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&lt;svg xmlns="http://www.w3.org/2000/svg" viewBox="0 0 64 64" role="img" aria-labelledby="title"&gt;</w:t>
      </w:r>
    </w:p>
    <w:p>
      <w:r>
        <w:t xml:space="preserve">  &lt;title id="title"&gt;MechLex&lt;/title&gt;</w:t>
      </w:r>
    </w:p>
    <w:p>
      <w:r>
        <w:t xml:space="preserve">  &lt;defs&gt;</w:t>
      </w:r>
    </w:p>
    <w:p>
      <w:r>
        <w:t xml:space="preserve">    &lt;linearGradient id="g" x1="8" y1="8" x2="56" y2="56" gradientUnits="userSpaceOnUse"&gt;</w:t>
      </w:r>
    </w:p>
    <w:p>
      <w:r>
        <w:t xml:space="preserve">      &lt;stop stop-color="#0ea5a8"/&gt;</w:t>
      </w:r>
    </w:p>
    <w:p>
      <w:r>
        <w:t xml:space="preserve">      &lt;stop offset="1" stop-color="#4f46e5"/&gt;</w:t>
      </w:r>
    </w:p>
    <w:p>
      <w:r>
        <w:t xml:space="preserve">    &lt;/linearGradient&gt;</w:t>
      </w:r>
    </w:p>
    <w:p>
      <w:r>
        <w:t xml:space="preserve">  &lt;/defs&gt;</w:t>
      </w:r>
    </w:p>
    <w:p>
      <w:r>
        <w:t xml:space="preserve">  &lt;rect width="64" height="64" rx="16" fill="url(#g)"/&gt;</w:t>
      </w:r>
    </w:p>
    <w:p>
      <w:r>
        <w:t xml:space="preserve">  &lt;path d="M17 18h30v28H17z" fill="none" stroke="#fff" stroke-width="4" stroke-linejoin="round"/&gt;</w:t>
      </w:r>
    </w:p>
    <w:p>
      <w:r>
        <w:t xml:space="preserve">  &lt;path d="M24 26h16M24 33h16M24 40h10" stroke="#fff" stroke-width="4" stroke-linecap="round"/&gt;</w:t>
      </w:r>
    </w:p>
    <w:p>
      <w:r>
        <w:t>&lt;/svg&gt;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