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@echo off
setlocal
pushd "%~dp0"
start "MechLex Local Server" /min powershell.exe -WindowStyle Hidden -NoProfile -ExecutionPolicy Bypass -Command "$script = Get-Content -Raw -LiteralPath 'core\start-local-server.ps1'; Invoke-Command -ScriptBlock ([scriptblock]::Create($script))"
popd
endlocal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2026-07-27T11:24:35.294Z</dcterms:created>
  <dcterms:modified xsi:type="dcterms:W3CDTF">2026-07-27T11:24:35.294Z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