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2C56" w14:textId="77777777" w:rsidR="00BC22EE" w:rsidRPr="00BC22EE" w:rsidRDefault="00BC22EE" w:rsidP="00474CFC">
      <w:pPr>
        <w:ind w:right="-1"/>
        <w:contextualSpacing/>
        <w:jc w:val="center"/>
        <w:rPr>
          <w:rFonts w:eastAsiaTheme="minorHAnsi" w:cs="Times New Roman"/>
          <w:b/>
          <w:bCs/>
          <w:sz w:val="28"/>
          <w:szCs w:val="28"/>
          <w:lang w:eastAsia="en-US"/>
        </w:rPr>
      </w:pPr>
      <w:bookmarkStart w:id="0" w:name="_Hlk73399914"/>
      <w:bookmarkEnd w:id="0"/>
      <w:r w:rsidRPr="00BC22EE">
        <w:rPr>
          <w:rFonts w:eastAsiaTheme="minorHAnsi" w:cs="Times New Roman"/>
          <w:b/>
          <w:bCs/>
          <w:sz w:val="28"/>
          <w:szCs w:val="28"/>
          <w:lang w:eastAsia="en-US"/>
        </w:rPr>
        <w:t xml:space="preserve">CENTRO ESTADUAL DE EDUCAÇÃO TECNOLÓGICA PAULA SOUZA </w:t>
      </w:r>
    </w:p>
    <w:p w14:paraId="6192BC74" w14:textId="77777777" w:rsidR="00BC22EE" w:rsidRPr="00BC22EE" w:rsidRDefault="00BC22EE" w:rsidP="00474CFC">
      <w:pPr>
        <w:ind w:right="-1"/>
        <w:contextualSpacing/>
        <w:jc w:val="center"/>
        <w:rPr>
          <w:rFonts w:eastAsiaTheme="minorHAnsi" w:cs="Times New Roman"/>
          <w:b/>
          <w:bCs/>
          <w:szCs w:val="24"/>
          <w:lang w:eastAsia="en-US"/>
        </w:rPr>
      </w:pPr>
      <w:r w:rsidRPr="00BC22EE">
        <w:rPr>
          <w:rFonts w:eastAsiaTheme="minorHAnsi" w:cs="Times New Roman"/>
          <w:b/>
          <w:bCs/>
          <w:szCs w:val="24"/>
          <w:lang w:eastAsia="en-US"/>
        </w:rPr>
        <w:t>Escola Técnica Estadual Getúlio Vargas</w:t>
      </w:r>
    </w:p>
    <w:p w14:paraId="5554867B" w14:textId="77777777" w:rsidR="00BC22EE" w:rsidRPr="00BC22EE" w:rsidRDefault="00BC22EE" w:rsidP="00474CFC">
      <w:pPr>
        <w:ind w:right="-1"/>
        <w:contextualSpacing/>
        <w:jc w:val="center"/>
        <w:rPr>
          <w:rFonts w:eastAsiaTheme="minorHAnsi" w:cs="Times New Roman"/>
          <w:b/>
          <w:bCs/>
          <w:szCs w:val="24"/>
          <w:lang w:eastAsia="en-US"/>
        </w:rPr>
      </w:pPr>
    </w:p>
    <w:p w14:paraId="26B7FC72" w14:textId="77777777" w:rsidR="00BC22EE" w:rsidRPr="00BC22EE" w:rsidRDefault="00BC22EE" w:rsidP="00474CFC">
      <w:pPr>
        <w:ind w:right="-1"/>
        <w:contextualSpacing/>
        <w:jc w:val="center"/>
        <w:rPr>
          <w:rFonts w:eastAsiaTheme="minorHAnsi" w:cs="Times New Roman"/>
          <w:b/>
          <w:bCs/>
          <w:szCs w:val="24"/>
          <w:lang w:eastAsia="en-US"/>
        </w:rPr>
      </w:pPr>
    </w:p>
    <w:p w14:paraId="7B5C5A22" w14:textId="77777777" w:rsidR="00BC22EE" w:rsidRPr="00BC22EE" w:rsidRDefault="00BC22EE" w:rsidP="00474CFC">
      <w:pPr>
        <w:ind w:right="-1"/>
        <w:contextualSpacing/>
        <w:jc w:val="center"/>
        <w:rPr>
          <w:rFonts w:eastAsiaTheme="minorHAnsi" w:cs="Times New Roman"/>
          <w:b/>
          <w:bCs/>
          <w:szCs w:val="24"/>
          <w:lang w:eastAsia="en-US"/>
        </w:rPr>
      </w:pPr>
    </w:p>
    <w:p w14:paraId="20FAB773" w14:textId="77777777" w:rsidR="00BC22EE" w:rsidRPr="00BC22EE" w:rsidRDefault="00BC22EE" w:rsidP="00474CFC">
      <w:pPr>
        <w:ind w:right="-1"/>
        <w:contextualSpacing/>
        <w:jc w:val="center"/>
        <w:rPr>
          <w:rFonts w:eastAsiaTheme="minorHAnsi" w:cs="Times New Roman"/>
          <w:b/>
          <w:bCs/>
          <w:szCs w:val="24"/>
          <w:lang w:eastAsia="en-US"/>
        </w:rPr>
      </w:pPr>
    </w:p>
    <w:p w14:paraId="4D5C7C3C" w14:textId="77777777" w:rsidR="00BC22EE" w:rsidRPr="00BC22EE" w:rsidRDefault="00BC22EE" w:rsidP="00474CFC">
      <w:pPr>
        <w:ind w:right="-1"/>
        <w:contextualSpacing/>
        <w:jc w:val="center"/>
        <w:rPr>
          <w:rFonts w:eastAsiaTheme="minorHAnsi" w:cs="Times New Roman"/>
          <w:b/>
          <w:bCs/>
          <w:szCs w:val="24"/>
          <w:lang w:eastAsia="en-US"/>
        </w:rPr>
      </w:pPr>
    </w:p>
    <w:p w14:paraId="7016F23F" w14:textId="77777777" w:rsidR="00BC22EE" w:rsidRPr="00BC22EE" w:rsidRDefault="00BC22EE" w:rsidP="00474CFC">
      <w:pPr>
        <w:ind w:right="-1"/>
        <w:contextualSpacing/>
        <w:jc w:val="center"/>
        <w:rPr>
          <w:rFonts w:eastAsiaTheme="minorHAnsi" w:cs="Times New Roman"/>
          <w:b/>
          <w:bCs/>
          <w:szCs w:val="24"/>
          <w:lang w:eastAsia="en-US"/>
        </w:rPr>
      </w:pPr>
    </w:p>
    <w:p w14:paraId="3B583CAB" w14:textId="77777777" w:rsidR="00BC22EE" w:rsidRPr="00BC22EE" w:rsidRDefault="00BC22EE" w:rsidP="00474CFC">
      <w:pPr>
        <w:ind w:right="-1"/>
        <w:contextualSpacing/>
        <w:jc w:val="center"/>
        <w:rPr>
          <w:rFonts w:eastAsiaTheme="minorHAnsi" w:cs="Times New Roman"/>
          <w:b/>
          <w:bCs/>
          <w:szCs w:val="24"/>
          <w:lang w:eastAsia="en-US"/>
        </w:rPr>
      </w:pPr>
    </w:p>
    <w:p w14:paraId="431C479C" w14:textId="77777777" w:rsidR="00BC22EE" w:rsidRPr="00BC22EE" w:rsidRDefault="00BC22EE" w:rsidP="00474CFC">
      <w:pPr>
        <w:ind w:right="-1"/>
        <w:contextualSpacing/>
        <w:jc w:val="center"/>
        <w:rPr>
          <w:rFonts w:eastAsiaTheme="minorHAnsi" w:cs="Times New Roman"/>
          <w:b/>
          <w:bCs/>
          <w:szCs w:val="24"/>
          <w:lang w:eastAsia="en-US"/>
        </w:rPr>
      </w:pPr>
    </w:p>
    <w:p w14:paraId="6145329D" w14:textId="77777777" w:rsidR="00BC22EE" w:rsidRPr="00BC22EE" w:rsidRDefault="00BC22EE" w:rsidP="00474CFC">
      <w:pPr>
        <w:ind w:right="-1"/>
        <w:contextualSpacing/>
        <w:rPr>
          <w:rFonts w:eastAsiaTheme="minorHAnsi" w:cs="Times New Roman"/>
          <w:b/>
          <w:bCs/>
          <w:szCs w:val="24"/>
          <w:lang w:eastAsia="en-US"/>
        </w:rPr>
      </w:pPr>
    </w:p>
    <w:p w14:paraId="36B3ADDE" w14:textId="77777777" w:rsidR="00BC22EE" w:rsidRPr="00BC22EE" w:rsidRDefault="00BC22EE" w:rsidP="00474CFC">
      <w:pPr>
        <w:ind w:right="-1"/>
        <w:contextualSpacing/>
        <w:jc w:val="center"/>
        <w:rPr>
          <w:rFonts w:eastAsiaTheme="minorHAnsi" w:cs="Times New Roman"/>
          <w:b/>
          <w:bCs/>
          <w:szCs w:val="24"/>
          <w:lang w:eastAsia="en-US"/>
        </w:rPr>
      </w:pPr>
    </w:p>
    <w:p w14:paraId="2621E8A7" w14:textId="358D441C" w:rsidR="00BC22EE" w:rsidRDefault="00BC22EE" w:rsidP="00474CFC">
      <w:pPr>
        <w:ind w:right="-1"/>
        <w:contextualSpacing/>
        <w:jc w:val="center"/>
        <w:rPr>
          <w:rFonts w:eastAsiaTheme="minorHAnsi" w:cs="Times New Roman"/>
          <w:b/>
          <w:bCs/>
          <w:szCs w:val="24"/>
          <w:lang w:eastAsia="en-US"/>
        </w:rPr>
      </w:pPr>
    </w:p>
    <w:p w14:paraId="077AB30D" w14:textId="77777777" w:rsidR="00BC22EE" w:rsidRPr="00BC22EE" w:rsidRDefault="00BC22EE" w:rsidP="00474CFC">
      <w:pPr>
        <w:ind w:right="-1"/>
        <w:contextualSpacing/>
        <w:jc w:val="center"/>
        <w:rPr>
          <w:rFonts w:eastAsiaTheme="minorHAnsi" w:cs="Times New Roman"/>
          <w:b/>
          <w:bCs/>
          <w:szCs w:val="24"/>
          <w:lang w:eastAsia="en-US"/>
        </w:rPr>
      </w:pPr>
    </w:p>
    <w:p w14:paraId="7DE721AF" w14:textId="77777777" w:rsidR="00BC22EE" w:rsidRPr="00BC22EE" w:rsidRDefault="00BC22EE" w:rsidP="00474CFC">
      <w:pPr>
        <w:ind w:right="-1"/>
        <w:contextualSpacing/>
        <w:jc w:val="center"/>
        <w:rPr>
          <w:rFonts w:eastAsiaTheme="minorHAnsi" w:cs="Times New Roman"/>
          <w:b/>
          <w:bCs/>
          <w:szCs w:val="24"/>
          <w:lang w:eastAsia="en-US"/>
        </w:rPr>
      </w:pPr>
    </w:p>
    <w:p w14:paraId="38DEB67E" w14:textId="002C6180" w:rsidR="00474CFC" w:rsidRPr="00E74381" w:rsidRDefault="00B155CD" w:rsidP="00474CFC">
      <w:pPr>
        <w:ind w:right="-1"/>
        <w:jc w:val="center"/>
        <w:rPr>
          <w:rFonts w:eastAsia="Calibri" w:cs="Times New Roman"/>
          <w:b/>
          <w:bCs/>
          <w:sz w:val="28"/>
          <w:szCs w:val="28"/>
          <w:lang w:eastAsia="en-US"/>
        </w:rPr>
      </w:pPr>
      <w:bookmarkStart w:id="1" w:name="_Hlk79166992"/>
      <w:r>
        <w:rPr>
          <w:rFonts w:eastAsia="Calibri" w:cs="Times New Roman"/>
          <w:b/>
          <w:bCs/>
          <w:sz w:val="28"/>
          <w:szCs w:val="28"/>
          <w:lang w:eastAsia="en-US"/>
        </w:rPr>
        <w:t>RECURSOS HUMANOS</w:t>
      </w:r>
      <w:r w:rsidR="00474CFC" w:rsidRPr="00474CFC">
        <w:rPr>
          <w:rFonts w:eastAsia="Calibri" w:cs="Times New Roman"/>
          <w:b/>
          <w:bCs/>
          <w:sz w:val="28"/>
          <w:szCs w:val="28"/>
          <w:lang w:eastAsia="en-US"/>
        </w:rPr>
        <w:t xml:space="preserve">: </w:t>
      </w:r>
      <w:r w:rsidRPr="00E74381">
        <w:rPr>
          <w:rFonts w:eastAsia="Calibri" w:cs="Times New Roman"/>
          <w:b/>
          <w:bCs/>
          <w:sz w:val="28"/>
          <w:szCs w:val="28"/>
          <w:lang w:eastAsia="en-US"/>
        </w:rPr>
        <w:t>um estudo da sua importância frente a crise global da COVID-19 em empresas na</w:t>
      </w:r>
      <w:r w:rsidR="00E74381">
        <w:rPr>
          <w:rFonts w:eastAsia="Calibri" w:cs="Times New Roman"/>
          <w:b/>
          <w:bCs/>
          <w:sz w:val="28"/>
          <w:szCs w:val="28"/>
          <w:lang w:eastAsia="en-US"/>
        </w:rPr>
        <w:t xml:space="preserve"> região metropolitana</w:t>
      </w:r>
      <w:r w:rsidRPr="00E74381">
        <w:rPr>
          <w:rFonts w:eastAsia="Calibri" w:cs="Times New Roman"/>
          <w:b/>
          <w:bCs/>
          <w:sz w:val="28"/>
          <w:szCs w:val="28"/>
          <w:lang w:eastAsia="en-US"/>
        </w:rPr>
        <w:t xml:space="preserve"> de São Paulo. </w:t>
      </w:r>
    </w:p>
    <w:bookmarkEnd w:id="1"/>
    <w:p w14:paraId="6931B0F7" w14:textId="77777777" w:rsidR="00BC22EE" w:rsidRPr="00BC22EE" w:rsidRDefault="00BC22EE" w:rsidP="00474CFC">
      <w:pPr>
        <w:ind w:right="-1"/>
        <w:contextualSpacing/>
        <w:jc w:val="center"/>
        <w:rPr>
          <w:rFonts w:eastAsiaTheme="minorHAnsi" w:cs="Times New Roman"/>
          <w:b/>
          <w:bCs/>
          <w:sz w:val="28"/>
          <w:szCs w:val="28"/>
          <w:lang w:eastAsia="en-US"/>
        </w:rPr>
      </w:pPr>
    </w:p>
    <w:p w14:paraId="325EF38F" w14:textId="77777777" w:rsidR="00BC22EE" w:rsidRPr="00BC22EE" w:rsidRDefault="00BC22EE" w:rsidP="00474CFC">
      <w:pPr>
        <w:ind w:right="-1"/>
        <w:contextualSpacing/>
        <w:jc w:val="center"/>
        <w:rPr>
          <w:rFonts w:eastAsiaTheme="minorHAnsi" w:cs="Times New Roman"/>
          <w:b/>
          <w:bCs/>
          <w:sz w:val="28"/>
          <w:szCs w:val="28"/>
          <w:lang w:eastAsia="en-US"/>
        </w:rPr>
      </w:pPr>
    </w:p>
    <w:p w14:paraId="7FB28A24" w14:textId="77777777" w:rsidR="00BC22EE" w:rsidRPr="00BC22EE" w:rsidRDefault="00BC22EE" w:rsidP="00474CFC">
      <w:pPr>
        <w:ind w:right="-1"/>
        <w:contextualSpacing/>
        <w:jc w:val="center"/>
        <w:rPr>
          <w:rFonts w:eastAsiaTheme="minorHAnsi" w:cs="Times New Roman"/>
          <w:b/>
          <w:bCs/>
          <w:sz w:val="28"/>
          <w:szCs w:val="28"/>
          <w:lang w:eastAsia="en-US"/>
        </w:rPr>
      </w:pPr>
    </w:p>
    <w:p w14:paraId="7F6A7512" w14:textId="77777777" w:rsidR="00BC22EE" w:rsidRPr="00BC22EE" w:rsidRDefault="00BC22EE" w:rsidP="00474CFC">
      <w:pPr>
        <w:ind w:right="-1"/>
        <w:contextualSpacing/>
        <w:jc w:val="center"/>
        <w:rPr>
          <w:rFonts w:eastAsiaTheme="minorHAnsi" w:cs="Times New Roman"/>
          <w:b/>
          <w:bCs/>
          <w:sz w:val="28"/>
          <w:szCs w:val="28"/>
          <w:lang w:eastAsia="en-US"/>
        </w:rPr>
      </w:pPr>
    </w:p>
    <w:p w14:paraId="321A2641" w14:textId="77777777" w:rsidR="00BC22EE" w:rsidRPr="00BC22EE" w:rsidRDefault="00BC22EE" w:rsidP="00474CFC">
      <w:pPr>
        <w:ind w:right="-1"/>
        <w:contextualSpacing/>
        <w:jc w:val="center"/>
        <w:rPr>
          <w:rFonts w:eastAsiaTheme="minorHAnsi" w:cs="Times New Roman"/>
          <w:b/>
          <w:bCs/>
          <w:sz w:val="28"/>
          <w:szCs w:val="28"/>
          <w:lang w:eastAsia="en-US"/>
        </w:rPr>
      </w:pPr>
    </w:p>
    <w:p w14:paraId="303A690D" w14:textId="1F05D1A3" w:rsidR="00BC22EE" w:rsidRDefault="00BC22EE" w:rsidP="00474CFC">
      <w:pPr>
        <w:ind w:right="-1"/>
        <w:contextualSpacing/>
        <w:jc w:val="center"/>
        <w:rPr>
          <w:rFonts w:eastAsiaTheme="minorHAnsi" w:cs="Times New Roman"/>
          <w:b/>
          <w:bCs/>
          <w:sz w:val="28"/>
          <w:szCs w:val="28"/>
          <w:lang w:eastAsia="en-US"/>
        </w:rPr>
      </w:pPr>
    </w:p>
    <w:p w14:paraId="3D482BA0" w14:textId="77777777" w:rsidR="00474CFC" w:rsidRPr="00BC22EE" w:rsidRDefault="00474CFC" w:rsidP="00474CFC">
      <w:pPr>
        <w:ind w:right="-1"/>
        <w:contextualSpacing/>
        <w:jc w:val="center"/>
        <w:rPr>
          <w:rFonts w:eastAsiaTheme="minorHAnsi" w:cs="Times New Roman"/>
          <w:b/>
          <w:bCs/>
          <w:sz w:val="28"/>
          <w:szCs w:val="28"/>
          <w:lang w:eastAsia="en-US"/>
        </w:rPr>
      </w:pPr>
    </w:p>
    <w:p w14:paraId="4BDCDE9B" w14:textId="77777777" w:rsidR="00BC22EE" w:rsidRPr="00BC22EE" w:rsidRDefault="00BC22EE" w:rsidP="00474CFC">
      <w:pPr>
        <w:ind w:right="-1"/>
        <w:contextualSpacing/>
        <w:jc w:val="center"/>
        <w:rPr>
          <w:rFonts w:eastAsiaTheme="minorHAnsi" w:cs="Times New Roman"/>
          <w:b/>
          <w:bCs/>
          <w:sz w:val="28"/>
          <w:szCs w:val="28"/>
          <w:lang w:eastAsia="en-US"/>
        </w:rPr>
      </w:pPr>
    </w:p>
    <w:p w14:paraId="7354B3B3" w14:textId="0EF01A28" w:rsidR="00BC22EE" w:rsidRDefault="00BC22EE" w:rsidP="00474CFC">
      <w:pPr>
        <w:ind w:right="-1"/>
        <w:contextualSpacing/>
        <w:jc w:val="center"/>
        <w:rPr>
          <w:rFonts w:eastAsiaTheme="minorHAnsi" w:cs="Times New Roman"/>
          <w:b/>
          <w:bCs/>
          <w:sz w:val="28"/>
          <w:szCs w:val="28"/>
          <w:lang w:eastAsia="en-US"/>
        </w:rPr>
      </w:pPr>
    </w:p>
    <w:p w14:paraId="502D869A" w14:textId="77777777" w:rsidR="00B155CD" w:rsidRPr="00BC22EE" w:rsidRDefault="00B155CD" w:rsidP="00474CFC">
      <w:pPr>
        <w:ind w:right="-1"/>
        <w:contextualSpacing/>
        <w:jc w:val="center"/>
        <w:rPr>
          <w:rFonts w:eastAsiaTheme="minorHAnsi" w:cs="Times New Roman"/>
          <w:b/>
          <w:bCs/>
          <w:sz w:val="28"/>
          <w:szCs w:val="28"/>
          <w:lang w:eastAsia="en-US"/>
        </w:rPr>
      </w:pPr>
    </w:p>
    <w:p w14:paraId="61F19CE7" w14:textId="77777777" w:rsidR="00BC22EE" w:rsidRPr="00BC22EE" w:rsidRDefault="00BC22EE" w:rsidP="00474CFC">
      <w:pPr>
        <w:ind w:right="-1"/>
        <w:contextualSpacing/>
        <w:rPr>
          <w:rFonts w:eastAsiaTheme="minorHAnsi" w:cs="Times New Roman"/>
          <w:b/>
          <w:bCs/>
          <w:sz w:val="28"/>
          <w:szCs w:val="28"/>
          <w:lang w:eastAsia="en-US"/>
        </w:rPr>
      </w:pPr>
    </w:p>
    <w:p w14:paraId="0D1D37FE"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sz w:val="28"/>
          <w:szCs w:val="28"/>
          <w:lang w:eastAsia="en-US"/>
        </w:rPr>
        <w:t>SÃO PAULO</w:t>
      </w:r>
    </w:p>
    <w:p w14:paraId="34F9B83B"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sz w:val="28"/>
          <w:szCs w:val="28"/>
          <w:lang w:eastAsia="en-US"/>
        </w:rPr>
        <w:t>2021</w:t>
      </w:r>
    </w:p>
    <w:p w14:paraId="6B1D88AC" w14:textId="747CC4D0" w:rsidR="00BC22EE" w:rsidRPr="00BC22EE" w:rsidRDefault="00B155CD" w:rsidP="00474CFC">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lastRenderedPageBreak/>
        <w:t>BRUNO ARTACHO PEREIRA</w:t>
      </w:r>
    </w:p>
    <w:p w14:paraId="67111522" w14:textId="03682075" w:rsidR="00BC22EE" w:rsidRPr="00BC22EE" w:rsidRDefault="00B155CD" w:rsidP="00474CFC">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 xml:space="preserve">JULIO CEZAR FRANCO LIMA </w:t>
      </w:r>
    </w:p>
    <w:p w14:paraId="1564B3DD" w14:textId="39CE7689" w:rsidR="00BC22EE" w:rsidRPr="00BC22EE" w:rsidRDefault="00B155CD" w:rsidP="00474CFC">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 xml:space="preserve">LAURA OLIVEIRA MOTA CRUZ </w:t>
      </w:r>
    </w:p>
    <w:p w14:paraId="259E9F04" w14:textId="77777777" w:rsidR="00B155CD" w:rsidRDefault="00B155CD" w:rsidP="00474CFC">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SABRINA PAVAN DE OLIVEIRA</w:t>
      </w:r>
    </w:p>
    <w:p w14:paraId="5354D816" w14:textId="5463A3F0" w:rsidR="00BC22EE" w:rsidRPr="00BC22EE" w:rsidRDefault="00B155CD" w:rsidP="00474CFC">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 xml:space="preserve">SAMUEL AGUIAR SCHAEFFER </w:t>
      </w:r>
    </w:p>
    <w:p w14:paraId="78F2A3AC" w14:textId="77777777" w:rsidR="00BC22EE" w:rsidRPr="00BC22EE" w:rsidRDefault="00BC22EE" w:rsidP="00474CFC">
      <w:pPr>
        <w:ind w:right="-1"/>
        <w:contextualSpacing/>
        <w:jc w:val="center"/>
        <w:rPr>
          <w:rFonts w:eastAsiaTheme="minorHAnsi" w:cs="Times New Roman"/>
          <w:b/>
          <w:bCs/>
          <w:sz w:val="28"/>
          <w:szCs w:val="28"/>
          <w:lang w:eastAsia="en-US"/>
        </w:rPr>
      </w:pPr>
    </w:p>
    <w:p w14:paraId="0F7DFBF7" w14:textId="77777777" w:rsidR="00BC22EE" w:rsidRPr="00BC22EE" w:rsidRDefault="00BC22EE" w:rsidP="00474CFC">
      <w:pPr>
        <w:ind w:right="-1"/>
        <w:contextualSpacing/>
        <w:jc w:val="center"/>
        <w:rPr>
          <w:rFonts w:eastAsiaTheme="minorHAnsi" w:cs="Times New Roman"/>
          <w:b/>
          <w:bCs/>
          <w:sz w:val="28"/>
          <w:szCs w:val="28"/>
          <w:lang w:eastAsia="en-US"/>
        </w:rPr>
      </w:pPr>
    </w:p>
    <w:p w14:paraId="6F37FD95" w14:textId="77777777" w:rsidR="00BC22EE" w:rsidRPr="00BC22EE" w:rsidRDefault="00BC22EE" w:rsidP="00474CFC">
      <w:pPr>
        <w:ind w:right="-1"/>
        <w:contextualSpacing/>
        <w:jc w:val="center"/>
        <w:rPr>
          <w:rFonts w:eastAsiaTheme="minorHAnsi" w:cs="Times New Roman"/>
          <w:b/>
          <w:bCs/>
          <w:sz w:val="28"/>
          <w:szCs w:val="28"/>
          <w:lang w:eastAsia="en-US"/>
        </w:rPr>
      </w:pPr>
    </w:p>
    <w:p w14:paraId="52082893" w14:textId="77777777" w:rsidR="00BC22EE" w:rsidRPr="00BC22EE" w:rsidRDefault="00BC22EE" w:rsidP="00474CFC">
      <w:pPr>
        <w:ind w:right="-1"/>
        <w:contextualSpacing/>
        <w:jc w:val="center"/>
        <w:rPr>
          <w:rFonts w:eastAsiaTheme="minorHAnsi" w:cs="Times New Roman"/>
          <w:b/>
          <w:bCs/>
          <w:sz w:val="28"/>
          <w:szCs w:val="28"/>
          <w:lang w:eastAsia="en-US"/>
        </w:rPr>
      </w:pPr>
    </w:p>
    <w:p w14:paraId="1E097B87" w14:textId="77777777" w:rsidR="00BC22EE" w:rsidRPr="00BC22EE" w:rsidRDefault="00BC22EE" w:rsidP="00474CFC">
      <w:pPr>
        <w:ind w:right="-1"/>
        <w:contextualSpacing/>
        <w:jc w:val="center"/>
        <w:rPr>
          <w:rFonts w:eastAsiaTheme="minorHAnsi" w:cs="Times New Roman"/>
          <w:b/>
          <w:bCs/>
          <w:sz w:val="28"/>
          <w:szCs w:val="28"/>
          <w:lang w:eastAsia="en-US"/>
        </w:rPr>
      </w:pPr>
    </w:p>
    <w:p w14:paraId="6CD4A1A3" w14:textId="77777777" w:rsidR="00BC22EE" w:rsidRPr="00BC22EE" w:rsidRDefault="00BC22EE" w:rsidP="00474CFC">
      <w:pPr>
        <w:ind w:right="-1"/>
        <w:contextualSpacing/>
        <w:rPr>
          <w:rFonts w:eastAsiaTheme="minorHAnsi" w:cs="Times New Roman"/>
          <w:b/>
          <w:bCs/>
          <w:sz w:val="28"/>
          <w:szCs w:val="28"/>
          <w:lang w:eastAsia="en-US"/>
        </w:rPr>
      </w:pPr>
    </w:p>
    <w:p w14:paraId="116B2B5D" w14:textId="0933BB24" w:rsidR="00BC22EE" w:rsidRDefault="00BC22EE" w:rsidP="00474CFC">
      <w:pPr>
        <w:ind w:right="-1"/>
        <w:contextualSpacing/>
        <w:jc w:val="center"/>
        <w:rPr>
          <w:rFonts w:eastAsiaTheme="minorHAnsi" w:cs="Times New Roman"/>
          <w:b/>
          <w:bCs/>
          <w:sz w:val="28"/>
          <w:szCs w:val="28"/>
          <w:lang w:eastAsia="en-US"/>
        </w:rPr>
      </w:pPr>
    </w:p>
    <w:p w14:paraId="209EF726" w14:textId="77777777" w:rsidR="00BC22EE" w:rsidRPr="00BC22EE" w:rsidRDefault="00BC22EE" w:rsidP="00474CFC">
      <w:pPr>
        <w:ind w:right="-1"/>
        <w:contextualSpacing/>
        <w:jc w:val="center"/>
        <w:rPr>
          <w:rFonts w:eastAsiaTheme="minorHAnsi" w:cs="Times New Roman"/>
          <w:b/>
          <w:bCs/>
          <w:sz w:val="28"/>
          <w:szCs w:val="28"/>
          <w:lang w:eastAsia="en-US"/>
        </w:rPr>
      </w:pPr>
    </w:p>
    <w:p w14:paraId="576B5238" w14:textId="77777777" w:rsidR="00BC22EE" w:rsidRPr="00BC22EE" w:rsidRDefault="00BC22EE" w:rsidP="00474CFC">
      <w:pPr>
        <w:ind w:right="-1"/>
        <w:contextualSpacing/>
        <w:jc w:val="center"/>
        <w:rPr>
          <w:rFonts w:eastAsiaTheme="minorHAnsi" w:cs="Times New Roman"/>
          <w:b/>
          <w:bCs/>
          <w:sz w:val="28"/>
          <w:szCs w:val="28"/>
          <w:lang w:eastAsia="en-US"/>
        </w:rPr>
      </w:pPr>
    </w:p>
    <w:p w14:paraId="4B3E1A77" w14:textId="77777777" w:rsidR="00BC22EE" w:rsidRPr="00BC22EE" w:rsidRDefault="00BC22EE" w:rsidP="00474CFC">
      <w:pPr>
        <w:ind w:right="-1"/>
        <w:contextualSpacing/>
        <w:jc w:val="center"/>
        <w:rPr>
          <w:rFonts w:eastAsiaTheme="minorHAnsi" w:cs="Times New Roman"/>
          <w:b/>
          <w:bCs/>
          <w:sz w:val="28"/>
          <w:szCs w:val="28"/>
          <w:lang w:eastAsia="en-US"/>
        </w:rPr>
      </w:pPr>
    </w:p>
    <w:p w14:paraId="739909FF" w14:textId="06CDA284" w:rsidR="00B155CD" w:rsidRPr="00474CFC" w:rsidRDefault="00BC22EE" w:rsidP="00B155CD">
      <w:pPr>
        <w:ind w:right="-1"/>
        <w:jc w:val="center"/>
        <w:rPr>
          <w:rFonts w:eastAsia="Calibri" w:cs="Times New Roman"/>
          <w:b/>
          <w:bCs/>
          <w:sz w:val="28"/>
          <w:szCs w:val="28"/>
          <w:lang w:eastAsia="en-US"/>
        </w:rPr>
      </w:pPr>
      <w:r w:rsidRPr="00BC22EE">
        <w:rPr>
          <w:rFonts w:eastAsiaTheme="minorHAnsi" w:cs="Times New Roman"/>
          <w:b/>
          <w:bCs/>
          <w:sz w:val="28"/>
          <w:szCs w:val="28"/>
          <w:lang w:eastAsia="en-US"/>
        </w:rPr>
        <w:t xml:space="preserve"> </w:t>
      </w:r>
      <w:r w:rsidR="00B155CD">
        <w:rPr>
          <w:rFonts w:eastAsia="Calibri" w:cs="Times New Roman"/>
          <w:b/>
          <w:bCs/>
          <w:sz w:val="28"/>
          <w:szCs w:val="28"/>
          <w:lang w:eastAsia="en-US"/>
        </w:rPr>
        <w:t>RECURSOS HUMANOS</w:t>
      </w:r>
      <w:r w:rsidR="00B155CD" w:rsidRPr="00474CFC">
        <w:rPr>
          <w:rFonts w:eastAsia="Calibri" w:cs="Times New Roman"/>
          <w:b/>
          <w:bCs/>
          <w:sz w:val="28"/>
          <w:szCs w:val="28"/>
          <w:lang w:eastAsia="en-US"/>
        </w:rPr>
        <w:t xml:space="preserve">: </w:t>
      </w:r>
      <w:r w:rsidR="00B155CD" w:rsidRPr="00E74381">
        <w:rPr>
          <w:rFonts w:eastAsia="Calibri" w:cs="Times New Roman"/>
          <w:b/>
          <w:bCs/>
          <w:sz w:val="28"/>
          <w:szCs w:val="28"/>
          <w:lang w:eastAsia="en-US"/>
        </w:rPr>
        <w:t xml:space="preserve">um estudo da sua importância frente a crise global da COVID-19 em empresas na </w:t>
      </w:r>
      <w:r w:rsidR="00A11EDF">
        <w:rPr>
          <w:rFonts w:eastAsia="Calibri" w:cs="Times New Roman"/>
          <w:b/>
          <w:bCs/>
          <w:sz w:val="28"/>
          <w:szCs w:val="28"/>
          <w:lang w:eastAsia="en-US"/>
        </w:rPr>
        <w:t xml:space="preserve">região metropolitana </w:t>
      </w:r>
      <w:r w:rsidR="00B155CD" w:rsidRPr="00E74381">
        <w:rPr>
          <w:rFonts w:eastAsia="Calibri" w:cs="Times New Roman"/>
          <w:b/>
          <w:bCs/>
          <w:sz w:val="28"/>
          <w:szCs w:val="28"/>
          <w:lang w:eastAsia="en-US"/>
        </w:rPr>
        <w:t>de São Paulo.</w:t>
      </w:r>
      <w:r w:rsidR="00B155CD" w:rsidRPr="00B155CD">
        <w:rPr>
          <w:rFonts w:eastAsia="Calibri" w:cs="Times New Roman"/>
          <w:sz w:val="28"/>
          <w:szCs w:val="28"/>
          <w:lang w:eastAsia="en-US"/>
        </w:rPr>
        <w:t xml:space="preserve"> </w:t>
      </w:r>
    </w:p>
    <w:p w14:paraId="3EAF9B01" w14:textId="5BE70DFC" w:rsidR="00474CFC" w:rsidRPr="00474CFC" w:rsidRDefault="00474CFC" w:rsidP="00474CFC">
      <w:pPr>
        <w:ind w:right="-1"/>
        <w:jc w:val="center"/>
        <w:rPr>
          <w:rFonts w:eastAsia="Calibri" w:cs="Times New Roman"/>
          <w:b/>
          <w:bCs/>
          <w:sz w:val="28"/>
          <w:szCs w:val="28"/>
          <w:lang w:eastAsia="en-US"/>
        </w:rPr>
      </w:pPr>
    </w:p>
    <w:p w14:paraId="288A2531" w14:textId="71DA58F1" w:rsidR="00BC22EE" w:rsidRPr="00BC22EE" w:rsidRDefault="00BC22EE" w:rsidP="00474CFC">
      <w:pPr>
        <w:ind w:right="-1"/>
        <w:contextualSpacing/>
        <w:jc w:val="center"/>
        <w:rPr>
          <w:rFonts w:eastAsiaTheme="minorHAnsi" w:cs="Times New Roman"/>
          <w:b/>
          <w:bCs/>
          <w:sz w:val="28"/>
          <w:szCs w:val="28"/>
          <w:lang w:eastAsia="en-US"/>
        </w:rPr>
      </w:pPr>
    </w:p>
    <w:p w14:paraId="56C19A19" w14:textId="77777777" w:rsidR="00BC22EE" w:rsidRPr="00BC22EE" w:rsidRDefault="00BC22EE" w:rsidP="00474CFC">
      <w:pPr>
        <w:ind w:right="-1"/>
        <w:contextualSpacing/>
        <w:rPr>
          <w:rFonts w:eastAsiaTheme="minorHAnsi" w:cs="Times New Roman"/>
          <w:b/>
          <w:bCs/>
          <w:sz w:val="28"/>
          <w:szCs w:val="28"/>
          <w:lang w:eastAsia="en-US"/>
        </w:rPr>
      </w:pPr>
    </w:p>
    <w:p w14:paraId="5C418DFE"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noProof/>
          <w:sz w:val="28"/>
          <w:szCs w:val="28"/>
          <w:lang w:eastAsia="pt-BR"/>
        </w:rPr>
        <mc:AlternateContent>
          <mc:Choice Requires="wps">
            <w:drawing>
              <wp:anchor distT="0" distB="0" distL="114300" distR="114300" simplePos="0" relativeHeight="251673600" behindDoc="0" locked="0" layoutInCell="1" allowOverlap="1" wp14:anchorId="78D1F4B8" wp14:editId="637A3794">
                <wp:simplePos x="0" y="0"/>
                <wp:positionH relativeFrom="column">
                  <wp:posOffset>2706674</wp:posOffset>
                </wp:positionH>
                <wp:positionV relativeFrom="paragraph">
                  <wp:posOffset>259218</wp:posOffset>
                </wp:positionV>
                <wp:extent cx="3275771" cy="85852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275771" cy="858520"/>
                        </a:xfrm>
                        <a:prstGeom prst="rect">
                          <a:avLst/>
                        </a:prstGeom>
                        <a:noFill/>
                        <a:ln w="6350">
                          <a:noFill/>
                        </a:ln>
                      </wps:spPr>
                      <wps:txbx>
                        <w:txbxContent>
                          <w:p w14:paraId="0A8EAB26" w14:textId="3C4148EA" w:rsidR="003D60FF" w:rsidRPr="00E869BF" w:rsidRDefault="003D60FF" w:rsidP="00474CFC">
                            <w:pPr>
                              <w:tabs>
                                <w:tab w:val="left" w:pos="3828"/>
                              </w:tabs>
                              <w:spacing w:line="240" w:lineRule="auto"/>
                              <w:ind w:right="48"/>
                              <w:contextualSpacing/>
                              <w:rPr>
                                <w:rFonts w:cs="Times New Roman"/>
                                <w:sz w:val="20"/>
                                <w:szCs w:val="20"/>
                              </w:rPr>
                            </w:pPr>
                            <w:r>
                              <w:rPr>
                                <w:rFonts w:cs="Times New Roman"/>
                                <w:sz w:val="20"/>
                                <w:szCs w:val="20"/>
                              </w:rPr>
                              <w:t xml:space="preserve">Monografia do trabalho de conclusão de curso apresentada como Exigência para compor a menção final da disciplina Planejamento e Desenvolvimento do Trabalho de Conclusão de Curso, sob orientação da Professora e Mestre Elaine Aparecida </w:t>
                            </w:r>
                            <w:proofErr w:type="spellStart"/>
                            <w:r>
                              <w:rPr>
                                <w:rFonts w:cs="Times New Roman"/>
                                <w:sz w:val="20"/>
                                <w:szCs w:val="20"/>
                              </w:rPr>
                              <w:t>Perline</w:t>
                            </w:r>
                            <w:proofErr w:type="spellEnd"/>
                            <w:r>
                              <w:rPr>
                                <w:rFonts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1F4B8" id="_x0000_t202" coordsize="21600,21600" o:spt="202" path="m,l,21600r21600,l21600,xe">
                <v:stroke joinstyle="miter"/>
                <v:path gradientshapeok="t" o:connecttype="rect"/>
              </v:shapetype>
              <v:shape id="Caixa de Texto 3" o:spid="_x0000_s1026" type="#_x0000_t202" style="position:absolute;left:0;text-align:left;margin-left:213.1pt;margin-top:20.4pt;width:257.95pt;height:6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" filled="f" stroked="f" strokeweight=".5pt">
                <v:textbox>
                  <w:txbxContent>
                    <w:p w14:paraId="0A8EAB26" w14:textId="3C4148EA" w:rsidR="003D60FF" w:rsidRPr="00E869BF" w:rsidRDefault="003D60FF" w:rsidP="00474CFC">
                      <w:pPr>
                        <w:tabs>
                          <w:tab w:val="left" w:pos="3828"/>
                        </w:tabs>
                        <w:spacing w:line="240" w:lineRule="auto"/>
                        <w:ind w:right="48"/>
                        <w:contextualSpacing/>
                        <w:rPr>
                          <w:rFonts w:cs="Times New Roman"/>
                          <w:sz w:val="20"/>
                          <w:szCs w:val="20"/>
                        </w:rPr>
                      </w:pPr>
                      <w:r>
                        <w:rPr>
                          <w:rFonts w:cs="Times New Roman"/>
                          <w:sz w:val="20"/>
                          <w:szCs w:val="20"/>
                        </w:rPr>
                        <w:t xml:space="preserve">Monografia do trabalho de conclusão de curso apresentada como Exigência para compor a menção final da disciplina Planejamento e Desenvolvimento do Trabalho de Conclusão de Curso, sob orientação da Professora e Mestre Elaine Aparecida </w:t>
                      </w:r>
                      <w:proofErr w:type="spellStart"/>
                      <w:r>
                        <w:rPr>
                          <w:rFonts w:cs="Times New Roman"/>
                          <w:sz w:val="20"/>
                          <w:szCs w:val="20"/>
                        </w:rPr>
                        <w:t>Perline</w:t>
                      </w:r>
                      <w:proofErr w:type="spellEnd"/>
                      <w:r>
                        <w:rPr>
                          <w:rFonts w:cs="Times New Roman"/>
                          <w:sz w:val="20"/>
                          <w:szCs w:val="20"/>
                        </w:rPr>
                        <w:t>.</w:t>
                      </w:r>
                    </w:p>
                  </w:txbxContent>
                </v:textbox>
              </v:shape>
            </w:pict>
          </mc:Fallback>
        </mc:AlternateContent>
      </w:r>
    </w:p>
    <w:p w14:paraId="59F12C1A" w14:textId="77777777" w:rsidR="00BC22EE" w:rsidRPr="00BC22EE" w:rsidRDefault="00BC22EE" w:rsidP="00474CFC">
      <w:pPr>
        <w:ind w:right="-1"/>
        <w:contextualSpacing/>
        <w:jc w:val="center"/>
        <w:rPr>
          <w:rFonts w:eastAsiaTheme="minorHAnsi" w:cs="Times New Roman"/>
          <w:b/>
          <w:bCs/>
          <w:sz w:val="28"/>
          <w:szCs w:val="28"/>
          <w:lang w:eastAsia="en-US"/>
        </w:rPr>
      </w:pPr>
    </w:p>
    <w:p w14:paraId="62081FA0" w14:textId="6092FEC0" w:rsidR="00BC22EE" w:rsidRDefault="00BC22EE" w:rsidP="00474CFC">
      <w:pPr>
        <w:ind w:right="-1"/>
        <w:contextualSpacing/>
        <w:rPr>
          <w:rFonts w:eastAsiaTheme="minorHAnsi" w:cs="Times New Roman"/>
          <w:b/>
          <w:bCs/>
          <w:sz w:val="28"/>
          <w:szCs w:val="28"/>
          <w:lang w:eastAsia="en-US"/>
        </w:rPr>
      </w:pPr>
    </w:p>
    <w:p w14:paraId="0243E67E" w14:textId="77777777" w:rsidR="00474CFC" w:rsidRPr="00BC22EE" w:rsidRDefault="00474CFC" w:rsidP="00474CFC">
      <w:pPr>
        <w:ind w:right="-1"/>
        <w:contextualSpacing/>
        <w:rPr>
          <w:rFonts w:eastAsiaTheme="minorHAnsi" w:cs="Times New Roman"/>
          <w:b/>
          <w:bCs/>
          <w:sz w:val="28"/>
          <w:szCs w:val="28"/>
          <w:lang w:eastAsia="en-US"/>
        </w:rPr>
      </w:pPr>
    </w:p>
    <w:p w14:paraId="68743920" w14:textId="65893C25" w:rsidR="00474CFC" w:rsidRDefault="00474CFC" w:rsidP="00474CFC">
      <w:pPr>
        <w:ind w:right="-1"/>
        <w:contextualSpacing/>
        <w:jc w:val="center"/>
        <w:rPr>
          <w:rFonts w:eastAsiaTheme="minorHAnsi" w:cs="Times New Roman"/>
          <w:b/>
          <w:bCs/>
          <w:sz w:val="28"/>
          <w:szCs w:val="28"/>
          <w:lang w:eastAsia="en-US"/>
        </w:rPr>
      </w:pPr>
    </w:p>
    <w:p w14:paraId="5CD543C9" w14:textId="77777777" w:rsidR="002F499C" w:rsidRPr="00BC22EE" w:rsidRDefault="002F499C" w:rsidP="00474CFC">
      <w:pPr>
        <w:ind w:right="-1"/>
        <w:contextualSpacing/>
        <w:jc w:val="center"/>
        <w:rPr>
          <w:rFonts w:eastAsiaTheme="minorHAnsi" w:cs="Times New Roman"/>
          <w:b/>
          <w:bCs/>
          <w:sz w:val="28"/>
          <w:szCs w:val="28"/>
          <w:lang w:eastAsia="en-US"/>
        </w:rPr>
      </w:pPr>
    </w:p>
    <w:p w14:paraId="17F30968" w14:textId="77777777" w:rsidR="00BC22EE" w:rsidRPr="00BC22EE" w:rsidRDefault="00BC22EE" w:rsidP="00474CFC">
      <w:pPr>
        <w:ind w:right="-1"/>
        <w:contextualSpacing/>
        <w:jc w:val="center"/>
        <w:rPr>
          <w:rFonts w:eastAsiaTheme="minorHAnsi" w:cs="Times New Roman"/>
          <w:b/>
          <w:bCs/>
          <w:sz w:val="28"/>
          <w:szCs w:val="28"/>
          <w:lang w:eastAsia="en-US"/>
        </w:rPr>
      </w:pPr>
    </w:p>
    <w:p w14:paraId="61BC8AE2"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sz w:val="28"/>
          <w:szCs w:val="28"/>
          <w:lang w:eastAsia="en-US"/>
        </w:rPr>
        <w:t>SÃO PAULO</w:t>
      </w:r>
    </w:p>
    <w:p w14:paraId="1928F179"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sz w:val="28"/>
          <w:szCs w:val="28"/>
          <w:lang w:eastAsia="en-US"/>
        </w:rPr>
        <w:t>2021</w:t>
      </w:r>
    </w:p>
    <w:p w14:paraId="6BFE8644" w14:textId="2A2DF768" w:rsidR="00B155CD" w:rsidRPr="00BC22EE" w:rsidRDefault="00B155CD" w:rsidP="00B155CD">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lastRenderedPageBreak/>
        <w:t>BRUNO ARTACHO PEREIRA</w:t>
      </w:r>
    </w:p>
    <w:p w14:paraId="1E71D312" w14:textId="77777777" w:rsidR="00B155CD" w:rsidRPr="00BC22EE" w:rsidRDefault="00B155CD" w:rsidP="00B155CD">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 xml:space="preserve">JULIO CEZAR FRANCO LIMA </w:t>
      </w:r>
    </w:p>
    <w:p w14:paraId="0FBB1077" w14:textId="77777777" w:rsidR="00B155CD" w:rsidRPr="00BC22EE" w:rsidRDefault="00B155CD" w:rsidP="00B155CD">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 xml:space="preserve">LAURA OLIVEIRA MOTA CRUZ </w:t>
      </w:r>
    </w:p>
    <w:p w14:paraId="16735E2E" w14:textId="77777777" w:rsidR="00B155CD" w:rsidRDefault="00B155CD" w:rsidP="00B155CD">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SABRINA PAVAN DE OLIVEIRA</w:t>
      </w:r>
    </w:p>
    <w:p w14:paraId="62F0BFFC" w14:textId="77777777" w:rsidR="00B155CD" w:rsidRPr="00BC22EE" w:rsidRDefault="00B155CD" w:rsidP="00B155CD">
      <w:pPr>
        <w:ind w:right="-1"/>
        <w:contextualSpacing/>
        <w:jc w:val="center"/>
        <w:rPr>
          <w:rFonts w:eastAsiaTheme="minorHAnsi" w:cs="Times New Roman"/>
          <w:b/>
          <w:bCs/>
          <w:sz w:val="28"/>
          <w:szCs w:val="28"/>
          <w:lang w:eastAsia="en-US"/>
        </w:rPr>
      </w:pPr>
      <w:r>
        <w:rPr>
          <w:rFonts w:eastAsiaTheme="minorHAnsi" w:cs="Times New Roman"/>
          <w:b/>
          <w:bCs/>
          <w:sz w:val="28"/>
          <w:szCs w:val="28"/>
          <w:lang w:eastAsia="en-US"/>
        </w:rPr>
        <w:t xml:space="preserve">SAMUEL AGUIAR SCHAEFFER </w:t>
      </w:r>
    </w:p>
    <w:p w14:paraId="4876C5BD" w14:textId="77777777" w:rsidR="00BC22EE" w:rsidRPr="00BC22EE" w:rsidRDefault="00BC22EE" w:rsidP="00474CFC">
      <w:pPr>
        <w:ind w:right="-1"/>
        <w:contextualSpacing/>
        <w:jc w:val="center"/>
        <w:rPr>
          <w:rFonts w:eastAsiaTheme="minorHAnsi" w:cs="Times New Roman"/>
          <w:b/>
          <w:bCs/>
          <w:sz w:val="28"/>
          <w:szCs w:val="28"/>
          <w:lang w:eastAsia="en-US"/>
        </w:rPr>
      </w:pPr>
    </w:p>
    <w:p w14:paraId="37208C9B" w14:textId="77777777" w:rsidR="00BC22EE" w:rsidRPr="00BC22EE" w:rsidRDefault="00BC22EE" w:rsidP="007A2090">
      <w:pPr>
        <w:ind w:right="-1"/>
        <w:contextualSpacing/>
        <w:rPr>
          <w:rFonts w:eastAsiaTheme="minorHAnsi" w:cs="Times New Roman"/>
          <w:b/>
          <w:bCs/>
          <w:sz w:val="28"/>
          <w:szCs w:val="28"/>
          <w:lang w:eastAsia="en-US"/>
        </w:rPr>
      </w:pPr>
    </w:p>
    <w:p w14:paraId="76BEEC8C" w14:textId="77777777" w:rsidR="00BC22EE" w:rsidRPr="00BC22EE" w:rsidRDefault="00BC22EE" w:rsidP="00474CFC">
      <w:pPr>
        <w:ind w:right="-1"/>
        <w:contextualSpacing/>
        <w:jc w:val="center"/>
        <w:rPr>
          <w:rFonts w:eastAsiaTheme="minorHAnsi" w:cs="Times New Roman"/>
          <w:b/>
          <w:bCs/>
          <w:sz w:val="28"/>
          <w:szCs w:val="28"/>
          <w:lang w:eastAsia="en-US"/>
        </w:rPr>
      </w:pPr>
    </w:p>
    <w:p w14:paraId="6C8E5259" w14:textId="0FEBA1A9" w:rsidR="00BC22EE" w:rsidRDefault="00B155CD" w:rsidP="00CB63D9">
      <w:pPr>
        <w:tabs>
          <w:tab w:val="left" w:pos="567"/>
        </w:tabs>
        <w:ind w:right="-1"/>
        <w:jc w:val="center"/>
        <w:rPr>
          <w:rFonts w:eastAsia="Calibri" w:cs="Times New Roman"/>
          <w:b/>
          <w:bCs/>
          <w:sz w:val="28"/>
          <w:szCs w:val="28"/>
          <w:lang w:eastAsia="en-US"/>
        </w:rPr>
      </w:pPr>
      <w:r>
        <w:rPr>
          <w:rFonts w:eastAsia="Calibri" w:cs="Times New Roman"/>
          <w:b/>
          <w:bCs/>
          <w:sz w:val="28"/>
          <w:szCs w:val="28"/>
          <w:lang w:eastAsia="en-US"/>
        </w:rPr>
        <w:t>RECURSOS HUMANOS</w:t>
      </w:r>
      <w:r w:rsidRPr="00474CFC">
        <w:rPr>
          <w:rFonts w:eastAsia="Calibri" w:cs="Times New Roman"/>
          <w:b/>
          <w:bCs/>
          <w:sz w:val="28"/>
          <w:szCs w:val="28"/>
          <w:lang w:eastAsia="en-US"/>
        </w:rPr>
        <w:t xml:space="preserve">: </w:t>
      </w:r>
      <w:r w:rsidRPr="00F9096E">
        <w:rPr>
          <w:rFonts w:eastAsia="Calibri" w:cs="Times New Roman"/>
          <w:b/>
          <w:bCs/>
          <w:sz w:val="28"/>
          <w:szCs w:val="28"/>
          <w:lang w:eastAsia="en-US"/>
        </w:rPr>
        <w:t>um estudo da sua importância frente a crise global da COVID-19 em empresas na</w:t>
      </w:r>
      <w:r w:rsidR="00F9096E">
        <w:rPr>
          <w:rFonts w:eastAsia="Calibri" w:cs="Times New Roman"/>
          <w:sz w:val="28"/>
          <w:szCs w:val="28"/>
          <w:lang w:eastAsia="en-US"/>
        </w:rPr>
        <w:t xml:space="preserve"> </w:t>
      </w:r>
      <w:r w:rsidR="00F9096E">
        <w:rPr>
          <w:rFonts w:eastAsia="Calibri" w:cs="Times New Roman"/>
          <w:b/>
          <w:bCs/>
          <w:sz w:val="28"/>
          <w:szCs w:val="28"/>
          <w:lang w:eastAsia="en-US"/>
        </w:rPr>
        <w:t>região metropolitana</w:t>
      </w:r>
      <w:r w:rsidRPr="00B155CD">
        <w:rPr>
          <w:rFonts w:eastAsia="Calibri" w:cs="Times New Roman"/>
          <w:sz w:val="28"/>
          <w:szCs w:val="28"/>
          <w:lang w:eastAsia="en-US"/>
        </w:rPr>
        <w:t xml:space="preserve"> </w:t>
      </w:r>
      <w:r w:rsidRPr="00F9096E">
        <w:rPr>
          <w:rFonts w:eastAsia="Calibri" w:cs="Times New Roman"/>
          <w:b/>
          <w:bCs/>
          <w:sz w:val="28"/>
          <w:szCs w:val="28"/>
          <w:lang w:eastAsia="en-US"/>
        </w:rPr>
        <w:t>de São Paulo</w:t>
      </w:r>
      <w:r w:rsidR="00BC22EE" w:rsidRPr="00BC22EE">
        <w:rPr>
          <w:rFonts w:eastAsiaTheme="minorHAnsi" w:cs="Times New Roman"/>
          <w:b/>
          <w:bCs/>
          <w:sz w:val="28"/>
          <w:szCs w:val="28"/>
          <w:lang w:eastAsia="en-US"/>
        </w:rPr>
        <w:t>,</w:t>
      </w:r>
      <w:r w:rsidR="00BC22EE" w:rsidRPr="00BC22EE">
        <w:rPr>
          <w:rFonts w:eastAsiaTheme="minorHAnsi" w:cs="Times New Roman"/>
          <w:sz w:val="28"/>
          <w:szCs w:val="28"/>
          <w:lang w:eastAsia="en-US"/>
        </w:rPr>
        <w:t xml:space="preserve"> apresentado em </w:t>
      </w:r>
      <w:r w:rsidR="00A81A74">
        <w:rPr>
          <w:rFonts w:eastAsiaTheme="minorHAnsi" w:cs="Times New Roman"/>
          <w:sz w:val="28"/>
          <w:szCs w:val="28"/>
          <w:lang w:eastAsia="en-US"/>
        </w:rPr>
        <w:t xml:space="preserve">seis de </w:t>
      </w:r>
      <w:r w:rsidR="00DC305E">
        <w:rPr>
          <w:rFonts w:eastAsiaTheme="minorHAnsi" w:cs="Times New Roman"/>
          <w:sz w:val="28"/>
          <w:szCs w:val="28"/>
          <w:lang w:eastAsia="en-US"/>
        </w:rPr>
        <w:t>dezembro</w:t>
      </w:r>
      <w:r w:rsidR="00BC22EE" w:rsidRPr="00BC22EE">
        <w:rPr>
          <w:rFonts w:eastAsiaTheme="minorHAnsi" w:cs="Times New Roman"/>
          <w:sz w:val="28"/>
          <w:szCs w:val="28"/>
          <w:lang w:eastAsia="en-US"/>
        </w:rPr>
        <w:t xml:space="preserve"> de dois mil e vinte um.</w:t>
      </w:r>
    </w:p>
    <w:p w14:paraId="3CCFC27B" w14:textId="77777777" w:rsidR="005C0E24" w:rsidRPr="005C0E24" w:rsidRDefault="005C0E24" w:rsidP="005C0E24">
      <w:pPr>
        <w:ind w:right="-1"/>
        <w:jc w:val="center"/>
        <w:rPr>
          <w:rFonts w:eastAsia="Calibri" w:cs="Times New Roman"/>
          <w:b/>
          <w:bCs/>
          <w:sz w:val="28"/>
          <w:szCs w:val="28"/>
          <w:lang w:eastAsia="en-US"/>
        </w:rPr>
      </w:pPr>
    </w:p>
    <w:p w14:paraId="2AFA19CB" w14:textId="5D4A88FD" w:rsidR="00BC22EE" w:rsidRPr="00BC22EE" w:rsidRDefault="00BC22EE" w:rsidP="00474CFC">
      <w:pPr>
        <w:ind w:right="-1"/>
        <w:contextualSpacing/>
        <w:rPr>
          <w:rFonts w:eastAsiaTheme="minorHAnsi" w:cs="Times New Roman"/>
          <w:sz w:val="28"/>
          <w:szCs w:val="28"/>
          <w:lang w:eastAsia="en-US"/>
        </w:rPr>
      </w:pPr>
      <w:r w:rsidRPr="00A81A74">
        <w:rPr>
          <w:rFonts w:eastAsiaTheme="minorHAnsi" w:cs="Times New Roman"/>
          <w:b/>
          <w:bCs/>
          <w:sz w:val="28"/>
          <w:szCs w:val="28"/>
          <w:lang w:eastAsia="en-US"/>
        </w:rPr>
        <w:t>Menção:</w:t>
      </w:r>
      <w:r w:rsidRPr="00BC22EE">
        <w:rPr>
          <w:rFonts w:eastAsiaTheme="minorHAnsi" w:cs="Times New Roman"/>
          <w:sz w:val="28"/>
          <w:szCs w:val="28"/>
          <w:lang w:eastAsia="en-US"/>
        </w:rPr>
        <w:t xml:space="preserve"> ______</w:t>
      </w:r>
    </w:p>
    <w:p w14:paraId="57BC4528" w14:textId="1435CF2C" w:rsidR="00BC22EE" w:rsidRDefault="00BC22EE" w:rsidP="00474CFC">
      <w:pPr>
        <w:ind w:right="-1"/>
        <w:contextualSpacing/>
        <w:rPr>
          <w:rFonts w:eastAsiaTheme="minorHAnsi" w:cs="Times New Roman"/>
          <w:sz w:val="28"/>
          <w:szCs w:val="28"/>
          <w:lang w:eastAsia="en-US"/>
        </w:rPr>
      </w:pPr>
    </w:p>
    <w:p w14:paraId="6F5987AC" w14:textId="58B6D6A1" w:rsidR="00474CFC" w:rsidRDefault="00474CFC" w:rsidP="00474CFC">
      <w:pPr>
        <w:ind w:right="-1"/>
        <w:contextualSpacing/>
        <w:rPr>
          <w:rFonts w:eastAsiaTheme="minorHAnsi" w:cs="Times New Roman"/>
          <w:sz w:val="28"/>
          <w:szCs w:val="28"/>
          <w:lang w:eastAsia="en-US"/>
        </w:rPr>
      </w:pPr>
    </w:p>
    <w:p w14:paraId="7954D625" w14:textId="715DEA7E" w:rsidR="00474CFC" w:rsidRPr="00F9096E" w:rsidRDefault="00F9096E" w:rsidP="00474CFC">
      <w:pPr>
        <w:ind w:right="-1"/>
        <w:contextualSpacing/>
        <w:jc w:val="center"/>
        <w:rPr>
          <w:rFonts w:eastAsiaTheme="minorHAnsi" w:cs="Times New Roman"/>
          <w:b/>
          <w:bCs/>
          <w:sz w:val="28"/>
          <w:szCs w:val="28"/>
          <w:lang w:eastAsia="en-US"/>
        </w:rPr>
      </w:pPr>
      <w:r w:rsidRPr="00F9096E">
        <w:rPr>
          <w:rFonts w:eastAsiaTheme="minorHAnsi" w:cs="Times New Roman"/>
          <w:b/>
          <w:bCs/>
          <w:sz w:val="28"/>
          <w:szCs w:val="28"/>
          <w:lang w:eastAsia="en-US"/>
        </w:rPr>
        <w:t>Banca Examinadora</w:t>
      </w:r>
    </w:p>
    <w:p w14:paraId="2BA8485D" w14:textId="77777777" w:rsidR="00C6113A" w:rsidRDefault="00C6113A" w:rsidP="00C6113A">
      <w:pPr>
        <w:ind w:right="-1"/>
        <w:contextualSpacing/>
        <w:rPr>
          <w:rFonts w:eastAsiaTheme="minorHAnsi" w:cs="Times New Roman"/>
          <w:sz w:val="28"/>
          <w:szCs w:val="28"/>
          <w:lang w:eastAsia="en-US"/>
        </w:rPr>
      </w:pPr>
      <w:bookmarkStart w:id="2" w:name="_Hlk79167601"/>
      <w:bookmarkStart w:id="3" w:name="_Hlk79167668"/>
      <w:r w:rsidRPr="00BC22EE">
        <w:rPr>
          <w:rFonts w:eastAsiaTheme="minorHAnsi" w:cs="Times New Roman"/>
          <w:sz w:val="28"/>
          <w:szCs w:val="28"/>
          <w:lang w:eastAsia="en-US"/>
        </w:rPr>
        <w:t>__________________________</w:t>
      </w:r>
      <w:r>
        <w:rPr>
          <w:rFonts w:eastAsiaTheme="minorHAnsi" w:cs="Times New Roman"/>
          <w:sz w:val="28"/>
          <w:szCs w:val="28"/>
          <w:lang w:eastAsia="en-US"/>
        </w:rPr>
        <w:t xml:space="preserve">                             </w:t>
      </w:r>
      <w:r w:rsidRPr="005C0E24">
        <w:rPr>
          <w:rFonts w:eastAsiaTheme="minorHAnsi" w:cs="Times New Roman"/>
          <w:sz w:val="28"/>
          <w:szCs w:val="28"/>
          <w:lang w:eastAsia="en-US"/>
        </w:rPr>
        <w:t>__________________________</w:t>
      </w:r>
    </w:p>
    <w:p w14:paraId="71ECD1C7" w14:textId="77777777" w:rsidR="00C6113A" w:rsidRDefault="00C6113A" w:rsidP="00C6113A">
      <w:pPr>
        <w:ind w:right="-1"/>
        <w:contextualSpacing/>
        <w:rPr>
          <w:rFonts w:eastAsiaTheme="minorHAnsi" w:cs="Times New Roman"/>
          <w:sz w:val="28"/>
          <w:szCs w:val="28"/>
          <w:lang w:eastAsia="en-US"/>
        </w:rPr>
      </w:pPr>
    </w:p>
    <w:p w14:paraId="2538AFC3" w14:textId="77777777" w:rsidR="00C6113A" w:rsidRDefault="00C6113A" w:rsidP="00C6113A">
      <w:pPr>
        <w:ind w:right="-1"/>
        <w:contextualSpacing/>
        <w:rPr>
          <w:rFonts w:eastAsiaTheme="minorHAnsi" w:cs="Times New Roman"/>
          <w:sz w:val="28"/>
          <w:szCs w:val="28"/>
          <w:lang w:eastAsia="en-US"/>
        </w:rPr>
      </w:pPr>
    </w:p>
    <w:p w14:paraId="0ABB980C" w14:textId="77777777" w:rsidR="00C6113A" w:rsidRDefault="00C6113A" w:rsidP="00C6113A">
      <w:pPr>
        <w:ind w:right="-1"/>
        <w:contextualSpacing/>
        <w:rPr>
          <w:rFonts w:eastAsiaTheme="minorHAnsi" w:cs="Times New Roman"/>
          <w:sz w:val="28"/>
          <w:szCs w:val="28"/>
          <w:lang w:eastAsia="en-US"/>
        </w:rPr>
      </w:pPr>
      <w:r w:rsidRPr="00BC22EE">
        <w:rPr>
          <w:rFonts w:eastAsiaTheme="minorHAnsi" w:cs="Times New Roman"/>
          <w:sz w:val="28"/>
          <w:szCs w:val="28"/>
          <w:lang w:eastAsia="en-US"/>
        </w:rPr>
        <w:t>__________________________</w:t>
      </w:r>
      <w:r>
        <w:rPr>
          <w:rFonts w:eastAsiaTheme="minorHAnsi" w:cs="Times New Roman"/>
          <w:sz w:val="28"/>
          <w:szCs w:val="28"/>
          <w:lang w:eastAsia="en-US"/>
        </w:rPr>
        <w:t xml:space="preserve">                             </w:t>
      </w:r>
      <w:r w:rsidRPr="005C0E24">
        <w:rPr>
          <w:rFonts w:eastAsiaTheme="minorHAnsi" w:cs="Times New Roman"/>
          <w:sz w:val="28"/>
          <w:szCs w:val="28"/>
          <w:lang w:eastAsia="en-US"/>
        </w:rPr>
        <w:t>__________________________</w:t>
      </w:r>
    </w:p>
    <w:bookmarkEnd w:id="2"/>
    <w:bookmarkEnd w:id="3"/>
    <w:p w14:paraId="2F05352A" w14:textId="77777777" w:rsidR="00745296" w:rsidRDefault="00745296" w:rsidP="00474CFC">
      <w:pPr>
        <w:ind w:right="-1"/>
        <w:contextualSpacing/>
        <w:rPr>
          <w:rFonts w:eastAsiaTheme="minorHAnsi" w:cs="Times New Roman"/>
          <w:sz w:val="28"/>
          <w:szCs w:val="28"/>
          <w:lang w:eastAsia="en-US"/>
        </w:rPr>
      </w:pPr>
    </w:p>
    <w:p w14:paraId="51CC867E" w14:textId="77777777" w:rsidR="007A2090" w:rsidRDefault="007A2090" w:rsidP="00474CFC">
      <w:pPr>
        <w:ind w:right="-1"/>
        <w:contextualSpacing/>
        <w:rPr>
          <w:rFonts w:eastAsiaTheme="minorHAnsi" w:cs="Times New Roman"/>
          <w:sz w:val="28"/>
          <w:szCs w:val="28"/>
          <w:lang w:eastAsia="en-US"/>
        </w:rPr>
      </w:pPr>
    </w:p>
    <w:p w14:paraId="5E64FE67" w14:textId="0FD95600" w:rsidR="005C0E24" w:rsidRDefault="005C0E24" w:rsidP="005C0E24">
      <w:pPr>
        <w:ind w:right="-1"/>
        <w:contextualSpacing/>
        <w:jc w:val="center"/>
        <w:rPr>
          <w:rFonts w:eastAsiaTheme="minorHAnsi" w:cs="Times New Roman"/>
          <w:sz w:val="28"/>
          <w:szCs w:val="28"/>
          <w:lang w:eastAsia="en-US"/>
        </w:rPr>
      </w:pPr>
      <w:r w:rsidRPr="00BC22EE">
        <w:rPr>
          <w:rFonts w:eastAsiaTheme="minorHAnsi" w:cs="Times New Roman"/>
          <w:sz w:val="28"/>
          <w:szCs w:val="28"/>
          <w:lang w:eastAsia="en-US"/>
        </w:rPr>
        <w:t>__________________________</w:t>
      </w:r>
    </w:p>
    <w:p w14:paraId="3B70810B" w14:textId="1100951C" w:rsidR="005C0E24" w:rsidRDefault="00474CFC" w:rsidP="005C0E24">
      <w:pPr>
        <w:ind w:right="-1"/>
        <w:contextualSpacing/>
        <w:jc w:val="center"/>
        <w:rPr>
          <w:rFonts w:eastAsiaTheme="minorHAnsi" w:cs="Times New Roman"/>
          <w:sz w:val="28"/>
          <w:szCs w:val="28"/>
          <w:lang w:eastAsia="en-US"/>
        </w:rPr>
      </w:pPr>
      <w:r>
        <w:rPr>
          <w:rFonts w:eastAsiaTheme="minorHAnsi" w:cs="Times New Roman"/>
          <w:sz w:val="28"/>
          <w:szCs w:val="28"/>
          <w:lang w:eastAsia="en-US"/>
        </w:rPr>
        <w:t xml:space="preserve">Orientadora: </w:t>
      </w:r>
      <w:r w:rsidR="00BC22EE" w:rsidRPr="00BC22EE">
        <w:rPr>
          <w:rFonts w:eastAsiaTheme="minorHAnsi" w:cs="Times New Roman"/>
          <w:sz w:val="28"/>
          <w:szCs w:val="28"/>
          <w:lang w:eastAsia="en-US"/>
        </w:rPr>
        <w:t>Professora e Mestre</w:t>
      </w:r>
    </w:p>
    <w:p w14:paraId="1D3DA486" w14:textId="75D551F0" w:rsidR="00BC22EE" w:rsidRDefault="00BC22EE" w:rsidP="006D233A">
      <w:pPr>
        <w:ind w:right="-1"/>
        <w:contextualSpacing/>
        <w:jc w:val="center"/>
        <w:rPr>
          <w:rFonts w:eastAsiaTheme="minorHAnsi" w:cs="Times New Roman"/>
          <w:sz w:val="28"/>
          <w:szCs w:val="28"/>
          <w:lang w:eastAsia="en-US"/>
        </w:rPr>
      </w:pPr>
      <w:r w:rsidRPr="00BC22EE">
        <w:rPr>
          <w:rFonts w:eastAsiaTheme="minorHAnsi" w:cs="Times New Roman"/>
          <w:sz w:val="28"/>
          <w:szCs w:val="28"/>
          <w:lang w:eastAsia="en-US"/>
        </w:rPr>
        <w:t xml:space="preserve">Elaine Aparecida </w:t>
      </w:r>
      <w:proofErr w:type="spellStart"/>
      <w:r w:rsidRPr="00BC22EE">
        <w:rPr>
          <w:rFonts w:eastAsiaTheme="minorHAnsi" w:cs="Times New Roman"/>
          <w:sz w:val="28"/>
          <w:szCs w:val="28"/>
          <w:lang w:eastAsia="en-US"/>
        </w:rPr>
        <w:t>Perline</w:t>
      </w:r>
      <w:proofErr w:type="spellEnd"/>
      <w:r w:rsidRPr="00BC22EE">
        <w:rPr>
          <w:rFonts w:eastAsiaTheme="minorHAnsi" w:cs="Times New Roman"/>
          <w:sz w:val="28"/>
          <w:szCs w:val="28"/>
          <w:lang w:eastAsia="en-US"/>
        </w:rPr>
        <w:t>.</w:t>
      </w:r>
    </w:p>
    <w:p w14:paraId="13B5618C" w14:textId="77777777" w:rsidR="00745296" w:rsidRPr="00BC22EE" w:rsidRDefault="00745296" w:rsidP="006D233A">
      <w:pPr>
        <w:ind w:right="-1"/>
        <w:contextualSpacing/>
        <w:jc w:val="center"/>
        <w:rPr>
          <w:rFonts w:eastAsiaTheme="minorHAnsi" w:cs="Times New Roman"/>
          <w:sz w:val="28"/>
          <w:szCs w:val="28"/>
          <w:lang w:eastAsia="en-US"/>
        </w:rPr>
      </w:pPr>
    </w:p>
    <w:p w14:paraId="6D26962B" w14:textId="77777777" w:rsidR="00474CFC" w:rsidRPr="00BC22EE" w:rsidRDefault="00474CFC" w:rsidP="00474CFC">
      <w:pPr>
        <w:ind w:right="-1"/>
        <w:contextualSpacing/>
        <w:rPr>
          <w:rFonts w:eastAsiaTheme="minorHAnsi" w:cs="Times New Roman"/>
          <w:sz w:val="28"/>
          <w:szCs w:val="28"/>
          <w:lang w:eastAsia="en-US"/>
        </w:rPr>
      </w:pPr>
    </w:p>
    <w:p w14:paraId="28758D13"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sz w:val="28"/>
          <w:szCs w:val="28"/>
          <w:lang w:eastAsia="en-US"/>
        </w:rPr>
        <w:t>SÃO PAULO</w:t>
      </w:r>
    </w:p>
    <w:p w14:paraId="40B1D57D" w14:textId="77777777" w:rsidR="00BC22EE" w:rsidRPr="00BC22EE" w:rsidRDefault="00BC22EE" w:rsidP="00474CFC">
      <w:pPr>
        <w:ind w:right="-1"/>
        <w:contextualSpacing/>
        <w:jc w:val="center"/>
        <w:rPr>
          <w:rFonts w:eastAsiaTheme="minorHAnsi" w:cs="Times New Roman"/>
          <w:b/>
          <w:bCs/>
          <w:sz w:val="28"/>
          <w:szCs w:val="28"/>
          <w:lang w:eastAsia="en-US"/>
        </w:rPr>
      </w:pPr>
      <w:r w:rsidRPr="00BC22EE">
        <w:rPr>
          <w:rFonts w:eastAsiaTheme="minorHAnsi" w:cs="Times New Roman"/>
          <w:b/>
          <w:bCs/>
          <w:sz w:val="28"/>
          <w:szCs w:val="28"/>
          <w:lang w:eastAsia="en-US"/>
        </w:rPr>
        <w:t>2021</w:t>
      </w:r>
    </w:p>
    <w:p w14:paraId="7FCB3141" w14:textId="77777777" w:rsidR="00227F10" w:rsidRDefault="00227F10" w:rsidP="00227F10">
      <w:pPr>
        <w:ind w:right="-1"/>
        <w:contextualSpacing/>
        <w:jc w:val="right"/>
        <w:rPr>
          <w:rFonts w:eastAsiaTheme="minorHAnsi" w:cs="Times New Roman"/>
          <w:b/>
          <w:bCs/>
          <w:sz w:val="28"/>
          <w:szCs w:val="28"/>
          <w:lang w:eastAsia="en-US"/>
        </w:rPr>
      </w:pPr>
    </w:p>
    <w:p w14:paraId="39C3563A" w14:textId="77777777" w:rsidR="00227F10" w:rsidRDefault="00227F10" w:rsidP="00227F10">
      <w:pPr>
        <w:ind w:right="-1"/>
        <w:contextualSpacing/>
        <w:jc w:val="right"/>
        <w:rPr>
          <w:rFonts w:eastAsiaTheme="minorHAnsi" w:cs="Times New Roman"/>
          <w:b/>
          <w:bCs/>
          <w:sz w:val="28"/>
          <w:szCs w:val="28"/>
          <w:lang w:eastAsia="en-US"/>
        </w:rPr>
      </w:pPr>
    </w:p>
    <w:p w14:paraId="5EE5899E" w14:textId="77777777" w:rsidR="00227F10" w:rsidRDefault="00227F10" w:rsidP="00227F10">
      <w:pPr>
        <w:ind w:right="-1"/>
        <w:contextualSpacing/>
        <w:jc w:val="right"/>
        <w:rPr>
          <w:rFonts w:eastAsiaTheme="minorHAnsi" w:cs="Times New Roman"/>
          <w:b/>
          <w:bCs/>
          <w:sz w:val="28"/>
          <w:szCs w:val="28"/>
          <w:lang w:eastAsia="en-US"/>
        </w:rPr>
      </w:pPr>
    </w:p>
    <w:p w14:paraId="150457D7" w14:textId="77777777" w:rsidR="00227F10" w:rsidRDefault="00227F10" w:rsidP="00227F10">
      <w:pPr>
        <w:ind w:right="-1"/>
        <w:contextualSpacing/>
        <w:jc w:val="right"/>
        <w:rPr>
          <w:rFonts w:eastAsiaTheme="minorHAnsi" w:cs="Times New Roman"/>
          <w:b/>
          <w:bCs/>
          <w:sz w:val="28"/>
          <w:szCs w:val="28"/>
          <w:lang w:eastAsia="en-US"/>
        </w:rPr>
      </w:pPr>
    </w:p>
    <w:p w14:paraId="4541598C" w14:textId="77777777" w:rsidR="00227F10" w:rsidRDefault="00227F10" w:rsidP="00227F10">
      <w:pPr>
        <w:ind w:right="-1"/>
        <w:contextualSpacing/>
        <w:jc w:val="right"/>
        <w:rPr>
          <w:rFonts w:eastAsiaTheme="minorHAnsi" w:cs="Times New Roman"/>
          <w:b/>
          <w:bCs/>
          <w:sz w:val="28"/>
          <w:szCs w:val="28"/>
          <w:lang w:eastAsia="en-US"/>
        </w:rPr>
      </w:pPr>
    </w:p>
    <w:p w14:paraId="02F8DDAD" w14:textId="77777777" w:rsidR="00227F10" w:rsidRDefault="00227F10" w:rsidP="00227F10">
      <w:pPr>
        <w:ind w:right="-1"/>
        <w:contextualSpacing/>
        <w:jc w:val="right"/>
        <w:rPr>
          <w:rFonts w:eastAsiaTheme="minorHAnsi" w:cs="Times New Roman"/>
          <w:b/>
          <w:bCs/>
          <w:sz w:val="28"/>
          <w:szCs w:val="28"/>
          <w:lang w:eastAsia="en-US"/>
        </w:rPr>
      </w:pPr>
    </w:p>
    <w:p w14:paraId="276FE6D4" w14:textId="77777777" w:rsidR="00227F10" w:rsidRDefault="00227F10" w:rsidP="00227F10">
      <w:pPr>
        <w:ind w:right="-1"/>
        <w:contextualSpacing/>
        <w:jc w:val="right"/>
        <w:rPr>
          <w:rFonts w:eastAsiaTheme="minorHAnsi" w:cs="Times New Roman"/>
          <w:b/>
          <w:bCs/>
          <w:sz w:val="28"/>
          <w:szCs w:val="28"/>
          <w:lang w:eastAsia="en-US"/>
        </w:rPr>
      </w:pPr>
    </w:p>
    <w:p w14:paraId="45221A85" w14:textId="77777777" w:rsidR="00227F10" w:rsidRDefault="00227F10" w:rsidP="00227F10">
      <w:pPr>
        <w:ind w:right="-1"/>
        <w:contextualSpacing/>
        <w:jc w:val="right"/>
        <w:rPr>
          <w:rFonts w:eastAsiaTheme="minorHAnsi" w:cs="Times New Roman"/>
          <w:b/>
          <w:bCs/>
          <w:sz w:val="28"/>
          <w:szCs w:val="28"/>
          <w:lang w:eastAsia="en-US"/>
        </w:rPr>
      </w:pPr>
    </w:p>
    <w:p w14:paraId="2CA71918" w14:textId="77777777" w:rsidR="00227F10" w:rsidRDefault="00227F10" w:rsidP="00227F10">
      <w:pPr>
        <w:ind w:right="-1"/>
        <w:contextualSpacing/>
        <w:jc w:val="right"/>
        <w:rPr>
          <w:rFonts w:eastAsiaTheme="minorHAnsi" w:cs="Times New Roman"/>
          <w:b/>
          <w:bCs/>
          <w:sz w:val="28"/>
          <w:szCs w:val="28"/>
          <w:lang w:eastAsia="en-US"/>
        </w:rPr>
      </w:pPr>
    </w:p>
    <w:p w14:paraId="74B22A7D" w14:textId="77777777" w:rsidR="00227F10" w:rsidRDefault="00227F10" w:rsidP="00227F10">
      <w:pPr>
        <w:ind w:right="-1"/>
        <w:contextualSpacing/>
        <w:jc w:val="right"/>
        <w:rPr>
          <w:rFonts w:eastAsiaTheme="minorHAnsi" w:cs="Times New Roman"/>
          <w:b/>
          <w:bCs/>
          <w:sz w:val="28"/>
          <w:szCs w:val="28"/>
          <w:lang w:eastAsia="en-US"/>
        </w:rPr>
      </w:pPr>
    </w:p>
    <w:p w14:paraId="29A2E9BF" w14:textId="77777777" w:rsidR="00227F10" w:rsidRDefault="00227F10" w:rsidP="00227F10">
      <w:pPr>
        <w:ind w:right="-1"/>
        <w:contextualSpacing/>
        <w:jc w:val="right"/>
        <w:rPr>
          <w:rFonts w:eastAsiaTheme="minorHAnsi" w:cs="Times New Roman"/>
          <w:b/>
          <w:bCs/>
          <w:sz w:val="28"/>
          <w:szCs w:val="28"/>
          <w:lang w:eastAsia="en-US"/>
        </w:rPr>
      </w:pPr>
    </w:p>
    <w:p w14:paraId="6E806EF3" w14:textId="77777777" w:rsidR="00227F10" w:rsidRDefault="00227F10" w:rsidP="00227F10">
      <w:pPr>
        <w:ind w:right="-1"/>
        <w:contextualSpacing/>
        <w:jc w:val="right"/>
        <w:rPr>
          <w:rFonts w:eastAsiaTheme="minorHAnsi" w:cs="Times New Roman"/>
          <w:b/>
          <w:bCs/>
          <w:sz w:val="28"/>
          <w:szCs w:val="28"/>
          <w:lang w:eastAsia="en-US"/>
        </w:rPr>
      </w:pPr>
    </w:p>
    <w:p w14:paraId="72F01913" w14:textId="77777777" w:rsidR="00227F10" w:rsidRDefault="00227F10" w:rsidP="00227F10">
      <w:pPr>
        <w:ind w:right="-1"/>
        <w:contextualSpacing/>
        <w:jc w:val="right"/>
        <w:rPr>
          <w:rFonts w:eastAsiaTheme="minorHAnsi" w:cs="Times New Roman"/>
          <w:b/>
          <w:bCs/>
          <w:sz w:val="28"/>
          <w:szCs w:val="28"/>
          <w:lang w:eastAsia="en-US"/>
        </w:rPr>
      </w:pPr>
    </w:p>
    <w:p w14:paraId="6D866714" w14:textId="77777777" w:rsidR="00227F10" w:rsidRDefault="00227F10" w:rsidP="00227F10">
      <w:pPr>
        <w:ind w:right="-1"/>
        <w:contextualSpacing/>
        <w:jc w:val="right"/>
        <w:rPr>
          <w:rFonts w:eastAsiaTheme="minorHAnsi" w:cs="Times New Roman"/>
          <w:b/>
          <w:bCs/>
          <w:sz w:val="28"/>
          <w:szCs w:val="28"/>
          <w:lang w:eastAsia="en-US"/>
        </w:rPr>
      </w:pPr>
    </w:p>
    <w:p w14:paraId="607FD92B" w14:textId="77777777" w:rsidR="00227F10" w:rsidRDefault="00227F10" w:rsidP="00227F10">
      <w:pPr>
        <w:ind w:right="-1"/>
        <w:contextualSpacing/>
        <w:jc w:val="right"/>
        <w:rPr>
          <w:rFonts w:eastAsiaTheme="minorHAnsi" w:cs="Times New Roman"/>
          <w:b/>
          <w:bCs/>
          <w:sz w:val="28"/>
          <w:szCs w:val="28"/>
          <w:lang w:eastAsia="en-US"/>
        </w:rPr>
      </w:pPr>
    </w:p>
    <w:p w14:paraId="5EC4AA6C" w14:textId="77777777" w:rsidR="00227F10" w:rsidRDefault="00227F10" w:rsidP="00227F10">
      <w:pPr>
        <w:ind w:right="-1"/>
        <w:contextualSpacing/>
        <w:jc w:val="right"/>
        <w:rPr>
          <w:rFonts w:eastAsiaTheme="minorHAnsi" w:cs="Times New Roman"/>
          <w:b/>
          <w:bCs/>
          <w:sz w:val="28"/>
          <w:szCs w:val="28"/>
          <w:lang w:eastAsia="en-US"/>
        </w:rPr>
      </w:pPr>
    </w:p>
    <w:p w14:paraId="376CA094" w14:textId="77777777" w:rsidR="00227F10" w:rsidRDefault="00227F10" w:rsidP="00227F10">
      <w:pPr>
        <w:ind w:right="-1"/>
        <w:contextualSpacing/>
        <w:jc w:val="right"/>
        <w:rPr>
          <w:rFonts w:eastAsiaTheme="minorHAnsi" w:cs="Times New Roman"/>
          <w:b/>
          <w:bCs/>
          <w:sz w:val="28"/>
          <w:szCs w:val="28"/>
          <w:lang w:eastAsia="en-US"/>
        </w:rPr>
      </w:pPr>
    </w:p>
    <w:p w14:paraId="3FF25B40" w14:textId="77777777" w:rsidR="00227F10" w:rsidRDefault="00227F10" w:rsidP="00227F10">
      <w:pPr>
        <w:ind w:right="-1"/>
        <w:contextualSpacing/>
        <w:jc w:val="right"/>
        <w:rPr>
          <w:rFonts w:eastAsiaTheme="minorHAnsi" w:cs="Times New Roman"/>
          <w:b/>
          <w:bCs/>
          <w:sz w:val="28"/>
          <w:szCs w:val="28"/>
          <w:lang w:eastAsia="en-US"/>
        </w:rPr>
      </w:pPr>
    </w:p>
    <w:p w14:paraId="4BC6C2F0" w14:textId="77777777" w:rsidR="00227F10" w:rsidRDefault="00227F10" w:rsidP="00227F10">
      <w:pPr>
        <w:ind w:right="-1"/>
        <w:contextualSpacing/>
        <w:jc w:val="right"/>
        <w:rPr>
          <w:rFonts w:eastAsiaTheme="minorHAnsi" w:cs="Times New Roman"/>
          <w:b/>
          <w:bCs/>
          <w:sz w:val="28"/>
          <w:szCs w:val="28"/>
          <w:lang w:eastAsia="en-US"/>
        </w:rPr>
      </w:pPr>
    </w:p>
    <w:p w14:paraId="3326D397" w14:textId="77777777" w:rsidR="00227F10" w:rsidRDefault="00227F10" w:rsidP="00227F10">
      <w:pPr>
        <w:ind w:right="-1"/>
        <w:contextualSpacing/>
        <w:jc w:val="right"/>
        <w:rPr>
          <w:rFonts w:eastAsiaTheme="minorHAnsi" w:cs="Times New Roman"/>
          <w:b/>
          <w:bCs/>
          <w:sz w:val="28"/>
          <w:szCs w:val="28"/>
          <w:lang w:eastAsia="en-US"/>
        </w:rPr>
      </w:pPr>
    </w:p>
    <w:p w14:paraId="78F3F7A8" w14:textId="77777777" w:rsidR="00227F10" w:rsidRDefault="00227F10" w:rsidP="00227F10">
      <w:pPr>
        <w:ind w:right="-1"/>
        <w:contextualSpacing/>
        <w:jc w:val="right"/>
        <w:rPr>
          <w:rFonts w:eastAsiaTheme="minorHAnsi" w:cs="Times New Roman"/>
          <w:b/>
          <w:bCs/>
          <w:sz w:val="28"/>
          <w:szCs w:val="28"/>
          <w:lang w:eastAsia="en-US"/>
        </w:rPr>
      </w:pPr>
    </w:p>
    <w:p w14:paraId="7DC1379D" w14:textId="77777777" w:rsidR="00227F10" w:rsidRDefault="00227F10" w:rsidP="00227F10">
      <w:pPr>
        <w:ind w:right="-1"/>
        <w:contextualSpacing/>
        <w:jc w:val="right"/>
        <w:rPr>
          <w:rFonts w:eastAsiaTheme="minorHAnsi" w:cs="Times New Roman"/>
          <w:b/>
          <w:bCs/>
          <w:sz w:val="28"/>
          <w:szCs w:val="28"/>
          <w:lang w:eastAsia="en-US"/>
        </w:rPr>
      </w:pPr>
    </w:p>
    <w:p w14:paraId="4D9D5C87" w14:textId="77777777" w:rsidR="00227F10" w:rsidRDefault="00227F10" w:rsidP="00227F10">
      <w:pPr>
        <w:ind w:right="-1"/>
        <w:contextualSpacing/>
        <w:jc w:val="right"/>
        <w:rPr>
          <w:rFonts w:eastAsiaTheme="minorHAnsi" w:cs="Times New Roman"/>
          <w:b/>
          <w:bCs/>
          <w:sz w:val="28"/>
          <w:szCs w:val="28"/>
          <w:lang w:eastAsia="en-US"/>
        </w:rPr>
      </w:pPr>
    </w:p>
    <w:p w14:paraId="3350F87F" w14:textId="77777777" w:rsidR="00227F10" w:rsidRDefault="00227F10" w:rsidP="00227F10">
      <w:pPr>
        <w:ind w:right="-1"/>
        <w:contextualSpacing/>
        <w:jc w:val="right"/>
        <w:rPr>
          <w:rFonts w:eastAsiaTheme="minorHAnsi" w:cs="Times New Roman"/>
          <w:b/>
          <w:bCs/>
          <w:sz w:val="28"/>
          <w:szCs w:val="28"/>
          <w:lang w:eastAsia="en-US"/>
        </w:rPr>
      </w:pPr>
    </w:p>
    <w:p w14:paraId="070A0C99" w14:textId="7C9668E2" w:rsidR="00227F10" w:rsidRPr="00C86CCB" w:rsidRDefault="00673940" w:rsidP="00C86CCB">
      <w:pPr>
        <w:jc w:val="right"/>
        <w:rPr>
          <w:b/>
          <w:bCs/>
          <w:sz w:val="28"/>
          <w:szCs w:val="28"/>
        </w:rPr>
      </w:pPr>
      <w:bookmarkStart w:id="4" w:name="_Toc88469986"/>
      <w:bookmarkStart w:id="5" w:name="_Toc88470087"/>
      <w:bookmarkStart w:id="6" w:name="_Toc88472813"/>
      <w:bookmarkStart w:id="7" w:name="_Toc88472951"/>
      <w:r w:rsidRPr="00C86CCB">
        <w:rPr>
          <w:b/>
          <w:bCs/>
          <w:sz w:val="28"/>
          <w:szCs w:val="28"/>
        </w:rPr>
        <w:t>DEDICATÓRIA</w:t>
      </w:r>
      <w:r w:rsidR="002F499C" w:rsidRPr="00C86CCB">
        <w:rPr>
          <w:b/>
          <w:bCs/>
          <w:sz w:val="28"/>
          <w:szCs w:val="28"/>
        </w:rPr>
        <w:t>.</w:t>
      </w:r>
      <w:bookmarkEnd w:id="4"/>
      <w:bookmarkEnd w:id="5"/>
      <w:bookmarkEnd w:id="6"/>
      <w:bookmarkEnd w:id="7"/>
    </w:p>
    <w:p w14:paraId="642F7EC8" w14:textId="77777777" w:rsidR="007804DC" w:rsidRDefault="007804DC" w:rsidP="007804DC">
      <w:pPr>
        <w:contextualSpacing/>
        <w:jc w:val="right"/>
        <w:rPr>
          <w:rFonts w:eastAsiaTheme="minorHAnsi" w:cs="Times New Roman"/>
          <w:b/>
          <w:bCs/>
          <w:sz w:val="28"/>
          <w:szCs w:val="28"/>
          <w:lang w:eastAsia="en-US"/>
        </w:rPr>
      </w:pPr>
    </w:p>
    <w:p w14:paraId="5B116954" w14:textId="75AA2D87" w:rsidR="00673940" w:rsidRPr="007804DC" w:rsidRDefault="00227F10" w:rsidP="007804DC">
      <w:pPr>
        <w:contextualSpacing/>
        <w:jc w:val="right"/>
        <w:rPr>
          <w:rFonts w:eastAsiaTheme="minorHAnsi" w:cs="Times New Roman"/>
          <w:szCs w:val="24"/>
          <w:lang w:eastAsia="en-US"/>
        </w:rPr>
      </w:pPr>
      <w:r>
        <w:rPr>
          <w:rFonts w:eastAsiaTheme="minorHAnsi" w:cs="Times New Roman"/>
          <w:b/>
          <w:bCs/>
          <w:sz w:val="28"/>
          <w:szCs w:val="28"/>
          <w:lang w:eastAsia="en-US"/>
        </w:rPr>
        <w:tab/>
      </w:r>
      <w:r w:rsidRPr="007804DC">
        <w:rPr>
          <w:rFonts w:eastAsiaTheme="minorHAnsi" w:cs="Times New Roman"/>
          <w:szCs w:val="24"/>
          <w:lang w:eastAsia="en-US"/>
        </w:rPr>
        <w:t>À nossa orientadora Professora e Mestr</w:t>
      </w:r>
      <w:r w:rsidR="008A531A" w:rsidRPr="007804DC">
        <w:rPr>
          <w:rFonts w:eastAsiaTheme="minorHAnsi" w:cs="Times New Roman"/>
          <w:szCs w:val="24"/>
          <w:lang w:eastAsia="en-US"/>
        </w:rPr>
        <w:t>e</w:t>
      </w:r>
      <w:r w:rsidRPr="007804DC">
        <w:rPr>
          <w:rFonts w:eastAsiaTheme="minorHAnsi" w:cs="Times New Roman"/>
          <w:szCs w:val="24"/>
          <w:lang w:eastAsia="en-US"/>
        </w:rPr>
        <w:t xml:space="preserve"> Elaine Aparecida </w:t>
      </w:r>
      <w:proofErr w:type="spellStart"/>
      <w:r w:rsidRPr="007804DC">
        <w:rPr>
          <w:rFonts w:eastAsiaTheme="minorHAnsi" w:cs="Times New Roman"/>
          <w:szCs w:val="24"/>
          <w:lang w:eastAsia="en-US"/>
        </w:rPr>
        <w:t>Perline</w:t>
      </w:r>
      <w:proofErr w:type="spellEnd"/>
      <w:r w:rsidRPr="007804DC">
        <w:rPr>
          <w:rFonts w:eastAsiaTheme="minorHAnsi" w:cs="Times New Roman"/>
          <w:szCs w:val="24"/>
          <w:lang w:eastAsia="en-US"/>
        </w:rPr>
        <w:t>, sem a qual não teríamos conseguido concluir esta difícil tarefa, aos nossos pais, à Escola Técnica Getúlio Vargas e seu corpo docente e aos nossos amigos.</w:t>
      </w:r>
    </w:p>
    <w:p w14:paraId="6CD7EDD7" w14:textId="6C9A5BD1" w:rsidR="00673940" w:rsidRPr="00C86CCB" w:rsidRDefault="00673940" w:rsidP="00C86CCB">
      <w:pPr>
        <w:jc w:val="center"/>
        <w:rPr>
          <w:b/>
          <w:bCs/>
          <w:sz w:val="28"/>
          <w:szCs w:val="28"/>
        </w:rPr>
      </w:pPr>
      <w:bookmarkStart w:id="8" w:name="_Toc88469987"/>
      <w:bookmarkStart w:id="9" w:name="_Toc88470088"/>
      <w:bookmarkStart w:id="10" w:name="_Toc88472814"/>
      <w:bookmarkStart w:id="11" w:name="_Toc88472952"/>
      <w:r w:rsidRPr="00C86CCB">
        <w:rPr>
          <w:b/>
          <w:bCs/>
          <w:sz w:val="28"/>
          <w:szCs w:val="28"/>
        </w:rPr>
        <w:lastRenderedPageBreak/>
        <w:t>AGRADECIMENTOS</w:t>
      </w:r>
      <w:bookmarkEnd w:id="8"/>
      <w:bookmarkEnd w:id="9"/>
      <w:bookmarkEnd w:id="10"/>
      <w:bookmarkEnd w:id="11"/>
    </w:p>
    <w:p w14:paraId="25A31187" w14:textId="617F159E" w:rsidR="00BC22EE" w:rsidRDefault="00BC22EE" w:rsidP="00474CFC">
      <w:pPr>
        <w:ind w:right="-1"/>
        <w:contextualSpacing/>
        <w:jc w:val="center"/>
        <w:rPr>
          <w:rFonts w:eastAsiaTheme="minorHAnsi" w:cs="Times New Roman"/>
          <w:b/>
          <w:bCs/>
          <w:sz w:val="28"/>
          <w:szCs w:val="28"/>
          <w:lang w:eastAsia="en-US"/>
        </w:rPr>
      </w:pPr>
    </w:p>
    <w:p w14:paraId="636D3DE4" w14:textId="6FC0521E" w:rsidR="007F49B9" w:rsidRDefault="00F87B4A" w:rsidP="00891D70">
      <w:pPr>
        <w:ind w:firstLine="567"/>
        <w:contextualSpacing/>
        <w:rPr>
          <w:rFonts w:eastAsiaTheme="minorHAnsi" w:cs="Times New Roman"/>
          <w:bCs/>
          <w:szCs w:val="24"/>
          <w:lang w:eastAsia="en-US"/>
        </w:rPr>
      </w:pPr>
      <w:r w:rsidRPr="00FB7E9C">
        <w:rPr>
          <w:rFonts w:eastAsiaTheme="minorHAnsi" w:cs="Times New Roman"/>
          <w:bCs/>
          <w:szCs w:val="24"/>
          <w:lang w:eastAsia="en-US"/>
        </w:rPr>
        <w:t>Primeiramente, agradecemos a Deus por nos capacitar e nos conceder força mental nessa longa e árdua caminhada para concluirmos este trabalho com excelência.</w:t>
      </w:r>
    </w:p>
    <w:p w14:paraId="401B2AAE" w14:textId="78F6148C" w:rsidR="00155F03" w:rsidRPr="00155F03" w:rsidRDefault="00155F03" w:rsidP="00891D70">
      <w:pPr>
        <w:ind w:firstLine="567"/>
        <w:contextualSpacing/>
        <w:rPr>
          <w:rFonts w:eastAsiaTheme="minorHAnsi" w:cs="Times New Roman"/>
          <w:bCs/>
          <w:szCs w:val="28"/>
          <w:lang w:eastAsia="en-US"/>
        </w:rPr>
      </w:pPr>
      <w:r w:rsidRPr="00FB7E9C">
        <w:rPr>
          <w:rFonts w:eastAsiaTheme="minorHAnsi" w:cs="Times New Roman"/>
          <w:bCs/>
          <w:szCs w:val="28"/>
          <w:lang w:eastAsia="en-US"/>
        </w:rPr>
        <w:t>Somos gratos aos nossos pais que nos apoiaram, incentivaram, educaram e nos concederam determinação durante todo esse tempo de ensinamento.</w:t>
      </w:r>
    </w:p>
    <w:p w14:paraId="78DEBF9A" w14:textId="5D6206B6" w:rsidR="00F87B4A" w:rsidRPr="00FB7E9C" w:rsidRDefault="00903B76" w:rsidP="00891D70">
      <w:pPr>
        <w:ind w:firstLine="567"/>
        <w:contextualSpacing/>
        <w:rPr>
          <w:rFonts w:eastAsiaTheme="minorHAnsi" w:cs="Times New Roman"/>
          <w:bCs/>
          <w:szCs w:val="24"/>
          <w:lang w:eastAsia="en-US"/>
        </w:rPr>
      </w:pPr>
      <w:r w:rsidRPr="00FB7E9C">
        <w:rPr>
          <w:rFonts w:eastAsiaTheme="minorHAnsi" w:cs="Times New Roman"/>
          <w:bCs/>
          <w:szCs w:val="24"/>
          <w:lang w:eastAsia="en-US"/>
        </w:rPr>
        <w:t>Posteriormente à</w:t>
      </w:r>
      <w:r w:rsidR="00F87B4A" w:rsidRPr="00FB7E9C">
        <w:rPr>
          <w:rFonts w:eastAsiaTheme="minorHAnsi" w:cs="Times New Roman"/>
          <w:bCs/>
          <w:szCs w:val="24"/>
          <w:lang w:eastAsia="en-US"/>
        </w:rPr>
        <w:t xml:space="preserve"> instituição Centro Paula Souza por nos conduzir com</w:t>
      </w:r>
      <w:r w:rsidR="003350EB">
        <w:rPr>
          <w:rFonts w:eastAsiaTheme="minorHAnsi" w:cs="Times New Roman"/>
          <w:bCs/>
          <w:szCs w:val="24"/>
          <w:lang w:eastAsia="en-US"/>
        </w:rPr>
        <w:t xml:space="preserve"> </w:t>
      </w:r>
      <w:r w:rsidR="00F87B4A" w:rsidRPr="00FB7E9C">
        <w:rPr>
          <w:rFonts w:eastAsiaTheme="minorHAnsi" w:cs="Times New Roman"/>
          <w:bCs/>
          <w:szCs w:val="24"/>
          <w:lang w:eastAsia="en-US"/>
        </w:rPr>
        <w:t>empenho durante esta caminhada para nossa formação.</w:t>
      </w:r>
    </w:p>
    <w:p w14:paraId="1C3F5DCB" w14:textId="2D7A4227" w:rsidR="00F87B4A" w:rsidRPr="00FB7E9C" w:rsidRDefault="00F87B4A" w:rsidP="00891D70">
      <w:pPr>
        <w:ind w:firstLine="567"/>
        <w:contextualSpacing/>
        <w:rPr>
          <w:rFonts w:eastAsiaTheme="minorHAnsi" w:cs="Times New Roman"/>
          <w:bCs/>
          <w:szCs w:val="24"/>
          <w:lang w:eastAsia="en-US"/>
        </w:rPr>
      </w:pPr>
      <w:r w:rsidRPr="00FB7E9C">
        <w:rPr>
          <w:rFonts w:eastAsiaTheme="minorHAnsi" w:cs="Times New Roman"/>
          <w:bCs/>
          <w:szCs w:val="24"/>
          <w:lang w:eastAsia="en-US"/>
        </w:rPr>
        <w:t xml:space="preserve">Agradecemos </w:t>
      </w:r>
      <w:r w:rsidR="00903B76" w:rsidRPr="00FB7E9C">
        <w:rPr>
          <w:rFonts w:eastAsiaTheme="minorHAnsi" w:cs="Times New Roman"/>
          <w:bCs/>
          <w:szCs w:val="24"/>
          <w:lang w:eastAsia="en-US"/>
        </w:rPr>
        <w:t>também a</w:t>
      </w:r>
      <w:r w:rsidRPr="00FB7E9C">
        <w:rPr>
          <w:rFonts w:eastAsiaTheme="minorHAnsi" w:cs="Times New Roman"/>
          <w:bCs/>
          <w:szCs w:val="24"/>
          <w:lang w:eastAsia="en-US"/>
        </w:rPr>
        <w:t xml:space="preserve"> Escola Técnica Estadual Getúlio Vargas</w:t>
      </w:r>
      <w:r w:rsidR="00903B76" w:rsidRPr="00FB7E9C">
        <w:rPr>
          <w:rFonts w:eastAsiaTheme="minorHAnsi" w:cs="Times New Roman"/>
          <w:bCs/>
          <w:szCs w:val="24"/>
          <w:lang w:eastAsia="en-US"/>
        </w:rPr>
        <w:t xml:space="preserve"> por nos transmitir todo conhecimento necessário que nos possibilitou concluirmos nossa formação e nos preparou para o futuro.</w:t>
      </w:r>
    </w:p>
    <w:p w14:paraId="7D6C1470" w14:textId="0347C027" w:rsidR="001E43AE" w:rsidRDefault="00903B76" w:rsidP="001E43AE">
      <w:pPr>
        <w:ind w:firstLine="567"/>
        <w:contextualSpacing/>
        <w:rPr>
          <w:rFonts w:eastAsiaTheme="minorHAnsi" w:cs="Times New Roman"/>
          <w:bCs/>
          <w:szCs w:val="28"/>
          <w:lang w:eastAsia="en-US"/>
        </w:rPr>
      </w:pPr>
      <w:r w:rsidRPr="00FB7E9C">
        <w:rPr>
          <w:rFonts w:eastAsiaTheme="minorHAnsi" w:cs="Times New Roman"/>
          <w:bCs/>
          <w:szCs w:val="28"/>
          <w:lang w:eastAsia="en-US"/>
        </w:rPr>
        <w:t xml:space="preserve">À nossa prezada e </w:t>
      </w:r>
      <w:r w:rsidR="00DC0EB4" w:rsidRPr="00FB7E9C">
        <w:rPr>
          <w:rFonts w:eastAsiaTheme="minorHAnsi" w:cs="Times New Roman"/>
          <w:bCs/>
          <w:szCs w:val="28"/>
          <w:lang w:eastAsia="en-US"/>
        </w:rPr>
        <w:t xml:space="preserve">excelentíssima </w:t>
      </w:r>
      <w:r w:rsidR="00155F03">
        <w:rPr>
          <w:rFonts w:eastAsiaTheme="minorHAnsi" w:cs="Times New Roman"/>
          <w:bCs/>
          <w:szCs w:val="28"/>
          <w:lang w:eastAsia="en-US"/>
        </w:rPr>
        <w:t>O</w:t>
      </w:r>
      <w:r w:rsidR="00DC0EB4" w:rsidRPr="00FB7E9C">
        <w:rPr>
          <w:rFonts w:eastAsiaTheme="minorHAnsi" w:cs="Times New Roman"/>
          <w:bCs/>
          <w:szCs w:val="28"/>
          <w:lang w:eastAsia="en-US"/>
        </w:rPr>
        <w:t xml:space="preserve">rientadora, </w:t>
      </w:r>
      <w:r w:rsidR="00155F03">
        <w:rPr>
          <w:rFonts w:eastAsiaTheme="minorHAnsi" w:cs="Times New Roman"/>
          <w:bCs/>
          <w:szCs w:val="28"/>
          <w:lang w:eastAsia="en-US"/>
        </w:rPr>
        <w:t>P</w:t>
      </w:r>
      <w:r w:rsidR="00DC0EB4" w:rsidRPr="00FB7E9C">
        <w:rPr>
          <w:rFonts w:eastAsiaTheme="minorHAnsi" w:cs="Times New Roman"/>
          <w:bCs/>
          <w:szCs w:val="28"/>
          <w:lang w:eastAsia="en-US"/>
        </w:rPr>
        <w:t xml:space="preserve">rofessora e </w:t>
      </w:r>
      <w:r w:rsidR="00155F03">
        <w:rPr>
          <w:rFonts w:eastAsiaTheme="minorHAnsi" w:cs="Times New Roman"/>
          <w:bCs/>
          <w:szCs w:val="28"/>
          <w:lang w:eastAsia="en-US"/>
        </w:rPr>
        <w:t>M</w:t>
      </w:r>
      <w:r w:rsidR="00DC0EB4" w:rsidRPr="00FB7E9C">
        <w:rPr>
          <w:rFonts w:eastAsiaTheme="minorHAnsi" w:cs="Times New Roman"/>
          <w:bCs/>
          <w:szCs w:val="28"/>
          <w:lang w:eastAsia="en-US"/>
        </w:rPr>
        <w:t xml:space="preserve">estre Elaine Aparecida </w:t>
      </w:r>
      <w:proofErr w:type="spellStart"/>
      <w:r w:rsidR="00DC0EB4" w:rsidRPr="00FB7E9C">
        <w:rPr>
          <w:rFonts w:eastAsiaTheme="minorHAnsi" w:cs="Times New Roman"/>
          <w:bCs/>
          <w:szCs w:val="28"/>
          <w:lang w:eastAsia="en-US"/>
        </w:rPr>
        <w:t>Perline</w:t>
      </w:r>
      <w:proofErr w:type="spellEnd"/>
      <w:r w:rsidR="00DC0EB4" w:rsidRPr="00FB7E9C">
        <w:rPr>
          <w:rFonts w:eastAsiaTheme="minorHAnsi" w:cs="Times New Roman"/>
          <w:bCs/>
          <w:szCs w:val="28"/>
          <w:lang w:eastAsia="en-US"/>
        </w:rPr>
        <w:t xml:space="preserve"> pela orientação e capacitação que nos foi dada durante o tempo em que </w:t>
      </w:r>
      <w:r w:rsidR="008664EE" w:rsidRPr="00FB7E9C">
        <w:rPr>
          <w:rFonts w:eastAsiaTheme="minorHAnsi" w:cs="Times New Roman"/>
          <w:bCs/>
          <w:szCs w:val="28"/>
          <w:lang w:eastAsia="en-US"/>
        </w:rPr>
        <w:t>ela</w:t>
      </w:r>
      <w:r w:rsidR="00DC0EB4" w:rsidRPr="00FB7E9C">
        <w:rPr>
          <w:rFonts w:eastAsiaTheme="minorHAnsi" w:cs="Times New Roman"/>
          <w:bCs/>
          <w:szCs w:val="28"/>
          <w:lang w:eastAsia="en-US"/>
        </w:rPr>
        <w:t xml:space="preserve"> nos instruiu.</w:t>
      </w:r>
    </w:p>
    <w:p w14:paraId="03068B1D" w14:textId="30F33604" w:rsidR="00FB7E9C" w:rsidRPr="00FB7E9C" w:rsidRDefault="00DC0EB4" w:rsidP="001E43AE">
      <w:pPr>
        <w:ind w:firstLine="567"/>
        <w:contextualSpacing/>
        <w:rPr>
          <w:rFonts w:eastAsiaTheme="minorHAnsi" w:cs="Times New Roman"/>
          <w:bCs/>
          <w:szCs w:val="28"/>
          <w:lang w:eastAsia="en-US"/>
        </w:rPr>
      </w:pPr>
      <w:r w:rsidRPr="00FB7E9C">
        <w:rPr>
          <w:rFonts w:eastAsiaTheme="minorHAnsi" w:cs="Times New Roman"/>
          <w:bCs/>
          <w:szCs w:val="28"/>
          <w:lang w:eastAsia="en-US"/>
        </w:rPr>
        <w:t xml:space="preserve">Prontamente, agradecemos à banca por se dispor a nos avaliar com precisão </w:t>
      </w:r>
      <w:r w:rsidR="00FB7E9C" w:rsidRPr="00FB7E9C">
        <w:rPr>
          <w:rFonts w:eastAsiaTheme="minorHAnsi" w:cs="Times New Roman"/>
          <w:bCs/>
          <w:szCs w:val="28"/>
          <w:lang w:eastAsia="en-US"/>
        </w:rPr>
        <w:t>e assertividade necessária.</w:t>
      </w:r>
    </w:p>
    <w:p w14:paraId="210251D9" w14:textId="445B6184" w:rsidR="00FB7E9C" w:rsidRPr="00891D70" w:rsidRDefault="00FB7E9C" w:rsidP="00891D70">
      <w:pPr>
        <w:ind w:firstLine="708"/>
        <w:contextualSpacing/>
        <w:rPr>
          <w:rFonts w:eastAsiaTheme="minorHAnsi" w:cs="Times New Roman"/>
          <w:bCs/>
          <w:color w:val="000000" w:themeColor="text1"/>
          <w:szCs w:val="28"/>
          <w:lang w:eastAsia="en-US"/>
        </w:rPr>
      </w:pPr>
      <w:r w:rsidRPr="00891D70">
        <w:rPr>
          <w:rFonts w:eastAsiaTheme="minorHAnsi" w:cs="Times New Roman"/>
          <w:bCs/>
          <w:color w:val="000000" w:themeColor="text1"/>
          <w:szCs w:val="28"/>
          <w:lang w:eastAsia="en-US"/>
        </w:rPr>
        <w:t>Por último agradecemos aos nossos entrevistados, Regina</w:t>
      </w:r>
      <w:r w:rsidR="00A83FC5">
        <w:rPr>
          <w:rFonts w:eastAsiaTheme="minorHAnsi" w:cs="Times New Roman"/>
          <w:bCs/>
          <w:color w:val="000000" w:themeColor="text1"/>
          <w:szCs w:val="28"/>
          <w:lang w:eastAsia="en-US"/>
        </w:rPr>
        <w:t xml:space="preserve"> Carino Fonseca de Amaral</w:t>
      </w:r>
      <w:r w:rsidR="00155F03">
        <w:rPr>
          <w:rFonts w:eastAsiaTheme="minorHAnsi" w:cs="Times New Roman"/>
          <w:bCs/>
          <w:color w:val="000000" w:themeColor="text1"/>
          <w:szCs w:val="28"/>
          <w:lang w:eastAsia="en-US"/>
        </w:rPr>
        <w:t xml:space="preserve"> da </w:t>
      </w:r>
      <w:proofErr w:type="spellStart"/>
      <w:r w:rsidR="00155F03" w:rsidRPr="00760256">
        <w:rPr>
          <w:rFonts w:eastAsiaTheme="minorHAnsi" w:cs="Times New Roman"/>
          <w:bCs/>
          <w:color w:val="000000" w:themeColor="text1"/>
          <w:szCs w:val="28"/>
          <w:lang w:eastAsia="en-US"/>
        </w:rPr>
        <w:t>Geofusion</w:t>
      </w:r>
      <w:proofErr w:type="spellEnd"/>
      <w:r w:rsidR="00155F03" w:rsidRPr="00760256">
        <w:rPr>
          <w:rFonts w:eastAsiaTheme="minorHAnsi" w:cs="Times New Roman"/>
          <w:bCs/>
          <w:color w:val="000000" w:themeColor="text1"/>
          <w:szCs w:val="28"/>
          <w:lang w:eastAsia="en-US"/>
        </w:rPr>
        <w:t xml:space="preserve"> </w:t>
      </w:r>
      <w:r w:rsidR="00155F03" w:rsidRPr="00155F03">
        <w:rPr>
          <w:rFonts w:eastAsiaTheme="minorHAnsi" w:cs="Times New Roman"/>
          <w:bCs/>
          <w:color w:val="000000" w:themeColor="text1"/>
          <w:szCs w:val="28"/>
          <w:lang w:eastAsia="en-US"/>
        </w:rPr>
        <w:t>Sistemas e Serviços de Informática S.A</w:t>
      </w:r>
      <w:r w:rsidR="00155F03">
        <w:rPr>
          <w:rFonts w:eastAsiaTheme="minorHAnsi" w:cs="Times New Roman"/>
          <w:bCs/>
          <w:color w:val="000000" w:themeColor="text1"/>
          <w:szCs w:val="28"/>
          <w:lang w:eastAsia="en-US"/>
        </w:rPr>
        <w:t>;</w:t>
      </w:r>
      <w:r w:rsidR="00A83FC5">
        <w:rPr>
          <w:rFonts w:eastAsiaTheme="minorHAnsi" w:cs="Times New Roman"/>
          <w:bCs/>
          <w:color w:val="000000" w:themeColor="text1"/>
          <w:szCs w:val="28"/>
          <w:lang w:eastAsia="en-US"/>
        </w:rPr>
        <w:t xml:space="preserve"> </w:t>
      </w:r>
      <w:r w:rsidRPr="00891D70">
        <w:rPr>
          <w:rFonts w:eastAsiaTheme="minorHAnsi" w:cs="Times New Roman"/>
          <w:bCs/>
          <w:color w:val="000000" w:themeColor="text1"/>
          <w:szCs w:val="28"/>
          <w:lang w:eastAsia="en-US"/>
        </w:rPr>
        <w:t>Fernanda</w:t>
      </w:r>
      <w:r w:rsidR="00A83FC5">
        <w:rPr>
          <w:rFonts w:eastAsiaTheme="minorHAnsi" w:cs="Times New Roman"/>
          <w:bCs/>
          <w:color w:val="000000" w:themeColor="text1"/>
          <w:szCs w:val="28"/>
          <w:lang w:eastAsia="en-US"/>
        </w:rPr>
        <w:t xml:space="preserve"> </w:t>
      </w:r>
      <w:proofErr w:type="spellStart"/>
      <w:r w:rsidR="00A83FC5">
        <w:rPr>
          <w:rFonts w:eastAsiaTheme="minorHAnsi" w:cs="Times New Roman"/>
          <w:bCs/>
          <w:color w:val="000000" w:themeColor="text1"/>
          <w:szCs w:val="28"/>
          <w:lang w:eastAsia="en-US"/>
        </w:rPr>
        <w:t>Nardini</w:t>
      </w:r>
      <w:proofErr w:type="spellEnd"/>
      <w:r w:rsidR="00155F03">
        <w:rPr>
          <w:rFonts w:eastAsiaTheme="minorHAnsi" w:cs="Times New Roman"/>
          <w:bCs/>
          <w:color w:val="000000" w:themeColor="text1"/>
          <w:szCs w:val="28"/>
          <w:lang w:eastAsia="en-US"/>
        </w:rPr>
        <w:t xml:space="preserve"> da Magnus Contábil;</w:t>
      </w:r>
      <w:r w:rsidR="00A83FC5">
        <w:rPr>
          <w:rFonts w:eastAsiaTheme="minorHAnsi" w:cs="Times New Roman"/>
          <w:bCs/>
          <w:color w:val="000000" w:themeColor="text1"/>
          <w:szCs w:val="28"/>
          <w:lang w:eastAsia="en-US"/>
        </w:rPr>
        <w:t xml:space="preserve"> </w:t>
      </w:r>
      <w:r w:rsidRPr="00891D70">
        <w:rPr>
          <w:rFonts w:eastAsiaTheme="minorHAnsi" w:cs="Times New Roman"/>
          <w:bCs/>
          <w:color w:val="000000" w:themeColor="text1"/>
          <w:szCs w:val="28"/>
          <w:lang w:eastAsia="en-US"/>
        </w:rPr>
        <w:t>Ana</w:t>
      </w:r>
      <w:r w:rsidR="00A83FC5">
        <w:rPr>
          <w:rFonts w:eastAsiaTheme="minorHAnsi" w:cs="Times New Roman"/>
          <w:bCs/>
          <w:color w:val="000000" w:themeColor="text1"/>
          <w:szCs w:val="28"/>
          <w:lang w:eastAsia="en-US"/>
        </w:rPr>
        <w:t xml:space="preserve"> Cecília </w:t>
      </w:r>
      <w:proofErr w:type="spellStart"/>
      <w:r w:rsidR="00A83FC5">
        <w:rPr>
          <w:rFonts w:eastAsiaTheme="minorHAnsi" w:cs="Times New Roman"/>
          <w:bCs/>
          <w:color w:val="000000" w:themeColor="text1"/>
          <w:szCs w:val="28"/>
          <w:lang w:eastAsia="en-US"/>
        </w:rPr>
        <w:t>Stepien</w:t>
      </w:r>
      <w:proofErr w:type="spellEnd"/>
      <w:r w:rsidR="00155F03">
        <w:rPr>
          <w:rFonts w:eastAsiaTheme="minorHAnsi" w:cs="Times New Roman"/>
          <w:bCs/>
          <w:color w:val="000000" w:themeColor="text1"/>
          <w:szCs w:val="28"/>
          <w:lang w:eastAsia="en-US"/>
        </w:rPr>
        <w:t xml:space="preserve"> da </w:t>
      </w:r>
      <w:proofErr w:type="spellStart"/>
      <w:r w:rsidR="00155F03" w:rsidRPr="00155F03">
        <w:rPr>
          <w:rFonts w:eastAsiaTheme="minorHAnsi" w:cs="Times New Roman"/>
          <w:bCs/>
          <w:color w:val="000000" w:themeColor="text1"/>
          <w:szCs w:val="28"/>
          <w:lang w:eastAsia="en-US"/>
        </w:rPr>
        <w:t>Wevo</w:t>
      </w:r>
      <w:proofErr w:type="spellEnd"/>
      <w:r w:rsidR="00155F03" w:rsidRPr="00155F03">
        <w:rPr>
          <w:rFonts w:eastAsiaTheme="minorHAnsi" w:cs="Times New Roman"/>
          <w:bCs/>
          <w:color w:val="000000" w:themeColor="text1"/>
          <w:szCs w:val="28"/>
          <w:lang w:eastAsia="en-US"/>
        </w:rPr>
        <w:t xml:space="preserve"> Tecnologia </w:t>
      </w:r>
      <w:r w:rsidR="00155F03">
        <w:rPr>
          <w:rFonts w:eastAsiaTheme="minorHAnsi" w:cs="Times New Roman"/>
          <w:bCs/>
          <w:color w:val="000000" w:themeColor="text1"/>
          <w:szCs w:val="28"/>
          <w:lang w:eastAsia="en-US"/>
        </w:rPr>
        <w:t>S.A;</w:t>
      </w:r>
      <w:r w:rsidR="00A83FC5">
        <w:rPr>
          <w:rFonts w:eastAsiaTheme="minorHAnsi" w:cs="Times New Roman"/>
          <w:bCs/>
          <w:color w:val="000000" w:themeColor="text1"/>
          <w:szCs w:val="28"/>
          <w:lang w:eastAsia="en-US"/>
        </w:rPr>
        <w:t xml:space="preserve"> </w:t>
      </w:r>
      <w:r w:rsidRPr="00891D70">
        <w:rPr>
          <w:rFonts w:eastAsiaTheme="minorHAnsi" w:cs="Times New Roman"/>
          <w:bCs/>
          <w:color w:val="000000" w:themeColor="text1"/>
          <w:szCs w:val="28"/>
          <w:lang w:eastAsia="en-US"/>
        </w:rPr>
        <w:t>Paula</w:t>
      </w:r>
      <w:r w:rsidR="00891D70">
        <w:rPr>
          <w:rFonts w:eastAsiaTheme="minorHAnsi" w:cs="Times New Roman"/>
          <w:bCs/>
          <w:color w:val="000000" w:themeColor="text1"/>
          <w:szCs w:val="28"/>
          <w:lang w:eastAsia="en-US"/>
        </w:rPr>
        <w:t xml:space="preserve"> </w:t>
      </w:r>
      <w:proofErr w:type="spellStart"/>
      <w:r w:rsidR="00891D70">
        <w:rPr>
          <w:rFonts w:eastAsiaTheme="minorHAnsi" w:cs="Times New Roman"/>
          <w:bCs/>
          <w:color w:val="000000" w:themeColor="text1"/>
          <w:szCs w:val="28"/>
          <w:lang w:eastAsia="en-US"/>
        </w:rPr>
        <w:t>Braccesi</w:t>
      </w:r>
      <w:proofErr w:type="spellEnd"/>
      <w:r w:rsidR="00155F03">
        <w:rPr>
          <w:rFonts w:eastAsiaTheme="minorHAnsi" w:cs="Times New Roman"/>
          <w:bCs/>
          <w:color w:val="000000" w:themeColor="text1"/>
          <w:szCs w:val="28"/>
          <w:lang w:eastAsia="en-US"/>
        </w:rPr>
        <w:t xml:space="preserve"> da </w:t>
      </w:r>
      <w:r w:rsidR="00155F03" w:rsidRPr="00760256">
        <w:rPr>
          <w:rFonts w:eastAsiaTheme="minorHAnsi" w:cs="Times New Roman"/>
          <w:bCs/>
          <w:color w:val="000000" w:themeColor="text1"/>
          <w:szCs w:val="28"/>
          <w:lang w:eastAsia="en-US"/>
        </w:rPr>
        <w:t>Big</w:t>
      </w:r>
      <w:r w:rsidR="000A2B48" w:rsidRPr="00760256">
        <w:rPr>
          <w:rFonts w:eastAsiaTheme="minorHAnsi" w:cs="Times New Roman"/>
          <w:bCs/>
          <w:color w:val="000000" w:themeColor="text1"/>
          <w:szCs w:val="28"/>
          <w:lang w:eastAsia="en-US"/>
        </w:rPr>
        <w:t xml:space="preserve"> </w:t>
      </w:r>
      <w:r w:rsidR="00155F03" w:rsidRPr="00760256">
        <w:rPr>
          <w:rFonts w:eastAsiaTheme="minorHAnsi" w:cs="Times New Roman"/>
          <w:bCs/>
          <w:color w:val="000000" w:themeColor="text1"/>
          <w:szCs w:val="28"/>
          <w:lang w:eastAsia="en-US"/>
        </w:rPr>
        <w:t>Data</w:t>
      </w:r>
      <w:r w:rsidR="00BC2B28">
        <w:rPr>
          <w:rFonts w:eastAsiaTheme="minorHAnsi" w:cs="Times New Roman"/>
          <w:bCs/>
          <w:color w:val="000000" w:themeColor="text1"/>
          <w:szCs w:val="28"/>
          <w:lang w:eastAsia="en-US"/>
        </w:rPr>
        <w:t xml:space="preserve"> e Fernanda</w:t>
      </w:r>
      <w:r w:rsidR="000A2B48">
        <w:rPr>
          <w:rFonts w:eastAsiaTheme="minorHAnsi" w:cs="Times New Roman"/>
          <w:bCs/>
          <w:color w:val="000000" w:themeColor="text1"/>
          <w:szCs w:val="28"/>
          <w:lang w:eastAsia="en-US"/>
        </w:rPr>
        <w:t xml:space="preserve"> Silva do grupo Assa </w:t>
      </w:r>
      <w:proofErr w:type="spellStart"/>
      <w:r w:rsidR="000A2B48">
        <w:rPr>
          <w:rFonts w:eastAsiaTheme="minorHAnsi" w:cs="Times New Roman"/>
          <w:bCs/>
          <w:color w:val="000000" w:themeColor="text1"/>
          <w:szCs w:val="28"/>
          <w:lang w:eastAsia="en-US"/>
        </w:rPr>
        <w:t>Bloy</w:t>
      </w:r>
      <w:proofErr w:type="spellEnd"/>
      <w:r w:rsidR="000A2B48">
        <w:rPr>
          <w:rFonts w:eastAsiaTheme="minorHAnsi" w:cs="Times New Roman"/>
          <w:bCs/>
          <w:color w:val="000000" w:themeColor="text1"/>
          <w:szCs w:val="28"/>
          <w:lang w:eastAsia="en-US"/>
        </w:rPr>
        <w:t>,</w:t>
      </w:r>
      <w:r w:rsidR="00A83FC5">
        <w:rPr>
          <w:rFonts w:eastAsiaTheme="minorHAnsi" w:cs="Times New Roman"/>
          <w:bCs/>
          <w:color w:val="000000" w:themeColor="text1"/>
          <w:szCs w:val="28"/>
          <w:lang w:eastAsia="en-US"/>
        </w:rPr>
        <w:t xml:space="preserve"> p</w:t>
      </w:r>
      <w:r w:rsidRPr="00891D70">
        <w:rPr>
          <w:rFonts w:eastAsiaTheme="minorHAnsi" w:cs="Times New Roman"/>
          <w:bCs/>
          <w:color w:val="000000" w:themeColor="text1"/>
          <w:szCs w:val="28"/>
          <w:lang w:eastAsia="en-US"/>
        </w:rPr>
        <w:t>or se dispuserem a compartilhar suas experiências e conhecimentos obtidos nesse momento pandêmico</w:t>
      </w:r>
      <w:r w:rsidR="00155F03">
        <w:rPr>
          <w:rFonts w:eastAsiaTheme="minorHAnsi" w:cs="Times New Roman"/>
          <w:bCs/>
          <w:color w:val="000000" w:themeColor="text1"/>
          <w:szCs w:val="28"/>
          <w:lang w:eastAsia="en-US"/>
        </w:rPr>
        <w:t xml:space="preserve"> com o grupo. </w:t>
      </w:r>
    </w:p>
    <w:p w14:paraId="7D9565B9" w14:textId="77777777" w:rsidR="00BC22EE" w:rsidRPr="00BC22EE" w:rsidRDefault="00BC22EE" w:rsidP="00474CFC">
      <w:pPr>
        <w:ind w:right="-1"/>
        <w:contextualSpacing/>
        <w:jc w:val="center"/>
        <w:rPr>
          <w:rFonts w:eastAsiaTheme="minorHAnsi" w:cs="Times New Roman"/>
          <w:b/>
          <w:bCs/>
          <w:sz w:val="28"/>
          <w:szCs w:val="28"/>
          <w:lang w:eastAsia="en-US"/>
        </w:rPr>
      </w:pPr>
    </w:p>
    <w:p w14:paraId="676C58E0" w14:textId="77777777" w:rsidR="00BC22EE" w:rsidRPr="00BC22EE" w:rsidRDefault="00BC22EE" w:rsidP="00474CFC">
      <w:pPr>
        <w:ind w:right="-1"/>
        <w:contextualSpacing/>
        <w:jc w:val="center"/>
        <w:rPr>
          <w:rFonts w:eastAsiaTheme="minorHAnsi" w:cs="Times New Roman"/>
          <w:b/>
          <w:bCs/>
          <w:sz w:val="28"/>
          <w:szCs w:val="28"/>
          <w:lang w:eastAsia="en-US"/>
        </w:rPr>
      </w:pPr>
    </w:p>
    <w:p w14:paraId="429A6E27" w14:textId="77777777" w:rsidR="00BC22EE" w:rsidRPr="00BC22EE" w:rsidRDefault="00BC22EE" w:rsidP="00474CFC">
      <w:pPr>
        <w:ind w:right="-1"/>
        <w:contextualSpacing/>
        <w:jc w:val="center"/>
        <w:rPr>
          <w:rFonts w:eastAsiaTheme="minorHAnsi" w:cs="Times New Roman"/>
          <w:b/>
          <w:bCs/>
          <w:sz w:val="28"/>
          <w:szCs w:val="28"/>
          <w:lang w:eastAsia="en-US"/>
        </w:rPr>
      </w:pPr>
    </w:p>
    <w:p w14:paraId="3980B3C5" w14:textId="77777777" w:rsidR="00BC22EE" w:rsidRPr="00BC22EE" w:rsidRDefault="00BC22EE" w:rsidP="00474CFC">
      <w:pPr>
        <w:ind w:right="-1"/>
        <w:contextualSpacing/>
        <w:jc w:val="center"/>
        <w:rPr>
          <w:rFonts w:eastAsiaTheme="minorHAnsi" w:cs="Times New Roman"/>
          <w:b/>
          <w:bCs/>
          <w:sz w:val="28"/>
          <w:szCs w:val="28"/>
          <w:lang w:eastAsia="en-US"/>
        </w:rPr>
      </w:pPr>
    </w:p>
    <w:p w14:paraId="197D7219" w14:textId="77777777" w:rsidR="00BC22EE" w:rsidRPr="00BC22EE" w:rsidRDefault="00BC22EE" w:rsidP="00474CFC">
      <w:pPr>
        <w:ind w:right="-1"/>
        <w:contextualSpacing/>
        <w:jc w:val="center"/>
        <w:rPr>
          <w:rFonts w:eastAsiaTheme="minorHAnsi" w:cs="Times New Roman"/>
          <w:b/>
          <w:bCs/>
          <w:sz w:val="28"/>
          <w:szCs w:val="28"/>
          <w:lang w:eastAsia="en-US"/>
        </w:rPr>
      </w:pPr>
    </w:p>
    <w:p w14:paraId="7C8EE146" w14:textId="78C152BD" w:rsidR="00BC22EE" w:rsidRDefault="00BC22EE" w:rsidP="00474CFC">
      <w:pPr>
        <w:ind w:right="-1"/>
        <w:contextualSpacing/>
        <w:jc w:val="center"/>
        <w:rPr>
          <w:rFonts w:eastAsiaTheme="minorHAnsi" w:cs="Times New Roman"/>
          <w:b/>
          <w:bCs/>
          <w:sz w:val="28"/>
          <w:szCs w:val="28"/>
          <w:lang w:eastAsia="en-US"/>
        </w:rPr>
      </w:pPr>
    </w:p>
    <w:p w14:paraId="2B901991" w14:textId="5231A1B9" w:rsidR="00673940" w:rsidRDefault="00673940" w:rsidP="00474CFC">
      <w:pPr>
        <w:ind w:right="-1"/>
        <w:contextualSpacing/>
        <w:jc w:val="center"/>
        <w:rPr>
          <w:rFonts w:eastAsiaTheme="minorHAnsi" w:cs="Times New Roman"/>
          <w:b/>
          <w:bCs/>
          <w:sz w:val="28"/>
          <w:szCs w:val="28"/>
          <w:lang w:eastAsia="en-US"/>
        </w:rPr>
      </w:pPr>
    </w:p>
    <w:p w14:paraId="55160C13" w14:textId="49DA14E3" w:rsidR="00673940" w:rsidRDefault="00673940" w:rsidP="00474CFC">
      <w:pPr>
        <w:ind w:right="-1"/>
        <w:contextualSpacing/>
        <w:jc w:val="center"/>
        <w:rPr>
          <w:rFonts w:eastAsiaTheme="minorHAnsi" w:cs="Times New Roman"/>
          <w:b/>
          <w:bCs/>
          <w:sz w:val="28"/>
          <w:szCs w:val="28"/>
          <w:lang w:eastAsia="en-US"/>
        </w:rPr>
      </w:pPr>
    </w:p>
    <w:p w14:paraId="4E601617" w14:textId="573C5116" w:rsidR="00673940" w:rsidRDefault="00673940" w:rsidP="00474CFC">
      <w:pPr>
        <w:ind w:right="-1"/>
        <w:contextualSpacing/>
        <w:jc w:val="center"/>
        <w:rPr>
          <w:rFonts w:eastAsiaTheme="minorHAnsi" w:cs="Times New Roman"/>
          <w:b/>
          <w:bCs/>
          <w:sz w:val="28"/>
          <w:szCs w:val="28"/>
          <w:lang w:eastAsia="en-US"/>
        </w:rPr>
      </w:pPr>
    </w:p>
    <w:p w14:paraId="3FFFA5F0" w14:textId="4D8DC612" w:rsidR="00673940" w:rsidRDefault="00673940" w:rsidP="00474CFC">
      <w:pPr>
        <w:ind w:right="-1"/>
        <w:contextualSpacing/>
        <w:jc w:val="center"/>
        <w:rPr>
          <w:rFonts w:eastAsiaTheme="minorHAnsi" w:cs="Times New Roman"/>
          <w:b/>
          <w:bCs/>
          <w:sz w:val="28"/>
          <w:szCs w:val="28"/>
          <w:lang w:eastAsia="en-US"/>
        </w:rPr>
      </w:pPr>
    </w:p>
    <w:p w14:paraId="52F4913B" w14:textId="0B746578" w:rsidR="00673940" w:rsidRDefault="00673940" w:rsidP="00474CFC">
      <w:pPr>
        <w:ind w:right="-1"/>
        <w:contextualSpacing/>
        <w:jc w:val="center"/>
        <w:rPr>
          <w:rFonts w:eastAsiaTheme="minorHAnsi" w:cs="Times New Roman"/>
          <w:b/>
          <w:bCs/>
          <w:sz w:val="28"/>
          <w:szCs w:val="28"/>
          <w:lang w:eastAsia="en-US"/>
        </w:rPr>
      </w:pPr>
    </w:p>
    <w:p w14:paraId="0B6568B1" w14:textId="4C6DF557" w:rsidR="00673940" w:rsidRDefault="00673940" w:rsidP="00474CFC">
      <w:pPr>
        <w:ind w:right="-1"/>
        <w:contextualSpacing/>
        <w:jc w:val="center"/>
        <w:rPr>
          <w:rFonts w:eastAsiaTheme="minorHAnsi" w:cs="Times New Roman"/>
          <w:b/>
          <w:bCs/>
          <w:sz w:val="28"/>
          <w:szCs w:val="28"/>
          <w:lang w:eastAsia="en-US"/>
        </w:rPr>
      </w:pPr>
    </w:p>
    <w:p w14:paraId="3169D66F" w14:textId="44543345" w:rsidR="00673940" w:rsidRDefault="00673940" w:rsidP="00474CFC">
      <w:pPr>
        <w:ind w:right="-1"/>
        <w:contextualSpacing/>
        <w:jc w:val="center"/>
        <w:rPr>
          <w:rFonts w:eastAsiaTheme="minorHAnsi" w:cs="Times New Roman"/>
          <w:b/>
          <w:bCs/>
          <w:sz w:val="28"/>
          <w:szCs w:val="28"/>
          <w:lang w:eastAsia="en-US"/>
        </w:rPr>
      </w:pPr>
    </w:p>
    <w:p w14:paraId="6D3FBAD3" w14:textId="77777777" w:rsidR="00673940" w:rsidRPr="00BC22EE" w:rsidRDefault="00673940" w:rsidP="00474CFC">
      <w:pPr>
        <w:ind w:right="-1"/>
        <w:contextualSpacing/>
        <w:jc w:val="center"/>
        <w:rPr>
          <w:rFonts w:eastAsiaTheme="minorHAnsi" w:cs="Times New Roman"/>
          <w:b/>
          <w:bCs/>
          <w:sz w:val="28"/>
          <w:szCs w:val="28"/>
          <w:lang w:eastAsia="en-US"/>
        </w:rPr>
      </w:pPr>
    </w:p>
    <w:p w14:paraId="1065437A" w14:textId="77777777" w:rsidR="00BC22EE" w:rsidRPr="00BC22EE" w:rsidRDefault="00BC22EE" w:rsidP="00474CFC">
      <w:pPr>
        <w:ind w:right="-1"/>
        <w:contextualSpacing/>
        <w:jc w:val="center"/>
        <w:rPr>
          <w:rFonts w:eastAsiaTheme="minorHAnsi" w:cs="Times New Roman"/>
          <w:b/>
          <w:bCs/>
          <w:sz w:val="28"/>
          <w:szCs w:val="28"/>
          <w:lang w:eastAsia="en-US"/>
        </w:rPr>
      </w:pPr>
    </w:p>
    <w:p w14:paraId="17DA5B57" w14:textId="77777777" w:rsidR="00BC22EE" w:rsidRPr="00BC22EE" w:rsidRDefault="00BC22EE" w:rsidP="00474CFC">
      <w:pPr>
        <w:ind w:right="-1"/>
        <w:contextualSpacing/>
        <w:jc w:val="center"/>
        <w:rPr>
          <w:rFonts w:eastAsiaTheme="minorHAnsi" w:cs="Times New Roman"/>
          <w:b/>
          <w:bCs/>
          <w:sz w:val="28"/>
          <w:szCs w:val="28"/>
          <w:lang w:eastAsia="en-US"/>
        </w:rPr>
      </w:pPr>
    </w:p>
    <w:p w14:paraId="2EEEDF0A" w14:textId="77777777" w:rsidR="00BC22EE" w:rsidRPr="00BC22EE" w:rsidRDefault="00BC22EE" w:rsidP="00474CFC">
      <w:pPr>
        <w:ind w:right="-1"/>
        <w:contextualSpacing/>
        <w:jc w:val="center"/>
        <w:rPr>
          <w:rFonts w:eastAsiaTheme="minorHAnsi" w:cs="Times New Roman"/>
          <w:b/>
          <w:bCs/>
          <w:sz w:val="28"/>
          <w:szCs w:val="28"/>
          <w:lang w:eastAsia="en-US"/>
        </w:rPr>
      </w:pPr>
    </w:p>
    <w:p w14:paraId="1CEF5295" w14:textId="77777777" w:rsidR="00BC22EE" w:rsidRPr="00BC22EE" w:rsidRDefault="00BC22EE" w:rsidP="00474CFC">
      <w:pPr>
        <w:ind w:right="-1"/>
        <w:contextualSpacing/>
        <w:jc w:val="center"/>
        <w:rPr>
          <w:rFonts w:eastAsiaTheme="minorHAnsi" w:cs="Times New Roman"/>
          <w:b/>
          <w:bCs/>
          <w:sz w:val="28"/>
          <w:szCs w:val="28"/>
          <w:lang w:eastAsia="en-US"/>
        </w:rPr>
      </w:pPr>
    </w:p>
    <w:p w14:paraId="243FF0B4" w14:textId="77777777" w:rsidR="00BC22EE" w:rsidRPr="00BC22EE" w:rsidRDefault="00BC22EE" w:rsidP="00474CFC">
      <w:pPr>
        <w:ind w:right="-1"/>
        <w:contextualSpacing/>
        <w:jc w:val="center"/>
        <w:rPr>
          <w:rFonts w:eastAsiaTheme="minorHAnsi" w:cs="Times New Roman"/>
          <w:b/>
          <w:bCs/>
          <w:sz w:val="28"/>
          <w:szCs w:val="28"/>
          <w:lang w:eastAsia="en-US"/>
        </w:rPr>
      </w:pPr>
    </w:p>
    <w:p w14:paraId="4401E34F" w14:textId="77777777" w:rsidR="00BC22EE" w:rsidRPr="00BC22EE" w:rsidRDefault="00BC22EE" w:rsidP="00474CFC">
      <w:pPr>
        <w:ind w:right="-1"/>
        <w:contextualSpacing/>
        <w:jc w:val="center"/>
        <w:rPr>
          <w:rFonts w:eastAsiaTheme="minorHAnsi" w:cs="Times New Roman"/>
          <w:b/>
          <w:bCs/>
          <w:sz w:val="28"/>
          <w:szCs w:val="28"/>
          <w:lang w:eastAsia="en-US"/>
        </w:rPr>
      </w:pPr>
    </w:p>
    <w:p w14:paraId="177A3733" w14:textId="77777777" w:rsidR="00BC22EE" w:rsidRPr="00BC22EE" w:rsidRDefault="00BC22EE" w:rsidP="00474CFC">
      <w:pPr>
        <w:ind w:right="-1"/>
        <w:contextualSpacing/>
        <w:jc w:val="center"/>
        <w:rPr>
          <w:rFonts w:eastAsiaTheme="minorHAnsi" w:cs="Times New Roman"/>
          <w:b/>
          <w:bCs/>
          <w:sz w:val="28"/>
          <w:szCs w:val="28"/>
          <w:lang w:eastAsia="en-US"/>
        </w:rPr>
      </w:pPr>
    </w:p>
    <w:p w14:paraId="46A46FC7" w14:textId="77777777" w:rsidR="00BC22EE" w:rsidRPr="00BC22EE" w:rsidRDefault="00BC22EE" w:rsidP="00474CFC">
      <w:pPr>
        <w:ind w:right="-1"/>
        <w:contextualSpacing/>
        <w:jc w:val="center"/>
        <w:rPr>
          <w:rFonts w:eastAsiaTheme="minorHAnsi" w:cs="Times New Roman"/>
          <w:b/>
          <w:bCs/>
          <w:sz w:val="28"/>
          <w:szCs w:val="28"/>
          <w:lang w:eastAsia="en-US"/>
        </w:rPr>
      </w:pPr>
    </w:p>
    <w:p w14:paraId="2D60ED60" w14:textId="77777777" w:rsidR="00BC22EE" w:rsidRPr="00BC22EE" w:rsidRDefault="00BC22EE" w:rsidP="00474CFC">
      <w:pPr>
        <w:ind w:right="-1"/>
        <w:contextualSpacing/>
        <w:jc w:val="center"/>
        <w:rPr>
          <w:rFonts w:eastAsiaTheme="minorHAnsi" w:cs="Times New Roman"/>
          <w:b/>
          <w:bCs/>
          <w:sz w:val="28"/>
          <w:szCs w:val="28"/>
          <w:lang w:eastAsia="en-US"/>
        </w:rPr>
      </w:pPr>
    </w:p>
    <w:p w14:paraId="7A7F4BAC" w14:textId="77777777" w:rsidR="00BC22EE" w:rsidRPr="00BC22EE" w:rsidRDefault="00BC22EE" w:rsidP="00474CFC">
      <w:pPr>
        <w:ind w:right="-1"/>
        <w:contextualSpacing/>
        <w:jc w:val="center"/>
        <w:rPr>
          <w:rFonts w:eastAsiaTheme="minorHAnsi" w:cs="Times New Roman"/>
          <w:b/>
          <w:bCs/>
          <w:sz w:val="28"/>
          <w:szCs w:val="28"/>
          <w:lang w:eastAsia="en-US"/>
        </w:rPr>
      </w:pPr>
    </w:p>
    <w:p w14:paraId="0086F07C" w14:textId="77777777" w:rsidR="00BC22EE" w:rsidRPr="00BC22EE" w:rsidRDefault="00BC22EE" w:rsidP="00474CFC">
      <w:pPr>
        <w:ind w:right="-1"/>
        <w:contextualSpacing/>
        <w:jc w:val="center"/>
        <w:rPr>
          <w:rFonts w:eastAsiaTheme="minorHAnsi" w:cs="Times New Roman"/>
          <w:b/>
          <w:bCs/>
          <w:sz w:val="28"/>
          <w:szCs w:val="28"/>
          <w:lang w:eastAsia="en-US"/>
        </w:rPr>
      </w:pPr>
    </w:p>
    <w:p w14:paraId="53C48735" w14:textId="77777777" w:rsidR="00BC22EE" w:rsidRPr="00BC22EE" w:rsidRDefault="00BC22EE" w:rsidP="00474CFC">
      <w:pPr>
        <w:ind w:right="-1"/>
        <w:contextualSpacing/>
        <w:jc w:val="center"/>
        <w:rPr>
          <w:rFonts w:eastAsiaTheme="minorHAnsi" w:cs="Times New Roman"/>
          <w:b/>
          <w:bCs/>
          <w:sz w:val="28"/>
          <w:szCs w:val="28"/>
          <w:lang w:eastAsia="en-US"/>
        </w:rPr>
      </w:pPr>
    </w:p>
    <w:p w14:paraId="3583E501" w14:textId="77777777" w:rsidR="00BC22EE" w:rsidRPr="00BC22EE" w:rsidRDefault="00BC22EE" w:rsidP="00474CFC">
      <w:pPr>
        <w:ind w:right="-1"/>
        <w:contextualSpacing/>
        <w:jc w:val="center"/>
        <w:rPr>
          <w:rFonts w:eastAsiaTheme="minorHAnsi" w:cs="Times New Roman"/>
          <w:b/>
          <w:bCs/>
          <w:sz w:val="28"/>
          <w:szCs w:val="28"/>
          <w:lang w:eastAsia="en-US"/>
        </w:rPr>
      </w:pPr>
    </w:p>
    <w:p w14:paraId="1FF53A1F" w14:textId="77777777" w:rsidR="00BC22EE" w:rsidRPr="00BC22EE" w:rsidRDefault="00BC22EE" w:rsidP="00474CFC">
      <w:pPr>
        <w:ind w:right="-1"/>
        <w:contextualSpacing/>
        <w:jc w:val="center"/>
        <w:rPr>
          <w:rFonts w:eastAsiaTheme="minorHAnsi" w:cs="Times New Roman"/>
          <w:b/>
          <w:bCs/>
          <w:sz w:val="28"/>
          <w:szCs w:val="28"/>
          <w:lang w:eastAsia="en-US"/>
        </w:rPr>
      </w:pPr>
    </w:p>
    <w:p w14:paraId="1DC37A2D" w14:textId="77777777" w:rsidR="00BC22EE" w:rsidRPr="00BC22EE" w:rsidRDefault="00BC22EE" w:rsidP="00474CFC">
      <w:pPr>
        <w:ind w:right="-1"/>
        <w:contextualSpacing/>
        <w:jc w:val="center"/>
        <w:rPr>
          <w:rFonts w:eastAsiaTheme="minorHAnsi" w:cs="Times New Roman"/>
          <w:b/>
          <w:bCs/>
          <w:sz w:val="28"/>
          <w:szCs w:val="28"/>
          <w:lang w:eastAsia="en-US"/>
        </w:rPr>
      </w:pPr>
    </w:p>
    <w:p w14:paraId="6F32CBB0" w14:textId="40EF2BE9" w:rsidR="00BC22EE" w:rsidRDefault="00BC22EE" w:rsidP="00474CFC">
      <w:pPr>
        <w:ind w:right="-1"/>
        <w:contextualSpacing/>
        <w:jc w:val="center"/>
        <w:rPr>
          <w:rFonts w:eastAsiaTheme="minorHAnsi" w:cs="Times New Roman"/>
          <w:b/>
          <w:bCs/>
          <w:sz w:val="28"/>
          <w:szCs w:val="28"/>
          <w:lang w:eastAsia="en-US"/>
        </w:rPr>
      </w:pPr>
    </w:p>
    <w:p w14:paraId="32745BD8" w14:textId="34F42AE9" w:rsidR="00673940" w:rsidRDefault="00673940" w:rsidP="00474CFC">
      <w:pPr>
        <w:ind w:right="-1"/>
        <w:contextualSpacing/>
        <w:jc w:val="center"/>
        <w:rPr>
          <w:rFonts w:eastAsiaTheme="minorHAnsi" w:cs="Times New Roman"/>
          <w:b/>
          <w:bCs/>
          <w:sz w:val="28"/>
          <w:szCs w:val="28"/>
          <w:lang w:eastAsia="en-US"/>
        </w:rPr>
      </w:pPr>
    </w:p>
    <w:p w14:paraId="161F0463" w14:textId="3EF81857" w:rsidR="00673940" w:rsidRDefault="00673940" w:rsidP="00474CFC">
      <w:pPr>
        <w:ind w:right="-1"/>
        <w:contextualSpacing/>
        <w:jc w:val="center"/>
        <w:rPr>
          <w:rFonts w:eastAsiaTheme="minorHAnsi" w:cs="Times New Roman"/>
          <w:b/>
          <w:bCs/>
          <w:sz w:val="28"/>
          <w:szCs w:val="28"/>
          <w:lang w:eastAsia="en-US"/>
        </w:rPr>
      </w:pPr>
    </w:p>
    <w:p w14:paraId="4ECA9B4B" w14:textId="4DB47658" w:rsidR="00673940" w:rsidRDefault="00673940" w:rsidP="00474CFC">
      <w:pPr>
        <w:ind w:right="-1"/>
        <w:contextualSpacing/>
        <w:jc w:val="center"/>
        <w:rPr>
          <w:rFonts w:eastAsiaTheme="minorHAnsi" w:cs="Times New Roman"/>
          <w:b/>
          <w:bCs/>
          <w:sz w:val="28"/>
          <w:szCs w:val="28"/>
          <w:lang w:eastAsia="en-US"/>
        </w:rPr>
      </w:pPr>
    </w:p>
    <w:p w14:paraId="0ABD19C0" w14:textId="77777777" w:rsidR="00BC22EE" w:rsidRPr="00BC22EE" w:rsidRDefault="00BC22EE" w:rsidP="00227F10">
      <w:pPr>
        <w:ind w:right="-1"/>
        <w:contextualSpacing/>
        <w:rPr>
          <w:rFonts w:eastAsiaTheme="minorHAnsi" w:cs="Times New Roman"/>
          <w:b/>
          <w:bCs/>
          <w:sz w:val="28"/>
          <w:szCs w:val="28"/>
          <w:lang w:eastAsia="en-US"/>
        </w:rPr>
      </w:pPr>
    </w:p>
    <w:p w14:paraId="3DC365E4" w14:textId="481239A0" w:rsidR="00250422" w:rsidRPr="00C86CCB" w:rsidRDefault="00BC22EE" w:rsidP="00C86CCB">
      <w:pPr>
        <w:jc w:val="right"/>
        <w:rPr>
          <w:b/>
          <w:bCs/>
          <w:sz w:val="28"/>
          <w:szCs w:val="28"/>
        </w:rPr>
      </w:pPr>
      <w:bookmarkStart w:id="12" w:name="_Toc88469988"/>
      <w:bookmarkStart w:id="13" w:name="_Toc88470089"/>
      <w:bookmarkStart w:id="14" w:name="_Toc88472815"/>
      <w:bookmarkStart w:id="15" w:name="_Toc88472953"/>
      <w:r w:rsidRPr="00C86CCB">
        <w:rPr>
          <w:b/>
          <w:bCs/>
          <w:sz w:val="28"/>
          <w:szCs w:val="28"/>
        </w:rPr>
        <w:t>EPÍGRAFE.</w:t>
      </w:r>
      <w:bookmarkEnd w:id="12"/>
      <w:bookmarkEnd w:id="13"/>
      <w:bookmarkEnd w:id="14"/>
      <w:bookmarkEnd w:id="15"/>
    </w:p>
    <w:p w14:paraId="7E398537" w14:textId="77777777" w:rsidR="00F83393" w:rsidRPr="00F83393" w:rsidRDefault="00F83393" w:rsidP="00F83393">
      <w:pPr>
        <w:ind w:right="-1"/>
        <w:contextualSpacing/>
        <w:jc w:val="right"/>
        <w:rPr>
          <w:rFonts w:eastAsiaTheme="minorHAnsi" w:cs="Times New Roman"/>
          <w:b/>
          <w:bCs/>
          <w:sz w:val="28"/>
          <w:szCs w:val="28"/>
          <w:lang w:eastAsia="en-US"/>
        </w:rPr>
      </w:pPr>
    </w:p>
    <w:p w14:paraId="5060ABE2" w14:textId="60A115CE" w:rsidR="00BC22EE" w:rsidRPr="00BC22EE" w:rsidRDefault="00BC22EE" w:rsidP="00474CFC">
      <w:pPr>
        <w:ind w:right="-1" w:firstLine="567"/>
        <w:contextualSpacing/>
        <w:rPr>
          <w:rFonts w:eastAsiaTheme="minorHAnsi" w:cs="Times New Roman"/>
          <w:szCs w:val="24"/>
          <w:lang w:eastAsia="en-US"/>
        </w:rPr>
      </w:pPr>
      <w:r w:rsidRPr="00BC22EE">
        <w:rPr>
          <w:rFonts w:eastAsiaTheme="minorHAnsi" w:cs="Times New Roman"/>
          <w:szCs w:val="24"/>
          <w:lang w:eastAsia="en-US"/>
        </w:rPr>
        <w:t>“</w:t>
      </w:r>
      <w:r w:rsidR="00522256" w:rsidRPr="00522256">
        <w:rPr>
          <w:rFonts w:eastAsiaTheme="minorHAnsi" w:cs="Times New Roman"/>
          <w:szCs w:val="24"/>
          <w:lang w:eastAsia="en-US"/>
        </w:rPr>
        <w:t xml:space="preserve">A </w:t>
      </w:r>
      <w:r w:rsidR="008B16E3" w:rsidRPr="00522256">
        <w:rPr>
          <w:rFonts w:eastAsiaTheme="minorHAnsi" w:cs="Times New Roman"/>
          <w:szCs w:val="24"/>
          <w:lang w:eastAsia="en-US"/>
        </w:rPr>
        <w:t>Gestão De Pessoas</w:t>
      </w:r>
      <w:r w:rsidR="00522256" w:rsidRPr="00522256">
        <w:rPr>
          <w:rFonts w:eastAsiaTheme="minorHAnsi" w:cs="Times New Roman"/>
          <w:szCs w:val="24"/>
          <w:lang w:eastAsia="en-US"/>
        </w:rPr>
        <w:t xml:space="preserve"> tem sido a responsável pela excelência das organizações bem-sucedidas e pelo aporte de capital intelectual que simboliza, mais do que tudo, a importância do fator humano em plena Era da </w:t>
      </w:r>
      <w:r w:rsidR="00FB7E9C" w:rsidRPr="00522256">
        <w:rPr>
          <w:rFonts w:eastAsiaTheme="minorHAnsi" w:cs="Times New Roman"/>
          <w:szCs w:val="24"/>
          <w:lang w:eastAsia="en-US"/>
        </w:rPr>
        <w:t>Informação</w:t>
      </w:r>
      <w:r w:rsidR="008664EE">
        <w:rPr>
          <w:rFonts w:eastAsiaTheme="minorHAnsi" w:cs="Times New Roman"/>
          <w:szCs w:val="24"/>
          <w:lang w:eastAsia="en-US"/>
        </w:rPr>
        <w:t>.</w:t>
      </w:r>
      <w:r w:rsidR="008664EE" w:rsidRPr="00BC22EE">
        <w:rPr>
          <w:rFonts w:eastAsiaTheme="minorHAnsi" w:cs="Times New Roman"/>
          <w:szCs w:val="24"/>
          <w:lang w:eastAsia="en-US"/>
        </w:rPr>
        <w:t>”</w:t>
      </w:r>
    </w:p>
    <w:p w14:paraId="2EC9E3BF" w14:textId="64436D70" w:rsidR="00C86CCB" w:rsidRPr="00367582" w:rsidRDefault="00522256" w:rsidP="00227F10">
      <w:pPr>
        <w:ind w:right="-1"/>
        <w:jc w:val="right"/>
        <w:rPr>
          <w:rFonts w:eastAsiaTheme="minorHAnsi" w:cs="Times New Roman"/>
          <w:szCs w:val="24"/>
          <w:lang w:eastAsia="en-US"/>
        </w:rPr>
      </w:pPr>
      <w:r>
        <w:rPr>
          <w:rFonts w:eastAsiaTheme="minorHAnsi" w:cs="Times New Roman"/>
          <w:szCs w:val="24"/>
          <w:lang w:eastAsia="en-US"/>
        </w:rPr>
        <w:t xml:space="preserve">Idalberto Chiavenato </w:t>
      </w:r>
    </w:p>
    <w:p w14:paraId="7B71695E" w14:textId="204B16D2" w:rsidR="00745296" w:rsidRPr="00C86CCB" w:rsidRDefault="00673940" w:rsidP="00C86CCB">
      <w:pPr>
        <w:jc w:val="center"/>
        <w:rPr>
          <w:b/>
          <w:bCs/>
          <w:sz w:val="28"/>
          <w:szCs w:val="28"/>
        </w:rPr>
      </w:pPr>
      <w:bookmarkStart w:id="16" w:name="_Toc88469989"/>
      <w:bookmarkStart w:id="17" w:name="_Toc88470090"/>
      <w:bookmarkStart w:id="18" w:name="_Toc88472816"/>
      <w:bookmarkStart w:id="19" w:name="_Toc88472954"/>
      <w:r w:rsidRPr="00C86CCB">
        <w:rPr>
          <w:b/>
          <w:bCs/>
          <w:sz w:val="28"/>
          <w:szCs w:val="28"/>
        </w:rPr>
        <w:lastRenderedPageBreak/>
        <w:t>RESUMO</w:t>
      </w:r>
      <w:bookmarkEnd w:id="16"/>
      <w:bookmarkEnd w:id="17"/>
      <w:bookmarkEnd w:id="18"/>
      <w:bookmarkEnd w:id="19"/>
    </w:p>
    <w:p w14:paraId="7BB74483" w14:textId="77777777" w:rsidR="008E18AB" w:rsidRPr="00745296" w:rsidRDefault="008E18AB" w:rsidP="00745296">
      <w:pPr>
        <w:pStyle w:val="TTULO0"/>
        <w:jc w:val="center"/>
      </w:pPr>
    </w:p>
    <w:p w14:paraId="64FB932D" w14:textId="6FC57943" w:rsidR="008E18AB" w:rsidRDefault="00216937" w:rsidP="00CB63D9">
      <w:pPr>
        <w:rPr>
          <w:rFonts w:eastAsia="Times New Roman" w:cs="Times New Roman"/>
          <w:szCs w:val="24"/>
          <w:lang w:eastAsia="pt-BR"/>
        </w:rPr>
      </w:pPr>
      <w:r>
        <w:rPr>
          <w:rFonts w:cs="Times New Roman"/>
          <w:szCs w:val="24"/>
        </w:rPr>
        <w:t xml:space="preserve">O presente trabalho tem como tema o estudo da importância dos Recursos Humanos frente a crise global da </w:t>
      </w:r>
      <w:r>
        <w:rPr>
          <w:rFonts w:cs="Times New Roman"/>
          <w:color w:val="000000" w:themeColor="text1"/>
          <w:szCs w:val="24"/>
        </w:rPr>
        <w:t>COVID-19</w:t>
      </w:r>
      <w:r w:rsidR="00F0091A">
        <w:rPr>
          <w:rFonts w:cs="Times New Roman"/>
          <w:szCs w:val="24"/>
        </w:rPr>
        <w:t xml:space="preserve"> </w:t>
      </w:r>
      <w:r w:rsidR="00F0091A" w:rsidRPr="00F0091A">
        <w:rPr>
          <w:rFonts w:cs="Times New Roman"/>
          <w:szCs w:val="24"/>
        </w:rPr>
        <w:t xml:space="preserve">em empresas na capital de São </w:t>
      </w:r>
      <w:r w:rsidR="005E58A8" w:rsidRPr="00F0091A">
        <w:rPr>
          <w:rFonts w:cs="Times New Roman"/>
          <w:szCs w:val="24"/>
        </w:rPr>
        <w:t>Paulo.</w:t>
      </w:r>
      <w:r>
        <w:rPr>
          <w:rFonts w:cs="Times New Roman"/>
          <w:szCs w:val="24"/>
        </w:rPr>
        <w:t xml:space="preserve"> O </w:t>
      </w:r>
      <w:r>
        <w:rPr>
          <w:rFonts w:eastAsia="Times New Roman" w:cs="Times New Roman"/>
          <w:color w:val="212529"/>
          <w:szCs w:val="24"/>
          <w:shd w:val="clear" w:color="auto" w:fill="FFFFFF"/>
          <w:lang w:eastAsia="pt-BR"/>
        </w:rPr>
        <w:t>profissional de Recursos Humanos necessita ter conhecimento sobre administrar pessoas, planejar estratégias de recrutamento e motivação e ainda ter alguma familiaridade com o mundo do cálculo</w:t>
      </w:r>
      <w:r>
        <w:rPr>
          <w:rFonts w:cs="Times New Roman"/>
          <w:szCs w:val="24"/>
        </w:rPr>
        <w:t xml:space="preserve">. O atual trabalho se justifica, </w:t>
      </w:r>
      <w:r w:rsidR="00CB63D9">
        <w:rPr>
          <w:rFonts w:cs="Times New Roman"/>
          <w:szCs w:val="24"/>
        </w:rPr>
        <w:t xml:space="preserve">pois </w:t>
      </w:r>
      <w:r>
        <w:rPr>
          <w:rFonts w:cs="Times New Roman"/>
          <w:szCs w:val="24"/>
        </w:rPr>
        <w:t>o estudo sobre a importância da atuação dos Recursos Humanos agora pandêmico, preza pela divulgação das medidas adotadas para manter bom resultado organizacional e psicológico dos colaboradores. Mediante a conjuntura atual, a importância de revelar as ações deste setor aos colaboradores tem se tornado um meio de propagar diversas informações para que outras empresas se adequem, chegando a um resultado mais eficaz. As organizações através do RH têm importância social de esclarecer suas ações e justificar seus meios para outras chegarem a resultados para o bem-estar dos colaboradores. O objetivo do presente trabalho é apontar os métodos utilizados pelo setor de Recursos Humanos, para contornar os impactos causados pela COVID-19. Esse objetivo fragmenta-se em um objetivo geral que preza observar a importância do setor de Recursos Humanos em meio a uma crise socioeconômica mundial e quais ações exercer para conter os impactos deste desequilíbrio. Por fim a especificidade do objetivo se da a partir de demonstrar de forma prática os resultados adquiridos a outros pesquisadores da área, para assim, ser construído uma base de estudos para crises futuras. Os fundamentais pontos avaliados nas hipóteses envolvem o enfrentamento a partir da transferência de dados para as novas tecnologias adotadas, a formação de um Plano de Ação pelas empresas e a realização da análise dos dispositivos e da estrutura com a qual cada funcionário irá trabalhar. A Metodologia utilizada no estudo e em sua elaboração foi a pesquisa qualitativa, juntamente com métodos de pesquisa exploratória e descritiva, possibilitando um levantamento de dados e transcrição exata das informações alcançadas para o projeto. Além disso, as informações obtidas nas entrevistas em profundidade, que se valeram de um questionário semiestruturado, foram sintetizadas em uma discussão e análise de dados.</w:t>
      </w:r>
    </w:p>
    <w:p w14:paraId="7C691F4A" w14:textId="77777777" w:rsidR="008E18AB" w:rsidRDefault="008E18AB" w:rsidP="008E18AB">
      <w:pPr>
        <w:rPr>
          <w:rFonts w:eastAsia="Times New Roman" w:cs="Times New Roman"/>
          <w:szCs w:val="24"/>
          <w:lang w:eastAsia="pt-BR"/>
        </w:rPr>
      </w:pPr>
    </w:p>
    <w:p w14:paraId="4833AB1A" w14:textId="2A3F99CA" w:rsidR="00227F10" w:rsidRPr="008E0745" w:rsidRDefault="00227F10" w:rsidP="008E18AB">
      <w:r>
        <w:rPr>
          <w:b/>
          <w:bCs/>
        </w:rPr>
        <w:t>Palavras-chaves:</w:t>
      </w:r>
      <w:r w:rsidR="003A4061">
        <w:rPr>
          <w:b/>
          <w:bCs/>
        </w:rPr>
        <w:t xml:space="preserve"> </w:t>
      </w:r>
      <w:r w:rsidR="003A4061" w:rsidRPr="008E0745">
        <w:t>Recursos Humanos, pandemia, COVID-19, crise, gestão, São Paulo</w:t>
      </w:r>
    </w:p>
    <w:p w14:paraId="4C8B05A8" w14:textId="34A247E9" w:rsidR="00227F10" w:rsidRDefault="00227F10" w:rsidP="00227F10">
      <w:pPr>
        <w:spacing w:line="720" w:lineRule="auto"/>
        <w:ind w:right="-1"/>
        <w:rPr>
          <w:rFonts w:cs="Times New Roman"/>
          <w:b/>
          <w:bCs/>
          <w:sz w:val="28"/>
          <w:szCs w:val="28"/>
        </w:rPr>
      </w:pPr>
    </w:p>
    <w:p w14:paraId="3986573C" w14:textId="77777777" w:rsidR="00C86CCB" w:rsidRDefault="00C86CCB" w:rsidP="00227F10">
      <w:pPr>
        <w:spacing w:line="720" w:lineRule="auto"/>
        <w:ind w:right="-1"/>
        <w:rPr>
          <w:rFonts w:cs="Times New Roman"/>
          <w:b/>
          <w:bCs/>
          <w:sz w:val="28"/>
          <w:szCs w:val="28"/>
        </w:rPr>
      </w:pPr>
    </w:p>
    <w:p w14:paraId="1EFB967E" w14:textId="69ADCC41" w:rsidR="00673940" w:rsidRPr="00C86CCB" w:rsidRDefault="00673940" w:rsidP="00C86CCB">
      <w:pPr>
        <w:jc w:val="center"/>
        <w:rPr>
          <w:b/>
          <w:bCs/>
          <w:sz w:val="28"/>
          <w:szCs w:val="28"/>
          <w:lang w:val="en-US"/>
        </w:rPr>
      </w:pPr>
      <w:bookmarkStart w:id="20" w:name="_Toc88469990"/>
      <w:bookmarkStart w:id="21" w:name="_Toc88470091"/>
      <w:bookmarkStart w:id="22" w:name="_Toc88472817"/>
      <w:bookmarkStart w:id="23" w:name="_Toc88472955"/>
      <w:r w:rsidRPr="00C86CCB">
        <w:rPr>
          <w:b/>
          <w:bCs/>
          <w:sz w:val="28"/>
          <w:szCs w:val="28"/>
          <w:lang w:val="en-US"/>
        </w:rPr>
        <w:lastRenderedPageBreak/>
        <w:t>ABSTRACT</w:t>
      </w:r>
      <w:bookmarkEnd w:id="20"/>
      <w:bookmarkEnd w:id="21"/>
      <w:bookmarkEnd w:id="22"/>
      <w:bookmarkEnd w:id="23"/>
    </w:p>
    <w:p w14:paraId="4B81C955" w14:textId="77777777" w:rsidR="00745296" w:rsidRPr="00FB6FFB" w:rsidRDefault="00745296" w:rsidP="00745296">
      <w:pPr>
        <w:pStyle w:val="TTULO0"/>
        <w:jc w:val="center"/>
        <w:rPr>
          <w:lang w:val="en-US"/>
        </w:rPr>
      </w:pPr>
    </w:p>
    <w:p w14:paraId="07819900" w14:textId="64A7C346" w:rsidR="005E58A8" w:rsidRDefault="005E58A8" w:rsidP="00CB63D9">
      <w:pPr>
        <w:rPr>
          <w:rFonts w:cs="Times New Roman"/>
          <w:bCs/>
          <w:szCs w:val="24"/>
          <w:lang w:val="en-GB"/>
        </w:rPr>
      </w:pPr>
      <w:r w:rsidRPr="00F833F0">
        <w:rPr>
          <w:rFonts w:cs="Times New Roman"/>
          <w:bCs/>
          <w:szCs w:val="24"/>
          <w:lang w:val="en-GB"/>
        </w:rPr>
        <w:t xml:space="preserve">The current project has as </w:t>
      </w:r>
      <w:r>
        <w:rPr>
          <w:rFonts w:cs="Times New Roman"/>
          <w:bCs/>
          <w:szCs w:val="24"/>
          <w:lang w:val="en-GB"/>
        </w:rPr>
        <w:t>its</w:t>
      </w:r>
      <w:r w:rsidRPr="00F833F0">
        <w:rPr>
          <w:rFonts w:cs="Times New Roman"/>
          <w:bCs/>
          <w:szCs w:val="24"/>
          <w:lang w:val="en-GB"/>
        </w:rPr>
        <w:t xml:space="preserve"> main theme the importance of Human Resources, in the matter of the COVID-19 global crisis, in companies located in the capital of São Paulo. The Human Resources professional </w:t>
      </w:r>
      <w:r w:rsidR="00F83393" w:rsidRPr="00F833F0">
        <w:rPr>
          <w:rFonts w:cs="Times New Roman"/>
          <w:bCs/>
          <w:szCs w:val="24"/>
          <w:lang w:val="en-GB"/>
        </w:rPr>
        <w:t>must</w:t>
      </w:r>
      <w:r w:rsidRPr="00F833F0">
        <w:rPr>
          <w:rFonts w:cs="Times New Roman"/>
          <w:bCs/>
          <w:szCs w:val="24"/>
          <w:lang w:val="en-GB"/>
        </w:rPr>
        <w:t xml:space="preserve"> know how to manage people, plan recruitment and motivation strategies, and still has to have some familiarity with math. The current project is justified, because the study about the importance of the Human Resource's performance, now pandemic, cherishes for the disclosure of the measurements used </w:t>
      </w:r>
      <w:r>
        <w:rPr>
          <w:rFonts w:cs="Times New Roman"/>
          <w:bCs/>
          <w:szCs w:val="24"/>
          <w:lang w:val="en-GB"/>
        </w:rPr>
        <w:t>to maint</w:t>
      </w:r>
      <w:r w:rsidRPr="00F833F0">
        <w:rPr>
          <w:rFonts w:cs="Times New Roman"/>
          <w:bCs/>
          <w:szCs w:val="24"/>
          <w:lang w:val="en-GB"/>
        </w:rPr>
        <w:t>ain a good organizational and psychological outcome of the contributors. Due to the current situation, the importance of revealing this sector's actions to the contributors has become a way to propagate miscellaneous information so that other companies fit in, arranging to more efficient results. Through the HR, the organizations have the social importance of clarifying its actions and justifying it's means to other's achieve good outcomes when it comes to the contributor's welfare. The goal of the current project is to point out the Human Resources methods, used to bypass the COVID-19 impacts. This goal splits in a general goal that</w:t>
      </w:r>
      <w:r>
        <w:rPr>
          <w:rFonts w:cs="Times New Roman"/>
          <w:bCs/>
          <w:szCs w:val="24"/>
          <w:lang w:val="en-GB"/>
        </w:rPr>
        <w:t xml:space="preserve"> observes the importance of the Human Resources department in a social economical global crisis and which actions to do to contain this imbalance impacts</w:t>
      </w:r>
      <w:r w:rsidRPr="00F833F0">
        <w:rPr>
          <w:rFonts w:cs="Times New Roman"/>
          <w:bCs/>
          <w:szCs w:val="24"/>
          <w:lang w:val="en-GB"/>
        </w:rPr>
        <w:t>.</w:t>
      </w:r>
      <w:r>
        <w:rPr>
          <w:rFonts w:cs="Times New Roman"/>
          <w:bCs/>
          <w:szCs w:val="24"/>
          <w:lang w:val="en-GB"/>
        </w:rPr>
        <w:t xml:space="preserve"> At last</w:t>
      </w:r>
      <w:r w:rsidRPr="00F833F0">
        <w:rPr>
          <w:rFonts w:cs="Times New Roman"/>
          <w:bCs/>
          <w:szCs w:val="24"/>
          <w:lang w:val="en-GB"/>
        </w:rPr>
        <w:t>,</w:t>
      </w:r>
      <w:r>
        <w:rPr>
          <w:rFonts w:cs="Times New Roman"/>
          <w:bCs/>
          <w:szCs w:val="24"/>
          <w:lang w:val="en-GB"/>
        </w:rPr>
        <w:t xml:space="preserve"> the goal’s specificity it is given by demonstrating in a practical way the results acquired by other researchers from the same area</w:t>
      </w:r>
      <w:r w:rsidRPr="00F833F0">
        <w:rPr>
          <w:rFonts w:cs="Times New Roman"/>
          <w:bCs/>
          <w:szCs w:val="24"/>
          <w:lang w:val="en-GB"/>
        </w:rPr>
        <w:t>,</w:t>
      </w:r>
      <w:r>
        <w:rPr>
          <w:rFonts w:cs="Times New Roman"/>
          <w:bCs/>
          <w:szCs w:val="24"/>
          <w:lang w:val="en-GB"/>
        </w:rPr>
        <w:t xml:space="preserve"> so that it will be possible to build a groundwork of studies to future crisis</w:t>
      </w:r>
      <w:r w:rsidRPr="00F833F0">
        <w:rPr>
          <w:rFonts w:cs="Times New Roman"/>
          <w:bCs/>
          <w:szCs w:val="24"/>
          <w:lang w:val="en-GB"/>
        </w:rPr>
        <w:t>.</w:t>
      </w:r>
      <w:r>
        <w:rPr>
          <w:rFonts w:cs="Times New Roman"/>
          <w:bCs/>
          <w:szCs w:val="24"/>
          <w:lang w:val="en-GB"/>
        </w:rPr>
        <w:t xml:space="preserve"> The fundamental points evaluated on the hypothesis involve the confronting by the data transference to the new adopted technologies the shaping of a Plan of Acting by companies and the achievement of the devices and structure analysis</w:t>
      </w:r>
      <w:r w:rsidRPr="00F833F0">
        <w:rPr>
          <w:rFonts w:cs="Times New Roman"/>
          <w:bCs/>
          <w:szCs w:val="24"/>
          <w:lang w:val="en-GB"/>
        </w:rPr>
        <w:t>,</w:t>
      </w:r>
      <w:r>
        <w:rPr>
          <w:rFonts w:cs="Times New Roman"/>
          <w:bCs/>
          <w:szCs w:val="24"/>
          <w:lang w:val="en-GB"/>
        </w:rPr>
        <w:t xml:space="preserve"> which each employee will wor</w:t>
      </w:r>
      <w:r w:rsidRPr="00B730FA">
        <w:rPr>
          <w:rFonts w:cs="Times New Roman"/>
          <w:bCs/>
          <w:szCs w:val="24"/>
          <w:lang w:val="en-GB"/>
        </w:rPr>
        <w:t>k</w:t>
      </w:r>
      <w:r>
        <w:rPr>
          <w:rFonts w:cs="Times New Roman"/>
          <w:bCs/>
          <w:szCs w:val="24"/>
          <w:lang w:val="en-GB"/>
        </w:rPr>
        <w:t xml:space="preserve"> on</w:t>
      </w:r>
      <w:r w:rsidRPr="00F833F0">
        <w:rPr>
          <w:rFonts w:cs="Times New Roman"/>
          <w:bCs/>
          <w:szCs w:val="24"/>
          <w:lang w:val="en-GB"/>
        </w:rPr>
        <w:t>.</w:t>
      </w:r>
      <w:r>
        <w:rPr>
          <w:rFonts w:cs="Times New Roman"/>
          <w:bCs/>
          <w:szCs w:val="24"/>
          <w:lang w:val="en-GB"/>
        </w:rPr>
        <w:t xml:space="preserve"> The methodology used in this study and in its elaboration was the qualitative research</w:t>
      </w:r>
      <w:r w:rsidRPr="00F833F0">
        <w:rPr>
          <w:rFonts w:cs="Times New Roman"/>
          <w:bCs/>
          <w:szCs w:val="24"/>
          <w:lang w:val="en-GB"/>
        </w:rPr>
        <w:t>,</w:t>
      </w:r>
      <w:r>
        <w:rPr>
          <w:rFonts w:cs="Times New Roman"/>
          <w:bCs/>
          <w:szCs w:val="24"/>
          <w:lang w:val="en-GB"/>
        </w:rPr>
        <w:t xml:space="preserve"> along with methods of exploratory and descriptive research</w:t>
      </w:r>
      <w:r w:rsidRPr="00F833F0">
        <w:rPr>
          <w:rFonts w:cs="Times New Roman"/>
          <w:bCs/>
          <w:szCs w:val="24"/>
          <w:lang w:val="en-GB"/>
        </w:rPr>
        <w:t>,</w:t>
      </w:r>
      <w:r>
        <w:rPr>
          <w:rFonts w:cs="Times New Roman"/>
          <w:bCs/>
          <w:szCs w:val="24"/>
          <w:lang w:val="en-GB"/>
        </w:rPr>
        <w:t xml:space="preserve"> ma</w:t>
      </w:r>
      <w:r w:rsidRPr="00B730FA">
        <w:rPr>
          <w:rFonts w:cs="Times New Roman"/>
          <w:bCs/>
          <w:szCs w:val="24"/>
          <w:lang w:val="en-GB"/>
        </w:rPr>
        <w:t>k</w:t>
      </w:r>
      <w:r>
        <w:rPr>
          <w:rFonts w:cs="Times New Roman"/>
          <w:bCs/>
          <w:szCs w:val="24"/>
          <w:lang w:val="en-GB"/>
        </w:rPr>
        <w:t>ing it possible to ma</w:t>
      </w:r>
      <w:r w:rsidRPr="00B730FA">
        <w:rPr>
          <w:rFonts w:cs="Times New Roman"/>
          <w:bCs/>
          <w:szCs w:val="24"/>
          <w:lang w:val="en-GB"/>
        </w:rPr>
        <w:t>k</w:t>
      </w:r>
      <w:r>
        <w:rPr>
          <w:rFonts w:cs="Times New Roman"/>
          <w:bCs/>
          <w:szCs w:val="24"/>
          <w:lang w:val="en-GB"/>
        </w:rPr>
        <w:t>e a data survey and an exact transcription of the information achieved to this pro</w:t>
      </w:r>
      <w:r w:rsidRPr="00B730FA">
        <w:rPr>
          <w:rFonts w:cs="Times New Roman"/>
          <w:bCs/>
          <w:szCs w:val="24"/>
          <w:lang w:val="en-GB"/>
        </w:rPr>
        <w:t>j</w:t>
      </w:r>
      <w:r>
        <w:rPr>
          <w:rFonts w:cs="Times New Roman"/>
          <w:bCs/>
          <w:szCs w:val="24"/>
          <w:lang w:val="en-GB"/>
        </w:rPr>
        <w:t>ect</w:t>
      </w:r>
      <w:r w:rsidRPr="00F833F0">
        <w:rPr>
          <w:rFonts w:cs="Times New Roman"/>
          <w:bCs/>
          <w:szCs w:val="24"/>
          <w:lang w:val="en-GB"/>
        </w:rPr>
        <w:t>.</w:t>
      </w:r>
      <w:r>
        <w:rPr>
          <w:rFonts w:cs="Times New Roman"/>
          <w:bCs/>
          <w:szCs w:val="24"/>
          <w:lang w:val="en-GB"/>
        </w:rPr>
        <w:t xml:space="preserve"> Besides that</w:t>
      </w:r>
      <w:r w:rsidRPr="00F833F0">
        <w:rPr>
          <w:rFonts w:cs="Times New Roman"/>
          <w:bCs/>
          <w:szCs w:val="24"/>
          <w:lang w:val="en-GB"/>
        </w:rPr>
        <w:t>,</w:t>
      </w:r>
      <w:r>
        <w:rPr>
          <w:rFonts w:cs="Times New Roman"/>
          <w:bCs/>
          <w:szCs w:val="24"/>
          <w:lang w:val="en-GB"/>
        </w:rPr>
        <w:t xml:space="preserve"> the information obtained on the interviews in depth</w:t>
      </w:r>
      <w:r w:rsidRPr="00F833F0">
        <w:rPr>
          <w:rFonts w:cs="Times New Roman"/>
          <w:bCs/>
          <w:szCs w:val="24"/>
          <w:lang w:val="en-GB"/>
        </w:rPr>
        <w:t>,</w:t>
      </w:r>
      <w:r>
        <w:rPr>
          <w:rFonts w:cs="Times New Roman"/>
          <w:bCs/>
          <w:szCs w:val="24"/>
          <w:lang w:val="en-GB"/>
        </w:rPr>
        <w:t xml:space="preserve"> which were made from a semi-structured questionnaire </w:t>
      </w:r>
      <w:r w:rsidRPr="009345B8">
        <w:rPr>
          <w:rFonts w:cs="Times New Roman"/>
          <w:bCs/>
          <w:szCs w:val="24"/>
          <w:lang w:val="en-GB"/>
        </w:rPr>
        <w:t>were synthesized</w:t>
      </w:r>
      <w:r>
        <w:rPr>
          <w:rFonts w:cs="Times New Roman"/>
          <w:bCs/>
          <w:szCs w:val="24"/>
          <w:lang w:val="en-GB"/>
        </w:rPr>
        <w:t xml:space="preserve"> in a discussion and in a data analysis</w:t>
      </w:r>
      <w:r w:rsidRPr="00F833F0">
        <w:rPr>
          <w:rFonts w:cs="Times New Roman"/>
          <w:bCs/>
          <w:szCs w:val="24"/>
          <w:lang w:val="en-GB"/>
        </w:rPr>
        <w:t>.</w:t>
      </w:r>
      <w:r>
        <w:rPr>
          <w:rFonts w:cs="Times New Roman"/>
          <w:bCs/>
          <w:szCs w:val="24"/>
          <w:lang w:val="en-GB"/>
        </w:rPr>
        <w:t xml:space="preserve"> </w:t>
      </w:r>
    </w:p>
    <w:p w14:paraId="11D73838" w14:textId="77777777" w:rsidR="005E58A8" w:rsidRDefault="005E58A8" w:rsidP="005E58A8">
      <w:pPr>
        <w:rPr>
          <w:rFonts w:cs="Times New Roman"/>
          <w:bCs/>
          <w:szCs w:val="24"/>
          <w:lang w:val="en-GB"/>
        </w:rPr>
      </w:pPr>
    </w:p>
    <w:p w14:paraId="18BAC5C8" w14:textId="4D15950D" w:rsidR="00673940" w:rsidRDefault="005E58A8" w:rsidP="00745296">
      <w:pPr>
        <w:rPr>
          <w:rFonts w:cs="Times New Roman"/>
          <w:bCs/>
          <w:szCs w:val="24"/>
          <w:lang w:val="en-GB"/>
        </w:rPr>
      </w:pPr>
      <w:r>
        <w:rPr>
          <w:rFonts w:cs="Times New Roman"/>
          <w:bCs/>
          <w:szCs w:val="24"/>
          <w:lang w:val="en-GB"/>
        </w:rPr>
        <w:t xml:space="preserve"> </w:t>
      </w:r>
      <w:r w:rsidRPr="009345B8">
        <w:rPr>
          <w:rFonts w:cs="Times New Roman"/>
          <w:b/>
          <w:bCs/>
          <w:szCs w:val="24"/>
          <w:lang w:val="en-GB"/>
        </w:rPr>
        <w:t xml:space="preserve">Keywords: </w:t>
      </w:r>
      <w:r>
        <w:rPr>
          <w:rFonts w:cs="Times New Roman"/>
          <w:bCs/>
          <w:szCs w:val="24"/>
          <w:lang w:val="en-GB"/>
        </w:rPr>
        <w:t>Human Resources</w:t>
      </w:r>
      <w:r w:rsidRPr="00F833F0">
        <w:rPr>
          <w:rFonts w:cs="Times New Roman"/>
          <w:bCs/>
          <w:szCs w:val="24"/>
          <w:lang w:val="en-GB"/>
        </w:rPr>
        <w:t>,</w:t>
      </w:r>
      <w:r>
        <w:rPr>
          <w:rFonts w:cs="Times New Roman"/>
          <w:bCs/>
          <w:szCs w:val="24"/>
          <w:lang w:val="en-GB"/>
        </w:rPr>
        <w:t xml:space="preserve"> pandemic</w:t>
      </w:r>
      <w:r w:rsidRPr="00F833F0">
        <w:rPr>
          <w:rFonts w:cs="Times New Roman"/>
          <w:bCs/>
          <w:szCs w:val="24"/>
          <w:lang w:val="en-GB"/>
        </w:rPr>
        <w:t>,</w:t>
      </w:r>
      <w:r>
        <w:rPr>
          <w:rFonts w:cs="Times New Roman"/>
          <w:bCs/>
          <w:szCs w:val="24"/>
          <w:lang w:val="en-GB"/>
        </w:rPr>
        <w:t xml:space="preserve"> </w:t>
      </w:r>
      <w:r w:rsidR="00F83393">
        <w:rPr>
          <w:rFonts w:cs="Times New Roman"/>
          <w:bCs/>
          <w:szCs w:val="24"/>
          <w:lang w:val="en-GB"/>
        </w:rPr>
        <w:t>COVID-19, crisis, management, S</w:t>
      </w:r>
      <w:r w:rsidR="00CD0C1D">
        <w:rPr>
          <w:rFonts w:cs="Times New Roman"/>
          <w:bCs/>
          <w:szCs w:val="24"/>
          <w:lang w:val="en-GB"/>
        </w:rPr>
        <w:t>ã</w:t>
      </w:r>
      <w:r w:rsidR="00F83393">
        <w:rPr>
          <w:rFonts w:cs="Times New Roman"/>
          <w:bCs/>
          <w:szCs w:val="24"/>
          <w:lang w:val="en-GB"/>
        </w:rPr>
        <w:t>o Pa</w:t>
      </w:r>
      <w:r w:rsidR="00CD0C1D">
        <w:rPr>
          <w:rFonts w:cs="Times New Roman"/>
          <w:bCs/>
          <w:szCs w:val="24"/>
          <w:lang w:val="en-GB"/>
        </w:rPr>
        <w:t>u</w:t>
      </w:r>
      <w:r w:rsidR="00F83393">
        <w:rPr>
          <w:rFonts w:cs="Times New Roman"/>
          <w:bCs/>
          <w:szCs w:val="24"/>
          <w:lang w:val="en-GB"/>
        </w:rPr>
        <w:t>lo</w:t>
      </w:r>
    </w:p>
    <w:p w14:paraId="5003DF06" w14:textId="3F8FD813" w:rsidR="00745296" w:rsidRDefault="00745296" w:rsidP="00745296">
      <w:pPr>
        <w:rPr>
          <w:rFonts w:cs="Times New Roman"/>
          <w:bCs/>
          <w:szCs w:val="24"/>
          <w:lang w:val="en-GB"/>
        </w:rPr>
      </w:pPr>
    </w:p>
    <w:p w14:paraId="0C612427" w14:textId="05B49814" w:rsidR="00745296" w:rsidRDefault="00745296" w:rsidP="00745296">
      <w:pPr>
        <w:rPr>
          <w:rFonts w:cs="Times New Roman"/>
          <w:bCs/>
          <w:szCs w:val="24"/>
          <w:lang w:val="en-GB"/>
        </w:rPr>
      </w:pPr>
    </w:p>
    <w:p w14:paraId="7C3AFBAC" w14:textId="70BB0CF2" w:rsidR="00745296" w:rsidRDefault="00745296" w:rsidP="00745296">
      <w:pPr>
        <w:rPr>
          <w:rFonts w:cs="Times New Roman"/>
          <w:bCs/>
          <w:szCs w:val="24"/>
          <w:lang w:val="en-GB"/>
        </w:rPr>
      </w:pPr>
    </w:p>
    <w:p w14:paraId="6234FE38" w14:textId="77777777" w:rsidR="00C86CCB" w:rsidRDefault="00C86CCB" w:rsidP="00745296">
      <w:pPr>
        <w:rPr>
          <w:rFonts w:cs="Times New Roman"/>
          <w:bCs/>
          <w:szCs w:val="24"/>
          <w:lang w:val="en-GB"/>
        </w:rPr>
      </w:pPr>
    </w:p>
    <w:p w14:paraId="13509D59" w14:textId="77777777" w:rsidR="00745296" w:rsidRPr="00745296" w:rsidRDefault="00745296" w:rsidP="00745296">
      <w:pPr>
        <w:rPr>
          <w:lang w:val="en-US"/>
        </w:rPr>
      </w:pPr>
    </w:p>
    <w:p w14:paraId="1A57FA32" w14:textId="574E9CA8" w:rsidR="00673940" w:rsidRPr="00C86CCB" w:rsidRDefault="00673940" w:rsidP="00C86CCB">
      <w:pPr>
        <w:jc w:val="center"/>
        <w:rPr>
          <w:b/>
          <w:bCs/>
          <w:sz w:val="28"/>
          <w:szCs w:val="28"/>
        </w:rPr>
      </w:pPr>
      <w:bookmarkStart w:id="24" w:name="_Toc88469991"/>
      <w:bookmarkStart w:id="25" w:name="_Toc88470092"/>
      <w:bookmarkStart w:id="26" w:name="_Toc88472818"/>
      <w:bookmarkStart w:id="27" w:name="_Toc88472956"/>
      <w:r w:rsidRPr="00C86CCB">
        <w:rPr>
          <w:b/>
          <w:bCs/>
          <w:sz w:val="28"/>
          <w:szCs w:val="28"/>
        </w:rPr>
        <w:t xml:space="preserve">LISTA DE </w:t>
      </w:r>
      <w:r w:rsidR="00174621" w:rsidRPr="00C86CCB">
        <w:rPr>
          <w:b/>
          <w:bCs/>
          <w:sz w:val="28"/>
          <w:szCs w:val="28"/>
        </w:rPr>
        <w:t>FIGURAS</w:t>
      </w:r>
      <w:bookmarkEnd w:id="24"/>
      <w:bookmarkEnd w:id="25"/>
      <w:bookmarkEnd w:id="26"/>
      <w:bookmarkEnd w:id="27"/>
    </w:p>
    <w:p w14:paraId="7DDCCCDE" w14:textId="77777777" w:rsidR="001576A7" w:rsidRPr="00E74381" w:rsidRDefault="001576A7" w:rsidP="001576A7">
      <w:pPr>
        <w:jc w:val="center"/>
        <w:rPr>
          <w:rFonts w:cs="Times New Roman"/>
          <w:szCs w:val="24"/>
        </w:rPr>
      </w:pPr>
    </w:p>
    <w:p w14:paraId="1B065CD6" w14:textId="58E971E6" w:rsidR="00BF66FB" w:rsidRDefault="001576A7" w:rsidP="001576A7">
      <w:pPr>
        <w:rPr>
          <w:rFonts w:cs="Times New Roman"/>
          <w:szCs w:val="24"/>
        </w:rPr>
      </w:pPr>
      <w:r>
        <w:rPr>
          <w:rFonts w:cs="Times New Roman"/>
          <w:b/>
          <w:bCs/>
          <w:szCs w:val="24"/>
        </w:rPr>
        <w:t xml:space="preserve">Figura 1: </w:t>
      </w:r>
      <w:r>
        <w:rPr>
          <w:rFonts w:cs="Times New Roman"/>
          <w:szCs w:val="24"/>
        </w:rPr>
        <w:t xml:space="preserve"> Processos de Gestão de Pessoas................................................................................</w:t>
      </w:r>
      <w:r w:rsidR="005C653A">
        <w:rPr>
          <w:rFonts w:cs="Times New Roman"/>
          <w:szCs w:val="24"/>
        </w:rPr>
        <w:t>23</w:t>
      </w:r>
    </w:p>
    <w:p w14:paraId="167CB0B0" w14:textId="22870F4B" w:rsidR="001576A7" w:rsidRPr="001576A7" w:rsidRDefault="001576A7" w:rsidP="001576A7">
      <w:pPr>
        <w:rPr>
          <w:rFonts w:cs="Times New Roman"/>
          <w:b/>
          <w:bCs/>
          <w:szCs w:val="24"/>
        </w:rPr>
      </w:pPr>
      <w:r>
        <w:rPr>
          <w:rFonts w:cs="Times New Roman"/>
          <w:b/>
          <w:bCs/>
          <w:szCs w:val="24"/>
        </w:rPr>
        <w:t xml:space="preserve">Figura 2: </w:t>
      </w:r>
      <w:r w:rsidRPr="001576A7">
        <w:rPr>
          <w:rFonts w:cs="Times New Roman"/>
          <w:szCs w:val="24"/>
        </w:rPr>
        <w:t>Desenvolvimento de uma análise</w:t>
      </w:r>
      <w:r>
        <w:rPr>
          <w:rFonts w:cs="Times New Roman"/>
          <w:szCs w:val="24"/>
        </w:rPr>
        <w:t>..............................................................................</w:t>
      </w:r>
      <w:r w:rsidR="005C653A">
        <w:rPr>
          <w:rFonts w:cs="Times New Roman"/>
          <w:szCs w:val="24"/>
        </w:rPr>
        <w:t>59</w:t>
      </w:r>
    </w:p>
    <w:p w14:paraId="4961BC75" w14:textId="77777777" w:rsidR="00BF66FB" w:rsidRDefault="00BF66FB" w:rsidP="00BF66FB">
      <w:pPr>
        <w:spacing w:line="720" w:lineRule="auto"/>
        <w:ind w:right="-1"/>
        <w:rPr>
          <w:rFonts w:cs="Times New Roman"/>
          <w:b/>
          <w:bCs/>
          <w:sz w:val="28"/>
          <w:szCs w:val="28"/>
        </w:rPr>
      </w:pPr>
    </w:p>
    <w:p w14:paraId="258FD13C" w14:textId="77777777" w:rsidR="00BF66FB" w:rsidRDefault="00BF66FB" w:rsidP="00BF66FB">
      <w:pPr>
        <w:spacing w:line="720" w:lineRule="auto"/>
        <w:ind w:right="-1"/>
        <w:rPr>
          <w:rFonts w:cs="Times New Roman"/>
          <w:b/>
          <w:bCs/>
          <w:sz w:val="28"/>
          <w:szCs w:val="28"/>
        </w:rPr>
      </w:pPr>
    </w:p>
    <w:p w14:paraId="223CFB55" w14:textId="1882A008" w:rsidR="00673940" w:rsidRDefault="00673940" w:rsidP="00474CFC">
      <w:pPr>
        <w:spacing w:line="720" w:lineRule="auto"/>
        <w:ind w:right="-1"/>
        <w:jc w:val="center"/>
        <w:rPr>
          <w:rFonts w:cs="Times New Roman"/>
          <w:b/>
          <w:bCs/>
          <w:sz w:val="28"/>
          <w:szCs w:val="28"/>
        </w:rPr>
      </w:pPr>
    </w:p>
    <w:p w14:paraId="66421691" w14:textId="10689358" w:rsidR="00673940" w:rsidRDefault="00673940" w:rsidP="00474CFC">
      <w:pPr>
        <w:spacing w:line="720" w:lineRule="auto"/>
        <w:ind w:right="-1"/>
        <w:jc w:val="center"/>
        <w:rPr>
          <w:rFonts w:cs="Times New Roman"/>
          <w:b/>
          <w:bCs/>
          <w:sz w:val="28"/>
          <w:szCs w:val="28"/>
        </w:rPr>
      </w:pPr>
    </w:p>
    <w:p w14:paraId="16E94235" w14:textId="0D9D9751" w:rsidR="00673940" w:rsidRDefault="00673940" w:rsidP="00474CFC">
      <w:pPr>
        <w:spacing w:line="720" w:lineRule="auto"/>
        <w:ind w:right="-1"/>
        <w:jc w:val="center"/>
        <w:rPr>
          <w:rFonts w:cs="Times New Roman"/>
          <w:b/>
          <w:bCs/>
          <w:sz w:val="28"/>
          <w:szCs w:val="28"/>
        </w:rPr>
      </w:pPr>
    </w:p>
    <w:p w14:paraId="71C2AA68" w14:textId="54104986" w:rsidR="00673940" w:rsidRDefault="00673940" w:rsidP="00474CFC">
      <w:pPr>
        <w:spacing w:line="720" w:lineRule="auto"/>
        <w:ind w:right="-1"/>
        <w:jc w:val="center"/>
        <w:rPr>
          <w:rFonts w:cs="Times New Roman"/>
          <w:b/>
          <w:bCs/>
          <w:sz w:val="28"/>
          <w:szCs w:val="28"/>
        </w:rPr>
      </w:pPr>
    </w:p>
    <w:p w14:paraId="0FE16955" w14:textId="55929893" w:rsidR="00673940" w:rsidRDefault="00673940" w:rsidP="00474CFC">
      <w:pPr>
        <w:spacing w:line="720" w:lineRule="auto"/>
        <w:ind w:right="-1"/>
        <w:jc w:val="center"/>
        <w:rPr>
          <w:rFonts w:cs="Times New Roman"/>
          <w:b/>
          <w:bCs/>
          <w:sz w:val="28"/>
          <w:szCs w:val="28"/>
        </w:rPr>
      </w:pPr>
    </w:p>
    <w:p w14:paraId="73F4302B" w14:textId="79E8C99E" w:rsidR="00673940" w:rsidRDefault="00673940" w:rsidP="00474CFC">
      <w:pPr>
        <w:spacing w:line="720" w:lineRule="auto"/>
        <w:ind w:right="-1"/>
        <w:jc w:val="center"/>
        <w:rPr>
          <w:rFonts w:cs="Times New Roman"/>
          <w:b/>
          <w:bCs/>
          <w:sz w:val="28"/>
          <w:szCs w:val="28"/>
        </w:rPr>
      </w:pPr>
    </w:p>
    <w:p w14:paraId="728BB718" w14:textId="74FC07EE" w:rsidR="00673940" w:rsidRDefault="00673940" w:rsidP="00474CFC">
      <w:pPr>
        <w:spacing w:line="720" w:lineRule="auto"/>
        <w:ind w:right="-1"/>
        <w:jc w:val="center"/>
        <w:rPr>
          <w:rFonts w:cs="Times New Roman"/>
          <w:b/>
          <w:bCs/>
          <w:sz w:val="28"/>
          <w:szCs w:val="28"/>
        </w:rPr>
      </w:pPr>
    </w:p>
    <w:p w14:paraId="03C92B2D" w14:textId="578A1E9C" w:rsidR="00673940" w:rsidRDefault="00673940" w:rsidP="00474CFC">
      <w:pPr>
        <w:spacing w:line="720" w:lineRule="auto"/>
        <w:ind w:right="-1"/>
        <w:jc w:val="center"/>
        <w:rPr>
          <w:rFonts w:cs="Times New Roman"/>
          <w:b/>
          <w:bCs/>
          <w:sz w:val="28"/>
          <w:szCs w:val="28"/>
        </w:rPr>
      </w:pPr>
    </w:p>
    <w:p w14:paraId="68C52887" w14:textId="6EB0A56C" w:rsidR="00673940" w:rsidRDefault="00673940" w:rsidP="00474CFC">
      <w:pPr>
        <w:spacing w:line="720" w:lineRule="auto"/>
        <w:ind w:right="-1"/>
        <w:jc w:val="center"/>
        <w:rPr>
          <w:rFonts w:cs="Times New Roman"/>
          <w:b/>
          <w:bCs/>
          <w:sz w:val="28"/>
          <w:szCs w:val="28"/>
        </w:rPr>
      </w:pPr>
    </w:p>
    <w:p w14:paraId="3D472D3D" w14:textId="77777777" w:rsidR="00C86CCB" w:rsidRDefault="00C86CCB" w:rsidP="001576A7">
      <w:pPr>
        <w:spacing w:line="720" w:lineRule="auto"/>
        <w:ind w:right="-1"/>
        <w:rPr>
          <w:rFonts w:cs="Times New Roman"/>
          <w:b/>
          <w:bCs/>
          <w:sz w:val="28"/>
          <w:szCs w:val="28"/>
        </w:rPr>
      </w:pPr>
    </w:p>
    <w:p w14:paraId="21E4AD79" w14:textId="066C591A" w:rsidR="00673940" w:rsidRPr="00C86CCB" w:rsidRDefault="00673940" w:rsidP="00C86CCB">
      <w:pPr>
        <w:jc w:val="center"/>
        <w:rPr>
          <w:b/>
          <w:bCs/>
          <w:sz w:val="28"/>
          <w:szCs w:val="28"/>
        </w:rPr>
      </w:pPr>
      <w:bookmarkStart w:id="28" w:name="_Toc88469992"/>
      <w:bookmarkStart w:id="29" w:name="_Toc88470093"/>
      <w:bookmarkStart w:id="30" w:name="_Toc88472819"/>
      <w:bookmarkStart w:id="31" w:name="_Toc88472957"/>
      <w:r w:rsidRPr="00C86CCB">
        <w:rPr>
          <w:b/>
          <w:bCs/>
          <w:sz w:val="28"/>
          <w:szCs w:val="28"/>
        </w:rPr>
        <w:lastRenderedPageBreak/>
        <w:t xml:space="preserve">LISTA DE </w:t>
      </w:r>
      <w:r w:rsidR="00174621" w:rsidRPr="00C86CCB">
        <w:rPr>
          <w:b/>
          <w:bCs/>
          <w:sz w:val="28"/>
          <w:szCs w:val="28"/>
        </w:rPr>
        <w:t>TABELAS</w:t>
      </w:r>
      <w:bookmarkEnd w:id="28"/>
      <w:bookmarkEnd w:id="29"/>
      <w:bookmarkEnd w:id="30"/>
      <w:bookmarkEnd w:id="31"/>
    </w:p>
    <w:p w14:paraId="05A2FDE2" w14:textId="77777777" w:rsidR="001576A7" w:rsidRPr="005C653A" w:rsidRDefault="001576A7" w:rsidP="001576A7">
      <w:pPr>
        <w:jc w:val="center"/>
        <w:rPr>
          <w:rFonts w:cs="Times New Roman"/>
          <w:b/>
          <w:bCs/>
          <w:szCs w:val="24"/>
        </w:rPr>
      </w:pPr>
    </w:p>
    <w:p w14:paraId="32C441FD" w14:textId="3061B904" w:rsidR="001576A7" w:rsidRDefault="001576A7" w:rsidP="005C653A">
      <w:pPr>
        <w:rPr>
          <w:rFonts w:cs="Times New Roman"/>
          <w:b/>
          <w:bCs/>
          <w:szCs w:val="24"/>
        </w:rPr>
      </w:pPr>
      <w:r>
        <w:rPr>
          <w:rFonts w:cs="Times New Roman"/>
          <w:b/>
          <w:bCs/>
          <w:szCs w:val="24"/>
        </w:rPr>
        <w:t xml:space="preserve">Tabela 1: </w:t>
      </w:r>
      <w:r w:rsidRPr="001576A7">
        <w:rPr>
          <w:rFonts w:cs="Times New Roman"/>
          <w:szCs w:val="24"/>
        </w:rPr>
        <w:t xml:space="preserve">Relação de conhecimentos habilidades e atitudes individuais para o </w:t>
      </w:r>
      <w:r w:rsidR="0020410B" w:rsidRPr="00BF3314">
        <w:rPr>
          <w:rFonts w:cs="Times New Roman"/>
          <w:i/>
          <w:szCs w:val="24"/>
        </w:rPr>
        <w:t>Home Office</w:t>
      </w:r>
      <w:r w:rsidR="005C653A" w:rsidRPr="00BF3314">
        <w:rPr>
          <w:rFonts w:cs="Times New Roman"/>
          <w:i/>
          <w:szCs w:val="24"/>
        </w:rPr>
        <w:t>...............................................................................................................................</w:t>
      </w:r>
      <w:r w:rsidR="005C653A">
        <w:rPr>
          <w:rFonts w:cs="Times New Roman"/>
          <w:szCs w:val="24"/>
        </w:rPr>
        <w:t>..........35</w:t>
      </w:r>
    </w:p>
    <w:p w14:paraId="74F596F3" w14:textId="72216A9A" w:rsidR="001576A7" w:rsidRDefault="001576A7" w:rsidP="005C653A">
      <w:pPr>
        <w:rPr>
          <w:rFonts w:cs="Times New Roman"/>
          <w:b/>
          <w:bCs/>
          <w:szCs w:val="24"/>
        </w:rPr>
      </w:pPr>
      <w:r>
        <w:rPr>
          <w:rFonts w:cs="Times New Roman"/>
          <w:b/>
          <w:bCs/>
          <w:szCs w:val="24"/>
        </w:rPr>
        <w:t xml:space="preserve">Tabela 2: </w:t>
      </w:r>
      <w:r w:rsidRPr="001576A7">
        <w:rPr>
          <w:rFonts w:cs="Times New Roman"/>
          <w:szCs w:val="24"/>
        </w:rPr>
        <w:t xml:space="preserve">Relação de conhecimentos habilidades e atitudes do gerente de projetos para </w:t>
      </w:r>
      <w:r w:rsidRPr="00BF3314">
        <w:rPr>
          <w:rFonts w:cs="Times New Roman"/>
          <w:i/>
          <w:szCs w:val="24"/>
        </w:rPr>
        <w:t xml:space="preserve">o </w:t>
      </w:r>
      <w:r w:rsidR="0020410B" w:rsidRPr="00BF3314">
        <w:rPr>
          <w:rFonts w:cs="Times New Roman"/>
          <w:i/>
          <w:szCs w:val="24"/>
        </w:rPr>
        <w:t>Home Office</w:t>
      </w:r>
      <w:r w:rsidR="005C653A">
        <w:rPr>
          <w:rFonts w:cs="Times New Roman"/>
          <w:szCs w:val="24"/>
        </w:rPr>
        <w:t>.........................................................................................................................................35</w:t>
      </w:r>
    </w:p>
    <w:p w14:paraId="3E7A902B" w14:textId="1852B072" w:rsidR="001576A7" w:rsidRDefault="001576A7" w:rsidP="005C653A">
      <w:pPr>
        <w:rPr>
          <w:rFonts w:cs="Times New Roman"/>
          <w:szCs w:val="24"/>
        </w:rPr>
      </w:pPr>
      <w:r>
        <w:rPr>
          <w:rFonts w:cs="Times New Roman"/>
          <w:b/>
          <w:bCs/>
          <w:szCs w:val="24"/>
        </w:rPr>
        <w:t xml:space="preserve">Tabela 3: </w:t>
      </w:r>
      <w:r w:rsidRPr="001576A7">
        <w:rPr>
          <w:rFonts w:cs="Times New Roman"/>
          <w:szCs w:val="24"/>
        </w:rPr>
        <w:t>Principais variáveis explicativas para o risco dos contratos</w:t>
      </w:r>
      <w:r w:rsidR="005C653A">
        <w:rPr>
          <w:rFonts w:cs="Times New Roman"/>
          <w:szCs w:val="24"/>
        </w:rPr>
        <w:t>....................................40</w:t>
      </w:r>
    </w:p>
    <w:p w14:paraId="74EEC703" w14:textId="124DAB9E" w:rsidR="001576A7" w:rsidRPr="001576A7" w:rsidRDefault="001576A7" w:rsidP="005C653A">
      <w:pPr>
        <w:rPr>
          <w:rFonts w:cs="Times New Roman"/>
          <w:szCs w:val="24"/>
        </w:rPr>
      </w:pPr>
      <w:r>
        <w:rPr>
          <w:rFonts w:cs="Times New Roman"/>
          <w:b/>
          <w:bCs/>
          <w:szCs w:val="24"/>
        </w:rPr>
        <w:t xml:space="preserve">Tabela 4: </w:t>
      </w:r>
      <w:r w:rsidRPr="001576A7">
        <w:rPr>
          <w:rFonts w:cs="Times New Roman"/>
          <w:szCs w:val="24"/>
        </w:rPr>
        <w:t>Domínios possíveis da aplicação da análise de conteúdo</w:t>
      </w:r>
      <w:r w:rsidR="005C653A">
        <w:rPr>
          <w:rFonts w:cs="Times New Roman"/>
          <w:szCs w:val="24"/>
        </w:rPr>
        <w:t>........................................58</w:t>
      </w:r>
    </w:p>
    <w:p w14:paraId="27B40706" w14:textId="523F769B" w:rsidR="00673940" w:rsidRDefault="00673940" w:rsidP="00474CFC">
      <w:pPr>
        <w:spacing w:line="720" w:lineRule="auto"/>
        <w:ind w:right="-1"/>
        <w:jc w:val="center"/>
        <w:rPr>
          <w:rFonts w:cs="Times New Roman"/>
          <w:b/>
          <w:bCs/>
          <w:sz w:val="28"/>
          <w:szCs w:val="28"/>
        </w:rPr>
      </w:pPr>
    </w:p>
    <w:p w14:paraId="67B5E9AE" w14:textId="48D29C17" w:rsidR="00390587" w:rsidRDefault="00390587" w:rsidP="00474CFC">
      <w:pPr>
        <w:spacing w:line="720" w:lineRule="auto"/>
        <w:ind w:right="-1"/>
        <w:jc w:val="center"/>
        <w:rPr>
          <w:rFonts w:cs="Times New Roman"/>
          <w:b/>
          <w:bCs/>
          <w:sz w:val="28"/>
          <w:szCs w:val="28"/>
        </w:rPr>
      </w:pPr>
    </w:p>
    <w:p w14:paraId="52BAFD10" w14:textId="6A8B3F6D" w:rsidR="00390587" w:rsidRDefault="00390587" w:rsidP="00474CFC">
      <w:pPr>
        <w:spacing w:line="720" w:lineRule="auto"/>
        <w:ind w:right="-1"/>
        <w:jc w:val="center"/>
        <w:rPr>
          <w:rFonts w:cs="Times New Roman"/>
          <w:b/>
          <w:bCs/>
          <w:sz w:val="28"/>
          <w:szCs w:val="28"/>
        </w:rPr>
      </w:pPr>
    </w:p>
    <w:p w14:paraId="7B0D3905" w14:textId="455181C2" w:rsidR="00390587" w:rsidRDefault="00390587" w:rsidP="00474CFC">
      <w:pPr>
        <w:spacing w:line="720" w:lineRule="auto"/>
        <w:ind w:right="-1"/>
        <w:jc w:val="center"/>
        <w:rPr>
          <w:rFonts w:cs="Times New Roman"/>
          <w:b/>
          <w:bCs/>
          <w:sz w:val="28"/>
          <w:szCs w:val="28"/>
        </w:rPr>
      </w:pPr>
    </w:p>
    <w:p w14:paraId="62EBBC93" w14:textId="08AE5016" w:rsidR="00390587" w:rsidRDefault="00390587" w:rsidP="00474CFC">
      <w:pPr>
        <w:spacing w:line="720" w:lineRule="auto"/>
        <w:ind w:right="-1"/>
        <w:jc w:val="center"/>
        <w:rPr>
          <w:rFonts w:cs="Times New Roman"/>
          <w:b/>
          <w:bCs/>
          <w:sz w:val="28"/>
          <w:szCs w:val="28"/>
        </w:rPr>
      </w:pPr>
    </w:p>
    <w:p w14:paraId="22431910" w14:textId="03252FB7" w:rsidR="00390587" w:rsidRDefault="00390587" w:rsidP="00474CFC">
      <w:pPr>
        <w:spacing w:line="720" w:lineRule="auto"/>
        <w:ind w:right="-1"/>
        <w:jc w:val="center"/>
        <w:rPr>
          <w:rFonts w:cs="Times New Roman"/>
          <w:b/>
          <w:bCs/>
          <w:sz w:val="28"/>
          <w:szCs w:val="28"/>
        </w:rPr>
      </w:pPr>
    </w:p>
    <w:p w14:paraId="44A43C19" w14:textId="6BA262E6" w:rsidR="00390587" w:rsidRDefault="00390587" w:rsidP="00474CFC">
      <w:pPr>
        <w:spacing w:line="720" w:lineRule="auto"/>
        <w:ind w:right="-1"/>
        <w:jc w:val="center"/>
        <w:rPr>
          <w:rFonts w:cs="Times New Roman"/>
          <w:b/>
          <w:bCs/>
          <w:sz w:val="28"/>
          <w:szCs w:val="28"/>
        </w:rPr>
      </w:pPr>
    </w:p>
    <w:p w14:paraId="4FB8FDE6" w14:textId="06F15393" w:rsidR="00390587" w:rsidRDefault="00390587" w:rsidP="00474CFC">
      <w:pPr>
        <w:spacing w:line="720" w:lineRule="auto"/>
        <w:ind w:right="-1"/>
        <w:jc w:val="center"/>
        <w:rPr>
          <w:rFonts w:cs="Times New Roman"/>
          <w:b/>
          <w:bCs/>
          <w:sz w:val="28"/>
          <w:szCs w:val="28"/>
        </w:rPr>
      </w:pPr>
    </w:p>
    <w:p w14:paraId="731FDAE8" w14:textId="281DF270" w:rsidR="00390587" w:rsidRDefault="00390587" w:rsidP="00474CFC">
      <w:pPr>
        <w:spacing w:line="720" w:lineRule="auto"/>
        <w:ind w:right="-1"/>
        <w:jc w:val="center"/>
        <w:rPr>
          <w:rFonts w:cs="Times New Roman"/>
          <w:b/>
          <w:bCs/>
          <w:sz w:val="28"/>
          <w:szCs w:val="28"/>
        </w:rPr>
      </w:pPr>
    </w:p>
    <w:p w14:paraId="1FEA8BC8" w14:textId="04012A03" w:rsidR="00390587" w:rsidRDefault="00390587" w:rsidP="00474CFC">
      <w:pPr>
        <w:spacing w:line="720" w:lineRule="auto"/>
        <w:ind w:right="-1"/>
        <w:jc w:val="center"/>
        <w:rPr>
          <w:rFonts w:cs="Times New Roman"/>
          <w:b/>
          <w:bCs/>
          <w:sz w:val="28"/>
          <w:szCs w:val="28"/>
        </w:rPr>
      </w:pPr>
    </w:p>
    <w:p w14:paraId="4C4A0496" w14:textId="77777777" w:rsidR="00C86CCB" w:rsidRDefault="00C86CCB" w:rsidP="00474CFC">
      <w:pPr>
        <w:spacing w:line="720" w:lineRule="auto"/>
        <w:ind w:right="-1"/>
        <w:jc w:val="center"/>
        <w:rPr>
          <w:rFonts w:cs="Times New Roman"/>
          <w:b/>
          <w:bCs/>
          <w:sz w:val="28"/>
          <w:szCs w:val="28"/>
        </w:rPr>
      </w:pPr>
    </w:p>
    <w:p w14:paraId="4772F039" w14:textId="272CC9CF" w:rsidR="00390587" w:rsidRDefault="00390587" w:rsidP="00C86CCB">
      <w:pPr>
        <w:jc w:val="center"/>
      </w:pPr>
      <w:bookmarkStart w:id="32" w:name="_Toc88469993"/>
      <w:bookmarkStart w:id="33" w:name="_Toc88470094"/>
      <w:bookmarkStart w:id="34" w:name="_Toc88472820"/>
      <w:bookmarkStart w:id="35" w:name="_Toc88472958"/>
      <w:r w:rsidRPr="00C86CCB">
        <w:rPr>
          <w:b/>
          <w:bCs/>
          <w:sz w:val="28"/>
          <w:szCs w:val="28"/>
        </w:rPr>
        <w:lastRenderedPageBreak/>
        <w:t>LISTA DE</w:t>
      </w:r>
      <w:r>
        <w:t xml:space="preserve"> </w:t>
      </w:r>
      <w:r w:rsidRPr="00C86CCB">
        <w:rPr>
          <w:b/>
          <w:bCs/>
          <w:sz w:val="28"/>
          <w:szCs w:val="28"/>
        </w:rPr>
        <w:t>QUADROS</w:t>
      </w:r>
      <w:bookmarkEnd w:id="32"/>
      <w:bookmarkEnd w:id="33"/>
      <w:bookmarkEnd w:id="34"/>
      <w:bookmarkEnd w:id="35"/>
    </w:p>
    <w:p w14:paraId="7C46E47C" w14:textId="77777777" w:rsidR="00CB1072" w:rsidRDefault="00CB1072" w:rsidP="00390587">
      <w:pPr>
        <w:jc w:val="center"/>
        <w:rPr>
          <w:rFonts w:cs="Times New Roman"/>
          <w:b/>
          <w:bCs/>
          <w:sz w:val="28"/>
          <w:szCs w:val="28"/>
        </w:rPr>
      </w:pPr>
    </w:p>
    <w:p w14:paraId="2EEA63FD" w14:textId="2E216EBE" w:rsidR="00390587" w:rsidRPr="00390587" w:rsidRDefault="00390587" w:rsidP="00390587">
      <w:pPr>
        <w:rPr>
          <w:rFonts w:cs="Times New Roman"/>
          <w:b/>
          <w:bCs/>
          <w:szCs w:val="24"/>
        </w:rPr>
      </w:pPr>
      <w:r>
        <w:rPr>
          <w:rFonts w:cs="Times New Roman"/>
          <w:b/>
          <w:bCs/>
          <w:szCs w:val="24"/>
        </w:rPr>
        <w:t xml:space="preserve">Quadro 1: </w:t>
      </w:r>
      <w:r w:rsidRPr="00390587">
        <w:rPr>
          <w:rFonts w:cs="Times New Roman"/>
          <w:szCs w:val="24"/>
        </w:rPr>
        <w:t>Temas, indicadores e categorias obtidos na pesquisa em campo</w:t>
      </w:r>
    </w:p>
    <w:p w14:paraId="03E86DBD" w14:textId="06C6AA61" w:rsidR="00390587" w:rsidRDefault="00390587" w:rsidP="00474CFC">
      <w:pPr>
        <w:spacing w:line="720" w:lineRule="auto"/>
        <w:ind w:right="-1"/>
        <w:jc w:val="center"/>
        <w:rPr>
          <w:rFonts w:cs="Times New Roman"/>
          <w:b/>
          <w:bCs/>
          <w:sz w:val="28"/>
          <w:szCs w:val="28"/>
        </w:rPr>
      </w:pPr>
    </w:p>
    <w:p w14:paraId="0E82FFFE" w14:textId="52A361F4" w:rsidR="00390587" w:rsidRDefault="00390587" w:rsidP="00474CFC">
      <w:pPr>
        <w:spacing w:line="720" w:lineRule="auto"/>
        <w:ind w:right="-1"/>
        <w:jc w:val="center"/>
        <w:rPr>
          <w:rFonts w:cs="Times New Roman"/>
          <w:b/>
          <w:bCs/>
          <w:sz w:val="28"/>
          <w:szCs w:val="28"/>
        </w:rPr>
      </w:pPr>
    </w:p>
    <w:p w14:paraId="60F1ADB2" w14:textId="32A1809F" w:rsidR="00390587" w:rsidRDefault="00390587" w:rsidP="00474CFC">
      <w:pPr>
        <w:spacing w:line="720" w:lineRule="auto"/>
        <w:ind w:right="-1"/>
        <w:jc w:val="center"/>
        <w:rPr>
          <w:rFonts w:cs="Times New Roman"/>
          <w:b/>
          <w:bCs/>
          <w:sz w:val="28"/>
          <w:szCs w:val="28"/>
        </w:rPr>
      </w:pPr>
    </w:p>
    <w:p w14:paraId="78D0305F" w14:textId="65DC99D5" w:rsidR="00390587" w:rsidRDefault="00390587" w:rsidP="00474CFC">
      <w:pPr>
        <w:spacing w:line="720" w:lineRule="auto"/>
        <w:ind w:right="-1"/>
        <w:jc w:val="center"/>
        <w:rPr>
          <w:rFonts w:cs="Times New Roman"/>
          <w:b/>
          <w:bCs/>
          <w:sz w:val="28"/>
          <w:szCs w:val="28"/>
        </w:rPr>
      </w:pPr>
    </w:p>
    <w:p w14:paraId="5B065AD1" w14:textId="1DD6E6FC" w:rsidR="00390587" w:rsidRDefault="00390587" w:rsidP="00474CFC">
      <w:pPr>
        <w:spacing w:line="720" w:lineRule="auto"/>
        <w:ind w:right="-1"/>
        <w:jc w:val="center"/>
        <w:rPr>
          <w:rFonts w:cs="Times New Roman"/>
          <w:b/>
          <w:bCs/>
          <w:sz w:val="28"/>
          <w:szCs w:val="28"/>
        </w:rPr>
      </w:pPr>
    </w:p>
    <w:p w14:paraId="586809F7" w14:textId="2A534051" w:rsidR="00390587" w:rsidRDefault="00390587" w:rsidP="00474CFC">
      <w:pPr>
        <w:spacing w:line="720" w:lineRule="auto"/>
        <w:ind w:right="-1"/>
        <w:jc w:val="center"/>
        <w:rPr>
          <w:rFonts w:cs="Times New Roman"/>
          <w:b/>
          <w:bCs/>
          <w:sz w:val="28"/>
          <w:szCs w:val="28"/>
        </w:rPr>
      </w:pPr>
    </w:p>
    <w:p w14:paraId="56D7395E" w14:textId="19C0B21A" w:rsidR="00390587" w:rsidRDefault="00390587" w:rsidP="00474CFC">
      <w:pPr>
        <w:spacing w:line="720" w:lineRule="auto"/>
        <w:ind w:right="-1"/>
        <w:jc w:val="center"/>
        <w:rPr>
          <w:rFonts w:cs="Times New Roman"/>
          <w:b/>
          <w:bCs/>
          <w:sz w:val="28"/>
          <w:szCs w:val="28"/>
        </w:rPr>
      </w:pPr>
    </w:p>
    <w:p w14:paraId="107D58F4" w14:textId="33CA4363" w:rsidR="00390587" w:rsidRDefault="00390587" w:rsidP="00474CFC">
      <w:pPr>
        <w:spacing w:line="720" w:lineRule="auto"/>
        <w:ind w:right="-1"/>
        <w:jc w:val="center"/>
        <w:rPr>
          <w:rFonts w:cs="Times New Roman"/>
          <w:b/>
          <w:bCs/>
          <w:sz w:val="28"/>
          <w:szCs w:val="28"/>
        </w:rPr>
      </w:pPr>
    </w:p>
    <w:p w14:paraId="7187F006" w14:textId="071005D4" w:rsidR="00390587" w:rsidRDefault="00390587" w:rsidP="00474CFC">
      <w:pPr>
        <w:spacing w:line="720" w:lineRule="auto"/>
        <w:ind w:right="-1"/>
        <w:jc w:val="center"/>
        <w:rPr>
          <w:rFonts w:cs="Times New Roman"/>
          <w:b/>
          <w:bCs/>
          <w:sz w:val="28"/>
          <w:szCs w:val="28"/>
        </w:rPr>
      </w:pPr>
    </w:p>
    <w:p w14:paraId="0CBC3C02" w14:textId="2C56CFBA" w:rsidR="00390587" w:rsidRDefault="00390587" w:rsidP="00474CFC">
      <w:pPr>
        <w:spacing w:line="720" w:lineRule="auto"/>
        <w:ind w:right="-1"/>
        <w:jc w:val="center"/>
        <w:rPr>
          <w:rFonts w:cs="Times New Roman"/>
          <w:b/>
          <w:bCs/>
          <w:sz w:val="28"/>
          <w:szCs w:val="28"/>
        </w:rPr>
      </w:pPr>
    </w:p>
    <w:p w14:paraId="196BD27D" w14:textId="5876B690" w:rsidR="00390587" w:rsidRDefault="00390587" w:rsidP="00474CFC">
      <w:pPr>
        <w:spacing w:line="720" w:lineRule="auto"/>
        <w:ind w:right="-1"/>
        <w:jc w:val="center"/>
        <w:rPr>
          <w:rFonts w:cs="Times New Roman"/>
          <w:b/>
          <w:bCs/>
          <w:sz w:val="28"/>
          <w:szCs w:val="28"/>
        </w:rPr>
      </w:pPr>
    </w:p>
    <w:p w14:paraId="5D469225" w14:textId="77617B7E" w:rsidR="00390587" w:rsidRDefault="00390587" w:rsidP="00474CFC">
      <w:pPr>
        <w:spacing w:line="720" w:lineRule="auto"/>
        <w:ind w:right="-1"/>
        <w:jc w:val="center"/>
        <w:rPr>
          <w:rFonts w:cs="Times New Roman"/>
          <w:b/>
          <w:bCs/>
          <w:sz w:val="28"/>
          <w:szCs w:val="28"/>
        </w:rPr>
      </w:pPr>
    </w:p>
    <w:p w14:paraId="1A3FCDB5" w14:textId="77777777" w:rsidR="00C86CCB" w:rsidRDefault="00C86CCB" w:rsidP="00474CFC">
      <w:pPr>
        <w:spacing w:line="720" w:lineRule="auto"/>
        <w:ind w:right="-1"/>
        <w:jc w:val="center"/>
        <w:rPr>
          <w:rFonts w:cs="Times New Roman"/>
          <w:b/>
          <w:bCs/>
          <w:sz w:val="28"/>
          <w:szCs w:val="28"/>
        </w:rPr>
      </w:pPr>
    </w:p>
    <w:p w14:paraId="65E82E81" w14:textId="46B86487" w:rsidR="00390587" w:rsidRPr="00C86CCB" w:rsidRDefault="00390587" w:rsidP="00C86CCB">
      <w:pPr>
        <w:jc w:val="center"/>
        <w:rPr>
          <w:b/>
          <w:bCs/>
          <w:sz w:val="28"/>
          <w:szCs w:val="28"/>
        </w:rPr>
      </w:pPr>
      <w:bookmarkStart w:id="36" w:name="_Toc88469994"/>
      <w:bookmarkStart w:id="37" w:name="_Toc88470095"/>
      <w:bookmarkStart w:id="38" w:name="_Toc88472821"/>
      <w:bookmarkStart w:id="39" w:name="_Toc88472959"/>
      <w:r w:rsidRPr="00C86CCB">
        <w:rPr>
          <w:b/>
          <w:bCs/>
          <w:sz w:val="28"/>
          <w:szCs w:val="28"/>
        </w:rPr>
        <w:lastRenderedPageBreak/>
        <w:t>LISTA DE IMAGENS</w:t>
      </w:r>
      <w:bookmarkEnd w:id="36"/>
      <w:bookmarkEnd w:id="37"/>
      <w:bookmarkEnd w:id="38"/>
      <w:bookmarkEnd w:id="39"/>
    </w:p>
    <w:p w14:paraId="2AF57612" w14:textId="77777777" w:rsidR="00CB1072" w:rsidRDefault="00CB1072" w:rsidP="00390587">
      <w:pPr>
        <w:jc w:val="center"/>
        <w:rPr>
          <w:rFonts w:cs="Times New Roman"/>
          <w:b/>
          <w:bCs/>
          <w:sz w:val="28"/>
          <w:szCs w:val="28"/>
        </w:rPr>
      </w:pPr>
    </w:p>
    <w:p w14:paraId="395076E5" w14:textId="1C1A690D" w:rsidR="00390587" w:rsidRPr="00390587" w:rsidRDefault="00390587" w:rsidP="00390587">
      <w:pPr>
        <w:rPr>
          <w:rFonts w:cs="Times New Roman"/>
          <w:szCs w:val="24"/>
        </w:rPr>
      </w:pPr>
      <w:r>
        <w:rPr>
          <w:rFonts w:cs="Times New Roman"/>
          <w:b/>
          <w:bCs/>
          <w:szCs w:val="24"/>
        </w:rPr>
        <w:t xml:space="preserve">Imagem 1: </w:t>
      </w:r>
      <w:r>
        <w:rPr>
          <w:rFonts w:cs="Times New Roman"/>
          <w:szCs w:val="24"/>
        </w:rPr>
        <w:t xml:space="preserve">Logotipo </w:t>
      </w:r>
      <w:sdt>
        <w:sdtPr>
          <w:rPr>
            <w:rFonts w:cs="Times New Roman"/>
            <w:szCs w:val="24"/>
          </w:rPr>
          <w:id w:val="-615829599"/>
          <w:citation/>
        </w:sdtPr>
        <w:sdtContent>
          <w:r w:rsidR="00760256">
            <w:rPr>
              <w:rFonts w:cs="Times New Roman"/>
              <w:szCs w:val="24"/>
            </w:rPr>
            <w:fldChar w:fldCharType="begin"/>
          </w:r>
          <w:r w:rsidR="00760256">
            <w:rPr>
              <w:rFonts w:cs="Times New Roman"/>
              <w:szCs w:val="24"/>
            </w:rPr>
            <w:instrText xml:space="preserve"> CITATION COR20 \l 1046 </w:instrText>
          </w:r>
          <w:r w:rsidR="00760256">
            <w:rPr>
              <w:rFonts w:cs="Times New Roman"/>
              <w:szCs w:val="24"/>
            </w:rPr>
            <w:fldChar w:fldCharType="separate"/>
          </w:r>
          <w:r w:rsidR="00760256" w:rsidRPr="00760256">
            <w:rPr>
              <w:rFonts w:cs="Times New Roman"/>
              <w:noProof/>
              <w:szCs w:val="24"/>
            </w:rPr>
            <w:t>(CORREIA &amp; MOURA, 2020)</w:t>
          </w:r>
          <w:r w:rsidR="00760256">
            <w:rPr>
              <w:rFonts w:cs="Times New Roman"/>
              <w:szCs w:val="24"/>
            </w:rPr>
            <w:fldChar w:fldCharType="end"/>
          </w:r>
        </w:sdtContent>
      </w:sdt>
    </w:p>
    <w:p w14:paraId="75D8780F" w14:textId="370DC97A" w:rsidR="00390587" w:rsidRPr="00390587" w:rsidRDefault="00390587" w:rsidP="00390587">
      <w:pPr>
        <w:rPr>
          <w:rFonts w:cs="Times New Roman"/>
          <w:szCs w:val="24"/>
        </w:rPr>
      </w:pPr>
      <w:r>
        <w:rPr>
          <w:rFonts w:cs="Times New Roman"/>
          <w:b/>
          <w:bCs/>
          <w:szCs w:val="24"/>
        </w:rPr>
        <w:t xml:space="preserve">Imagem 2: </w:t>
      </w:r>
      <w:r>
        <w:rPr>
          <w:rFonts w:cs="Times New Roman"/>
          <w:szCs w:val="24"/>
        </w:rPr>
        <w:t>Logotipo Magnus Contábil</w:t>
      </w:r>
    </w:p>
    <w:p w14:paraId="7000294C" w14:textId="7C37C7EE" w:rsidR="00390587" w:rsidRPr="00390587" w:rsidRDefault="00390587" w:rsidP="00390587">
      <w:pPr>
        <w:rPr>
          <w:rFonts w:cs="Times New Roman"/>
          <w:szCs w:val="24"/>
        </w:rPr>
      </w:pPr>
      <w:r>
        <w:rPr>
          <w:rFonts w:cs="Times New Roman"/>
          <w:b/>
          <w:bCs/>
          <w:szCs w:val="24"/>
        </w:rPr>
        <w:t xml:space="preserve">Imagem 3: </w:t>
      </w:r>
      <w:r>
        <w:rPr>
          <w:rFonts w:cs="Times New Roman"/>
          <w:szCs w:val="24"/>
        </w:rPr>
        <w:t xml:space="preserve">Logotipo </w:t>
      </w:r>
      <w:proofErr w:type="spellStart"/>
      <w:r>
        <w:rPr>
          <w:rFonts w:cs="Times New Roman"/>
          <w:szCs w:val="24"/>
        </w:rPr>
        <w:t>Wevo</w:t>
      </w:r>
      <w:proofErr w:type="spellEnd"/>
    </w:p>
    <w:p w14:paraId="6EF0B97B" w14:textId="0450B799" w:rsidR="00390587" w:rsidRPr="00390587" w:rsidRDefault="00390587" w:rsidP="00390587">
      <w:pPr>
        <w:rPr>
          <w:rFonts w:cs="Times New Roman"/>
          <w:szCs w:val="24"/>
        </w:rPr>
      </w:pPr>
      <w:r>
        <w:rPr>
          <w:rFonts w:cs="Times New Roman"/>
          <w:b/>
          <w:bCs/>
          <w:szCs w:val="24"/>
        </w:rPr>
        <w:t xml:space="preserve">Imagem 4: </w:t>
      </w:r>
      <w:r>
        <w:rPr>
          <w:rFonts w:cs="Times New Roman"/>
          <w:szCs w:val="24"/>
        </w:rPr>
        <w:t xml:space="preserve">Logotipo </w:t>
      </w:r>
      <w:proofErr w:type="spellStart"/>
      <w:r>
        <w:rPr>
          <w:rFonts w:cs="Times New Roman"/>
          <w:szCs w:val="24"/>
        </w:rPr>
        <w:t>BigData</w:t>
      </w:r>
      <w:proofErr w:type="spellEnd"/>
    </w:p>
    <w:p w14:paraId="3DAC4350" w14:textId="4988FBB2" w:rsidR="00390587" w:rsidRPr="00CB1072" w:rsidRDefault="00390587" w:rsidP="00390587">
      <w:pPr>
        <w:rPr>
          <w:rFonts w:cs="Times New Roman"/>
          <w:szCs w:val="24"/>
        </w:rPr>
      </w:pPr>
      <w:r>
        <w:rPr>
          <w:rFonts w:cs="Times New Roman"/>
          <w:b/>
          <w:bCs/>
          <w:szCs w:val="24"/>
        </w:rPr>
        <w:t>Imagem 5:</w:t>
      </w:r>
      <w:r w:rsidR="00CB1072">
        <w:rPr>
          <w:rFonts w:cs="Times New Roman"/>
          <w:b/>
          <w:bCs/>
          <w:szCs w:val="24"/>
        </w:rPr>
        <w:t xml:space="preserve"> </w:t>
      </w:r>
      <w:r w:rsidR="00CB1072">
        <w:rPr>
          <w:rFonts w:cs="Times New Roman"/>
          <w:szCs w:val="24"/>
        </w:rPr>
        <w:t xml:space="preserve">Logotipo Assa </w:t>
      </w:r>
      <w:proofErr w:type="spellStart"/>
      <w:r w:rsidR="00CB1072">
        <w:rPr>
          <w:rFonts w:cs="Times New Roman"/>
          <w:szCs w:val="24"/>
        </w:rPr>
        <w:t>Abloy</w:t>
      </w:r>
      <w:proofErr w:type="spellEnd"/>
    </w:p>
    <w:p w14:paraId="233BEFE3" w14:textId="4D6E9C40" w:rsidR="00390587" w:rsidRDefault="00390587" w:rsidP="00474CFC">
      <w:pPr>
        <w:spacing w:line="720" w:lineRule="auto"/>
        <w:ind w:right="-1"/>
        <w:jc w:val="center"/>
        <w:rPr>
          <w:rFonts w:cs="Times New Roman"/>
          <w:b/>
          <w:bCs/>
          <w:sz w:val="28"/>
          <w:szCs w:val="28"/>
        </w:rPr>
      </w:pPr>
    </w:p>
    <w:p w14:paraId="276D135A" w14:textId="1E8C1DD8" w:rsidR="00390587" w:rsidRDefault="00390587" w:rsidP="00474CFC">
      <w:pPr>
        <w:spacing w:line="720" w:lineRule="auto"/>
        <w:ind w:right="-1"/>
        <w:jc w:val="center"/>
        <w:rPr>
          <w:rFonts w:cs="Times New Roman"/>
          <w:b/>
          <w:bCs/>
          <w:sz w:val="28"/>
          <w:szCs w:val="28"/>
        </w:rPr>
      </w:pPr>
    </w:p>
    <w:p w14:paraId="00619927" w14:textId="77777777" w:rsidR="00390587" w:rsidRDefault="00390587" w:rsidP="00474CFC">
      <w:pPr>
        <w:spacing w:line="720" w:lineRule="auto"/>
        <w:ind w:right="-1"/>
        <w:jc w:val="center"/>
        <w:rPr>
          <w:rFonts w:cs="Times New Roman"/>
          <w:b/>
          <w:bCs/>
          <w:sz w:val="28"/>
          <w:szCs w:val="28"/>
        </w:rPr>
      </w:pPr>
    </w:p>
    <w:p w14:paraId="445F1B09" w14:textId="0F9D0EC6" w:rsidR="00673940" w:rsidRDefault="00673940" w:rsidP="00474CFC">
      <w:pPr>
        <w:spacing w:line="720" w:lineRule="auto"/>
        <w:ind w:right="-1"/>
        <w:jc w:val="center"/>
        <w:rPr>
          <w:rFonts w:cs="Times New Roman"/>
          <w:b/>
          <w:bCs/>
          <w:sz w:val="28"/>
          <w:szCs w:val="28"/>
        </w:rPr>
      </w:pPr>
    </w:p>
    <w:p w14:paraId="174C87FE" w14:textId="6E09C861" w:rsidR="00673940" w:rsidRDefault="00673940" w:rsidP="00474CFC">
      <w:pPr>
        <w:spacing w:line="720" w:lineRule="auto"/>
        <w:ind w:right="-1"/>
        <w:jc w:val="center"/>
        <w:rPr>
          <w:rFonts w:cs="Times New Roman"/>
          <w:b/>
          <w:bCs/>
          <w:sz w:val="28"/>
          <w:szCs w:val="28"/>
        </w:rPr>
      </w:pPr>
    </w:p>
    <w:p w14:paraId="0859186B" w14:textId="5D0A78FE" w:rsidR="00673940" w:rsidRDefault="00673940" w:rsidP="00474CFC">
      <w:pPr>
        <w:spacing w:line="720" w:lineRule="auto"/>
        <w:ind w:right="-1"/>
        <w:jc w:val="center"/>
        <w:rPr>
          <w:rFonts w:cs="Times New Roman"/>
          <w:b/>
          <w:bCs/>
          <w:sz w:val="28"/>
          <w:szCs w:val="28"/>
        </w:rPr>
      </w:pPr>
    </w:p>
    <w:p w14:paraId="75D083FC" w14:textId="5B6440F9" w:rsidR="00673940" w:rsidRDefault="00673940" w:rsidP="00474CFC">
      <w:pPr>
        <w:spacing w:line="720" w:lineRule="auto"/>
        <w:ind w:right="-1"/>
        <w:jc w:val="center"/>
        <w:rPr>
          <w:rFonts w:cs="Times New Roman"/>
          <w:b/>
          <w:bCs/>
          <w:sz w:val="28"/>
          <w:szCs w:val="28"/>
        </w:rPr>
      </w:pPr>
    </w:p>
    <w:p w14:paraId="301D75FC" w14:textId="7544231A" w:rsidR="00673940" w:rsidRDefault="00673940" w:rsidP="00474CFC">
      <w:pPr>
        <w:spacing w:line="720" w:lineRule="auto"/>
        <w:ind w:right="-1"/>
        <w:jc w:val="center"/>
        <w:rPr>
          <w:rFonts w:cs="Times New Roman"/>
          <w:b/>
          <w:bCs/>
          <w:sz w:val="28"/>
          <w:szCs w:val="28"/>
        </w:rPr>
      </w:pPr>
    </w:p>
    <w:p w14:paraId="5203A57D" w14:textId="70F08ECA" w:rsidR="00673940" w:rsidRDefault="00673940" w:rsidP="00474CFC">
      <w:pPr>
        <w:spacing w:line="720" w:lineRule="auto"/>
        <w:ind w:right="-1"/>
        <w:jc w:val="center"/>
        <w:rPr>
          <w:rFonts w:cs="Times New Roman"/>
          <w:b/>
          <w:bCs/>
          <w:sz w:val="28"/>
          <w:szCs w:val="28"/>
        </w:rPr>
      </w:pPr>
    </w:p>
    <w:p w14:paraId="57A2C82D" w14:textId="1AE65CA9" w:rsidR="00673940" w:rsidRDefault="00673940" w:rsidP="00474CFC">
      <w:pPr>
        <w:spacing w:line="720" w:lineRule="auto"/>
        <w:ind w:right="-1"/>
        <w:jc w:val="center"/>
        <w:rPr>
          <w:rFonts w:cs="Times New Roman"/>
          <w:b/>
          <w:bCs/>
          <w:sz w:val="28"/>
          <w:szCs w:val="28"/>
        </w:rPr>
      </w:pPr>
    </w:p>
    <w:p w14:paraId="127D91F8" w14:textId="76559103" w:rsidR="00673940" w:rsidRDefault="00673940" w:rsidP="00474CFC">
      <w:pPr>
        <w:spacing w:line="720" w:lineRule="auto"/>
        <w:ind w:right="-1"/>
        <w:jc w:val="center"/>
        <w:rPr>
          <w:rFonts w:cs="Times New Roman"/>
          <w:b/>
          <w:bCs/>
          <w:sz w:val="28"/>
          <w:szCs w:val="28"/>
        </w:rPr>
      </w:pPr>
    </w:p>
    <w:p w14:paraId="3CEBF0F0" w14:textId="77777777" w:rsidR="00C86CCB" w:rsidRDefault="00C86CCB" w:rsidP="00C86CCB">
      <w:bookmarkStart w:id="40" w:name="_Toc88469995"/>
      <w:bookmarkStart w:id="41" w:name="_Toc88470096"/>
      <w:bookmarkStart w:id="42" w:name="_Toc88472822"/>
      <w:bookmarkStart w:id="43" w:name="_Toc88472960"/>
    </w:p>
    <w:p w14:paraId="526A61BD" w14:textId="05B647C4" w:rsidR="00673940" w:rsidRPr="00C86CCB" w:rsidRDefault="00673940" w:rsidP="00C86CCB">
      <w:pPr>
        <w:jc w:val="center"/>
        <w:rPr>
          <w:b/>
          <w:bCs/>
          <w:sz w:val="28"/>
          <w:szCs w:val="28"/>
        </w:rPr>
      </w:pPr>
      <w:r w:rsidRPr="00C86CCB">
        <w:rPr>
          <w:b/>
          <w:bCs/>
          <w:sz w:val="28"/>
          <w:szCs w:val="28"/>
        </w:rPr>
        <w:lastRenderedPageBreak/>
        <w:t>LISTA DE SIGLAS</w:t>
      </w:r>
      <w:bookmarkEnd w:id="40"/>
      <w:bookmarkEnd w:id="41"/>
      <w:bookmarkEnd w:id="42"/>
      <w:bookmarkEnd w:id="43"/>
    </w:p>
    <w:p w14:paraId="504DDE7F" w14:textId="77777777" w:rsidR="00702516" w:rsidRPr="00702516" w:rsidRDefault="00702516" w:rsidP="00702516">
      <w:pPr>
        <w:jc w:val="center"/>
        <w:rPr>
          <w:rFonts w:cs="Times New Roman"/>
          <w:b/>
          <w:bCs/>
          <w:szCs w:val="24"/>
        </w:rPr>
      </w:pPr>
    </w:p>
    <w:p w14:paraId="5AA2F461" w14:textId="01A4C099" w:rsidR="00857213" w:rsidRDefault="00857213" w:rsidP="00702516">
      <w:pPr>
        <w:rPr>
          <w:rFonts w:cs="Times New Roman"/>
          <w:szCs w:val="24"/>
        </w:rPr>
      </w:pPr>
      <w:r>
        <w:rPr>
          <w:rFonts w:cs="Times New Roman"/>
          <w:b/>
          <w:bCs/>
          <w:szCs w:val="24"/>
        </w:rPr>
        <w:t xml:space="preserve">ARH: </w:t>
      </w:r>
      <w:r>
        <w:rPr>
          <w:rFonts w:cs="Times New Roman"/>
          <w:szCs w:val="24"/>
        </w:rPr>
        <w:t>Administração de Recursos Humanos</w:t>
      </w:r>
    </w:p>
    <w:p w14:paraId="287D66D4" w14:textId="37F57F38" w:rsidR="00857213" w:rsidRDefault="00857213" w:rsidP="00857213">
      <w:pPr>
        <w:rPr>
          <w:rFonts w:cs="Times New Roman"/>
          <w:szCs w:val="24"/>
        </w:rPr>
      </w:pPr>
      <w:proofErr w:type="spellStart"/>
      <w:r>
        <w:rPr>
          <w:rFonts w:cs="Times New Roman"/>
          <w:b/>
          <w:bCs/>
          <w:szCs w:val="24"/>
        </w:rPr>
        <w:t>BEm</w:t>
      </w:r>
      <w:proofErr w:type="spellEnd"/>
      <w:r>
        <w:rPr>
          <w:rFonts w:cs="Times New Roman"/>
          <w:b/>
          <w:bCs/>
          <w:szCs w:val="24"/>
        </w:rPr>
        <w:t xml:space="preserve">: </w:t>
      </w:r>
      <w:r>
        <w:rPr>
          <w:rFonts w:cs="Times New Roman"/>
          <w:szCs w:val="24"/>
        </w:rPr>
        <w:t>Benefício Emergencial de Preservação do Emprego e da Renda</w:t>
      </w:r>
    </w:p>
    <w:p w14:paraId="601E6A66" w14:textId="26E30975" w:rsidR="008A4206" w:rsidRDefault="008A4206" w:rsidP="008A4206">
      <w:pPr>
        <w:rPr>
          <w:rFonts w:cs="Times New Roman"/>
          <w:i/>
          <w:iCs/>
          <w:szCs w:val="24"/>
        </w:rPr>
      </w:pPr>
      <w:r>
        <w:rPr>
          <w:rFonts w:cs="Times New Roman"/>
          <w:b/>
          <w:bCs/>
          <w:szCs w:val="24"/>
        </w:rPr>
        <w:t xml:space="preserve">EE: </w:t>
      </w:r>
      <w:proofErr w:type="spellStart"/>
      <w:r>
        <w:rPr>
          <w:rFonts w:cs="Times New Roman"/>
          <w:i/>
          <w:iCs/>
          <w:szCs w:val="24"/>
        </w:rPr>
        <w:t>Employee</w:t>
      </w:r>
      <w:proofErr w:type="spellEnd"/>
      <w:r>
        <w:rPr>
          <w:rFonts w:cs="Times New Roman"/>
          <w:i/>
          <w:iCs/>
          <w:szCs w:val="24"/>
        </w:rPr>
        <w:t xml:space="preserve"> Experience</w:t>
      </w:r>
    </w:p>
    <w:p w14:paraId="6EEE9702" w14:textId="4D9E2B14" w:rsidR="008A4206" w:rsidRDefault="008A4206" w:rsidP="008A4206">
      <w:pPr>
        <w:rPr>
          <w:rFonts w:cs="Times New Roman"/>
          <w:szCs w:val="24"/>
        </w:rPr>
      </w:pPr>
      <w:r>
        <w:rPr>
          <w:rFonts w:cs="Times New Roman"/>
          <w:b/>
          <w:bCs/>
          <w:szCs w:val="24"/>
        </w:rPr>
        <w:t xml:space="preserve">GP: </w:t>
      </w:r>
      <w:r w:rsidRPr="00702516">
        <w:rPr>
          <w:rFonts w:cs="Times New Roman"/>
          <w:szCs w:val="24"/>
        </w:rPr>
        <w:t>Gestão de Pessoas</w:t>
      </w:r>
    </w:p>
    <w:p w14:paraId="47E78A76" w14:textId="5AC62049" w:rsidR="008A4206" w:rsidRDefault="008A4206" w:rsidP="008A4206">
      <w:pPr>
        <w:rPr>
          <w:rFonts w:cs="Times New Roman"/>
          <w:szCs w:val="24"/>
        </w:rPr>
      </w:pPr>
      <w:r>
        <w:rPr>
          <w:rFonts w:cs="Times New Roman"/>
          <w:b/>
          <w:bCs/>
          <w:szCs w:val="24"/>
        </w:rPr>
        <w:t xml:space="preserve">GRH: </w:t>
      </w:r>
      <w:r>
        <w:rPr>
          <w:rFonts w:cs="Times New Roman"/>
          <w:szCs w:val="24"/>
        </w:rPr>
        <w:t>Gestão de Recursos Humanos</w:t>
      </w:r>
    </w:p>
    <w:p w14:paraId="41EC87DF" w14:textId="666E5725" w:rsidR="008A4206" w:rsidRDefault="008A4206" w:rsidP="008A4206">
      <w:pPr>
        <w:rPr>
          <w:rFonts w:cs="Times New Roman"/>
          <w:szCs w:val="24"/>
        </w:rPr>
      </w:pPr>
      <w:r>
        <w:rPr>
          <w:rFonts w:cs="Times New Roman"/>
          <w:b/>
          <w:bCs/>
          <w:szCs w:val="24"/>
        </w:rPr>
        <w:t xml:space="preserve">IA: </w:t>
      </w:r>
      <w:r>
        <w:rPr>
          <w:rFonts w:cs="Times New Roman"/>
          <w:szCs w:val="24"/>
        </w:rPr>
        <w:t>Inteligência Artificial</w:t>
      </w:r>
    </w:p>
    <w:p w14:paraId="32120214" w14:textId="4B3A9235" w:rsidR="008A4206" w:rsidRDefault="008A4206" w:rsidP="008A4206">
      <w:pPr>
        <w:rPr>
          <w:rFonts w:cs="Times New Roman"/>
          <w:szCs w:val="24"/>
        </w:rPr>
      </w:pPr>
      <w:r>
        <w:rPr>
          <w:rFonts w:cs="Times New Roman"/>
          <w:b/>
          <w:bCs/>
          <w:szCs w:val="24"/>
        </w:rPr>
        <w:t xml:space="preserve">MP: </w:t>
      </w:r>
      <w:r>
        <w:rPr>
          <w:rFonts w:cs="Times New Roman"/>
          <w:szCs w:val="24"/>
        </w:rPr>
        <w:t>Medida Provisória</w:t>
      </w:r>
    </w:p>
    <w:p w14:paraId="2107C74F" w14:textId="3F9978D6" w:rsidR="008A4206" w:rsidRPr="008A4206" w:rsidRDefault="008A4206" w:rsidP="008A4206">
      <w:pPr>
        <w:rPr>
          <w:rFonts w:cs="Times New Roman"/>
          <w:szCs w:val="24"/>
        </w:rPr>
      </w:pPr>
      <w:r>
        <w:rPr>
          <w:rFonts w:cs="Times New Roman"/>
          <w:b/>
          <w:bCs/>
          <w:szCs w:val="24"/>
        </w:rPr>
        <w:t xml:space="preserve">ONU: </w:t>
      </w:r>
      <w:r>
        <w:rPr>
          <w:rFonts w:cs="Times New Roman"/>
          <w:szCs w:val="24"/>
        </w:rPr>
        <w:t>Organização das Nações Unidas</w:t>
      </w:r>
    </w:p>
    <w:p w14:paraId="4A68FBCC" w14:textId="39144B8B" w:rsidR="00673940" w:rsidRDefault="00702516" w:rsidP="00702516">
      <w:pPr>
        <w:rPr>
          <w:rFonts w:cs="Times New Roman"/>
          <w:szCs w:val="24"/>
        </w:rPr>
      </w:pPr>
      <w:r>
        <w:rPr>
          <w:rFonts w:cs="Times New Roman"/>
          <w:b/>
          <w:bCs/>
          <w:szCs w:val="24"/>
        </w:rPr>
        <w:t xml:space="preserve">RH: </w:t>
      </w:r>
      <w:r>
        <w:rPr>
          <w:rFonts w:cs="Times New Roman"/>
          <w:szCs w:val="24"/>
        </w:rPr>
        <w:t>Recursos Humanos</w:t>
      </w:r>
    </w:p>
    <w:p w14:paraId="673859A4" w14:textId="2464F562" w:rsidR="00702516" w:rsidRDefault="00702516" w:rsidP="00702516">
      <w:pPr>
        <w:rPr>
          <w:rFonts w:cs="Times New Roman"/>
          <w:szCs w:val="24"/>
        </w:rPr>
      </w:pPr>
      <w:r>
        <w:rPr>
          <w:rFonts w:cs="Times New Roman"/>
          <w:b/>
          <w:bCs/>
          <w:szCs w:val="24"/>
        </w:rPr>
        <w:t xml:space="preserve">TD: </w:t>
      </w:r>
      <w:r>
        <w:rPr>
          <w:rFonts w:cs="Times New Roman"/>
          <w:szCs w:val="24"/>
        </w:rPr>
        <w:t>Tecnologia Digital</w:t>
      </w:r>
    </w:p>
    <w:p w14:paraId="73411FEE" w14:textId="6C8D7882" w:rsidR="00857213" w:rsidRDefault="00857213" w:rsidP="008E0997">
      <w:pPr>
        <w:rPr>
          <w:rFonts w:cs="Times New Roman"/>
          <w:szCs w:val="24"/>
        </w:rPr>
      </w:pPr>
      <w:r>
        <w:rPr>
          <w:rFonts w:cs="Times New Roman"/>
          <w:b/>
          <w:bCs/>
          <w:szCs w:val="24"/>
        </w:rPr>
        <w:t xml:space="preserve">T&amp;D: </w:t>
      </w:r>
      <w:r>
        <w:rPr>
          <w:rFonts w:cs="Times New Roman"/>
          <w:szCs w:val="24"/>
        </w:rPr>
        <w:t>Treinamento e Desenvolvimento</w:t>
      </w:r>
    </w:p>
    <w:p w14:paraId="0C5C74A3" w14:textId="0EC64E74" w:rsidR="00857213" w:rsidRDefault="00857213" w:rsidP="008E0997">
      <w:pPr>
        <w:rPr>
          <w:rFonts w:cs="Times New Roman"/>
          <w:szCs w:val="24"/>
        </w:rPr>
      </w:pPr>
      <w:r>
        <w:rPr>
          <w:rFonts w:cs="Times New Roman"/>
          <w:b/>
          <w:bCs/>
          <w:szCs w:val="24"/>
        </w:rPr>
        <w:t xml:space="preserve">VA: </w:t>
      </w:r>
      <w:r>
        <w:rPr>
          <w:rFonts w:cs="Times New Roman"/>
          <w:szCs w:val="24"/>
        </w:rPr>
        <w:t>Vale Alimentação</w:t>
      </w:r>
    </w:p>
    <w:p w14:paraId="68BC755B" w14:textId="76FBBC95" w:rsidR="00857213" w:rsidRPr="00857213" w:rsidRDefault="00857213" w:rsidP="008E0997">
      <w:pPr>
        <w:rPr>
          <w:rFonts w:cs="Times New Roman"/>
          <w:szCs w:val="24"/>
        </w:rPr>
      </w:pPr>
      <w:r>
        <w:rPr>
          <w:rFonts w:cs="Times New Roman"/>
          <w:b/>
          <w:bCs/>
          <w:szCs w:val="24"/>
        </w:rPr>
        <w:t xml:space="preserve">VR: </w:t>
      </w:r>
      <w:r>
        <w:rPr>
          <w:rFonts w:cs="Times New Roman"/>
          <w:szCs w:val="24"/>
        </w:rPr>
        <w:t>Vale Refeição</w:t>
      </w:r>
    </w:p>
    <w:p w14:paraId="6221F04F" w14:textId="77777777" w:rsidR="008E0997" w:rsidRPr="008E0997" w:rsidRDefault="008E0997" w:rsidP="008E0997">
      <w:pPr>
        <w:rPr>
          <w:rFonts w:cs="Times New Roman"/>
          <w:szCs w:val="24"/>
        </w:rPr>
      </w:pPr>
    </w:p>
    <w:p w14:paraId="0D3F4F48" w14:textId="77777777" w:rsidR="008E0997" w:rsidRPr="008E0997" w:rsidRDefault="008E0997" w:rsidP="00702516">
      <w:pPr>
        <w:rPr>
          <w:rFonts w:cs="Times New Roman"/>
          <w:szCs w:val="24"/>
        </w:rPr>
      </w:pPr>
    </w:p>
    <w:p w14:paraId="5DC04D48" w14:textId="77777777" w:rsidR="00702516" w:rsidRDefault="00702516" w:rsidP="00702516">
      <w:pPr>
        <w:rPr>
          <w:rFonts w:cs="Times New Roman"/>
          <w:szCs w:val="24"/>
        </w:rPr>
      </w:pPr>
    </w:p>
    <w:p w14:paraId="2863CA48" w14:textId="77777777" w:rsidR="00702516" w:rsidRPr="00702516" w:rsidRDefault="00702516" w:rsidP="00673940">
      <w:pPr>
        <w:spacing w:line="720" w:lineRule="auto"/>
        <w:ind w:right="-1"/>
        <w:rPr>
          <w:rFonts w:cs="Times New Roman"/>
          <w:szCs w:val="24"/>
        </w:rPr>
      </w:pPr>
    </w:p>
    <w:p w14:paraId="6D7EA07C" w14:textId="77777777" w:rsidR="00673940" w:rsidRDefault="00673940" w:rsidP="00474CFC">
      <w:pPr>
        <w:spacing w:line="720" w:lineRule="auto"/>
        <w:ind w:right="-1"/>
        <w:jc w:val="center"/>
        <w:rPr>
          <w:rFonts w:cs="Times New Roman"/>
          <w:b/>
          <w:bCs/>
          <w:sz w:val="28"/>
          <w:szCs w:val="28"/>
        </w:rPr>
      </w:pPr>
    </w:p>
    <w:p w14:paraId="7542A328" w14:textId="77777777" w:rsidR="00673940" w:rsidRDefault="00673940" w:rsidP="00474CFC">
      <w:pPr>
        <w:spacing w:line="720" w:lineRule="auto"/>
        <w:ind w:right="-1"/>
        <w:jc w:val="center"/>
        <w:rPr>
          <w:rFonts w:cs="Times New Roman"/>
          <w:b/>
          <w:bCs/>
          <w:sz w:val="28"/>
          <w:szCs w:val="28"/>
        </w:rPr>
      </w:pPr>
    </w:p>
    <w:p w14:paraId="2169B61F" w14:textId="77777777" w:rsidR="00673940" w:rsidRDefault="00673940" w:rsidP="00474CFC">
      <w:pPr>
        <w:spacing w:line="720" w:lineRule="auto"/>
        <w:ind w:right="-1"/>
        <w:jc w:val="center"/>
        <w:rPr>
          <w:rFonts w:cs="Times New Roman"/>
          <w:b/>
          <w:bCs/>
          <w:sz w:val="28"/>
          <w:szCs w:val="28"/>
        </w:rPr>
      </w:pPr>
    </w:p>
    <w:p w14:paraId="162313FB" w14:textId="77777777" w:rsidR="00673940" w:rsidRDefault="00673940" w:rsidP="00474CFC">
      <w:pPr>
        <w:spacing w:line="720" w:lineRule="auto"/>
        <w:ind w:right="-1"/>
        <w:jc w:val="center"/>
        <w:rPr>
          <w:rFonts w:cs="Times New Roman"/>
          <w:b/>
          <w:bCs/>
          <w:sz w:val="28"/>
          <w:szCs w:val="28"/>
        </w:rPr>
      </w:pPr>
    </w:p>
    <w:p w14:paraId="1DFDAC29" w14:textId="4D1C47FD" w:rsidR="00F76D91" w:rsidRDefault="00F76D91" w:rsidP="00D2468E">
      <w:pPr>
        <w:contextualSpacing/>
        <w:rPr>
          <w:rFonts w:cs="Times New Roman"/>
          <w:b/>
          <w:bCs/>
          <w:sz w:val="28"/>
          <w:szCs w:val="28"/>
        </w:rPr>
      </w:pPr>
    </w:p>
    <w:p w14:paraId="510288AE" w14:textId="694257E5" w:rsidR="00F94CD8" w:rsidRDefault="00F94CD8" w:rsidP="00D2468E">
      <w:pPr>
        <w:contextualSpacing/>
        <w:rPr>
          <w:rFonts w:cs="Times New Roman"/>
          <w:b/>
          <w:bCs/>
          <w:sz w:val="28"/>
          <w:szCs w:val="28"/>
        </w:rPr>
      </w:pPr>
    </w:p>
    <w:p w14:paraId="3132E07B" w14:textId="07DAA4EE" w:rsidR="00F94CD8" w:rsidRDefault="00F94CD8" w:rsidP="00D2468E">
      <w:pPr>
        <w:contextualSpacing/>
        <w:rPr>
          <w:rFonts w:cs="Times New Roman"/>
          <w:b/>
          <w:bCs/>
          <w:sz w:val="28"/>
          <w:szCs w:val="28"/>
        </w:rPr>
      </w:pPr>
    </w:p>
    <w:p w14:paraId="69F5F48F" w14:textId="77777777" w:rsidR="00F94CD8" w:rsidRPr="00F76D91" w:rsidRDefault="00F94CD8" w:rsidP="00D2468E">
      <w:pPr>
        <w:contextualSpacing/>
        <w:rPr>
          <w:rFonts w:eastAsia="Calibri" w:cs="Times New Roman"/>
          <w:b/>
          <w:sz w:val="28"/>
          <w:szCs w:val="28"/>
          <w:lang w:eastAsia="en-US"/>
        </w:rPr>
      </w:pPr>
    </w:p>
    <w:sdt>
      <w:sdtPr>
        <w:rPr>
          <w:b w:val="0"/>
          <w:szCs w:val="22"/>
          <w:lang w:eastAsia="ja-JP"/>
        </w:rPr>
        <w:id w:val="-303239442"/>
        <w:docPartObj>
          <w:docPartGallery w:val="Table of Contents"/>
          <w:docPartUnique/>
        </w:docPartObj>
      </w:sdtPr>
      <w:sdtEndPr>
        <w:rPr>
          <w:bCs/>
        </w:rPr>
      </w:sdtEndPr>
      <w:sdtContent>
        <w:sdt>
          <w:sdtPr>
            <w:rPr>
              <w:rFonts w:eastAsiaTheme="minorHAnsi" w:cs="Times New Roman"/>
              <w:sz w:val="28"/>
              <w:szCs w:val="28"/>
              <w:lang w:eastAsia="en-US"/>
            </w:rPr>
            <w:id w:val="234983578"/>
            <w:docPartObj>
              <w:docPartGallery w:val="Table of Contents"/>
              <w:docPartUnique/>
            </w:docPartObj>
          </w:sdtPr>
          <w:sdtEndPr>
            <w:rPr>
              <w:rFonts w:eastAsiaTheme="minorEastAsia"/>
              <w:b w:val="0"/>
              <w:bCs/>
              <w:sz w:val="24"/>
              <w:szCs w:val="24"/>
              <w:lang w:eastAsia="pt-BR"/>
            </w:rPr>
          </w:sdtEndPr>
          <w:sdtContent>
            <w:p w14:paraId="7B085DA5" w14:textId="77777777" w:rsidR="00E12AF5" w:rsidRDefault="00EB224D" w:rsidP="00E12AF5">
              <w:pPr>
                <w:pStyle w:val="CabealhodoSumrio"/>
                <w:spacing w:line="720" w:lineRule="auto"/>
                <w:jc w:val="center"/>
                <w:rPr>
                  <w:noProof/>
                </w:rPr>
              </w:pPr>
              <w:r w:rsidRPr="00E92D8B">
                <w:rPr>
                  <w:rFonts w:cs="Times New Roman"/>
                  <w:bCs/>
                  <w:sz w:val="28"/>
                  <w:szCs w:val="28"/>
                </w:rPr>
                <w:t>SUMÁRIO</w:t>
              </w:r>
              <w:r w:rsidR="00E12AF5">
                <w:rPr>
                  <w:rFonts w:cs="Times New Roman"/>
                  <w:bCs/>
                  <w:sz w:val="28"/>
                  <w:szCs w:val="28"/>
                </w:rPr>
                <w:fldChar w:fldCharType="begin"/>
              </w:r>
              <w:r w:rsidR="00E12AF5">
                <w:rPr>
                  <w:rFonts w:cs="Times New Roman"/>
                  <w:bCs/>
                  <w:sz w:val="28"/>
                  <w:szCs w:val="28"/>
                </w:rPr>
                <w:instrText xml:space="preserve"> TOC \o "1-4" \h \z \u </w:instrText>
              </w:r>
              <w:r w:rsidR="00E12AF5">
                <w:rPr>
                  <w:rFonts w:cs="Times New Roman"/>
                  <w:bCs/>
                  <w:sz w:val="28"/>
                  <w:szCs w:val="28"/>
                </w:rPr>
                <w:fldChar w:fldCharType="separate"/>
              </w:r>
            </w:p>
            <w:p w14:paraId="0AFD8459" w14:textId="6B2184DD" w:rsidR="00E12AF5" w:rsidRDefault="006F7A1F">
              <w:pPr>
                <w:pStyle w:val="Sumrio1"/>
                <w:rPr>
                  <w:rStyle w:val="Hyperlink"/>
                </w:rPr>
              </w:pPr>
              <w:hyperlink w:anchor="_Toc88473920" w:history="1">
                <w:r w:rsidR="00E12AF5" w:rsidRPr="00F05377">
                  <w:rPr>
                    <w:rStyle w:val="Hyperlink"/>
                  </w:rPr>
                  <w:t>INTRODUÇÃO</w:t>
                </w:r>
                <w:r w:rsidR="00E12AF5">
                  <w:rPr>
                    <w:webHidden/>
                  </w:rPr>
                  <w:t>.................................................................................................</w:t>
                </w:r>
                <w:r w:rsidR="00E12AF5">
                  <w:rPr>
                    <w:webHidden/>
                  </w:rPr>
                  <w:fldChar w:fldCharType="begin"/>
                </w:r>
                <w:r w:rsidR="00E12AF5">
                  <w:rPr>
                    <w:webHidden/>
                  </w:rPr>
                  <w:instrText xml:space="preserve"> PAGEREF _Toc88473920 \h </w:instrText>
                </w:r>
                <w:r w:rsidR="00E12AF5">
                  <w:rPr>
                    <w:webHidden/>
                  </w:rPr>
                </w:r>
                <w:r w:rsidR="00E12AF5">
                  <w:rPr>
                    <w:webHidden/>
                  </w:rPr>
                  <w:fldChar w:fldCharType="separate"/>
                </w:r>
                <w:r w:rsidR="00BC5B5A">
                  <w:rPr>
                    <w:webHidden/>
                  </w:rPr>
                  <w:t>17</w:t>
                </w:r>
                <w:r w:rsidR="00E12AF5">
                  <w:rPr>
                    <w:webHidden/>
                  </w:rPr>
                  <w:fldChar w:fldCharType="end"/>
                </w:r>
              </w:hyperlink>
            </w:p>
            <w:p w14:paraId="33B7DD4E" w14:textId="77777777" w:rsidR="00E12AF5" w:rsidRPr="00E12AF5" w:rsidRDefault="00E12AF5" w:rsidP="00E12AF5">
              <w:pPr>
                <w:rPr>
                  <w:noProof/>
                  <w:lang w:eastAsia="en-US"/>
                </w:rPr>
              </w:pPr>
            </w:p>
            <w:p w14:paraId="3ACAF21F" w14:textId="29C026AD" w:rsidR="00E12AF5" w:rsidRDefault="006F7A1F">
              <w:pPr>
                <w:pStyle w:val="Sumrio1"/>
                <w:rPr>
                  <w:rFonts w:asciiTheme="minorHAnsi" w:eastAsiaTheme="minorEastAsia" w:hAnsiTheme="minorHAnsi" w:cstheme="minorBidi"/>
                  <w:b w:val="0"/>
                  <w:sz w:val="22"/>
                  <w:szCs w:val="22"/>
                  <w:lang w:eastAsia="pt-BR"/>
                </w:rPr>
              </w:pPr>
              <w:hyperlink w:anchor="_Toc88473921" w:history="1">
                <w:r w:rsidR="00E12AF5" w:rsidRPr="00F05377">
                  <w:rPr>
                    <w:rStyle w:val="Hyperlink"/>
                  </w:rPr>
                  <w:t>CAPÍTULO 1 – A TRAJETÓRIA E O CONHECIMENTO DA APLICABILIDADE DA ÁREA DE RECURSOS HUMANOS</w:t>
                </w:r>
                <w:r w:rsidR="00E12AF5">
                  <w:rPr>
                    <w:webHidden/>
                  </w:rPr>
                  <w:t>.....................</w:t>
                </w:r>
                <w:r w:rsidR="00E12AF5">
                  <w:rPr>
                    <w:webHidden/>
                  </w:rPr>
                  <w:fldChar w:fldCharType="begin"/>
                </w:r>
                <w:r w:rsidR="00E12AF5">
                  <w:rPr>
                    <w:webHidden/>
                  </w:rPr>
                  <w:instrText xml:space="preserve"> PAGEREF _Toc88473921 \h </w:instrText>
                </w:r>
                <w:r w:rsidR="00E12AF5">
                  <w:rPr>
                    <w:webHidden/>
                  </w:rPr>
                </w:r>
                <w:r w:rsidR="00E12AF5">
                  <w:rPr>
                    <w:webHidden/>
                  </w:rPr>
                  <w:fldChar w:fldCharType="separate"/>
                </w:r>
                <w:r w:rsidR="00BC5B5A">
                  <w:rPr>
                    <w:webHidden/>
                  </w:rPr>
                  <w:t>21</w:t>
                </w:r>
                <w:r w:rsidR="00E12AF5">
                  <w:rPr>
                    <w:webHidden/>
                  </w:rPr>
                  <w:fldChar w:fldCharType="end"/>
                </w:r>
              </w:hyperlink>
            </w:p>
            <w:p w14:paraId="16B7540C" w14:textId="37E8F179" w:rsidR="00E12AF5" w:rsidRDefault="006F7A1F">
              <w:pPr>
                <w:pStyle w:val="Sumrio2"/>
                <w:rPr>
                  <w:rFonts w:asciiTheme="minorHAnsi" w:eastAsiaTheme="minorEastAsia" w:hAnsiTheme="minorHAnsi" w:cstheme="minorBidi"/>
                  <w:sz w:val="22"/>
                  <w:szCs w:val="22"/>
                  <w:lang w:val="pt-BR" w:eastAsia="pt-BR"/>
                </w:rPr>
              </w:pPr>
              <w:hyperlink w:anchor="_Toc88473922" w:history="1">
                <w:r w:rsidR="00E12AF5" w:rsidRPr="00F05377">
                  <w:rPr>
                    <w:rStyle w:val="Hyperlink"/>
                  </w:rPr>
                  <w:t>1.1. Evolução e desenvolvimento histórico do departamento de Recursos Humanos</w:t>
                </w:r>
                <w:r w:rsidR="00E12AF5">
                  <w:rPr>
                    <w:webHidden/>
                  </w:rPr>
                  <w:tab/>
                </w:r>
                <w:r w:rsidR="00E12AF5">
                  <w:rPr>
                    <w:webHidden/>
                  </w:rPr>
                  <w:fldChar w:fldCharType="begin"/>
                </w:r>
                <w:r w:rsidR="00E12AF5">
                  <w:rPr>
                    <w:webHidden/>
                  </w:rPr>
                  <w:instrText xml:space="preserve"> PAGEREF _Toc88473922 \h </w:instrText>
                </w:r>
                <w:r w:rsidR="00E12AF5">
                  <w:rPr>
                    <w:webHidden/>
                  </w:rPr>
                </w:r>
                <w:r w:rsidR="00E12AF5">
                  <w:rPr>
                    <w:webHidden/>
                  </w:rPr>
                  <w:fldChar w:fldCharType="separate"/>
                </w:r>
                <w:r w:rsidR="00BC5B5A">
                  <w:rPr>
                    <w:webHidden/>
                  </w:rPr>
                  <w:t>22</w:t>
                </w:r>
                <w:r w:rsidR="00E12AF5">
                  <w:rPr>
                    <w:webHidden/>
                  </w:rPr>
                  <w:fldChar w:fldCharType="end"/>
                </w:r>
              </w:hyperlink>
            </w:p>
            <w:p w14:paraId="12202076" w14:textId="3AEBA987" w:rsidR="00E12AF5" w:rsidRDefault="006F7A1F">
              <w:pPr>
                <w:pStyle w:val="Sumrio3"/>
                <w:rPr>
                  <w:rFonts w:asciiTheme="minorHAnsi" w:eastAsiaTheme="minorEastAsia" w:hAnsiTheme="minorHAnsi"/>
                  <w:noProof/>
                  <w:sz w:val="22"/>
                  <w:lang w:eastAsia="pt-BR"/>
                </w:rPr>
              </w:pPr>
              <w:hyperlink w:anchor="_Toc88473923" w:history="1">
                <w:r w:rsidR="00E12AF5" w:rsidRPr="00F05377">
                  <w:rPr>
                    <w:rStyle w:val="Hyperlink"/>
                    <w:noProof/>
                  </w:rPr>
                  <w:t>1.1.1. Integração entre pessoas e organização</w:t>
                </w:r>
                <w:r w:rsidR="00E12AF5">
                  <w:rPr>
                    <w:noProof/>
                    <w:webHidden/>
                  </w:rPr>
                  <w:tab/>
                </w:r>
                <w:r w:rsidR="00E12AF5">
                  <w:rPr>
                    <w:noProof/>
                    <w:webHidden/>
                  </w:rPr>
                  <w:fldChar w:fldCharType="begin"/>
                </w:r>
                <w:r w:rsidR="00E12AF5">
                  <w:rPr>
                    <w:noProof/>
                    <w:webHidden/>
                  </w:rPr>
                  <w:instrText xml:space="preserve"> PAGEREF _Toc88473923 \h </w:instrText>
                </w:r>
                <w:r w:rsidR="00E12AF5">
                  <w:rPr>
                    <w:noProof/>
                    <w:webHidden/>
                  </w:rPr>
                </w:r>
                <w:r w:rsidR="00E12AF5">
                  <w:rPr>
                    <w:noProof/>
                    <w:webHidden/>
                  </w:rPr>
                  <w:fldChar w:fldCharType="separate"/>
                </w:r>
                <w:r w:rsidR="00BC5B5A">
                  <w:rPr>
                    <w:noProof/>
                    <w:webHidden/>
                  </w:rPr>
                  <w:t>22</w:t>
                </w:r>
                <w:r w:rsidR="00E12AF5">
                  <w:rPr>
                    <w:noProof/>
                    <w:webHidden/>
                  </w:rPr>
                  <w:fldChar w:fldCharType="end"/>
                </w:r>
              </w:hyperlink>
            </w:p>
            <w:p w14:paraId="758A0902" w14:textId="333738F3" w:rsidR="00E12AF5" w:rsidRDefault="006F7A1F">
              <w:pPr>
                <w:pStyle w:val="Sumrio3"/>
                <w:tabs>
                  <w:tab w:val="left" w:pos="1320"/>
                </w:tabs>
                <w:rPr>
                  <w:rFonts w:asciiTheme="minorHAnsi" w:eastAsiaTheme="minorEastAsia" w:hAnsiTheme="minorHAnsi"/>
                  <w:noProof/>
                  <w:sz w:val="22"/>
                  <w:lang w:eastAsia="pt-BR"/>
                </w:rPr>
              </w:pPr>
              <w:hyperlink w:anchor="_Toc88473924" w:history="1">
                <w:r w:rsidR="00E12AF5" w:rsidRPr="00F05377">
                  <w:rPr>
                    <w:rStyle w:val="Hyperlink"/>
                    <w:noProof/>
                  </w:rPr>
                  <w:t>1.1.2. Administração Científica com relação aos Recursos Humanos</w:t>
                </w:r>
                <w:r w:rsidR="00E12AF5">
                  <w:rPr>
                    <w:noProof/>
                    <w:webHidden/>
                  </w:rPr>
                  <w:tab/>
                </w:r>
                <w:r w:rsidR="00E12AF5">
                  <w:rPr>
                    <w:noProof/>
                    <w:webHidden/>
                  </w:rPr>
                  <w:fldChar w:fldCharType="begin"/>
                </w:r>
                <w:r w:rsidR="00E12AF5">
                  <w:rPr>
                    <w:noProof/>
                    <w:webHidden/>
                  </w:rPr>
                  <w:instrText xml:space="preserve"> PAGEREF _Toc88473924 \h </w:instrText>
                </w:r>
                <w:r w:rsidR="00E12AF5">
                  <w:rPr>
                    <w:noProof/>
                    <w:webHidden/>
                  </w:rPr>
                </w:r>
                <w:r w:rsidR="00E12AF5">
                  <w:rPr>
                    <w:noProof/>
                    <w:webHidden/>
                  </w:rPr>
                  <w:fldChar w:fldCharType="separate"/>
                </w:r>
                <w:r w:rsidR="00BC5B5A">
                  <w:rPr>
                    <w:noProof/>
                    <w:webHidden/>
                  </w:rPr>
                  <w:t>23</w:t>
                </w:r>
                <w:r w:rsidR="00E12AF5">
                  <w:rPr>
                    <w:noProof/>
                    <w:webHidden/>
                  </w:rPr>
                  <w:fldChar w:fldCharType="end"/>
                </w:r>
              </w:hyperlink>
            </w:p>
            <w:p w14:paraId="4B889021" w14:textId="0D520D21" w:rsidR="00E12AF5" w:rsidRDefault="006F7A1F">
              <w:pPr>
                <w:pStyle w:val="Sumrio3"/>
                <w:tabs>
                  <w:tab w:val="left" w:pos="1320"/>
                </w:tabs>
                <w:rPr>
                  <w:rFonts w:asciiTheme="minorHAnsi" w:eastAsiaTheme="minorEastAsia" w:hAnsiTheme="minorHAnsi"/>
                  <w:noProof/>
                  <w:sz w:val="22"/>
                  <w:lang w:eastAsia="pt-BR"/>
                </w:rPr>
              </w:pPr>
              <w:hyperlink w:anchor="_Toc88473925" w:history="1">
                <w:r w:rsidR="00E12AF5" w:rsidRPr="00F05377">
                  <w:rPr>
                    <w:rStyle w:val="Hyperlink"/>
                    <w:noProof/>
                  </w:rPr>
                  <w:t>1.1.3. Escola das Relações Humanas</w:t>
                </w:r>
                <w:r w:rsidR="00E12AF5">
                  <w:rPr>
                    <w:noProof/>
                    <w:webHidden/>
                  </w:rPr>
                  <w:tab/>
                </w:r>
                <w:r w:rsidR="00E12AF5">
                  <w:rPr>
                    <w:noProof/>
                    <w:webHidden/>
                  </w:rPr>
                  <w:fldChar w:fldCharType="begin"/>
                </w:r>
                <w:r w:rsidR="00E12AF5">
                  <w:rPr>
                    <w:noProof/>
                    <w:webHidden/>
                  </w:rPr>
                  <w:instrText xml:space="preserve"> PAGEREF _Toc88473925 \h </w:instrText>
                </w:r>
                <w:r w:rsidR="00E12AF5">
                  <w:rPr>
                    <w:noProof/>
                    <w:webHidden/>
                  </w:rPr>
                </w:r>
                <w:r w:rsidR="00E12AF5">
                  <w:rPr>
                    <w:noProof/>
                    <w:webHidden/>
                  </w:rPr>
                  <w:fldChar w:fldCharType="separate"/>
                </w:r>
                <w:r w:rsidR="00BC5B5A">
                  <w:rPr>
                    <w:noProof/>
                    <w:webHidden/>
                  </w:rPr>
                  <w:t>24</w:t>
                </w:r>
                <w:r w:rsidR="00E12AF5">
                  <w:rPr>
                    <w:noProof/>
                    <w:webHidden/>
                  </w:rPr>
                  <w:fldChar w:fldCharType="end"/>
                </w:r>
              </w:hyperlink>
            </w:p>
            <w:p w14:paraId="510E2C50" w14:textId="49899E3B" w:rsidR="00E12AF5" w:rsidRDefault="006F7A1F">
              <w:pPr>
                <w:pStyle w:val="Sumrio3"/>
                <w:tabs>
                  <w:tab w:val="left" w:pos="1320"/>
                </w:tabs>
                <w:rPr>
                  <w:rFonts w:asciiTheme="minorHAnsi" w:eastAsiaTheme="minorEastAsia" w:hAnsiTheme="minorHAnsi"/>
                  <w:noProof/>
                  <w:sz w:val="22"/>
                  <w:lang w:eastAsia="pt-BR"/>
                </w:rPr>
              </w:pPr>
              <w:hyperlink w:anchor="_Toc88473926" w:history="1">
                <w:r w:rsidR="00E12AF5" w:rsidRPr="00F05377">
                  <w:rPr>
                    <w:rStyle w:val="Hyperlink"/>
                    <w:noProof/>
                  </w:rPr>
                  <w:t>1.1.4. Relações Industriais</w:t>
                </w:r>
                <w:r w:rsidR="00E12AF5">
                  <w:rPr>
                    <w:noProof/>
                    <w:webHidden/>
                  </w:rPr>
                  <w:tab/>
                </w:r>
                <w:r w:rsidR="00E12AF5">
                  <w:rPr>
                    <w:noProof/>
                    <w:webHidden/>
                  </w:rPr>
                  <w:fldChar w:fldCharType="begin"/>
                </w:r>
                <w:r w:rsidR="00E12AF5">
                  <w:rPr>
                    <w:noProof/>
                    <w:webHidden/>
                  </w:rPr>
                  <w:instrText xml:space="preserve"> PAGEREF _Toc88473926 \h </w:instrText>
                </w:r>
                <w:r w:rsidR="00E12AF5">
                  <w:rPr>
                    <w:noProof/>
                    <w:webHidden/>
                  </w:rPr>
                </w:r>
                <w:r w:rsidR="00E12AF5">
                  <w:rPr>
                    <w:noProof/>
                    <w:webHidden/>
                  </w:rPr>
                  <w:fldChar w:fldCharType="separate"/>
                </w:r>
                <w:r w:rsidR="00BC5B5A">
                  <w:rPr>
                    <w:noProof/>
                    <w:webHidden/>
                  </w:rPr>
                  <w:t>25</w:t>
                </w:r>
                <w:r w:rsidR="00E12AF5">
                  <w:rPr>
                    <w:noProof/>
                    <w:webHidden/>
                  </w:rPr>
                  <w:fldChar w:fldCharType="end"/>
                </w:r>
              </w:hyperlink>
            </w:p>
            <w:p w14:paraId="27C6C93D" w14:textId="652510C0" w:rsidR="00E12AF5" w:rsidRDefault="006F7A1F">
              <w:pPr>
                <w:pStyle w:val="Sumrio3"/>
                <w:tabs>
                  <w:tab w:val="left" w:pos="1320"/>
                </w:tabs>
                <w:rPr>
                  <w:rFonts w:asciiTheme="minorHAnsi" w:eastAsiaTheme="minorEastAsia" w:hAnsiTheme="minorHAnsi"/>
                  <w:noProof/>
                  <w:sz w:val="22"/>
                  <w:lang w:eastAsia="pt-BR"/>
                </w:rPr>
              </w:pPr>
              <w:hyperlink w:anchor="_Toc88473927" w:history="1">
                <w:r w:rsidR="00E12AF5" w:rsidRPr="00F05377">
                  <w:rPr>
                    <w:rStyle w:val="Hyperlink"/>
                    <w:noProof/>
                  </w:rPr>
                  <w:t>1.1.5. Administração de Recursos Humanos</w:t>
                </w:r>
                <w:r w:rsidR="00E12AF5">
                  <w:rPr>
                    <w:noProof/>
                    <w:webHidden/>
                  </w:rPr>
                  <w:tab/>
                </w:r>
                <w:r w:rsidR="00E12AF5">
                  <w:rPr>
                    <w:noProof/>
                    <w:webHidden/>
                  </w:rPr>
                  <w:fldChar w:fldCharType="begin"/>
                </w:r>
                <w:r w:rsidR="00E12AF5">
                  <w:rPr>
                    <w:noProof/>
                    <w:webHidden/>
                  </w:rPr>
                  <w:instrText xml:space="preserve"> PAGEREF _Toc88473927 \h </w:instrText>
                </w:r>
                <w:r w:rsidR="00E12AF5">
                  <w:rPr>
                    <w:noProof/>
                    <w:webHidden/>
                  </w:rPr>
                </w:r>
                <w:r w:rsidR="00E12AF5">
                  <w:rPr>
                    <w:noProof/>
                    <w:webHidden/>
                  </w:rPr>
                  <w:fldChar w:fldCharType="separate"/>
                </w:r>
                <w:r w:rsidR="00BC5B5A">
                  <w:rPr>
                    <w:noProof/>
                    <w:webHidden/>
                  </w:rPr>
                  <w:t>25</w:t>
                </w:r>
                <w:r w:rsidR="00E12AF5">
                  <w:rPr>
                    <w:noProof/>
                    <w:webHidden/>
                  </w:rPr>
                  <w:fldChar w:fldCharType="end"/>
                </w:r>
              </w:hyperlink>
            </w:p>
            <w:p w14:paraId="1022EA47" w14:textId="6323C7B5" w:rsidR="00E12AF5" w:rsidRDefault="006F7A1F">
              <w:pPr>
                <w:pStyle w:val="Sumrio3"/>
                <w:rPr>
                  <w:rFonts w:asciiTheme="minorHAnsi" w:eastAsiaTheme="minorEastAsia" w:hAnsiTheme="minorHAnsi"/>
                  <w:noProof/>
                  <w:sz w:val="22"/>
                  <w:lang w:eastAsia="pt-BR"/>
                </w:rPr>
              </w:pPr>
              <w:hyperlink w:anchor="_Toc88473928" w:history="1">
                <w:r w:rsidR="00E12AF5" w:rsidRPr="00F05377">
                  <w:rPr>
                    <w:rStyle w:val="Hyperlink"/>
                    <w:noProof/>
                  </w:rPr>
                  <w:t>1.1.6. Gestão de pessoas</w:t>
                </w:r>
                <w:r w:rsidR="00E12AF5">
                  <w:rPr>
                    <w:noProof/>
                    <w:webHidden/>
                  </w:rPr>
                  <w:tab/>
                </w:r>
                <w:r w:rsidR="00E12AF5">
                  <w:rPr>
                    <w:noProof/>
                    <w:webHidden/>
                  </w:rPr>
                  <w:fldChar w:fldCharType="begin"/>
                </w:r>
                <w:r w:rsidR="00E12AF5">
                  <w:rPr>
                    <w:noProof/>
                    <w:webHidden/>
                  </w:rPr>
                  <w:instrText xml:space="preserve"> PAGEREF _Toc88473928 \h </w:instrText>
                </w:r>
                <w:r w:rsidR="00E12AF5">
                  <w:rPr>
                    <w:noProof/>
                    <w:webHidden/>
                  </w:rPr>
                </w:r>
                <w:r w:rsidR="00E12AF5">
                  <w:rPr>
                    <w:noProof/>
                    <w:webHidden/>
                  </w:rPr>
                  <w:fldChar w:fldCharType="separate"/>
                </w:r>
                <w:r w:rsidR="00BC5B5A">
                  <w:rPr>
                    <w:noProof/>
                    <w:webHidden/>
                  </w:rPr>
                  <w:t>26</w:t>
                </w:r>
                <w:r w:rsidR="00E12AF5">
                  <w:rPr>
                    <w:noProof/>
                    <w:webHidden/>
                  </w:rPr>
                  <w:fldChar w:fldCharType="end"/>
                </w:r>
              </w:hyperlink>
            </w:p>
            <w:p w14:paraId="2682535A" w14:textId="25502279" w:rsidR="00E12AF5" w:rsidRDefault="006F7A1F">
              <w:pPr>
                <w:pStyle w:val="Sumrio2"/>
                <w:rPr>
                  <w:rFonts w:asciiTheme="minorHAnsi" w:eastAsiaTheme="minorEastAsia" w:hAnsiTheme="minorHAnsi" w:cstheme="minorBidi"/>
                  <w:sz w:val="22"/>
                  <w:szCs w:val="22"/>
                  <w:lang w:val="pt-BR" w:eastAsia="pt-BR"/>
                </w:rPr>
              </w:pPr>
              <w:hyperlink w:anchor="_Toc88473929" w:history="1">
                <w:r w:rsidR="00E12AF5" w:rsidRPr="00F05377">
                  <w:rPr>
                    <w:rStyle w:val="Hyperlink"/>
                  </w:rPr>
                  <w:t>1.2. Os desafios atuais para a Gestão de Pessoas</w:t>
                </w:r>
                <w:r w:rsidR="00E12AF5">
                  <w:rPr>
                    <w:webHidden/>
                  </w:rPr>
                  <w:tab/>
                </w:r>
                <w:r w:rsidR="00E12AF5">
                  <w:rPr>
                    <w:webHidden/>
                  </w:rPr>
                  <w:fldChar w:fldCharType="begin"/>
                </w:r>
                <w:r w:rsidR="00E12AF5">
                  <w:rPr>
                    <w:webHidden/>
                  </w:rPr>
                  <w:instrText xml:space="preserve"> PAGEREF _Toc88473929 \h </w:instrText>
                </w:r>
                <w:r w:rsidR="00E12AF5">
                  <w:rPr>
                    <w:webHidden/>
                  </w:rPr>
                </w:r>
                <w:r w:rsidR="00E12AF5">
                  <w:rPr>
                    <w:webHidden/>
                  </w:rPr>
                  <w:fldChar w:fldCharType="separate"/>
                </w:r>
                <w:r w:rsidR="00BC5B5A">
                  <w:rPr>
                    <w:webHidden/>
                  </w:rPr>
                  <w:t>27</w:t>
                </w:r>
                <w:r w:rsidR="00E12AF5">
                  <w:rPr>
                    <w:webHidden/>
                  </w:rPr>
                  <w:fldChar w:fldCharType="end"/>
                </w:r>
              </w:hyperlink>
            </w:p>
            <w:p w14:paraId="70C467F4" w14:textId="604ED4D1" w:rsidR="00E12AF5" w:rsidRDefault="006F7A1F">
              <w:pPr>
                <w:pStyle w:val="Sumrio2"/>
                <w:rPr>
                  <w:rFonts w:asciiTheme="minorHAnsi" w:eastAsiaTheme="minorEastAsia" w:hAnsiTheme="minorHAnsi" w:cstheme="minorBidi"/>
                  <w:sz w:val="22"/>
                  <w:szCs w:val="22"/>
                  <w:lang w:val="pt-BR" w:eastAsia="pt-BR"/>
                </w:rPr>
              </w:pPr>
              <w:hyperlink w:anchor="_Toc88473930" w:history="1">
                <w:r w:rsidR="00E12AF5" w:rsidRPr="00F05377">
                  <w:rPr>
                    <w:rStyle w:val="Hyperlink"/>
                  </w:rPr>
                  <w:t>1.3. Implementação de uma estrutura tecnológica ao setor</w:t>
                </w:r>
                <w:r w:rsidR="00E12AF5">
                  <w:rPr>
                    <w:webHidden/>
                  </w:rPr>
                  <w:tab/>
                </w:r>
                <w:r w:rsidR="00E12AF5">
                  <w:rPr>
                    <w:webHidden/>
                  </w:rPr>
                  <w:fldChar w:fldCharType="begin"/>
                </w:r>
                <w:r w:rsidR="00E12AF5">
                  <w:rPr>
                    <w:webHidden/>
                  </w:rPr>
                  <w:instrText xml:space="preserve"> PAGEREF _Toc88473930 \h </w:instrText>
                </w:r>
                <w:r w:rsidR="00E12AF5">
                  <w:rPr>
                    <w:webHidden/>
                  </w:rPr>
                </w:r>
                <w:r w:rsidR="00E12AF5">
                  <w:rPr>
                    <w:webHidden/>
                  </w:rPr>
                  <w:fldChar w:fldCharType="separate"/>
                </w:r>
                <w:r w:rsidR="00BC5B5A">
                  <w:rPr>
                    <w:webHidden/>
                  </w:rPr>
                  <w:t>29</w:t>
                </w:r>
                <w:r w:rsidR="00E12AF5">
                  <w:rPr>
                    <w:webHidden/>
                  </w:rPr>
                  <w:fldChar w:fldCharType="end"/>
                </w:r>
              </w:hyperlink>
            </w:p>
            <w:p w14:paraId="39D4E7B0" w14:textId="06C66F72" w:rsidR="00E12AF5" w:rsidRDefault="006F7A1F">
              <w:pPr>
                <w:pStyle w:val="Sumrio2"/>
                <w:rPr>
                  <w:rFonts w:asciiTheme="minorHAnsi" w:eastAsiaTheme="minorEastAsia" w:hAnsiTheme="minorHAnsi" w:cstheme="minorBidi"/>
                  <w:sz w:val="22"/>
                  <w:szCs w:val="22"/>
                  <w:lang w:val="pt-BR" w:eastAsia="pt-BR"/>
                </w:rPr>
              </w:pPr>
              <w:hyperlink w:anchor="_Toc88473931" w:history="1">
                <w:r w:rsidR="00E12AF5" w:rsidRPr="00F05377">
                  <w:rPr>
                    <w:rStyle w:val="Hyperlink"/>
                  </w:rPr>
                  <w:t>1.4. A gestão estratégica de Recursos Humanos</w:t>
                </w:r>
                <w:r w:rsidR="00E12AF5">
                  <w:rPr>
                    <w:webHidden/>
                  </w:rPr>
                  <w:tab/>
                </w:r>
                <w:r w:rsidR="00E12AF5">
                  <w:rPr>
                    <w:webHidden/>
                  </w:rPr>
                  <w:fldChar w:fldCharType="begin"/>
                </w:r>
                <w:r w:rsidR="00E12AF5">
                  <w:rPr>
                    <w:webHidden/>
                  </w:rPr>
                  <w:instrText xml:space="preserve"> PAGEREF _Toc88473931 \h </w:instrText>
                </w:r>
                <w:r w:rsidR="00E12AF5">
                  <w:rPr>
                    <w:webHidden/>
                  </w:rPr>
                </w:r>
                <w:r w:rsidR="00E12AF5">
                  <w:rPr>
                    <w:webHidden/>
                  </w:rPr>
                  <w:fldChar w:fldCharType="separate"/>
                </w:r>
                <w:r w:rsidR="00BC5B5A">
                  <w:rPr>
                    <w:webHidden/>
                  </w:rPr>
                  <w:t>31</w:t>
                </w:r>
                <w:r w:rsidR="00E12AF5">
                  <w:rPr>
                    <w:webHidden/>
                  </w:rPr>
                  <w:fldChar w:fldCharType="end"/>
                </w:r>
              </w:hyperlink>
            </w:p>
            <w:p w14:paraId="37C92214" w14:textId="0387CA78" w:rsidR="00E12AF5" w:rsidRDefault="006F7A1F">
              <w:pPr>
                <w:pStyle w:val="Sumrio2"/>
                <w:rPr>
                  <w:rFonts w:asciiTheme="minorHAnsi" w:eastAsiaTheme="minorEastAsia" w:hAnsiTheme="minorHAnsi" w:cstheme="minorBidi"/>
                  <w:sz w:val="22"/>
                  <w:szCs w:val="22"/>
                  <w:lang w:val="pt-BR" w:eastAsia="pt-BR"/>
                </w:rPr>
              </w:pPr>
              <w:hyperlink w:anchor="_Toc88473932" w:history="1">
                <w:r w:rsidR="00E12AF5" w:rsidRPr="00F05377">
                  <w:rPr>
                    <w:rStyle w:val="Hyperlink"/>
                  </w:rPr>
                  <w:t>1.5. Uma visão apurada sobre o futuro da área</w:t>
                </w:r>
                <w:r w:rsidR="00E12AF5">
                  <w:rPr>
                    <w:webHidden/>
                  </w:rPr>
                  <w:tab/>
                </w:r>
                <w:r w:rsidR="00E12AF5">
                  <w:rPr>
                    <w:webHidden/>
                  </w:rPr>
                  <w:fldChar w:fldCharType="begin"/>
                </w:r>
                <w:r w:rsidR="00E12AF5">
                  <w:rPr>
                    <w:webHidden/>
                  </w:rPr>
                  <w:instrText xml:space="preserve"> PAGEREF _Toc88473932 \h </w:instrText>
                </w:r>
                <w:r w:rsidR="00E12AF5">
                  <w:rPr>
                    <w:webHidden/>
                  </w:rPr>
                </w:r>
                <w:r w:rsidR="00E12AF5">
                  <w:rPr>
                    <w:webHidden/>
                  </w:rPr>
                  <w:fldChar w:fldCharType="separate"/>
                </w:r>
                <w:r w:rsidR="00BC5B5A">
                  <w:rPr>
                    <w:webHidden/>
                  </w:rPr>
                  <w:t>32</w:t>
                </w:r>
                <w:r w:rsidR="00E12AF5">
                  <w:rPr>
                    <w:webHidden/>
                  </w:rPr>
                  <w:fldChar w:fldCharType="end"/>
                </w:r>
              </w:hyperlink>
            </w:p>
            <w:p w14:paraId="3A2D3C9F" w14:textId="3FAC68AD" w:rsidR="00E12AF5" w:rsidRDefault="006F7A1F">
              <w:pPr>
                <w:pStyle w:val="Sumrio3"/>
                <w:rPr>
                  <w:rFonts w:asciiTheme="minorHAnsi" w:eastAsiaTheme="minorEastAsia" w:hAnsiTheme="minorHAnsi"/>
                  <w:noProof/>
                  <w:sz w:val="22"/>
                  <w:lang w:eastAsia="pt-BR"/>
                </w:rPr>
              </w:pPr>
              <w:hyperlink w:anchor="_Toc88473933" w:history="1">
                <w:r w:rsidR="00E12AF5" w:rsidRPr="00F05377">
                  <w:rPr>
                    <w:rStyle w:val="Hyperlink"/>
                    <w:noProof/>
                  </w:rPr>
                  <w:t xml:space="preserve">1.5.1 </w:t>
                </w:r>
                <w:r w:rsidR="00E12AF5" w:rsidRPr="00F05377">
                  <w:rPr>
                    <w:rStyle w:val="Hyperlink"/>
                    <w:i/>
                    <w:iCs/>
                    <w:noProof/>
                  </w:rPr>
                  <w:t>Employee Experience</w:t>
                </w:r>
                <w:r w:rsidR="00E12AF5">
                  <w:rPr>
                    <w:noProof/>
                    <w:webHidden/>
                  </w:rPr>
                  <w:tab/>
                </w:r>
                <w:r w:rsidR="00E12AF5">
                  <w:rPr>
                    <w:noProof/>
                    <w:webHidden/>
                  </w:rPr>
                  <w:fldChar w:fldCharType="begin"/>
                </w:r>
                <w:r w:rsidR="00E12AF5">
                  <w:rPr>
                    <w:noProof/>
                    <w:webHidden/>
                  </w:rPr>
                  <w:instrText xml:space="preserve"> PAGEREF _Toc88473933 \h </w:instrText>
                </w:r>
                <w:r w:rsidR="00E12AF5">
                  <w:rPr>
                    <w:noProof/>
                    <w:webHidden/>
                  </w:rPr>
                </w:r>
                <w:r w:rsidR="00E12AF5">
                  <w:rPr>
                    <w:noProof/>
                    <w:webHidden/>
                  </w:rPr>
                  <w:fldChar w:fldCharType="separate"/>
                </w:r>
                <w:r w:rsidR="00BC5B5A">
                  <w:rPr>
                    <w:noProof/>
                    <w:webHidden/>
                  </w:rPr>
                  <w:t>33</w:t>
                </w:r>
                <w:r w:rsidR="00E12AF5">
                  <w:rPr>
                    <w:noProof/>
                    <w:webHidden/>
                  </w:rPr>
                  <w:fldChar w:fldCharType="end"/>
                </w:r>
              </w:hyperlink>
            </w:p>
            <w:p w14:paraId="747B740E" w14:textId="18314E56" w:rsidR="00E12AF5" w:rsidRDefault="006F7A1F">
              <w:pPr>
                <w:pStyle w:val="Sumrio3"/>
                <w:rPr>
                  <w:rStyle w:val="Hyperlink"/>
                  <w:noProof/>
                </w:rPr>
              </w:pPr>
              <w:hyperlink w:anchor="_Toc88473934" w:history="1">
                <w:r w:rsidR="00E12AF5" w:rsidRPr="00F05377">
                  <w:rPr>
                    <w:rStyle w:val="Hyperlink"/>
                    <w:noProof/>
                  </w:rPr>
                  <w:t xml:space="preserve">1.5.2. </w:t>
                </w:r>
                <w:r w:rsidR="00E12AF5" w:rsidRPr="00F05377">
                  <w:rPr>
                    <w:rStyle w:val="Hyperlink"/>
                    <w:i/>
                    <w:iCs/>
                    <w:noProof/>
                  </w:rPr>
                  <w:t>People Analytics</w:t>
                </w:r>
                <w:r w:rsidR="00E12AF5">
                  <w:rPr>
                    <w:noProof/>
                    <w:webHidden/>
                  </w:rPr>
                  <w:tab/>
                </w:r>
                <w:r w:rsidR="00E12AF5">
                  <w:rPr>
                    <w:noProof/>
                    <w:webHidden/>
                  </w:rPr>
                  <w:fldChar w:fldCharType="begin"/>
                </w:r>
                <w:r w:rsidR="00E12AF5">
                  <w:rPr>
                    <w:noProof/>
                    <w:webHidden/>
                  </w:rPr>
                  <w:instrText xml:space="preserve"> PAGEREF _Toc88473934 \h </w:instrText>
                </w:r>
                <w:r w:rsidR="00E12AF5">
                  <w:rPr>
                    <w:noProof/>
                    <w:webHidden/>
                  </w:rPr>
                </w:r>
                <w:r w:rsidR="00E12AF5">
                  <w:rPr>
                    <w:noProof/>
                    <w:webHidden/>
                  </w:rPr>
                  <w:fldChar w:fldCharType="separate"/>
                </w:r>
                <w:r w:rsidR="00BC5B5A">
                  <w:rPr>
                    <w:noProof/>
                    <w:webHidden/>
                  </w:rPr>
                  <w:t>34</w:t>
                </w:r>
                <w:r w:rsidR="00E12AF5">
                  <w:rPr>
                    <w:noProof/>
                    <w:webHidden/>
                  </w:rPr>
                  <w:fldChar w:fldCharType="end"/>
                </w:r>
              </w:hyperlink>
            </w:p>
            <w:p w14:paraId="4F59EFE2" w14:textId="77777777" w:rsidR="00E12AF5" w:rsidRPr="00E12AF5" w:rsidRDefault="00E12AF5" w:rsidP="00E12AF5">
              <w:pPr>
                <w:rPr>
                  <w:noProof/>
                  <w:lang w:eastAsia="en-US"/>
                </w:rPr>
              </w:pPr>
            </w:p>
            <w:p w14:paraId="3F202430" w14:textId="5A513A7E" w:rsidR="00E12AF5" w:rsidRDefault="006F7A1F">
              <w:pPr>
                <w:pStyle w:val="Sumrio1"/>
                <w:rPr>
                  <w:rFonts w:asciiTheme="minorHAnsi" w:eastAsiaTheme="minorEastAsia" w:hAnsiTheme="minorHAnsi" w:cstheme="minorBidi"/>
                  <w:b w:val="0"/>
                  <w:sz w:val="22"/>
                  <w:szCs w:val="22"/>
                  <w:lang w:eastAsia="pt-BR"/>
                </w:rPr>
              </w:pPr>
              <w:hyperlink w:anchor="_Toc88473935" w:history="1">
                <w:r w:rsidR="00E12AF5" w:rsidRPr="00F05377">
                  <w:rPr>
                    <w:rStyle w:val="Hyperlink"/>
                  </w:rPr>
                  <w:t>CAPÍTULO 2 – ESTRATÉGIAS UTILIZADAS PELO RECURSOS HUMANOS EM MEIO A UMA CRISE PANDÊMICA</w:t>
                </w:r>
                <w:r w:rsidR="00E12AF5">
                  <w:rPr>
                    <w:webHidden/>
                  </w:rPr>
                  <w:t>.................................</w:t>
                </w:r>
                <w:r w:rsidR="00E12AF5">
                  <w:rPr>
                    <w:webHidden/>
                  </w:rPr>
                  <w:fldChar w:fldCharType="begin"/>
                </w:r>
                <w:r w:rsidR="00E12AF5">
                  <w:rPr>
                    <w:webHidden/>
                  </w:rPr>
                  <w:instrText xml:space="preserve"> PAGEREF _Toc88473935 \h </w:instrText>
                </w:r>
                <w:r w:rsidR="00E12AF5">
                  <w:rPr>
                    <w:webHidden/>
                  </w:rPr>
                </w:r>
                <w:r w:rsidR="00E12AF5">
                  <w:rPr>
                    <w:webHidden/>
                  </w:rPr>
                  <w:fldChar w:fldCharType="separate"/>
                </w:r>
                <w:r w:rsidR="00BC5B5A">
                  <w:rPr>
                    <w:webHidden/>
                  </w:rPr>
                  <w:t>36</w:t>
                </w:r>
                <w:r w:rsidR="00E12AF5">
                  <w:rPr>
                    <w:webHidden/>
                  </w:rPr>
                  <w:fldChar w:fldCharType="end"/>
                </w:r>
              </w:hyperlink>
            </w:p>
            <w:p w14:paraId="4F191CE1" w14:textId="555BB6CE" w:rsidR="00E12AF5" w:rsidRDefault="006F7A1F">
              <w:pPr>
                <w:pStyle w:val="Sumrio2"/>
                <w:rPr>
                  <w:rFonts w:asciiTheme="minorHAnsi" w:eastAsiaTheme="minorEastAsia" w:hAnsiTheme="minorHAnsi" w:cstheme="minorBidi"/>
                  <w:sz w:val="22"/>
                  <w:szCs w:val="22"/>
                  <w:lang w:val="pt-BR" w:eastAsia="pt-BR"/>
                </w:rPr>
              </w:pPr>
              <w:hyperlink w:anchor="_Toc88473936" w:history="1">
                <w:r w:rsidR="00E12AF5" w:rsidRPr="00F05377">
                  <w:rPr>
                    <w:rStyle w:val="Hyperlink"/>
                  </w:rPr>
                  <w:t>2</w:t>
                </w:r>
                <w:r w:rsidR="00E12AF5" w:rsidRPr="00F05377">
                  <w:rPr>
                    <w:rStyle w:val="Hyperlink"/>
                    <w:bCs/>
                  </w:rPr>
                  <w:t>.1. Aplicação da tecnologia como aliada</w:t>
                </w:r>
                <w:r w:rsidR="00E12AF5">
                  <w:rPr>
                    <w:webHidden/>
                  </w:rPr>
                  <w:tab/>
                </w:r>
                <w:r w:rsidR="00E12AF5">
                  <w:rPr>
                    <w:webHidden/>
                  </w:rPr>
                  <w:fldChar w:fldCharType="begin"/>
                </w:r>
                <w:r w:rsidR="00E12AF5">
                  <w:rPr>
                    <w:webHidden/>
                  </w:rPr>
                  <w:instrText xml:space="preserve"> PAGEREF _Toc88473936 \h </w:instrText>
                </w:r>
                <w:r w:rsidR="00E12AF5">
                  <w:rPr>
                    <w:webHidden/>
                  </w:rPr>
                </w:r>
                <w:r w:rsidR="00E12AF5">
                  <w:rPr>
                    <w:webHidden/>
                  </w:rPr>
                  <w:fldChar w:fldCharType="separate"/>
                </w:r>
                <w:r w:rsidR="00BC5B5A">
                  <w:rPr>
                    <w:webHidden/>
                  </w:rPr>
                  <w:t>36</w:t>
                </w:r>
                <w:r w:rsidR="00E12AF5">
                  <w:rPr>
                    <w:webHidden/>
                  </w:rPr>
                  <w:fldChar w:fldCharType="end"/>
                </w:r>
              </w:hyperlink>
            </w:p>
            <w:p w14:paraId="1175BC9B" w14:textId="7F72D194" w:rsidR="00E12AF5" w:rsidRDefault="006F7A1F">
              <w:pPr>
                <w:pStyle w:val="Sumrio3"/>
                <w:rPr>
                  <w:rFonts w:asciiTheme="minorHAnsi" w:eastAsiaTheme="minorEastAsia" w:hAnsiTheme="minorHAnsi"/>
                  <w:noProof/>
                  <w:sz w:val="22"/>
                  <w:lang w:eastAsia="pt-BR"/>
                </w:rPr>
              </w:pPr>
              <w:hyperlink w:anchor="_Toc88473937" w:history="1">
                <w:r w:rsidR="00E12AF5" w:rsidRPr="00F05377">
                  <w:rPr>
                    <w:rStyle w:val="Hyperlink"/>
                    <w:noProof/>
                  </w:rPr>
                  <w:t>2.1.1. Inteligência Artificial</w:t>
                </w:r>
                <w:r w:rsidR="00E12AF5">
                  <w:rPr>
                    <w:noProof/>
                    <w:webHidden/>
                  </w:rPr>
                  <w:tab/>
                </w:r>
                <w:r w:rsidR="00E12AF5">
                  <w:rPr>
                    <w:noProof/>
                    <w:webHidden/>
                  </w:rPr>
                  <w:fldChar w:fldCharType="begin"/>
                </w:r>
                <w:r w:rsidR="00E12AF5">
                  <w:rPr>
                    <w:noProof/>
                    <w:webHidden/>
                  </w:rPr>
                  <w:instrText xml:space="preserve"> PAGEREF _Toc88473937 \h </w:instrText>
                </w:r>
                <w:r w:rsidR="00E12AF5">
                  <w:rPr>
                    <w:noProof/>
                    <w:webHidden/>
                  </w:rPr>
                </w:r>
                <w:r w:rsidR="00E12AF5">
                  <w:rPr>
                    <w:noProof/>
                    <w:webHidden/>
                  </w:rPr>
                  <w:fldChar w:fldCharType="separate"/>
                </w:r>
                <w:r w:rsidR="00BC5B5A">
                  <w:rPr>
                    <w:noProof/>
                    <w:webHidden/>
                  </w:rPr>
                  <w:t>37</w:t>
                </w:r>
                <w:r w:rsidR="00E12AF5">
                  <w:rPr>
                    <w:noProof/>
                    <w:webHidden/>
                  </w:rPr>
                  <w:fldChar w:fldCharType="end"/>
                </w:r>
              </w:hyperlink>
            </w:p>
            <w:p w14:paraId="6CD14A1E" w14:textId="75F7985F" w:rsidR="00E12AF5" w:rsidRDefault="006F7A1F">
              <w:pPr>
                <w:pStyle w:val="Sumrio3"/>
                <w:rPr>
                  <w:rFonts w:asciiTheme="minorHAnsi" w:eastAsiaTheme="minorEastAsia" w:hAnsiTheme="minorHAnsi"/>
                  <w:noProof/>
                  <w:sz w:val="22"/>
                  <w:lang w:eastAsia="pt-BR"/>
                </w:rPr>
              </w:pPr>
              <w:hyperlink w:anchor="_Toc88473938" w:history="1">
                <w:r w:rsidR="00E12AF5" w:rsidRPr="00F05377">
                  <w:rPr>
                    <w:rStyle w:val="Hyperlink"/>
                    <w:noProof/>
                  </w:rPr>
                  <w:t xml:space="preserve">2.1.2. </w:t>
                </w:r>
                <w:r w:rsidR="00E12AF5" w:rsidRPr="00F05377">
                  <w:rPr>
                    <w:rStyle w:val="Hyperlink"/>
                    <w:i/>
                    <w:iCs/>
                    <w:noProof/>
                  </w:rPr>
                  <w:t>Home Office</w:t>
                </w:r>
                <w:r w:rsidR="00E12AF5">
                  <w:rPr>
                    <w:noProof/>
                    <w:webHidden/>
                  </w:rPr>
                  <w:tab/>
                </w:r>
                <w:r w:rsidR="00E12AF5">
                  <w:rPr>
                    <w:noProof/>
                    <w:webHidden/>
                  </w:rPr>
                  <w:fldChar w:fldCharType="begin"/>
                </w:r>
                <w:r w:rsidR="00E12AF5">
                  <w:rPr>
                    <w:noProof/>
                    <w:webHidden/>
                  </w:rPr>
                  <w:instrText xml:space="preserve"> PAGEREF _Toc88473938 \h </w:instrText>
                </w:r>
                <w:r w:rsidR="00E12AF5">
                  <w:rPr>
                    <w:noProof/>
                    <w:webHidden/>
                  </w:rPr>
                </w:r>
                <w:r w:rsidR="00E12AF5">
                  <w:rPr>
                    <w:noProof/>
                    <w:webHidden/>
                  </w:rPr>
                  <w:fldChar w:fldCharType="separate"/>
                </w:r>
                <w:r w:rsidR="00BC5B5A">
                  <w:rPr>
                    <w:noProof/>
                    <w:webHidden/>
                  </w:rPr>
                  <w:t>38</w:t>
                </w:r>
                <w:r w:rsidR="00E12AF5">
                  <w:rPr>
                    <w:noProof/>
                    <w:webHidden/>
                  </w:rPr>
                  <w:fldChar w:fldCharType="end"/>
                </w:r>
              </w:hyperlink>
            </w:p>
            <w:p w14:paraId="34154980" w14:textId="4DC7CDF0" w:rsidR="00E12AF5" w:rsidRDefault="006F7A1F">
              <w:pPr>
                <w:pStyle w:val="Sumrio2"/>
                <w:rPr>
                  <w:rFonts w:asciiTheme="minorHAnsi" w:eastAsiaTheme="minorEastAsia" w:hAnsiTheme="minorHAnsi" w:cstheme="minorBidi"/>
                  <w:sz w:val="22"/>
                  <w:szCs w:val="22"/>
                  <w:lang w:val="pt-BR" w:eastAsia="pt-BR"/>
                </w:rPr>
              </w:pPr>
              <w:hyperlink w:anchor="_Toc88473939" w:history="1">
                <w:r w:rsidR="00E12AF5" w:rsidRPr="00F05377">
                  <w:rPr>
                    <w:rStyle w:val="Hyperlink"/>
                  </w:rPr>
                  <w:t>2.2.  A importância do bem-estar psicológico dos funcionários</w:t>
                </w:r>
                <w:r w:rsidR="00E12AF5">
                  <w:rPr>
                    <w:webHidden/>
                  </w:rPr>
                  <w:tab/>
                </w:r>
                <w:r w:rsidR="00E12AF5">
                  <w:rPr>
                    <w:webHidden/>
                  </w:rPr>
                  <w:fldChar w:fldCharType="begin"/>
                </w:r>
                <w:r w:rsidR="00E12AF5">
                  <w:rPr>
                    <w:webHidden/>
                  </w:rPr>
                  <w:instrText xml:space="preserve"> PAGEREF _Toc88473939 \h </w:instrText>
                </w:r>
                <w:r w:rsidR="00E12AF5">
                  <w:rPr>
                    <w:webHidden/>
                  </w:rPr>
                </w:r>
                <w:r w:rsidR="00E12AF5">
                  <w:rPr>
                    <w:webHidden/>
                  </w:rPr>
                  <w:fldChar w:fldCharType="separate"/>
                </w:r>
                <w:r w:rsidR="00BC5B5A">
                  <w:rPr>
                    <w:webHidden/>
                  </w:rPr>
                  <w:t>41</w:t>
                </w:r>
                <w:r w:rsidR="00E12AF5">
                  <w:rPr>
                    <w:webHidden/>
                  </w:rPr>
                  <w:fldChar w:fldCharType="end"/>
                </w:r>
              </w:hyperlink>
            </w:p>
            <w:p w14:paraId="2FB17CDB" w14:textId="44C90088" w:rsidR="00E12AF5" w:rsidRDefault="006F7A1F">
              <w:pPr>
                <w:pStyle w:val="Sumrio2"/>
                <w:rPr>
                  <w:rFonts w:asciiTheme="minorHAnsi" w:eastAsiaTheme="minorEastAsia" w:hAnsiTheme="minorHAnsi" w:cstheme="minorBidi"/>
                  <w:sz w:val="22"/>
                  <w:szCs w:val="22"/>
                  <w:lang w:val="pt-BR" w:eastAsia="pt-BR"/>
                </w:rPr>
              </w:pPr>
              <w:hyperlink w:anchor="_Toc88473940" w:history="1">
                <w:r w:rsidR="00E12AF5" w:rsidRPr="00F05377">
                  <w:rPr>
                    <w:rStyle w:val="Hyperlink"/>
                  </w:rPr>
                  <w:t>2.3. A necessidade de melhoria dos mecanismos da Gestão de Risco</w:t>
                </w:r>
                <w:r w:rsidR="00E12AF5">
                  <w:rPr>
                    <w:webHidden/>
                  </w:rPr>
                  <w:tab/>
                </w:r>
                <w:r w:rsidR="00E12AF5">
                  <w:rPr>
                    <w:webHidden/>
                  </w:rPr>
                  <w:fldChar w:fldCharType="begin"/>
                </w:r>
                <w:r w:rsidR="00E12AF5">
                  <w:rPr>
                    <w:webHidden/>
                  </w:rPr>
                  <w:instrText xml:space="preserve"> PAGEREF _Toc88473940 \h </w:instrText>
                </w:r>
                <w:r w:rsidR="00E12AF5">
                  <w:rPr>
                    <w:webHidden/>
                  </w:rPr>
                </w:r>
                <w:r w:rsidR="00E12AF5">
                  <w:rPr>
                    <w:webHidden/>
                  </w:rPr>
                  <w:fldChar w:fldCharType="separate"/>
                </w:r>
                <w:r w:rsidR="00BC5B5A">
                  <w:rPr>
                    <w:webHidden/>
                  </w:rPr>
                  <w:t>42</w:t>
                </w:r>
                <w:r w:rsidR="00E12AF5">
                  <w:rPr>
                    <w:webHidden/>
                  </w:rPr>
                  <w:fldChar w:fldCharType="end"/>
                </w:r>
              </w:hyperlink>
            </w:p>
            <w:p w14:paraId="470FB0BB" w14:textId="49D5E76A" w:rsidR="00E12AF5" w:rsidRDefault="006F7A1F">
              <w:pPr>
                <w:pStyle w:val="Sumrio3"/>
                <w:rPr>
                  <w:rFonts w:asciiTheme="minorHAnsi" w:eastAsiaTheme="minorEastAsia" w:hAnsiTheme="minorHAnsi"/>
                  <w:noProof/>
                  <w:sz w:val="22"/>
                  <w:lang w:eastAsia="pt-BR"/>
                </w:rPr>
              </w:pPr>
              <w:hyperlink w:anchor="_Toc88473941" w:history="1">
                <w:r w:rsidR="00E12AF5" w:rsidRPr="00F05377">
                  <w:rPr>
                    <w:rStyle w:val="Hyperlink"/>
                    <w:noProof/>
                  </w:rPr>
                  <w:t>2.3.1. Fatores de influência ao risco</w:t>
                </w:r>
                <w:r w:rsidR="00E12AF5">
                  <w:rPr>
                    <w:noProof/>
                    <w:webHidden/>
                  </w:rPr>
                  <w:tab/>
                </w:r>
                <w:r w:rsidR="00E12AF5">
                  <w:rPr>
                    <w:noProof/>
                    <w:webHidden/>
                  </w:rPr>
                  <w:fldChar w:fldCharType="begin"/>
                </w:r>
                <w:r w:rsidR="00E12AF5">
                  <w:rPr>
                    <w:noProof/>
                    <w:webHidden/>
                  </w:rPr>
                  <w:instrText xml:space="preserve"> PAGEREF _Toc88473941 \h </w:instrText>
                </w:r>
                <w:r w:rsidR="00E12AF5">
                  <w:rPr>
                    <w:noProof/>
                    <w:webHidden/>
                  </w:rPr>
                </w:r>
                <w:r w:rsidR="00E12AF5">
                  <w:rPr>
                    <w:noProof/>
                    <w:webHidden/>
                  </w:rPr>
                  <w:fldChar w:fldCharType="separate"/>
                </w:r>
                <w:r w:rsidR="00BC5B5A">
                  <w:rPr>
                    <w:noProof/>
                    <w:webHidden/>
                  </w:rPr>
                  <w:t>43</w:t>
                </w:r>
                <w:r w:rsidR="00E12AF5">
                  <w:rPr>
                    <w:noProof/>
                    <w:webHidden/>
                  </w:rPr>
                  <w:fldChar w:fldCharType="end"/>
                </w:r>
              </w:hyperlink>
            </w:p>
            <w:p w14:paraId="3FFBC13D" w14:textId="76C4896E" w:rsidR="00E12AF5" w:rsidRDefault="006F7A1F">
              <w:pPr>
                <w:pStyle w:val="Sumrio2"/>
                <w:rPr>
                  <w:rFonts w:asciiTheme="minorHAnsi" w:eastAsiaTheme="minorEastAsia" w:hAnsiTheme="minorHAnsi" w:cstheme="minorBidi"/>
                  <w:sz w:val="22"/>
                  <w:szCs w:val="22"/>
                  <w:lang w:val="pt-BR" w:eastAsia="pt-BR"/>
                </w:rPr>
              </w:pPr>
              <w:hyperlink w:anchor="_Toc88473942" w:history="1">
                <w:r w:rsidR="00E12AF5" w:rsidRPr="00F05377">
                  <w:rPr>
                    <w:rStyle w:val="Hyperlink"/>
                  </w:rPr>
                  <w:t>2.4. Treinamentos e Desenvolvimento</w:t>
                </w:r>
                <w:r w:rsidR="00E12AF5">
                  <w:rPr>
                    <w:webHidden/>
                  </w:rPr>
                  <w:tab/>
                </w:r>
                <w:r w:rsidR="00E12AF5">
                  <w:rPr>
                    <w:webHidden/>
                  </w:rPr>
                  <w:fldChar w:fldCharType="begin"/>
                </w:r>
                <w:r w:rsidR="00E12AF5">
                  <w:rPr>
                    <w:webHidden/>
                  </w:rPr>
                  <w:instrText xml:space="preserve"> PAGEREF _Toc88473942 \h </w:instrText>
                </w:r>
                <w:r w:rsidR="00E12AF5">
                  <w:rPr>
                    <w:webHidden/>
                  </w:rPr>
                </w:r>
                <w:r w:rsidR="00E12AF5">
                  <w:rPr>
                    <w:webHidden/>
                  </w:rPr>
                  <w:fldChar w:fldCharType="separate"/>
                </w:r>
                <w:r w:rsidR="00BC5B5A">
                  <w:rPr>
                    <w:webHidden/>
                  </w:rPr>
                  <w:t>45</w:t>
                </w:r>
                <w:r w:rsidR="00E12AF5">
                  <w:rPr>
                    <w:webHidden/>
                  </w:rPr>
                  <w:fldChar w:fldCharType="end"/>
                </w:r>
              </w:hyperlink>
            </w:p>
            <w:p w14:paraId="383109B1" w14:textId="65DF376B" w:rsidR="00E12AF5" w:rsidRDefault="006F7A1F">
              <w:pPr>
                <w:pStyle w:val="Sumrio2"/>
                <w:rPr>
                  <w:rFonts w:asciiTheme="minorHAnsi" w:eastAsiaTheme="minorEastAsia" w:hAnsiTheme="minorHAnsi" w:cstheme="minorBidi"/>
                  <w:sz w:val="22"/>
                  <w:szCs w:val="22"/>
                  <w:lang w:val="pt-BR" w:eastAsia="pt-BR"/>
                </w:rPr>
              </w:pPr>
              <w:hyperlink w:anchor="_Toc88473943" w:history="1">
                <w:r w:rsidR="00E12AF5" w:rsidRPr="00F05377">
                  <w:rPr>
                    <w:rStyle w:val="Hyperlink"/>
                  </w:rPr>
                  <w:t>2.5.  Planejamento e execução de políticas salariais e outros benefícios</w:t>
                </w:r>
                <w:r w:rsidR="00E12AF5">
                  <w:rPr>
                    <w:webHidden/>
                  </w:rPr>
                  <w:tab/>
                </w:r>
                <w:r w:rsidR="00E12AF5">
                  <w:rPr>
                    <w:webHidden/>
                  </w:rPr>
                  <w:fldChar w:fldCharType="begin"/>
                </w:r>
                <w:r w:rsidR="00E12AF5">
                  <w:rPr>
                    <w:webHidden/>
                  </w:rPr>
                  <w:instrText xml:space="preserve"> PAGEREF _Toc88473943 \h </w:instrText>
                </w:r>
                <w:r w:rsidR="00E12AF5">
                  <w:rPr>
                    <w:webHidden/>
                  </w:rPr>
                </w:r>
                <w:r w:rsidR="00E12AF5">
                  <w:rPr>
                    <w:webHidden/>
                  </w:rPr>
                  <w:fldChar w:fldCharType="separate"/>
                </w:r>
                <w:r w:rsidR="00BC5B5A">
                  <w:rPr>
                    <w:webHidden/>
                  </w:rPr>
                  <w:t>48</w:t>
                </w:r>
                <w:r w:rsidR="00E12AF5">
                  <w:rPr>
                    <w:webHidden/>
                  </w:rPr>
                  <w:fldChar w:fldCharType="end"/>
                </w:r>
              </w:hyperlink>
            </w:p>
            <w:p w14:paraId="4C4D9E8C" w14:textId="0F31DF3E" w:rsidR="00E12AF5" w:rsidRDefault="006F7A1F">
              <w:pPr>
                <w:pStyle w:val="Sumrio3"/>
                <w:rPr>
                  <w:rStyle w:val="Hyperlink"/>
                  <w:noProof/>
                </w:rPr>
              </w:pPr>
              <w:hyperlink w:anchor="_Toc88473944" w:history="1">
                <w:r w:rsidR="00E12AF5" w:rsidRPr="00F05377">
                  <w:rPr>
                    <w:rStyle w:val="Hyperlink"/>
                    <w:noProof/>
                  </w:rPr>
                  <w:t>2.5.1. Redirecionamento dos valores: transporte e alimentação</w:t>
                </w:r>
                <w:r w:rsidR="00E12AF5">
                  <w:rPr>
                    <w:noProof/>
                    <w:webHidden/>
                  </w:rPr>
                  <w:tab/>
                </w:r>
                <w:r w:rsidR="00E12AF5">
                  <w:rPr>
                    <w:noProof/>
                    <w:webHidden/>
                  </w:rPr>
                  <w:fldChar w:fldCharType="begin"/>
                </w:r>
                <w:r w:rsidR="00E12AF5">
                  <w:rPr>
                    <w:noProof/>
                    <w:webHidden/>
                  </w:rPr>
                  <w:instrText xml:space="preserve"> PAGEREF _Toc88473944 \h </w:instrText>
                </w:r>
                <w:r w:rsidR="00E12AF5">
                  <w:rPr>
                    <w:noProof/>
                    <w:webHidden/>
                  </w:rPr>
                </w:r>
                <w:r w:rsidR="00E12AF5">
                  <w:rPr>
                    <w:noProof/>
                    <w:webHidden/>
                  </w:rPr>
                  <w:fldChar w:fldCharType="separate"/>
                </w:r>
                <w:r w:rsidR="00BC5B5A">
                  <w:rPr>
                    <w:noProof/>
                    <w:webHidden/>
                  </w:rPr>
                  <w:t>49</w:t>
                </w:r>
                <w:r w:rsidR="00E12AF5">
                  <w:rPr>
                    <w:noProof/>
                    <w:webHidden/>
                  </w:rPr>
                  <w:fldChar w:fldCharType="end"/>
                </w:r>
              </w:hyperlink>
            </w:p>
            <w:p w14:paraId="1A5F9115" w14:textId="77777777" w:rsidR="00E12AF5" w:rsidRPr="00E12AF5" w:rsidRDefault="00E12AF5" w:rsidP="00E12AF5">
              <w:pPr>
                <w:rPr>
                  <w:noProof/>
                  <w:lang w:eastAsia="en-US"/>
                </w:rPr>
              </w:pPr>
            </w:p>
            <w:p w14:paraId="58C83321" w14:textId="54CE8296" w:rsidR="00E12AF5" w:rsidRDefault="006F7A1F">
              <w:pPr>
                <w:pStyle w:val="Sumrio1"/>
                <w:rPr>
                  <w:rFonts w:asciiTheme="minorHAnsi" w:eastAsiaTheme="minorEastAsia" w:hAnsiTheme="minorHAnsi" w:cstheme="minorBidi"/>
                  <w:b w:val="0"/>
                  <w:sz w:val="22"/>
                  <w:szCs w:val="22"/>
                  <w:lang w:eastAsia="pt-BR"/>
                </w:rPr>
              </w:pPr>
              <w:hyperlink w:anchor="_Toc88473945" w:history="1">
                <w:r w:rsidR="00E12AF5" w:rsidRPr="00F05377">
                  <w:rPr>
                    <w:rStyle w:val="Hyperlink"/>
                  </w:rPr>
                  <w:t>CAPÍTULO 3 – METODOLOGI</w:t>
                </w:r>
                <w:r w:rsidR="00E400CE">
                  <w:rPr>
                    <w:rStyle w:val="Hyperlink"/>
                  </w:rPr>
                  <w:t>A..................................................................</w:t>
                </w:r>
                <w:r w:rsidR="00E12AF5">
                  <w:rPr>
                    <w:webHidden/>
                  </w:rPr>
                  <w:fldChar w:fldCharType="begin"/>
                </w:r>
                <w:r w:rsidR="00E12AF5">
                  <w:rPr>
                    <w:webHidden/>
                  </w:rPr>
                  <w:instrText xml:space="preserve"> PAGEREF _Toc88473945 \h </w:instrText>
                </w:r>
                <w:r w:rsidR="00E12AF5">
                  <w:rPr>
                    <w:webHidden/>
                  </w:rPr>
                </w:r>
                <w:r w:rsidR="00E12AF5">
                  <w:rPr>
                    <w:webHidden/>
                  </w:rPr>
                  <w:fldChar w:fldCharType="separate"/>
                </w:r>
                <w:r w:rsidR="00BC5B5A">
                  <w:rPr>
                    <w:webHidden/>
                  </w:rPr>
                  <w:t>52</w:t>
                </w:r>
                <w:r w:rsidR="00E12AF5">
                  <w:rPr>
                    <w:webHidden/>
                  </w:rPr>
                  <w:fldChar w:fldCharType="end"/>
                </w:r>
              </w:hyperlink>
            </w:p>
            <w:p w14:paraId="135E63C4" w14:textId="42930160" w:rsidR="00E12AF5" w:rsidRDefault="006F7A1F">
              <w:pPr>
                <w:pStyle w:val="Sumrio2"/>
                <w:rPr>
                  <w:rFonts w:asciiTheme="minorHAnsi" w:eastAsiaTheme="minorEastAsia" w:hAnsiTheme="minorHAnsi" w:cstheme="minorBidi"/>
                  <w:sz w:val="22"/>
                  <w:szCs w:val="22"/>
                  <w:lang w:val="pt-BR" w:eastAsia="pt-BR"/>
                </w:rPr>
              </w:pPr>
              <w:hyperlink w:anchor="_Toc88473946" w:history="1">
                <w:r w:rsidR="00E12AF5" w:rsidRPr="00F05377">
                  <w:rPr>
                    <w:rStyle w:val="Hyperlink"/>
                  </w:rPr>
                  <w:t>3.1. Pesquisa</w:t>
                </w:r>
                <w:r w:rsidR="00E12AF5">
                  <w:rPr>
                    <w:webHidden/>
                  </w:rPr>
                  <w:tab/>
                </w:r>
                <w:r w:rsidR="00E12AF5">
                  <w:rPr>
                    <w:webHidden/>
                  </w:rPr>
                  <w:fldChar w:fldCharType="begin"/>
                </w:r>
                <w:r w:rsidR="00E12AF5">
                  <w:rPr>
                    <w:webHidden/>
                  </w:rPr>
                  <w:instrText xml:space="preserve"> PAGEREF _Toc88473946 \h </w:instrText>
                </w:r>
                <w:r w:rsidR="00E12AF5">
                  <w:rPr>
                    <w:webHidden/>
                  </w:rPr>
                </w:r>
                <w:r w:rsidR="00E12AF5">
                  <w:rPr>
                    <w:webHidden/>
                  </w:rPr>
                  <w:fldChar w:fldCharType="separate"/>
                </w:r>
                <w:r w:rsidR="00BC5B5A">
                  <w:rPr>
                    <w:webHidden/>
                  </w:rPr>
                  <w:t>53</w:t>
                </w:r>
                <w:r w:rsidR="00E12AF5">
                  <w:rPr>
                    <w:webHidden/>
                  </w:rPr>
                  <w:fldChar w:fldCharType="end"/>
                </w:r>
              </w:hyperlink>
            </w:p>
            <w:p w14:paraId="27260376" w14:textId="09CAA26B" w:rsidR="00E12AF5" w:rsidRDefault="006F7A1F">
              <w:pPr>
                <w:pStyle w:val="Sumrio3"/>
                <w:rPr>
                  <w:rFonts w:asciiTheme="minorHAnsi" w:eastAsiaTheme="minorEastAsia" w:hAnsiTheme="minorHAnsi"/>
                  <w:noProof/>
                  <w:sz w:val="22"/>
                  <w:lang w:eastAsia="pt-BR"/>
                </w:rPr>
              </w:pPr>
              <w:hyperlink w:anchor="_Toc88473947" w:history="1">
                <w:r w:rsidR="00E12AF5" w:rsidRPr="00F05377">
                  <w:rPr>
                    <w:rStyle w:val="Hyperlink"/>
                    <w:noProof/>
                  </w:rPr>
                  <w:t>3.1.1. Pesquisa Qualitativa</w:t>
                </w:r>
                <w:r w:rsidR="00E12AF5">
                  <w:rPr>
                    <w:noProof/>
                    <w:webHidden/>
                  </w:rPr>
                  <w:tab/>
                </w:r>
                <w:r w:rsidR="00E12AF5">
                  <w:rPr>
                    <w:noProof/>
                    <w:webHidden/>
                  </w:rPr>
                  <w:fldChar w:fldCharType="begin"/>
                </w:r>
                <w:r w:rsidR="00E12AF5">
                  <w:rPr>
                    <w:noProof/>
                    <w:webHidden/>
                  </w:rPr>
                  <w:instrText xml:space="preserve"> PAGEREF _Toc88473947 \h </w:instrText>
                </w:r>
                <w:r w:rsidR="00E12AF5">
                  <w:rPr>
                    <w:noProof/>
                    <w:webHidden/>
                  </w:rPr>
                </w:r>
                <w:r w:rsidR="00E12AF5">
                  <w:rPr>
                    <w:noProof/>
                    <w:webHidden/>
                  </w:rPr>
                  <w:fldChar w:fldCharType="separate"/>
                </w:r>
                <w:r w:rsidR="00BC5B5A">
                  <w:rPr>
                    <w:noProof/>
                    <w:webHidden/>
                  </w:rPr>
                  <w:t>54</w:t>
                </w:r>
                <w:r w:rsidR="00E12AF5">
                  <w:rPr>
                    <w:noProof/>
                    <w:webHidden/>
                  </w:rPr>
                  <w:fldChar w:fldCharType="end"/>
                </w:r>
              </w:hyperlink>
            </w:p>
            <w:p w14:paraId="785F949D" w14:textId="5E373C3F" w:rsidR="00E12AF5" w:rsidRDefault="006F7A1F">
              <w:pPr>
                <w:pStyle w:val="Sumrio3"/>
                <w:rPr>
                  <w:rFonts w:asciiTheme="minorHAnsi" w:eastAsiaTheme="minorEastAsia" w:hAnsiTheme="minorHAnsi"/>
                  <w:noProof/>
                  <w:sz w:val="22"/>
                  <w:lang w:eastAsia="pt-BR"/>
                </w:rPr>
              </w:pPr>
              <w:hyperlink w:anchor="_Toc88473948" w:history="1">
                <w:r w:rsidR="00E12AF5" w:rsidRPr="00F05377">
                  <w:rPr>
                    <w:rStyle w:val="Hyperlink"/>
                    <w:noProof/>
                  </w:rPr>
                  <w:t>3.1.2. Pesquisa Exploratória</w:t>
                </w:r>
                <w:r w:rsidR="00E12AF5">
                  <w:rPr>
                    <w:noProof/>
                    <w:webHidden/>
                  </w:rPr>
                  <w:tab/>
                </w:r>
                <w:r w:rsidR="00E12AF5">
                  <w:rPr>
                    <w:noProof/>
                    <w:webHidden/>
                  </w:rPr>
                  <w:fldChar w:fldCharType="begin"/>
                </w:r>
                <w:r w:rsidR="00E12AF5">
                  <w:rPr>
                    <w:noProof/>
                    <w:webHidden/>
                  </w:rPr>
                  <w:instrText xml:space="preserve"> PAGEREF _Toc88473948 \h </w:instrText>
                </w:r>
                <w:r w:rsidR="00E12AF5">
                  <w:rPr>
                    <w:noProof/>
                    <w:webHidden/>
                  </w:rPr>
                </w:r>
                <w:r w:rsidR="00E12AF5">
                  <w:rPr>
                    <w:noProof/>
                    <w:webHidden/>
                  </w:rPr>
                  <w:fldChar w:fldCharType="separate"/>
                </w:r>
                <w:r w:rsidR="00BC5B5A">
                  <w:rPr>
                    <w:noProof/>
                    <w:webHidden/>
                  </w:rPr>
                  <w:t>55</w:t>
                </w:r>
                <w:r w:rsidR="00E12AF5">
                  <w:rPr>
                    <w:noProof/>
                    <w:webHidden/>
                  </w:rPr>
                  <w:fldChar w:fldCharType="end"/>
                </w:r>
              </w:hyperlink>
            </w:p>
            <w:p w14:paraId="05D54792" w14:textId="4893D076" w:rsidR="00E12AF5" w:rsidRDefault="006F7A1F">
              <w:pPr>
                <w:pStyle w:val="Sumrio3"/>
                <w:rPr>
                  <w:rFonts w:asciiTheme="minorHAnsi" w:eastAsiaTheme="minorEastAsia" w:hAnsiTheme="minorHAnsi"/>
                  <w:noProof/>
                  <w:sz w:val="22"/>
                  <w:lang w:eastAsia="pt-BR"/>
                </w:rPr>
              </w:pPr>
              <w:hyperlink w:anchor="_Toc88473949" w:history="1">
                <w:r w:rsidR="00E12AF5" w:rsidRPr="00F05377">
                  <w:rPr>
                    <w:rStyle w:val="Hyperlink"/>
                    <w:noProof/>
                  </w:rPr>
                  <w:t>3.1.3 Pesquisa Descritiva</w:t>
                </w:r>
                <w:r w:rsidR="00E12AF5">
                  <w:rPr>
                    <w:noProof/>
                    <w:webHidden/>
                  </w:rPr>
                  <w:tab/>
                </w:r>
                <w:r w:rsidR="00E12AF5">
                  <w:rPr>
                    <w:noProof/>
                    <w:webHidden/>
                  </w:rPr>
                  <w:fldChar w:fldCharType="begin"/>
                </w:r>
                <w:r w:rsidR="00E12AF5">
                  <w:rPr>
                    <w:noProof/>
                    <w:webHidden/>
                  </w:rPr>
                  <w:instrText xml:space="preserve"> PAGEREF _Toc88473949 \h </w:instrText>
                </w:r>
                <w:r w:rsidR="00E12AF5">
                  <w:rPr>
                    <w:noProof/>
                    <w:webHidden/>
                  </w:rPr>
                </w:r>
                <w:r w:rsidR="00E12AF5">
                  <w:rPr>
                    <w:noProof/>
                    <w:webHidden/>
                  </w:rPr>
                  <w:fldChar w:fldCharType="separate"/>
                </w:r>
                <w:r w:rsidR="00BC5B5A">
                  <w:rPr>
                    <w:noProof/>
                    <w:webHidden/>
                  </w:rPr>
                  <w:t>56</w:t>
                </w:r>
                <w:r w:rsidR="00E12AF5">
                  <w:rPr>
                    <w:noProof/>
                    <w:webHidden/>
                  </w:rPr>
                  <w:fldChar w:fldCharType="end"/>
                </w:r>
              </w:hyperlink>
            </w:p>
            <w:p w14:paraId="62275B51" w14:textId="4C7A8D7E" w:rsidR="00E12AF5" w:rsidRDefault="006F7A1F">
              <w:pPr>
                <w:pStyle w:val="Sumrio2"/>
                <w:rPr>
                  <w:rFonts w:asciiTheme="minorHAnsi" w:eastAsiaTheme="minorEastAsia" w:hAnsiTheme="minorHAnsi" w:cstheme="minorBidi"/>
                  <w:sz w:val="22"/>
                  <w:szCs w:val="22"/>
                  <w:lang w:val="pt-BR" w:eastAsia="pt-BR"/>
                </w:rPr>
              </w:pPr>
              <w:hyperlink w:anchor="_Toc88473950" w:history="1">
                <w:r w:rsidR="00E12AF5" w:rsidRPr="00F05377">
                  <w:rPr>
                    <w:rStyle w:val="Hyperlink"/>
                  </w:rPr>
                  <w:t>3.2. Entrevista</w:t>
                </w:r>
                <w:r w:rsidR="00E12AF5">
                  <w:rPr>
                    <w:webHidden/>
                  </w:rPr>
                  <w:tab/>
                </w:r>
                <w:r w:rsidR="00E12AF5">
                  <w:rPr>
                    <w:webHidden/>
                  </w:rPr>
                  <w:fldChar w:fldCharType="begin"/>
                </w:r>
                <w:r w:rsidR="00E12AF5">
                  <w:rPr>
                    <w:webHidden/>
                  </w:rPr>
                  <w:instrText xml:space="preserve"> PAGEREF _Toc88473950 \h </w:instrText>
                </w:r>
                <w:r w:rsidR="00E12AF5">
                  <w:rPr>
                    <w:webHidden/>
                  </w:rPr>
                </w:r>
                <w:r w:rsidR="00E12AF5">
                  <w:rPr>
                    <w:webHidden/>
                  </w:rPr>
                  <w:fldChar w:fldCharType="separate"/>
                </w:r>
                <w:r w:rsidR="00BC5B5A">
                  <w:rPr>
                    <w:webHidden/>
                  </w:rPr>
                  <w:t>57</w:t>
                </w:r>
                <w:r w:rsidR="00E12AF5">
                  <w:rPr>
                    <w:webHidden/>
                  </w:rPr>
                  <w:fldChar w:fldCharType="end"/>
                </w:r>
              </w:hyperlink>
            </w:p>
            <w:p w14:paraId="1AE723DF" w14:textId="6382CAEE" w:rsidR="00E12AF5" w:rsidRDefault="006F7A1F">
              <w:pPr>
                <w:pStyle w:val="Sumrio3"/>
                <w:rPr>
                  <w:rFonts w:asciiTheme="minorHAnsi" w:eastAsiaTheme="minorEastAsia" w:hAnsiTheme="minorHAnsi"/>
                  <w:noProof/>
                  <w:sz w:val="22"/>
                  <w:lang w:eastAsia="pt-BR"/>
                </w:rPr>
              </w:pPr>
              <w:hyperlink w:anchor="_Toc88473951" w:history="1">
                <w:r w:rsidR="00E12AF5" w:rsidRPr="00F05377">
                  <w:rPr>
                    <w:rStyle w:val="Hyperlink"/>
                    <w:noProof/>
                  </w:rPr>
                  <w:t>3.2.1. Entrevista em Profundidade</w:t>
                </w:r>
                <w:r w:rsidR="00E12AF5">
                  <w:rPr>
                    <w:noProof/>
                    <w:webHidden/>
                  </w:rPr>
                  <w:tab/>
                </w:r>
                <w:r w:rsidR="00E12AF5">
                  <w:rPr>
                    <w:noProof/>
                    <w:webHidden/>
                  </w:rPr>
                  <w:fldChar w:fldCharType="begin"/>
                </w:r>
                <w:r w:rsidR="00E12AF5">
                  <w:rPr>
                    <w:noProof/>
                    <w:webHidden/>
                  </w:rPr>
                  <w:instrText xml:space="preserve"> PAGEREF _Toc88473951 \h </w:instrText>
                </w:r>
                <w:r w:rsidR="00E12AF5">
                  <w:rPr>
                    <w:noProof/>
                    <w:webHidden/>
                  </w:rPr>
                </w:r>
                <w:r w:rsidR="00E12AF5">
                  <w:rPr>
                    <w:noProof/>
                    <w:webHidden/>
                  </w:rPr>
                  <w:fldChar w:fldCharType="separate"/>
                </w:r>
                <w:r w:rsidR="00BC5B5A">
                  <w:rPr>
                    <w:noProof/>
                    <w:webHidden/>
                  </w:rPr>
                  <w:t>57</w:t>
                </w:r>
                <w:r w:rsidR="00E12AF5">
                  <w:rPr>
                    <w:noProof/>
                    <w:webHidden/>
                  </w:rPr>
                  <w:fldChar w:fldCharType="end"/>
                </w:r>
              </w:hyperlink>
            </w:p>
            <w:p w14:paraId="3057D5A3" w14:textId="1AC3345D" w:rsidR="00E12AF5" w:rsidRDefault="006F7A1F">
              <w:pPr>
                <w:pStyle w:val="Sumrio2"/>
                <w:rPr>
                  <w:rFonts w:asciiTheme="minorHAnsi" w:eastAsiaTheme="minorEastAsia" w:hAnsiTheme="minorHAnsi" w:cstheme="minorBidi"/>
                  <w:sz w:val="22"/>
                  <w:szCs w:val="22"/>
                  <w:lang w:val="pt-BR" w:eastAsia="pt-BR"/>
                </w:rPr>
              </w:pPr>
              <w:hyperlink w:anchor="_Toc88473952" w:history="1">
                <w:r w:rsidR="00E12AF5" w:rsidRPr="00F05377">
                  <w:rPr>
                    <w:rStyle w:val="Hyperlink"/>
                  </w:rPr>
                  <w:t>3.3. Questionário</w:t>
                </w:r>
                <w:r w:rsidR="00E12AF5">
                  <w:rPr>
                    <w:webHidden/>
                  </w:rPr>
                  <w:tab/>
                </w:r>
                <w:r w:rsidR="00E12AF5">
                  <w:rPr>
                    <w:webHidden/>
                  </w:rPr>
                  <w:fldChar w:fldCharType="begin"/>
                </w:r>
                <w:r w:rsidR="00E12AF5">
                  <w:rPr>
                    <w:webHidden/>
                  </w:rPr>
                  <w:instrText xml:space="preserve"> PAGEREF _Toc88473952 \h </w:instrText>
                </w:r>
                <w:r w:rsidR="00E12AF5">
                  <w:rPr>
                    <w:webHidden/>
                  </w:rPr>
                </w:r>
                <w:r w:rsidR="00E12AF5">
                  <w:rPr>
                    <w:webHidden/>
                  </w:rPr>
                  <w:fldChar w:fldCharType="separate"/>
                </w:r>
                <w:r w:rsidR="00BC5B5A">
                  <w:rPr>
                    <w:webHidden/>
                  </w:rPr>
                  <w:t>58</w:t>
                </w:r>
                <w:r w:rsidR="00E12AF5">
                  <w:rPr>
                    <w:webHidden/>
                  </w:rPr>
                  <w:fldChar w:fldCharType="end"/>
                </w:r>
              </w:hyperlink>
            </w:p>
            <w:p w14:paraId="34ABADD3" w14:textId="58D0F6A5" w:rsidR="00E12AF5" w:rsidRDefault="006F7A1F">
              <w:pPr>
                <w:pStyle w:val="Sumrio3"/>
                <w:rPr>
                  <w:rFonts w:asciiTheme="minorHAnsi" w:eastAsiaTheme="minorEastAsia" w:hAnsiTheme="minorHAnsi"/>
                  <w:noProof/>
                  <w:sz w:val="22"/>
                  <w:lang w:eastAsia="pt-BR"/>
                </w:rPr>
              </w:pPr>
              <w:hyperlink w:anchor="_Toc88473953" w:history="1">
                <w:r w:rsidR="00E12AF5" w:rsidRPr="00F05377">
                  <w:rPr>
                    <w:rStyle w:val="Hyperlink"/>
                    <w:noProof/>
                  </w:rPr>
                  <w:t>3.3.1. Questionário Semiestruturado</w:t>
                </w:r>
                <w:r w:rsidR="00E12AF5">
                  <w:rPr>
                    <w:noProof/>
                    <w:webHidden/>
                  </w:rPr>
                  <w:tab/>
                </w:r>
                <w:r w:rsidR="00E12AF5">
                  <w:rPr>
                    <w:noProof/>
                    <w:webHidden/>
                  </w:rPr>
                  <w:fldChar w:fldCharType="begin"/>
                </w:r>
                <w:r w:rsidR="00E12AF5">
                  <w:rPr>
                    <w:noProof/>
                    <w:webHidden/>
                  </w:rPr>
                  <w:instrText xml:space="preserve"> PAGEREF _Toc88473953 \h </w:instrText>
                </w:r>
                <w:r w:rsidR="00E12AF5">
                  <w:rPr>
                    <w:noProof/>
                    <w:webHidden/>
                  </w:rPr>
                </w:r>
                <w:r w:rsidR="00E12AF5">
                  <w:rPr>
                    <w:noProof/>
                    <w:webHidden/>
                  </w:rPr>
                  <w:fldChar w:fldCharType="separate"/>
                </w:r>
                <w:r w:rsidR="00BC5B5A">
                  <w:rPr>
                    <w:noProof/>
                    <w:webHidden/>
                  </w:rPr>
                  <w:t>60</w:t>
                </w:r>
                <w:r w:rsidR="00E12AF5">
                  <w:rPr>
                    <w:noProof/>
                    <w:webHidden/>
                  </w:rPr>
                  <w:fldChar w:fldCharType="end"/>
                </w:r>
              </w:hyperlink>
            </w:p>
            <w:p w14:paraId="393848CD" w14:textId="163E63BF" w:rsidR="00E12AF5" w:rsidRDefault="006F7A1F">
              <w:pPr>
                <w:pStyle w:val="Sumrio2"/>
                <w:rPr>
                  <w:rStyle w:val="Hyperlink"/>
                </w:rPr>
              </w:pPr>
              <w:hyperlink w:anchor="_Toc88473954" w:history="1">
                <w:r w:rsidR="00E12AF5" w:rsidRPr="00F05377">
                  <w:rPr>
                    <w:rStyle w:val="Hyperlink"/>
                  </w:rPr>
                  <w:t>3.4. Análise de Conteúdo</w:t>
                </w:r>
                <w:r w:rsidR="00E12AF5">
                  <w:rPr>
                    <w:webHidden/>
                  </w:rPr>
                  <w:tab/>
                </w:r>
                <w:r w:rsidR="00E12AF5">
                  <w:rPr>
                    <w:webHidden/>
                  </w:rPr>
                  <w:fldChar w:fldCharType="begin"/>
                </w:r>
                <w:r w:rsidR="00E12AF5">
                  <w:rPr>
                    <w:webHidden/>
                  </w:rPr>
                  <w:instrText xml:space="preserve"> PAGEREF _Toc88473954 \h </w:instrText>
                </w:r>
                <w:r w:rsidR="00E12AF5">
                  <w:rPr>
                    <w:webHidden/>
                  </w:rPr>
                </w:r>
                <w:r w:rsidR="00E12AF5">
                  <w:rPr>
                    <w:webHidden/>
                  </w:rPr>
                  <w:fldChar w:fldCharType="separate"/>
                </w:r>
                <w:r w:rsidR="00BC5B5A">
                  <w:rPr>
                    <w:webHidden/>
                  </w:rPr>
                  <w:t>67</w:t>
                </w:r>
                <w:r w:rsidR="00E12AF5">
                  <w:rPr>
                    <w:webHidden/>
                  </w:rPr>
                  <w:fldChar w:fldCharType="end"/>
                </w:r>
              </w:hyperlink>
            </w:p>
            <w:p w14:paraId="3B8ED1F3" w14:textId="77777777" w:rsidR="00E12AF5" w:rsidRPr="00E12AF5" w:rsidRDefault="00E12AF5" w:rsidP="00E12AF5">
              <w:pPr>
                <w:rPr>
                  <w:noProof/>
                  <w:lang w:val="en-US" w:eastAsia="en-US"/>
                </w:rPr>
              </w:pPr>
            </w:p>
            <w:p w14:paraId="3F4DAF73" w14:textId="002A210C" w:rsidR="00E12AF5" w:rsidRDefault="006F7A1F">
              <w:pPr>
                <w:pStyle w:val="Sumrio1"/>
                <w:rPr>
                  <w:rFonts w:asciiTheme="minorHAnsi" w:eastAsiaTheme="minorEastAsia" w:hAnsiTheme="minorHAnsi" w:cstheme="minorBidi"/>
                  <w:b w:val="0"/>
                  <w:sz w:val="22"/>
                  <w:szCs w:val="22"/>
                  <w:lang w:eastAsia="pt-BR"/>
                </w:rPr>
              </w:pPr>
              <w:hyperlink w:anchor="_Toc88473955" w:history="1">
                <w:r w:rsidR="00E12AF5" w:rsidRPr="00F05377">
                  <w:rPr>
                    <w:rStyle w:val="Hyperlink"/>
                  </w:rPr>
                  <w:t>CAPÍTULO 4 – APRESENTAÇÃO E DISCUSSÃO DOS RESULTADOS</w:t>
                </w:r>
                <w:r w:rsidR="00E400CE">
                  <w:rPr>
                    <w:rStyle w:val="Hyperlink"/>
                  </w:rPr>
                  <w:t>.................................................................................................</w:t>
                </w:r>
                <w:r w:rsidR="00E12AF5">
                  <w:rPr>
                    <w:rStyle w:val="Hyperlink"/>
                  </w:rPr>
                  <w:t>.</w:t>
                </w:r>
                <w:r w:rsidR="00E12AF5">
                  <w:rPr>
                    <w:webHidden/>
                  </w:rPr>
                  <w:fldChar w:fldCharType="begin"/>
                </w:r>
                <w:r w:rsidR="00E12AF5">
                  <w:rPr>
                    <w:webHidden/>
                  </w:rPr>
                  <w:instrText xml:space="preserve"> PAGEREF _Toc88473955 \h </w:instrText>
                </w:r>
                <w:r w:rsidR="00E12AF5">
                  <w:rPr>
                    <w:webHidden/>
                  </w:rPr>
                </w:r>
                <w:r w:rsidR="00E12AF5">
                  <w:rPr>
                    <w:webHidden/>
                  </w:rPr>
                  <w:fldChar w:fldCharType="separate"/>
                </w:r>
                <w:r w:rsidR="00BC5B5A">
                  <w:rPr>
                    <w:webHidden/>
                  </w:rPr>
                  <w:t>71</w:t>
                </w:r>
                <w:r w:rsidR="00E12AF5">
                  <w:rPr>
                    <w:webHidden/>
                  </w:rPr>
                  <w:fldChar w:fldCharType="end"/>
                </w:r>
              </w:hyperlink>
            </w:p>
            <w:p w14:paraId="2250937D" w14:textId="6D8B9424" w:rsidR="00E12AF5" w:rsidRDefault="006F7A1F">
              <w:pPr>
                <w:pStyle w:val="Sumrio2"/>
                <w:rPr>
                  <w:rFonts w:asciiTheme="minorHAnsi" w:eastAsiaTheme="minorEastAsia" w:hAnsiTheme="minorHAnsi" w:cstheme="minorBidi"/>
                  <w:sz w:val="22"/>
                  <w:szCs w:val="22"/>
                  <w:lang w:val="pt-BR" w:eastAsia="pt-BR"/>
                </w:rPr>
              </w:pPr>
              <w:hyperlink w:anchor="_Toc88473956" w:history="1">
                <w:r w:rsidR="00E12AF5" w:rsidRPr="00F05377">
                  <w:rPr>
                    <w:rStyle w:val="Hyperlink"/>
                  </w:rPr>
                  <w:t>4.1. Identificação e mapeamento das empresas entrevistadas</w:t>
                </w:r>
                <w:r w:rsidR="00E12AF5">
                  <w:rPr>
                    <w:webHidden/>
                  </w:rPr>
                  <w:tab/>
                </w:r>
                <w:r w:rsidR="00E12AF5">
                  <w:rPr>
                    <w:webHidden/>
                  </w:rPr>
                  <w:fldChar w:fldCharType="begin"/>
                </w:r>
                <w:r w:rsidR="00E12AF5">
                  <w:rPr>
                    <w:webHidden/>
                  </w:rPr>
                  <w:instrText xml:space="preserve"> PAGEREF _Toc88473956 \h </w:instrText>
                </w:r>
                <w:r w:rsidR="00E12AF5">
                  <w:rPr>
                    <w:webHidden/>
                  </w:rPr>
                </w:r>
                <w:r w:rsidR="00E12AF5">
                  <w:rPr>
                    <w:webHidden/>
                  </w:rPr>
                  <w:fldChar w:fldCharType="separate"/>
                </w:r>
                <w:r w:rsidR="00BC5B5A">
                  <w:rPr>
                    <w:webHidden/>
                  </w:rPr>
                  <w:t>73</w:t>
                </w:r>
                <w:r w:rsidR="00E12AF5">
                  <w:rPr>
                    <w:webHidden/>
                  </w:rPr>
                  <w:fldChar w:fldCharType="end"/>
                </w:r>
              </w:hyperlink>
            </w:p>
            <w:p w14:paraId="0836EB8B" w14:textId="25E1C971" w:rsidR="00E12AF5" w:rsidRDefault="006F7A1F">
              <w:pPr>
                <w:pStyle w:val="Sumrio2"/>
                <w:rPr>
                  <w:rFonts w:asciiTheme="minorHAnsi" w:eastAsiaTheme="minorEastAsia" w:hAnsiTheme="minorHAnsi" w:cstheme="minorBidi"/>
                  <w:sz w:val="22"/>
                  <w:szCs w:val="22"/>
                  <w:lang w:val="pt-BR" w:eastAsia="pt-BR"/>
                </w:rPr>
              </w:pPr>
              <w:hyperlink w:anchor="_Toc88473957" w:history="1">
                <w:r w:rsidR="00E12AF5" w:rsidRPr="00F05377">
                  <w:rPr>
                    <w:rStyle w:val="Hyperlink"/>
                  </w:rPr>
                  <w:t>Análise De Conteúdo</w:t>
                </w:r>
                <w:r w:rsidR="00E12AF5">
                  <w:rPr>
                    <w:webHidden/>
                  </w:rPr>
                  <w:tab/>
                </w:r>
                <w:r w:rsidR="00E12AF5">
                  <w:rPr>
                    <w:webHidden/>
                  </w:rPr>
                  <w:fldChar w:fldCharType="begin"/>
                </w:r>
                <w:r w:rsidR="00E12AF5">
                  <w:rPr>
                    <w:webHidden/>
                  </w:rPr>
                  <w:instrText xml:space="preserve"> PAGEREF _Toc88473957 \h </w:instrText>
                </w:r>
                <w:r w:rsidR="00E12AF5">
                  <w:rPr>
                    <w:webHidden/>
                  </w:rPr>
                </w:r>
                <w:r w:rsidR="00E12AF5">
                  <w:rPr>
                    <w:webHidden/>
                  </w:rPr>
                  <w:fldChar w:fldCharType="separate"/>
                </w:r>
                <w:r w:rsidR="00BC5B5A">
                  <w:rPr>
                    <w:webHidden/>
                  </w:rPr>
                  <w:t>75</w:t>
                </w:r>
                <w:r w:rsidR="00E12AF5">
                  <w:rPr>
                    <w:webHidden/>
                  </w:rPr>
                  <w:fldChar w:fldCharType="end"/>
                </w:r>
              </w:hyperlink>
            </w:p>
            <w:p w14:paraId="3DF6F1C3" w14:textId="431B0684" w:rsidR="00E12AF5" w:rsidRDefault="006F7A1F">
              <w:pPr>
                <w:pStyle w:val="Sumrio2"/>
                <w:rPr>
                  <w:rFonts w:asciiTheme="minorHAnsi" w:eastAsiaTheme="minorEastAsia" w:hAnsiTheme="minorHAnsi" w:cstheme="minorBidi"/>
                  <w:sz w:val="22"/>
                  <w:szCs w:val="22"/>
                  <w:lang w:val="pt-BR" w:eastAsia="pt-BR"/>
                </w:rPr>
              </w:pPr>
              <w:hyperlink w:anchor="_Toc88473958" w:history="1">
                <w:r w:rsidR="00E12AF5" w:rsidRPr="00F05377">
                  <w:rPr>
                    <w:rStyle w:val="Hyperlink"/>
                  </w:rPr>
                  <w:t>4.2. Tema 1. Recursos Humanos Estratégico</w:t>
                </w:r>
                <w:r w:rsidR="00E12AF5">
                  <w:rPr>
                    <w:webHidden/>
                  </w:rPr>
                  <w:tab/>
                </w:r>
                <w:r w:rsidR="00E12AF5">
                  <w:rPr>
                    <w:webHidden/>
                  </w:rPr>
                  <w:fldChar w:fldCharType="begin"/>
                </w:r>
                <w:r w:rsidR="00E12AF5">
                  <w:rPr>
                    <w:webHidden/>
                  </w:rPr>
                  <w:instrText xml:space="preserve"> PAGEREF _Toc88473958 \h </w:instrText>
                </w:r>
                <w:r w:rsidR="00E12AF5">
                  <w:rPr>
                    <w:webHidden/>
                  </w:rPr>
                </w:r>
                <w:r w:rsidR="00E12AF5">
                  <w:rPr>
                    <w:webHidden/>
                  </w:rPr>
                  <w:fldChar w:fldCharType="separate"/>
                </w:r>
                <w:r w:rsidR="00BC5B5A">
                  <w:rPr>
                    <w:webHidden/>
                  </w:rPr>
                  <w:t>75</w:t>
                </w:r>
                <w:r w:rsidR="00E12AF5">
                  <w:rPr>
                    <w:webHidden/>
                  </w:rPr>
                  <w:fldChar w:fldCharType="end"/>
                </w:r>
              </w:hyperlink>
            </w:p>
            <w:p w14:paraId="45A59D82" w14:textId="69D9A434" w:rsidR="00E12AF5" w:rsidRDefault="006F7A1F">
              <w:pPr>
                <w:pStyle w:val="Sumrio3"/>
                <w:rPr>
                  <w:rFonts w:asciiTheme="minorHAnsi" w:eastAsiaTheme="minorEastAsia" w:hAnsiTheme="minorHAnsi"/>
                  <w:noProof/>
                  <w:sz w:val="22"/>
                  <w:lang w:eastAsia="pt-BR"/>
                </w:rPr>
              </w:pPr>
              <w:hyperlink w:anchor="_Toc88473959" w:history="1">
                <w:r w:rsidR="00E12AF5" w:rsidRPr="00F05377">
                  <w:rPr>
                    <w:rStyle w:val="Hyperlink"/>
                    <w:noProof/>
                  </w:rPr>
                  <w:t>4.2.1. Indicador 1. Gestão de Recursos Humanos</w:t>
                </w:r>
                <w:r w:rsidR="00E12AF5">
                  <w:rPr>
                    <w:noProof/>
                    <w:webHidden/>
                  </w:rPr>
                  <w:tab/>
                </w:r>
                <w:r w:rsidR="00E12AF5">
                  <w:rPr>
                    <w:noProof/>
                    <w:webHidden/>
                  </w:rPr>
                  <w:fldChar w:fldCharType="begin"/>
                </w:r>
                <w:r w:rsidR="00E12AF5">
                  <w:rPr>
                    <w:noProof/>
                    <w:webHidden/>
                  </w:rPr>
                  <w:instrText xml:space="preserve"> PAGEREF _Toc88473959 \h </w:instrText>
                </w:r>
                <w:r w:rsidR="00E12AF5">
                  <w:rPr>
                    <w:noProof/>
                    <w:webHidden/>
                  </w:rPr>
                </w:r>
                <w:r w:rsidR="00E12AF5">
                  <w:rPr>
                    <w:noProof/>
                    <w:webHidden/>
                  </w:rPr>
                  <w:fldChar w:fldCharType="separate"/>
                </w:r>
                <w:r w:rsidR="00BC5B5A">
                  <w:rPr>
                    <w:noProof/>
                    <w:webHidden/>
                  </w:rPr>
                  <w:t>76</w:t>
                </w:r>
                <w:r w:rsidR="00E12AF5">
                  <w:rPr>
                    <w:noProof/>
                    <w:webHidden/>
                  </w:rPr>
                  <w:fldChar w:fldCharType="end"/>
                </w:r>
              </w:hyperlink>
            </w:p>
            <w:p w14:paraId="7D984BA1" w14:textId="2A68D36A" w:rsidR="00E12AF5" w:rsidRDefault="006F7A1F">
              <w:pPr>
                <w:pStyle w:val="Sumrio4"/>
                <w:tabs>
                  <w:tab w:val="right" w:leader="dot" w:pos="9061"/>
                </w:tabs>
                <w:rPr>
                  <w:rFonts w:asciiTheme="minorHAnsi" w:hAnsiTheme="minorHAnsi"/>
                  <w:noProof/>
                  <w:sz w:val="22"/>
                </w:rPr>
              </w:pPr>
              <w:hyperlink w:anchor="_Toc88473960" w:history="1">
                <w:r w:rsidR="00E12AF5" w:rsidRPr="00F05377">
                  <w:rPr>
                    <w:rStyle w:val="Hyperlink"/>
                    <w:noProof/>
                  </w:rPr>
                  <w:t>4.2.1.1. Categoria 1. Caracterização do departamento</w:t>
                </w:r>
                <w:r w:rsidR="00E12AF5">
                  <w:rPr>
                    <w:noProof/>
                    <w:webHidden/>
                  </w:rPr>
                  <w:tab/>
                </w:r>
                <w:r w:rsidR="00E12AF5">
                  <w:rPr>
                    <w:noProof/>
                    <w:webHidden/>
                  </w:rPr>
                  <w:fldChar w:fldCharType="begin"/>
                </w:r>
                <w:r w:rsidR="00E12AF5">
                  <w:rPr>
                    <w:noProof/>
                    <w:webHidden/>
                  </w:rPr>
                  <w:instrText xml:space="preserve"> PAGEREF _Toc88473960 \h </w:instrText>
                </w:r>
                <w:r w:rsidR="00E12AF5">
                  <w:rPr>
                    <w:noProof/>
                    <w:webHidden/>
                  </w:rPr>
                </w:r>
                <w:r w:rsidR="00E12AF5">
                  <w:rPr>
                    <w:noProof/>
                    <w:webHidden/>
                  </w:rPr>
                  <w:fldChar w:fldCharType="separate"/>
                </w:r>
                <w:r w:rsidR="00BC5B5A">
                  <w:rPr>
                    <w:noProof/>
                    <w:webHidden/>
                  </w:rPr>
                  <w:t>76</w:t>
                </w:r>
                <w:r w:rsidR="00E12AF5">
                  <w:rPr>
                    <w:noProof/>
                    <w:webHidden/>
                  </w:rPr>
                  <w:fldChar w:fldCharType="end"/>
                </w:r>
              </w:hyperlink>
            </w:p>
            <w:p w14:paraId="569A63A9" w14:textId="530EBB74" w:rsidR="00E12AF5" w:rsidRDefault="006F7A1F">
              <w:pPr>
                <w:pStyle w:val="Sumrio4"/>
                <w:tabs>
                  <w:tab w:val="right" w:leader="dot" w:pos="9061"/>
                </w:tabs>
                <w:rPr>
                  <w:rFonts w:asciiTheme="minorHAnsi" w:hAnsiTheme="minorHAnsi"/>
                  <w:noProof/>
                  <w:sz w:val="22"/>
                </w:rPr>
              </w:pPr>
              <w:hyperlink w:anchor="_Toc88473961" w:history="1">
                <w:r w:rsidR="00E12AF5" w:rsidRPr="00F05377">
                  <w:rPr>
                    <w:rStyle w:val="Hyperlink"/>
                    <w:noProof/>
                  </w:rPr>
                  <w:t>4.2.1.2. Categoria 2. Processos</w:t>
                </w:r>
                <w:r w:rsidR="00E12AF5">
                  <w:rPr>
                    <w:noProof/>
                    <w:webHidden/>
                  </w:rPr>
                  <w:tab/>
                </w:r>
                <w:r w:rsidR="00E12AF5">
                  <w:rPr>
                    <w:noProof/>
                    <w:webHidden/>
                  </w:rPr>
                  <w:fldChar w:fldCharType="begin"/>
                </w:r>
                <w:r w:rsidR="00E12AF5">
                  <w:rPr>
                    <w:noProof/>
                    <w:webHidden/>
                  </w:rPr>
                  <w:instrText xml:space="preserve"> PAGEREF _Toc88473961 \h </w:instrText>
                </w:r>
                <w:r w:rsidR="00E12AF5">
                  <w:rPr>
                    <w:noProof/>
                    <w:webHidden/>
                  </w:rPr>
                </w:r>
                <w:r w:rsidR="00E12AF5">
                  <w:rPr>
                    <w:noProof/>
                    <w:webHidden/>
                  </w:rPr>
                  <w:fldChar w:fldCharType="separate"/>
                </w:r>
                <w:r w:rsidR="00BC5B5A">
                  <w:rPr>
                    <w:noProof/>
                    <w:webHidden/>
                  </w:rPr>
                  <w:t>77</w:t>
                </w:r>
                <w:r w:rsidR="00E12AF5">
                  <w:rPr>
                    <w:noProof/>
                    <w:webHidden/>
                  </w:rPr>
                  <w:fldChar w:fldCharType="end"/>
                </w:r>
              </w:hyperlink>
            </w:p>
            <w:p w14:paraId="7BEE341D" w14:textId="1121C7BC" w:rsidR="00E12AF5" w:rsidRDefault="006F7A1F">
              <w:pPr>
                <w:pStyle w:val="Sumrio3"/>
                <w:rPr>
                  <w:rFonts w:asciiTheme="minorHAnsi" w:eastAsiaTheme="minorEastAsia" w:hAnsiTheme="minorHAnsi"/>
                  <w:noProof/>
                  <w:sz w:val="22"/>
                  <w:lang w:eastAsia="pt-BR"/>
                </w:rPr>
              </w:pPr>
              <w:hyperlink w:anchor="_Toc88473962" w:history="1">
                <w:r w:rsidR="00E12AF5" w:rsidRPr="00F05377">
                  <w:rPr>
                    <w:rStyle w:val="Hyperlink"/>
                    <w:noProof/>
                  </w:rPr>
                  <w:t>4.2.2. Indicador 2. Mudanças</w:t>
                </w:r>
                <w:r w:rsidR="00E12AF5">
                  <w:rPr>
                    <w:noProof/>
                    <w:webHidden/>
                  </w:rPr>
                  <w:tab/>
                </w:r>
                <w:r w:rsidR="00E12AF5">
                  <w:rPr>
                    <w:noProof/>
                    <w:webHidden/>
                  </w:rPr>
                  <w:fldChar w:fldCharType="begin"/>
                </w:r>
                <w:r w:rsidR="00E12AF5">
                  <w:rPr>
                    <w:noProof/>
                    <w:webHidden/>
                  </w:rPr>
                  <w:instrText xml:space="preserve"> PAGEREF _Toc88473962 \h </w:instrText>
                </w:r>
                <w:r w:rsidR="00E12AF5">
                  <w:rPr>
                    <w:noProof/>
                    <w:webHidden/>
                  </w:rPr>
                </w:r>
                <w:r w:rsidR="00E12AF5">
                  <w:rPr>
                    <w:noProof/>
                    <w:webHidden/>
                  </w:rPr>
                  <w:fldChar w:fldCharType="separate"/>
                </w:r>
                <w:r w:rsidR="00BC5B5A">
                  <w:rPr>
                    <w:noProof/>
                    <w:webHidden/>
                  </w:rPr>
                  <w:t>79</w:t>
                </w:r>
                <w:r w:rsidR="00E12AF5">
                  <w:rPr>
                    <w:noProof/>
                    <w:webHidden/>
                  </w:rPr>
                  <w:fldChar w:fldCharType="end"/>
                </w:r>
              </w:hyperlink>
            </w:p>
            <w:p w14:paraId="7C52480C" w14:textId="6590CAFB" w:rsidR="00E12AF5" w:rsidRDefault="006F7A1F">
              <w:pPr>
                <w:pStyle w:val="Sumrio4"/>
                <w:tabs>
                  <w:tab w:val="right" w:leader="dot" w:pos="9061"/>
                </w:tabs>
                <w:rPr>
                  <w:rFonts w:asciiTheme="minorHAnsi" w:hAnsiTheme="minorHAnsi"/>
                  <w:noProof/>
                  <w:sz w:val="22"/>
                </w:rPr>
              </w:pPr>
              <w:hyperlink w:anchor="_Toc88473963" w:history="1">
                <w:r w:rsidR="00E12AF5" w:rsidRPr="00F05377">
                  <w:rPr>
                    <w:rStyle w:val="Hyperlink"/>
                    <w:noProof/>
                  </w:rPr>
                  <w:t>4.2.2.1. Categoria 1. Ações</w:t>
                </w:r>
                <w:r w:rsidR="00E12AF5">
                  <w:rPr>
                    <w:noProof/>
                    <w:webHidden/>
                  </w:rPr>
                  <w:tab/>
                </w:r>
                <w:r w:rsidR="00E12AF5">
                  <w:rPr>
                    <w:noProof/>
                    <w:webHidden/>
                  </w:rPr>
                  <w:fldChar w:fldCharType="begin"/>
                </w:r>
                <w:r w:rsidR="00E12AF5">
                  <w:rPr>
                    <w:noProof/>
                    <w:webHidden/>
                  </w:rPr>
                  <w:instrText xml:space="preserve"> PAGEREF _Toc88473963 \h </w:instrText>
                </w:r>
                <w:r w:rsidR="00E12AF5">
                  <w:rPr>
                    <w:noProof/>
                    <w:webHidden/>
                  </w:rPr>
                </w:r>
                <w:r w:rsidR="00E12AF5">
                  <w:rPr>
                    <w:noProof/>
                    <w:webHidden/>
                  </w:rPr>
                  <w:fldChar w:fldCharType="separate"/>
                </w:r>
                <w:r w:rsidR="00BC5B5A">
                  <w:rPr>
                    <w:noProof/>
                    <w:webHidden/>
                  </w:rPr>
                  <w:t>79</w:t>
                </w:r>
                <w:r w:rsidR="00E12AF5">
                  <w:rPr>
                    <w:noProof/>
                    <w:webHidden/>
                  </w:rPr>
                  <w:fldChar w:fldCharType="end"/>
                </w:r>
              </w:hyperlink>
            </w:p>
            <w:p w14:paraId="7BA2FCF3" w14:textId="56672F9F" w:rsidR="00E12AF5" w:rsidRDefault="006F7A1F">
              <w:pPr>
                <w:pStyle w:val="Sumrio4"/>
                <w:tabs>
                  <w:tab w:val="right" w:leader="dot" w:pos="9061"/>
                </w:tabs>
                <w:rPr>
                  <w:rFonts w:asciiTheme="minorHAnsi" w:hAnsiTheme="minorHAnsi"/>
                  <w:noProof/>
                  <w:sz w:val="22"/>
                </w:rPr>
              </w:pPr>
              <w:hyperlink w:anchor="_Toc88473964" w:history="1">
                <w:r w:rsidR="00E12AF5" w:rsidRPr="00F05377">
                  <w:rPr>
                    <w:rStyle w:val="Hyperlink"/>
                    <w:noProof/>
                  </w:rPr>
                  <w:t>4.2.2.2. Categoria 2. Desafios</w:t>
                </w:r>
                <w:r w:rsidR="00E12AF5">
                  <w:rPr>
                    <w:noProof/>
                    <w:webHidden/>
                  </w:rPr>
                  <w:tab/>
                </w:r>
                <w:r w:rsidR="00E12AF5">
                  <w:rPr>
                    <w:noProof/>
                    <w:webHidden/>
                  </w:rPr>
                  <w:fldChar w:fldCharType="begin"/>
                </w:r>
                <w:r w:rsidR="00E12AF5">
                  <w:rPr>
                    <w:noProof/>
                    <w:webHidden/>
                  </w:rPr>
                  <w:instrText xml:space="preserve"> PAGEREF _Toc88473964 \h </w:instrText>
                </w:r>
                <w:r w:rsidR="00E12AF5">
                  <w:rPr>
                    <w:noProof/>
                    <w:webHidden/>
                  </w:rPr>
                </w:r>
                <w:r w:rsidR="00E12AF5">
                  <w:rPr>
                    <w:noProof/>
                    <w:webHidden/>
                  </w:rPr>
                  <w:fldChar w:fldCharType="separate"/>
                </w:r>
                <w:r w:rsidR="00BC5B5A">
                  <w:rPr>
                    <w:noProof/>
                    <w:webHidden/>
                  </w:rPr>
                  <w:t>80</w:t>
                </w:r>
                <w:r w:rsidR="00E12AF5">
                  <w:rPr>
                    <w:noProof/>
                    <w:webHidden/>
                  </w:rPr>
                  <w:fldChar w:fldCharType="end"/>
                </w:r>
              </w:hyperlink>
            </w:p>
            <w:p w14:paraId="36CEFB93" w14:textId="02F1F68C" w:rsidR="00E12AF5" w:rsidRDefault="006F7A1F">
              <w:pPr>
                <w:pStyle w:val="Sumrio2"/>
                <w:rPr>
                  <w:rFonts w:asciiTheme="minorHAnsi" w:eastAsiaTheme="minorEastAsia" w:hAnsiTheme="minorHAnsi" w:cstheme="minorBidi"/>
                  <w:sz w:val="22"/>
                  <w:szCs w:val="22"/>
                  <w:lang w:val="pt-BR" w:eastAsia="pt-BR"/>
                </w:rPr>
              </w:pPr>
              <w:hyperlink w:anchor="_Toc88473965" w:history="1">
                <w:r w:rsidR="00E12AF5" w:rsidRPr="00F05377">
                  <w:rPr>
                    <w:rStyle w:val="Hyperlink"/>
                  </w:rPr>
                  <w:t>4.3. Tema 2. Gestão de Pessoas</w:t>
                </w:r>
                <w:r w:rsidR="00E12AF5">
                  <w:rPr>
                    <w:webHidden/>
                  </w:rPr>
                  <w:tab/>
                </w:r>
                <w:r w:rsidR="00E12AF5">
                  <w:rPr>
                    <w:webHidden/>
                  </w:rPr>
                  <w:fldChar w:fldCharType="begin"/>
                </w:r>
                <w:r w:rsidR="00E12AF5">
                  <w:rPr>
                    <w:webHidden/>
                  </w:rPr>
                  <w:instrText xml:space="preserve"> PAGEREF _Toc88473965 \h </w:instrText>
                </w:r>
                <w:r w:rsidR="00E12AF5">
                  <w:rPr>
                    <w:webHidden/>
                  </w:rPr>
                </w:r>
                <w:r w:rsidR="00E12AF5">
                  <w:rPr>
                    <w:webHidden/>
                  </w:rPr>
                  <w:fldChar w:fldCharType="separate"/>
                </w:r>
                <w:r w:rsidR="00BC5B5A">
                  <w:rPr>
                    <w:webHidden/>
                  </w:rPr>
                  <w:t>81</w:t>
                </w:r>
                <w:r w:rsidR="00E12AF5">
                  <w:rPr>
                    <w:webHidden/>
                  </w:rPr>
                  <w:fldChar w:fldCharType="end"/>
                </w:r>
              </w:hyperlink>
            </w:p>
            <w:p w14:paraId="3D9615A3" w14:textId="721B586A" w:rsidR="00E12AF5" w:rsidRDefault="006F7A1F">
              <w:pPr>
                <w:pStyle w:val="Sumrio3"/>
                <w:rPr>
                  <w:rFonts w:asciiTheme="minorHAnsi" w:eastAsiaTheme="minorEastAsia" w:hAnsiTheme="minorHAnsi"/>
                  <w:noProof/>
                  <w:sz w:val="22"/>
                  <w:lang w:eastAsia="pt-BR"/>
                </w:rPr>
              </w:pPr>
              <w:hyperlink w:anchor="_Toc88473966" w:history="1">
                <w:r w:rsidR="00E12AF5" w:rsidRPr="00F05377">
                  <w:rPr>
                    <w:rStyle w:val="Hyperlink"/>
                    <w:noProof/>
                  </w:rPr>
                  <w:t>4.3.1. Indicador 1. Bem-estar dos colaboradores</w:t>
                </w:r>
                <w:r w:rsidR="00E12AF5">
                  <w:rPr>
                    <w:noProof/>
                    <w:webHidden/>
                  </w:rPr>
                  <w:tab/>
                </w:r>
                <w:r w:rsidR="00E12AF5">
                  <w:rPr>
                    <w:noProof/>
                    <w:webHidden/>
                  </w:rPr>
                  <w:fldChar w:fldCharType="begin"/>
                </w:r>
                <w:r w:rsidR="00E12AF5">
                  <w:rPr>
                    <w:noProof/>
                    <w:webHidden/>
                  </w:rPr>
                  <w:instrText xml:space="preserve"> PAGEREF _Toc88473966 \h </w:instrText>
                </w:r>
                <w:r w:rsidR="00E12AF5">
                  <w:rPr>
                    <w:noProof/>
                    <w:webHidden/>
                  </w:rPr>
                </w:r>
                <w:r w:rsidR="00E12AF5">
                  <w:rPr>
                    <w:noProof/>
                    <w:webHidden/>
                  </w:rPr>
                  <w:fldChar w:fldCharType="separate"/>
                </w:r>
                <w:r w:rsidR="00BC5B5A">
                  <w:rPr>
                    <w:noProof/>
                    <w:webHidden/>
                  </w:rPr>
                  <w:t>82</w:t>
                </w:r>
                <w:r w:rsidR="00E12AF5">
                  <w:rPr>
                    <w:noProof/>
                    <w:webHidden/>
                  </w:rPr>
                  <w:fldChar w:fldCharType="end"/>
                </w:r>
              </w:hyperlink>
            </w:p>
            <w:p w14:paraId="41C8E2E2" w14:textId="2C96F5F8" w:rsidR="00E12AF5" w:rsidRDefault="006F7A1F">
              <w:pPr>
                <w:pStyle w:val="Sumrio4"/>
                <w:tabs>
                  <w:tab w:val="right" w:leader="dot" w:pos="9061"/>
                </w:tabs>
                <w:rPr>
                  <w:rFonts w:asciiTheme="minorHAnsi" w:hAnsiTheme="minorHAnsi"/>
                  <w:noProof/>
                  <w:sz w:val="22"/>
                </w:rPr>
              </w:pPr>
              <w:hyperlink w:anchor="_Toc88473967" w:history="1">
                <w:r w:rsidR="00E12AF5" w:rsidRPr="00F05377">
                  <w:rPr>
                    <w:rStyle w:val="Hyperlink"/>
                    <w:noProof/>
                  </w:rPr>
                  <w:t>4.3.1.1. Categoria 1. Motivação</w:t>
                </w:r>
                <w:r w:rsidR="00E12AF5">
                  <w:rPr>
                    <w:noProof/>
                    <w:webHidden/>
                  </w:rPr>
                  <w:tab/>
                </w:r>
                <w:r w:rsidR="00E12AF5">
                  <w:rPr>
                    <w:noProof/>
                    <w:webHidden/>
                  </w:rPr>
                  <w:fldChar w:fldCharType="begin"/>
                </w:r>
                <w:r w:rsidR="00E12AF5">
                  <w:rPr>
                    <w:noProof/>
                    <w:webHidden/>
                  </w:rPr>
                  <w:instrText xml:space="preserve"> PAGEREF _Toc88473967 \h </w:instrText>
                </w:r>
                <w:r w:rsidR="00E12AF5">
                  <w:rPr>
                    <w:noProof/>
                    <w:webHidden/>
                  </w:rPr>
                </w:r>
                <w:r w:rsidR="00E12AF5">
                  <w:rPr>
                    <w:noProof/>
                    <w:webHidden/>
                  </w:rPr>
                  <w:fldChar w:fldCharType="separate"/>
                </w:r>
                <w:r w:rsidR="00BC5B5A">
                  <w:rPr>
                    <w:noProof/>
                    <w:webHidden/>
                  </w:rPr>
                  <w:t>82</w:t>
                </w:r>
                <w:r w:rsidR="00E12AF5">
                  <w:rPr>
                    <w:noProof/>
                    <w:webHidden/>
                  </w:rPr>
                  <w:fldChar w:fldCharType="end"/>
                </w:r>
              </w:hyperlink>
            </w:p>
            <w:p w14:paraId="52B4DBAE" w14:textId="256C6215" w:rsidR="00E12AF5" w:rsidRDefault="006F7A1F">
              <w:pPr>
                <w:pStyle w:val="Sumrio4"/>
                <w:tabs>
                  <w:tab w:val="right" w:leader="dot" w:pos="9061"/>
                </w:tabs>
                <w:rPr>
                  <w:rFonts w:asciiTheme="minorHAnsi" w:hAnsiTheme="minorHAnsi"/>
                  <w:noProof/>
                  <w:sz w:val="22"/>
                </w:rPr>
              </w:pPr>
              <w:hyperlink w:anchor="_Toc88473968" w:history="1">
                <w:r w:rsidR="00E12AF5" w:rsidRPr="00F05377">
                  <w:rPr>
                    <w:rStyle w:val="Hyperlink"/>
                    <w:noProof/>
                  </w:rPr>
                  <w:t>4.3.1.2. Categoria 2. Saúde Mental</w:t>
                </w:r>
                <w:r w:rsidR="00E12AF5">
                  <w:rPr>
                    <w:noProof/>
                    <w:webHidden/>
                  </w:rPr>
                  <w:tab/>
                </w:r>
                <w:r w:rsidR="00E12AF5">
                  <w:rPr>
                    <w:noProof/>
                    <w:webHidden/>
                  </w:rPr>
                  <w:fldChar w:fldCharType="begin"/>
                </w:r>
                <w:r w:rsidR="00E12AF5">
                  <w:rPr>
                    <w:noProof/>
                    <w:webHidden/>
                  </w:rPr>
                  <w:instrText xml:space="preserve"> PAGEREF _Toc88473968 \h </w:instrText>
                </w:r>
                <w:r w:rsidR="00E12AF5">
                  <w:rPr>
                    <w:noProof/>
                    <w:webHidden/>
                  </w:rPr>
                </w:r>
                <w:r w:rsidR="00E12AF5">
                  <w:rPr>
                    <w:noProof/>
                    <w:webHidden/>
                  </w:rPr>
                  <w:fldChar w:fldCharType="separate"/>
                </w:r>
                <w:r w:rsidR="00BC5B5A">
                  <w:rPr>
                    <w:noProof/>
                    <w:webHidden/>
                  </w:rPr>
                  <w:t>84</w:t>
                </w:r>
                <w:r w:rsidR="00E12AF5">
                  <w:rPr>
                    <w:noProof/>
                    <w:webHidden/>
                  </w:rPr>
                  <w:fldChar w:fldCharType="end"/>
                </w:r>
              </w:hyperlink>
            </w:p>
            <w:p w14:paraId="7F5C8B68" w14:textId="4F9277EF" w:rsidR="00E12AF5" w:rsidRDefault="006F7A1F">
              <w:pPr>
                <w:pStyle w:val="Sumrio3"/>
                <w:rPr>
                  <w:rFonts w:asciiTheme="minorHAnsi" w:eastAsiaTheme="minorEastAsia" w:hAnsiTheme="minorHAnsi"/>
                  <w:noProof/>
                  <w:sz w:val="22"/>
                  <w:lang w:eastAsia="pt-BR"/>
                </w:rPr>
              </w:pPr>
              <w:hyperlink w:anchor="_Toc88473969" w:history="1">
                <w:r w:rsidR="00E12AF5" w:rsidRPr="00F05377">
                  <w:rPr>
                    <w:rStyle w:val="Hyperlink"/>
                    <w:noProof/>
                  </w:rPr>
                  <w:t>4.3.2. Indicador 2. Implementação de novas tecnologias</w:t>
                </w:r>
                <w:r w:rsidR="00E12AF5">
                  <w:rPr>
                    <w:noProof/>
                    <w:webHidden/>
                  </w:rPr>
                  <w:tab/>
                </w:r>
                <w:r w:rsidR="00E12AF5">
                  <w:rPr>
                    <w:noProof/>
                    <w:webHidden/>
                  </w:rPr>
                  <w:fldChar w:fldCharType="begin"/>
                </w:r>
                <w:r w:rsidR="00E12AF5">
                  <w:rPr>
                    <w:noProof/>
                    <w:webHidden/>
                  </w:rPr>
                  <w:instrText xml:space="preserve"> PAGEREF _Toc88473969 \h </w:instrText>
                </w:r>
                <w:r w:rsidR="00E12AF5">
                  <w:rPr>
                    <w:noProof/>
                    <w:webHidden/>
                  </w:rPr>
                </w:r>
                <w:r w:rsidR="00E12AF5">
                  <w:rPr>
                    <w:noProof/>
                    <w:webHidden/>
                  </w:rPr>
                  <w:fldChar w:fldCharType="separate"/>
                </w:r>
                <w:r w:rsidR="00BC5B5A">
                  <w:rPr>
                    <w:noProof/>
                    <w:webHidden/>
                  </w:rPr>
                  <w:t>85</w:t>
                </w:r>
                <w:r w:rsidR="00E12AF5">
                  <w:rPr>
                    <w:noProof/>
                    <w:webHidden/>
                  </w:rPr>
                  <w:fldChar w:fldCharType="end"/>
                </w:r>
              </w:hyperlink>
            </w:p>
            <w:p w14:paraId="1C5D15E3" w14:textId="1D2EF6CC" w:rsidR="00E12AF5" w:rsidRDefault="006F7A1F">
              <w:pPr>
                <w:pStyle w:val="Sumrio4"/>
                <w:tabs>
                  <w:tab w:val="right" w:leader="dot" w:pos="9061"/>
                </w:tabs>
                <w:rPr>
                  <w:rFonts w:asciiTheme="minorHAnsi" w:hAnsiTheme="minorHAnsi"/>
                  <w:noProof/>
                  <w:sz w:val="22"/>
                </w:rPr>
              </w:pPr>
              <w:hyperlink w:anchor="_Toc88473970" w:history="1">
                <w:r w:rsidR="00E12AF5" w:rsidRPr="00F05377">
                  <w:rPr>
                    <w:rStyle w:val="Hyperlink"/>
                    <w:noProof/>
                  </w:rPr>
                  <w:t>4.3.2.1.  Categoria 1. Desenvolvimento</w:t>
                </w:r>
                <w:r w:rsidR="00E12AF5">
                  <w:rPr>
                    <w:noProof/>
                    <w:webHidden/>
                  </w:rPr>
                  <w:tab/>
                </w:r>
                <w:r w:rsidR="00E12AF5">
                  <w:rPr>
                    <w:noProof/>
                    <w:webHidden/>
                  </w:rPr>
                  <w:fldChar w:fldCharType="begin"/>
                </w:r>
                <w:r w:rsidR="00E12AF5">
                  <w:rPr>
                    <w:noProof/>
                    <w:webHidden/>
                  </w:rPr>
                  <w:instrText xml:space="preserve"> PAGEREF _Toc88473970 \h </w:instrText>
                </w:r>
                <w:r w:rsidR="00E12AF5">
                  <w:rPr>
                    <w:noProof/>
                    <w:webHidden/>
                  </w:rPr>
                </w:r>
                <w:r w:rsidR="00E12AF5">
                  <w:rPr>
                    <w:noProof/>
                    <w:webHidden/>
                  </w:rPr>
                  <w:fldChar w:fldCharType="separate"/>
                </w:r>
                <w:r w:rsidR="00BC5B5A">
                  <w:rPr>
                    <w:noProof/>
                    <w:webHidden/>
                  </w:rPr>
                  <w:t>85</w:t>
                </w:r>
                <w:r w:rsidR="00E12AF5">
                  <w:rPr>
                    <w:noProof/>
                    <w:webHidden/>
                  </w:rPr>
                  <w:fldChar w:fldCharType="end"/>
                </w:r>
              </w:hyperlink>
            </w:p>
            <w:p w14:paraId="3A1D57BE" w14:textId="09C6B2EE" w:rsidR="00E12AF5" w:rsidRDefault="006F7A1F">
              <w:pPr>
                <w:pStyle w:val="Sumrio4"/>
                <w:tabs>
                  <w:tab w:val="right" w:leader="dot" w:pos="9061"/>
                </w:tabs>
                <w:rPr>
                  <w:rFonts w:asciiTheme="minorHAnsi" w:hAnsiTheme="minorHAnsi"/>
                  <w:noProof/>
                  <w:sz w:val="22"/>
                </w:rPr>
              </w:pPr>
              <w:hyperlink w:anchor="_Toc88473971" w:history="1">
                <w:r w:rsidR="00E12AF5" w:rsidRPr="00F05377">
                  <w:rPr>
                    <w:rStyle w:val="Hyperlink"/>
                    <w:noProof/>
                  </w:rPr>
                  <w:t>4.3.2.2. Categoria 2. Necessidades</w:t>
                </w:r>
                <w:r w:rsidR="00E12AF5">
                  <w:rPr>
                    <w:noProof/>
                    <w:webHidden/>
                  </w:rPr>
                  <w:tab/>
                </w:r>
                <w:r w:rsidR="00E12AF5">
                  <w:rPr>
                    <w:noProof/>
                    <w:webHidden/>
                  </w:rPr>
                  <w:fldChar w:fldCharType="begin"/>
                </w:r>
                <w:r w:rsidR="00E12AF5">
                  <w:rPr>
                    <w:noProof/>
                    <w:webHidden/>
                  </w:rPr>
                  <w:instrText xml:space="preserve"> PAGEREF _Toc88473971 \h </w:instrText>
                </w:r>
                <w:r w:rsidR="00E12AF5">
                  <w:rPr>
                    <w:noProof/>
                    <w:webHidden/>
                  </w:rPr>
                </w:r>
                <w:r w:rsidR="00E12AF5">
                  <w:rPr>
                    <w:noProof/>
                    <w:webHidden/>
                  </w:rPr>
                  <w:fldChar w:fldCharType="separate"/>
                </w:r>
                <w:r w:rsidR="00BC5B5A">
                  <w:rPr>
                    <w:noProof/>
                    <w:webHidden/>
                  </w:rPr>
                  <w:t>86</w:t>
                </w:r>
                <w:r w:rsidR="00E12AF5">
                  <w:rPr>
                    <w:noProof/>
                    <w:webHidden/>
                  </w:rPr>
                  <w:fldChar w:fldCharType="end"/>
                </w:r>
              </w:hyperlink>
            </w:p>
            <w:p w14:paraId="12BBE94C" w14:textId="55867929" w:rsidR="00E12AF5" w:rsidRDefault="006F7A1F">
              <w:pPr>
                <w:pStyle w:val="Sumrio2"/>
                <w:rPr>
                  <w:rFonts w:asciiTheme="minorHAnsi" w:eastAsiaTheme="minorEastAsia" w:hAnsiTheme="minorHAnsi" w:cstheme="minorBidi"/>
                  <w:sz w:val="22"/>
                  <w:szCs w:val="22"/>
                  <w:lang w:val="pt-BR" w:eastAsia="pt-BR"/>
                </w:rPr>
              </w:pPr>
              <w:hyperlink w:anchor="_Toc88473972" w:history="1">
                <w:r w:rsidR="00E12AF5" w:rsidRPr="00F05377">
                  <w:rPr>
                    <w:rStyle w:val="Hyperlink"/>
                  </w:rPr>
                  <w:t>4.4. Tema 3. Mudanças</w:t>
                </w:r>
                <w:r w:rsidR="00E12AF5">
                  <w:rPr>
                    <w:webHidden/>
                  </w:rPr>
                  <w:tab/>
                </w:r>
                <w:r w:rsidR="00E12AF5">
                  <w:rPr>
                    <w:webHidden/>
                  </w:rPr>
                  <w:fldChar w:fldCharType="begin"/>
                </w:r>
                <w:r w:rsidR="00E12AF5">
                  <w:rPr>
                    <w:webHidden/>
                  </w:rPr>
                  <w:instrText xml:space="preserve"> PAGEREF _Toc88473972 \h </w:instrText>
                </w:r>
                <w:r w:rsidR="00E12AF5">
                  <w:rPr>
                    <w:webHidden/>
                  </w:rPr>
                </w:r>
                <w:r w:rsidR="00E12AF5">
                  <w:rPr>
                    <w:webHidden/>
                  </w:rPr>
                  <w:fldChar w:fldCharType="separate"/>
                </w:r>
                <w:r w:rsidR="00BC5B5A">
                  <w:rPr>
                    <w:webHidden/>
                  </w:rPr>
                  <w:t>88</w:t>
                </w:r>
                <w:r w:rsidR="00E12AF5">
                  <w:rPr>
                    <w:webHidden/>
                  </w:rPr>
                  <w:fldChar w:fldCharType="end"/>
                </w:r>
              </w:hyperlink>
            </w:p>
            <w:p w14:paraId="4DF1B0D8" w14:textId="79EF0AF9" w:rsidR="00E12AF5" w:rsidRDefault="006F7A1F">
              <w:pPr>
                <w:pStyle w:val="Sumrio3"/>
                <w:rPr>
                  <w:rFonts w:asciiTheme="minorHAnsi" w:eastAsiaTheme="minorEastAsia" w:hAnsiTheme="minorHAnsi"/>
                  <w:noProof/>
                  <w:sz w:val="22"/>
                  <w:lang w:eastAsia="pt-BR"/>
                </w:rPr>
              </w:pPr>
              <w:hyperlink w:anchor="_Toc88473973" w:history="1">
                <w:r w:rsidR="00E12AF5" w:rsidRPr="00F05377">
                  <w:rPr>
                    <w:rStyle w:val="Hyperlink"/>
                    <w:noProof/>
                  </w:rPr>
                  <w:t xml:space="preserve">4.4.1. Indicador 1. Transição ao </w:t>
                </w:r>
                <w:r w:rsidR="00E12AF5" w:rsidRPr="00F05377">
                  <w:rPr>
                    <w:rStyle w:val="Hyperlink"/>
                    <w:i/>
                    <w:iCs/>
                    <w:noProof/>
                  </w:rPr>
                  <w:t>Home Office</w:t>
                </w:r>
                <w:r w:rsidR="00E12AF5">
                  <w:rPr>
                    <w:noProof/>
                    <w:webHidden/>
                  </w:rPr>
                  <w:tab/>
                </w:r>
                <w:r w:rsidR="00E12AF5">
                  <w:rPr>
                    <w:noProof/>
                    <w:webHidden/>
                  </w:rPr>
                  <w:fldChar w:fldCharType="begin"/>
                </w:r>
                <w:r w:rsidR="00E12AF5">
                  <w:rPr>
                    <w:noProof/>
                    <w:webHidden/>
                  </w:rPr>
                  <w:instrText xml:space="preserve"> PAGEREF _Toc88473973 \h </w:instrText>
                </w:r>
                <w:r w:rsidR="00E12AF5">
                  <w:rPr>
                    <w:noProof/>
                    <w:webHidden/>
                  </w:rPr>
                </w:r>
                <w:r w:rsidR="00E12AF5">
                  <w:rPr>
                    <w:noProof/>
                    <w:webHidden/>
                  </w:rPr>
                  <w:fldChar w:fldCharType="separate"/>
                </w:r>
                <w:r w:rsidR="00BC5B5A">
                  <w:rPr>
                    <w:noProof/>
                    <w:webHidden/>
                  </w:rPr>
                  <w:t>89</w:t>
                </w:r>
                <w:r w:rsidR="00E12AF5">
                  <w:rPr>
                    <w:noProof/>
                    <w:webHidden/>
                  </w:rPr>
                  <w:fldChar w:fldCharType="end"/>
                </w:r>
              </w:hyperlink>
            </w:p>
            <w:p w14:paraId="4C1A3D10" w14:textId="1DE5D72E" w:rsidR="00E12AF5" w:rsidRDefault="006F7A1F">
              <w:pPr>
                <w:pStyle w:val="Sumrio4"/>
                <w:tabs>
                  <w:tab w:val="right" w:leader="dot" w:pos="9061"/>
                </w:tabs>
                <w:rPr>
                  <w:rFonts w:asciiTheme="minorHAnsi" w:hAnsiTheme="minorHAnsi"/>
                  <w:noProof/>
                  <w:sz w:val="22"/>
                </w:rPr>
              </w:pPr>
              <w:hyperlink w:anchor="_Toc88473974" w:history="1">
                <w:r w:rsidR="00E12AF5" w:rsidRPr="00F05377">
                  <w:rPr>
                    <w:rStyle w:val="Hyperlink"/>
                    <w:noProof/>
                  </w:rPr>
                  <w:t>4.4.1.1. Categoria 1. Desempenho</w:t>
                </w:r>
                <w:r w:rsidR="00E12AF5">
                  <w:rPr>
                    <w:noProof/>
                    <w:webHidden/>
                  </w:rPr>
                  <w:tab/>
                </w:r>
                <w:r w:rsidR="00E12AF5">
                  <w:rPr>
                    <w:noProof/>
                    <w:webHidden/>
                  </w:rPr>
                  <w:fldChar w:fldCharType="begin"/>
                </w:r>
                <w:r w:rsidR="00E12AF5">
                  <w:rPr>
                    <w:noProof/>
                    <w:webHidden/>
                  </w:rPr>
                  <w:instrText xml:space="preserve"> PAGEREF _Toc88473974 \h </w:instrText>
                </w:r>
                <w:r w:rsidR="00E12AF5">
                  <w:rPr>
                    <w:noProof/>
                    <w:webHidden/>
                  </w:rPr>
                </w:r>
                <w:r w:rsidR="00E12AF5">
                  <w:rPr>
                    <w:noProof/>
                    <w:webHidden/>
                  </w:rPr>
                  <w:fldChar w:fldCharType="separate"/>
                </w:r>
                <w:r w:rsidR="00BC5B5A">
                  <w:rPr>
                    <w:noProof/>
                    <w:webHidden/>
                  </w:rPr>
                  <w:t>89</w:t>
                </w:r>
                <w:r w:rsidR="00E12AF5">
                  <w:rPr>
                    <w:noProof/>
                    <w:webHidden/>
                  </w:rPr>
                  <w:fldChar w:fldCharType="end"/>
                </w:r>
              </w:hyperlink>
            </w:p>
            <w:p w14:paraId="25A56C8D" w14:textId="6F150606" w:rsidR="00E12AF5" w:rsidRDefault="006F7A1F">
              <w:pPr>
                <w:pStyle w:val="Sumrio4"/>
                <w:tabs>
                  <w:tab w:val="right" w:leader="dot" w:pos="9061"/>
                </w:tabs>
                <w:rPr>
                  <w:rFonts w:asciiTheme="minorHAnsi" w:hAnsiTheme="minorHAnsi"/>
                  <w:noProof/>
                  <w:sz w:val="22"/>
                </w:rPr>
              </w:pPr>
              <w:hyperlink w:anchor="_Toc88473975" w:history="1">
                <w:r w:rsidR="00E12AF5" w:rsidRPr="00F05377">
                  <w:rPr>
                    <w:rStyle w:val="Hyperlink"/>
                    <w:noProof/>
                  </w:rPr>
                  <w:t>4.4.1.2. Categoria 2. Abalos psíquicos</w:t>
                </w:r>
                <w:r w:rsidR="00E12AF5">
                  <w:rPr>
                    <w:noProof/>
                    <w:webHidden/>
                  </w:rPr>
                  <w:tab/>
                </w:r>
                <w:r w:rsidR="00E12AF5">
                  <w:rPr>
                    <w:noProof/>
                    <w:webHidden/>
                  </w:rPr>
                  <w:fldChar w:fldCharType="begin"/>
                </w:r>
                <w:r w:rsidR="00E12AF5">
                  <w:rPr>
                    <w:noProof/>
                    <w:webHidden/>
                  </w:rPr>
                  <w:instrText xml:space="preserve"> PAGEREF _Toc88473975 \h </w:instrText>
                </w:r>
                <w:r w:rsidR="00E12AF5">
                  <w:rPr>
                    <w:noProof/>
                    <w:webHidden/>
                  </w:rPr>
                </w:r>
                <w:r w:rsidR="00E12AF5">
                  <w:rPr>
                    <w:noProof/>
                    <w:webHidden/>
                  </w:rPr>
                  <w:fldChar w:fldCharType="separate"/>
                </w:r>
                <w:r w:rsidR="00BC5B5A">
                  <w:rPr>
                    <w:noProof/>
                    <w:webHidden/>
                  </w:rPr>
                  <w:t>90</w:t>
                </w:r>
                <w:r w:rsidR="00E12AF5">
                  <w:rPr>
                    <w:noProof/>
                    <w:webHidden/>
                  </w:rPr>
                  <w:fldChar w:fldCharType="end"/>
                </w:r>
              </w:hyperlink>
            </w:p>
            <w:p w14:paraId="5642199D" w14:textId="3655A41C" w:rsidR="00E12AF5" w:rsidRDefault="006F7A1F">
              <w:pPr>
                <w:pStyle w:val="Sumrio3"/>
                <w:rPr>
                  <w:rFonts w:asciiTheme="minorHAnsi" w:eastAsiaTheme="minorEastAsia" w:hAnsiTheme="minorHAnsi"/>
                  <w:noProof/>
                  <w:sz w:val="22"/>
                  <w:lang w:eastAsia="pt-BR"/>
                </w:rPr>
              </w:pPr>
              <w:hyperlink w:anchor="_Toc88473976" w:history="1">
                <w:r w:rsidR="00E12AF5" w:rsidRPr="00F05377">
                  <w:rPr>
                    <w:rStyle w:val="Hyperlink"/>
                    <w:noProof/>
                  </w:rPr>
                  <w:t>4.4.2. Indicador 2. Readaptação</w:t>
                </w:r>
                <w:r w:rsidR="00E12AF5">
                  <w:rPr>
                    <w:noProof/>
                    <w:webHidden/>
                  </w:rPr>
                  <w:tab/>
                </w:r>
                <w:r w:rsidR="00E12AF5">
                  <w:rPr>
                    <w:noProof/>
                    <w:webHidden/>
                  </w:rPr>
                  <w:fldChar w:fldCharType="begin"/>
                </w:r>
                <w:r w:rsidR="00E12AF5">
                  <w:rPr>
                    <w:noProof/>
                    <w:webHidden/>
                  </w:rPr>
                  <w:instrText xml:space="preserve"> PAGEREF _Toc88473976 \h </w:instrText>
                </w:r>
                <w:r w:rsidR="00E12AF5">
                  <w:rPr>
                    <w:noProof/>
                    <w:webHidden/>
                  </w:rPr>
                </w:r>
                <w:r w:rsidR="00E12AF5">
                  <w:rPr>
                    <w:noProof/>
                    <w:webHidden/>
                  </w:rPr>
                  <w:fldChar w:fldCharType="separate"/>
                </w:r>
                <w:r w:rsidR="00BC5B5A">
                  <w:rPr>
                    <w:noProof/>
                    <w:webHidden/>
                  </w:rPr>
                  <w:t>91</w:t>
                </w:r>
                <w:r w:rsidR="00E12AF5">
                  <w:rPr>
                    <w:noProof/>
                    <w:webHidden/>
                  </w:rPr>
                  <w:fldChar w:fldCharType="end"/>
                </w:r>
              </w:hyperlink>
            </w:p>
            <w:p w14:paraId="40DD854F" w14:textId="37780357" w:rsidR="00E12AF5" w:rsidRDefault="006F7A1F">
              <w:pPr>
                <w:pStyle w:val="Sumrio4"/>
                <w:tabs>
                  <w:tab w:val="right" w:leader="dot" w:pos="9061"/>
                </w:tabs>
                <w:rPr>
                  <w:rFonts w:asciiTheme="minorHAnsi" w:hAnsiTheme="minorHAnsi"/>
                  <w:noProof/>
                  <w:sz w:val="22"/>
                </w:rPr>
              </w:pPr>
              <w:hyperlink w:anchor="_Toc88473977" w:history="1">
                <w:r w:rsidR="00E12AF5" w:rsidRPr="00F05377">
                  <w:rPr>
                    <w:rStyle w:val="Hyperlink"/>
                    <w:noProof/>
                  </w:rPr>
                  <w:t>4.4.2.1. Categoria 1. Reestruturação empresarial</w:t>
                </w:r>
                <w:r w:rsidR="00E12AF5">
                  <w:rPr>
                    <w:noProof/>
                    <w:webHidden/>
                  </w:rPr>
                  <w:tab/>
                </w:r>
                <w:r w:rsidR="00E12AF5">
                  <w:rPr>
                    <w:noProof/>
                    <w:webHidden/>
                  </w:rPr>
                  <w:fldChar w:fldCharType="begin"/>
                </w:r>
                <w:r w:rsidR="00E12AF5">
                  <w:rPr>
                    <w:noProof/>
                    <w:webHidden/>
                  </w:rPr>
                  <w:instrText xml:space="preserve"> PAGEREF _Toc88473977 \h </w:instrText>
                </w:r>
                <w:r w:rsidR="00E12AF5">
                  <w:rPr>
                    <w:noProof/>
                    <w:webHidden/>
                  </w:rPr>
                </w:r>
                <w:r w:rsidR="00E12AF5">
                  <w:rPr>
                    <w:noProof/>
                    <w:webHidden/>
                  </w:rPr>
                  <w:fldChar w:fldCharType="separate"/>
                </w:r>
                <w:r w:rsidR="00BC5B5A">
                  <w:rPr>
                    <w:noProof/>
                    <w:webHidden/>
                  </w:rPr>
                  <w:t>92</w:t>
                </w:r>
                <w:r w:rsidR="00E12AF5">
                  <w:rPr>
                    <w:noProof/>
                    <w:webHidden/>
                  </w:rPr>
                  <w:fldChar w:fldCharType="end"/>
                </w:r>
              </w:hyperlink>
            </w:p>
            <w:p w14:paraId="0D500969" w14:textId="2E8C25E4" w:rsidR="00E12AF5" w:rsidRDefault="006F7A1F">
              <w:pPr>
                <w:pStyle w:val="Sumrio4"/>
                <w:tabs>
                  <w:tab w:val="right" w:leader="dot" w:pos="9061"/>
                </w:tabs>
                <w:rPr>
                  <w:rFonts w:asciiTheme="minorHAnsi" w:hAnsiTheme="minorHAnsi"/>
                  <w:noProof/>
                  <w:sz w:val="22"/>
                </w:rPr>
              </w:pPr>
              <w:hyperlink w:anchor="_Toc88473978" w:history="1">
                <w:r w:rsidR="00E12AF5" w:rsidRPr="00F05377">
                  <w:rPr>
                    <w:rStyle w:val="Hyperlink"/>
                    <w:noProof/>
                  </w:rPr>
                  <w:t>4.4.2.2. Categoria 2. Acompanhamento do colaborador</w:t>
                </w:r>
                <w:r w:rsidR="00E12AF5">
                  <w:rPr>
                    <w:noProof/>
                    <w:webHidden/>
                  </w:rPr>
                  <w:tab/>
                </w:r>
                <w:r w:rsidR="00E12AF5">
                  <w:rPr>
                    <w:noProof/>
                    <w:webHidden/>
                  </w:rPr>
                  <w:fldChar w:fldCharType="begin"/>
                </w:r>
                <w:r w:rsidR="00E12AF5">
                  <w:rPr>
                    <w:noProof/>
                    <w:webHidden/>
                  </w:rPr>
                  <w:instrText xml:space="preserve"> PAGEREF _Toc88473978 \h </w:instrText>
                </w:r>
                <w:r w:rsidR="00E12AF5">
                  <w:rPr>
                    <w:noProof/>
                    <w:webHidden/>
                  </w:rPr>
                </w:r>
                <w:r w:rsidR="00E12AF5">
                  <w:rPr>
                    <w:noProof/>
                    <w:webHidden/>
                  </w:rPr>
                  <w:fldChar w:fldCharType="separate"/>
                </w:r>
                <w:r w:rsidR="00BC5B5A">
                  <w:rPr>
                    <w:noProof/>
                    <w:webHidden/>
                  </w:rPr>
                  <w:t>93</w:t>
                </w:r>
                <w:r w:rsidR="00E12AF5">
                  <w:rPr>
                    <w:noProof/>
                    <w:webHidden/>
                  </w:rPr>
                  <w:fldChar w:fldCharType="end"/>
                </w:r>
              </w:hyperlink>
            </w:p>
            <w:p w14:paraId="5285AF3A" w14:textId="12022BC2" w:rsidR="00E12AF5" w:rsidRDefault="006F7A1F">
              <w:pPr>
                <w:pStyle w:val="Sumrio2"/>
                <w:rPr>
                  <w:rFonts w:asciiTheme="minorHAnsi" w:eastAsiaTheme="minorEastAsia" w:hAnsiTheme="minorHAnsi" w:cstheme="minorBidi"/>
                  <w:sz w:val="22"/>
                  <w:szCs w:val="22"/>
                  <w:lang w:val="pt-BR" w:eastAsia="pt-BR"/>
                </w:rPr>
              </w:pPr>
              <w:hyperlink w:anchor="_Toc88473979" w:history="1">
                <w:r w:rsidR="00E12AF5" w:rsidRPr="00F05377">
                  <w:rPr>
                    <w:rStyle w:val="Hyperlink"/>
                  </w:rPr>
                  <w:t>4.5. Tema 4. Resultados e seus impactos</w:t>
                </w:r>
                <w:r w:rsidR="00E12AF5">
                  <w:rPr>
                    <w:webHidden/>
                  </w:rPr>
                  <w:tab/>
                </w:r>
                <w:r w:rsidR="00E12AF5">
                  <w:rPr>
                    <w:webHidden/>
                  </w:rPr>
                  <w:fldChar w:fldCharType="begin"/>
                </w:r>
                <w:r w:rsidR="00E12AF5">
                  <w:rPr>
                    <w:webHidden/>
                  </w:rPr>
                  <w:instrText xml:space="preserve"> PAGEREF _Toc88473979 \h </w:instrText>
                </w:r>
                <w:r w:rsidR="00E12AF5">
                  <w:rPr>
                    <w:webHidden/>
                  </w:rPr>
                </w:r>
                <w:r w:rsidR="00E12AF5">
                  <w:rPr>
                    <w:webHidden/>
                  </w:rPr>
                  <w:fldChar w:fldCharType="separate"/>
                </w:r>
                <w:r w:rsidR="00BC5B5A">
                  <w:rPr>
                    <w:webHidden/>
                  </w:rPr>
                  <w:t>94</w:t>
                </w:r>
                <w:r w:rsidR="00E12AF5">
                  <w:rPr>
                    <w:webHidden/>
                  </w:rPr>
                  <w:fldChar w:fldCharType="end"/>
                </w:r>
              </w:hyperlink>
            </w:p>
            <w:p w14:paraId="6DA012BE" w14:textId="7D73A8CD" w:rsidR="00E12AF5" w:rsidRDefault="006F7A1F">
              <w:pPr>
                <w:pStyle w:val="Sumrio3"/>
                <w:rPr>
                  <w:rFonts w:asciiTheme="minorHAnsi" w:eastAsiaTheme="minorEastAsia" w:hAnsiTheme="minorHAnsi"/>
                  <w:noProof/>
                  <w:sz w:val="22"/>
                  <w:lang w:eastAsia="pt-BR"/>
                </w:rPr>
              </w:pPr>
              <w:hyperlink w:anchor="_Toc88473980" w:history="1">
                <w:r w:rsidR="00E12AF5" w:rsidRPr="00F05377">
                  <w:rPr>
                    <w:rStyle w:val="Hyperlink"/>
                    <w:noProof/>
                  </w:rPr>
                  <w:t>4.5.1. Indicador 1. Efeitos decorrentes do teletrabalho</w:t>
                </w:r>
                <w:r w:rsidR="00E12AF5">
                  <w:rPr>
                    <w:noProof/>
                    <w:webHidden/>
                  </w:rPr>
                  <w:tab/>
                </w:r>
                <w:r w:rsidR="00E12AF5">
                  <w:rPr>
                    <w:noProof/>
                    <w:webHidden/>
                  </w:rPr>
                  <w:fldChar w:fldCharType="begin"/>
                </w:r>
                <w:r w:rsidR="00E12AF5">
                  <w:rPr>
                    <w:noProof/>
                    <w:webHidden/>
                  </w:rPr>
                  <w:instrText xml:space="preserve"> PAGEREF _Toc88473980 \h </w:instrText>
                </w:r>
                <w:r w:rsidR="00E12AF5">
                  <w:rPr>
                    <w:noProof/>
                    <w:webHidden/>
                  </w:rPr>
                </w:r>
                <w:r w:rsidR="00E12AF5">
                  <w:rPr>
                    <w:noProof/>
                    <w:webHidden/>
                  </w:rPr>
                  <w:fldChar w:fldCharType="separate"/>
                </w:r>
                <w:r w:rsidR="00BC5B5A">
                  <w:rPr>
                    <w:noProof/>
                    <w:webHidden/>
                  </w:rPr>
                  <w:t>94</w:t>
                </w:r>
                <w:r w:rsidR="00E12AF5">
                  <w:rPr>
                    <w:noProof/>
                    <w:webHidden/>
                  </w:rPr>
                  <w:fldChar w:fldCharType="end"/>
                </w:r>
              </w:hyperlink>
            </w:p>
            <w:p w14:paraId="30FBF896" w14:textId="3434E751" w:rsidR="00E12AF5" w:rsidRDefault="006F7A1F">
              <w:pPr>
                <w:pStyle w:val="Sumrio4"/>
                <w:tabs>
                  <w:tab w:val="right" w:leader="dot" w:pos="9061"/>
                </w:tabs>
                <w:rPr>
                  <w:rFonts w:asciiTheme="minorHAnsi" w:hAnsiTheme="minorHAnsi"/>
                  <w:noProof/>
                  <w:sz w:val="22"/>
                </w:rPr>
              </w:pPr>
              <w:hyperlink w:anchor="_Toc88473981" w:history="1">
                <w:r w:rsidR="00E12AF5" w:rsidRPr="00F05377">
                  <w:rPr>
                    <w:rStyle w:val="Hyperlink"/>
                    <w:noProof/>
                  </w:rPr>
                  <w:t>4.5.1.1. Categoria 1. Sobrecarga dos colaboradores</w:t>
                </w:r>
                <w:r w:rsidR="00E12AF5">
                  <w:rPr>
                    <w:noProof/>
                    <w:webHidden/>
                  </w:rPr>
                  <w:tab/>
                </w:r>
                <w:r w:rsidR="00E12AF5">
                  <w:rPr>
                    <w:noProof/>
                    <w:webHidden/>
                  </w:rPr>
                  <w:fldChar w:fldCharType="begin"/>
                </w:r>
                <w:r w:rsidR="00E12AF5">
                  <w:rPr>
                    <w:noProof/>
                    <w:webHidden/>
                  </w:rPr>
                  <w:instrText xml:space="preserve"> PAGEREF _Toc88473981 \h </w:instrText>
                </w:r>
                <w:r w:rsidR="00E12AF5">
                  <w:rPr>
                    <w:noProof/>
                    <w:webHidden/>
                  </w:rPr>
                </w:r>
                <w:r w:rsidR="00E12AF5">
                  <w:rPr>
                    <w:noProof/>
                    <w:webHidden/>
                  </w:rPr>
                  <w:fldChar w:fldCharType="separate"/>
                </w:r>
                <w:r w:rsidR="00BC5B5A">
                  <w:rPr>
                    <w:noProof/>
                    <w:webHidden/>
                  </w:rPr>
                  <w:t>95</w:t>
                </w:r>
                <w:r w:rsidR="00E12AF5">
                  <w:rPr>
                    <w:noProof/>
                    <w:webHidden/>
                  </w:rPr>
                  <w:fldChar w:fldCharType="end"/>
                </w:r>
              </w:hyperlink>
            </w:p>
            <w:p w14:paraId="4D7C6C2E" w14:textId="0CD8F55F" w:rsidR="00E12AF5" w:rsidRDefault="006F7A1F">
              <w:pPr>
                <w:pStyle w:val="Sumrio4"/>
                <w:tabs>
                  <w:tab w:val="right" w:leader="dot" w:pos="9061"/>
                </w:tabs>
                <w:rPr>
                  <w:rFonts w:asciiTheme="minorHAnsi" w:hAnsiTheme="minorHAnsi"/>
                  <w:noProof/>
                  <w:sz w:val="22"/>
                </w:rPr>
              </w:pPr>
              <w:hyperlink w:anchor="_Toc88473982" w:history="1">
                <w:r w:rsidR="00E12AF5" w:rsidRPr="00F05377">
                  <w:rPr>
                    <w:rStyle w:val="Hyperlink"/>
                    <w:noProof/>
                  </w:rPr>
                  <w:t>4.5.1.2. Categoria 2. Forças evidenciadas</w:t>
                </w:r>
                <w:r w:rsidR="00E12AF5">
                  <w:rPr>
                    <w:noProof/>
                    <w:webHidden/>
                  </w:rPr>
                  <w:tab/>
                </w:r>
                <w:r w:rsidR="00E12AF5">
                  <w:rPr>
                    <w:noProof/>
                    <w:webHidden/>
                  </w:rPr>
                  <w:fldChar w:fldCharType="begin"/>
                </w:r>
                <w:r w:rsidR="00E12AF5">
                  <w:rPr>
                    <w:noProof/>
                    <w:webHidden/>
                  </w:rPr>
                  <w:instrText xml:space="preserve"> PAGEREF _Toc88473982 \h </w:instrText>
                </w:r>
                <w:r w:rsidR="00E12AF5">
                  <w:rPr>
                    <w:noProof/>
                    <w:webHidden/>
                  </w:rPr>
                </w:r>
                <w:r w:rsidR="00E12AF5">
                  <w:rPr>
                    <w:noProof/>
                    <w:webHidden/>
                  </w:rPr>
                  <w:fldChar w:fldCharType="separate"/>
                </w:r>
                <w:r w:rsidR="00BC5B5A">
                  <w:rPr>
                    <w:noProof/>
                    <w:webHidden/>
                  </w:rPr>
                  <w:t>96</w:t>
                </w:r>
                <w:r w:rsidR="00E12AF5">
                  <w:rPr>
                    <w:noProof/>
                    <w:webHidden/>
                  </w:rPr>
                  <w:fldChar w:fldCharType="end"/>
                </w:r>
              </w:hyperlink>
            </w:p>
            <w:p w14:paraId="394F0ACF" w14:textId="02612391" w:rsidR="00E12AF5" w:rsidRDefault="006F7A1F">
              <w:pPr>
                <w:pStyle w:val="Sumrio3"/>
                <w:rPr>
                  <w:rFonts w:asciiTheme="minorHAnsi" w:eastAsiaTheme="minorEastAsia" w:hAnsiTheme="minorHAnsi"/>
                  <w:noProof/>
                  <w:sz w:val="22"/>
                  <w:lang w:eastAsia="pt-BR"/>
                </w:rPr>
              </w:pPr>
              <w:hyperlink w:anchor="_Toc88473983" w:history="1">
                <w:r w:rsidR="00E12AF5" w:rsidRPr="00F05377">
                  <w:rPr>
                    <w:rStyle w:val="Hyperlink"/>
                    <w:noProof/>
                  </w:rPr>
                  <w:t>4.5.2. Indicador 2. Política salarial</w:t>
                </w:r>
                <w:r w:rsidR="00E12AF5">
                  <w:rPr>
                    <w:noProof/>
                    <w:webHidden/>
                  </w:rPr>
                  <w:tab/>
                </w:r>
                <w:r w:rsidR="00E12AF5">
                  <w:rPr>
                    <w:noProof/>
                    <w:webHidden/>
                  </w:rPr>
                  <w:fldChar w:fldCharType="begin"/>
                </w:r>
                <w:r w:rsidR="00E12AF5">
                  <w:rPr>
                    <w:noProof/>
                    <w:webHidden/>
                  </w:rPr>
                  <w:instrText xml:space="preserve"> PAGEREF _Toc88473983 \h </w:instrText>
                </w:r>
                <w:r w:rsidR="00E12AF5">
                  <w:rPr>
                    <w:noProof/>
                    <w:webHidden/>
                  </w:rPr>
                </w:r>
                <w:r w:rsidR="00E12AF5">
                  <w:rPr>
                    <w:noProof/>
                    <w:webHidden/>
                  </w:rPr>
                  <w:fldChar w:fldCharType="separate"/>
                </w:r>
                <w:r w:rsidR="00BC5B5A">
                  <w:rPr>
                    <w:noProof/>
                    <w:webHidden/>
                  </w:rPr>
                  <w:t>97</w:t>
                </w:r>
                <w:r w:rsidR="00E12AF5">
                  <w:rPr>
                    <w:noProof/>
                    <w:webHidden/>
                  </w:rPr>
                  <w:fldChar w:fldCharType="end"/>
                </w:r>
              </w:hyperlink>
            </w:p>
            <w:p w14:paraId="285E88D5" w14:textId="46E7051E" w:rsidR="00E12AF5" w:rsidRDefault="006F7A1F">
              <w:pPr>
                <w:pStyle w:val="Sumrio4"/>
                <w:tabs>
                  <w:tab w:val="right" w:leader="dot" w:pos="9061"/>
                </w:tabs>
                <w:rPr>
                  <w:rFonts w:asciiTheme="minorHAnsi" w:hAnsiTheme="minorHAnsi"/>
                  <w:noProof/>
                  <w:sz w:val="22"/>
                </w:rPr>
              </w:pPr>
              <w:hyperlink w:anchor="_Toc88473984" w:history="1">
                <w:r w:rsidR="00E12AF5" w:rsidRPr="00F05377">
                  <w:rPr>
                    <w:rStyle w:val="Hyperlink"/>
                    <w:noProof/>
                  </w:rPr>
                  <w:t>4.5.2.1. Categoria 1. Manejamento</w:t>
                </w:r>
                <w:r w:rsidR="00E12AF5">
                  <w:rPr>
                    <w:noProof/>
                    <w:webHidden/>
                  </w:rPr>
                  <w:tab/>
                </w:r>
                <w:r w:rsidR="00E12AF5">
                  <w:rPr>
                    <w:noProof/>
                    <w:webHidden/>
                  </w:rPr>
                  <w:fldChar w:fldCharType="begin"/>
                </w:r>
                <w:r w:rsidR="00E12AF5">
                  <w:rPr>
                    <w:noProof/>
                    <w:webHidden/>
                  </w:rPr>
                  <w:instrText xml:space="preserve"> PAGEREF _Toc88473984 \h </w:instrText>
                </w:r>
                <w:r w:rsidR="00E12AF5">
                  <w:rPr>
                    <w:noProof/>
                    <w:webHidden/>
                  </w:rPr>
                </w:r>
                <w:r w:rsidR="00E12AF5">
                  <w:rPr>
                    <w:noProof/>
                    <w:webHidden/>
                  </w:rPr>
                  <w:fldChar w:fldCharType="separate"/>
                </w:r>
                <w:r w:rsidR="00BC5B5A">
                  <w:rPr>
                    <w:noProof/>
                    <w:webHidden/>
                  </w:rPr>
                  <w:t>97</w:t>
                </w:r>
                <w:r w:rsidR="00E12AF5">
                  <w:rPr>
                    <w:noProof/>
                    <w:webHidden/>
                  </w:rPr>
                  <w:fldChar w:fldCharType="end"/>
                </w:r>
              </w:hyperlink>
            </w:p>
            <w:p w14:paraId="4DB420DB" w14:textId="75F687B8" w:rsidR="00E12AF5" w:rsidRDefault="006F7A1F">
              <w:pPr>
                <w:pStyle w:val="Sumrio4"/>
                <w:tabs>
                  <w:tab w:val="right" w:leader="dot" w:pos="9061"/>
                </w:tabs>
                <w:rPr>
                  <w:rFonts w:asciiTheme="minorHAnsi" w:hAnsiTheme="minorHAnsi"/>
                  <w:noProof/>
                  <w:sz w:val="22"/>
                </w:rPr>
              </w:pPr>
              <w:hyperlink w:anchor="_Toc88473985" w:history="1">
                <w:r w:rsidR="00E12AF5" w:rsidRPr="00F05377">
                  <w:rPr>
                    <w:rStyle w:val="Hyperlink"/>
                    <w:noProof/>
                  </w:rPr>
                  <w:t>4.5.2.2. Categoria 2. Projetos de segurança salarial</w:t>
                </w:r>
                <w:r w:rsidR="00E12AF5">
                  <w:rPr>
                    <w:noProof/>
                    <w:webHidden/>
                  </w:rPr>
                  <w:tab/>
                </w:r>
                <w:r w:rsidR="00E12AF5">
                  <w:rPr>
                    <w:noProof/>
                    <w:webHidden/>
                  </w:rPr>
                  <w:fldChar w:fldCharType="begin"/>
                </w:r>
                <w:r w:rsidR="00E12AF5">
                  <w:rPr>
                    <w:noProof/>
                    <w:webHidden/>
                  </w:rPr>
                  <w:instrText xml:space="preserve"> PAGEREF _Toc88473985 \h </w:instrText>
                </w:r>
                <w:r w:rsidR="00E12AF5">
                  <w:rPr>
                    <w:noProof/>
                    <w:webHidden/>
                  </w:rPr>
                </w:r>
                <w:r w:rsidR="00E12AF5">
                  <w:rPr>
                    <w:noProof/>
                    <w:webHidden/>
                  </w:rPr>
                  <w:fldChar w:fldCharType="separate"/>
                </w:r>
                <w:r w:rsidR="00BC5B5A">
                  <w:rPr>
                    <w:noProof/>
                    <w:webHidden/>
                  </w:rPr>
                  <w:t>98</w:t>
                </w:r>
                <w:r w:rsidR="00E12AF5">
                  <w:rPr>
                    <w:noProof/>
                    <w:webHidden/>
                  </w:rPr>
                  <w:fldChar w:fldCharType="end"/>
                </w:r>
              </w:hyperlink>
            </w:p>
            <w:p w14:paraId="125D445C" w14:textId="592F14CA" w:rsidR="00E12AF5" w:rsidRDefault="006F7A1F">
              <w:pPr>
                <w:pStyle w:val="Sumrio2"/>
                <w:rPr>
                  <w:rFonts w:asciiTheme="minorHAnsi" w:eastAsiaTheme="minorEastAsia" w:hAnsiTheme="minorHAnsi" w:cstheme="minorBidi"/>
                  <w:sz w:val="22"/>
                  <w:szCs w:val="22"/>
                  <w:lang w:val="pt-BR" w:eastAsia="pt-BR"/>
                </w:rPr>
              </w:pPr>
              <w:hyperlink w:anchor="_Toc88473986" w:history="1">
                <w:r w:rsidR="00E12AF5" w:rsidRPr="00F05377">
                  <w:rPr>
                    <w:rStyle w:val="Hyperlink"/>
                  </w:rPr>
                  <w:t>4.6. Tema 5. Perspectivas futuras</w:t>
                </w:r>
                <w:r w:rsidR="00E12AF5">
                  <w:rPr>
                    <w:webHidden/>
                  </w:rPr>
                  <w:tab/>
                </w:r>
                <w:r w:rsidR="00E12AF5">
                  <w:rPr>
                    <w:webHidden/>
                  </w:rPr>
                  <w:fldChar w:fldCharType="begin"/>
                </w:r>
                <w:r w:rsidR="00E12AF5">
                  <w:rPr>
                    <w:webHidden/>
                  </w:rPr>
                  <w:instrText xml:space="preserve"> PAGEREF _Toc88473986 \h </w:instrText>
                </w:r>
                <w:r w:rsidR="00E12AF5">
                  <w:rPr>
                    <w:webHidden/>
                  </w:rPr>
                </w:r>
                <w:r w:rsidR="00E12AF5">
                  <w:rPr>
                    <w:webHidden/>
                  </w:rPr>
                  <w:fldChar w:fldCharType="separate"/>
                </w:r>
                <w:r w:rsidR="00BC5B5A">
                  <w:rPr>
                    <w:webHidden/>
                  </w:rPr>
                  <w:t>99</w:t>
                </w:r>
                <w:r w:rsidR="00E12AF5">
                  <w:rPr>
                    <w:webHidden/>
                  </w:rPr>
                  <w:fldChar w:fldCharType="end"/>
                </w:r>
              </w:hyperlink>
            </w:p>
            <w:p w14:paraId="1F1425E3" w14:textId="1758CDBF" w:rsidR="00E12AF5" w:rsidRDefault="006F7A1F">
              <w:pPr>
                <w:pStyle w:val="Sumrio3"/>
                <w:rPr>
                  <w:rFonts w:asciiTheme="minorHAnsi" w:eastAsiaTheme="minorEastAsia" w:hAnsiTheme="minorHAnsi"/>
                  <w:noProof/>
                  <w:sz w:val="22"/>
                  <w:lang w:eastAsia="pt-BR"/>
                </w:rPr>
              </w:pPr>
              <w:hyperlink w:anchor="_Toc88473987" w:history="1">
                <w:r w:rsidR="00E12AF5" w:rsidRPr="00F05377">
                  <w:rPr>
                    <w:rStyle w:val="Hyperlink"/>
                    <w:noProof/>
                  </w:rPr>
                  <w:t>4.6.1. Indicador 1. Pós-pandemia</w:t>
                </w:r>
                <w:r w:rsidR="00E12AF5">
                  <w:rPr>
                    <w:noProof/>
                    <w:webHidden/>
                  </w:rPr>
                  <w:tab/>
                </w:r>
                <w:r w:rsidR="00E12AF5">
                  <w:rPr>
                    <w:noProof/>
                    <w:webHidden/>
                  </w:rPr>
                  <w:fldChar w:fldCharType="begin"/>
                </w:r>
                <w:r w:rsidR="00E12AF5">
                  <w:rPr>
                    <w:noProof/>
                    <w:webHidden/>
                  </w:rPr>
                  <w:instrText xml:space="preserve"> PAGEREF _Toc88473987 \h </w:instrText>
                </w:r>
                <w:r w:rsidR="00E12AF5">
                  <w:rPr>
                    <w:noProof/>
                    <w:webHidden/>
                  </w:rPr>
                </w:r>
                <w:r w:rsidR="00E12AF5">
                  <w:rPr>
                    <w:noProof/>
                    <w:webHidden/>
                  </w:rPr>
                  <w:fldChar w:fldCharType="separate"/>
                </w:r>
                <w:r w:rsidR="00BC5B5A">
                  <w:rPr>
                    <w:noProof/>
                    <w:webHidden/>
                  </w:rPr>
                  <w:t>99</w:t>
                </w:r>
                <w:r w:rsidR="00E12AF5">
                  <w:rPr>
                    <w:noProof/>
                    <w:webHidden/>
                  </w:rPr>
                  <w:fldChar w:fldCharType="end"/>
                </w:r>
              </w:hyperlink>
            </w:p>
            <w:p w14:paraId="62FE2C3C" w14:textId="76A1BE96" w:rsidR="00E12AF5" w:rsidRDefault="006F7A1F">
              <w:pPr>
                <w:pStyle w:val="Sumrio4"/>
                <w:tabs>
                  <w:tab w:val="right" w:leader="dot" w:pos="9061"/>
                </w:tabs>
                <w:rPr>
                  <w:rFonts w:asciiTheme="minorHAnsi" w:hAnsiTheme="minorHAnsi"/>
                  <w:noProof/>
                  <w:sz w:val="22"/>
                </w:rPr>
              </w:pPr>
              <w:hyperlink w:anchor="_Toc88473988" w:history="1">
                <w:r w:rsidR="00E12AF5" w:rsidRPr="00F05377">
                  <w:rPr>
                    <w:rStyle w:val="Hyperlink"/>
                    <w:noProof/>
                  </w:rPr>
                  <w:t>4.6.1.1. Categoria 1. Transformações</w:t>
                </w:r>
                <w:r w:rsidR="00E12AF5">
                  <w:rPr>
                    <w:noProof/>
                    <w:webHidden/>
                  </w:rPr>
                  <w:tab/>
                </w:r>
                <w:r w:rsidR="00E12AF5">
                  <w:rPr>
                    <w:noProof/>
                    <w:webHidden/>
                  </w:rPr>
                  <w:fldChar w:fldCharType="begin"/>
                </w:r>
                <w:r w:rsidR="00E12AF5">
                  <w:rPr>
                    <w:noProof/>
                    <w:webHidden/>
                  </w:rPr>
                  <w:instrText xml:space="preserve"> PAGEREF _Toc88473988 \h </w:instrText>
                </w:r>
                <w:r w:rsidR="00E12AF5">
                  <w:rPr>
                    <w:noProof/>
                    <w:webHidden/>
                  </w:rPr>
                </w:r>
                <w:r w:rsidR="00E12AF5">
                  <w:rPr>
                    <w:noProof/>
                    <w:webHidden/>
                  </w:rPr>
                  <w:fldChar w:fldCharType="separate"/>
                </w:r>
                <w:r w:rsidR="00BC5B5A">
                  <w:rPr>
                    <w:noProof/>
                    <w:webHidden/>
                  </w:rPr>
                  <w:t>100</w:t>
                </w:r>
                <w:r w:rsidR="00E12AF5">
                  <w:rPr>
                    <w:noProof/>
                    <w:webHidden/>
                  </w:rPr>
                  <w:fldChar w:fldCharType="end"/>
                </w:r>
              </w:hyperlink>
            </w:p>
            <w:p w14:paraId="4BF3F188" w14:textId="0A570AD4" w:rsidR="00E12AF5" w:rsidRDefault="006F7A1F">
              <w:pPr>
                <w:pStyle w:val="Sumrio4"/>
                <w:tabs>
                  <w:tab w:val="right" w:leader="dot" w:pos="9061"/>
                </w:tabs>
                <w:rPr>
                  <w:rFonts w:asciiTheme="minorHAnsi" w:hAnsiTheme="minorHAnsi"/>
                  <w:noProof/>
                  <w:sz w:val="22"/>
                </w:rPr>
              </w:pPr>
              <w:hyperlink w:anchor="_Toc88473989" w:history="1">
                <w:r w:rsidR="00E12AF5" w:rsidRPr="00F05377">
                  <w:rPr>
                    <w:rStyle w:val="Hyperlink"/>
                    <w:noProof/>
                  </w:rPr>
                  <w:t>4.6.1.2. Categoria 2. Exigências posteriores</w:t>
                </w:r>
                <w:r w:rsidR="00E12AF5">
                  <w:rPr>
                    <w:noProof/>
                    <w:webHidden/>
                  </w:rPr>
                  <w:tab/>
                </w:r>
                <w:r w:rsidR="00E12AF5">
                  <w:rPr>
                    <w:noProof/>
                    <w:webHidden/>
                  </w:rPr>
                  <w:fldChar w:fldCharType="begin"/>
                </w:r>
                <w:r w:rsidR="00E12AF5">
                  <w:rPr>
                    <w:noProof/>
                    <w:webHidden/>
                  </w:rPr>
                  <w:instrText xml:space="preserve"> PAGEREF _Toc88473989 \h </w:instrText>
                </w:r>
                <w:r w:rsidR="00E12AF5">
                  <w:rPr>
                    <w:noProof/>
                    <w:webHidden/>
                  </w:rPr>
                </w:r>
                <w:r w:rsidR="00E12AF5">
                  <w:rPr>
                    <w:noProof/>
                    <w:webHidden/>
                  </w:rPr>
                  <w:fldChar w:fldCharType="separate"/>
                </w:r>
                <w:r w:rsidR="00BC5B5A">
                  <w:rPr>
                    <w:noProof/>
                    <w:webHidden/>
                  </w:rPr>
                  <w:t>101</w:t>
                </w:r>
                <w:r w:rsidR="00E12AF5">
                  <w:rPr>
                    <w:noProof/>
                    <w:webHidden/>
                  </w:rPr>
                  <w:fldChar w:fldCharType="end"/>
                </w:r>
              </w:hyperlink>
            </w:p>
            <w:p w14:paraId="6885D249" w14:textId="6D962580" w:rsidR="00E12AF5" w:rsidRDefault="006F7A1F">
              <w:pPr>
                <w:pStyle w:val="Sumrio3"/>
                <w:rPr>
                  <w:rFonts w:asciiTheme="minorHAnsi" w:eastAsiaTheme="minorEastAsia" w:hAnsiTheme="minorHAnsi"/>
                  <w:noProof/>
                  <w:sz w:val="22"/>
                  <w:lang w:eastAsia="pt-BR"/>
                </w:rPr>
              </w:pPr>
              <w:hyperlink w:anchor="_Toc88473990" w:history="1">
                <w:r w:rsidR="00E12AF5" w:rsidRPr="00F05377">
                  <w:rPr>
                    <w:rStyle w:val="Hyperlink"/>
                    <w:noProof/>
                  </w:rPr>
                  <w:t>4.6.2. Indicador 2. Quadro de colaboradores</w:t>
                </w:r>
                <w:r w:rsidR="00E12AF5">
                  <w:rPr>
                    <w:noProof/>
                    <w:webHidden/>
                  </w:rPr>
                  <w:tab/>
                </w:r>
                <w:r w:rsidR="00E12AF5">
                  <w:rPr>
                    <w:noProof/>
                    <w:webHidden/>
                  </w:rPr>
                  <w:fldChar w:fldCharType="begin"/>
                </w:r>
                <w:r w:rsidR="00E12AF5">
                  <w:rPr>
                    <w:noProof/>
                    <w:webHidden/>
                  </w:rPr>
                  <w:instrText xml:space="preserve"> PAGEREF _Toc88473990 \h </w:instrText>
                </w:r>
                <w:r w:rsidR="00E12AF5">
                  <w:rPr>
                    <w:noProof/>
                    <w:webHidden/>
                  </w:rPr>
                </w:r>
                <w:r w:rsidR="00E12AF5">
                  <w:rPr>
                    <w:noProof/>
                    <w:webHidden/>
                  </w:rPr>
                  <w:fldChar w:fldCharType="separate"/>
                </w:r>
                <w:r w:rsidR="00BC5B5A">
                  <w:rPr>
                    <w:noProof/>
                    <w:webHidden/>
                  </w:rPr>
                  <w:t>102</w:t>
                </w:r>
                <w:r w:rsidR="00E12AF5">
                  <w:rPr>
                    <w:noProof/>
                    <w:webHidden/>
                  </w:rPr>
                  <w:fldChar w:fldCharType="end"/>
                </w:r>
              </w:hyperlink>
            </w:p>
            <w:p w14:paraId="70E1193A" w14:textId="38BE9225" w:rsidR="00E12AF5" w:rsidRDefault="006F7A1F">
              <w:pPr>
                <w:pStyle w:val="Sumrio4"/>
                <w:tabs>
                  <w:tab w:val="right" w:leader="dot" w:pos="9061"/>
                </w:tabs>
                <w:rPr>
                  <w:rFonts w:asciiTheme="minorHAnsi" w:hAnsiTheme="minorHAnsi"/>
                  <w:noProof/>
                  <w:sz w:val="22"/>
                </w:rPr>
              </w:pPr>
              <w:hyperlink w:anchor="_Toc88473991" w:history="1">
                <w:r w:rsidR="00E12AF5" w:rsidRPr="00F05377">
                  <w:rPr>
                    <w:rStyle w:val="Hyperlink"/>
                    <w:noProof/>
                  </w:rPr>
                  <w:t>4.6.2.1. Categoria 1. Política contratual</w:t>
                </w:r>
                <w:r w:rsidR="00E12AF5">
                  <w:rPr>
                    <w:noProof/>
                    <w:webHidden/>
                  </w:rPr>
                  <w:tab/>
                </w:r>
                <w:r w:rsidR="00E12AF5">
                  <w:rPr>
                    <w:noProof/>
                    <w:webHidden/>
                  </w:rPr>
                  <w:fldChar w:fldCharType="begin"/>
                </w:r>
                <w:r w:rsidR="00E12AF5">
                  <w:rPr>
                    <w:noProof/>
                    <w:webHidden/>
                  </w:rPr>
                  <w:instrText xml:space="preserve"> PAGEREF _Toc88473991 \h </w:instrText>
                </w:r>
                <w:r w:rsidR="00E12AF5">
                  <w:rPr>
                    <w:noProof/>
                    <w:webHidden/>
                  </w:rPr>
                </w:r>
                <w:r w:rsidR="00E12AF5">
                  <w:rPr>
                    <w:noProof/>
                    <w:webHidden/>
                  </w:rPr>
                  <w:fldChar w:fldCharType="separate"/>
                </w:r>
                <w:r w:rsidR="00BC5B5A">
                  <w:rPr>
                    <w:noProof/>
                    <w:webHidden/>
                  </w:rPr>
                  <w:t>102</w:t>
                </w:r>
                <w:r w:rsidR="00E12AF5">
                  <w:rPr>
                    <w:noProof/>
                    <w:webHidden/>
                  </w:rPr>
                  <w:fldChar w:fldCharType="end"/>
                </w:r>
              </w:hyperlink>
            </w:p>
            <w:p w14:paraId="0691B6B1" w14:textId="58F2918B" w:rsidR="00E12AF5" w:rsidRDefault="006F7A1F">
              <w:pPr>
                <w:pStyle w:val="Sumrio4"/>
                <w:tabs>
                  <w:tab w:val="right" w:leader="dot" w:pos="9061"/>
                </w:tabs>
                <w:rPr>
                  <w:rStyle w:val="Hyperlink"/>
                  <w:noProof/>
                </w:rPr>
              </w:pPr>
              <w:hyperlink w:anchor="_Toc88473992" w:history="1">
                <w:r w:rsidR="00E12AF5" w:rsidRPr="00F05377">
                  <w:rPr>
                    <w:rStyle w:val="Hyperlink"/>
                    <w:noProof/>
                  </w:rPr>
                  <w:t>4.6.2.2. Categoria 2. Expectativas</w:t>
                </w:r>
                <w:r w:rsidR="00E12AF5">
                  <w:rPr>
                    <w:noProof/>
                    <w:webHidden/>
                  </w:rPr>
                  <w:tab/>
                </w:r>
                <w:r w:rsidR="00E12AF5">
                  <w:rPr>
                    <w:noProof/>
                    <w:webHidden/>
                  </w:rPr>
                  <w:fldChar w:fldCharType="begin"/>
                </w:r>
                <w:r w:rsidR="00E12AF5">
                  <w:rPr>
                    <w:noProof/>
                    <w:webHidden/>
                  </w:rPr>
                  <w:instrText xml:space="preserve"> PAGEREF _Toc88473992 \h </w:instrText>
                </w:r>
                <w:r w:rsidR="00E12AF5">
                  <w:rPr>
                    <w:noProof/>
                    <w:webHidden/>
                  </w:rPr>
                </w:r>
                <w:r w:rsidR="00E12AF5">
                  <w:rPr>
                    <w:noProof/>
                    <w:webHidden/>
                  </w:rPr>
                  <w:fldChar w:fldCharType="separate"/>
                </w:r>
                <w:r w:rsidR="00BC5B5A">
                  <w:rPr>
                    <w:noProof/>
                    <w:webHidden/>
                  </w:rPr>
                  <w:t>103</w:t>
                </w:r>
                <w:r w:rsidR="00E12AF5">
                  <w:rPr>
                    <w:noProof/>
                    <w:webHidden/>
                  </w:rPr>
                  <w:fldChar w:fldCharType="end"/>
                </w:r>
              </w:hyperlink>
            </w:p>
            <w:p w14:paraId="7A1DCE53" w14:textId="77777777" w:rsidR="00E400CE" w:rsidRPr="00E400CE" w:rsidRDefault="00E400CE" w:rsidP="00E400CE">
              <w:pPr>
                <w:rPr>
                  <w:noProof/>
                  <w:lang w:eastAsia="pt-BR"/>
                </w:rPr>
              </w:pPr>
            </w:p>
            <w:p w14:paraId="60472093" w14:textId="12122AC1" w:rsidR="00C759A8" w:rsidRDefault="006F7A1F">
              <w:pPr>
                <w:pStyle w:val="Sumrio1"/>
              </w:pPr>
              <w:hyperlink w:anchor="_Toc88473993" w:history="1">
                <w:r w:rsidR="00E12AF5" w:rsidRPr="00F05377">
                  <w:rPr>
                    <w:rStyle w:val="Hyperlink"/>
                  </w:rPr>
                  <w:t>CONSIDERAÇÕES FINAIS</w:t>
                </w:r>
                <w:r w:rsidR="00742D74">
                  <w:rPr>
                    <w:webHidden/>
                  </w:rPr>
                  <w:t>..........................................................................</w:t>
                </w:r>
                <w:r w:rsidR="00E12AF5">
                  <w:rPr>
                    <w:webHidden/>
                  </w:rPr>
                  <w:fldChar w:fldCharType="begin"/>
                </w:r>
                <w:r w:rsidR="00E12AF5">
                  <w:rPr>
                    <w:webHidden/>
                  </w:rPr>
                  <w:instrText xml:space="preserve"> PAGEREF _Toc88473993 \h </w:instrText>
                </w:r>
                <w:r w:rsidR="00E12AF5">
                  <w:rPr>
                    <w:webHidden/>
                  </w:rPr>
                </w:r>
                <w:r w:rsidR="00E12AF5">
                  <w:rPr>
                    <w:webHidden/>
                  </w:rPr>
                  <w:fldChar w:fldCharType="separate"/>
                </w:r>
                <w:r w:rsidR="00BC5B5A">
                  <w:rPr>
                    <w:webHidden/>
                  </w:rPr>
                  <w:t>105</w:t>
                </w:r>
                <w:r w:rsidR="00E12AF5">
                  <w:rPr>
                    <w:webHidden/>
                  </w:rPr>
                  <w:fldChar w:fldCharType="end"/>
                </w:r>
              </w:hyperlink>
            </w:p>
            <w:p w14:paraId="1E43FD56" w14:textId="180419CE" w:rsidR="00C759A8" w:rsidRPr="00C759A8" w:rsidRDefault="006F7A1F" w:rsidP="00067C08">
              <w:pPr>
                <w:pStyle w:val="Sumrio1"/>
              </w:pPr>
              <w:hyperlink w:anchor="_Toc88473993" w:history="1">
                <w:r w:rsidR="00067C08">
                  <w:rPr>
                    <w:rStyle w:val="Hyperlink"/>
                  </w:rPr>
                  <w:t>REFERÊNCIAS....................</w:t>
                </w:r>
                <w:r w:rsidR="00067C08">
                  <w:rPr>
                    <w:webHidden/>
                  </w:rPr>
                  <w:t>..........................................................................</w:t>
                </w:r>
                <w:r w:rsidR="00067C08">
                  <w:rPr>
                    <w:webHidden/>
                  </w:rPr>
                  <w:fldChar w:fldCharType="begin"/>
                </w:r>
                <w:r w:rsidR="00067C08">
                  <w:rPr>
                    <w:webHidden/>
                  </w:rPr>
                  <w:instrText xml:space="preserve"> PAGEREF _Toc88473993 \h </w:instrText>
                </w:r>
                <w:r w:rsidR="00067C08">
                  <w:rPr>
                    <w:webHidden/>
                  </w:rPr>
                </w:r>
                <w:r w:rsidR="00067C08">
                  <w:rPr>
                    <w:webHidden/>
                  </w:rPr>
                  <w:fldChar w:fldCharType="separate"/>
                </w:r>
                <w:r w:rsidR="00BC5B5A">
                  <w:rPr>
                    <w:webHidden/>
                  </w:rPr>
                  <w:t>105</w:t>
                </w:r>
                <w:r w:rsidR="00067C08">
                  <w:rPr>
                    <w:webHidden/>
                  </w:rPr>
                  <w:fldChar w:fldCharType="end"/>
                </w:r>
              </w:hyperlink>
            </w:p>
            <w:p w14:paraId="50B1BE72" w14:textId="79EF3D9C" w:rsidR="00E12AF5" w:rsidRDefault="006F7A1F">
              <w:pPr>
                <w:pStyle w:val="Sumrio1"/>
                <w:rPr>
                  <w:rFonts w:asciiTheme="minorHAnsi" w:eastAsiaTheme="minorEastAsia" w:hAnsiTheme="minorHAnsi" w:cstheme="minorBidi"/>
                  <w:b w:val="0"/>
                  <w:sz w:val="22"/>
                  <w:szCs w:val="22"/>
                  <w:lang w:eastAsia="pt-BR"/>
                </w:rPr>
              </w:pPr>
              <w:hyperlink w:anchor="_Toc88473994" w:history="1">
                <w:r w:rsidR="00E12AF5" w:rsidRPr="00F05377">
                  <w:rPr>
                    <w:rStyle w:val="Hyperlink"/>
                  </w:rPr>
                  <w:t>APÊNDICE</w:t>
                </w:r>
                <w:r w:rsidR="00742D74">
                  <w:rPr>
                    <w:webHidden/>
                  </w:rPr>
                  <w:t>......................................................................................................</w:t>
                </w:r>
                <w:r w:rsidR="00E12AF5">
                  <w:rPr>
                    <w:webHidden/>
                  </w:rPr>
                  <w:fldChar w:fldCharType="begin"/>
                </w:r>
                <w:r w:rsidR="00E12AF5">
                  <w:rPr>
                    <w:webHidden/>
                  </w:rPr>
                  <w:instrText xml:space="preserve"> PAGEREF _Toc88473994 \h </w:instrText>
                </w:r>
                <w:r w:rsidR="00E12AF5">
                  <w:rPr>
                    <w:webHidden/>
                  </w:rPr>
                </w:r>
                <w:r w:rsidR="00E12AF5">
                  <w:rPr>
                    <w:webHidden/>
                  </w:rPr>
                  <w:fldChar w:fldCharType="separate"/>
                </w:r>
                <w:r w:rsidR="00BC5B5A">
                  <w:rPr>
                    <w:webHidden/>
                  </w:rPr>
                  <w:t>114</w:t>
                </w:r>
                <w:r w:rsidR="00E12AF5">
                  <w:rPr>
                    <w:webHidden/>
                  </w:rPr>
                  <w:fldChar w:fldCharType="end"/>
                </w:r>
              </w:hyperlink>
            </w:p>
            <w:p w14:paraId="50112A13" w14:textId="0F50807A" w:rsidR="00EB224D" w:rsidRDefault="00E12AF5" w:rsidP="00E12AF5">
              <w:pPr>
                <w:pStyle w:val="CabealhodoSumrio"/>
                <w:spacing w:line="720" w:lineRule="auto"/>
                <w:jc w:val="center"/>
                <w:rPr>
                  <w:rFonts w:cs="Times New Roman"/>
                  <w:b w:val="0"/>
                  <w:bCs/>
                  <w:szCs w:val="24"/>
                </w:rPr>
              </w:pPr>
              <w:r>
                <w:rPr>
                  <w:rFonts w:cs="Times New Roman"/>
                  <w:bCs/>
                  <w:sz w:val="28"/>
                  <w:szCs w:val="28"/>
                </w:rPr>
                <w:fldChar w:fldCharType="end"/>
              </w:r>
            </w:p>
          </w:sdtContent>
        </w:sdt>
        <w:p w14:paraId="2F4C8B88" w14:textId="3D880693" w:rsidR="00EB224D" w:rsidRDefault="00EB224D" w:rsidP="00EB224D">
          <w:pPr>
            <w:pStyle w:val="CabealhodoSumrio"/>
            <w:jc w:val="center"/>
          </w:pPr>
        </w:p>
        <w:p w14:paraId="2691BE38" w14:textId="4713E2BD" w:rsidR="00EB224D" w:rsidRDefault="006F7A1F"/>
      </w:sdtContent>
    </w:sdt>
    <w:p w14:paraId="6E61488F" w14:textId="20EFBD58" w:rsidR="00C86CCB" w:rsidRDefault="00C86CCB" w:rsidP="00EB224D">
      <w:pPr>
        <w:pStyle w:val="Sumrio1"/>
        <w:rPr>
          <w:rFonts w:asciiTheme="minorHAnsi" w:eastAsiaTheme="minorEastAsia" w:hAnsiTheme="minorHAnsi" w:cstheme="minorBidi"/>
          <w:sz w:val="22"/>
          <w:szCs w:val="22"/>
          <w:lang w:eastAsia="pt-BR"/>
        </w:rPr>
      </w:pPr>
      <w:r>
        <w:fldChar w:fldCharType="begin"/>
      </w:r>
      <w:r>
        <w:instrText xml:space="preserve"> TOC \o "1-3" \h \z \t "Cabeçalho;1" </w:instrText>
      </w:r>
      <w:r>
        <w:fldChar w:fldCharType="separate"/>
      </w:r>
    </w:p>
    <w:p w14:paraId="77B215A2" w14:textId="25299315" w:rsidR="00D2468E" w:rsidRDefault="00C86CCB" w:rsidP="009E11DD">
      <w:pPr>
        <w:ind w:firstLine="142"/>
        <w:rPr>
          <w:rFonts w:cs="Times New Roman"/>
          <w:szCs w:val="24"/>
        </w:rPr>
      </w:pPr>
      <w:r>
        <w:rPr>
          <w:rFonts w:cs="Times New Roman"/>
          <w:szCs w:val="24"/>
        </w:rPr>
        <w:fldChar w:fldCharType="end"/>
      </w:r>
    </w:p>
    <w:p w14:paraId="77A74DF5" w14:textId="77777777" w:rsidR="009E11DD" w:rsidRDefault="009E11DD" w:rsidP="00D045B6">
      <w:pPr>
        <w:rPr>
          <w:rFonts w:cs="Times New Roman"/>
          <w:b/>
          <w:bCs/>
          <w:sz w:val="28"/>
          <w:szCs w:val="28"/>
        </w:rPr>
      </w:pPr>
    </w:p>
    <w:p w14:paraId="4B6E5406" w14:textId="77777777" w:rsidR="00B7185E" w:rsidRDefault="00B7185E" w:rsidP="00D045B6">
      <w:pPr>
        <w:rPr>
          <w:rFonts w:cs="Times New Roman"/>
          <w:b/>
          <w:bCs/>
          <w:sz w:val="28"/>
          <w:szCs w:val="28"/>
        </w:rPr>
        <w:sectPr w:rsidR="00B7185E" w:rsidSect="00673940">
          <w:pgSz w:w="11906" w:h="16838"/>
          <w:pgMar w:top="1701" w:right="1134" w:bottom="1134" w:left="1701" w:header="709" w:footer="709" w:gutter="0"/>
          <w:cols w:space="708"/>
          <w:docGrid w:linePitch="360"/>
        </w:sectPr>
      </w:pPr>
    </w:p>
    <w:p w14:paraId="0593F458" w14:textId="61AFDA56" w:rsidR="00F76D91" w:rsidRDefault="00F76D91" w:rsidP="008E18AB">
      <w:pPr>
        <w:pStyle w:val="TTULO0"/>
      </w:pPr>
      <w:bookmarkStart w:id="44" w:name="_Toc88439900"/>
      <w:bookmarkStart w:id="45" w:name="_Toc88469996"/>
      <w:bookmarkStart w:id="46" w:name="_Toc88470097"/>
      <w:bookmarkStart w:id="47" w:name="_Toc88472823"/>
      <w:bookmarkStart w:id="48" w:name="_Toc88472961"/>
      <w:bookmarkStart w:id="49" w:name="_Toc88473287"/>
      <w:bookmarkStart w:id="50" w:name="_Toc88473920"/>
      <w:r>
        <w:lastRenderedPageBreak/>
        <w:t>INTRODUÇÃO</w:t>
      </w:r>
      <w:bookmarkEnd w:id="44"/>
      <w:bookmarkEnd w:id="45"/>
      <w:bookmarkEnd w:id="46"/>
      <w:bookmarkEnd w:id="47"/>
      <w:bookmarkEnd w:id="48"/>
      <w:bookmarkEnd w:id="49"/>
      <w:bookmarkEnd w:id="50"/>
    </w:p>
    <w:p w14:paraId="32580DBA" w14:textId="77137567" w:rsidR="003514E9" w:rsidRPr="00702516" w:rsidRDefault="003514E9" w:rsidP="00386717">
      <w:pPr>
        <w:spacing w:line="240" w:lineRule="auto"/>
        <w:rPr>
          <w:rFonts w:cs="Times New Roman"/>
          <w:b/>
          <w:bCs/>
          <w:szCs w:val="24"/>
        </w:rPr>
      </w:pPr>
    </w:p>
    <w:p w14:paraId="408BF2A5" w14:textId="4E43A384" w:rsidR="003514E9" w:rsidRDefault="00636565" w:rsidP="001C67CF">
      <w:pPr>
        <w:ind w:firstLine="567"/>
        <w:rPr>
          <w:rFonts w:cs="Times New Roman"/>
          <w:szCs w:val="24"/>
        </w:rPr>
      </w:pPr>
      <w:r w:rsidRPr="00636565">
        <w:rPr>
          <w:rFonts w:cs="Times New Roman"/>
          <w:szCs w:val="24"/>
        </w:rPr>
        <w:t>A área de Recursos Humanos</w:t>
      </w:r>
      <w:r>
        <w:rPr>
          <w:rFonts w:cs="Times New Roman"/>
          <w:szCs w:val="24"/>
        </w:rPr>
        <w:t xml:space="preserve"> – </w:t>
      </w:r>
      <w:r w:rsidRPr="00636565">
        <w:rPr>
          <w:rFonts w:cs="Times New Roman"/>
          <w:szCs w:val="24"/>
        </w:rPr>
        <w:t>RH</w:t>
      </w:r>
      <w:r>
        <w:rPr>
          <w:rFonts w:cs="Times New Roman"/>
          <w:szCs w:val="24"/>
        </w:rPr>
        <w:t xml:space="preserve"> </w:t>
      </w:r>
      <w:r w:rsidR="001C67CF">
        <w:rPr>
          <w:rFonts w:cs="Times New Roman"/>
          <w:szCs w:val="24"/>
        </w:rPr>
        <w:t>–</w:t>
      </w:r>
      <w:r>
        <w:rPr>
          <w:rFonts w:cs="Times New Roman"/>
          <w:szCs w:val="24"/>
        </w:rPr>
        <w:t xml:space="preserve"> </w:t>
      </w:r>
      <w:r w:rsidR="001C67CF">
        <w:rPr>
          <w:rFonts w:cs="Times New Roman"/>
          <w:szCs w:val="24"/>
        </w:rPr>
        <w:t xml:space="preserve">é reconhecida através das organizações e de seu capital pessoal. </w:t>
      </w:r>
      <w:r w:rsidR="001C67CF" w:rsidRPr="001C67CF">
        <w:rPr>
          <w:rFonts w:cs="Times New Roman"/>
          <w:szCs w:val="24"/>
        </w:rPr>
        <w:t>As organizações são constituídas de pessoas e</w:t>
      </w:r>
      <w:r w:rsidR="001C67CF">
        <w:rPr>
          <w:rFonts w:cs="Times New Roman"/>
          <w:szCs w:val="24"/>
        </w:rPr>
        <w:t xml:space="preserve"> </w:t>
      </w:r>
      <w:r w:rsidR="001C67CF" w:rsidRPr="001C67CF">
        <w:rPr>
          <w:rFonts w:cs="Times New Roman"/>
          <w:szCs w:val="24"/>
        </w:rPr>
        <w:t>dependem delas para que atin</w:t>
      </w:r>
      <w:r w:rsidR="001C67CF">
        <w:rPr>
          <w:rFonts w:cs="Times New Roman"/>
          <w:szCs w:val="24"/>
        </w:rPr>
        <w:t>jam</w:t>
      </w:r>
      <w:r w:rsidR="001C67CF" w:rsidRPr="001C67CF">
        <w:rPr>
          <w:rFonts w:cs="Times New Roman"/>
          <w:szCs w:val="24"/>
        </w:rPr>
        <w:t xml:space="preserve"> seus objetivos e cumpr</w:t>
      </w:r>
      <w:r w:rsidR="001C67CF">
        <w:rPr>
          <w:rFonts w:cs="Times New Roman"/>
          <w:szCs w:val="24"/>
        </w:rPr>
        <w:t xml:space="preserve">am </w:t>
      </w:r>
      <w:r w:rsidR="001C67CF" w:rsidRPr="001C67CF">
        <w:rPr>
          <w:rFonts w:cs="Times New Roman"/>
          <w:szCs w:val="24"/>
        </w:rPr>
        <w:t>sua missão</w:t>
      </w:r>
      <w:r w:rsidR="001C67CF">
        <w:rPr>
          <w:rFonts w:cs="Times New Roman"/>
          <w:szCs w:val="24"/>
        </w:rPr>
        <w:t xml:space="preserve">. Essas permitem com que </w:t>
      </w:r>
      <w:r w:rsidR="007375BC">
        <w:rPr>
          <w:rFonts w:cs="Times New Roman"/>
          <w:szCs w:val="24"/>
        </w:rPr>
        <w:t>as pessoas alcancem seus objetivos em completa sinergia de esforços</w:t>
      </w:r>
      <w:r w:rsidR="00A6695E">
        <w:rPr>
          <w:rFonts w:cs="Times New Roman"/>
          <w:szCs w:val="24"/>
        </w:rPr>
        <w:t xml:space="preserve"> </w:t>
      </w:r>
      <w:r w:rsidR="00777E8F" w:rsidRPr="00777E8F">
        <w:rPr>
          <w:rFonts w:cs="Times New Roman"/>
          <w:szCs w:val="24"/>
        </w:rPr>
        <w:t>de várias pessoas que atuam em conjunto</w:t>
      </w:r>
      <w:r w:rsidR="00A6695E">
        <w:rPr>
          <w:rFonts w:cs="Times New Roman"/>
          <w:szCs w:val="24"/>
        </w:rPr>
        <w:t xml:space="preserve"> (CHIAVENATO, </w:t>
      </w:r>
      <w:r w:rsidR="00F01C36">
        <w:rPr>
          <w:rFonts w:cs="Times New Roman"/>
          <w:szCs w:val="24"/>
        </w:rPr>
        <w:t>2020)</w:t>
      </w:r>
      <w:r w:rsidR="00777E8F">
        <w:rPr>
          <w:rFonts w:cs="Times New Roman"/>
          <w:szCs w:val="24"/>
        </w:rPr>
        <w:t xml:space="preserve">. Segundo Idalberto Chiavenato, reconhecido como o pai do RH, </w:t>
      </w:r>
      <w:r w:rsidR="00A6695E">
        <w:rPr>
          <w:rFonts w:cs="Times New Roman"/>
          <w:szCs w:val="24"/>
        </w:rPr>
        <w:t xml:space="preserve">enuncia: </w:t>
      </w:r>
    </w:p>
    <w:p w14:paraId="6DE73664" w14:textId="77777777" w:rsidR="00A6695E" w:rsidRPr="00A6695E" w:rsidRDefault="00A6695E" w:rsidP="00A6695E">
      <w:pPr>
        <w:spacing w:line="240" w:lineRule="auto"/>
        <w:ind w:firstLine="567"/>
        <w:rPr>
          <w:rFonts w:cs="Times New Roman"/>
          <w:sz w:val="20"/>
          <w:szCs w:val="20"/>
        </w:rPr>
      </w:pPr>
    </w:p>
    <w:p w14:paraId="6F2BE0E1" w14:textId="63893CD3" w:rsidR="00382A07" w:rsidRDefault="00A6695E" w:rsidP="00382A07">
      <w:pPr>
        <w:spacing w:line="240" w:lineRule="auto"/>
        <w:ind w:left="2268"/>
        <w:rPr>
          <w:rFonts w:cs="Times New Roman"/>
          <w:sz w:val="20"/>
          <w:szCs w:val="20"/>
        </w:rPr>
      </w:pPr>
      <w:r w:rsidRPr="00A6695E">
        <w:rPr>
          <w:rFonts w:cs="Times New Roman"/>
          <w:sz w:val="20"/>
          <w:szCs w:val="20"/>
        </w:rPr>
        <w:t>As pessoas e as organizações estão engajadas em uma</w:t>
      </w:r>
      <w:r>
        <w:rPr>
          <w:rFonts w:cs="Times New Roman"/>
          <w:sz w:val="20"/>
          <w:szCs w:val="20"/>
        </w:rPr>
        <w:t xml:space="preserve"> </w:t>
      </w:r>
      <w:r w:rsidRPr="00A6695E">
        <w:rPr>
          <w:rFonts w:cs="Times New Roman"/>
          <w:sz w:val="20"/>
          <w:szCs w:val="20"/>
        </w:rPr>
        <w:t>complexa e incessante interação; as pessoas passam a maior parte de</w:t>
      </w:r>
      <w:r>
        <w:rPr>
          <w:rFonts w:cs="Times New Roman"/>
          <w:sz w:val="20"/>
          <w:szCs w:val="20"/>
        </w:rPr>
        <w:t xml:space="preserve"> </w:t>
      </w:r>
      <w:r w:rsidRPr="00A6695E">
        <w:rPr>
          <w:rFonts w:cs="Times New Roman"/>
          <w:sz w:val="20"/>
          <w:szCs w:val="20"/>
        </w:rPr>
        <w:t>seu tempo nas organizações das quais dependem para viver e as</w:t>
      </w:r>
      <w:r>
        <w:rPr>
          <w:rFonts w:cs="Times New Roman"/>
          <w:sz w:val="20"/>
          <w:szCs w:val="20"/>
        </w:rPr>
        <w:t xml:space="preserve"> </w:t>
      </w:r>
      <w:r w:rsidRPr="00A6695E">
        <w:rPr>
          <w:rFonts w:cs="Times New Roman"/>
          <w:sz w:val="20"/>
          <w:szCs w:val="20"/>
        </w:rPr>
        <w:t>organizações são constituídas de pessoas sem as quais não poderiam</w:t>
      </w:r>
      <w:r>
        <w:rPr>
          <w:rFonts w:cs="Times New Roman"/>
          <w:sz w:val="20"/>
          <w:szCs w:val="20"/>
        </w:rPr>
        <w:t xml:space="preserve"> </w:t>
      </w:r>
      <w:r w:rsidRPr="00A6695E">
        <w:rPr>
          <w:rFonts w:cs="Times New Roman"/>
          <w:sz w:val="20"/>
          <w:szCs w:val="20"/>
        </w:rPr>
        <w:t>existir. Sem as pessoas e sem as organizações não haveria a área de</w:t>
      </w:r>
      <w:r>
        <w:rPr>
          <w:rFonts w:cs="Times New Roman"/>
          <w:sz w:val="20"/>
          <w:szCs w:val="20"/>
        </w:rPr>
        <w:t xml:space="preserve"> </w:t>
      </w:r>
      <w:r w:rsidRPr="00A6695E">
        <w:rPr>
          <w:rFonts w:cs="Times New Roman"/>
          <w:sz w:val="20"/>
          <w:szCs w:val="20"/>
        </w:rPr>
        <w:t>RH (CHIAVENATO,</w:t>
      </w:r>
      <w:r>
        <w:rPr>
          <w:rFonts w:cs="Times New Roman"/>
          <w:sz w:val="20"/>
          <w:szCs w:val="20"/>
        </w:rPr>
        <w:t xml:space="preserve"> </w:t>
      </w:r>
      <w:r w:rsidRPr="00A6695E">
        <w:rPr>
          <w:rFonts w:cs="Times New Roman"/>
          <w:sz w:val="20"/>
          <w:szCs w:val="20"/>
        </w:rPr>
        <w:t>2020, p.36)</w:t>
      </w:r>
      <w:r>
        <w:rPr>
          <w:rFonts w:cs="Times New Roman"/>
          <w:sz w:val="20"/>
          <w:szCs w:val="20"/>
        </w:rPr>
        <w:t>.</w:t>
      </w:r>
    </w:p>
    <w:p w14:paraId="22EF6802" w14:textId="5575EA25" w:rsidR="00382A07" w:rsidRDefault="00382A07" w:rsidP="00382A07">
      <w:pPr>
        <w:spacing w:line="240" w:lineRule="auto"/>
        <w:ind w:left="2268"/>
        <w:rPr>
          <w:rFonts w:cs="Times New Roman"/>
          <w:sz w:val="20"/>
          <w:szCs w:val="20"/>
        </w:rPr>
      </w:pPr>
    </w:p>
    <w:p w14:paraId="72D765EA" w14:textId="4A21C5AB" w:rsidR="000830CD" w:rsidRDefault="00382A07" w:rsidP="00382A07">
      <w:pPr>
        <w:ind w:firstLine="567"/>
        <w:rPr>
          <w:rFonts w:cs="Times New Roman"/>
          <w:szCs w:val="24"/>
        </w:rPr>
      </w:pPr>
      <w:r>
        <w:rPr>
          <w:rFonts w:cs="Times New Roman"/>
          <w:szCs w:val="24"/>
        </w:rPr>
        <w:t>Desse modo</w:t>
      </w:r>
      <w:r w:rsidR="000C2401">
        <w:rPr>
          <w:rFonts w:cs="Times New Roman"/>
          <w:szCs w:val="24"/>
        </w:rPr>
        <w:t xml:space="preserve">, durante a pandemia da COVID-19, empresários, gestores e proprietários de empresas da capital de São Paulo tiveram que se reestruturar nesse período de grandes mudanças impostas </w:t>
      </w:r>
      <w:r w:rsidR="000830CD">
        <w:rPr>
          <w:rFonts w:cs="Times New Roman"/>
          <w:szCs w:val="24"/>
        </w:rPr>
        <w:t xml:space="preserve">imprevistamente, a fim de conseguir executar suas tarefas de forma plena com segurança e saúde, potencializando a eficiência e eficácia de seus colaboradores. </w:t>
      </w:r>
    </w:p>
    <w:p w14:paraId="0CA90F62" w14:textId="2B07FE59" w:rsidR="000830CD" w:rsidRDefault="000830CD" w:rsidP="00382A07">
      <w:pPr>
        <w:ind w:firstLine="567"/>
        <w:rPr>
          <w:rFonts w:cs="Times New Roman"/>
          <w:szCs w:val="24"/>
        </w:rPr>
      </w:pPr>
      <w:r>
        <w:rPr>
          <w:rFonts w:cs="Times New Roman"/>
          <w:szCs w:val="24"/>
        </w:rPr>
        <w:t xml:space="preserve">O corrente trabalho </w:t>
      </w:r>
      <w:r w:rsidR="00632868">
        <w:rPr>
          <w:rFonts w:cs="Times New Roman"/>
          <w:szCs w:val="24"/>
        </w:rPr>
        <w:t>dispõe da formulação e do Desenvolvimento do Trabalho de Conclusão de Curso, abrangendo o tema de Recursos Humanos no período pandêmico, de forma mais precisa Recursos Humanos: um estudo da sua importância frente a crise global da COVID-19 em empresas na capital de São Paulo.</w:t>
      </w:r>
    </w:p>
    <w:p w14:paraId="5F8FA0DD" w14:textId="7D1543D0" w:rsidR="00685E70" w:rsidRDefault="00632868" w:rsidP="00382A07">
      <w:pPr>
        <w:ind w:firstLine="567"/>
        <w:rPr>
          <w:rFonts w:cs="Times New Roman"/>
          <w:szCs w:val="24"/>
        </w:rPr>
      </w:pPr>
      <w:r>
        <w:rPr>
          <w:rFonts w:cs="Times New Roman"/>
          <w:szCs w:val="24"/>
        </w:rPr>
        <w:t xml:space="preserve">O problema fundamental que essa pesquisa pretende responder é a interrogativa sobre: como os Recursos Humanos das organizações enfrentam a transição para o modelo de trabalho </w:t>
      </w:r>
      <w:r>
        <w:rPr>
          <w:rFonts w:cs="Times New Roman"/>
          <w:i/>
          <w:iCs/>
          <w:szCs w:val="24"/>
        </w:rPr>
        <w:t>Home Office</w:t>
      </w:r>
      <w:r>
        <w:rPr>
          <w:rFonts w:cs="Times New Roman"/>
          <w:szCs w:val="24"/>
        </w:rPr>
        <w:t xml:space="preserve">. </w:t>
      </w:r>
      <w:r w:rsidR="0080520E">
        <w:rPr>
          <w:rFonts w:cs="Times New Roman"/>
          <w:szCs w:val="24"/>
        </w:rPr>
        <w:t>Pela</w:t>
      </w:r>
      <w:r w:rsidR="00532922">
        <w:rPr>
          <w:rFonts w:cs="Times New Roman"/>
          <w:szCs w:val="24"/>
        </w:rPr>
        <w:t xml:space="preserve"> pandemia ser um assunto novo e complexo, outras questões são geradas acerca d</w:t>
      </w:r>
      <w:r w:rsidR="00685E70">
        <w:rPr>
          <w:rFonts w:cs="Times New Roman"/>
          <w:szCs w:val="24"/>
        </w:rPr>
        <w:t xml:space="preserve">esse assunto </w:t>
      </w:r>
      <w:r w:rsidR="00532922">
        <w:rPr>
          <w:rFonts w:cs="Times New Roman"/>
          <w:szCs w:val="24"/>
        </w:rPr>
        <w:t>na área de RH, a qual é uma área diversificada que apresenta diversos campos com ainda mais questões.</w:t>
      </w:r>
    </w:p>
    <w:p w14:paraId="6CB57652" w14:textId="3FB61C08" w:rsidR="00632868" w:rsidRDefault="00685E70" w:rsidP="00382A07">
      <w:pPr>
        <w:ind w:firstLine="567"/>
        <w:rPr>
          <w:rFonts w:cs="Times New Roman"/>
          <w:szCs w:val="24"/>
        </w:rPr>
      </w:pPr>
      <w:r>
        <w:rPr>
          <w:rFonts w:cs="Times New Roman"/>
          <w:szCs w:val="24"/>
        </w:rPr>
        <w:t xml:space="preserve">O sistema de trabalho </w:t>
      </w:r>
      <w:r w:rsidRPr="00685E70">
        <w:rPr>
          <w:rFonts w:cs="Times New Roman"/>
          <w:i/>
          <w:iCs/>
          <w:szCs w:val="24"/>
        </w:rPr>
        <w:t>Home Office</w:t>
      </w:r>
      <w:r>
        <w:rPr>
          <w:rFonts w:cs="Times New Roman"/>
          <w:szCs w:val="24"/>
        </w:rPr>
        <w:t xml:space="preserve"> ou teletrabalho</w:t>
      </w:r>
      <w:r w:rsidR="000C5831">
        <w:rPr>
          <w:rFonts w:cs="Times New Roman"/>
          <w:szCs w:val="24"/>
        </w:rPr>
        <w:t xml:space="preserve">, adotado por empresas em função da pandemia do </w:t>
      </w:r>
      <w:r w:rsidR="001C1BA3">
        <w:rPr>
          <w:rFonts w:cs="Times New Roman"/>
          <w:szCs w:val="24"/>
        </w:rPr>
        <w:t>Corona</w:t>
      </w:r>
      <w:r w:rsidR="000C5831">
        <w:rPr>
          <w:rFonts w:cs="Times New Roman"/>
          <w:szCs w:val="24"/>
        </w:rPr>
        <w:t>vírus tornou-se opção exclusiva para a continuação das tarefas executadas na empresa. Os processos que eram viáveis serem executados de maneira remota adequaram-se a esta forma de trabalho e prosseguiram com a execução de</w:t>
      </w:r>
      <w:r w:rsidR="00532922">
        <w:rPr>
          <w:rFonts w:cs="Times New Roman"/>
          <w:szCs w:val="24"/>
        </w:rPr>
        <w:t xml:space="preserve"> </w:t>
      </w:r>
      <w:r w:rsidR="008F2EED">
        <w:rPr>
          <w:rFonts w:cs="Times New Roman"/>
          <w:szCs w:val="24"/>
        </w:rPr>
        <w:t xml:space="preserve">seu ofício. Para que fosse possível dar prosseguimento </w:t>
      </w:r>
      <w:r w:rsidR="002657FA">
        <w:rPr>
          <w:rFonts w:cs="Times New Roman"/>
          <w:szCs w:val="24"/>
        </w:rPr>
        <w:t>as ações da organização fizeram-se</w:t>
      </w:r>
      <w:r w:rsidR="008F2EED">
        <w:rPr>
          <w:rFonts w:cs="Times New Roman"/>
          <w:szCs w:val="24"/>
        </w:rPr>
        <w:t xml:space="preserve"> necessário uma adaptação de todo o modelo empresarial ao espaço </w:t>
      </w:r>
      <w:r w:rsidR="002657FA">
        <w:rPr>
          <w:rFonts w:cs="Times New Roman"/>
          <w:szCs w:val="24"/>
        </w:rPr>
        <w:t>doméstico, a qual necessitou de planejamento e coletividade para confortar os colaboradores nesta brusca transformação.</w:t>
      </w:r>
    </w:p>
    <w:p w14:paraId="37D36CAB" w14:textId="2B736BD8" w:rsidR="00390584" w:rsidRDefault="00390584" w:rsidP="00390584">
      <w:pPr>
        <w:ind w:firstLine="567"/>
        <w:rPr>
          <w:rFonts w:cs="Times New Roman"/>
          <w:szCs w:val="24"/>
        </w:rPr>
      </w:pPr>
      <w:r>
        <w:rPr>
          <w:rFonts w:cs="Times New Roman"/>
          <w:szCs w:val="24"/>
        </w:rPr>
        <w:lastRenderedPageBreak/>
        <w:t xml:space="preserve">Para tal problema foram levantadas hipóteses a seu respeito sendo elas, H1: </w:t>
      </w:r>
      <w:r w:rsidRPr="00390584">
        <w:rPr>
          <w:rFonts w:cs="Times New Roman"/>
          <w:szCs w:val="24"/>
        </w:rPr>
        <w:t>Os Recursos Humanos começam o enfrentamento a partir da transferência de dados para as novas tecnologias adotadas, que acolhem todos os setores de modo seguro e prático, sem comprometer todo o processo iniciado presencialmente</w:t>
      </w:r>
      <w:r>
        <w:rPr>
          <w:rFonts w:cs="Times New Roman"/>
          <w:szCs w:val="24"/>
        </w:rPr>
        <w:t xml:space="preserve">; H2: </w:t>
      </w:r>
      <w:r w:rsidRPr="00390584">
        <w:rPr>
          <w:rFonts w:cs="Times New Roman"/>
          <w:szCs w:val="24"/>
        </w:rPr>
        <w:t>A transição parte do princípio do diálogo, mediado pelo Recursos Humanos, entre os empregadores e os colaboradores, onde estipula-se métodos, etapas e prazos, com o qual cada agente irá trabalhar, definindo, assim, o Plano de Ação</w:t>
      </w:r>
      <w:r>
        <w:rPr>
          <w:rFonts w:cs="Times New Roman"/>
          <w:szCs w:val="24"/>
        </w:rPr>
        <w:t xml:space="preserve">; H3: </w:t>
      </w:r>
      <w:r w:rsidRPr="00390584">
        <w:rPr>
          <w:rFonts w:cs="Times New Roman"/>
          <w:szCs w:val="24"/>
        </w:rPr>
        <w:t>A realização da análise dos dispositivos e da estrutura com a qual cada funcionário irá trabalhar, é imprescindível para que a eficiência não seja comprometida por meios externos.</w:t>
      </w:r>
    </w:p>
    <w:p w14:paraId="05FD1A89" w14:textId="54454516" w:rsidR="00390584" w:rsidRDefault="00657AB9" w:rsidP="00AF6F8B">
      <w:pPr>
        <w:ind w:firstLine="567"/>
        <w:rPr>
          <w:rFonts w:cs="Times New Roman"/>
          <w:szCs w:val="24"/>
        </w:rPr>
      </w:pPr>
      <w:r>
        <w:rPr>
          <w:rFonts w:cs="Times New Roman"/>
          <w:szCs w:val="24"/>
        </w:rPr>
        <w:t>A execução da pesquisa contou com livros didático</w:t>
      </w:r>
      <w:r w:rsidR="00AF6F8B">
        <w:rPr>
          <w:rFonts w:cs="Times New Roman"/>
          <w:szCs w:val="24"/>
        </w:rPr>
        <w:t>s</w:t>
      </w:r>
      <w:r>
        <w:rPr>
          <w:rFonts w:cs="Times New Roman"/>
          <w:szCs w:val="24"/>
        </w:rPr>
        <w:t xml:space="preserve">, artigos científicos, pesquisa de campo, entrevistas, estudo de caso e a orientação da Professora e Mestre Elaine Aparecida </w:t>
      </w:r>
      <w:proofErr w:type="spellStart"/>
      <w:r>
        <w:rPr>
          <w:rFonts w:cs="Times New Roman"/>
          <w:szCs w:val="24"/>
        </w:rPr>
        <w:t>Perline</w:t>
      </w:r>
      <w:proofErr w:type="spellEnd"/>
      <w:r>
        <w:rPr>
          <w:rFonts w:cs="Times New Roman"/>
          <w:szCs w:val="24"/>
        </w:rPr>
        <w:t>.</w:t>
      </w:r>
      <w:r w:rsidR="00AF6F8B">
        <w:rPr>
          <w:rFonts w:cs="Times New Roman"/>
          <w:szCs w:val="24"/>
        </w:rPr>
        <w:t xml:space="preserve"> </w:t>
      </w:r>
      <w:r w:rsidR="00AF6F8B" w:rsidRPr="00AF6F8B">
        <w:rPr>
          <w:rFonts w:cs="Times New Roman"/>
          <w:szCs w:val="24"/>
        </w:rPr>
        <w:t>O estudo sobre a importância da atuação dos Recursos Humanos</w:t>
      </w:r>
      <w:r w:rsidR="00AF6F8B">
        <w:rPr>
          <w:rFonts w:cs="Times New Roman"/>
          <w:szCs w:val="24"/>
        </w:rPr>
        <w:t xml:space="preserve">, </w:t>
      </w:r>
      <w:r w:rsidR="00AF6F8B" w:rsidRPr="00AF6F8B">
        <w:rPr>
          <w:rFonts w:cs="Times New Roman"/>
          <w:szCs w:val="24"/>
        </w:rPr>
        <w:t>agora pandêmico, preza pela divulgação das medidas adotadas para manter bom resultado organizacional e psicológico dos colaboradores. Mediante a conjuntura atual, a importância de revelar as ações deste setor aos colaboradores tem se tornado um meio de propagar diversas informações para que outras empresas se adequem, chegando a um resultado mais eficaz.</w:t>
      </w:r>
      <w:r w:rsidR="00AF6F8B">
        <w:rPr>
          <w:rFonts w:cs="Times New Roman"/>
          <w:szCs w:val="24"/>
        </w:rPr>
        <w:t xml:space="preserve"> </w:t>
      </w:r>
      <w:r w:rsidR="00AF6F8B" w:rsidRPr="00AF6F8B">
        <w:rPr>
          <w:rFonts w:cs="Times New Roman"/>
          <w:szCs w:val="24"/>
        </w:rPr>
        <w:t>As organizações através do RH têm importância social de esclarecer suas ações e justificar seus meios para outras chegarem a resultados para o bem-estar dos colaboradores</w:t>
      </w:r>
      <w:r w:rsidR="00090E94">
        <w:rPr>
          <w:rFonts w:cs="Times New Roman"/>
          <w:szCs w:val="24"/>
        </w:rPr>
        <w:t xml:space="preserve">. </w:t>
      </w:r>
    </w:p>
    <w:p w14:paraId="0078473F" w14:textId="6419F162" w:rsidR="00090E94" w:rsidRDefault="0080520E" w:rsidP="00AF6F8B">
      <w:pPr>
        <w:ind w:firstLine="567"/>
        <w:rPr>
          <w:rFonts w:cs="Times New Roman"/>
          <w:szCs w:val="24"/>
        </w:rPr>
      </w:pPr>
      <w:r>
        <w:rPr>
          <w:rFonts w:cs="Times New Roman"/>
          <w:szCs w:val="24"/>
        </w:rPr>
        <w:t>A relevância em apresentar os objetivos da pesquisa está</w:t>
      </w:r>
      <w:r w:rsidR="00090E94">
        <w:rPr>
          <w:rFonts w:cs="Times New Roman"/>
          <w:szCs w:val="24"/>
        </w:rPr>
        <w:t xml:space="preserve"> </w:t>
      </w:r>
      <w:r>
        <w:rPr>
          <w:rFonts w:cs="Times New Roman"/>
          <w:szCs w:val="24"/>
        </w:rPr>
        <w:t>relacionada</w:t>
      </w:r>
      <w:r w:rsidR="00090E94">
        <w:rPr>
          <w:rFonts w:cs="Times New Roman"/>
          <w:szCs w:val="24"/>
        </w:rPr>
        <w:t xml:space="preserve"> ao problema e se dividem em</w:t>
      </w:r>
      <w:r w:rsidR="007D1D6F">
        <w:rPr>
          <w:rFonts w:cs="Times New Roman"/>
          <w:szCs w:val="24"/>
        </w:rPr>
        <w:t xml:space="preserve">: </w:t>
      </w:r>
      <w:r w:rsidR="00EE56BC" w:rsidRPr="00EE56BC">
        <w:rPr>
          <w:rFonts w:cs="Times New Roman"/>
          <w:szCs w:val="24"/>
        </w:rPr>
        <w:t>objetivos específicos</w:t>
      </w:r>
      <w:r w:rsidR="00EE56BC">
        <w:rPr>
          <w:rFonts w:cs="Times New Roman"/>
          <w:szCs w:val="24"/>
        </w:rPr>
        <w:t xml:space="preserve">, os quais </w:t>
      </w:r>
      <w:r w:rsidR="00EE56BC" w:rsidRPr="00EE56BC">
        <w:rPr>
          <w:rFonts w:cs="Times New Roman"/>
          <w:szCs w:val="24"/>
        </w:rPr>
        <w:t xml:space="preserve">correspondem aos resultados concretos que o projeto pretende alcançar e contribuem para o alcance do </w:t>
      </w:r>
      <w:r w:rsidR="007D1D6F">
        <w:rPr>
          <w:rFonts w:cs="Times New Roman"/>
          <w:szCs w:val="24"/>
        </w:rPr>
        <w:t>objetivo geral,</w:t>
      </w:r>
      <w:r w:rsidR="00EE56BC">
        <w:rPr>
          <w:rFonts w:cs="Times New Roman"/>
          <w:szCs w:val="24"/>
        </w:rPr>
        <w:t xml:space="preserve"> o qual</w:t>
      </w:r>
      <w:r w:rsidR="007D1D6F">
        <w:rPr>
          <w:rFonts w:cs="Times New Roman"/>
          <w:szCs w:val="24"/>
        </w:rPr>
        <w:t xml:space="preserve"> </w:t>
      </w:r>
      <w:r w:rsidR="007D1D6F" w:rsidRPr="007D1D6F">
        <w:rPr>
          <w:rFonts w:cs="Times New Roman"/>
          <w:szCs w:val="24"/>
        </w:rPr>
        <w:t>demonstra a mudança na realidade que o projeto pretende contribuir, ou seja, visa dar resposta ao principal problema apontado pela comunidade. Tem uma perspectiva de médio e longo prazos e não necessariamente é atingido durante a execução do projet</w:t>
      </w:r>
      <w:r w:rsidR="007D1D6F">
        <w:rPr>
          <w:rFonts w:cs="Times New Roman"/>
          <w:szCs w:val="24"/>
        </w:rPr>
        <w:t>o</w:t>
      </w:r>
      <w:r w:rsidR="00EE56BC">
        <w:rPr>
          <w:rFonts w:cs="Times New Roman"/>
          <w:szCs w:val="24"/>
        </w:rPr>
        <w:t>.</w:t>
      </w:r>
    </w:p>
    <w:p w14:paraId="27C8999D" w14:textId="77777777" w:rsidR="008C6735" w:rsidRDefault="00EE56BC" w:rsidP="008C6735">
      <w:pPr>
        <w:ind w:firstLine="567"/>
        <w:rPr>
          <w:rFonts w:cs="Times New Roman"/>
          <w:szCs w:val="24"/>
        </w:rPr>
      </w:pPr>
      <w:r>
        <w:rPr>
          <w:rFonts w:cs="Times New Roman"/>
          <w:szCs w:val="24"/>
        </w:rPr>
        <w:t xml:space="preserve">A monografia apresenta como objetivo </w:t>
      </w:r>
      <w:r w:rsidR="00692478">
        <w:rPr>
          <w:rFonts w:cs="Times New Roman"/>
          <w:szCs w:val="24"/>
        </w:rPr>
        <w:t>a</w:t>
      </w:r>
      <w:r w:rsidR="00692478" w:rsidRPr="00692478">
        <w:rPr>
          <w:rFonts w:cs="Times New Roman"/>
          <w:szCs w:val="24"/>
        </w:rPr>
        <w:t>pontar os métodos utilizados pelo setor de Recursos Humanos, para contornar os impactos causados pela COVID-19.</w:t>
      </w:r>
      <w:r w:rsidR="00692478">
        <w:rPr>
          <w:rFonts w:cs="Times New Roman"/>
          <w:szCs w:val="24"/>
        </w:rPr>
        <w:t xml:space="preserve"> Sendo o objetivo específico d</w:t>
      </w:r>
      <w:r w:rsidR="00692478" w:rsidRPr="00692478">
        <w:rPr>
          <w:rFonts w:cs="Times New Roman"/>
          <w:szCs w:val="24"/>
        </w:rPr>
        <w:t>emonstrar de forma prática os resultados adquiridos a outros pesquisadores da área, para assim, ser construído uma base de estudos para crises futuras.</w:t>
      </w:r>
      <w:r w:rsidR="001D71FB">
        <w:rPr>
          <w:rFonts w:cs="Times New Roman"/>
          <w:szCs w:val="24"/>
        </w:rPr>
        <w:t xml:space="preserve"> Assim o objetivo geral </w:t>
      </w:r>
      <w:r w:rsidR="00EB7F9A">
        <w:rPr>
          <w:rFonts w:cs="Times New Roman"/>
          <w:szCs w:val="24"/>
        </w:rPr>
        <w:t>preza</w:t>
      </w:r>
      <w:r w:rsidR="001D71FB">
        <w:rPr>
          <w:rFonts w:cs="Times New Roman"/>
          <w:szCs w:val="24"/>
        </w:rPr>
        <w:t xml:space="preserve"> o</w:t>
      </w:r>
      <w:r w:rsidR="001D71FB" w:rsidRPr="001D71FB">
        <w:rPr>
          <w:rFonts w:cs="Times New Roman"/>
          <w:szCs w:val="24"/>
        </w:rPr>
        <w:t>bservar a importância do setor de Recursos Humanos em meio a uma crise socioeconômica mundial e quais ações exercer para conter os impactos deste desequilíbrio</w:t>
      </w:r>
      <w:r w:rsidR="001D71FB">
        <w:rPr>
          <w:rFonts w:cs="Times New Roman"/>
          <w:szCs w:val="24"/>
        </w:rPr>
        <w:t>.</w:t>
      </w:r>
      <w:r w:rsidR="008C6735">
        <w:rPr>
          <w:rFonts w:cs="Times New Roman"/>
          <w:szCs w:val="24"/>
        </w:rPr>
        <w:t xml:space="preserve"> </w:t>
      </w:r>
    </w:p>
    <w:p w14:paraId="6714D8B1" w14:textId="28FF173C" w:rsidR="0040172C" w:rsidRDefault="00986803" w:rsidP="008C6735">
      <w:pPr>
        <w:ind w:firstLine="567"/>
        <w:rPr>
          <w:rFonts w:cs="Times New Roman"/>
          <w:szCs w:val="24"/>
        </w:rPr>
      </w:pPr>
      <w:r>
        <w:rPr>
          <w:rFonts w:cs="Times New Roman"/>
          <w:szCs w:val="24"/>
        </w:rPr>
        <w:t xml:space="preserve">Os quatro capítulos e as Considerações Finais estruturam a monografia. No primeiro capítulo, intitulado de: A </w:t>
      </w:r>
      <w:r w:rsidRPr="00986803">
        <w:rPr>
          <w:rFonts w:cs="Times New Roman"/>
          <w:szCs w:val="24"/>
        </w:rPr>
        <w:t xml:space="preserve">trajetória e o conhecimento da aplicabilidade da área de </w:t>
      </w:r>
      <w:r w:rsidR="00992838">
        <w:rPr>
          <w:rFonts w:cs="Times New Roman"/>
          <w:szCs w:val="24"/>
        </w:rPr>
        <w:t>R</w:t>
      </w:r>
      <w:r w:rsidRPr="00986803">
        <w:rPr>
          <w:rFonts w:cs="Times New Roman"/>
          <w:szCs w:val="24"/>
        </w:rPr>
        <w:t xml:space="preserve">ecursos </w:t>
      </w:r>
      <w:r w:rsidR="00992838">
        <w:rPr>
          <w:rFonts w:cs="Times New Roman"/>
          <w:szCs w:val="24"/>
        </w:rPr>
        <w:t>H</w:t>
      </w:r>
      <w:r w:rsidRPr="00986803">
        <w:rPr>
          <w:rFonts w:cs="Times New Roman"/>
          <w:szCs w:val="24"/>
        </w:rPr>
        <w:t>umanos</w:t>
      </w:r>
      <w:r w:rsidR="00992838">
        <w:rPr>
          <w:rFonts w:cs="Times New Roman"/>
          <w:szCs w:val="24"/>
        </w:rPr>
        <w:t>,</w:t>
      </w:r>
      <w:r w:rsidR="004739F9">
        <w:rPr>
          <w:rFonts w:cs="Times New Roman"/>
          <w:szCs w:val="24"/>
        </w:rPr>
        <w:t xml:space="preserve"> </w:t>
      </w:r>
      <w:r w:rsidR="00992838">
        <w:rPr>
          <w:rFonts w:cs="Times New Roman"/>
          <w:szCs w:val="24"/>
        </w:rPr>
        <w:t xml:space="preserve">a </w:t>
      </w:r>
      <w:r w:rsidR="004739F9">
        <w:rPr>
          <w:rFonts w:cs="Times New Roman"/>
          <w:szCs w:val="24"/>
        </w:rPr>
        <w:t>e</w:t>
      </w:r>
      <w:r w:rsidR="00992838" w:rsidRPr="00992838">
        <w:rPr>
          <w:rFonts w:cs="Times New Roman"/>
          <w:szCs w:val="24"/>
        </w:rPr>
        <w:t>volução e desenvolvimento histórico do departamento de Recursos Humanos</w:t>
      </w:r>
      <w:r w:rsidR="00992838">
        <w:rPr>
          <w:rFonts w:cs="Times New Roman"/>
          <w:szCs w:val="24"/>
        </w:rPr>
        <w:t xml:space="preserve"> </w:t>
      </w:r>
      <w:r w:rsidR="004739F9">
        <w:rPr>
          <w:rFonts w:cs="Times New Roman"/>
          <w:szCs w:val="24"/>
        </w:rPr>
        <w:t>foi um dos tópicos priorizados e estruturados em seis subtópicos, sendo eles</w:t>
      </w:r>
      <w:r w:rsidR="00705C2D">
        <w:rPr>
          <w:rFonts w:cs="Times New Roman"/>
          <w:szCs w:val="24"/>
        </w:rPr>
        <w:t xml:space="preserve">: </w:t>
      </w:r>
      <w:r w:rsidR="00705C2D" w:rsidRPr="00705C2D">
        <w:rPr>
          <w:rFonts w:cs="Times New Roman"/>
          <w:szCs w:val="24"/>
        </w:rPr>
        <w:t xml:space="preserve">Integração entre </w:t>
      </w:r>
      <w:r w:rsidR="00705C2D" w:rsidRPr="00705C2D">
        <w:rPr>
          <w:rFonts w:cs="Times New Roman"/>
          <w:szCs w:val="24"/>
        </w:rPr>
        <w:lastRenderedPageBreak/>
        <w:t>pessoas e organização</w:t>
      </w:r>
      <w:r w:rsidR="00705C2D">
        <w:rPr>
          <w:rFonts w:cs="Times New Roman"/>
          <w:szCs w:val="24"/>
        </w:rPr>
        <w:t xml:space="preserve">; </w:t>
      </w:r>
      <w:r w:rsidR="00705C2D" w:rsidRPr="00705C2D">
        <w:rPr>
          <w:rFonts w:cs="Times New Roman"/>
          <w:szCs w:val="24"/>
        </w:rPr>
        <w:t>Administração Científica com relação aos Recursos Humanos</w:t>
      </w:r>
      <w:r w:rsidR="00705C2D">
        <w:rPr>
          <w:rFonts w:cs="Times New Roman"/>
          <w:szCs w:val="24"/>
        </w:rPr>
        <w:t xml:space="preserve">; </w:t>
      </w:r>
      <w:r w:rsidR="00705C2D" w:rsidRPr="00705C2D">
        <w:rPr>
          <w:rFonts w:cs="Times New Roman"/>
          <w:szCs w:val="24"/>
        </w:rPr>
        <w:t>Escola das Relações Humanas</w:t>
      </w:r>
      <w:r w:rsidR="00705C2D">
        <w:rPr>
          <w:rFonts w:cs="Times New Roman"/>
          <w:szCs w:val="24"/>
        </w:rPr>
        <w:t xml:space="preserve">; </w:t>
      </w:r>
      <w:r w:rsidR="00705C2D" w:rsidRPr="00705C2D">
        <w:rPr>
          <w:rFonts w:cs="Times New Roman"/>
          <w:szCs w:val="24"/>
        </w:rPr>
        <w:t>Relações Industriais</w:t>
      </w:r>
      <w:r w:rsidR="00705C2D">
        <w:rPr>
          <w:rFonts w:cs="Times New Roman"/>
          <w:szCs w:val="24"/>
        </w:rPr>
        <w:t xml:space="preserve">; </w:t>
      </w:r>
      <w:r w:rsidR="00705C2D" w:rsidRPr="00705C2D">
        <w:rPr>
          <w:rFonts w:cs="Times New Roman"/>
          <w:szCs w:val="24"/>
        </w:rPr>
        <w:t>Administração de Recursos Humanos</w:t>
      </w:r>
      <w:r w:rsidR="00705C2D">
        <w:rPr>
          <w:rFonts w:cs="Times New Roman"/>
          <w:szCs w:val="24"/>
        </w:rPr>
        <w:t xml:space="preserve">; </w:t>
      </w:r>
      <w:r w:rsidR="00705C2D" w:rsidRPr="00705C2D">
        <w:rPr>
          <w:rFonts w:cs="Times New Roman"/>
          <w:szCs w:val="24"/>
        </w:rPr>
        <w:t>Gestão de pessoas</w:t>
      </w:r>
      <w:r w:rsidR="00705C2D">
        <w:rPr>
          <w:rFonts w:cs="Times New Roman"/>
          <w:szCs w:val="24"/>
        </w:rPr>
        <w:t>. Outro tópico abordado fo</w:t>
      </w:r>
      <w:r w:rsidR="007610ED">
        <w:rPr>
          <w:rFonts w:cs="Times New Roman"/>
          <w:szCs w:val="24"/>
        </w:rPr>
        <w:t xml:space="preserve">ram os desafios atuais para a Gestão de Pessoas, o qual abordou a </w:t>
      </w:r>
      <w:r w:rsidR="007610ED" w:rsidRPr="003614C1">
        <w:rPr>
          <w:rFonts w:cs="Times New Roman"/>
          <w:szCs w:val="24"/>
        </w:rPr>
        <w:t>discussão sobre o papel da pessoa na empresa</w:t>
      </w:r>
      <w:r w:rsidR="0040172C">
        <w:rPr>
          <w:rFonts w:cs="Times New Roman"/>
          <w:szCs w:val="24"/>
        </w:rPr>
        <w:t>. O item a seguir trata sobre a i</w:t>
      </w:r>
      <w:r w:rsidR="0040172C" w:rsidRPr="0040172C">
        <w:rPr>
          <w:rFonts w:cs="Times New Roman"/>
          <w:szCs w:val="24"/>
        </w:rPr>
        <w:t>mplementação de uma estrutura tecnológica ao setor</w:t>
      </w:r>
      <w:r w:rsidR="0044204F">
        <w:rPr>
          <w:rFonts w:cs="Times New Roman"/>
          <w:szCs w:val="24"/>
        </w:rPr>
        <w:t>, a qual facilitou os processos e trouxe inovação à área</w:t>
      </w:r>
      <w:r w:rsidR="00F17F18">
        <w:rPr>
          <w:rFonts w:cs="Times New Roman"/>
          <w:szCs w:val="24"/>
        </w:rPr>
        <w:t xml:space="preserve">. </w:t>
      </w:r>
      <w:r w:rsidR="00F17F18" w:rsidRPr="00F17F18">
        <w:rPr>
          <w:rFonts w:cs="Times New Roman"/>
          <w:szCs w:val="24"/>
        </w:rPr>
        <w:t>A gestão estratégica de Recursos Humanos</w:t>
      </w:r>
      <w:r w:rsidR="00F17F18">
        <w:rPr>
          <w:rFonts w:cs="Times New Roman"/>
          <w:szCs w:val="24"/>
        </w:rPr>
        <w:t xml:space="preserve"> se apresenta como o próximo tópico </w:t>
      </w:r>
      <w:r w:rsidR="007E3915">
        <w:rPr>
          <w:rFonts w:cs="Times New Roman"/>
          <w:szCs w:val="24"/>
        </w:rPr>
        <w:t xml:space="preserve">trazendo o desenvolvimento e treinamento dos colaboradores. </w:t>
      </w:r>
      <w:r w:rsidR="004F771A">
        <w:rPr>
          <w:rFonts w:cs="Times New Roman"/>
          <w:szCs w:val="24"/>
        </w:rPr>
        <w:t xml:space="preserve">O tópico sobre </w:t>
      </w:r>
      <w:r w:rsidR="004F771A" w:rsidRPr="007E3915">
        <w:rPr>
          <w:rFonts w:cs="Times New Roman"/>
          <w:szCs w:val="24"/>
        </w:rPr>
        <w:t>uma visão apurada sobre o futuro da área</w:t>
      </w:r>
      <w:r w:rsidR="004F771A">
        <w:rPr>
          <w:rFonts w:cs="Times New Roman"/>
          <w:szCs w:val="24"/>
        </w:rPr>
        <w:t xml:space="preserve"> traz a </w:t>
      </w:r>
      <w:proofErr w:type="spellStart"/>
      <w:r w:rsidR="004F771A" w:rsidRPr="00045BCA">
        <w:rPr>
          <w:rFonts w:cs="Times New Roman"/>
          <w:i/>
          <w:iCs/>
          <w:szCs w:val="24"/>
        </w:rPr>
        <w:t>Employee</w:t>
      </w:r>
      <w:proofErr w:type="spellEnd"/>
      <w:r w:rsidR="004F771A" w:rsidRPr="00045BCA">
        <w:rPr>
          <w:rFonts w:cs="Times New Roman"/>
          <w:i/>
          <w:iCs/>
          <w:szCs w:val="24"/>
        </w:rPr>
        <w:t xml:space="preserve"> Experience</w:t>
      </w:r>
      <w:r w:rsidR="004F771A">
        <w:rPr>
          <w:rFonts w:cs="Times New Roman"/>
          <w:szCs w:val="24"/>
        </w:rPr>
        <w:t xml:space="preserve"> e a </w:t>
      </w:r>
      <w:r w:rsidR="004F771A" w:rsidRPr="00045BCA">
        <w:rPr>
          <w:rFonts w:cs="Times New Roman"/>
          <w:i/>
          <w:iCs/>
          <w:szCs w:val="24"/>
        </w:rPr>
        <w:t xml:space="preserve">People </w:t>
      </w:r>
      <w:proofErr w:type="spellStart"/>
      <w:r w:rsidR="004F771A" w:rsidRPr="00045BCA">
        <w:rPr>
          <w:rFonts w:cs="Times New Roman"/>
          <w:i/>
          <w:iCs/>
          <w:szCs w:val="24"/>
        </w:rPr>
        <w:t>Analytics</w:t>
      </w:r>
      <w:proofErr w:type="spellEnd"/>
      <w:r w:rsidR="00045BCA">
        <w:rPr>
          <w:rFonts w:cs="Times New Roman"/>
          <w:szCs w:val="24"/>
        </w:rPr>
        <w:t xml:space="preserve">, dois </w:t>
      </w:r>
      <w:r w:rsidR="004F771A">
        <w:rPr>
          <w:rFonts w:cs="Times New Roman"/>
          <w:szCs w:val="24"/>
        </w:rPr>
        <w:t>subtópicos sobre ferramentas inovadoras</w:t>
      </w:r>
      <w:r w:rsidR="00045BCA">
        <w:rPr>
          <w:rFonts w:cs="Times New Roman"/>
          <w:szCs w:val="24"/>
        </w:rPr>
        <w:t xml:space="preserve">. </w:t>
      </w:r>
    </w:p>
    <w:p w14:paraId="25C9FCEE" w14:textId="2CAC5075" w:rsidR="0040172C" w:rsidRDefault="00AB396F" w:rsidP="00AB396F">
      <w:pPr>
        <w:ind w:firstLine="567"/>
        <w:rPr>
          <w:rFonts w:cs="Times New Roman"/>
          <w:szCs w:val="24"/>
        </w:rPr>
      </w:pPr>
      <w:r>
        <w:rPr>
          <w:rFonts w:cs="Times New Roman"/>
          <w:szCs w:val="24"/>
        </w:rPr>
        <w:t>O segundo capítulo, intitulado de</w:t>
      </w:r>
      <w:r w:rsidR="00237961">
        <w:rPr>
          <w:rFonts w:cs="Times New Roman"/>
          <w:szCs w:val="24"/>
        </w:rPr>
        <w:t>:</w:t>
      </w:r>
      <w:r>
        <w:rPr>
          <w:rFonts w:cs="Times New Roman"/>
          <w:szCs w:val="24"/>
        </w:rPr>
        <w:t xml:space="preserve"> </w:t>
      </w:r>
      <w:r w:rsidR="00237961">
        <w:rPr>
          <w:rFonts w:cs="Times New Roman"/>
          <w:szCs w:val="24"/>
        </w:rPr>
        <w:t>E</w:t>
      </w:r>
      <w:r w:rsidRPr="00AB396F">
        <w:rPr>
          <w:rFonts w:cs="Times New Roman"/>
          <w:szCs w:val="24"/>
        </w:rPr>
        <w:t>stratégias utilizadas pelo</w:t>
      </w:r>
      <w:r>
        <w:rPr>
          <w:rFonts w:cs="Times New Roman"/>
          <w:szCs w:val="24"/>
        </w:rPr>
        <w:t>s</w:t>
      </w:r>
      <w:r w:rsidRPr="00AB396F">
        <w:rPr>
          <w:rFonts w:cs="Times New Roman"/>
          <w:szCs w:val="24"/>
        </w:rPr>
        <w:t xml:space="preserve"> </w:t>
      </w:r>
      <w:r>
        <w:rPr>
          <w:rFonts w:cs="Times New Roman"/>
          <w:szCs w:val="24"/>
        </w:rPr>
        <w:t>R</w:t>
      </w:r>
      <w:r w:rsidRPr="00AB396F">
        <w:rPr>
          <w:rFonts w:cs="Times New Roman"/>
          <w:szCs w:val="24"/>
        </w:rPr>
        <w:t xml:space="preserve">ecursos </w:t>
      </w:r>
      <w:r>
        <w:rPr>
          <w:rFonts w:cs="Times New Roman"/>
          <w:szCs w:val="24"/>
        </w:rPr>
        <w:t>H</w:t>
      </w:r>
      <w:r w:rsidRPr="00AB396F">
        <w:rPr>
          <w:rFonts w:cs="Times New Roman"/>
          <w:szCs w:val="24"/>
        </w:rPr>
        <w:t>umanos em meio a uma crise pandêmica</w:t>
      </w:r>
      <w:r w:rsidR="00020606">
        <w:rPr>
          <w:rFonts w:cs="Times New Roman"/>
          <w:szCs w:val="24"/>
        </w:rPr>
        <w:t xml:space="preserve"> abordará como ocorreu a transição para o trabalho remoto</w:t>
      </w:r>
      <w:r w:rsidR="00BE0357">
        <w:rPr>
          <w:rFonts w:cs="Times New Roman"/>
          <w:szCs w:val="24"/>
        </w:rPr>
        <w:t xml:space="preserve">. Essa transição não foi simples e usual, gestores tiveram que inovar e pensar em diferentes modos de manter o lucro enquanto também mantém o bem-estar de seus colaboradores. </w:t>
      </w:r>
      <w:r w:rsidR="00237961">
        <w:rPr>
          <w:rFonts w:cs="Times New Roman"/>
          <w:szCs w:val="24"/>
        </w:rPr>
        <w:t xml:space="preserve">Outrossim, esse capítulo ainda aborda a situação psicológica dos colaboradores em cultura de </w:t>
      </w:r>
      <w:r w:rsidR="0020410B">
        <w:rPr>
          <w:rFonts w:cs="Times New Roman"/>
          <w:i/>
          <w:iCs/>
          <w:szCs w:val="24"/>
        </w:rPr>
        <w:t>Home Office</w:t>
      </w:r>
      <w:r w:rsidR="00237961">
        <w:rPr>
          <w:rFonts w:cs="Times New Roman"/>
          <w:szCs w:val="24"/>
        </w:rPr>
        <w:t>, que por muitas vezes mostrou-se fragilizada nesse período instável.</w:t>
      </w:r>
      <w:r w:rsidR="00435004">
        <w:rPr>
          <w:rFonts w:cs="Times New Roman"/>
          <w:szCs w:val="24"/>
        </w:rPr>
        <w:t xml:space="preserve"> Apresentam-se cinco subtópicos, sendo eles: Aplicação da tecnologia como aliada; A importância do bem-estar psicológico dos funcionários; A necessidade de melhorias dos mecanismos da Gestão de Risco; </w:t>
      </w:r>
      <w:r w:rsidR="005806C9">
        <w:rPr>
          <w:rFonts w:cs="Times New Roman"/>
          <w:szCs w:val="24"/>
        </w:rPr>
        <w:t xml:space="preserve">Treinamento e Desenvolvimento; Planejamento e execução de políticas salariais e outros benefícios. O primeiro discutirá principalmente a transição para o </w:t>
      </w:r>
      <w:r w:rsidR="0020410B">
        <w:rPr>
          <w:rFonts w:cs="Times New Roman"/>
          <w:i/>
          <w:iCs/>
          <w:szCs w:val="24"/>
        </w:rPr>
        <w:t>Home Office</w:t>
      </w:r>
      <w:r w:rsidR="005806C9">
        <w:rPr>
          <w:rFonts w:cs="Times New Roman"/>
          <w:i/>
          <w:iCs/>
          <w:szCs w:val="24"/>
        </w:rPr>
        <w:t xml:space="preserve"> </w:t>
      </w:r>
      <w:r w:rsidR="005806C9">
        <w:rPr>
          <w:rFonts w:cs="Times New Roman"/>
          <w:szCs w:val="24"/>
        </w:rPr>
        <w:t>e a implementação de novas tecnologias auxiliadoras, já o segundo tratará diretamente das questões psicológicas originadas da pandemia</w:t>
      </w:r>
      <w:r w:rsidR="006F4562">
        <w:rPr>
          <w:rFonts w:cs="Times New Roman"/>
          <w:szCs w:val="24"/>
        </w:rPr>
        <w:t xml:space="preserve">. O terceiro apresentará a Gestão de Riscos e como ela teve que se alterar no momento pandêmico, por outra via, o quarto versará a necessidade de oferecer treinamentos para que os colaboradores continuem mantendo um bom desempenho. Diferentemente dos outros, o último subtópico irá abordar questões financeiras relacionadas diretamente aos funcionários. </w:t>
      </w:r>
    </w:p>
    <w:p w14:paraId="1DD6B4E3" w14:textId="057FB768" w:rsidR="00143838" w:rsidRDefault="00143838" w:rsidP="00AB396F">
      <w:pPr>
        <w:ind w:firstLine="567"/>
        <w:rPr>
          <w:rFonts w:cs="Times New Roman"/>
          <w:szCs w:val="24"/>
        </w:rPr>
      </w:pPr>
      <w:r>
        <w:rPr>
          <w:rFonts w:cs="Times New Roman"/>
          <w:szCs w:val="24"/>
        </w:rPr>
        <w:t xml:space="preserve">Exposta no terceiro capítulo, está a metodologia, a qual relata o método empregado para a composição do trabalho. </w:t>
      </w:r>
      <w:r w:rsidR="008F444B">
        <w:rPr>
          <w:rFonts w:cs="Times New Roman"/>
          <w:szCs w:val="24"/>
        </w:rPr>
        <w:t>Tendo em vista que e</w:t>
      </w:r>
      <w:r>
        <w:rPr>
          <w:rFonts w:cs="Times New Roman"/>
          <w:szCs w:val="24"/>
        </w:rPr>
        <w:t>ssa pesquisa</w:t>
      </w:r>
      <w:r w:rsidR="008F444B">
        <w:rPr>
          <w:rFonts w:cs="Times New Roman"/>
          <w:szCs w:val="24"/>
        </w:rPr>
        <w:t xml:space="preserve"> concerne a diversas metodologias e pende da interpretação e da natureza dos dados apanhados, é possível afirmar que ela </w:t>
      </w:r>
      <w:r>
        <w:rPr>
          <w:rFonts w:cs="Times New Roman"/>
          <w:szCs w:val="24"/>
        </w:rPr>
        <w:t xml:space="preserve">foi realizada a partir de um </w:t>
      </w:r>
      <w:r w:rsidR="008F444B">
        <w:rPr>
          <w:rFonts w:cs="Times New Roman"/>
          <w:szCs w:val="24"/>
        </w:rPr>
        <w:t>caráter qualitativo (GIL, 2017).</w:t>
      </w:r>
    </w:p>
    <w:p w14:paraId="390A03A8" w14:textId="3561BCEA" w:rsidR="00A20261" w:rsidRDefault="008F444B" w:rsidP="00AB396F">
      <w:pPr>
        <w:ind w:firstLine="567"/>
        <w:rPr>
          <w:rFonts w:cs="Times New Roman"/>
          <w:szCs w:val="24"/>
        </w:rPr>
      </w:pPr>
      <w:r>
        <w:rPr>
          <w:rFonts w:cs="Times New Roman"/>
          <w:szCs w:val="24"/>
        </w:rPr>
        <w:t>A monografia foi executada</w:t>
      </w:r>
      <w:r w:rsidR="006458E9">
        <w:rPr>
          <w:rFonts w:cs="Times New Roman"/>
          <w:szCs w:val="24"/>
        </w:rPr>
        <w:t xml:space="preserve"> em volta de um conjunto de gêneros de pesquisas, sendo elas: exploratória, qualitativa e descritiva. A primeira foi escolhida por propiciar domínio completo do problema, tornando-o claro e compreensível </w:t>
      </w:r>
      <w:r w:rsidR="00AC4EBD">
        <w:rPr>
          <w:rFonts w:cs="Times New Roman"/>
          <w:szCs w:val="24"/>
        </w:rPr>
        <w:t xml:space="preserve">e possibilitando a utilização de entrevistas e de análises de exemplo. A pesquisa qualitativa mostrou-se útil para obter ideais mais abrangentes </w:t>
      </w:r>
      <w:r w:rsidR="00AC4EBD">
        <w:rPr>
          <w:rFonts w:cs="Times New Roman"/>
          <w:szCs w:val="24"/>
        </w:rPr>
        <w:lastRenderedPageBreak/>
        <w:t xml:space="preserve">e significativos, conseguindo compreender e seguir um roteiro levantado para </w:t>
      </w:r>
      <w:r w:rsidR="001D4F97">
        <w:rPr>
          <w:rFonts w:cs="Times New Roman"/>
          <w:szCs w:val="24"/>
        </w:rPr>
        <w:t>as informações coletadas</w:t>
      </w:r>
      <w:r w:rsidR="00A20261">
        <w:rPr>
          <w:rFonts w:cs="Times New Roman"/>
          <w:szCs w:val="24"/>
        </w:rPr>
        <w:t xml:space="preserve"> (GIL,</w:t>
      </w:r>
      <w:r w:rsidR="00702516">
        <w:rPr>
          <w:rFonts w:cs="Times New Roman"/>
          <w:szCs w:val="24"/>
        </w:rPr>
        <w:t xml:space="preserve"> </w:t>
      </w:r>
      <w:r w:rsidR="00A20261">
        <w:rPr>
          <w:rFonts w:cs="Times New Roman"/>
          <w:szCs w:val="24"/>
        </w:rPr>
        <w:t>2019)</w:t>
      </w:r>
      <w:r w:rsidR="001D4F97">
        <w:rPr>
          <w:rFonts w:cs="Times New Roman"/>
          <w:szCs w:val="24"/>
        </w:rPr>
        <w:t>. Por fim, a pesquisa descritiva foi utilizada para</w:t>
      </w:r>
      <w:r w:rsidR="00A20261">
        <w:rPr>
          <w:rFonts w:cs="Times New Roman"/>
          <w:szCs w:val="24"/>
        </w:rPr>
        <w:t xml:space="preserve"> levantar detalhes na descrição feita sobre a realidade, com o objetivo de identificar comportamentos, desejos e necessidades (VERGARA, 2016).</w:t>
      </w:r>
    </w:p>
    <w:p w14:paraId="0FABB9D8" w14:textId="0D9F2969" w:rsidR="008F444B" w:rsidRDefault="00130611" w:rsidP="00AB396F">
      <w:pPr>
        <w:ind w:firstLine="567"/>
        <w:rPr>
          <w:rFonts w:cs="Times New Roman"/>
          <w:szCs w:val="24"/>
        </w:rPr>
      </w:pPr>
      <w:r>
        <w:rPr>
          <w:rFonts w:cs="Times New Roman"/>
          <w:szCs w:val="24"/>
        </w:rPr>
        <w:t xml:space="preserve">Para a coleta de dados, foi utilizada a entrevista em profundidade em conjunto com o questionário semiestruturado, com o objetivo de apresentar uma abordagem profunda acerca do tema questionado (MALHOTRA, </w:t>
      </w:r>
      <w:r w:rsidR="00891804">
        <w:rPr>
          <w:rFonts w:cs="Times New Roman"/>
          <w:szCs w:val="24"/>
        </w:rPr>
        <w:t>2019).</w:t>
      </w:r>
    </w:p>
    <w:p w14:paraId="2E046A5A" w14:textId="5FB6CB86" w:rsidR="00891804" w:rsidRDefault="00891804" w:rsidP="00AB396F">
      <w:pPr>
        <w:ind w:firstLine="567"/>
        <w:rPr>
          <w:rFonts w:cs="Times New Roman"/>
          <w:szCs w:val="24"/>
        </w:rPr>
      </w:pPr>
      <w:r>
        <w:rPr>
          <w:rFonts w:cs="Times New Roman"/>
          <w:szCs w:val="24"/>
        </w:rPr>
        <w:t xml:space="preserve">Ainda acerca da metodologia, foi apresentada a análise de conteúdo, a qual mostrou-se primordial para o entendimento dos dados coletados, utilizando de processos sistemáticos da descrição do assunto abordado, a fim de </w:t>
      </w:r>
      <w:r w:rsidR="009211FF">
        <w:rPr>
          <w:rFonts w:cs="Times New Roman"/>
          <w:szCs w:val="24"/>
        </w:rPr>
        <w:t>compreender de forma assertiva o real significado do que foi dito (BARDIN, 2016).</w:t>
      </w:r>
    </w:p>
    <w:p w14:paraId="02AACA72" w14:textId="6D252711" w:rsidR="009211FF" w:rsidRDefault="009211FF" w:rsidP="00AB396F">
      <w:pPr>
        <w:ind w:firstLine="567"/>
        <w:rPr>
          <w:rFonts w:cs="Times New Roman"/>
          <w:szCs w:val="24"/>
        </w:rPr>
      </w:pPr>
    </w:p>
    <w:p w14:paraId="4558A519" w14:textId="74C28C77" w:rsidR="009211FF" w:rsidRDefault="009211FF" w:rsidP="00AB396F">
      <w:pPr>
        <w:ind w:firstLine="567"/>
        <w:rPr>
          <w:rFonts w:cs="Times New Roman"/>
          <w:szCs w:val="24"/>
        </w:rPr>
      </w:pPr>
    </w:p>
    <w:p w14:paraId="6693B002" w14:textId="4AD42374" w:rsidR="009211FF" w:rsidRDefault="009211FF" w:rsidP="00AB396F">
      <w:pPr>
        <w:ind w:firstLine="567"/>
        <w:rPr>
          <w:rFonts w:cs="Times New Roman"/>
          <w:szCs w:val="24"/>
        </w:rPr>
      </w:pPr>
    </w:p>
    <w:p w14:paraId="4760F41A" w14:textId="6D8176EA" w:rsidR="009211FF" w:rsidRDefault="009211FF" w:rsidP="00AB396F">
      <w:pPr>
        <w:ind w:firstLine="567"/>
        <w:rPr>
          <w:rFonts w:cs="Times New Roman"/>
          <w:szCs w:val="24"/>
        </w:rPr>
      </w:pPr>
    </w:p>
    <w:p w14:paraId="1ABBD750" w14:textId="333FC58C" w:rsidR="009211FF" w:rsidRDefault="009211FF" w:rsidP="00AB396F">
      <w:pPr>
        <w:ind w:firstLine="567"/>
        <w:rPr>
          <w:rFonts w:cs="Times New Roman"/>
          <w:szCs w:val="24"/>
        </w:rPr>
      </w:pPr>
    </w:p>
    <w:p w14:paraId="308A4927" w14:textId="442526F9" w:rsidR="009211FF" w:rsidRDefault="009211FF" w:rsidP="00AB396F">
      <w:pPr>
        <w:ind w:firstLine="567"/>
        <w:rPr>
          <w:rFonts w:cs="Times New Roman"/>
          <w:szCs w:val="24"/>
        </w:rPr>
      </w:pPr>
    </w:p>
    <w:p w14:paraId="6054F513" w14:textId="364AB2D8" w:rsidR="009211FF" w:rsidRDefault="009211FF" w:rsidP="00AB396F">
      <w:pPr>
        <w:ind w:firstLine="567"/>
        <w:rPr>
          <w:rFonts w:cs="Times New Roman"/>
          <w:szCs w:val="24"/>
        </w:rPr>
      </w:pPr>
    </w:p>
    <w:p w14:paraId="6ABBD33F" w14:textId="42A3FC5E" w:rsidR="009211FF" w:rsidRDefault="009211FF" w:rsidP="00AB396F">
      <w:pPr>
        <w:ind w:firstLine="567"/>
        <w:rPr>
          <w:rFonts w:cs="Times New Roman"/>
          <w:szCs w:val="24"/>
        </w:rPr>
      </w:pPr>
    </w:p>
    <w:p w14:paraId="28156BE1" w14:textId="58D86663" w:rsidR="009211FF" w:rsidRDefault="009211FF" w:rsidP="00AB396F">
      <w:pPr>
        <w:ind w:firstLine="567"/>
        <w:rPr>
          <w:rFonts w:cs="Times New Roman"/>
          <w:szCs w:val="24"/>
        </w:rPr>
      </w:pPr>
    </w:p>
    <w:p w14:paraId="00DCC108" w14:textId="2FE5F3F3" w:rsidR="009211FF" w:rsidRDefault="009211FF" w:rsidP="00AB396F">
      <w:pPr>
        <w:ind w:firstLine="567"/>
        <w:rPr>
          <w:rFonts w:cs="Times New Roman"/>
          <w:szCs w:val="24"/>
        </w:rPr>
      </w:pPr>
    </w:p>
    <w:p w14:paraId="23CC72EB" w14:textId="756164D7" w:rsidR="009211FF" w:rsidRDefault="009211FF" w:rsidP="00AB396F">
      <w:pPr>
        <w:ind w:firstLine="567"/>
        <w:rPr>
          <w:rFonts w:cs="Times New Roman"/>
          <w:szCs w:val="24"/>
        </w:rPr>
      </w:pPr>
    </w:p>
    <w:p w14:paraId="34668EE5" w14:textId="5D84AFF2" w:rsidR="009211FF" w:rsidRDefault="009211FF" w:rsidP="00AB396F">
      <w:pPr>
        <w:ind w:firstLine="567"/>
        <w:rPr>
          <w:rFonts w:cs="Times New Roman"/>
          <w:szCs w:val="24"/>
        </w:rPr>
      </w:pPr>
    </w:p>
    <w:p w14:paraId="465EBF10" w14:textId="3BD4B516" w:rsidR="009211FF" w:rsidRDefault="009211FF" w:rsidP="00AB396F">
      <w:pPr>
        <w:ind w:firstLine="567"/>
        <w:rPr>
          <w:rFonts w:cs="Times New Roman"/>
          <w:szCs w:val="24"/>
        </w:rPr>
      </w:pPr>
    </w:p>
    <w:p w14:paraId="6A33D286" w14:textId="77777777" w:rsidR="009211FF" w:rsidRPr="005806C9" w:rsidRDefault="009211FF" w:rsidP="00AB396F">
      <w:pPr>
        <w:ind w:firstLine="567"/>
        <w:rPr>
          <w:rFonts w:cs="Times New Roman"/>
          <w:szCs w:val="24"/>
        </w:rPr>
      </w:pPr>
    </w:p>
    <w:p w14:paraId="752BACAC" w14:textId="4C664B83" w:rsidR="00705C2D" w:rsidRPr="00705C2D" w:rsidRDefault="00130611" w:rsidP="00705C2D">
      <w:pPr>
        <w:rPr>
          <w:rFonts w:cs="Times New Roman"/>
          <w:szCs w:val="24"/>
        </w:rPr>
      </w:pPr>
      <w:r>
        <w:rPr>
          <w:rFonts w:cs="Times New Roman"/>
          <w:szCs w:val="24"/>
        </w:rPr>
        <w:t xml:space="preserve"> </w:t>
      </w:r>
    </w:p>
    <w:p w14:paraId="278C3820" w14:textId="77777777" w:rsidR="00705C2D" w:rsidRPr="003614C1" w:rsidRDefault="00705C2D" w:rsidP="00705C2D">
      <w:pPr>
        <w:ind w:firstLine="567"/>
        <w:rPr>
          <w:rFonts w:cs="Times New Roman"/>
          <w:szCs w:val="24"/>
        </w:rPr>
      </w:pPr>
    </w:p>
    <w:p w14:paraId="6BAF2E83" w14:textId="4951DDFE" w:rsidR="00EB7F9A" w:rsidRDefault="00EB7F9A" w:rsidP="00AF6F8B">
      <w:pPr>
        <w:ind w:firstLine="567"/>
        <w:rPr>
          <w:rFonts w:cs="Times New Roman"/>
          <w:szCs w:val="24"/>
        </w:rPr>
      </w:pPr>
    </w:p>
    <w:p w14:paraId="4A423941" w14:textId="77777777" w:rsidR="001D71FB" w:rsidRDefault="001D71FB" w:rsidP="00AF6F8B">
      <w:pPr>
        <w:ind w:firstLine="567"/>
        <w:rPr>
          <w:rFonts w:cs="Times New Roman"/>
          <w:szCs w:val="24"/>
        </w:rPr>
      </w:pPr>
    </w:p>
    <w:p w14:paraId="0B2937C4" w14:textId="77777777" w:rsidR="00576837" w:rsidRDefault="00576837" w:rsidP="00382A07">
      <w:pPr>
        <w:ind w:firstLine="567"/>
        <w:rPr>
          <w:rFonts w:cs="Times New Roman"/>
          <w:szCs w:val="24"/>
        </w:rPr>
      </w:pPr>
    </w:p>
    <w:p w14:paraId="477246B0" w14:textId="77777777" w:rsidR="00532922" w:rsidRPr="00632868" w:rsidRDefault="00532922" w:rsidP="00382A07">
      <w:pPr>
        <w:ind w:firstLine="567"/>
        <w:rPr>
          <w:rFonts w:cs="Times New Roman"/>
          <w:szCs w:val="24"/>
        </w:rPr>
      </w:pPr>
    </w:p>
    <w:p w14:paraId="27A469FB" w14:textId="672E35EB" w:rsidR="00382A07" w:rsidRPr="00382A07" w:rsidRDefault="000830CD" w:rsidP="00382A07">
      <w:pPr>
        <w:ind w:firstLine="567"/>
        <w:rPr>
          <w:rFonts w:cs="Times New Roman"/>
          <w:szCs w:val="24"/>
        </w:rPr>
      </w:pPr>
      <w:r>
        <w:rPr>
          <w:rFonts w:cs="Times New Roman"/>
          <w:szCs w:val="24"/>
        </w:rPr>
        <w:t xml:space="preserve"> </w:t>
      </w:r>
    </w:p>
    <w:p w14:paraId="214B1B0B" w14:textId="77777777" w:rsidR="008A4206" w:rsidRDefault="008A4206" w:rsidP="009071A5">
      <w:pPr>
        <w:rPr>
          <w:rFonts w:cs="Times New Roman"/>
          <w:b/>
          <w:bCs/>
          <w:sz w:val="28"/>
          <w:szCs w:val="28"/>
        </w:rPr>
      </w:pPr>
    </w:p>
    <w:p w14:paraId="7D945649" w14:textId="5E88C010" w:rsidR="003614C1" w:rsidRPr="003614C1" w:rsidRDefault="00142705" w:rsidP="008E18AB">
      <w:pPr>
        <w:pStyle w:val="TTULO0"/>
        <w:rPr>
          <w:sz w:val="24"/>
          <w:szCs w:val="24"/>
        </w:rPr>
      </w:pPr>
      <w:bookmarkStart w:id="51" w:name="_Toc88439901"/>
      <w:bookmarkStart w:id="52" w:name="_Toc88469997"/>
      <w:bookmarkStart w:id="53" w:name="_Toc88470098"/>
      <w:bookmarkStart w:id="54" w:name="_Toc88472824"/>
      <w:bookmarkStart w:id="55" w:name="_Toc88472962"/>
      <w:bookmarkStart w:id="56" w:name="_Toc88473288"/>
      <w:bookmarkStart w:id="57" w:name="_Toc88473921"/>
      <w:r>
        <w:lastRenderedPageBreak/>
        <w:t>CAPÍTULO</w:t>
      </w:r>
      <w:r w:rsidR="003614C1">
        <w:t xml:space="preserve"> 1</w:t>
      </w:r>
      <w:r w:rsidR="00C754E7">
        <w:t xml:space="preserve"> –</w:t>
      </w:r>
      <w:r w:rsidR="003614C1" w:rsidRPr="003614C1">
        <w:rPr>
          <w:sz w:val="24"/>
          <w:szCs w:val="24"/>
        </w:rPr>
        <w:t xml:space="preserve"> </w:t>
      </w:r>
      <w:bookmarkStart w:id="58" w:name="_Hlk88037552"/>
      <w:r w:rsidR="003614C1" w:rsidRPr="003614C1">
        <w:t>A TRAJETÓRIA E O CONHECIMENTO DA</w:t>
      </w:r>
      <w:r w:rsidR="003614C1">
        <w:t xml:space="preserve"> </w:t>
      </w:r>
      <w:r w:rsidR="003614C1" w:rsidRPr="003614C1">
        <w:t>APLICABILIDADE DA ÁREA DE RECURSOS HUMANOS</w:t>
      </w:r>
      <w:bookmarkEnd w:id="51"/>
      <w:bookmarkEnd w:id="52"/>
      <w:bookmarkEnd w:id="53"/>
      <w:bookmarkEnd w:id="54"/>
      <w:bookmarkEnd w:id="55"/>
      <w:bookmarkEnd w:id="56"/>
      <w:bookmarkEnd w:id="57"/>
      <w:bookmarkEnd w:id="58"/>
    </w:p>
    <w:p w14:paraId="3EBF2402" w14:textId="77777777" w:rsidR="003614C1" w:rsidRPr="003614C1" w:rsidRDefault="003614C1" w:rsidP="00386717">
      <w:pPr>
        <w:spacing w:line="240" w:lineRule="auto"/>
        <w:ind w:firstLine="567"/>
        <w:rPr>
          <w:rFonts w:cs="Times New Roman"/>
          <w:b/>
          <w:bCs/>
          <w:szCs w:val="24"/>
        </w:rPr>
      </w:pPr>
    </w:p>
    <w:p w14:paraId="1F20AAC4" w14:textId="53164371" w:rsidR="003614C1" w:rsidRDefault="003614C1" w:rsidP="003614C1">
      <w:pPr>
        <w:ind w:firstLine="567"/>
        <w:rPr>
          <w:rFonts w:cs="Times New Roman"/>
          <w:szCs w:val="24"/>
        </w:rPr>
      </w:pPr>
      <w:r w:rsidRPr="003614C1">
        <w:rPr>
          <w:rFonts w:cs="Times New Roman"/>
          <w:szCs w:val="24"/>
        </w:rPr>
        <w:t xml:space="preserve">O departamento de Recursos Humanos surge a partir da urgência de regulamentar as relações entre empregado e empregador, junto à evidenciação do valor do ser humano em uma instituição. Apesar de não haver uma data precisa para o surgimento do departamento, sabe-se que </w:t>
      </w:r>
      <w:r w:rsidR="00F21E83" w:rsidRPr="003614C1">
        <w:rPr>
          <w:rFonts w:cs="Times New Roman"/>
          <w:szCs w:val="24"/>
        </w:rPr>
        <w:t>ressortiu</w:t>
      </w:r>
      <w:r w:rsidRPr="003614C1">
        <w:rPr>
          <w:rFonts w:cs="Times New Roman"/>
          <w:szCs w:val="24"/>
        </w:rPr>
        <w:t xml:space="preserve"> em meados do século XX, à época da segunda Revolução Industrial</w:t>
      </w:r>
      <w:r w:rsidR="00D16347">
        <w:rPr>
          <w:rFonts w:cs="Times New Roman"/>
          <w:color w:val="FF0000"/>
          <w:szCs w:val="24"/>
        </w:rPr>
        <w:t xml:space="preserve"> </w:t>
      </w:r>
      <w:r w:rsidR="00D16347">
        <w:rPr>
          <w:rFonts w:cs="Times New Roman"/>
          <w:color w:val="000000" w:themeColor="text1"/>
          <w:szCs w:val="24"/>
        </w:rPr>
        <w:t>(GIL, 2016)</w:t>
      </w:r>
      <w:r w:rsidRPr="003614C1">
        <w:rPr>
          <w:rFonts w:cs="Times New Roman"/>
          <w:szCs w:val="24"/>
        </w:rPr>
        <w:t>. Sobre a importância da valorização do ser humano, Chiavenato assume que:</w:t>
      </w:r>
    </w:p>
    <w:p w14:paraId="1ACF8DBE" w14:textId="77777777" w:rsidR="00D16347" w:rsidRPr="00D16347" w:rsidRDefault="00D16347" w:rsidP="00996CC3">
      <w:pPr>
        <w:spacing w:line="240" w:lineRule="auto"/>
        <w:ind w:firstLine="567"/>
        <w:rPr>
          <w:rFonts w:cs="Times New Roman"/>
          <w:sz w:val="20"/>
          <w:szCs w:val="20"/>
        </w:rPr>
      </w:pPr>
    </w:p>
    <w:p w14:paraId="4343E038" w14:textId="77777777" w:rsidR="003614C1" w:rsidRPr="003614C1" w:rsidRDefault="003614C1" w:rsidP="003614C1">
      <w:pPr>
        <w:ind w:left="2268"/>
        <w:rPr>
          <w:rFonts w:cs="Times New Roman"/>
          <w:sz w:val="20"/>
          <w:szCs w:val="20"/>
        </w:rPr>
      </w:pPr>
      <w:r w:rsidRPr="003614C1">
        <w:rPr>
          <w:rFonts w:cs="Times New Roman"/>
          <w:sz w:val="20"/>
          <w:szCs w:val="20"/>
        </w:rPr>
        <w:t>As pessoas não são recursos que a organização consome, utiliza e que produzem custos. Ao contrário, as pessoas, constituem fator de competitividade, da mesma forma que o mercado e a tecnologia. Assim parece-nos melhor falar em administração de pessoas para ressaltar a administração com as pessoas como parceiras (CHIAVENATO, 2020, p. 18).</w:t>
      </w:r>
    </w:p>
    <w:p w14:paraId="1DFD94F8" w14:textId="77777777" w:rsidR="003614C1" w:rsidRPr="00D16347" w:rsidRDefault="003614C1" w:rsidP="00996CC3">
      <w:pPr>
        <w:spacing w:line="240" w:lineRule="auto"/>
        <w:ind w:firstLine="567"/>
        <w:contextualSpacing/>
        <w:rPr>
          <w:rFonts w:cs="Times New Roman"/>
          <w:sz w:val="20"/>
          <w:szCs w:val="20"/>
        </w:rPr>
      </w:pPr>
    </w:p>
    <w:p w14:paraId="2448B2A8" w14:textId="63A0FF4A" w:rsidR="003614C1" w:rsidRDefault="003614C1" w:rsidP="003614C1">
      <w:pPr>
        <w:ind w:firstLine="567"/>
        <w:rPr>
          <w:rFonts w:cs="Times New Roman"/>
          <w:szCs w:val="24"/>
        </w:rPr>
      </w:pPr>
      <w:r w:rsidRPr="003614C1">
        <w:rPr>
          <w:rFonts w:cs="Times New Roman"/>
          <w:szCs w:val="24"/>
        </w:rPr>
        <w:t>A atuação do RH acontecerá para que a empresa obtenha melhores resultados, a partir do bom desempenho de cada empregado. Para que isso aconteça, o departamento atuará em diversas fases da trajetória de um funcionário na empresa, desde o momento em que ele aplica para trabalhar no local até o momento em que ele é despedido</w:t>
      </w:r>
      <w:r w:rsidR="00313D5B">
        <w:rPr>
          <w:rFonts w:cs="Times New Roman"/>
          <w:color w:val="FF0000"/>
          <w:szCs w:val="24"/>
        </w:rPr>
        <w:t xml:space="preserve"> </w:t>
      </w:r>
      <w:r w:rsidR="00313D5B">
        <w:rPr>
          <w:rFonts w:cs="Times New Roman"/>
          <w:color w:val="000000" w:themeColor="text1"/>
          <w:szCs w:val="24"/>
        </w:rPr>
        <w:t>(CHIAVENATO, 2016)</w:t>
      </w:r>
      <w:r w:rsidRPr="003614C1">
        <w:rPr>
          <w:rFonts w:cs="Times New Roman"/>
          <w:szCs w:val="24"/>
        </w:rPr>
        <w:t xml:space="preserve">. Acerca do departamento de Recursos Humanos, Chiavenato assevera: </w:t>
      </w:r>
    </w:p>
    <w:p w14:paraId="28286B17" w14:textId="77777777" w:rsidR="00313D5B" w:rsidRPr="00313D5B" w:rsidRDefault="00313D5B" w:rsidP="00996CC3">
      <w:pPr>
        <w:spacing w:line="240" w:lineRule="auto"/>
        <w:ind w:firstLine="567"/>
        <w:rPr>
          <w:rFonts w:cs="Times New Roman"/>
          <w:sz w:val="20"/>
          <w:szCs w:val="20"/>
        </w:rPr>
      </w:pPr>
    </w:p>
    <w:p w14:paraId="0EC88195" w14:textId="5070E714" w:rsidR="003614C1" w:rsidRPr="003614C1" w:rsidRDefault="003614C1" w:rsidP="003614C1">
      <w:pPr>
        <w:ind w:left="2268"/>
        <w:rPr>
          <w:rFonts w:cs="Times New Roman"/>
          <w:sz w:val="20"/>
          <w:szCs w:val="20"/>
        </w:rPr>
      </w:pPr>
      <w:r w:rsidRPr="003614C1">
        <w:rPr>
          <w:rFonts w:cs="Times New Roman"/>
          <w:sz w:val="20"/>
          <w:szCs w:val="20"/>
        </w:rPr>
        <w:t xml:space="preserve">As Políticas de </w:t>
      </w:r>
      <w:r w:rsidR="001C1BA3" w:rsidRPr="003614C1">
        <w:rPr>
          <w:rFonts w:cs="Times New Roman"/>
          <w:sz w:val="20"/>
          <w:szCs w:val="20"/>
        </w:rPr>
        <w:t>Recursos Humanos</w:t>
      </w:r>
      <w:r w:rsidRPr="003614C1">
        <w:rPr>
          <w:rFonts w:cs="Times New Roman"/>
          <w:sz w:val="20"/>
          <w:szCs w:val="20"/>
        </w:rPr>
        <w:t xml:space="preserve"> referem-se às maneiras pelas quais a organização pretende lidar com seus membros e por intermédio deles atingir os objetivos organizacionais, permitindo condições para o alcance de objetivos individuais (CHIAVENATO, 2016, p. 136).</w:t>
      </w:r>
    </w:p>
    <w:p w14:paraId="3D1FE1AF" w14:textId="77777777" w:rsidR="003614C1" w:rsidRPr="00313D5B" w:rsidRDefault="003614C1" w:rsidP="00996CC3">
      <w:pPr>
        <w:spacing w:line="240" w:lineRule="auto"/>
        <w:ind w:firstLine="567"/>
        <w:rPr>
          <w:rFonts w:cs="Times New Roman"/>
          <w:sz w:val="20"/>
          <w:szCs w:val="20"/>
        </w:rPr>
      </w:pPr>
    </w:p>
    <w:p w14:paraId="299057D7" w14:textId="2FA289C6" w:rsidR="003614C1" w:rsidRDefault="003614C1" w:rsidP="003614C1">
      <w:pPr>
        <w:ind w:firstLine="567"/>
        <w:rPr>
          <w:rFonts w:cs="Times New Roman"/>
          <w:szCs w:val="24"/>
        </w:rPr>
      </w:pPr>
      <w:r w:rsidRPr="003614C1">
        <w:rPr>
          <w:rFonts w:cs="Times New Roman"/>
          <w:szCs w:val="24"/>
        </w:rPr>
        <w:t>Sobre as funções do RH, as citadas a seguir recebem destaque e serão apresentadas de maneira introdutória. No recrutamento e na seleção, é onde o departamento irá mapear as competências de cada candidato, assim podendo selecionar o mais adequado para a empresa</w:t>
      </w:r>
      <w:r w:rsidR="00313D5B">
        <w:rPr>
          <w:rFonts w:cs="Times New Roman"/>
          <w:color w:val="000000" w:themeColor="text1"/>
          <w:szCs w:val="24"/>
        </w:rPr>
        <w:t xml:space="preserve"> (GIL, 2016)</w:t>
      </w:r>
      <w:r w:rsidRPr="003614C1">
        <w:rPr>
          <w:rFonts w:cs="Times New Roman"/>
          <w:szCs w:val="24"/>
        </w:rPr>
        <w:t>. Sobre essa função, os autores Passos, Carvalho e Saraiva afirmam que:</w:t>
      </w:r>
    </w:p>
    <w:p w14:paraId="58D7FE59" w14:textId="77777777" w:rsidR="00313D5B" w:rsidRPr="00313D5B" w:rsidRDefault="00313D5B" w:rsidP="00996CC3">
      <w:pPr>
        <w:spacing w:line="240" w:lineRule="auto"/>
        <w:ind w:firstLine="567"/>
        <w:rPr>
          <w:rFonts w:cs="Times New Roman"/>
          <w:sz w:val="20"/>
          <w:szCs w:val="20"/>
        </w:rPr>
      </w:pPr>
    </w:p>
    <w:p w14:paraId="218692B9" w14:textId="77777777" w:rsidR="003614C1" w:rsidRPr="003614C1" w:rsidRDefault="003614C1" w:rsidP="003614C1">
      <w:pPr>
        <w:ind w:left="2268"/>
        <w:rPr>
          <w:rFonts w:cs="Times New Roman"/>
          <w:sz w:val="20"/>
          <w:szCs w:val="20"/>
        </w:rPr>
      </w:pPr>
      <w:r w:rsidRPr="003614C1">
        <w:rPr>
          <w:rFonts w:cs="Times New Roman"/>
          <w:sz w:val="20"/>
          <w:szCs w:val="20"/>
        </w:rPr>
        <w:t>Atualmente, tem como finalidade principal não mais o simples preenchimento do cargo, como em seus primórdios, estando principalmente voltadas para a contratação dos profissionais mais sintonizados com as necessidades estratégicas da empresa (PASSOS, CARVALHO, SARAIVA, 2016, p. 9).</w:t>
      </w:r>
    </w:p>
    <w:p w14:paraId="42B77EDA" w14:textId="77777777" w:rsidR="003614C1" w:rsidRPr="00313D5B" w:rsidRDefault="003614C1" w:rsidP="00996CC3">
      <w:pPr>
        <w:spacing w:line="240" w:lineRule="auto"/>
        <w:ind w:firstLine="567"/>
        <w:rPr>
          <w:rFonts w:cs="Times New Roman"/>
          <w:sz w:val="20"/>
          <w:szCs w:val="20"/>
        </w:rPr>
      </w:pPr>
    </w:p>
    <w:p w14:paraId="148A3B27" w14:textId="77777777" w:rsidR="003614C1" w:rsidRPr="003614C1" w:rsidRDefault="003614C1" w:rsidP="003614C1">
      <w:pPr>
        <w:ind w:firstLine="567"/>
        <w:rPr>
          <w:rFonts w:cs="Times New Roman"/>
          <w:szCs w:val="24"/>
        </w:rPr>
      </w:pPr>
      <w:r w:rsidRPr="003614C1">
        <w:rPr>
          <w:rFonts w:cs="Times New Roman"/>
          <w:szCs w:val="24"/>
        </w:rPr>
        <w:t xml:space="preserve">Outra função de extrema importância é o treinamento e desenvolvimento, para que o empregado possa crescer profissional e pessoalmente, desenvolvendo suas habilidades. Assim, </w:t>
      </w:r>
      <w:r w:rsidRPr="003614C1">
        <w:rPr>
          <w:rFonts w:cs="Times New Roman"/>
          <w:szCs w:val="24"/>
        </w:rPr>
        <w:lastRenderedPageBreak/>
        <w:t>o funcionário consegue crescer dentro da empresa, ajudando no desempenho geral dela. Por último, é necessário mencionar a avaliação de desempenho, função importante para quando o funcionário já está contratado, é complementar ao encargo anterior. Nessa função, o que será avaliado é a performance do empregado, para que seja decidido o que deve ser feito com ele (PASSOS, CARVALHO, SARAIVA, 2016).</w:t>
      </w:r>
    </w:p>
    <w:p w14:paraId="1E5BC972" w14:textId="77777777" w:rsidR="001859A2" w:rsidRDefault="001859A2" w:rsidP="00CB1072">
      <w:pPr>
        <w:spacing w:line="240" w:lineRule="auto"/>
        <w:ind w:firstLine="567"/>
        <w:rPr>
          <w:rFonts w:cs="Times New Roman"/>
          <w:szCs w:val="24"/>
        </w:rPr>
      </w:pPr>
    </w:p>
    <w:p w14:paraId="66366B1E" w14:textId="1018E9BF" w:rsidR="003614C1" w:rsidRPr="001859A2" w:rsidRDefault="003614C1" w:rsidP="00834B40">
      <w:pPr>
        <w:pStyle w:val="Ttulo2"/>
      </w:pPr>
      <w:bookmarkStart w:id="59" w:name="_Toc88439902"/>
      <w:bookmarkStart w:id="60" w:name="_Toc88472825"/>
      <w:bookmarkStart w:id="61" w:name="_Toc88472963"/>
      <w:bookmarkStart w:id="62" w:name="_Toc88473289"/>
      <w:bookmarkStart w:id="63" w:name="_Toc88473922"/>
      <w:r w:rsidRPr="001859A2">
        <w:t xml:space="preserve">1.1. </w:t>
      </w:r>
      <w:bookmarkStart w:id="64" w:name="_Hlk88037867"/>
      <w:r w:rsidRPr="001859A2">
        <w:t>Evolução e desenvolvimento histórico do departamento de Recursos Humanos</w:t>
      </w:r>
      <w:bookmarkEnd w:id="59"/>
      <w:bookmarkEnd w:id="60"/>
      <w:bookmarkEnd w:id="61"/>
      <w:bookmarkEnd w:id="62"/>
      <w:bookmarkEnd w:id="63"/>
      <w:bookmarkEnd w:id="64"/>
    </w:p>
    <w:p w14:paraId="50B84FCA" w14:textId="77777777" w:rsidR="003614C1" w:rsidRPr="003614C1" w:rsidRDefault="003614C1" w:rsidP="00CB1072">
      <w:pPr>
        <w:spacing w:line="240" w:lineRule="auto"/>
        <w:ind w:firstLine="567"/>
        <w:rPr>
          <w:rFonts w:cs="Times New Roman"/>
          <w:szCs w:val="24"/>
        </w:rPr>
      </w:pPr>
    </w:p>
    <w:p w14:paraId="49D9D5D1" w14:textId="77777777" w:rsidR="003614C1" w:rsidRPr="003614C1" w:rsidRDefault="003614C1" w:rsidP="003614C1">
      <w:pPr>
        <w:ind w:firstLine="567"/>
        <w:rPr>
          <w:rFonts w:cs="Times New Roman"/>
          <w:szCs w:val="24"/>
        </w:rPr>
      </w:pPr>
      <w:r w:rsidRPr="003614C1">
        <w:rPr>
          <w:rFonts w:cs="Times New Roman"/>
          <w:szCs w:val="24"/>
        </w:rPr>
        <w:t xml:space="preserve">Não há uma data certa para quando o RH surgiu, tendo em vista que ele fora apresentado por outros nomes e funções diferentes das atuais. Marras sugere que </w:t>
      </w:r>
      <w:r w:rsidRPr="003614C1">
        <w:rPr>
          <w:rFonts w:cs="Times New Roman"/>
          <w:color w:val="000000" w:themeColor="text1"/>
          <w:szCs w:val="24"/>
        </w:rPr>
        <w:t>“tudo começou com a necessidade de “contabilizar” os registros dos trabalhadores, com ênfase nas horas trabalhadas, nas faltas e nos atrasos para efeitos de pagamento ou de desconto”</w:t>
      </w:r>
      <w:r w:rsidRPr="003614C1">
        <w:rPr>
          <w:rFonts w:cs="Times New Roman"/>
          <w:color w:val="FF0000"/>
          <w:szCs w:val="24"/>
        </w:rPr>
        <w:t xml:space="preserve"> </w:t>
      </w:r>
      <w:r w:rsidRPr="003614C1">
        <w:rPr>
          <w:rFonts w:cs="Times New Roman"/>
          <w:color w:val="000000" w:themeColor="text1"/>
          <w:szCs w:val="24"/>
        </w:rPr>
        <w:t>(MARRAS, 2016, p. 7).</w:t>
      </w:r>
    </w:p>
    <w:p w14:paraId="44ECA02C" w14:textId="24C92209" w:rsidR="003614C1" w:rsidRPr="003614C1" w:rsidRDefault="003614C1" w:rsidP="003614C1">
      <w:pPr>
        <w:ind w:firstLine="567"/>
        <w:rPr>
          <w:rFonts w:cs="Times New Roman"/>
          <w:color w:val="FF0000"/>
          <w:szCs w:val="24"/>
        </w:rPr>
      </w:pPr>
      <w:r w:rsidRPr="003614C1">
        <w:rPr>
          <w:rFonts w:cs="Times New Roman"/>
          <w:szCs w:val="24"/>
        </w:rPr>
        <w:t xml:space="preserve">Uma série de questões fortaleceu o desenvolvimento do departamento de </w:t>
      </w:r>
      <w:r w:rsidR="001C1BA3" w:rsidRPr="003614C1">
        <w:rPr>
          <w:rFonts w:cs="Times New Roman"/>
          <w:szCs w:val="24"/>
        </w:rPr>
        <w:t>Recursos Humanos</w:t>
      </w:r>
      <w:r w:rsidRPr="003614C1">
        <w:rPr>
          <w:rFonts w:cs="Times New Roman"/>
          <w:szCs w:val="24"/>
        </w:rPr>
        <w:t xml:space="preserve"> no final do século XX, começando pelo forte desenvolvimento econômico e tecnológico, consequente da criação da máquina a vapor séculos antes em 1698. Com o desenvolvimento tecnológico veio a sofisticação do trabalho e com o desenvolvimento econômico vieram maiores oportunidades de trabalho e maior competitividade. Essa competitividade gera a urgência por melhores condições de trabalho, dando entrada para a humanização do serviço (MARRAS, 2016).</w:t>
      </w:r>
    </w:p>
    <w:p w14:paraId="44C98B61" w14:textId="77777777" w:rsidR="003614C1" w:rsidRPr="003614C1" w:rsidRDefault="003614C1" w:rsidP="003614C1">
      <w:pPr>
        <w:ind w:firstLine="567"/>
        <w:rPr>
          <w:rFonts w:cs="Times New Roman"/>
          <w:color w:val="FF0000"/>
          <w:szCs w:val="24"/>
        </w:rPr>
      </w:pPr>
      <w:r w:rsidRPr="003614C1">
        <w:rPr>
          <w:rFonts w:cs="Times New Roman"/>
          <w:szCs w:val="24"/>
        </w:rPr>
        <w:t xml:space="preserve">Entre o século XIX e XX as tendências humanistas ganham força. Movimentos como o marxismo permitiram a reforma social dentro de organizações produtivas, mas também esteve presente a força da doutrina social da Igreja Católica, que apregoava os ideais humanistas na área do trabalho. Além disso, é necessário citar o crescimento das ciências comportamentais e da psicologia à essa época </w:t>
      </w:r>
      <w:r w:rsidRPr="003614C1">
        <w:rPr>
          <w:rFonts w:cs="Times New Roman"/>
          <w:color w:val="000000" w:themeColor="text1"/>
          <w:szCs w:val="24"/>
        </w:rPr>
        <w:t>(MARRAS, 2016).</w:t>
      </w:r>
    </w:p>
    <w:p w14:paraId="02F4E873" w14:textId="77777777" w:rsidR="003614C1" w:rsidRPr="003614C1" w:rsidRDefault="003614C1" w:rsidP="00CB1072">
      <w:pPr>
        <w:spacing w:line="240" w:lineRule="auto"/>
        <w:ind w:firstLine="567"/>
        <w:rPr>
          <w:rFonts w:cs="Times New Roman"/>
          <w:szCs w:val="24"/>
        </w:rPr>
      </w:pPr>
    </w:p>
    <w:p w14:paraId="08863FF3" w14:textId="520ECBB1" w:rsidR="003614C1" w:rsidRPr="009E01EB" w:rsidRDefault="009071A5" w:rsidP="009E01EB">
      <w:pPr>
        <w:pStyle w:val="Ttulo3"/>
      </w:pPr>
      <w:bookmarkStart w:id="65" w:name="_Toc88439903"/>
      <w:bookmarkStart w:id="66" w:name="_Toc88472826"/>
      <w:bookmarkStart w:id="67" w:name="_Toc88472964"/>
      <w:bookmarkStart w:id="68" w:name="_Toc88473290"/>
      <w:bookmarkStart w:id="69" w:name="_Toc88473923"/>
      <w:r w:rsidRPr="009E01EB">
        <w:t xml:space="preserve">1.1.1. </w:t>
      </w:r>
      <w:r w:rsidR="003614C1" w:rsidRPr="009E01EB">
        <w:t>Integração entre pessoas e organização</w:t>
      </w:r>
      <w:bookmarkEnd w:id="65"/>
      <w:bookmarkEnd w:id="66"/>
      <w:bookmarkEnd w:id="67"/>
      <w:bookmarkEnd w:id="68"/>
      <w:bookmarkEnd w:id="69"/>
    </w:p>
    <w:p w14:paraId="214FFB4A" w14:textId="77777777" w:rsidR="003614C1" w:rsidRPr="003614C1" w:rsidRDefault="003614C1" w:rsidP="00CB1072">
      <w:pPr>
        <w:spacing w:line="240" w:lineRule="auto"/>
        <w:ind w:firstLine="567"/>
        <w:rPr>
          <w:rFonts w:cs="Times New Roman"/>
          <w:b/>
          <w:bCs/>
          <w:szCs w:val="24"/>
        </w:rPr>
      </w:pPr>
    </w:p>
    <w:p w14:paraId="1467FE39" w14:textId="77777777" w:rsidR="003614C1" w:rsidRPr="003614C1" w:rsidRDefault="003614C1" w:rsidP="003614C1">
      <w:pPr>
        <w:ind w:firstLine="567"/>
        <w:rPr>
          <w:rFonts w:cs="Times New Roman"/>
          <w:szCs w:val="24"/>
        </w:rPr>
      </w:pPr>
      <w:r w:rsidRPr="003614C1">
        <w:rPr>
          <w:rFonts w:cs="Times New Roman"/>
          <w:szCs w:val="24"/>
        </w:rPr>
        <w:t xml:space="preserve">Antes da chegada dos ideais humanistas, os empregados eram vistos como recursos de produção e não como pessoas que compõem a organização, não tinham direitos e trabalhavam em lugares insalubres. Essa forma de pensamento esteve intrinsecamente presente na era industrial, onde os empregadores viam seus empregados como verdadeiras máquinas. Contrariando esse pensamento ultrapassado e abordando uma perspectiva moderna do século XXI, hoje em dia o pensamento principal é que as organizações são formadas por pessoas e dependem delas para atingirem suas metas, e ainda acrescenta que o ser humano é um ser social </w:t>
      </w:r>
      <w:r w:rsidRPr="003614C1">
        <w:rPr>
          <w:rFonts w:cs="Times New Roman"/>
          <w:szCs w:val="24"/>
        </w:rPr>
        <w:lastRenderedPageBreak/>
        <w:t>que depende de um semelhante para compartilhar suas emoções e alcançar seus objetivos individuais, já a organização é um sistema de atividades regido por uma ou mais pessoas (CHIAVENATO, 2020).</w:t>
      </w:r>
    </w:p>
    <w:p w14:paraId="684CB3BF" w14:textId="10FAC7C4" w:rsidR="003614C1" w:rsidRDefault="003614C1" w:rsidP="003614C1">
      <w:pPr>
        <w:ind w:firstLine="567"/>
        <w:rPr>
          <w:rFonts w:cs="Times New Roman"/>
          <w:szCs w:val="24"/>
        </w:rPr>
      </w:pPr>
      <w:r w:rsidRPr="003614C1">
        <w:rPr>
          <w:rFonts w:cs="Times New Roman"/>
          <w:szCs w:val="24"/>
        </w:rPr>
        <w:t>A organização nem sempre foi definida da mesma forma por todos os autores, tendo sua definição e papel descrito de formas diferentes ao longo dos anos</w:t>
      </w:r>
      <w:r w:rsidR="00313D5B">
        <w:rPr>
          <w:rFonts w:cs="Times New Roman"/>
          <w:szCs w:val="24"/>
        </w:rPr>
        <w:t xml:space="preserve"> </w:t>
      </w:r>
      <w:r w:rsidR="00313D5B">
        <w:rPr>
          <w:rFonts w:cs="Times New Roman"/>
          <w:color w:val="000000" w:themeColor="text1"/>
          <w:szCs w:val="24"/>
        </w:rPr>
        <w:t>(CHIAVENATO, 2020)</w:t>
      </w:r>
      <w:r w:rsidRPr="003614C1">
        <w:rPr>
          <w:rFonts w:cs="Times New Roman"/>
          <w:szCs w:val="24"/>
        </w:rPr>
        <w:t>. Sobre esse tópico e de acordo com a abordagem sistêmica, Dutra afirma que:</w:t>
      </w:r>
    </w:p>
    <w:p w14:paraId="026F0531" w14:textId="77777777" w:rsidR="00313D5B" w:rsidRPr="00313D5B" w:rsidRDefault="00313D5B" w:rsidP="00996CC3">
      <w:pPr>
        <w:spacing w:line="240" w:lineRule="auto"/>
        <w:ind w:firstLine="567"/>
        <w:rPr>
          <w:rFonts w:cs="Times New Roman"/>
          <w:sz w:val="20"/>
          <w:szCs w:val="20"/>
        </w:rPr>
      </w:pPr>
    </w:p>
    <w:p w14:paraId="61989AE6" w14:textId="77777777" w:rsidR="003614C1" w:rsidRPr="003614C1" w:rsidRDefault="003614C1" w:rsidP="003614C1">
      <w:pPr>
        <w:ind w:left="2268"/>
        <w:rPr>
          <w:rFonts w:cs="Times New Roman"/>
          <w:sz w:val="20"/>
          <w:szCs w:val="20"/>
        </w:rPr>
      </w:pPr>
      <w:r w:rsidRPr="003614C1">
        <w:rPr>
          <w:rFonts w:cs="Times New Roman"/>
          <w:sz w:val="20"/>
          <w:szCs w:val="20"/>
        </w:rPr>
        <w:t>A organização é vista em termos comportamentais inter-relacionados. Há uma tendência de enfatizar mais os papéis que as pessoas desempenham, mais do que as próprias pessoas [...]. A organização acaba por ser entendida como um sistema de conjunto de papéis, mediante os quais as pessoas se mantêm inter-relacionadas (DUTRA, 2016, p. 18).</w:t>
      </w:r>
    </w:p>
    <w:p w14:paraId="367B54B4" w14:textId="77777777" w:rsidR="003614C1" w:rsidRPr="00313D5B" w:rsidRDefault="003614C1" w:rsidP="00996CC3">
      <w:pPr>
        <w:spacing w:line="240" w:lineRule="auto"/>
        <w:ind w:firstLine="567"/>
        <w:rPr>
          <w:rFonts w:cs="Times New Roman"/>
          <w:sz w:val="20"/>
          <w:szCs w:val="20"/>
        </w:rPr>
      </w:pPr>
    </w:p>
    <w:p w14:paraId="346D4D7D" w14:textId="70B01E05" w:rsidR="003614C1" w:rsidRPr="003614C1" w:rsidRDefault="003614C1" w:rsidP="003614C1">
      <w:pPr>
        <w:ind w:firstLine="567"/>
        <w:rPr>
          <w:rFonts w:cs="Times New Roman"/>
          <w:szCs w:val="24"/>
        </w:rPr>
      </w:pPr>
      <w:r w:rsidRPr="003614C1">
        <w:rPr>
          <w:rFonts w:cs="Times New Roman"/>
          <w:szCs w:val="24"/>
        </w:rPr>
        <w:t xml:space="preserve">Durante a era industrial e nas décadas seguintes, acreditava-se que o maior investimento deveria ser na tecnologia e na máquina, assim deixando o investimento no capital humano de lado. Capital humano é um termo introduzido por um dos ganhadores do Nobel de Ciências Econômicas, Theodore Schultz, o qual abonava que esse termo representava a capacidade de conhecimentos, competências e atributos da personalidade de uma pessoa ao desempenhar um trabalho, de modo a produzir valor econômico. O economista apresentou esse estudo após perceber que uma organização se tornava mais </w:t>
      </w:r>
      <w:r w:rsidR="00E1523D" w:rsidRPr="003614C1">
        <w:rPr>
          <w:rFonts w:cs="Times New Roman"/>
          <w:szCs w:val="24"/>
        </w:rPr>
        <w:t>bem-sucedida</w:t>
      </w:r>
      <w:r w:rsidRPr="003614C1">
        <w:rPr>
          <w:rFonts w:cs="Times New Roman"/>
          <w:szCs w:val="24"/>
        </w:rPr>
        <w:t xml:space="preserve"> quando se preocupava com o bem-estar de seus colaboradores (CHIAVENATO, 2020)</w:t>
      </w:r>
    </w:p>
    <w:p w14:paraId="604294EB" w14:textId="77777777" w:rsidR="003614C1" w:rsidRPr="003614C1" w:rsidRDefault="003614C1" w:rsidP="003614C1">
      <w:pPr>
        <w:ind w:firstLine="567"/>
        <w:rPr>
          <w:rFonts w:cs="Times New Roman"/>
          <w:color w:val="FF0000"/>
          <w:szCs w:val="24"/>
        </w:rPr>
      </w:pPr>
      <w:r w:rsidRPr="003614C1">
        <w:rPr>
          <w:rFonts w:cs="Times New Roman"/>
          <w:szCs w:val="24"/>
        </w:rPr>
        <w:t xml:space="preserve">Com as propícias condições econômicas, o enaltecimento das teorias humanistas e a introdução do estudo de Schultz, a relação entre pessoas e organização começou a gradativamente mudar de pleno modo. Essa mudança foi para o melhor, introduzindo maiores direitos trabalhistas e maior lucro às organizações </w:t>
      </w:r>
      <w:r w:rsidRPr="003614C1">
        <w:rPr>
          <w:rFonts w:cs="Times New Roman"/>
          <w:color w:val="000000" w:themeColor="text1"/>
          <w:szCs w:val="24"/>
        </w:rPr>
        <w:t>(CHIAVENATO, 2020).</w:t>
      </w:r>
    </w:p>
    <w:p w14:paraId="7557D369" w14:textId="77777777" w:rsidR="003614C1" w:rsidRPr="003614C1" w:rsidRDefault="003614C1" w:rsidP="00CB1072">
      <w:pPr>
        <w:spacing w:line="240" w:lineRule="auto"/>
        <w:ind w:firstLine="567"/>
        <w:rPr>
          <w:rFonts w:cs="Times New Roman"/>
          <w:szCs w:val="24"/>
        </w:rPr>
      </w:pPr>
    </w:p>
    <w:p w14:paraId="45564D65" w14:textId="77777777" w:rsidR="003614C1" w:rsidRPr="009E01EB" w:rsidRDefault="003614C1" w:rsidP="009E01EB">
      <w:pPr>
        <w:pStyle w:val="Ttulo3"/>
      </w:pPr>
      <w:bookmarkStart w:id="70" w:name="_Toc88439904"/>
      <w:bookmarkStart w:id="71" w:name="_Toc88472827"/>
      <w:bookmarkStart w:id="72" w:name="_Toc88472965"/>
      <w:bookmarkStart w:id="73" w:name="_Toc88473291"/>
      <w:bookmarkStart w:id="74" w:name="_Toc88473924"/>
      <w:r w:rsidRPr="009E01EB">
        <w:t xml:space="preserve">1.1.2. </w:t>
      </w:r>
      <w:r w:rsidRPr="009E01EB">
        <w:tab/>
        <w:t>Administração Científica com relação aos Recursos Humanos</w:t>
      </w:r>
      <w:bookmarkEnd w:id="70"/>
      <w:bookmarkEnd w:id="71"/>
      <w:bookmarkEnd w:id="72"/>
      <w:bookmarkEnd w:id="73"/>
      <w:bookmarkEnd w:id="74"/>
    </w:p>
    <w:p w14:paraId="1AE3E50C" w14:textId="77777777" w:rsidR="003614C1" w:rsidRPr="003614C1" w:rsidRDefault="003614C1" w:rsidP="00CB1072">
      <w:pPr>
        <w:spacing w:line="240" w:lineRule="auto"/>
        <w:ind w:firstLine="567"/>
        <w:rPr>
          <w:rFonts w:cs="Times New Roman"/>
          <w:szCs w:val="24"/>
        </w:rPr>
      </w:pPr>
    </w:p>
    <w:p w14:paraId="530ABCB5" w14:textId="662D4C12" w:rsidR="003614C1" w:rsidRDefault="003614C1" w:rsidP="003614C1">
      <w:pPr>
        <w:ind w:firstLine="567"/>
        <w:rPr>
          <w:rFonts w:cs="Times New Roman"/>
          <w:szCs w:val="24"/>
        </w:rPr>
      </w:pPr>
      <w:r w:rsidRPr="003614C1">
        <w:rPr>
          <w:rFonts w:cs="Times New Roman"/>
          <w:szCs w:val="24"/>
        </w:rPr>
        <w:t>Foi a partir da Administração Científica, também chamada de Taylorismo por conta de seu desenvolvedor Frederick Taylor, que surgiu a possibilidade de criação do departamento de Recursos Humanos. No Taylorismo, se faz presente a valorização de cada fase do trabalho humano, também há o objetivo de alcançar o rendimento máximo através de feitos como o treinamento de trabalhadores, um salário mais adequado e a racionalização do trabalho</w:t>
      </w:r>
      <w:r w:rsidR="00313D5B">
        <w:rPr>
          <w:rFonts w:cs="Times New Roman"/>
          <w:szCs w:val="24"/>
        </w:rPr>
        <w:t xml:space="preserve"> (CHIAVENATO, 2021). </w:t>
      </w:r>
      <w:r w:rsidRPr="003614C1">
        <w:rPr>
          <w:rFonts w:cs="Times New Roman"/>
          <w:szCs w:val="24"/>
        </w:rPr>
        <w:t>Ainda sobre o Taylorismo, Gil completa que:</w:t>
      </w:r>
    </w:p>
    <w:p w14:paraId="2A8DD227" w14:textId="77777777" w:rsidR="00313D5B" w:rsidRPr="00313D5B" w:rsidRDefault="00313D5B" w:rsidP="003614C1">
      <w:pPr>
        <w:ind w:firstLine="567"/>
        <w:rPr>
          <w:rFonts w:cs="Times New Roman"/>
          <w:sz w:val="20"/>
          <w:szCs w:val="20"/>
        </w:rPr>
      </w:pPr>
    </w:p>
    <w:p w14:paraId="5DF65AA5" w14:textId="77777777" w:rsidR="003614C1" w:rsidRPr="003614C1" w:rsidRDefault="003614C1" w:rsidP="003614C1">
      <w:pPr>
        <w:ind w:left="2268"/>
        <w:rPr>
          <w:rFonts w:cs="Times New Roman"/>
          <w:sz w:val="20"/>
          <w:szCs w:val="20"/>
        </w:rPr>
      </w:pPr>
      <w:r w:rsidRPr="003614C1">
        <w:rPr>
          <w:rFonts w:cs="Times New Roman"/>
          <w:sz w:val="20"/>
          <w:szCs w:val="20"/>
        </w:rPr>
        <w:lastRenderedPageBreak/>
        <w:t>Envolvia uma verdadeira revolução mental por parte dos empregados e empregadores, que deveriam abandonar a luta pela repartição do produto do trabalho em favor da coordenação de esforços para aumentar esse lucro (GIL, 2016, p. 18).</w:t>
      </w:r>
    </w:p>
    <w:p w14:paraId="4F00658D" w14:textId="77777777" w:rsidR="003614C1" w:rsidRPr="00313D5B" w:rsidRDefault="003614C1" w:rsidP="00996CC3">
      <w:pPr>
        <w:spacing w:line="240" w:lineRule="auto"/>
        <w:ind w:firstLine="567"/>
        <w:rPr>
          <w:rFonts w:cs="Times New Roman"/>
          <w:sz w:val="20"/>
          <w:szCs w:val="20"/>
        </w:rPr>
      </w:pPr>
    </w:p>
    <w:p w14:paraId="2D67608C" w14:textId="5618ACDD" w:rsidR="003614C1" w:rsidRDefault="003614C1" w:rsidP="003614C1">
      <w:pPr>
        <w:ind w:firstLine="567"/>
        <w:rPr>
          <w:rFonts w:cs="Times New Roman"/>
          <w:szCs w:val="24"/>
        </w:rPr>
      </w:pPr>
      <w:r w:rsidRPr="003614C1">
        <w:rPr>
          <w:rFonts w:cs="Times New Roman"/>
          <w:szCs w:val="24"/>
        </w:rPr>
        <w:t>Em comparação com a Teoria Clássica da Administração de Fayol, o Taylorismo propicia ainda mais o desenvolvimento do RH. Tendo em vista que esse último é mais focado na ação individual do empregado, fornecendo os meios para o humanismo se propagar em uma organização</w:t>
      </w:r>
      <w:r w:rsidR="00313D5B">
        <w:rPr>
          <w:rFonts w:cs="Times New Roman"/>
          <w:color w:val="000000" w:themeColor="text1"/>
          <w:szCs w:val="24"/>
        </w:rPr>
        <w:t xml:space="preserve"> (GIL, 2016)</w:t>
      </w:r>
      <w:r w:rsidRPr="003614C1">
        <w:rPr>
          <w:rFonts w:cs="Times New Roman"/>
          <w:szCs w:val="24"/>
        </w:rPr>
        <w:t>. Sobre essa comparação, Chiavenato assevera que:</w:t>
      </w:r>
    </w:p>
    <w:p w14:paraId="7FF95A16" w14:textId="77777777" w:rsidR="00313D5B" w:rsidRPr="00313D5B" w:rsidRDefault="00313D5B" w:rsidP="00996CC3">
      <w:pPr>
        <w:spacing w:line="240" w:lineRule="auto"/>
        <w:ind w:firstLine="567"/>
        <w:rPr>
          <w:rFonts w:cs="Times New Roman"/>
          <w:sz w:val="20"/>
          <w:szCs w:val="20"/>
        </w:rPr>
      </w:pPr>
    </w:p>
    <w:p w14:paraId="71EFAE7A" w14:textId="77777777" w:rsidR="003614C1" w:rsidRPr="003614C1" w:rsidRDefault="003614C1" w:rsidP="003614C1">
      <w:pPr>
        <w:ind w:left="2268"/>
        <w:rPr>
          <w:rFonts w:cs="Times New Roman"/>
          <w:sz w:val="20"/>
          <w:szCs w:val="20"/>
        </w:rPr>
      </w:pPr>
      <w:r w:rsidRPr="003614C1">
        <w:rPr>
          <w:rFonts w:cs="Times New Roman"/>
          <w:sz w:val="20"/>
          <w:szCs w:val="20"/>
        </w:rPr>
        <w:t>Enquanto a Administração Científica se preocupava com a divisão do trabalho no nível operário, fragmentando as tarefas destes, a Teoria Clássica se preocupava com a divisão no nível dos órgãos que compõe a organização, isto é, com os departamentos, divisões, seções, unidades etc. (CHIAVENATO, 2021, p. 89).</w:t>
      </w:r>
    </w:p>
    <w:p w14:paraId="13057370" w14:textId="77777777" w:rsidR="003614C1" w:rsidRPr="00313D5B" w:rsidRDefault="003614C1" w:rsidP="00996CC3">
      <w:pPr>
        <w:spacing w:line="240" w:lineRule="auto"/>
        <w:ind w:firstLine="567"/>
        <w:rPr>
          <w:rFonts w:cs="Times New Roman"/>
          <w:sz w:val="20"/>
          <w:szCs w:val="20"/>
        </w:rPr>
      </w:pPr>
    </w:p>
    <w:p w14:paraId="532A3F91" w14:textId="77777777" w:rsidR="003614C1" w:rsidRPr="003614C1" w:rsidRDefault="003614C1" w:rsidP="003614C1">
      <w:pPr>
        <w:ind w:firstLine="567"/>
        <w:rPr>
          <w:rFonts w:cs="Times New Roman"/>
          <w:szCs w:val="24"/>
        </w:rPr>
      </w:pPr>
      <w:r w:rsidRPr="003614C1">
        <w:rPr>
          <w:rFonts w:cs="Times New Roman"/>
          <w:szCs w:val="24"/>
        </w:rPr>
        <w:t>Henry Ford, criador do Fordismo, também foi importante para a Administração Científica. Apesar de acreditar que a produção deveria ser feita em massa e aparelhada com tecnologia, afirmava que o trabalho deveria ser fortemente especializado, ou seja, cada operário realiza uma tarefa. Junto disso, também visava propostas positivas para seus funcionários, propostas essas que também refletem positivamente para a organização, como a boa remuneração salarial e a diminuição das horas de trabalho (FORD, 2021).</w:t>
      </w:r>
    </w:p>
    <w:p w14:paraId="16D57A24" w14:textId="77777777" w:rsidR="003614C1" w:rsidRPr="003614C1" w:rsidRDefault="003614C1" w:rsidP="00CB1072">
      <w:pPr>
        <w:spacing w:line="240" w:lineRule="auto"/>
        <w:ind w:firstLine="567"/>
        <w:rPr>
          <w:rFonts w:cs="Times New Roman"/>
          <w:szCs w:val="24"/>
        </w:rPr>
      </w:pPr>
    </w:p>
    <w:p w14:paraId="16BB701A" w14:textId="77777777" w:rsidR="003614C1" w:rsidRPr="009E01EB" w:rsidRDefault="003614C1" w:rsidP="009E01EB">
      <w:pPr>
        <w:pStyle w:val="Ttulo3"/>
      </w:pPr>
      <w:bookmarkStart w:id="75" w:name="_Toc88439905"/>
      <w:bookmarkStart w:id="76" w:name="_Toc88472828"/>
      <w:bookmarkStart w:id="77" w:name="_Toc88472966"/>
      <w:bookmarkStart w:id="78" w:name="_Toc88473292"/>
      <w:bookmarkStart w:id="79" w:name="_Toc88473925"/>
      <w:r w:rsidRPr="009E01EB">
        <w:t xml:space="preserve">1.1.3. </w:t>
      </w:r>
      <w:r w:rsidRPr="009E01EB">
        <w:tab/>
        <w:t>Escola das Relações Humanas</w:t>
      </w:r>
      <w:bookmarkEnd w:id="75"/>
      <w:bookmarkEnd w:id="76"/>
      <w:bookmarkEnd w:id="77"/>
      <w:bookmarkEnd w:id="78"/>
      <w:bookmarkEnd w:id="79"/>
    </w:p>
    <w:p w14:paraId="2FC851B0" w14:textId="77777777" w:rsidR="003614C1" w:rsidRPr="003614C1" w:rsidRDefault="003614C1" w:rsidP="00CB1072">
      <w:pPr>
        <w:spacing w:line="240" w:lineRule="auto"/>
        <w:ind w:firstLine="567"/>
        <w:rPr>
          <w:rFonts w:cs="Times New Roman"/>
          <w:szCs w:val="24"/>
        </w:rPr>
      </w:pPr>
    </w:p>
    <w:p w14:paraId="32F2A847" w14:textId="77777777" w:rsidR="003614C1" w:rsidRPr="003614C1" w:rsidRDefault="003614C1" w:rsidP="003614C1">
      <w:pPr>
        <w:ind w:firstLine="567"/>
        <w:rPr>
          <w:rFonts w:cs="Times New Roman"/>
          <w:szCs w:val="24"/>
        </w:rPr>
      </w:pPr>
      <w:r w:rsidRPr="003614C1">
        <w:rPr>
          <w:rFonts w:cs="Times New Roman"/>
          <w:szCs w:val="24"/>
        </w:rPr>
        <w:t>A Escola das Relações Humanas surgiu como um movimento oposto à Teoria Clássica da Administração, contrário a desumanização do trabalhador. Popularizou-se acerca da década de 1930, década marcada pela economia instável após a crise de 1929 e pelo sindicalismo. A valorização das relações humanas veio com a demanda para considerar a psicologia no local de trabalho e nos resultados produtivos de uma organização (GIL, 2016).</w:t>
      </w:r>
    </w:p>
    <w:p w14:paraId="6C7C0A76" w14:textId="246D63D0" w:rsidR="00313D5B" w:rsidRDefault="003614C1" w:rsidP="00313D5B">
      <w:pPr>
        <w:ind w:firstLine="567"/>
        <w:rPr>
          <w:rFonts w:cs="Times New Roman"/>
          <w:szCs w:val="24"/>
        </w:rPr>
      </w:pPr>
      <w:r w:rsidRPr="003614C1">
        <w:rPr>
          <w:rFonts w:cs="Times New Roman"/>
          <w:szCs w:val="24"/>
        </w:rPr>
        <w:t xml:space="preserve">O psicólogo australiano Elton </w:t>
      </w:r>
      <w:proofErr w:type="spellStart"/>
      <w:r w:rsidRPr="003614C1">
        <w:rPr>
          <w:rFonts w:cs="Times New Roman"/>
          <w:szCs w:val="24"/>
        </w:rPr>
        <w:t>Mayo</w:t>
      </w:r>
      <w:proofErr w:type="spellEnd"/>
      <w:r w:rsidRPr="003614C1">
        <w:rPr>
          <w:rFonts w:cs="Times New Roman"/>
          <w:szCs w:val="24"/>
        </w:rPr>
        <w:t xml:space="preserve"> foi grandemente importante para o movimento das relações humanas. A partir de sua ilustre Experiência de Hawthorne, tornou-se possível concluir que fatores humanos individuais tem grande influência na produtividade de um empregado</w:t>
      </w:r>
      <w:r w:rsidR="00313D5B">
        <w:rPr>
          <w:rFonts w:cs="Times New Roman"/>
          <w:color w:val="000000" w:themeColor="text1"/>
          <w:szCs w:val="24"/>
        </w:rPr>
        <w:t xml:space="preserve"> (GIL, 2016)</w:t>
      </w:r>
      <w:r w:rsidRPr="003614C1">
        <w:rPr>
          <w:rFonts w:cs="Times New Roman"/>
          <w:szCs w:val="24"/>
        </w:rPr>
        <w:t>. Sobre os efeitos da Experiência de Hawthorne, Gil propõe:</w:t>
      </w:r>
    </w:p>
    <w:p w14:paraId="139AD9F0" w14:textId="77777777" w:rsidR="00996CC3" w:rsidRPr="00996CC3" w:rsidRDefault="00996CC3" w:rsidP="00996CC3">
      <w:pPr>
        <w:spacing w:line="240" w:lineRule="auto"/>
        <w:ind w:firstLine="567"/>
        <w:rPr>
          <w:rFonts w:cs="Times New Roman"/>
          <w:sz w:val="20"/>
          <w:szCs w:val="20"/>
        </w:rPr>
      </w:pPr>
    </w:p>
    <w:p w14:paraId="7331398A" w14:textId="77777777" w:rsidR="003614C1" w:rsidRPr="003614C1" w:rsidRDefault="003614C1" w:rsidP="003614C1">
      <w:pPr>
        <w:ind w:left="2268"/>
        <w:rPr>
          <w:rFonts w:cs="Times New Roman"/>
          <w:sz w:val="20"/>
          <w:szCs w:val="20"/>
        </w:rPr>
      </w:pPr>
      <w:r w:rsidRPr="003614C1">
        <w:rPr>
          <w:rFonts w:cs="Times New Roman"/>
          <w:sz w:val="20"/>
          <w:szCs w:val="20"/>
        </w:rPr>
        <w:t xml:space="preserve">Essa experiência e outras que se seguiram vieram ressaltar a importância dos fatores psicológicos e sociais na produção. Como consequência, passou-se a valorizar as relações humanas no trabalho. Assim, temas como comunicação, motivação, liderança </w:t>
      </w:r>
      <w:r w:rsidRPr="003614C1">
        <w:rPr>
          <w:rFonts w:cs="Times New Roman"/>
          <w:sz w:val="20"/>
          <w:szCs w:val="20"/>
        </w:rPr>
        <w:lastRenderedPageBreak/>
        <w:t>e tipos de supervisão passaram a ser também considerados na Administração de Pessoal (GIL, 2016, p. 19).</w:t>
      </w:r>
    </w:p>
    <w:p w14:paraId="42795B8B" w14:textId="77777777" w:rsidR="003614C1" w:rsidRPr="00313D5B" w:rsidRDefault="003614C1" w:rsidP="00996CC3">
      <w:pPr>
        <w:spacing w:line="240" w:lineRule="auto"/>
        <w:ind w:firstLine="567"/>
        <w:rPr>
          <w:rFonts w:cs="Times New Roman"/>
          <w:sz w:val="20"/>
          <w:szCs w:val="20"/>
        </w:rPr>
      </w:pPr>
    </w:p>
    <w:p w14:paraId="44B9B970" w14:textId="77777777" w:rsidR="003614C1" w:rsidRPr="003614C1" w:rsidRDefault="003614C1" w:rsidP="003614C1">
      <w:pPr>
        <w:ind w:firstLine="567"/>
        <w:rPr>
          <w:rFonts w:cs="Times New Roman"/>
          <w:szCs w:val="24"/>
        </w:rPr>
      </w:pPr>
      <w:r w:rsidRPr="003614C1">
        <w:rPr>
          <w:rFonts w:cs="Times New Roman"/>
          <w:szCs w:val="24"/>
        </w:rPr>
        <w:t>Em suma, apesar da teoria humanística ter seu início a partir da conclusão do Experimento de Hawthorne, teve forte influência do contexto histórico-social-econômico da década de 1930 nos Estados Unidos. A caótica situação econômica, o desenvolvimento das ciências humanas e a necessidade de humanizar e democratizar a administração tornaram possível o desenvolvimento dessa teoria (GIL, 2016).</w:t>
      </w:r>
    </w:p>
    <w:p w14:paraId="240BE4A4" w14:textId="77777777" w:rsidR="003614C1" w:rsidRPr="003614C1" w:rsidRDefault="003614C1" w:rsidP="00CB1072">
      <w:pPr>
        <w:spacing w:line="240" w:lineRule="auto"/>
        <w:ind w:firstLine="567"/>
        <w:rPr>
          <w:rFonts w:cs="Times New Roman"/>
          <w:szCs w:val="24"/>
        </w:rPr>
      </w:pPr>
    </w:p>
    <w:p w14:paraId="774F3114" w14:textId="77777777" w:rsidR="003614C1" w:rsidRPr="009E01EB" w:rsidRDefault="003614C1" w:rsidP="009E01EB">
      <w:pPr>
        <w:pStyle w:val="Ttulo3"/>
      </w:pPr>
      <w:bookmarkStart w:id="80" w:name="_Toc88439906"/>
      <w:bookmarkStart w:id="81" w:name="_Toc88472829"/>
      <w:bookmarkStart w:id="82" w:name="_Toc88472967"/>
      <w:bookmarkStart w:id="83" w:name="_Toc88473293"/>
      <w:bookmarkStart w:id="84" w:name="_Toc88473926"/>
      <w:r w:rsidRPr="009E01EB">
        <w:t xml:space="preserve">1.1.4. </w:t>
      </w:r>
      <w:r w:rsidRPr="009E01EB">
        <w:tab/>
        <w:t>Relações Industriais</w:t>
      </w:r>
      <w:bookmarkEnd w:id="80"/>
      <w:bookmarkEnd w:id="81"/>
      <w:bookmarkEnd w:id="82"/>
      <w:bookmarkEnd w:id="83"/>
      <w:bookmarkEnd w:id="84"/>
    </w:p>
    <w:p w14:paraId="341AD3BD" w14:textId="77777777" w:rsidR="003614C1" w:rsidRPr="003614C1" w:rsidRDefault="003614C1" w:rsidP="00CB1072">
      <w:pPr>
        <w:spacing w:line="240" w:lineRule="auto"/>
        <w:ind w:firstLine="567"/>
        <w:rPr>
          <w:rFonts w:cs="Times New Roman"/>
          <w:b/>
          <w:bCs/>
          <w:szCs w:val="24"/>
        </w:rPr>
      </w:pPr>
    </w:p>
    <w:p w14:paraId="0439BCBA" w14:textId="77777777" w:rsidR="003614C1" w:rsidRPr="003614C1" w:rsidRDefault="003614C1" w:rsidP="003614C1">
      <w:pPr>
        <w:ind w:firstLine="567"/>
        <w:rPr>
          <w:rFonts w:cs="Times New Roman"/>
          <w:szCs w:val="24"/>
        </w:rPr>
      </w:pPr>
      <w:r w:rsidRPr="003614C1">
        <w:rPr>
          <w:rFonts w:cs="Times New Roman"/>
          <w:szCs w:val="24"/>
        </w:rPr>
        <w:t>Com o crescimento do poderio dos sindicatos nos Estados Unidos, irrompeu a necessidade de as organizações valorizarem mais seus trabalhadores, fornecendo condições trabalhistas e salariais adequadas. Segundo Gil: “Com a forte presença dos sindicatos alteraram-se as estruturas voltadas à administração de pessoal. A seção de pessoal deu origem ao departamento de relações industriais e alterou o perfil requerido de seus dirigentes” (GIL, 2016, p. 20).</w:t>
      </w:r>
      <w:r w:rsidRPr="003614C1">
        <w:rPr>
          <w:rFonts w:cs="Times New Roman"/>
          <w:szCs w:val="24"/>
        </w:rPr>
        <w:tab/>
      </w:r>
    </w:p>
    <w:p w14:paraId="3609CE7D" w14:textId="77777777" w:rsidR="003614C1" w:rsidRPr="003614C1" w:rsidRDefault="003614C1" w:rsidP="003614C1">
      <w:pPr>
        <w:ind w:firstLine="567"/>
        <w:rPr>
          <w:rFonts w:cs="Times New Roman"/>
          <w:szCs w:val="24"/>
        </w:rPr>
      </w:pPr>
      <w:r w:rsidRPr="003614C1">
        <w:rPr>
          <w:rFonts w:cs="Times New Roman"/>
          <w:szCs w:val="24"/>
        </w:rPr>
        <w:t>Antes do Departamento de Recursos Humanos receber esse nome, era chamado de Departamento de Relações Industriais. O departamento era o vínculo entre a função administrativa de uma organização e seus empregados, tendo forte presença do sindicato como representante dos trabalhadores. Esse setor formulava normas e métodos para os funcionários, com o objetivo de alcançar maior eficiência e, portanto, maior produtividade (GIL, 2016).</w:t>
      </w:r>
    </w:p>
    <w:p w14:paraId="31435D9D" w14:textId="77777777" w:rsidR="003614C1" w:rsidRPr="003614C1" w:rsidRDefault="003614C1" w:rsidP="003614C1">
      <w:pPr>
        <w:ind w:firstLine="567"/>
        <w:rPr>
          <w:rFonts w:cs="Times New Roman"/>
          <w:szCs w:val="24"/>
        </w:rPr>
      </w:pPr>
      <w:r w:rsidRPr="003614C1">
        <w:rPr>
          <w:rFonts w:cs="Times New Roman"/>
          <w:szCs w:val="24"/>
        </w:rPr>
        <w:t>No Brasil, as Relações Industriais não marcaram forte presença, pois o sindicalismo no país não oferecia grandes tensões às organizações. Conforme Gil: “No Brasil, a criação de departamentos de relações industriais em muitas empresas significou pouco mais que a mudança do nome da unidade de pessoal” (GIL, 2016, p.20).</w:t>
      </w:r>
    </w:p>
    <w:p w14:paraId="006B1F77" w14:textId="77777777" w:rsidR="003614C1" w:rsidRPr="003614C1" w:rsidRDefault="003614C1" w:rsidP="009071A5">
      <w:pPr>
        <w:spacing w:line="240" w:lineRule="auto"/>
        <w:ind w:firstLine="567"/>
        <w:rPr>
          <w:rFonts w:cs="Times New Roman"/>
          <w:szCs w:val="24"/>
        </w:rPr>
      </w:pPr>
    </w:p>
    <w:p w14:paraId="28A2BA06" w14:textId="77777777" w:rsidR="003614C1" w:rsidRPr="009E01EB" w:rsidRDefault="003614C1" w:rsidP="009E01EB">
      <w:pPr>
        <w:pStyle w:val="Ttulo3"/>
      </w:pPr>
      <w:bookmarkStart w:id="85" w:name="_Toc88439907"/>
      <w:bookmarkStart w:id="86" w:name="_Toc88472830"/>
      <w:bookmarkStart w:id="87" w:name="_Toc88472968"/>
      <w:bookmarkStart w:id="88" w:name="_Toc88473294"/>
      <w:bookmarkStart w:id="89" w:name="_Toc88473927"/>
      <w:r w:rsidRPr="009E01EB">
        <w:t xml:space="preserve">1.1.5. </w:t>
      </w:r>
      <w:r w:rsidRPr="009E01EB">
        <w:tab/>
        <w:t>Administração de Recursos Humanos</w:t>
      </w:r>
      <w:bookmarkEnd w:id="85"/>
      <w:bookmarkEnd w:id="86"/>
      <w:bookmarkEnd w:id="87"/>
      <w:bookmarkEnd w:id="88"/>
      <w:bookmarkEnd w:id="89"/>
    </w:p>
    <w:p w14:paraId="05C74EF4" w14:textId="77777777" w:rsidR="003614C1" w:rsidRPr="003614C1" w:rsidRDefault="003614C1" w:rsidP="009071A5">
      <w:pPr>
        <w:spacing w:line="240" w:lineRule="auto"/>
        <w:ind w:firstLine="567"/>
        <w:rPr>
          <w:rFonts w:cs="Times New Roman"/>
          <w:b/>
          <w:bCs/>
          <w:szCs w:val="24"/>
        </w:rPr>
      </w:pPr>
    </w:p>
    <w:p w14:paraId="4A2C8C4B" w14:textId="77777777" w:rsidR="003614C1" w:rsidRPr="003614C1" w:rsidRDefault="003614C1" w:rsidP="003614C1">
      <w:pPr>
        <w:ind w:firstLine="567"/>
        <w:rPr>
          <w:rFonts w:cs="Times New Roman"/>
          <w:szCs w:val="24"/>
        </w:rPr>
      </w:pPr>
      <w:r w:rsidRPr="003614C1">
        <w:rPr>
          <w:rFonts w:cs="Times New Roman"/>
          <w:szCs w:val="24"/>
        </w:rPr>
        <w:t>A Administração de Recursos Humanos – ARH – surgiu na década de 1960, sucedendo as Relações Industriais e sendo composta por um grupo de procedimentos para gerenciar a comunicação entre pessoas e organização. Gil afirma que: “O aparecimento da Administração de Recursos Humanos deve-se à introdução de conceitos originários da Teoria Geral dos Sistemas à gestão de pessoal” (GIL, 2016, p. 20).</w:t>
      </w:r>
    </w:p>
    <w:p w14:paraId="2A0EEA6F" w14:textId="77777777" w:rsidR="003614C1" w:rsidRPr="003614C1" w:rsidRDefault="003614C1" w:rsidP="003614C1">
      <w:pPr>
        <w:ind w:firstLine="567"/>
        <w:rPr>
          <w:rFonts w:cs="Times New Roman"/>
          <w:szCs w:val="24"/>
        </w:rPr>
      </w:pPr>
      <w:r w:rsidRPr="003614C1">
        <w:rPr>
          <w:rFonts w:cs="Times New Roman"/>
          <w:szCs w:val="24"/>
        </w:rPr>
        <w:lastRenderedPageBreak/>
        <w:t xml:space="preserve">A Teoria Geral dos Sistemas de von </w:t>
      </w:r>
      <w:proofErr w:type="spellStart"/>
      <w:r w:rsidRPr="003614C1">
        <w:rPr>
          <w:rFonts w:cs="Times New Roman"/>
          <w:szCs w:val="24"/>
        </w:rPr>
        <w:t>Bertalanffy</w:t>
      </w:r>
      <w:proofErr w:type="spellEnd"/>
      <w:r w:rsidRPr="003614C1">
        <w:rPr>
          <w:rFonts w:cs="Times New Roman"/>
          <w:szCs w:val="24"/>
        </w:rPr>
        <w:t xml:space="preserve"> consiste no uso de princípios de uma ciência em outra ciência diferente, desde que o objeto de estudo seja considerado um sistema, o qual é um conjunto de elementos unidos por algo em comum. Essa teoria fortificou a integração das ciências. O autor Gil assevera que: “A Administração de Recursos Humanos pode, pois, ser entendida como a Administração de Pessoal baseada em uma abordagem sistêmica” (GIL, 2016, p.21).</w:t>
      </w:r>
    </w:p>
    <w:p w14:paraId="6FAC70D6" w14:textId="339FC8E2" w:rsidR="003614C1" w:rsidRDefault="003614C1" w:rsidP="003614C1">
      <w:pPr>
        <w:ind w:firstLine="567"/>
        <w:rPr>
          <w:rFonts w:cs="Times New Roman"/>
          <w:szCs w:val="24"/>
        </w:rPr>
      </w:pPr>
      <w:r w:rsidRPr="003614C1">
        <w:rPr>
          <w:rFonts w:cs="Times New Roman"/>
          <w:szCs w:val="24"/>
        </w:rPr>
        <w:t>Os benefícios decorrentes da Administração de Recursos Humanos são diversos, tanto para a organização, quanto para os empregados, como por exemplo a multidisciplinaridade, a participação coletiva geral e a ênfase no processo</w:t>
      </w:r>
      <w:r w:rsidR="00313D5B">
        <w:rPr>
          <w:rFonts w:cs="Times New Roman"/>
          <w:szCs w:val="24"/>
        </w:rPr>
        <w:t xml:space="preserve"> (GIL, 2016)</w:t>
      </w:r>
      <w:r w:rsidRPr="003614C1">
        <w:rPr>
          <w:rFonts w:cs="Times New Roman"/>
          <w:szCs w:val="24"/>
        </w:rPr>
        <w:t>. Sobre os impactos desse departamento, Chiavenato assegura:</w:t>
      </w:r>
    </w:p>
    <w:p w14:paraId="13EA4CE9" w14:textId="77777777" w:rsidR="00313D5B" w:rsidRPr="00313D5B" w:rsidRDefault="00313D5B" w:rsidP="00996CC3">
      <w:pPr>
        <w:spacing w:line="240" w:lineRule="auto"/>
        <w:ind w:firstLine="567"/>
        <w:rPr>
          <w:rFonts w:cs="Times New Roman"/>
          <w:sz w:val="20"/>
          <w:szCs w:val="20"/>
        </w:rPr>
      </w:pPr>
    </w:p>
    <w:p w14:paraId="4571C6AA" w14:textId="77777777" w:rsidR="003614C1" w:rsidRPr="003614C1" w:rsidRDefault="003614C1" w:rsidP="003614C1">
      <w:pPr>
        <w:ind w:left="2268"/>
        <w:rPr>
          <w:rFonts w:cs="Times New Roman"/>
          <w:sz w:val="20"/>
          <w:szCs w:val="20"/>
        </w:rPr>
      </w:pPr>
      <w:r w:rsidRPr="003614C1">
        <w:rPr>
          <w:rFonts w:cs="Times New Roman"/>
          <w:sz w:val="20"/>
          <w:szCs w:val="20"/>
        </w:rPr>
        <w:t>A ARH provoca impactos nas pessoas e nas organizações. A maneira de lidar com as pessoas, de buscá-las no mercado, de integrá-las e orientá-las, fazê-las trabalhar. Desenvolvê-las, recompensá-las ou monitorá-las e controlá-las, ou seja, a qualidade da maneira como as pessoas são geridas na organização é um aspecto crucial na competitividade organizacional (CHIAVENATO, 2020, p. 264).</w:t>
      </w:r>
    </w:p>
    <w:p w14:paraId="38DF4A97" w14:textId="77777777" w:rsidR="003614C1" w:rsidRPr="00313D5B" w:rsidRDefault="003614C1" w:rsidP="00CB1072">
      <w:pPr>
        <w:spacing w:line="240" w:lineRule="auto"/>
        <w:ind w:firstLine="567"/>
        <w:rPr>
          <w:rFonts w:cs="Times New Roman"/>
          <w:sz w:val="20"/>
          <w:szCs w:val="20"/>
        </w:rPr>
      </w:pPr>
      <w:r w:rsidRPr="003614C1">
        <w:rPr>
          <w:rFonts w:cs="Times New Roman"/>
          <w:szCs w:val="24"/>
        </w:rPr>
        <w:tab/>
      </w:r>
      <w:r w:rsidRPr="003614C1">
        <w:rPr>
          <w:rFonts w:cs="Times New Roman"/>
          <w:szCs w:val="24"/>
        </w:rPr>
        <w:tab/>
      </w:r>
    </w:p>
    <w:p w14:paraId="693D4CBC" w14:textId="77777777" w:rsidR="003614C1" w:rsidRPr="009E01EB" w:rsidRDefault="003614C1" w:rsidP="009E01EB">
      <w:pPr>
        <w:pStyle w:val="Ttulo3"/>
      </w:pPr>
      <w:bookmarkStart w:id="90" w:name="_Toc88439908"/>
      <w:bookmarkStart w:id="91" w:name="_Toc88472831"/>
      <w:bookmarkStart w:id="92" w:name="_Toc88472969"/>
      <w:bookmarkStart w:id="93" w:name="_Toc88473295"/>
      <w:bookmarkStart w:id="94" w:name="_Toc88473928"/>
      <w:r w:rsidRPr="009E01EB">
        <w:t>1.1.6. Gestão de pessoas</w:t>
      </w:r>
      <w:bookmarkEnd w:id="90"/>
      <w:bookmarkEnd w:id="91"/>
      <w:bookmarkEnd w:id="92"/>
      <w:bookmarkEnd w:id="93"/>
      <w:bookmarkEnd w:id="94"/>
    </w:p>
    <w:p w14:paraId="6FB5A5E1" w14:textId="77777777" w:rsidR="003614C1" w:rsidRPr="003614C1" w:rsidRDefault="003614C1" w:rsidP="00CB1072">
      <w:pPr>
        <w:spacing w:line="240" w:lineRule="auto"/>
        <w:ind w:firstLine="567"/>
        <w:rPr>
          <w:rFonts w:cs="Times New Roman"/>
          <w:b/>
          <w:bCs/>
          <w:szCs w:val="24"/>
        </w:rPr>
      </w:pPr>
    </w:p>
    <w:p w14:paraId="55025FE3" w14:textId="111D32CB" w:rsidR="003614C1" w:rsidRDefault="003614C1" w:rsidP="003614C1">
      <w:pPr>
        <w:ind w:firstLine="567"/>
        <w:rPr>
          <w:rFonts w:cs="Times New Roman"/>
          <w:szCs w:val="24"/>
        </w:rPr>
      </w:pPr>
      <w:r w:rsidRPr="003614C1">
        <w:rPr>
          <w:rFonts w:cs="Times New Roman"/>
          <w:szCs w:val="24"/>
        </w:rPr>
        <w:t>A Administração de Recursos Humanos transforma-se em Gestão de Pessoas – GP – a partir da tendência de tratar o empregado como parceiro, e não apenas como recurso de uma organização</w:t>
      </w:r>
      <w:r w:rsidR="00313D5B">
        <w:rPr>
          <w:rFonts w:cs="Times New Roman"/>
          <w:szCs w:val="24"/>
        </w:rPr>
        <w:t xml:space="preserve"> (GIL, 2016). </w:t>
      </w:r>
      <w:r w:rsidRPr="003614C1">
        <w:rPr>
          <w:rFonts w:cs="Times New Roman"/>
          <w:szCs w:val="24"/>
        </w:rPr>
        <w:t xml:space="preserve">Sobre o assunto, Gil afirma que: </w:t>
      </w:r>
    </w:p>
    <w:p w14:paraId="3203C85A" w14:textId="77777777" w:rsidR="00D16347" w:rsidRPr="00313D5B" w:rsidRDefault="00D16347" w:rsidP="00996CC3">
      <w:pPr>
        <w:spacing w:line="240" w:lineRule="auto"/>
        <w:ind w:firstLine="567"/>
        <w:rPr>
          <w:rFonts w:cs="Times New Roman"/>
          <w:sz w:val="20"/>
          <w:szCs w:val="20"/>
        </w:rPr>
      </w:pPr>
    </w:p>
    <w:p w14:paraId="5725686C" w14:textId="77777777" w:rsidR="003614C1" w:rsidRPr="003614C1" w:rsidRDefault="003614C1" w:rsidP="003614C1">
      <w:pPr>
        <w:ind w:left="2268"/>
        <w:rPr>
          <w:rFonts w:cs="Times New Roman"/>
          <w:sz w:val="20"/>
          <w:szCs w:val="20"/>
        </w:rPr>
      </w:pPr>
      <w:r w:rsidRPr="003614C1">
        <w:rPr>
          <w:rFonts w:cs="Times New Roman"/>
          <w:sz w:val="20"/>
          <w:szCs w:val="20"/>
        </w:rPr>
        <w:t>Como cada parceiro dispõe-se a investir seus recursos numa organização, à medida que obtém retorno satisfatório, torna-se necessário valorizar o empregado, já que ele é o parceiro mais íntimo da organização. O peso do empregado, por sua vez, torna- se mais evidente numa organização à medida que sua força de trabalho esteja envolvida principalmente com atividades especializadas (GIL, 2016, p. 24).</w:t>
      </w:r>
    </w:p>
    <w:p w14:paraId="5123D2B9" w14:textId="77777777" w:rsidR="003614C1" w:rsidRPr="00313D5B" w:rsidRDefault="003614C1" w:rsidP="00996CC3">
      <w:pPr>
        <w:spacing w:line="240" w:lineRule="auto"/>
        <w:ind w:firstLine="567"/>
        <w:rPr>
          <w:rFonts w:cs="Times New Roman"/>
          <w:noProof/>
          <w:sz w:val="20"/>
          <w:szCs w:val="20"/>
        </w:rPr>
      </w:pPr>
    </w:p>
    <w:p w14:paraId="6657D4BA" w14:textId="77777777" w:rsidR="003614C1" w:rsidRPr="003614C1" w:rsidRDefault="003614C1" w:rsidP="003614C1">
      <w:pPr>
        <w:ind w:firstLine="567"/>
        <w:rPr>
          <w:rFonts w:cs="Times New Roman"/>
          <w:szCs w:val="24"/>
        </w:rPr>
      </w:pPr>
      <w:r w:rsidRPr="003614C1">
        <w:rPr>
          <w:rFonts w:cs="Times New Roman"/>
          <w:szCs w:val="24"/>
        </w:rPr>
        <w:t>Portanto, a GP apresenta uma abordagem ainda mais humanística e focada nas necessidades do trabalhador. A Gestão de Pessoas terá como função comandar e coordenar a cooperação entre os colaboradores para que objetivos individuais e organizacionais sejam atingidos (GIL, 2016).</w:t>
      </w:r>
    </w:p>
    <w:p w14:paraId="5288D563" w14:textId="238ED91A" w:rsidR="003614C1" w:rsidRDefault="00D16347" w:rsidP="003614C1">
      <w:pPr>
        <w:ind w:firstLine="567"/>
        <w:rPr>
          <w:rFonts w:cs="Times New Roman"/>
          <w:color w:val="000000" w:themeColor="text1"/>
          <w:szCs w:val="24"/>
        </w:rPr>
      </w:pPr>
      <w:r>
        <w:rPr>
          <w:rFonts w:cs="Times New Roman"/>
          <w:color w:val="000000" w:themeColor="text1"/>
          <w:szCs w:val="24"/>
        </w:rPr>
        <w:t xml:space="preserve">A figura a seguir apresenta esquematicamente como os processos ocorrem dentro da Gestão de Pessoas, mostrando </w:t>
      </w:r>
      <w:r w:rsidR="00313D5B">
        <w:rPr>
          <w:rFonts w:cs="Times New Roman"/>
          <w:color w:val="000000" w:themeColor="text1"/>
          <w:szCs w:val="24"/>
        </w:rPr>
        <w:t>de forma sistemática</w:t>
      </w:r>
      <w:r>
        <w:rPr>
          <w:rFonts w:cs="Times New Roman"/>
          <w:color w:val="000000" w:themeColor="text1"/>
          <w:szCs w:val="24"/>
        </w:rPr>
        <w:t xml:space="preserve"> a complexidade desse departamento.</w:t>
      </w:r>
    </w:p>
    <w:p w14:paraId="7FA150F5" w14:textId="77777777" w:rsidR="00D16347" w:rsidRPr="00D16347" w:rsidRDefault="00D16347" w:rsidP="003614C1">
      <w:pPr>
        <w:ind w:firstLine="567"/>
        <w:rPr>
          <w:rFonts w:cs="Times New Roman"/>
          <w:color w:val="000000" w:themeColor="text1"/>
          <w:szCs w:val="24"/>
        </w:rPr>
      </w:pPr>
    </w:p>
    <w:p w14:paraId="666F0D6E" w14:textId="77777777" w:rsidR="003614C1" w:rsidRPr="004A70A4" w:rsidRDefault="003614C1" w:rsidP="00D16347">
      <w:pPr>
        <w:ind w:firstLine="567"/>
        <w:jc w:val="center"/>
        <w:rPr>
          <w:rFonts w:cs="Times New Roman"/>
          <w:b/>
          <w:bCs/>
          <w:sz w:val="20"/>
          <w:szCs w:val="20"/>
        </w:rPr>
      </w:pPr>
      <w:r w:rsidRPr="004A70A4">
        <w:rPr>
          <w:rFonts w:cs="Times New Roman"/>
          <w:noProof/>
          <w:sz w:val="20"/>
          <w:szCs w:val="20"/>
          <w:lang w:eastAsia="pt-BR"/>
        </w:rPr>
        <w:lastRenderedPageBreak/>
        <w:drawing>
          <wp:anchor distT="0" distB="0" distL="114300" distR="114300" simplePos="0" relativeHeight="251675648" behindDoc="0" locked="0" layoutInCell="1" allowOverlap="1" wp14:anchorId="35E17C8C" wp14:editId="2673CECB">
            <wp:simplePos x="0" y="0"/>
            <wp:positionH relativeFrom="column">
              <wp:posOffset>817704</wp:posOffset>
            </wp:positionH>
            <wp:positionV relativeFrom="paragraph">
              <wp:posOffset>348615</wp:posOffset>
            </wp:positionV>
            <wp:extent cx="4455795" cy="2150745"/>
            <wp:effectExtent l="0" t="0" r="1905" b="1905"/>
            <wp:wrapTopAndBottom/>
            <wp:docPr id="16091" name="Picture 16091" descr="Tela de celula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16091" name="Picture 16091" descr="Tela de celular com texto preto sobre fundo branc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5795" cy="2150745"/>
                    </a:xfrm>
                    <a:prstGeom prst="rect">
                      <a:avLst/>
                    </a:prstGeom>
                  </pic:spPr>
                </pic:pic>
              </a:graphicData>
            </a:graphic>
            <wp14:sizeRelH relativeFrom="margin">
              <wp14:pctWidth>0</wp14:pctWidth>
            </wp14:sizeRelH>
            <wp14:sizeRelV relativeFrom="margin">
              <wp14:pctHeight>0</wp14:pctHeight>
            </wp14:sizeRelV>
          </wp:anchor>
        </w:drawing>
      </w:r>
      <w:r w:rsidRPr="004A70A4">
        <w:rPr>
          <w:rFonts w:cs="Times New Roman"/>
          <w:b/>
          <w:bCs/>
          <w:sz w:val="20"/>
          <w:szCs w:val="20"/>
        </w:rPr>
        <w:t xml:space="preserve">Figura 1 - </w:t>
      </w:r>
      <w:r w:rsidRPr="004A70A4">
        <w:rPr>
          <w:rFonts w:cs="Times New Roman"/>
          <w:sz w:val="20"/>
          <w:szCs w:val="20"/>
        </w:rPr>
        <w:t>Processos de Gestão de Pessoas</w:t>
      </w:r>
    </w:p>
    <w:p w14:paraId="4D632654" w14:textId="77777777" w:rsidR="003614C1" w:rsidRPr="004A70A4" w:rsidRDefault="003614C1" w:rsidP="003614C1">
      <w:pPr>
        <w:ind w:firstLine="567"/>
        <w:rPr>
          <w:rFonts w:cs="Times New Roman"/>
          <w:sz w:val="20"/>
          <w:szCs w:val="20"/>
        </w:rPr>
      </w:pPr>
      <w:r w:rsidRPr="004A70A4">
        <w:rPr>
          <w:rFonts w:cs="Times New Roman"/>
          <w:b/>
          <w:bCs/>
          <w:sz w:val="20"/>
          <w:szCs w:val="20"/>
        </w:rPr>
        <w:t xml:space="preserve">Fonte: </w:t>
      </w:r>
      <w:r w:rsidRPr="004A70A4">
        <w:rPr>
          <w:rFonts w:cs="Times New Roman"/>
          <w:sz w:val="20"/>
          <w:szCs w:val="20"/>
        </w:rPr>
        <w:t>Gomes, Gomes, 2018.</w:t>
      </w:r>
    </w:p>
    <w:p w14:paraId="08D96681" w14:textId="77777777" w:rsidR="003614C1" w:rsidRPr="003614C1" w:rsidRDefault="003614C1" w:rsidP="00CB1072">
      <w:pPr>
        <w:spacing w:line="240" w:lineRule="auto"/>
        <w:rPr>
          <w:rFonts w:cs="Times New Roman"/>
          <w:szCs w:val="24"/>
        </w:rPr>
      </w:pPr>
    </w:p>
    <w:p w14:paraId="173E0D5A" w14:textId="77777777" w:rsidR="003614C1" w:rsidRPr="009071A5" w:rsidRDefault="003614C1" w:rsidP="00834B40">
      <w:pPr>
        <w:pStyle w:val="Ttulo2"/>
      </w:pPr>
      <w:bookmarkStart w:id="95" w:name="_Toc88439909"/>
      <w:bookmarkStart w:id="96" w:name="_Toc88472832"/>
      <w:bookmarkStart w:id="97" w:name="_Toc88472970"/>
      <w:bookmarkStart w:id="98" w:name="_Toc88473296"/>
      <w:bookmarkStart w:id="99" w:name="_Toc88473929"/>
      <w:r w:rsidRPr="009071A5">
        <w:t>1.2. Os desafios atuais para a Gestão de Pessoas</w:t>
      </w:r>
      <w:bookmarkEnd w:id="95"/>
      <w:bookmarkEnd w:id="96"/>
      <w:bookmarkEnd w:id="97"/>
      <w:bookmarkEnd w:id="98"/>
      <w:bookmarkEnd w:id="99"/>
    </w:p>
    <w:p w14:paraId="4292E8CC" w14:textId="77777777" w:rsidR="003614C1" w:rsidRPr="003614C1" w:rsidRDefault="003614C1" w:rsidP="00CB1072">
      <w:pPr>
        <w:spacing w:line="240" w:lineRule="auto"/>
        <w:ind w:firstLine="567"/>
        <w:rPr>
          <w:rFonts w:cs="Times New Roman"/>
          <w:szCs w:val="24"/>
        </w:rPr>
      </w:pPr>
    </w:p>
    <w:p w14:paraId="18F9AF4E" w14:textId="77777777" w:rsidR="003614C1" w:rsidRPr="003614C1" w:rsidRDefault="003614C1" w:rsidP="003614C1">
      <w:pPr>
        <w:ind w:firstLine="567"/>
        <w:rPr>
          <w:rFonts w:cs="Times New Roman"/>
          <w:szCs w:val="24"/>
        </w:rPr>
      </w:pPr>
      <w:r w:rsidRPr="003614C1">
        <w:rPr>
          <w:rFonts w:cs="Times New Roman"/>
          <w:szCs w:val="24"/>
        </w:rPr>
        <w:t>A discussão sobre o papel da pessoa na empresa tem ganhado força na atualidade. A função do ser humano tem sido desvinculada de como apenas um patrimônio da organização e tem sido posta de forma mais humanizada, caracterizando o colaborador como parceiro da companhia (GIL, 2019).</w:t>
      </w:r>
    </w:p>
    <w:p w14:paraId="3DC70AF8" w14:textId="1F79A26D" w:rsidR="003614C1" w:rsidRPr="00313D5B" w:rsidRDefault="003614C1" w:rsidP="003614C1">
      <w:pPr>
        <w:tabs>
          <w:tab w:val="left" w:pos="2977"/>
        </w:tabs>
        <w:ind w:firstLine="567"/>
        <w:rPr>
          <w:rFonts w:cs="Times New Roman"/>
          <w:color w:val="000000" w:themeColor="text1"/>
          <w:szCs w:val="24"/>
        </w:rPr>
      </w:pPr>
      <w:r w:rsidRPr="003614C1">
        <w:rPr>
          <w:rFonts w:cs="Times New Roman"/>
          <w:szCs w:val="24"/>
        </w:rPr>
        <w:t xml:space="preserve">Com isso em mente, os responsáveis pela </w:t>
      </w:r>
      <w:r w:rsidR="008B16E3" w:rsidRPr="003614C1">
        <w:rPr>
          <w:rFonts w:cs="Times New Roman"/>
          <w:szCs w:val="24"/>
        </w:rPr>
        <w:t xml:space="preserve">Gestão </w:t>
      </w:r>
      <w:r w:rsidR="008B16E3">
        <w:rPr>
          <w:rFonts w:cs="Times New Roman"/>
          <w:szCs w:val="24"/>
        </w:rPr>
        <w:t>d</w:t>
      </w:r>
      <w:r w:rsidR="008B16E3" w:rsidRPr="003614C1">
        <w:rPr>
          <w:rFonts w:cs="Times New Roman"/>
          <w:szCs w:val="24"/>
        </w:rPr>
        <w:t>e Pessoas</w:t>
      </w:r>
      <w:r w:rsidRPr="003614C1">
        <w:rPr>
          <w:rFonts w:cs="Times New Roman"/>
          <w:szCs w:val="24"/>
        </w:rPr>
        <w:t xml:space="preserve"> utilizam dos avanços no conhecimento para otimizar as relações interpessoais dentro das organizações e assim alavancar seus resultados empresariais. Portanto, mediante essa globalização que se traduz como a era informativa, nutre e gera uma sociedade levada pelo conhecimento, ou seja, resultado de experiências, valores, desenvolvimento de informação de forma refletida e contextualizada. De acordo com </w:t>
      </w:r>
      <w:r w:rsidR="00313D5B">
        <w:rPr>
          <w:rFonts w:cs="Times New Roman"/>
          <w:szCs w:val="24"/>
        </w:rPr>
        <w:t>Alves e Galvão</w:t>
      </w:r>
      <w:r w:rsidRPr="003614C1">
        <w:rPr>
          <w:rFonts w:cs="Times New Roman"/>
          <w:szCs w:val="24"/>
        </w:rPr>
        <w:t xml:space="preserve">: </w:t>
      </w:r>
      <w:r w:rsidRPr="003614C1">
        <w:rPr>
          <w:rFonts w:cs="Times New Roman"/>
          <w:color w:val="000000" w:themeColor="text1"/>
          <w:szCs w:val="24"/>
        </w:rPr>
        <w:t>“As contínuas mudanças nos cenários econômico e político tem demandado maior flexibilidade e inovação das organizações, em seus diversos processos”</w:t>
      </w:r>
      <w:r w:rsidRPr="003614C1">
        <w:rPr>
          <w:rFonts w:cs="Times New Roman"/>
          <w:color w:val="FF0000"/>
          <w:szCs w:val="24"/>
        </w:rPr>
        <w:t xml:space="preserve"> </w:t>
      </w:r>
      <w:r w:rsidR="00313D5B">
        <w:rPr>
          <w:rFonts w:cs="Times New Roman"/>
          <w:color w:val="000000" w:themeColor="text1"/>
          <w:szCs w:val="24"/>
        </w:rPr>
        <w:t xml:space="preserve">(ALVES, GALVÃO, </w:t>
      </w:r>
      <w:r w:rsidR="00A662B1">
        <w:rPr>
          <w:rFonts w:cs="Times New Roman"/>
          <w:color w:val="000000" w:themeColor="text1"/>
          <w:szCs w:val="24"/>
        </w:rPr>
        <w:t>2019, p. 33).</w:t>
      </w:r>
    </w:p>
    <w:p w14:paraId="50712AC6" w14:textId="36092DEF" w:rsidR="003614C1" w:rsidRDefault="003614C1" w:rsidP="003614C1">
      <w:pPr>
        <w:ind w:firstLine="567"/>
        <w:rPr>
          <w:rFonts w:cs="Times New Roman"/>
          <w:szCs w:val="24"/>
        </w:rPr>
      </w:pPr>
      <w:r w:rsidRPr="003614C1">
        <w:rPr>
          <w:rFonts w:cs="Times New Roman"/>
          <w:szCs w:val="24"/>
        </w:rPr>
        <w:t>Essas mudanças se dão por causa da quarta Revolução Industrial, a qual possui um elemento característico em relação às demais revoluções já vivida</w:t>
      </w:r>
      <w:r w:rsidR="00A662B1">
        <w:rPr>
          <w:rFonts w:cs="Times New Roman"/>
          <w:szCs w:val="24"/>
        </w:rPr>
        <w:t>s (ALVES, GALVÃO, 2019)</w:t>
      </w:r>
      <w:r w:rsidRPr="003614C1">
        <w:rPr>
          <w:rFonts w:cs="Times New Roman"/>
          <w:szCs w:val="24"/>
        </w:rPr>
        <w:t xml:space="preserve">. Sobre as demais revoluções industriais, </w:t>
      </w:r>
      <w:proofErr w:type="spellStart"/>
      <w:r w:rsidRPr="003614C1">
        <w:rPr>
          <w:rFonts w:cs="Times New Roman"/>
          <w:szCs w:val="24"/>
        </w:rPr>
        <w:t>Schwab</w:t>
      </w:r>
      <w:proofErr w:type="spellEnd"/>
      <w:r w:rsidRPr="003614C1">
        <w:rPr>
          <w:rFonts w:cs="Times New Roman"/>
          <w:szCs w:val="24"/>
        </w:rPr>
        <w:t xml:space="preserve"> assegura que:</w:t>
      </w:r>
    </w:p>
    <w:p w14:paraId="1933FD5F" w14:textId="77777777" w:rsidR="00996CC3" w:rsidRPr="00996CC3" w:rsidRDefault="00996CC3" w:rsidP="00996CC3">
      <w:pPr>
        <w:spacing w:line="240" w:lineRule="auto"/>
        <w:ind w:firstLine="567"/>
        <w:rPr>
          <w:rFonts w:cs="Times New Roman"/>
          <w:sz w:val="20"/>
          <w:szCs w:val="20"/>
        </w:rPr>
      </w:pPr>
    </w:p>
    <w:p w14:paraId="2082D436" w14:textId="77777777" w:rsidR="003614C1" w:rsidRPr="003614C1" w:rsidRDefault="003614C1" w:rsidP="003614C1">
      <w:pPr>
        <w:ind w:left="2268"/>
        <w:rPr>
          <w:rFonts w:cs="Times New Roman"/>
          <w:sz w:val="20"/>
          <w:szCs w:val="20"/>
        </w:rPr>
      </w:pPr>
      <w:r w:rsidRPr="003614C1">
        <w:rPr>
          <w:rFonts w:cs="Times New Roman"/>
          <w:sz w:val="20"/>
          <w:szCs w:val="20"/>
        </w:rPr>
        <w:t xml:space="preserve">Mudaram a forma de realizar tarefas, tornando as pessoas mais produtivas. Entretanto, a quarta Revolução Industrial muda a sociedade, transformando o comportamento humano, a comunicação e a produção, não apenas economicamente </w:t>
      </w:r>
      <w:r w:rsidRPr="003614C1">
        <w:rPr>
          <w:rFonts w:cs="Times New Roman"/>
          <w:color w:val="000000" w:themeColor="text1"/>
          <w:sz w:val="20"/>
          <w:szCs w:val="20"/>
        </w:rPr>
        <w:t>(SCHWAB, 2016, p. 16).</w:t>
      </w:r>
    </w:p>
    <w:p w14:paraId="5613CCC5" w14:textId="77777777" w:rsidR="003614C1" w:rsidRPr="00A662B1" w:rsidRDefault="003614C1" w:rsidP="00267B60">
      <w:pPr>
        <w:spacing w:line="240" w:lineRule="auto"/>
        <w:ind w:firstLine="567"/>
        <w:rPr>
          <w:rFonts w:cs="Times New Roman"/>
          <w:sz w:val="20"/>
          <w:szCs w:val="20"/>
        </w:rPr>
      </w:pPr>
    </w:p>
    <w:p w14:paraId="50A38166" w14:textId="77777777" w:rsidR="003614C1" w:rsidRPr="003614C1" w:rsidRDefault="003614C1" w:rsidP="003614C1">
      <w:pPr>
        <w:ind w:firstLine="567"/>
        <w:rPr>
          <w:rFonts w:cs="Times New Roman"/>
          <w:szCs w:val="24"/>
        </w:rPr>
      </w:pPr>
      <w:r w:rsidRPr="003614C1">
        <w:rPr>
          <w:rFonts w:cs="Times New Roman"/>
          <w:szCs w:val="24"/>
        </w:rPr>
        <w:lastRenderedPageBreak/>
        <w:t>No entanto a quarta Revolução Industrial, não diz respeito apenas a sistemas e máquinas inteligentes e conectados, isso vai além, essas evoluções trarão benefícios e em igual medida, desafios, principalmente por causa da vinda da substituição da mão de obra humana pela tecnológica (SCHWAB, 2016).</w:t>
      </w:r>
    </w:p>
    <w:p w14:paraId="2BA80C1C" w14:textId="77777777" w:rsidR="003614C1" w:rsidRPr="003614C1" w:rsidRDefault="003614C1" w:rsidP="003614C1">
      <w:pPr>
        <w:ind w:firstLine="567"/>
        <w:rPr>
          <w:rFonts w:cs="Times New Roman"/>
          <w:szCs w:val="24"/>
        </w:rPr>
      </w:pPr>
      <w:r w:rsidRPr="003614C1">
        <w:rPr>
          <w:rFonts w:cs="Times New Roman"/>
          <w:szCs w:val="24"/>
        </w:rPr>
        <w:t>A automatização é um processo natural do ser humano, desde os primórdios, a descoberta e o manuseamento de novas ferramentas são uma atividade incessável conforme a sociedade demanda mais dinamismo e quantidade para suprir suas necessidades.  Com isso, a utilização de tecnologias em diversos setores do trabalho é imprescindível para manter a harmonia social. Entretanto, para obter esses mecanismos programáveis, ou seja, robôs ou sistemas, operando cortes e qualificações serão necessários (SCHWAB, 2016).</w:t>
      </w:r>
    </w:p>
    <w:p w14:paraId="68E550C8" w14:textId="77777777" w:rsidR="003614C1" w:rsidRPr="003614C1" w:rsidRDefault="003614C1" w:rsidP="003614C1">
      <w:pPr>
        <w:ind w:firstLine="567"/>
        <w:rPr>
          <w:rFonts w:cs="Times New Roman"/>
          <w:szCs w:val="24"/>
        </w:rPr>
      </w:pPr>
      <w:r w:rsidRPr="003614C1">
        <w:rPr>
          <w:rFonts w:cs="Times New Roman"/>
          <w:szCs w:val="24"/>
        </w:rPr>
        <w:t xml:space="preserve">Neste contexto, o papel do Gestor de Pessoas de "facilitador" ou "mentor" aparece de maneira a orientar sobre as escolhas de especialização que um colaborador pode recorrer, para que assim tanto a empresa quanto o colaborador possuam progresso em meio a essa evolução global. Segundo </w:t>
      </w:r>
      <w:proofErr w:type="spellStart"/>
      <w:r w:rsidRPr="003614C1">
        <w:rPr>
          <w:rFonts w:cs="Times New Roman"/>
          <w:szCs w:val="24"/>
        </w:rPr>
        <w:t>Schwab</w:t>
      </w:r>
      <w:proofErr w:type="spellEnd"/>
      <w:r w:rsidRPr="003614C1">
        <w:rPr>
          <w:rFonts w:cs="Times New Roman"/>
          <w:szCs w:val="24"/>
        </w:rPr>
        <w:t xml:space="preserve">: </w:t>
      </w:r>
      <w:r w:rsidRPr="003614C1">
        <w:rPr>
          <w:rFonts w:cs="Times New Roman"/>
          <w:color w:val="000000" w:themeColor="text1"/>
          <w:szCs w:val="24"/>
        </w:rPr>
        <w:t xml:space="preserve">“No mundo de amanhã surgirão novas profissões não apenas oriundas da quarta revolução, mas também por fatores não tecnológicos, como pressões demográficas, mudanças geopolíticas e novas normas sociais e culturais” (SCHWAB, 2016, p. 38). </w:t>
      </w:r>
    </w:p>
    <w:p w14:paraId="4058F4DA" w14:textId="77777777" w:rsidR="003614C1" w:rsidRPr="003614C1" w:rsidRDefault="003614C1" w:rsidP="003614C1">
      <w:pPr>
        <w:ind w:firstLine="567"/>
        <w:rPr>
          <w:rFonts w:cs="Times New Roman"/>
          <w:color w:val="FF0000"/>
          <w:szCs w:val="24"/>
        </w:rPr>
      </w:pPr>
      <w:r w:rsidRPr="003614C1">
        <w:rPr>
          <w:rFonts w:cs="Times New Roman"/>
          <w:szCs w:val="24"/>
        </w:rPr>
        <w:t xml:space="preserve">A função exercida pela Gestão de Pessoas é de suma importância não só para o seu setor específico, mas para a organização com um todo. De acordo com Alves e Galvão: </w:t>
      </w:r>
      <w:r w:rsidRPr="003614C1">
        <w:rPr>
          <w:rFonts w:cs="Times New Roman"/>
          <w:color w:val="000000" w:themeColor="text1"/>
          <w:szCs w:val="24"/>
        </w:rPr>
        <w:t xml:space="preserve">“A GP assume uma função relevante no desenvolvimento estratégico da organização, na amplitude que lida com a propriedade de atrair, manter e desenvolver as competências necessárias à execução dos objetivos da organização” (ALVES, GALVÃO, 2019, p. 35). </w:t>
      </w:r>
      <w:r w:rsidRPr="003614C1">
        <w:rPr>
          <w:rFonts w:cs="Times New Roman"/>
          <w:szCs w:val="24"/>
        </w:rPr>
        <w:t xml:space="preserve">No tocante à identificação com a empresa, os empregados mais produtivos são os que mais se identificam com a cultura da organização e com suas finalidades. Sendo assim, a empresa precisa desenvolver estratégias para atrair e manter empregados com essas qualidades, por isso o meio organizacional deve estimular o colaborador a se otimizar junto com os outros setores da companhia </w:t>
      </w:r>
      <w:r w:rsidRPr="003614C1">
        <w:rPr>
          <w:rFonts w:cs="Times New Roman"/>
          <w:color w:val="000000" w:themeColor="text1"/>
          <w:szCs w:val="24"/>
        </w:rPr>
        <w:t>(ALVES, GALVÃO, 2019).</w:t>
      </w:r>
    </w:p>
    <w:p w14:paraId="2FB63420" w14:textId="77777777" w:rsidR="003614C1" w:rsidRPr="003614C1" w:rsidRDefault="003614C1" w:rsidP="003614C1">
      <w:pPr>
        <w:ind w:firstLine="567"/>
        <w:rPr>
          <w:rFonts w:cs="Times New Roman"/>
          <w:szCs w:val="24"/>
        </w:rPr>
      </w:pPr>
      <w:r w:rsidRPr="003614C1">
        <w:rPr>
          <w:rFonts w:cs="Times New Roman"/>
          <w:szCs w:val="24"/>
        </w:rPr>
        <w:t xml:space="preserve">Diversas organizações vêm desenvolvendo códigos de ética delimitando processos a serem seguidos por seus colaboradores. Acontece, entretanto, que esses códigos são desenvolvidos genericamente dificultando sua aceitação. </w:t>
      </w:r>
      <w:r w:rsidRPr="003614C1">
        <w:rPr>
          <w:rFonts w:cs="Times New Roman"/>
          <w:color w:val="000000" w:themeColor="text1"/>
          <w:szCs w:val="24"/>
        </w:rPr>
        <w:t>A partir da conduta ética, é possível observar a expectativa para que as organizações se comportem de maneira ética com seus consumidores, fornecedores, colaboradores e concorrentes se intensificando (GIL, 2019).</w:t>
      </w:r>
    </w:p>
    <w:p w14:paraId="7BFA7CCC" w14:textId="77777777" w:rsidR="003614C1" w:rsidRPr="003614C1" w:rsidRDefault="003614C1" w:rsidP="003614C1">
      <w:pPr>
        <w:ind w:firstLine="567"/>
        <w:rPr>
          <w:rFonts w:cs="Times New Roman"/>
          <w:szCs w:val="24"/>
        </w:rPr>
      </w:pPr>
      <w:r w:rsidRPr="003614C1">
        <w:rPr>
          <w:rFonts w:cs="Times New Roman"/>
          <w:szCs w:val="24"/>
        </w:rPr>
        <w:t xml:space="preserve">Outro aspecto refere-se à segurança no emprego, notadamente em uma era marcada pelo downsizing e pela reestruturação, cortes de pessoal tendem a ser visualizados como atividade </w:t>
      </w:r>
      <w:r w:rsidRPr="003614C1">
        <w:rPr>
          <w:rFonts w:cs="Times New Roman"/>
          <w:szCs w:val="24"/>
        </w:rPr>
        <w:lastRenderedPageBreak/>
        <w:t xml:space="preserve">não somente natural, mas essencial para assegurar a competitividade empresarial. A grande oferta de mão de obra corroborou significativamente para que as empresas dispensem empregados sempre que lhe for conveniente. Segundo Alves e Galvão: </w:t>
      </w:r>
      <w:r w:rsidRPr="003614C1">
        <w:rPr>
          <w:rFonts w:cs="Times New Roman"/>
          <w:color w:val="000000" w:themeColor="text1"/>
          <w:szCs w:val="24"/>
        </w:rPr>
        <w:t xml:space="preserve">“Decorrente desse quadro, os empregados temem naturalmente por sua segurança no emprego, o que compõe umas das principais causas de estresses, que compromete, o desempenho” (ALVES, GALVÃO, 2019, p. 36). </w:t>
      </w:r>
      <w:r w:rsidRPr="003614C1">
        <w:rPr>
          <w:rFonts w:cs="Times New Roman"/>
          <w:szCs w:val="24"/>
        </w:rPr>
        <w:t xml:space="preserve">Nesse caso, o </w:t>
      </w:r>
      <w:r w:rsidRPr="003614C1">
        <w:rPr>
          <w:rFonts w:cs="Times New Roman"/>
          <w:i/>
          <w:iCs/>
          <w:szCs w:val="24"/>
        </w:rPr>
        <w:t>empowerment</w:t>
      </w:r>
      <w:r w:rsidRPr="003614C1">
        <w:rPr>
          <w:rFonts w:cs="Times New Roman"/>
          <w:szCs w:val="24"/>
        </w:rPr>
        <w:t xml:space="preserve"> pode ser visto como um desafio relevante que vem sendo apresentado às empresas, é relacionado à redução da dependência dos empregados com relação aos superiores e controle individual acerca do trabalho que realizam. Esse processo, designado como </w:t>
      </w:r>
      <w:r w:rsidRPr="003614C1">
        <w:rPr>
          <w:rFonts w:cs="Times New Roman"/>
          <w:i/>
          <w:iCs/>
          <w:szCs w:val="24"/>
        </w:rPr>
        <w:t>empowerment</w:t>
      </w:r>
      <w:r w:rsidRPr="003614C1">
        <w:rPr>
          <w:rFonts w:cs="Times New Roman"/>
          <w:szCs w:val="24"/>
        </w:rPr>
        <w:t>, é eficiente para conferir a qualidade ao trabalho (GIL, 2019).</w:t>
      </w:r>
    </w:p>
    <w:p w14:paraId="3B546EDC" w14:textId="638B2657" w:rsidR="003614C1" w:rsidRDefault="003614C1" w:rsidP="003614C1">
      <w:pPr>
        <w:ind w:firstLine="567"/>
        <w:rPr>
          <w:rFonts w:cs="Times New Roman"/>
          <w:szCs w:val="24"/>
        </w:rPr>
      </w:pPr>
      <w:r w:rsidRPr="003614C1">
        <w:rPr>
          <w:rFonts w:cs="Times New Roman"/>
          <w:szCs w:val="24"/>
        </w:rPr>
        <w:t>Além disso, também se verifica que a atração e retenção de talentos se torna o elo entre conhecimento e estratégia organizacional, esta relação se inicia com as pessoas e cresce conforme a organização se expande</w:t>
      </w:r>
      <w:r w:rsidR="00A662B1">
        <w:rPr>
          <w:rFonts w:cs="Times New Roman"/>
          <w:szCs w:val="24"/>
        </w:rPr>
        <w:t xml:space="preserve"> </w:t>
      </w:r>
      <w:r w:rsidR="00A662B1">
        <w:rPr>
          <w:rFonts w:cs="Times New Roman"/>
          <w:color w:val="000000" w:themeColor="text1"/>
          <w:szCs w:val="24"/>
        </w:rPr>
        <w:t>(ALVES, GALVÃO, 2019)</w:t>
      </w:r>
      <w:r w:rsidRPr="003614C1">
        <w:rPr>
          <w:rFonts w:cs="Times New Roman"/>
          <w:szCs w:val="24"/>
        </w:rPr>
        <w:t>. Nesse contexto, insere-se, adjunta mente, qualidade de vida, pois de acordo com Alves e Galvão:</w:t>
      </w:r>
    </w:p>
    <w:p w14:paraId="134422CD" w14:textId="77777777" w:rsidR="00A662B1" w:rsidRPr="00A662B1" w:rsidRDefault="00A662B1" w:rsidP="00996CC3">
      <w:pPr>
        <w:spacing w:line="240" w:lineRule="auto"/>
        <w:ind w:firstLine="567"/>
        <w:rPr>
          <w:rFonts w:cs="Times New Roman"/>
          <w:sz w:val="20"/>
          <w:szCs w:val="20"/>
        </w:rPr>
      </w:pPr>
    </w:p>
    <w:p w14:paraId="312DD087" w14:textId="77777777" w:rsidR="003614C1" w:rsidRPr="003614C1" w:rsidRDefault="003614C1" w:rsidP="003614C1">
      <w:pPr>
        <w:ind w:left="2268"/>
        <w:rPr>
          <w:rFonts w:cs="Times New Roman"/>
          <w:color w:val="000000" w:themeColor="text1"/>
          <w:sz w:val="20"/>
          <w:szCs w:val="20"/>
        </w:rPr>
      </w:pPr>
      <w:r w:rsidRPr="003614C1">
        <w:rPr>
          <w:rFonts w:cs="Times New Roman"/>
          <w:color w:val="000000" w:themeColor="text1"/>
          <w:sz w:val="20"/>
          <w:szCs w:val="20"/>
        </w:rPr>
        <w:t>Durante muito tempo, a qualidade nas empresas era enfatizada somente na produção, porém, hoje se aborda também a qualidade de vida nos colaboradores. O que significa que eles precisam ser felizes, para serem produtivos, sentindo que o trabalho que realizam é adequado a suas habilidades e que são tratados como pessoas (ALVES, GALVÃO, 2019, p. 36).</w:t>
      </w:r>
    </w:p>
    <w:p w14:paraId="45A5A661" w14:textId="77777777" w:rsidR="003614C1" w:rsidRPr="00A662B1" w:rsidRDefault="003614C1" w:rsidP="00CB1072">
      <w:pPr>
        <w:spacing w:line="240" w:lineRule="auto"/>
        <w:ind w:firstLine="567"/>
        <w:rPr>
          <w:rFonts w:cs="Times New Roman"/>
          <w:sz w:val="20"/>
          <w:szCs w:val="20"/>
        </w:rPr>
      </w:pPr>
    </w:p>
    <w:p w14:paraId="7EECC12F" w14:textId="77777777" w:rsidR="003614C1" w:rsidRPr="001859A2" w:rsidRDefault="003614C1" w:rsidP="00834B40">
      <w:pPr>
        <w:pStyle w:val="Ttulo2"/>
      </w:pPr>
      <w:bookmarkStart w:id="100" w:name="_Toc88439910"/>
      <w:bookmarkStart w:id="101" w:name="_Toc88472833"/>
      <w:bookmarkStart w:id="102" w:name="_Toc88472971"/>
      <w:bookmarkStart w:id="103" w:name="_Toc88473297"/>
      <w:bookmarkStart w:id="104" w:name="_Toc88473930"/>
      <w:r w:rsidRPr="001859A2">
        <w:t>1.3. Implementação de uma estrutura tecnológica ao setor</w:t>
      </w:r>
      <w:bookmarkEnd w:id="100"/>
      <w:bookmarkEnd w:id="101"/>
      <w:bookmarkEnd w:id="102"/>
      <w:bookmarkEnd w:id="103"/>
      <w:bookmarkEnd w:id="104"/>
    </w:p>
    <w:p w14:paraId="5BBC2222" w14:textId="77777777" w:rsidR="003614C1" w:rsidRPr="003614C1" w:rsidRDefault="003614C1" w:rsidP="00CB1072">
      <w:pPr>
        <w:spacing w:line="240" w:lineRule="auto"/>
        <w:ind w:firstLine="567"/>
        <w:rPr>
          <w:rFonts w:cs="Times New Roman"/>
          <w:szCs w:val="24"/>
        </w:rPr>
      </w:pPr>
    </w:p>
    <w:p w14:paraId="63BA8C74" w14:textId="47500E2C" w:rsidR="003614C1" w:rsidRDefault="003614C1" w:rsidP="003614C1">
      <w:pPr>
        <w:ind w:firstLine="567"/>
        <w:rPr>
          <w:rFonts w:cs="Times New Roman"/>
          <w:szCs w:val="24"/>
          <w:shd w:val="clear" w:color="auto" w:fill="FFFFFF"/>
        </w:rPr>
      </w:pPr>
      <w:r w:rsidRPr="003614C1">
        <w:rPr>
          <w:rFonts w:cs="Times New Roman"/>
          <w:szCs w:val="24"/>
          <w:shd w:val="clear" w:color="auto" w:fill="FFFFFF"/>
        </w:rPr>
        <w:t xml:space="preserve">A chegada da tecnologia impactou praticamente todas as empresas que precisaram se adaptar e inovar, e na área de </w:t>
      </w:r>
      <w:r w:rsidR="001C1BA3" w:rsidRPr="003614C1">
        <w:rPr>
          <w:rFonts w:cs="Times New Roman"/>
          <w:szCs w:val="24"/>
          <w:shd w:val="clear" w:color="auto" w:fill="FFFFFF"/>
        </w:rPr>
        <w:t>Recursos Humanos</w:t>
      </w:r>
      <w:r w:rsidRPr="003614C1">
        <w:rPr>
          <w:rFonts w:cs="Times New Roman"/>
          <w:szCs w:val="24"/>
          <w:shd w:val="clear" w:color="auto" w:fill="FFFFFF"/>
        </w:rPr>
        <w:t xml:space="preserve"> não foi diferente. O uso da </w:t>
      </w:r>
      <w:r w:rsidRPr="003614C1">
        <w:rPr>
          <w:rFonts w:cs="Times New Roman"/>
          <w:bCs/>
          <w:szCs w:val="24"/>
          <w:shd w:val="clear" w:color="auto" w:fill="FFFFFF"/>
        </w:rPr>
        <w:t>tecnologia no RH</w:t>
      </w:r>
      <w:r w:rsidRPr="003614C1">
        <w:rPr>
          <w:rFonts w:cs="Times New Roman"/>
          <w:szCs w:val="24"/>
          <w:shd w:val="clear" w:color="auto" w:fill="FFFFFF"/>
        </w:rPr>
        <w:t> permite que as ações estratégicas do departamento sejam mais efetivas. Com o uso dos recursos tecnológicos e digitais, o alcance dos objetivos torna-se mais prático e uma gestão baseada em dados concretos se faz mais presente e precisa. A aplicação da tecnologia no RH busca otimização de processos através da automação juntamente com a capacidade crítica e emocional das pessoas, buscando alcançar resultados exponenciais para o futuro das organizações</w:t>
      </w:r>
      <w:r w:rsidR="00A662B1">
        <w:rPr>
          <w:rFonts w:cs="Times New Roman"/>
          <w:color w:val="000000" w:themeColor="text1"/>
          <w:szCs w:val="24"/>
        </w:rPr>
        <w:t xml:space="preserve"> (AGUIAR, RAUPP, MACEDO, 2019)</w:t>
      </w:r>
      <w:r w:rsidRPr="003614C1">
        <w:rPr>
          <w:rFonts w:cs="Times New Roman"/>
          <w:szCs w:val="24"/>
          <w:shd w:val="clear" w:color="auto" w:fill="FFFFFF"/>
        </w:rPr>
        <w:t>. Acerca do tópico, Aguiar, Raupp e Macedo afirmam que:</w:t>
      </w:r>
    </w:p>
    <w:p w14:paraId="0DA1C14E" w14:textId="77777777" w:rsidR="00996CC3" w:rsidRPr="00267B60" w:rsidRDefault="00996CC3" w:rsidP="00996CC3">
      <w:pPr>
        <w:spacing w:line="240" w:lineRule="auto"/>
        <w:ind w:firstLine="567"/>
        <w:rPr>
          <w:rFonts w:cs="Times New Roman"/>
          <w:sz w:val="20"/>
          <w:szCs w:val="20"/>
          <w:shd w:val="clear" w:color="auto" w:fill="FFFFFF"/>
        </w:rPr>
      </w:pPr>
    </w:p>
    <w:p w14:paraId="06AB3641" w14:textId="77777777" w:rsidR="003614C1" w:rsidRPr="003614C1" w:rsidRDefault="003614C1" w:rsidP="003614C1">
      <w:pPr>
        <w:ind w:left="2268"/>
        <w:rPr>
          <w:rFonts w:cs="Times New Roman"/>
          <w:color w:val="000000" w:themeColor="text1"/>
          <w:sz w:val="20"/>
          <w:szCs w:val="20"/>
          <w:shd w:val="clear" w:color="auto" w:fill="FFFFFF"/>
        </w:rPr>
      </w:pPr>
      <w:r w:rsidRPr="003614C1">
        <w:rPr>
          <w:rFonts w:cs="Times New Roman"/>
          <w:color w:val="000000" w:themeColor="text1"/>
          <w:sz w:val="20"/>
          <w:szCs w:val="20"/>
          <w:shd w:val="clear" w:color="auto" w:fill="FFFFFF"/>
        </w:rPr>
        <w:t xml:space="preserve">A fim de colher os benefícios das novas tecnologias a etapa atual já está ocorrendo, a economia da transformação digital. As organizações estão acelerando suas estratégias de transformação digital, construindo pontes de conexão em diversas áreas que </w:t>
      </w:r>
      <w:r w:rsidRPr="003614C1">
        <w:rPr>
          <w:rFonts w:cs="Times New Roman"/>
          <w:color w:val="000000" w:themeColor="text1"/>
          <w:sz w:val="20"/>
          <w:szCs w:val="20"/>
          <w:shd w:val="clear" w:color="auto" w:fill="FFFFFF"/>
        </w:rPr>
        <w:lastRenderedPageBreak/>
        <w:t>envolvem informações, dados, processos, pessoas e tecnologia (AGUIAR, RAUPP, MACEDO, 2019, p. 2).</w:t>
      </w:r>
    </w:p>
    <w:p w14:paraId="714D159B" w14:textId="77777777" w:rsidR="003614C1" w:rsidRPr="00A662B1" w:rsidRDefault="003614C1" w:rsidP="00267B60">
      <w:pPr>
        <w:spacing w:line="240" w:lineRule="auto"/>
        <w:ind w:firstLine="567"/>
        <w:rPr>
          <w:rFonts w:cs="Times New Roman"/>
          <w:sz w:val="20"/>
          <w:szCs w:val="20"/>
          <w:shd w:val="clear" w:color="auto" w:fill="FFFFFF"/>
        </w:rPr>
      </w:pPr>
    </w:p>
    <w:p w14:paraId="3542CBC7" w14:textId="77777777" w:rsidR="003614C1" w:rsidRPr="003614C1" w:rsidRDefault="003614C1" w:rsidP="003614C1">
      <w:pPr>
        <w:ind w:firstLine="567"/>
        <w:rPr>
          <w:rFonts w:cs="Times New Roman"/>
          <w:szCs w:val="24"/>
          <w:shd w:val="clear" w:color="auto" w:fill="FFFFFF"/>
        </w:rPr>
      </w:pPr>
      <w:r w:rsidRPr="003614C1">
        <w:rPr>
          <w:rFonts w:cs="Times New Roman"/>
          <w:szCs w:val="24"/>
          <w:shd w:val="clear" w:color="auto" w:fill="FFFFFF"/>
        </w:rPr>
        <w:t>As empresas precisam se adaptar frequentemente com a chegada da tecnologia, caso contrário ela estará suscetível a falência em curto prazo. Por isso as organizações devem transformar-se digitalmente e tecnologicamente, para que possam atender às novas expectativas e necessidades da nova geração (BERNSERG, 2018).</w:t>
      </w:r>
    </w:p>
    <w:p w14:paraId="5E905D7E" w14:textId="77777777" w:rsidR="003614C1" w:rsidRPr="003614C1" w:rsidRDefault="003614C1" w:rsidP="003614C1">
      <w:pPr>
        <w:ind w:firstLine="567"/>
        <w:rPr>
          <w:rFonts w:cs="Times New Roman"/>
          <w:szCs w:val="24"/>
        </w:rPr>
      </w:pPr>
      <w:r w:rsidRPr="003614C1">
        <w:rPr>
          <w:rFonts w:cs="Times New Roman"/>
          <w:szCs w:val="24"/>
        </w:rPr>
        <w:t xml:space="preserve">A tecnologia digital além de ser crucial para a sustentação das organizações, tem características que refletem não apenas na tecnologia, mas também em </w:t>
      </w:r>
      <w:proofErr w:type="spellStart"/>
      <w:r w:rsidRPr="003614C1">
        <w:rPr>
          <w:rFonts w:cs="Times New Roman"/>
          <w:i/>
          <w:iCs/>
          <w:szCs w:val="24"/>
        </w:rPr>
        <w:t>mindset</w:t>
      </w:r>
      <w:proofErr w:type="spellEnd"/>
      <w:r w:rsidRPr="003614C1">
        <w:rPr>
          <w:rFonts w:cs="Times New Roman"/>
          <w:szCs w:val="24"/>
        </w:rPr>
        <w:t>, funcionários de alta performance, cultura organizacional, liderança etc. A tecnologia digital é holística e requer integração, colaboração, estratégia e iniciativa para realizar transformações por blocos, criando pontes que se conectam para chegar a um determinado objetivo (</w:t>
      </w:r>
      <w:proofErr w:type="spellStart"/>
      <w:r w:rsidRPr="003614C1">
        <w:rPr>
          <w:rFonts w:cs="Times New Roman"/>
          <w:szCs w:val="24"/>
        </w:rPr>
        <w:t>Banovic-Curguz</w:t>
      </w:r>
      <w:proofErr w:type="spellEnd"/>
      <w:r w:rsidRPr="003614C1">
        <w:rPr>
          <w:rFonts w:cs="Times New Roman"/>
          <w:szCs w:val="24"/>
        </w:rPr>
        <w:t xml:space="preserve"> &amp; </w:t>
      </w:r>
      <w:proofErr w:type="spellStart"/>
      <w:r w:rsidRPr="003614C1">
        <w:rPr>
          <w:rFonts w:cs="Times New Roman"/>
          <w:szCs w:val="24"/>
        </w:rPr>
        <w:t>Ilisevic</w:t>
      </w:r>
      <w:proofErr w:type="spellEnd"/>
      <w:r w:rsidRPr="003614C1">
        <w:rPr>
          <w:rFonts w:cs="Times New Roman"/>
          <w:szCs w:val="24"/>
        </w:rPr>
        <w:t>, 2018; Nair, 2019).</w:t>
      </w:r>
    </w:p>
    <w:p w14:paraId="669F7C77" w14:textId="3681D9D8" w:rsidR="003614C1" w:rsidRDefault="003614C1" w:rsidP="003614C1">
      <w:pPr>
        <w:ind w:firstLine="567"/>
        <w:rPr>
          <w:rFonts w:cs="Times New Roman"/>
          <w:szCs w:val="24"/>
          <w:shd w:val="clear" w:color="auto" w:fill="FFFFFF"/>
        </w:rPr>
      </w:pPr>
      <w:r w:rsidRPr="003614C1">
        <w:rPr>
          <w:rFonts w:cs="Times New Roman"/>
          <w:szCs w:val="24"/>
          <w:shd w:val="clear" w:color="auto" w:fill="FFFFFF"/>
        </w:rPr>
        <w:t>Para que ocorra a correta implementação da tecnologia digital é necessário que haja regras, objetivos e metas para que todos os membros da organização compreendam</w:t>
      </w:r>
      <w:r w:rsidR="00A662B1">
        <w:rPr>
          <w:rFonts w:cs="Times New Roman"/>
          <w:color w:val="000000" w:themeColor="text1"/>
          <w:szCs w:val="24"/>
        </w:rPr>
        <w:t xml:space="preserve"> (AGUIAR, RAUPP, MACEDO, 2019)</w:t>
      </w:r>
      <w:r w:rsidRPr="003614C1">
        <w:rPr>
          <w:rFonts w:cs="Times New Roman"/>
          <w:szCs w:val="24"/>
          <w:shd w:val="clear" w:color="auto" w:fill="FFFFFF"/>
        </w:rPr>
        <w:t xml:space="preserve">. Complementando sobre a tecnologia digital, Aguiar, Raupp e Macedo asseveram que </w:t>
      </w:r>
      <w:proofErr w:type="spellStart"/>
      <w:r w:rsidRPr="003614C1">
        <w:rPr>
          <w:rFonts w:cs="Times New Roman"/>
          <w:szCs w:val="24"/>
          <w:shd w:val="clear" w:color="auto" w:fill="FFFFFF"/>
        </w:rPr>
        <w:t>Ersova</w:t>
      </w:r>
      <w:proofErr w:type="spellEnd"/>
      <w:r w:rsidRPr="003614C1">
        <w:rPr>
          <w:rFonts w:cs="Times New Roman"/>
          <w:szCs w:val="24"/>
          <w:shd w:val="clear" w:color="auto" w:fill="FFFFFF"/>
        </w:rPr>
        <w:t xml:space="preserve"> e </w:t>
      </w:r>
      <w:proofErr w:type="spellStart"/>
      <w:r w:rsidRPr="003614C1">
        <w:rPr>
          <w:rFonts w:cs="Times New Roman"/>
          <w:szCs w:val="24"/>
          <w:shd w:val="clear" w:color="auto" w:fill="FFFFFF"/>
        </w:rPr>
        <w:t>Holov</w:t>
      </w:r>
      <w:proofErr w:type="spellEnd"/>
      <w:r w:rsidRPr="003614C1">
        <w:rPr>
          <w:rFonts w:cs="Times New Roman"/>
          <w:szCs w:val="24"/>
          <w:shd w:val="clear" w:color="auto" w:fill="FFFFFF"/>
        </w:rPr>
        <w:t xml:space="preserve"> (2018):</w:t>
      </w:r>
    </w:p>
    <w:p w14:paraId="128DB27A" w14:textId="77777777" w:rsidR="00A662B1" w:rsidRPr="00A662B1" w:rsidRDefault="00A662B1" w:rsidP="00996CC3">
      <w:pPr>
        <w:spacing w:line="240" w:lineRule="auto"/>
        <w:ind w:firstLine="567"/>
        <w:rPr>
          <w:rFonts w:cs="Times New Roman"/>
          <w:sz w:val="20"/>
          <w:szCs w:val="20"/>
          <w:shd w:val="clear" w:color="auto" w:fill="FFFFFF"/>
        </w:rPr>
      </w:pPr>
    </w:p>
    <w:p w14:paraId="0F76DE5D" w14:textId="6066E1FA" w:rsidR="003614C1" w:rsidRPr="003614C1" w:rsidRDefault="003614C1" w:rsidP="003614C1">
      <w:pPr>
        <w:ind w:left="2268"/>
        <w:rPr>
          <w:rFonts w:cs="Times New Roman"/>
          <w:color w:val="000000" w:themeColor="text1"/>
          <w:sz w:val="20"/>
          <w:szCs w:val="20"/>
        </w:rPr>
      </w:pPr>
      <w:r w:rsidRPr="003614C1">
        <w:rPr>
          <w:rFonts w:cs="Times New Roman"/>
          <w:color w:val="000000" w:themeColor="text1"/>
          <w:sz w:val="20"/>
          <w:szCs w:val="20"/>
        </w:rPr>
        <w:t>Citam que a chave para uma implementação bem-sucedida da tecnologia digital – TD – ocorre com a criação de um ecossistema integrado, onde no centro desse ecossistema deve existir uma área responsável por realizar um consenso sobre as metas e objetivos da TD, para que os tomadores de decisão e outras partes interessadas da organização compreendam todas as prioridades, condições e desafios necessários para a implantação da estratégia digital. Para os autores, é comum encontrar os seguintes elementos-chaves envolvidos na estratégia de TD das organizações: (i) conjunto de diretrizes, documentos e estratégias para desenvolvimento da TD; (</w:t>
      </w:r>
      <w:proofErr w:type="spellStart"/>
      <w:r w:rsidRPr="003614C1">
        <w:rPr>
          <w:rFonts w:cs="Times New Roman"/>
          <w:color w:val="000000" w:themeColor="text1"/>
          <w:sz w:val="20"/>
          <w:szCs w:val="20"/>
        </w:rPr>
        <w:t>ii</w:t>
      </w:r>
      <w:proofErr w:type="spellEnd"/>
      <w:r w:rsidRPr="003614C1">
        <w:rPr>
          <w:rFonts w:cs="Times New Roman"/>
          <w:color w:val="000000" w:themeColor="text1"/>
          <w:sz w:val="20"/>
          <w:szCs w:val="20"/>
        </w:rPr>
        <w:t>) regulamentação legislativa, (</w:t>
      </w:r>
      <w:proofErr w:type="spellStart"/>
      <w:r w:rsidRPr="003614C1">
        <w:rPr>
          <w:rFonts w:cs="Times New Roman"/>
          <w:color w:val="000000" w:themeColor="text1"/>
          <w:sz w:val="20"/>
          <w:szCs w:val="20"/>
        </w:rPr>
        <w:t>iii</w:t>
      </w:r>
      <w:proofErr w:type="spellEnd"/>
      <w:r w:rsidRPr="003614C1">
        <w:rPr>
          <w:rFonts w:cs="Times New Roman"/>
          <w:color w:val="000000" w:themeColor="text1"/>
          <w:sz w:val="20"/>
          <w:szCs w:val="20"/>
        </w:rPr>
        <w:t>) estrutura organizacional, (</w:t>
      </w:r>
      <w:proofErr w:type="spellStart"/>
      <w:r w:rsidRPr="003614C1">
        <w:rPr>
          <w:rFonts w:cs="Times New Roman"/>
          <w:color w:val="000000" w:themeColor="text1"/>
          <w:sz w:val="20"/>
          <w:szCs w:val="20"/>
        </w:rPr>
        <w:t>iv</w:t>
      </w:r>
      <w:proofErr w:type="spellEnd"/>
      <w:r w:rsidRPr="003614C1">
        <w:rPr>
          <w:rFonts w:cs="Times New Roman"/>
          <w:color w:val="000000" w:themeColor="text1"/>
          <w:sz w:val="20"/>
          <w:szCs w:val="20"/>
        </w:rPr>
        <w:t>) núcleo de TIC para implantação e mentoria na TD; (v) núcleo de infraestrutura digital para apoio a TD, (vi) apoio financeiro para garantir o investimento na TD; (</w:t>
      </w:r>
      <w:proofErr w:type="spellStart"/>
      <w:r w:rsidRPr="003614C1">
        <w:rPr>
          <w:rFonts w:cs="Times New Roman"/>
          <w:color w:val="000000" w:themeColor="text1"/>
          <w:sz w:val="20"/>
          <w:szCs w:val="20"/>
        </w:rPr>
        <w:t>vii</w:t>
      </w:r>
      <w:proofErr w:type="spellEnd"/>
      <w:r w:rsidRPr="003614C1">
        <w:rPr>
          <w:rFonts w:cs="Times New Roman"/>
          <w:color w:val="000000" w:themeColor="text1"/>
          <w:sz w:val="20"/>
          <w:szCs w:val="20"/>
        </w:rPr>
        <w:t xml:space="preserve">) </w:t>
      </w:r>
      <w:r w:rsidR="001C1BA3" w:rsidRPr="003614C1">
        <w:rPr>
          <w:rFonts w:cs="Times New Roman"/>
          <w:color w:val="000000" w:themeColor="text1"/>
          <w:sz w:val="20"/>
          <w:szCs w:val="20"/>
        </w:rPr>
        <w:t>Recursos Humanos</w:t>
      </w:r>
      <w:r w:rsidRPr="003614C1">
        <w:rPr>
          <w:rFonts w:cs="Times New Roman"/>
          <w:color w:val="000000" w:themeColor="text1"/>
          <w:sz w:val="20"/>
          <w:szCs w:val="20"/>
        </w:rPr>
        <w:t xml:space="preserve"> e cultura organizacional (AGUIAR, RAUPP,MACEDO, 2019, p. 3).</w:t>
      </w:r>
    </w:p>
    <w:p w14:paraId="5E3D564C" w14:textId="77777777" w:rsidR="003614C1" w:rsidRPr="00A662B1" w:rsidRDefault="003614C1" w:rsidP="00996CC3">
      <w:pPr>
        <w:spacing w:line="240" w:lineRule="auto"/>
        <w:ind w:firstLine="567"/>
        <w:rPr>
          <w:rFonts w:cs="Times New Roman"/>
          <w:sz w:val="20"/>
          <w:szCs w:val="20"/>
          <w:shd w:val="clear" w:color="auto" w:fill="FFFFFF"/>
        </w:rPr>
      </w:pPr>
    </w:p>
    <w:p w14:paraId="52B38544" w14:textId="2E8EFFD2" w:rsidR="003614C1" w:rsidRDefault="003614C1" w:rsidP="003614C1">
      <w:pPr>
        <w:ind w:firstLine="567"/>
        <w:rPr>
          <w:rFonts w:cs="Times New Roman"/>
          <w:szCs w:val="24"/>
          <w:shd w:val="clear" w:color="auto" w:fill="FFFFFF"/>
        </w:rPr>
      </w:pPr>
      <w:r w:rsidRPr="003614C1">
        <w:rPr>
          <w:rFonts w:cs="Times New Roman"/>
          <w:szCs w:val="24"/>
          <w:shd w:val="clear" w:color="auto" w:fill="FFFFFF"/>
        </w:rPr>
        <w:t xml:space="preserve">A partir da análise da citação percebe-se que a tecnologia pode ser vista como um grande sistema com uma estratégia global em comum para a organização, na qual seus sistemas se conectam em busca de um objetivo comum, que é capacitar a empresa de agir ou reagir rapidamente a mudanças de dados, cenários, condições, entre outros. Garantindo o sucesso da organização </w:t>
      </w:r>
      <w:r w:rsidR="00BD4F1D" w:rsidRPr="003614C1">
        <w:rPr>
          <w:rFonts w:cs="Times New Roman"/>
          <w:szCs w:val="24"/>
        </w:rPr>
        <w:t>(BANOVIC-CURGUZ &amp; ILISEVIC, 2018).</w:t>
      </w:r>
      <w:r w:rsidR="0099670B">
        <w:rPr>
          <w:rFonts w:cs="Times New Roman"/>
          <w:szCs w:val="24"/>
        </w:rPr>
        <w:t xml:space="preserve"> </w:t>
      </w:r>
      <w:r w:rsidRPr="003614C1">
        <w:rPr>
          <w:rFonts w:cs="Times New Roman"/>
          <w:szCs w:val="24"/>
          <w:shd w:val="clear" w:color="auto" w:fill="FFFFFF"/>
        </w:rPr>
        <w:t>Sobre o caso da empresa norte-</w:t>
      </w:r>
      <w:r w:rsidRPr="003614C1">
        <w:rPr>
          <w:rFonts w:cs="Times New Roman"/>
          <w:szCs w:val="24"/>
          <w:shd w:val="clear" w:color="auto" w:fill="FFFFFF"/>
        </w:rPr>
        <w:lastRenderedPageBreak/>
        <w:t xml:space="preserve">americana </w:t>
      </w:r>
      <w:proofErr w:type="spellStart"/>
      <w:r w:rsidRPr="003614C1">
        <w:rPr>
          <w:rFonts w:cs="Times New Roman"/>
          <w:szCs w:val="24"/>
          <w:shd w:val="clear" w:color="auto" w:fill="FFFFFF"/>
        </w:rPr>
        <w:t>Delloitte</w:t>
      </w:r>
      <w:proofErr w:type="spellEnd"/>
      <w:r w:rsidRPr="003614C1">
        <w:rPr>
          <w:rFonts w:cs="Times New Roman"/>
          <w:szCs w:val="24"/>
          <w:shd w:val="clear" w:color="auto" w:fill="FFFFFF"/>
        </w:rPr>
        <w:t xml:space="preserve"> (2017), especializada em consultoria e </w:t>
      </w:r>
      <w:r w:rsidR="0099670B" w:rsidRPr="003614C1">
        <w:rPr>
          <w:rFonts w:cs="Times New Roman"/>
          <w:szCs w:val="24"/>
          <w:shd w:val="clear" w:color="auto" w:fill="FFFFFF"/>
        </w:rPr>
        <w:t>auditoria</w:t>
      </w:r>
      <w:r w:rsidRPr="003614C1">
        <w:rPr>
          <w:rFonts w:cs="Times New Roman"/>
          <w:szCs w:val="24"/>
          <w:shd w:val="clear" w:color="auto" w:fill="FFFFFF"/>
        </w:rPr>
        <w:t xml:space="preserve"> empresarial, Aguiar, Raupp e Macedo afirmam que foi relatado que: </w:t>
      </w:r>
    </w:p>
    <w:p w14:paraId="3EF8F8A6" w14:textId="77777777" w:rsidR="00A662B1" w:rsidRPr="00A662B1" w:rsidRDefault="00A662B1" w:rsidP="00267B60">
      <w:pPr>
        <w:spacing w:line="240" w:lineRule="auto"/>
        <w:ind w:firstLine="567"/>
        <w:rPr>
          <w:rFonts w:cs="Times New Roman"/>
          <w:sz w:val="20"/>
          <w:szCs w:val="20"/>
        </w:rPr>
      </w:pPr>
    </w:p>
    <w:p w14:paraId="4C0C558C" w14:textId="77777777" w:rsidR="003614C1" w:rsidRPr="003614C1" w:rsidRDefault="003614C1" w:rsidP="003614C1">
      <w:pPr>
        <w:ind w:left="2268"/>
        <w:rPr>
          <w:rFonts w:cs="Times New Roman"/>
          <w:sz w:val="20"/>
          <w:szCs w:val="20"/>
          <w:shd w:val="clear" w:color="auto" w:fill="FFFFFF"/>
        </w:rPr>
      </w:pPr>
      <w:r w:rsidRPr="003614C1">
        <w:rPr>
          <w:rFonts w:cs="Times New Roman"/>
          <w:sz w:val="20"/>
          <w:szCs w:val="20"/>
        </w:rPr>
        <w:t xml:space="preserve">Uma das áreas de maior atenção nos processos de TD das organizações são os setores de Recursos Humanos (RH). Nos últimos cinco anos o setor passou por uma rápida evolução, e é comum encontrar os termos “HR </w:t>
      </w:r>
      <w:proofErr w:type="spellStart"/>
      <w:r w:rsidRPr="003614C1">
        <w:rPr>
          <w:rFonts w:cs="Times New Roman"/>
          <w:sz w:val="20"/>
          <w:szCs w:val="20"/>
        </w:rPr>
        <w:t>Techs</w:t>
      </w:r>
      <w:proofErr w:type="spellEnd"/>
      <w:r w:rsidRPr="003614C1">
        <w:rPr>
          <w:rFonts w:cs="Times New Roman"/>
          <w:sz w:val="20"/>
          <w:szCs w:val="20"/>
        </w:rPr>
        <w:t>” ou “Digital HR” que se referem a organizações que já transformaram digitalmente seus processos no RH e adaptaram-se para operarem utilizando plataformas digitais que executam rotinas com grandes volumes de dados e geram insights para que os líderes possam, cada vez mais, tomar melhores decisões (AGUIAR, RAUPP, MACEDO, 2019, p. 3).</w:t>
      </w:r>
    </w:p>
    <w:p w14:paraId="103ABF84" w14:textId="77777777" w:rsidR="003614C1" w:rsidRPr="00A662B1" w:rsidRDefault="003614C1" w:rsidP="00CB1072">
      <w:pPr>
        <w:spacing w:line="240" w:lineRule="auto"/>
        <w:ind w:firstLine="567"/>
        <w:rPr>
          <w:rFonts w:cs="Times New Roman"/>
          <w:sz w:val="20"/>
          <w:szCs w:val="20"/>
        </w:rPr>
      </w:pPr>
    </w:p>
    <w:p w14:paraId="38D1F4C2" w14:textId="77777777" w:rsidR="003614C1" w:rsidRPr="001859A2" w:rsidRDefault="003614C1" w:rsidP="00834B40">
      <w:pPr>
        <w:pStyle w:val="Ttulo2"/>
      </w:pPr>
      <w:bookmarkStart w:id="105" w:name="_Toc88439911"/>
      <w:bookmarkStart w:id="106" w:name="_Toc88472834"/>
      <w:bookmarkStart w:id="107" w:name="_Toc88472972"/>
      <w:bookmarkStart w:id="108" w:name="_Toc88473298"/>
      <w:bookmarkStart w:id="109" w:name="_Toc88473931"/>
      <w:bookmarkStart w:id="110" w:name="_Hlk78436225"/>
      <w:r w:rsidRPr="001859A2">
        <w:t>1.4. A gestão estratégica de Recursos Humanos</w:t>
      </w:r>
      <w:bookmarkEnd w:id="105"/>
      <w:bookmarkEnd w:id="106"/>
      <w:bookmarkEnd w:id="107"/>
      <w:bookmarkEnd w:id="108"/>
      <w:bookmarkEnd w:id="109"/>
    </w:p>
    <w:p w14:paraId="69A78D17" w14:textId="77777777" w:rsidR="003614C1" w:rsidRPr="003614C1" w:rsidRDefault="003614C1" w:rsidP="00CB1072">
      <w:pPr>
        <w:spacing w:line="240" w:lineRule="auto"/>
        <w:ind w:firstLine="567"/>
        <w:rPr>
          <w:rFonts w:cs="Times New Roman"/>
          <w:b/>
          <w:bCs/>
          <w:szCs w:val="24"/>
        </w:rPr>
      </w:pPr>
    </w:p>
    <w:bookmarkEnd w:id="110"/>
    <w:p w14:paraId="5BDCAAA8" w14:textId="160EB774" w:rsidR="003614C1" w:rsidRPr="003614C1" w:rsidRDefault="003614C1" w:rsidP="003614C1">
      <w:pPr>
        <w:ind w:firstLine="567"/>
        <w:rPr>
          <w:rFonts w:cs="Times New Roman"/>
          <w:color w:val="000000" w:themeColor="text1"/>
          <w:szCs w:val="24"/>
        </w:rPr>
      </w:pPr>
      <w:r w:rsidRPr="003614C1">
        <w:rPr>
          <w:rFonts w:cs="Times New Roman"/>
          <w:szCs w:val="24"/>
        </w:rPr>
        <w:t xml:space="preserve">A gestão estratégica é a união entre o RH estratégico e o desenvolvimento e treinamento de funcionários, visando um capital humano muito mais evoluído e alinhado aos objetivos organizacionais. Ela também tem como objetivo analisar os colaboradores e determinar as ações necessárias para realizar a melhoria deles e aumentarem seu valor à empresa. Para entender melhor a gestão estratégica é </w:t>
      </w:r>
      <w:r w:rsidR="00A662B1" w:rsidRPr="003614C1">
        <w:rPr>
          <w:rFonts w:cs="Times New Roman"/>
          <w:szCs w:val="24"/>
        </w:rPr>
        <w:t>necessári</w:t>
      </w:r>
      <w:r w:rsidR="00A662B1">
        <w:rPr>
          <w:rFonts w:cs="Times New Roman"/>
          <w:szCs w:val="24"/>
        </w:rPr>
        <w:t>o</w:t>
      </w:r>
      <w:r w:rsidRPr="003614C1">
        <w:rPr>
          <w:rFonts w:cs="Times New Roman"/>
          <w:szCs w:val="24"/>
        </w:rPr>
        <w:t xml:space="preserve"> ter domínio sobre a Administração Estratégica. Brandão define a Administração Estratégica: </w:t>
      </w:r>
      <w:r w:rsidRPr="003614C1">
        <w:rPr>
          <w:rFonts w:cs="Times New Roman"/>
          <w:color w:val="000000" w:themeColor="text1"/>
          <w:szCs w:val="24"/>
        </w:rPr>
        <w:t xml:space="preserve">“é o processo de planejar, executar e controlar, conduzindo a organização por meio de uma estratégia ampla, o que abrange as áreas de </w:t>
      </w:r>
      <w:r w:rsidRPr="008B16E3">
        <w:rPr>
          <w:rFonts w:cs="Times New Roman"/>
          <w:i/>
          <w:iCs/>
          <w:color w:val="000000" w:themeColor="text1"/>
          <w:szCs w:val="24"/>
        </w:rPr>
        <w:t>marketing</w:t>
      </w:r>
      <w:r w:rsidRPr="003614C1">
        <w:rPr>
          <w:rFonts w:cs="Times New Roman"/>
          <w:color w:val="000000" w:themeColor="text1"/>
          <w:szCs w:val="24"/>
        </w:rPr>
        <w:t>, de operações, de pessoal e de finanças” (BRANDÃO, 2018, p. 23).</w:t>
      </w:r>
    </w:p>
    <w:p w14:paraId="3B8BE02C" w14:textId="77777777" w:rsidR="003614C1" w:rsidRPr="003614C1" w:rsidRDefault="003614C1" w:rsidP="003614C1">
      <w:pPr>
        <w:ind w:firstLine="567"/>
        <w:rPr>
          <w:rFonts w:cs="Times New Roman"/>
          <w:color w:val="FF0000"/>
          <w:szCs w:val="24"/>
        </w:rPr>
      </w:pPr>
      <w:r w:rsidRPr="003614C1">
        <w:rPr>
          <w:rFonts w:cs="Times New Roman"/>
          <w:szCs w:val="24"/>
        </w:rPr>
        <w:t xml:space="preserve">O planejamento estratégico pode ser caracterizado como uma série de atitudes frequentes que devem ser tomadas pelo gestor em uma sequência de tempo. Essa atitude vai conforme o líder como fator principal para agir toda a comunicação interna do grupo. O planejamento estratégico de pessoas pode ser disposto em três modalidades, Estratégico, Tático e Operacional. Nos níveis estratégicos as decisões são tomadas pelos diretores da empresa, apresentando qual trajeto deve seguido, de forma que a empresa é avaliada como um todo. O tático está vinculado aos setores empresariais, que são geridos por gestores organizacionais. No operacional, as decisões e ações são tomadas no cotidiano, envolvendo toda equipe (ANDRADE </w:t>
      </w:r>
      <w:r w:rsidRPr="00E30671">
        <w:rPr>
          <w:rFonts w:cs="Times New Roman"/>
          <w:i/>
          <w:iCs/>
          <w:szCs w:val="24"/>
        </w:rPr>
        <w:t>et al</w:t>
      </w:r>
      <w:r w:rsidRPr="003614C1">
        <w:rPr>
          <w:rFonts w:cs="Times New Roman"/>
          <w:szCs w:val="24"/>
        </w:rPr>
        <w:t>., 2018; FERREIRA, 2015).</w:t>
      </w:r>
    </w:p>
    <w:p w14:paraId="7ACD8AF5" w14:textId="608E1676" w:rsidR="003614C1" w:rsidRDefault="003614C1" w:rsidP="003614C1">
      <w:pPr>
        <w:ind w:firstLine="567"/>
        <w:rPr>
          <w:rFonts w:cs="Times New Roman"/>
          <w:szCs w:val="24"/>
        </w:rPr>
      </w:pPr>
      <w:r w:rsidRPr="003614C1">
        <w:rPr>
          <w:rFonts w:cs="Times New Roman"/>
          <w:szCs w:val="24"/>
        </w:rPr>
        <w:t>Para que esse planejamento seja bem-sucedido, o setor de RH desempenha papel vital como parceiro estratégico na criação e implementação das políticas da empresa</w:t>
      </w:r>
      <w:r w:rsidR="00A662B1">
        <w:rPr>
          <w:rFonts w:cs="Times New Roman"/>
          <w:color w:val="000000" w:themeColor="text1"/>
          <w:szCs w:val="24"/>
        </w:rPr>
        <w:t xml:space="preserve"> (GIL, 2016)</w:t>
      </w:r>
      <w:r w:rsidRPr="003614C1">
        <w:rPr>
          <w:rFonts w:cs="Times New Roman"/>
          <w:szCs w:val="24"/>
        </w:rPr>
        <w:t xml:space="preserve">. Acerca do assunto Alves e Galvão afirmam que conforme </w:t>
      </w:r>
      <w:proofErr w:type="spellStart"/>
      <w:r w:rsidRPr="003614C1">
        <w:rPr>
          <w:rFonts w:cs="Times New Roman"/>
          <w:szCs w:val="24"/>
        </w:rPr>
        <w:t>Debia</w:t>
      </w:r>
      <w:proofErr w:type="spellEnd"/>
      <w:r w:rsidRPr="003614C1">
        <w:rPr>
          <w:rFonts w:cs="Times New Roman"/>
          <w:szCs w:val="24"/>
        </w:rPr>
        <w:t xml:space="preserve"> e Silva (2017): </w:t>
      </w:r>
    </w:p>
    <w:p w14:paraId="46009039" w14:textId="77777777" w:rsidR="00996CC3" w:rsidRPr="00267B60" w:rsidRDefault="00996CC3" w:rsidP="00996CC3">
      <w:pPr>
        <w:spacing w:line="240" w:lineRule="auto"/>
        <w:ind w:firstLine="567"/>
        <w:rPr>
          <w:rFonts w:cs="Times New Roman"/>
          <w:sz w:val="20"/>
          <w:szCs w:val="20"/>
        </w:rPr>
      </w:pPr>
    </w:p>
    <w:p w14:paraId="3A58CF05" w14:textId="77777777" w:rsidR="003614C1" w:rsidRPr="003614C1" w:rsidRDefault="003614C1" w:rsidP="003614C1">
      <w:pPr>
        <w:ind w:left="2268"/>
        <w:rPr>
          <w:rFonts w:cs="Times New Roman"/>
          <w:color w:val="000000" w:themeColor="text1"/>
          <w:sz w:val="20"/>
          <w:szCs w:val="20"/>
        </w:rPr>
      </w:pPr>
      <w:r w:rsidRPr="003614C1">
        <w:rPr>
          <w:rFonts w:cs="Times New Roman"/>
          <w:color w:val="000000" w:themeColor="text1"/>
          <w:sz w:val="20"/>
          <w:szCs w:val="20"/>
        </w:rPr>
        <w:t xml:space="preserve">Ao se aplicar em uma organização a gestão estratégica de pessoas para alcançar o planejamento estratégico, pode-se obter uma fonte de vantagem competitiva, onde a </w:t>
      </w:r>
      <w:r w:rsidRPr="003614C1">
        <w:rPr>
          <w:rFonts w:cs="Times New Roman"/>
          <w:color w:val="000000" w:themeColor="text1"/>
          <w:sz w:val="20"/>
          <w:szCs w:val="20"/>
        </w:rPr>
        <w:lastRenderedPageBreak/>
        <w:t xml:space="preserve">função do RH começará na contratação dos funcionários com o perfil adequado à organização; até incutir o processo de gerenciamento direcionado aos objetivos organizacionais (ALVES, GALVÃO, 2019, p. 39). </w:t>
      </w:r>
    </w:p>
    <w:p w14:paraId="7C0AB7F9" w14:textId="77777777" w:rsidR="003614C1" w:rsidRPr="00A662B1" w:rsidRDefault="003614C1" w:rsidP="00267B60">
      <w:pPr>
        <w:spacing w:line="240" w:lineRule="auto"/>
        <w:ind w:firstLine="567"/>
        <w:rPr>
          <w:rFonts w:cs="Times New Roman"/>
          <w:sz w:val="20"/>
          <w:szCs w:val="20"/>
        </w:rPr>
      </w:pPr>
    </w:p>
    <w:p w14:paraId="4240BE66" w14:textId="77777777" w:rsidR="003614C1" w:rsidRPr="003614C1" w:rsidRDefault="003614C1" w:rsidP="003614C1">
      <w:pPr>
        <w:ind w:firstLine="567"/>
        <w:rPr>
          <w:rFonts w:cs="Times New Roman"/>
          <w:szCs w:val="24"/>
        </w:rPr>
      </w:pPr>
      <w:bookmarkStart w:id="111" w:name="_Hlk78437091"/>
      <w:r w:rsidRPr="003614C1">
        <w:rPr>
          <w:rFonts w:cs="Times New Roman"/>
          <w:szCs w:val="24"/>
        </w:rPr>
        <w:t xml:space="preserve">Quando as pessoas possam ser reconhecidas como benefício competitivo para a organização, não é possível falar em gestão estratégica quando o campo de GP, decorrente de suas atribuições, é reconhecida como estritamente operacional ou tem como principal função o ajustamento ou adequação às metas ou aos objetivos da organização. É preciso </w:t>
      </w:r>
      <w:bookmarkEnd w:id="111"/>
      <w:r w:rsidRPr="003614C1">
        <w:rPr>
          <w:rFonts w:cs="Times New Roman"/>
          <w:szCs w:val="24"/>
        </w:rPr>
        <w:t>de que a GP seja reconhecida como parceira no processo de formulação e implementação estratégica da organização. O que implica não somente a redefinição das funções do órgão, bem como a disposição de novos papéis aos gestores de pessoas (GIL, 2019).</w:t>
      </w:r>
    </w:p>
    <w:p w14:paraId="48D51B1B" w14:textId="77777777" w:rsidR="003614C1" w:rsidRPr="003614C1" w:rsidRDefault="003614C1" w:rsidP="00CB1072">
      <w:pPr>
        <w:spacing w:line="240" w:lineRule="auto"/>
        <w:ind w:firstLine="567"/>
        <w:rPr>
          <w:rFonts w:cs="Times New Roman"/>
          <w:szCs w:val="24"/>
        </w:rPr>
      </w:pPr>
    </w:p>
    <w:p w14:paraId="327DC2A9" w14:textId="77777777" w:rsidR="003614C1" w:rsidRPr="001859A2" w:rsidRDefault="003614C1" w:rsidP="00834B40">
      <w:pPr>
        <w:pStyle w:val="Ttulo2"/>
      </w:pPr>
      <w:bookmarkStart w:id="112" w:name="_Toc88439912"/>
      <w:bookmarkStart w:id="113" w:name="_Toc88472835"/>
      <w:bookmarkStart w:id="114" w:name="_Toc88472973"/>
      <w:bookmarkStart w:id="115" w:name="_Toc88473299"/>
      <w:bookmarkStart w:id="116" w:name="_Toc88473932"/>
      <w:r w:rsidRPr="001859A2">
        <w:t>1.5. Uma visão apurada sobre o futuro da área</w:t>
      </w:r>
      <w:bookmarkEnd w:id="112"/>
      <w:bookmarkEnd w:id="113"/>
      <w:bookmarkEnd w:id="114"/>
      <w:bookmarkEnd w:id="115"/>
      <w:bookmarkEnd w:id="116"/>
    </w:p>
    <w:p w14:paraId="1DA19DCC" w14:textId="77777777" w:rsidR="003614C1" w:rsidRPr="003614C1" w:rsidRDefault="003614C1" w:rsidP="00CB1072">
      <w:pPr>
        <w:spacing w:line="240" w:lineRule="auto"/>
        <w:ind w:firstLine="567"/>
        <w:rPr>
          <w:rFonts w:cs="Times New Roman"/>
          <w:b/>
          <w:bCs/>
          <w:szCs w:val="24"/>
        </w:rPr>
      </w:pPr>
    </w:p>
    <w:p w14:paraId="5C2F4AC3" w14:textId="70983D88" w:rsidR="003614C1" w:rsidRPr="003614C1" w:rsidRDefault="003614C1" w:rsidP="003614C1">
      <w:pPr>
        <w:ind w:firstLine="567"/>
        <w:rPr>
          <w:rFonts w:cs="Times New Roman"/>
          <w:szCs w:val="24"/>
        </w:rPr>
      </w:pPr>
      <w:r w:rsidRPr="003614C1">
        <w:rPr>
          <w:rFonts w:cs="Times New Roman"/>
          <w:szCs w:val="24"/>
        </w:rPr>
        <w:t xml:space="preserve">É possível dizer que os </w:t>
      </w:r>
      <w:r w:rsidR="001C1BA3" w:rsidRPr="003614C1">
        <w:rPr>
          <w:rFonts w:cs="Times New Roman"/>
          <w:szCs w:val="24"/>
        </w:rPr>
        <w:t>Recursos Humanos</w:t>
      </w:r>
      <w:r w:rsidRPr="003614C1">
        <w:rPr>
          <w:rFonts w:cs="Times New Roman"/>
          <w:szCs w:val="24"/>
        </w:rPr>
        <w:t xml:space="preserve"> na última década, se ampliou, adjunto aos direitos sociais no Brasil e esses direitos vão ser traduzidos em respeito pelo cidadão, colaborador e gestor. Ou seja, não seria verdadeiro falar em </w:t>
      </w:r>
      <w:r w:rsidR="001C1BA3" w:rsidRPr="003614C1">
        <w:rPr>
          <w:rFonts w:cs="Times New Roman"/>
          <w:szCs w:val="24"/>
        </w:rPr>
        <w:t>Recursos Humanos</w:t>
      </w:r>
      <w:r w:rsidRPr="003614C1">
        <w:rPr>
          <w:rFonts w:cs="Times New Roman"/>
          <w:szCs w:val="24"/>
        </w:rPr>
        <w:t xml:space="preserve"> sem pensar na relação de diálogo, uma conversa, entre o empregador e o empregado. As últimas décadas testemunharam mudanças profundas no papel de RH. Tradicionalmente, os gerentes viam a função de </w:t>
      </w:r>
      <w:r w:rsidR="001C1BA3" w:rsidRPr="003614C1">
        <w:rPr>
          <w:rFonts w:cs="Times New Roman"/>
          <w:szCs w:val="24"/>
        </w:rPr>
        <w:t>Recursos Humanos</w:t>
      </w:r>
      <w:r w:rsidRPr="003614C1">
        <w:rPr>
          <w:rFonts w:cs="Times New Roman"/>
          <w:szCs w:val="24"/>
        </w:rPr>
        <w:t xml:space="preserve"> como basicamente administrativa e profissional. De acordo com Ulrich: </w:t>
      </w:r>
      <w:r w:rsidRPr="003614C1">
        <w:rPr>
          <w:rFonts w:cs="Times New Roman"/>
          <w:color w:val="000000" w:themeColor="text1"/>
          <w:szCs w:val="24"/>
        </w:rPr>
        <w:t>“O pessoal de RH se concentrava no gerenciamento de benefícios e de atividades rotineiras, como folha de pagamento e outras funções operacionais, e não se considerava participante da estratégia geral da empresa” (ULRICH, 2018, p.17).</w:t>
      </w:r>
    </w:p>
    <w:p w14:paraId="3BE0E639" w14:textId="4D44AA26" w:rsidR="003614C1" w:rsidRDefault="003614C1" w:rsidP="003614C1">
      <w:pPr>
        <w:ind w:firstLine="567"/>
        <w:rPr>
          <w:rFonts w:cs="Times New Roman"/>
          <w:szCs w:val="24"/>
        </w:rPr>
      </w:pPr>
      <w:r w:rsidRPr="003614C1">
        <w:rPr>
          <w:rFonts w:cs="Times New Roman"/>
          <w:szCs w:val="24"/>
        </w:rPr>
        <w:t>As pessoas pensam que ser estratégico, é deixar de fazer o operacional. Ser estratégico é fazer coisas que agregam valores às organizações. Sempre existirá um segmento estratégico colateral com o operacional. Há de fazer a folha de pagamento, recrutamento, não pode deixar de fazer demissões e tantas outras características do operacional que faz parte junto com o estratégico</w:t>
      </w:r>
      <w:r w:rsidR="00A662B1">
        <w:rPr>
          <w:rFonts w:cs="Times New Roman"/>
          <w:szCs w:val="24"/>
        </w:rPr>
        <w:t xml:space="preserve"> </w:t>
      </w:r>
      <w:r w:rsidR="00A662B1">
        <w:rPr>
          <w:rFonts w:cs="Times New Roman"/>
          <w:color w:val="000000" w:themeColor="text1"/>
          <w:szCs w:val="24"/>
        </w:rPr>
        <w:t>(ULRICH, 2018)</w:t>
      </w:r>
      <w:r w:rsidRPr="003614C1">
        <w:rPr>
          <w:rFonts w:cs="Times New Roman"/>
          <w:szCs w:val="24"/>
        </w:rPr>
        <w:t>. Chiavenato completa sobre o comportamento humano:</w:t>
      </w:r>
    </w:p>
    <w:p w14:paraId="2B0C5FFF" w14:textId="77777777" w:rsidR="00A662B1" w:rsidRPr="00A662B1" w:rsidRDefault="00A662B1" w:rsidP="00996CC3">
      <w:pPr>
        <w:spacing w:line="240" w:lineRule="auto"/>
        <w:ind w:firstLine="567"/>
        <w:rPr>
          <w:rFonts w:cs="Times New Roman"/>
          <w:sz w:val="20"/>
          <w:szCs w:val="20"/>
        </w:rPr>
      </w:pPr>
    </w:p>
    <w:p w14:paraId="4746E957" w14:textId="5B648BE8" w:rsidR="003614C1" w:rsidRDefault="003614C1" w:rsidP="00A662B1">
      <w:pPr>
        <w:ind w:left="2268"/>
        <w:rPr>
          <w:rFonts w:cs="Times New Roman"/>
          <w:sz w:val="20"/>
          <w:szCs w:val="20"/>
        </w:rPr>
      </w:pPr>
      <w:r w:rsidRPr="003614C1">
        <w:rPr>
          <w:rFonts w:cs="Times New Roman"/>
          <w:sz w:val="20"/>
          <w:szCs w:val="20"/>
        </w:rPr>
        <w:t xml:space="preserve">É influenciado pelas atitudes e normas informais existentes nos grupos dos quais participa.  É dentro da organização que surgem as oportunidades de relações humanas, devido ao grande número de grupos e interações resultantes (CHIAVENATO, 2020, p.107). </w:t>
      </w:r>
    </w:p>
    <w:p w14:paraId="3B583732" w14:textId="77777777" w:rsidR="00996CC3" w:rsidRPr="00A662B1" w:rsidRDefault="00996CC3" w:rsidP="00996CC3">
      <w:pPr>
        <w:spacing w:line="240" w:lineRule="auto"/>
        <w:ind w:left="2268"/>
        <w:rPr>
          <w:rFonts w:cs="Times New Roman"/>
          <w:sz w:val="20"/>
          <w:szCs w:val="20"/>
        </w:rPr>
      </w:pPr>
    </w:p>
    <w:p w14:paraId="0C3F1AF9" w14:textId="7B92C911" w:rsidR="00A662B1" w:rsidRPr="00267B60" w:rsidRDefault="003614C1" w:rsidP="00267B60">
      <w:pPr>
        <w:ind w:firstLine="567"/>
        <w:rPr>
          <w:rFonts w:cs="Times New Roman"/>
          <w:szCs w:val="24"/>
        </w:rPr>
      </w:pPr>
      <w:r w:rsidRPr="003614C1">
        <w:rPr>
          <w:rFonts w:cs="Times New Roman"/>
          <w:szCs w:val="24"/>
        </w:rPr>
        <w:t xml:space="preserve">O papel do RH é progredir na organização, seus gestores têm que sentar-se à mesa de decisões, é preciso que as organizações tenham a consciência que o RH tem que participar da </w:t>
      </w:r>
      <w:r w:rsidRPr="003614C1">
        <w:rPr>
          <w:rFonts w:cs="Times New Roman"/>
          <w:szCs w:val="24"/>
        </w:rPr>
        <w:lastRenderedPageBreak/>
        <w:t>formulação estratégica da empresa e atuar como parceiro. O RH deve ser moderador em certas ocasiões e em outras estimulador de situações e motivador de funcionários. Deve ser proativo, iniciativo e tomar atitudes adequadas na hora certa. Ulrich afirma sobre os profissionais da área:</w:t>
      </w:r>
    </w:p>
    <w:p w14:paraId="5FF276A1" w14:textId="77777777" w:rsidR="003614C1" w:rsidRPr="003614C1" w:rsidRDefault="003614C1" w:rsidP="003614C1">
      <w:pPr>
        <w:ind w:left="2268"/>
        <w:rPr>
          <w:rFonts w:cs="Times New Roman"/>
          <w:sz w:val="20"/>
          <w:szCs w:val="20"/>
        </w:rPr>
      </w:pPr>
      <w:r w:rsidRPr="003614C1">
        <w:rPr>
          <w:rFonts w:cs="Times New Roman"/>
          <w:sz w:val="20"/>
          <w:szCs w:val="20"/>
        </w:rPr>
        <w:t xml:space="preserve">Tornam-se parceiros estratégicos quando participam do processo de definição da estratégia empresarial, quando fazem perguntas que convertem a estratégia em ação e quando concebem práticas de RH que se ajustam à estratégia empresarial. Como parceiros estratégicos, os profissionais de RH devem ser capazes de identificar as práticas que fazem com que a estratégia aconteça (ULRICH, 2018, p.43). </w:t>
      </w:r>
    </w:p>
    <w:p w14:paraId="73BDF925" w14:textId="77777777" w:rsidR="003614C1" w:rsidRPr="00A662B1" w:rsidRDefault="003614C1" w:rsidP="00996CC3">
      <w:pPr>
        <w:spacing w:line="240" w:lineRule="auto"/>
        <w:ind w:firstLine="567"/>
        <w:rPr>
          <w:rFonts w:cs="Times New Roman"/>
          <w:sz w:val="20"/>
          <w:szCs w:val="20"/>
        </w:rPr>
      </w:pPr>
    </w:p>
    <w:p w14:paraId="5A0BE78B" w14:textId="77777777" w:rsidR="003614C1" w:rsidRPr="008E18AB" w:rsidRDefault="003614C1" w:rsidP="009E01EB">
      <w:pPr>
        <w:pStyle w:val="Ttulo3"/>
      </w:pPr>
      <w:bookmarkStart w:id="117" w:name="_Toc88439913"/>
      <w:bookmarkStart w:id="118" w:name="_Toc88472836"/>
      <w:bookmarkStart w:id="119" w:name="_Toc88472974"/>
      <w:bookmarkStart w:id="120" w:name="_Toc88473300"/>
      <w:bookmarkStart w:id="121" w:name="_Toc88473933"/>
      <w:r w:rsidRPr="008E18AB">
        <w:t xml:space="preserve">1.5.1 </w:t>
      </w:r>
      <w:proofErr w:type="spellStart"/>
      <w:r w:rsidRPr="009E01EB">
        <w:rPr>
          <w:i/>
          <w:iCs/>
        </w:rPr>
        <w:t>Employee</w:t>
      </w:r>
      <w:proofErr w:type="spellEnd"/>
      <w:r w:rsidRPr="009E01EB">
        <w:rPr>
          <w:i/>
          <w:iCs/>
        </w:rPr>
        <w:t xml:space="preserve"> Experience</w:t>
      </w:r>
      <w:bookmarkEnd w:id="117"/>
      <w:bookmarkEnd w:id="118"/>
      <w:bookmarkEnd w:id="119"/>
      <w:bookmarkEnd w:id="120"/>
      <w:bookmarkEnd w:id="121"/>
      <w:r w:rsidRPr="008E18AB">
        <w:t xml:space="preserve"> </w:t>
      </w:r>
    </w:p>
    <w:p w14:paraId="15BE96F1" w14:textId="77777777" w:rsidR="003614C1" w:rsidRPr="003614C1" w:rsidRDefault="003614C1" w:rsidP="00CB1072">
      <w:pPr>
        <w:spacing w:line="240" w:lineRule="auto"/>
        <w:ind w:firstLine="567"/>
        <w:rPr>
          <w:rFonts w:cs="Times New Roman"/>
          <w:b/>
          <w:bCs/>
          <w:i/>
          <w:iCs/>
          <w:szCs w:val="24"/>
        </w:rPr>
      </w:pPr>
    </w:p>
    <w:p w14:paraId="4BB14E0D" w14:textId="77777777" w:rsidR="003614C1" w:rsidRPr="003614C1" w:rsidRDefault="003614C1" w:rsidP="003614C1">
      <w:pPr>
        <w:ind w:firstLine="567"/>
        <w:rPr>
          <w:rFonts w:cs="Times New Roman"/>
          <w:b/>
          <w:bCs/>
          <w:i/>
          <w:iCs/>
          <w:szCs w:val="24"/>
        </w:rPr>
      </w:pPr>
      <w:r w:rsidRPr="003614C1">
        <w:rPr>
          <w:rFonts w:cs="Times New Roman"/>
          <w:szCs w:val="24"/>
        </w:rPr>
        <w:t xml:space="preserve">Em tradução literal, </w:t>
      </w:r>
      <w:proofErr w:type="spellStart"/>
      <w:r w:rsidRPr="003614C1">
        <w:rPr>
          <w:rFonts w:cs="Times New Roman"/>
          <w:i/>
          <w:iCs/>
          <w:szCs w:val="24"/>
        </w:rPr>
        <w:t>Employee</w:t>
      </w:r>
      <w:proofErr w:type="spellEnd"/>
      <w:r w:rsidRPr="003614C1">
        <w:rPr>
          <w:rFonts w:cs="Times New Roman"/>
          <w:i/>
          <w:iCs/>
          <w:szCs w:val="24"/>
        </w:rPr>
        <w:t xml:space="preserve"> Experience </w:t>
      </w:r>
      <w:r w:rsidRPr="003614C1">
        <w:rPr>
          <w:rFonts w:cs="Times New Roman"/>
          <w:szCs w:val="24"/>
        </w:rPr>
        <w:t>– EE –</w:t>
      </w:r>
      <w:r w:rsidRPr="003614C1">
        <w:rPr>
          <w:rFonts w:cs="Times New Roman"/>
          <w:i/>
          <w:iCs/>
          <w:szCs w:val="24"/>
        </w:rPr>
        <w:t xml:space="preserve"> </w:t>
      </w:r>
      <w:r w:rsidRPr="003614C1">
        <w:rPr>
          <w:rFonts w:cs="Times New Roman"/>
          <w:szCs w:val="24"/>
        </w:rPr>
        <w:t xml:space="preserve">é a experiência do trabalhador. Mesmo que em muitas empresas o trabalhador seja considerado uma peça-chave para o bom funcionamento, o </w:t>
      </w:r>
      <w:proofErr w:type="spellStart"/>
      <w:r w:rsidRPr="003614C1">
        <w:rPr>
          <w:rFonts w:cs="Times New Roman"/>
          <w:i/>
          <w:iCs/>
          <w:szCs w:val="24"/>
        </w:rPr>
        <w:t>employee</w:t>
      </w:r>
      <w:proofErr w:type="spellEnd"/>
      <w:r w:rsidRPr="003614C1">
        <w:rPr>
          <w:rFonts w:cs="Times New Roman"/>
          <w:i/>
          <w:iCs/>
          <w:szCs w:val="24"/>
        </w:rPr>
        <w:t xml:space="preserve"> </w:t>
      </w:r>
      <w:proofErr w:type="spellStart"/>
      <w:r w:rsidRPr="003614C1">
        <w:rPr>
          <w:rFonts w:cs="Times New Roman"/>
          <w:i/>
          <w:iCs/>
          <w:szCs w:val="24"/>
        </w:rPr>
        <w:t>experience</w:t>
      </w:r>
      <w:proofErr w:type="spellEnd"/>
      <w:r w:rsidRPr="003614C1">
        <w:rPr>
          <w:rFonts w:cs="Times New Roman"/>
          <w:i/>
          <w:iCs/>
          <w:szCs w:val="24"/>
        </w:rPr>
        <w:t xml:space="preserve"> </w:t>
      </w:r>
      <w:r w:rsidRPr="003614C1">
        <w:rPr>
          <w:rFonts w:cs="Times New Roman"/>
          <w:szCs w:val="24"/>
        </w:rPr>
        <w:t xml:space="preserve">não é muito afamado nesse país (MEDEIROS, 2019). </w:t>
      </w:r>
    </w:p>
    <w:p w14:paraId="6C0C32E5" w14:textId="77777777" w:rsidR="003614C1" w:rsidRPr="003614C1" w:rsidRDefault="003614C1" w:rsidP="003614C1">
      <w:pPr>
        <w:ind w:firstLine="567"/>
        <w:rPr>
          <w:rFonts w:cs="Times New Roman"/>
          <w:szCs w:val="24"/>
        </w:rPr>
      </w:pPr>
      <w:r w:rsidRPr="003614C1">
        <w:rPr>
          <w:rFonts w:cs="Times New Roman"/>
          <w:szCs w:val="24"/>
        </w:rPr>
        <w:t xml:space="preserve">A definição mais utilizada é a de que o EE é uma ferramenta a qual envolve o que o colaborador encontra e observa ao longo da sua trajetória na organização (LEE, 2019). Porém, essa trajetória não é simples, direta, linear, sendo responsabilidade da área de Gestão de Pessoas organizar e entender esse curso do trabalhador, identificando quais partes necessitam de melhora (MEDEIROS, 2019). </w:t>
      </w:r>
    </w:p>
    <w:p w14:paraId="2B0963CB" w14:textId="77777777" w:rsidR="003614C1" w:rsidRPr="003614C1" w:rsidRDefault="003614C1" w:rsidP="003614C1">
      <w:pPr>
        <w:ind w:firstLine="567"/>
        <w:rPr>
          <w:rFonts w:cs="Times New Roman"/>
          <w:szCs w:val="24"/>
        </w:rPr>
      </w:pPr>
      <w:r w:rsidRPr="003614C1">
        <w:rPr>
          <w:rFonts w:cs="Times New Roman"/>
          <w:szCs w:val="24"/>
        </w:rPr>
        <w:t xml:space="preserve">O </w:t>
      </w:r>
      <w:proofErr w:type="spellStart"/>
      <w:r w:rsidRPr="003614C1">
        <w:rPr>
          <w:rFonts w:cs="Times New Roman"/>
          <w:i/>
          <w:iCs/>
          <w:szCs w:val="24"/>
        </w:rPr>
        <w:t>Employee</w:t>
      </w:r>
      <w:proofErr w:type="spellEnd"/>
      <w:r w:rsidRPr="003614C1">
        <w:rPr>
          <w:rFonts w:cs="Times New Roman"/>
          <w:i/>
          <w:iCs/>
          <w:szCs w:val="24"/>
        </w:rPr>
        <w:t xml:space="preserve"> Experience </w:t>
      </w:r>
      <w:r w:rsidRPr="003614C1">
        <w:rPr>
          <w:rFonts w:cs="Times New Roman"/>
          <w:szCs w:val="24"/>
        </w:rPr>
        <w:t>impacta em diversos aspectos de uma organização e por isso é tão importante, influenciando fortemente o bom rendimento dela. O engajamento entre colaboradores é extremamente necessário para que tenham um bom rendimento e informa a quantidade de esforço que os trabalhadores vão colocar no que estão fazendo, esse engajamento é um dos resultados do EE (LEE, 2019).</w:t>
      </w:r>
    </w:p>
    <w:p w14:paraId="22462C1A" w14:textId="77777777" w:rsidR="003614C1" w:rsidRPr="003614C1" w:rsidRDefault="003614C1" w:rsidP="003614C1">
      <w:pPr>
        <w:ind w:firstLine="567"/>
        <w:rPr>
          <w:rFonts w:cs="Times New Roman"/>
          <w:szCs w:val="24"/>
        </w:rPr>
      </w:pPr>
      <w:r w:rsidRPr="003614C1">
        <w:rPr>
          <w:rFonts w:cs="Times New Roman"/>
          <w:szCs w:val="24"/>
        </w:rPr>
        <w:t xml:space="preserve">A área do recrutamento também é extremamente afetada por essa ferramenta, especialmente na época das redes sociais. Sites como o </w:t>
      </w:r>
      <w:r w:rsidRPr="003614C1">
        <w:rPr>
          <w:rFonts w:cs="Times New Roman"/>
          <w:i/>
          <w:iCs/>
          <w:szCs w:val="24"/>
        </w:rPr>
        <w:t xml:space="preserve">LinkedIn </w:t>
      </w:r>
      <w:r w:rsidRPr="003614C1">
        <w:rPr>
          <w:rFonts w:cs="Times New Roman"/>
          <w:szCs w:val="24"/>
        </w:rPr>
        <w:t>tornam possível que funcionários relatem suas experiências nas empresas em que trabalharam, revelando uma imagem positiva ou negativa delas. Além da reputação de uma empresa ser explanada, a do funcionário também é. A organização pode avaliar o perfil e as experiências do candidato, decidindo se ele se encaixaria ou não em seu time organizacional (LEE, 2019).</w:t>
      </w:r>
    </w:p>
    <w:p w14:paraId="7916B49D" w14:textId="77777777" w:rsidR="003614C1" w:rsidRPr="003614C1" w:rsidRDefault="003614C1" w:rsidP="003614C1">
      <w:pPr>
        <w:ind w:firstLine="567"/>
        <w:rPr>
          <w:rFonts w:cs="Times New Roman"/>
          <w:szCs w:val="24"/>
        </w:rPr>
      </w:pPr>
      <w:r w:rsidRPr="003614C1">
        <w:rPr>
          <w:rFonts w:cs="Times New Roman"/>
          <w:szCs w:val="24"/>
        </w:rPr>
        <w:t xml:space="preserve">Um grande desafio para as corporações é a retenção, ou seja, manter os funcionários na corporação por um longo período, evitar que eles se demitam. Introduzir o colaborador corretamente, realizar processos de treinamento e </w:t>
      </w:r>
      <w:proofErr w:type="spellStart"/>
      <w:r w:rsidRPr="003614C1">
        <w:rPr>
          <w:rFonts w:cs="Times New Roman"/>
          <w:i/>
          <w:iCs/>
          <w:szCs w:val="24"/>
        </w:rPr>
        <w:t>onboarding</w:t>
      </w:r>
      <w:proofErr w:type="spellEnd"/>
      <w:r w:rsidRPr="003614C1">
        <w:rPr>
          <w:rFonts w:cs="Times New Roman"/>
          <w:i/>
          <w:iCs/>
          <w:szCs w:val="24"/>
        </w:rPr>
        <w:t xml:space="preserve"> </w:t>
      </w:r>
      <w:r w:rsidRPr="003614C1">
        <w:rPr>
          <w:rFonts w:cs="Times New Roman"/>
          <w:szCs w:val="24"/>
        </w:rPr>
        <w:t xml:space="preserve">pode fazer uma grande diferença na experiência do colaborador e o quanto ele se adaptará (LEE, 2019). Para que o trabalhador </w:t>
      </w:r>
      <w:r w:rsidRPr="003614C1">
        <w:rPr>
          <w:rFonts w:cs="Times New Roman"/>
          <w:szCs w:val="24"/>
        </w:rPr>
        <w:lastRenderedPageBreak/>
        <w:t>tenha uma melhor experiência e decida passar mais tempo na empresa, ela deve analisar e identificar o que precisa ser modificado e como modificar (MEDEIROS, 2019).</w:t>
      </w:r>
    </w:p>
    <w:p w14:paraId="29E268AF" w14:textId="150767CC" w:rsidR="00CB1072" w:rsidRDefault="003614C1" w:rsidP="008E18AB">
      <w:pPr>
        <w:ind w:firstLine="567"/>
        <w:rPr>
          <w:rFonts w:cs="Times New Roman"/>
          <w:color w:val="FF0000"/>
          <w:szCs w:val="24"/>
        </w:rPr>
      </w:pPr>
      <w:r w:rsidRPr="003614C1">
        <w:rPr>
          <w:rFonts w:cs="Times New Roman"/>
          <w:szCs w:val="24"/>
        </w:rPr>
        <w:t xml:space="preserve">Logo é possível analisar que o </w:t>
      </w:r>
      <w:proofErr w:type="spellStart"/>
      <w:r w:rsidRPr="003614C1">
        <w:rPr>
          <w:rFonts w:cs="Times New Roman"/>
          <w:i/>
          <w:iCs/>
          <w:szCs w:val="24"/>
        </w:rPr>
        <w:t>Employee</w:t>
      </w:r>
      <w:proofErr w:type="spellEnd"/>
      <w:r w:rsidRPr="003614C1">
        <w:rPr>
          <w:rFonts w:cs="Times New Roman"/>
          <w:i/>
          <w:iCs/>
          <w:szCs w:val="24"/>
        </w:rPr>
        <w:t xml:space="preserve"> Experience</w:t>
      </w:r>
      <w:r w:rsidRPr="003614C1">
        <w:rPr>
          <w:rFonts w:cs="Times New Roman"/>
          <w:szCs w:val="24"/>
        </w:rPr>
        <w:t xml:space="preserve"> está focado na conexão entre trabalhadores e no impacto de suas atitudes no coletivo. É uma ferramenta que proporciona o entendimento dentro dos setores da empresa e faz com que os profissionais se sintam mais compreendidos e valorizados (LEE, 2019).</w:t>
      </w:r>
    </w:p>
    <w:p w14:paraId="5825CCC2" w14:textId="77777777" w:rsidR="008E18AB" w:rsidRPr="003614C1" w:rsidRDefault="008E18AB" w:rsidP="008E18AB">
      <w:pPr>
        <w:ind w:firstLine="567"/>
        <w:rPr>
          <w:rFonts w:cs="Times New Roman"/>
          <w:color w:val="FF0000"/>
          <w:szCs w:val="24"/>
        </w:rPr>
      </w:pPr>
    </w:p>
    <w:p w14:paraId="1995E9EE" w14:textId="77777777" w:rsidR="003614C1" w:rsidRPr="001859A2" w:rsidRDefault="003614C1" w:rsidP="009E01EB">
      <w:pPr>
        <w:pStyle w:val="Ttulo3"/>
      </w:pPr>
      <w:bookmarkStart w:id="122" w:name="_Toc88439914"/>
      <w:bookmarkStart w:id="123" w:name="_Toc88472837"/>
      <w:bookmarkStart w:id="124" w:name="_Toc88472975"/>
      <w:bookmarkStart w:id="125" w:name="_Toc88473301"/>
      <w:bookmarkStart w:id="126" w:name="_Toc88473934"/>
      <w:r w:rsidRPr="001859A2">
        <w:t xml:space="preserve">1.5.2. </w:t>
      </w:r>
      <w:r w:rsidRPr="009E01EB">
        <w:rPr>
          <w:i/>
          <w:iCs/>
        </w:rPr>
        <w:t xml:space="preserve">People </w:t>
      </w:r>
      <w:proofErr w:type="spellStart"/>
      <w:r w:rsidRPr="009E01EB">
        <w:rPr>
          <w:i/>
          <w:iCs/>
        </w:rPr>
        <w:t>Analytics</w:t>
      </w:r>
      <w:bookmarkEnd w:id="122"/>
      <w:bookmarkEnd w:id="123"/>
      <w:bookmarkEnd w:id="124"/>
      <w:bookmarkEnd w:id="125"/>
      <w:bookmarkEnd w:id="126"/>
      <w:proofErr w:type="spellEnd"/>
    </w:p>
    <w:p w14:paraId="273BFE38" w14:textId="77777777" w:rsidR="003614C1" w:rsidRPr="003614C1" w:rsidRDefault="003614C1" w:rsidP="00CB1072">
      <w:pPr>
        <w:spacing w:line="240" w:lineRule="auto"/>
        <w:ind w:firstLine="567"/>
        <w:rPr>
          <w:rFonts w:cs="Times New Roman"/>
          <w:b/>
          <w:bCs/>
          <w:i/>
          <w:iCs/>
          <w:color w:val="000000" w:themeColor="text1"/>
          <w:szCs w:val="24"/>
        </w:rPr>
      </w:pPr>
    </w:p>
    <w:p w14:paraId="43948203" w14:textId="1A1A7B85" w:rsidR="003614C1" w:rsidRPr="003614C1" w:rsidRDefault="003614C1" w:rsidP="003614C1">
      <w:pPr>
        <w:ind w:firstLine="567"/>
        <w:rPr>
          <w:rFonts w:cs="Times New Roman"/>
          <w:bCs/>
          <w:color w:val="000000" w:themeColor="text1"/>
          <w:szCs w:val="24"/>
        </w:rPr>
      </w:pPr>
      <w:r w:rsidRPr="003614C1">
        <w:rPr>
          <w:rFonts w:cs="Times New Roman"/>
          <w:bCs/>
          <w:i/>
          <w:iCs/>
          <w:color w:val="000000" w:themeColor="text1"/>
          <w:szCs w:val="24"/>
        </w:rPr>
        <w:t xml:space="preserve">People </w:t>
      </w:r>
      <w:proofErr w:type="spellStart"/>
      <w:r w:rsidRPr="003614C1">
        <w:rPr>
          <w:rFonts w:cs="Times New Roman"/>
          <w:bCs/>
          <w:i/>
          <w:iCs/>
          <w:color w:val="000000" w:themeColor="text1"/>
          <w:szCs w:val="24"/>
        </w:rPr>
        <w:t>Analytics</w:t>
      </w:r>
      <w:proofErr w:type="spellEnd"/>
      <w:r w:rsidRPr="003614C1">
        <w:rPr>
          <w:rFonts w:cs="Times New Roman"/>
          <w:bCs/>
          <w:i/>
          <w:iCs/>
          <w:color w:val="000000" w:themeColor="text1"/>
          <w:szCs w:val="24"/>
        </w:rPr>
        <w:t xml:space="preserve"> </w:t>
      </w:r>
      <w:r w:rsidRPr="003614C1">
        <w:rPr>
          <w:rFonts w:cs="Times New Roman"/>
          <w:bCs/>
          <w:color w:val="000000" w:themeColor="text1"/>
          <w:szCs w:val="24"/>
        </w:rPr>
        <w:t xml:space="preserve">é um método de </w:t>
      </w:r>
      <w:r w:rsidR="008B16E3" w:rsidRPr="003614C1">
        <w:rPr>
          <w:rFonts w:cs="Times New Roman"/>
          <w:bCs/>
          <w:color w:val="000000" w:themeColor="text1"/>
          <w:szCs w:val="24"/>
        </w:rPr>
        <w:t xml:space="preserve">Gestão </w:t>
      </w:r>
      <w:r w:rsidR="008B16E3">
        <w:rPr>
          <w:rFonts w:cs="Times New Roman"/>
          <w:bCs/>
          <w:color w:val="000000" w:themeColor="text1"/>
          <w:szCs w:val="24"/>
        </w:rPr>
        <w:t>d</w:t>
      </w:r>
      <w:r w:rsidR="008B16E3" w:rsidRPr="003614C1">
        <w:rPr>
          <w:rFonts w:cs="Times New Roman"/>
          <w:bCs/>
          <w:color w:val="000000" w:themeColor="text1"/>
          <w:szCs w:val="24"/>
        </w:rPr>
        <w:t>e Pessoas</w:t>
      </w:r>
      <w:r w:rsidRPr="003614C1">
        <w:rPr>
          <w:rFonts w:cs="Times New Roman"/>
          <w:bCs/>
          <w:color w:val="000000" w:themeColor="text1"/>
          <w:szCs w:val="24"/>
        </w:rPr>
        <w:t xml:space="preserve"> baseado na coleta e análise de dados sobre os funcionários de uma empresa. A análise de pessoas é uma ferramenta útil na investigação comportamental e na indicação de estratégias que potencializam a eficiência de colaboradores na realização dos seus encargos. Nesse sentido, o </w:t>
      </w:r>
      <w:r w:rsidRPr="003614C1">
        <w:rPr>
          <w:rFonts w:cs="Times New Roman"/>
          <w:bCs/>
          <w:i/>
          <w:iCs/>
          <w:color w:val="000000" w:themeColor="text1"/>
          <w:szCs w:val="24"/>
        </w:rPr>
        <w:t xml:space="preserve">People </w:t>
      </w:r>
      <w:proofErr w:type="spellStart"/>
      <w:r w:rsidRPr="003614C1">
        <w:rPr>
          <w:rFonts w:cs="Times New Roman"/>
          <w:bCs/>
          <w:i/>
          <w:iCs/>
          <w:color w:val="000000" w:themeColor="text1"/>
          <w:szCs w:val="24"/>
        </w:rPr>
        <w:t>Analytics</w:t>
      </w:r>
      <w:proofErr w:type="spellEnd"/>
      <w:r w:rsidRPr="003614C1">
        <w:rPr>
          <w:rFonts w:cs="Times New Roman"/>
          <w:bCs/>
          <w:i/>
          <w:iCs/>
          <w:color w:val="000000" w:themeColor="text1"/>
          <w:szCs w:val="24"/>
        </w:rPr>
        <w:t xml:space="preserve">, </w:t>
      </w:r>
      <w:r w:rsidRPr="003614C1">
        <w:rPr>
          <w:rFonts w:cs="Times New Roman"/>
          <w:bCs/>
          <w:color w:val="000000" w:themeColor="text1"/>
          <w:szCs w:val="24"/>
        </w:rPr>
        <w:t xml:space="preserve">também chamado de </w:t>
      </w:r>
      <w:proofErr w:type="spellStart"/>
      <w:r w:rsidRPr="003614C1">
        <w:rPr>
          <w:rFonts w:cs="Times New Roman"/>
          <w:bCs/>
          <w:i/>
          <w:iCs/>
          <w:color w:val="000000" w:themeColor="text1"/>
          <w:szCs w:val="24"/>
        </w:rPr>
        <w:t>Human</w:t>
      </w:r>
      <w:proofErr w:type="spellEnd"/>
      <w:r w:rsidRPr="003614C1">
        <w:rPr>
          <w:rFonts w:cs="Times New Roman"/>
          <w:bCs/>
          <w:i/>
          <w:iCs/>
          <w:color w:val="000000" w:themeColor="text1"/>
          <w:szCs w:val="24"/>
        </w:rPr>
        <w:t xml:space="preserve"> </w:t>
      </w:r>
      <w:proofErr w:type="spellStart"/>
      <w:r w:rsidRPr="003614C1">
        <w:rPr>
          <w:rFonts w:cs="Times New Roman"/>
          <w:bCs/>
          <w:i/>
          <w:iCs/>
          <w:color w:val="000000" w:themeColor="text1"/>
          <w:szCs w:val="24"/>
        </w:rPr>
        <w:t>Resources</w:t>
      </w:r>
      <w:proofErr w:type="spellEnd"/>
      <w:r w:rsidRPr="003614C1">
        <w:rPr>
          <w:rFonts w:cs="Times New Roman"/>
          <w:bCs/>
          <w:i/>
          <w:iCs/>
          <w:color w:val="000000" w:themeColor="text1"/>
          <w:szCs w:val="24"/>
        </w:rPr>
        <w:t xml:space="preserve"> </w:t>
      </w:r>
      <w:proofErr w:type="spellStart"/>
      <w:r w:rsidRPr="003614C1">
        <w:rPr>
          <w:rFonts w:cs="Times New Roman"/>
          <w:bCs/>
          <w:i/>
          <w:iCs/>
          <w:color w:val="000000" w:themeColor="text1"/>
          <w:szCs w:val="24"/>
        </w:rPr>
        <w:t>Analytics</w:t>
      </w:r>
      <w:proofErr w:type="spellEnd"/>
      <w:r w:rsidRPr="003614C1">
        <w:rPr>
          <w:rFonts w:cs="Times New Roman"/>
          <w:bCs/>
          <w:i/>
          <w:iCs/>
          <w:color w:val="000000" w:themeColor="text1"/>
          <w:szCs w:val="24"/>
        </w:rPr>
        <w:t xml:space="preserve">, </w:t>
      </w:r>
      <w:r w:rsidRPr="003614C1">
        <w:rPr>
          <w:rFonts w:cs="Times New Roman"/>
          <w:bCs/>
          <w:color w:val="000000" w:themeColor="text1"/>
          <w:szCs w:val="24"/>
        </w:rPr>
        <w:t>tem despontado como um importante investimento que as organizações contemporâneas vê, realizando, pois visa auxiliar e diminuir os erros do estabelecimento de trajetórias no planejamento estratégico de pessoas, assegurando melhores controles e que os colaboradores tenham perspectivas de desenvolvimento e de ascensão profissional mais assertivas, por meio de análises sofisticadas de dados relacionadas ao Recursos Humanos (ANGRAVE, CHARLWOOD, KIRKPATRICK, LAWRENCE, STUART, 2016).</w:t>
      </w:r>
    </w:p>
    <w:p w14:paraId="334C747F" w14:textId="1A71E6C8" w:rsidR="003614C1" w:rsidRPr="003614C1" w:rsidRDefault="003614C1" w:rsidP="003614C1">
      <w:pPr>
        <w:ind w:firstLine="567"/>
        <w:rPr>
          <w:rFonts w:cs="Times New Roman"/>
          <w:color w:val="000000" w:themeColor="text1"/>
          <w:szCs w:val="24"/>
        </w:rPr>
      </w:pPr>
      <w:r w:rsidRPr="003614C1">
        <w:rPr>
          <w:rFonts w:cs="Times New Roman"/>
          <w:bCs/>
          <w:color w:val="000000" w:themeColor="text1"/>
          <w:szCs w:val="24"/>
        </w:rPr>
        <w:t xml:space="preserve">O </w:t>
      </w:r>
      <w:r w:rsidRPr="003614C1">
        <w:rPr>
          <w:rFonts w:cs="Times New Roman"/>
          <w:bCs/>
          <w:i/>
          <w:iCs/>
          <w:color w:val="000000" w:themeColor="text1"/>
          <w:szCs w:val="24"/>
        </w:rPr>
        <w:t xml:space="preserve">People </w:t>
      </w:r>
      <w:proofErr w:type="spellStart"/>
      <w:r w:rsidRPr="003614C1">
        <w:rPr>
          <w:rFonts w:cs="Times New Roman"/>
          <w:bCs/>
          <w:i/>
          <w:iCs/>
          <w:color w:val="000000" w:themeColor="text1"/>
          <w:szCs w:val="24"/>
        </w:rPr>
        <w:t>Analytics</w:t>
      </w:r>
      <w:proofErr w:type="spellEnd"/>
      <w:r w:rsidRPr="003614C1">
        <w:rPr>
          <w:rFonts w:cs="Times New Roman"/>
          <w:bCs/>
          <w:color w:val="000000" w:themeColor="text1"/>
          <w:szCs w:val="24"/>
        </w:rPr>
        <w:t>, através de sistemas de informação, ferramentas de visualização e análise preditiva, sustentados por perfis de funcionários e dados de desempenho de uso, busca auxiliar as organizações a compreender sua força de trabalho como um todo. Tornando os dados sobre atributos, comportamento e desempenho dos funcionários mais acessíveis, interpretáveis e acionáveis, além de otimizar o recrutamento, retenção, avaliação, promoção, remuneração, volume de negócios e outros aspectos da gestão do capital humano (TURSUNBAYEVA, DI LAURO, PAGLIARI, 2018).</w:t>
      </w:r>
    </w:p>
    <w:p w14:paraId="171E09F3" w14:textId="4A1CC8EC" w:rsidR="003614C1" w:rsidRPr="003614C1" w:rsidRDefault="003614C1" w:rsidP="00891D70">
      <w:pPr>
        <w:tabs>
          <w:tab w:val="left" w:pos="567"/>
        </w:tabs>
        <w:ind w:firstLine="567"/>
        <w:rPr>
          <w:rFonts w:cs="Times New Roman"/>
          <w:color w:val="000000" w:themeColor="text1"/>
          <w:szCs w:val="24"/>
        </w:rPr>
      </w:pPr>
      <w:r w:rsidRPr="003614C1">
        <w:rPr>
          <w:rFonts w:cs="Times New Roman"/>
          <w:bCs/>
          <w:iCs/>
          <w:szCs w:val="24"/>
        </w:rPr>
        <w:t xml:space="preserve">Entretanto aplicar o </w:t>
      </w:r>
      <w:r w:rsidRPr="003614C1">
        <w:rPr>
          <w:rFonts w:cs="Times New Roman"/>
          <w:bCs/>
          <w:i/>
          <w:szCs w:val="24"/>
        </w:rPr>
        <w:t xml:space="preserve">People </w:t>
      </w:r>
      <w:proofErr w:type="spellStart"/>
      <w:r w:rsidRPr="003614C1">
        <w:rPr>
          <w:rFonts w:cs="Times New Roman"/>
          <w:bCs/>
          <w:i/>
          <w:szCs w:val="24"/>
        </w:rPr>
        <w:t>Analytics</w:t>
      </w:r>
      <w:proofErr w:type="spellEnd"/>
      <w:r w:rsidRPr="003614C1">
        <w:rPr>
          <w:rFonts w:cs="Times New Roman"/>
          <w:bCs/>
          <w:iCs/>
          <w:szCs w:val="24"/>
        </w:rPr>
        <w:t xml:space="preserve"> dentro de uma organização nem sempre é fácil, visto que se cria uma desconfiança inicial dos colaboradores que desconhecem as técnicas de </w:t>
      </w:r>
      <w:r w:rsidR="008E0997">
        <w:rPr>
          <w:rFonts w:cs="Times New Roman"/>
          <w:bCs/>
          <w:i/>
          <w:szCs w:val="24"/>
        </w:rPr>
        <w:t>P</w:t>
      </w:r>
      <w:r w:rsidRPr="008E0997">
        <w:rPr>
          <w:rFonts w:cs="Times New Roman"/>
          <w:bCs/>
          <w:i/>
          <w:szCs w:val="24"/>
        </w:rPr>
        <w:t xml:space="preserve">eople </w:t>
      </w:r>
      <w:proofErr w:type="spellStart"/>
      <w:r w:rsidR="008E0997">
        <w:rPr>
          <w:rFonts w:cs="Times New Roman"/>
          <w:bCs/>
          <w:i/>
          <w:szCs w:val="24"/>
        </w:rPr>
        <w:t>A</w:t>
      </w:r>
      <w:r w:rsidRPr="008E0997">
        <w:rPr>
          <w:rFonts w:cs="Times New Roman"/>
          <w:bCs/>
          <w:i/>
          <w:szCs w:val="24"/>
        </w:rPr>
        <w:t>nalytics</w:t>
      </w:r>
      <w:proofErr w:type="spellEnd"/>
      <w:r w:rsidRPr="003614C1">
        <w:rPr>
          <w:rFonts w:cs="Times New Roman"/>
          <w:bCs/>
          <w:iCs/>
          <w:szCs w:val="24"/>
        </w:rPr>
        <w:t xml:space="preserve">, suas técnicas e possibilidades de análises podendo gerar interesses individuais e organizacionais conflitantes, e que, por conseguinte podem prejudicar a implementação e os resultados positivos (SINGER, STOREY, FIGUEIRA FILHO, ZAGALSKY &amp; GERMAN, 2017). </w:t>
      </w:r>
    </w:p>
    <w:p w14:paraId="767072A3" w14:textId="75D70BFC" w:rsidR="003614C1" w:rsidRPr="003614C1" w:rsidRDefault="003614C1" w:rsidP="003614C1">
      <w:pPr>
        <w:ind w:firstLine="567"/>
        <w:rPr>
          <w:rFonts w:cs="Times New Roman"/>
          <w:bCs/>
          <w:iCs/>
          <w:szCs w:val="24"/>
        </w:rPr>
      </w:pPr>
      <w:r w:rsidRPr="003614C1">
        <w:rPr>
          <w:rFonts w:cs="Times New Roman"/>
          <w:bCs/>
          <w:iCs/>
          <w:szCs w:val="24"/>
        </w:rPr>
        <w:lastRenderedPageBreak/>
        <w:t xml:space="preserve">Os gestores dos departamentos de </w:t>
      </w:r>
      <w:r w:rsidR="001C1BA3" w:rsidRPr="003614C1">
        <w:rPr>
          <w:rFonts w:cs="Times New Roman"/>
          <w:bCs/>
          <w:iCs/>
          <w:szCs w:val="24"/>
        </w:rPr>
        <w:t>Recursos Humanos</w:t>
      </w:r>
      <w:r w:rsidRPr="003614C1">
        <w:rPr>
          <w:rFonts w:cs="Times New Roman"/>
          <w:bCs/>
          <w:iCs/>
          <w:szCs w:val="24"/>
        </w:rPr>
        <w:t xml:space="preserve"> buscam alternativas de melhoria de seus processos de </w:t>
      </w:r>
      <w:r w:rsidR="008B16E3" w:rsidRPr="003614C1">
        <w:rPr>
          <w:rFonts w:cs="Times New Roman"/>
          <w:bCs/>
          <w:iCs/>
          <w:szCs w:val="24"/>
        </w:rPr>
        <w:t xml:space="preserve">Gestão </w:t>
      </w:r>
      <w:r w:rsidR="008B16E3">
        <w:rPr>
          <w:rFonts w:cs="Times New Roman"/>
          <w:bCs/>
          <w:iCs/>
          <w:szCs w:val="24"/>
        </w:rPr>
        <w:t>d</w:t>
      </w:r>
      <w:r w:rsidR="008B16E3" w:rsidRPr="003614C1">
        <w:rPr>
          <w:rFonts w:cs="Times New Roman"/>
          <w:bCs/>
          <w:iCs/>
          <w:szCs w:val="24"/>
        </w:rPr>
        <w:t>e Pessoas</w:t>
      </w:r>
      <w:r w:rsidRPr="003614C1">
        <w:rPr>
          <w:rFonts w:cs="Times New Roman"/>
          <w:bCs/>
          <w:iCs/>
          <w:szCs w:val="24"/>
        </w:rPr>
        <w:t xml:space="preserve">, num mercado extremamente dinâmico, marcado pela inovação tecnológica, escassez de talentos e variações de desenvolvimento entre os países. Neste sentido, considera essencial a utilização da tecnologia da informação no RH através do gerenciamento dados relacionados à </w:t>
      </w:r>
      <w:r w:rsidR="008B16E3" w:rsidRPr="003614C1">
        <w:rPr>
          <w:rFonts w:cs="Times New Roman"/>
          <w:bCs/>
          <w:iCs/>
          <w:szCs w:val="24"/>
        </w:rPr>
        <w:t xml:space="preserve">Gestão </w:t>
      </w:r>
      <w:r w:rsidR="008B16E3">
        <w:rPr>
          <w:rFonts w:cs="Times New Roman"/>
          <w:bCs/>
          <w:iCs/>
          <w:szCs w:val="24"/>
        </w:rPr>
        <w:t>d</w:t>
      </w:r>
      <w:r w:rsidR="008B16E3" w:rsidRPr="003614C1">
        <w:rPr>
          <w:rFonts w:cs="Times New Roman"/>
          <w:bCs/>
          <w:iCs/>
          <w:szCs w:val="24"/>
        </w:rPr>
        <w:t>e Pessoas</w:t>
      </w:r>
      <w:r w:rsidRPr="003614C1">
        <w:rPr>
          <w:rFonts w:cs="Times New Roman"/>
          <w:bCs/>
          <w:iCs/>
          <w:szCs w:val="24"/>
        </w:rPr>
        <w:t>, pois é um fator para alavancar os objetivos da organização (BOUDREAU, 2017).</w:t>
      </w:r>
    </w:p>
    <w:p w14:paraId="52EABC5E" w14:textId="77777777" w:rsidR="003614C1" w:rsidRPr="003614C1" w:rsidRDefault="003614C1" w:rsidP="003614C1">
      <w:pPr>
        <w:ind w:firstLine="567"/>
        <w:rPr>
          <w:rFonts w:cs="Times New Roman"/>
          <w:bCs/>
          <w:iCs/>
          <w:szCs w:val="24"/>
        </w:rPr>
      </w:pPr>
      <w:r w:rsidRPr="003614C1">
        <w:rPr>
          <w:rFonts w:cs="Times New Roman"/>
          <w:bCs/>
          <w:iCs/>
          <w:szCs w:val="24"/>
        </w:rPr>
        <w:t xml:space="preserve">O </w:t>
      </w:r>
      <w:r w:rsidRPr="003614C1">
        <w:rPr>
          <w:rFonts w:cs="Times New Roman"/>
          <w:bCs/>
          <w:i/>
          <w:szCs w:val="24"/>
        </w:rPr>
        <w:t xml:space="preserve">People </w:t>
      </w:r>
      <w:proofErr w:type="spellStart"/>
      <w:r w:rsidRPr="003614C1">
        <w:rPr>
          <w:rFonts w:cs="Times New Roman"/>
          <w:bCs/>
          <w:i/>
          <w:szCs w:val="24"/>
        </w:rPr>
        <w:t>Analytics</w:t>
      </w:r>
      <w:proofErr w:type="spellEnd"/>
      <w:r w:rsidRPr="003614C1">
        <w:rPr>
          <w:rFonts w:cs="Times New Roman"/>
          <w:bCs/>
          <w:iCs/>
          <w:szCs w:val="24"/>
        </w:rPr>
        <w:t xml:space="preserve"> está dividido nas seguintes fases: definição de metas, coleta de dados, análise e intervenção, mudança e reflexão (SINGER, STOREY, FIGUEIRA FILHO, ZAGALSKY e GERMAN, 2017).</w:t>
      </w:r>
    </w:p>
    <w:p w14:paraId="12494462" w14:textId="77777777" w:rsidR="003614C1" w:rsidRPr="003614C1" w:rsidRDefault="003614C1" w:rsidP="003614C1">
      <w:pPr>
        <w:ind w:firstLine="567"/>
        <w:rPr>
          <w:rFonts w:cs="Times New Roman"/>
          <w:bCs/>
          <w:iCs/>
          <w:szCs w:val="24"/>
        </w:rPr>
      </w:pPr>
      <w:r w:rsidRPr="003614C1">
        <w:rPr>
          <w:rFonts w:cs="Times New Roman"/>
          <w:bCs/>
          <w:iCs/>
          <w:szCs w:val="24"/>
        </w:rPr>
        <w:t xml:space="preserve">Nesse contexto emerge a necessidade do uso do </w:t>
      </w:r>
      <w:r w:rsidRPr="003614C1">
        <w:rPr>
          <w:rFonts w:cs="Times New Roman"/>
          <w:bCs/>
          <w:i/>
          <w:szCs w:val="24"/>
        </w:rPr>
        <w:t xml:space="preserve">People </w:t>
      </w:r>
      <w:proofErr w:type="spellStart"/>
      <w:r w:rsidRPr="003614C1">
        <w:rPr>
          <w:rFonts w:cs="Times New Roman"/>
          <w:bCs/>
          <w:i/>
          <w:szCs w:val="24"/>
        </w:rPr>
        <w:t>Analytics</w:t>
      </w:r>
      <w:proofErr w:type="spellEnd"/>
      <w:r w:rsidRPr="003614C1">
        <w:rPr>
          <w:rFonts w:cs="Times New Roman"/>
          <w:bCs/>
          <w:iCs/>
          <w:szCs w:val="24"/>
        </w:rPr>
        <w:t xml:space="preserve"> é uma prática de RH possibilitada pela tecnologia da informação que usa recursos descritivos, visuais e análises estatísticas de dados relacionados para realizar análises internas relativas aos processos de RH, que permitam associá-los aos interesses de negócios e benchmarks econômicos externos para estabelecer o impacto e permitir a tomada de decisão orientada por dados (BOUDREAU, 2016). </w:t>
      </w:r>
    </w:p>
    <w:p w14:paraId="1FD11C1A" w14:textId="0541EE74" w:rsidR="003614C1" w:rsidRPr="003614C1" w:rsidRDefault="003614C1" w:rsidP="00891D70">
      <w:pPr>
        <w:tabs>
          <w:tab w:val="left" w:pos="567"/>
        </w:tabs>
        <w:ind w:firstLine="567"/>
        <w:rPr>
          <w:rFonts w:cs="Times New Roman"/>
          <w:bCs/>
          <w:iCs/>
          <w:szCs w:val="24"/>
        </w:rPr>
      </w:pPr>
      <w:r w:rsidRPr="003614C1">
        <w:rPr>
          <w:rFonts w:cs="Times New Roman"/>
          <w:bCs/>
          <w:iCs/>
          <w:szCs w:val="24"/>
        </w:rPr>
        <w:t xml:space="preserve">É possível concluir que o </w:t>
      </w:r>
      <w:r w:rsidRPr="003614C1">
        <w:rPr>
          <w:rFonts w:cs="Times New Roman"/>
          <w:bCs/>
          <w:i/>
          <w:szCs w:val="24"/>
        </w:rPr>
        <w:t xml:space="preserve">People </w:t>
      </w:r>
      <w:proofErr w:type="spellStart"/>
      <w:r w:rsidRPr="003614C1">
        <w:rPr>
          <w:rFonts w:cs="Times New Roman"/>
          <w:bCs/>
          <w:i/>
          <w:szCs w:val="24"/>
        </w:rPr>
        <w:t>Analytics</w:t>
      </w:r>
      <w:proofErr w:type="spellEnd"/>
      <w:r w:rsidRPr="003614C1">
        <w:rPr>
          <w:rFonts w:cs="Times New Roman"/>
          <w:bCs/>
          <w:i/>
          <w:szCs w:val="24"/>
        </w:rPr>
        <w:t xml:space="preserve"> </w:t>
      </w:r>
      <w:r w:rsidRPr="003614C1">
        <w:rPr>
          <w:rFonts w:cs="Times New Roman"/>
          <w:bCs/>
          <w:iCs/>
          <w:szCs w:val="24"/>
        </w:rPr>
        <w:t xml:space="preserve">resulta da coleta de dados de fontes distintas que permitem criar um recorte sobre a situação atual e prever situações futuras prováveis na área de </w:t>
      </w:r>
      <w:r w:rsidR="008B16E3" w:rsidRPr="003614C1">
        <w:rPr>
          <w:rFonts w:cs="Times New Roman"/>
          <w:bCs/>
          <w:iCs/>
          <w:szCs w:val="24"/>
        </w:rPr>
        <w:t xml:space="preserve">Gestão </w:t>
      </w:r>
      <w:r w:rsidR="008B16E3">
        <w:rPr>
          <w:rFonts w:cs="Times New Roman"/>
          <w:bCs/>
          <w:iCs/>
          <w:szCs w:val="24"/>
        </w:rPr>
        <w:t>d</w:t>
      </w:r>
      <w:r w:rsidR="008B16E3" w:rsidRPr="003614C1">
        <w:rPr>
          <w:rFonts w:cs="Times New Roman"/>
          <w:bCs/>
          <w:iCs/>
          <w:szCs w:val="24"/>
        </w:rPr>
        <w:t>e Pessoas</w:t>
      </w:r>
      <w:r w:rsidRPr="003614C1">
        <w:rPr>
          <w:rFonts w:cs="Times New Roman"/>
          <w:bCs/>
          <w:iCs/>
          <w:szCs w:val="24"/>
        </w:rPr>
        <w:t xml:space="preserve"> (LEONARDI e CONTRACTOR, 2018). </w:t>
      </w:r>
    </w:p>
    <w:p w14:paraId="342FC346" w14:textId="77777777" w:rsidR="003614C1" w:rsidRPr="006B320E" w:rsidRDefault="003614C1" w:rsidP="003614C1">
      <w:pPr>
        <w:rPr>
          <w:bCs/>
          <w:iCs/>
          <w:szCs w:val="24"/>
        </w:rPr>
      </w:pPr>
      <w:r>
        <w:rPr>
          <w:bCs/>
          <w:iCs/>
          <w:szCs w:val="24"/>
        </w:rPr>
        <w:tab/>
      </w:r>
    </w:p>
    <w:p w14:paraId="27632641" w14:textId="77777777" w:rsidR="003614C1" w:rsidRDefault="003614C1" w:rsidP="003614C1">
      <w:pPr>
        <w:rPr>
          <w:b/>
          <w:bCs/>
        </w:rPr>
      </w:pPr>
    </w:p>
    <w:p w14:paraId="21BF4C94" w14:textId="77777777" w:rsidR="003614C1" w:rsidRDefault="003614C1" w:rsidP="003614C1">
      <w:pPr>
        <w:rPr>
          <w:b/>
          <w:bCs/>
        </w:rPr>
      </w:pPr>
    </w:p>
    <w:p w14:paraId="42E98FC0" w14:textId="77777777" w:rsidR="003614C1" w:rsidRDefault="003614C1" w:rsidP="003614C1">
      <w:pPr>
        <w:rPr>
          <w:b/>
          <w:bCs/>
        </w:rPr>
      </w:pPr>
    </w:p>
    <w:p w14:paraId="153C8541" w14:textId="77777777" w:rsidR="003614C1" w:rsidRDefault="003614C1" w:rsidP="003614C1">
      <w:pPr>
        <w:rPr>
          <w:b/>
          <w:bCs/>
        </w:rPr>
      </w:pPr>
    </w:p>
    <w:p w14:paraId="4DD0D38C" w14:textId="77777777" w:rsidR="003614C1" w:rsidRDefault="003614C1" w:rsidP="003614C1">
      <w:pPr>
        <w:rPr>
          <w:b/>
          <w:bCs/>
        </w:rPr>
      </w:pPr>
    </w:p>
    <w:p w14:paraId="5F507FE5" w14:textId="77777777" w:rsidR="003614C1" w:rsidRDefault="003614C1" w:rsidP="003614C1">
      <w:pPr>
        <w:rPr>
          <w:b/>
          <w:bCs/>
        </w:rPr>
      </w:pPr>
    </w:p>
    <w:p w14:paraId="2E474C75" w14:textId="77777777" w:rsidR="003614C1" w:rsidRDefault="003614C1" w:rsidP="003614C1">
      <w:pPr>
        <w:ind w:left="11" w:hanging="11"/>
        <w:rPr>
          <w:szCs w:val="24"/>
        </w:rPr>
      </w:pPr>
    </w:p>
    <w:p w14:paraId="004CFD4C" w14:textId="77777777" w:rsidR="003614C1" w:rsidRPr="00A016CC" w:rsidRDefault="003614C1" w:rsidP="003614C1"/>
    <w:p w14:paraId="249E0974" w14:textId="77777777" w:rsidR="003614C1" w:rsidRDefault="003614C1" w:rsidP="003614C1">
      <w:pPr>
        <w:ind w:left="-17" w:right="96"/>
        <w:rPr>
          <w:bCs/>
          <w:szCs w:val="24"/>
        </w:rPr>
      </w:pPr>
    </w:p>
    <w:p w14:paraId="5DDD6D80" w14:textId="77777777" w:rsidR="003614C1" w:rsidRPr="00A016CC" w:rsidRDefault="003614C1" w:rsidP="003614C1">
      <w:pPr>
        <w:ind w:left="-17" w:right="96"/>
        <w:rPr>
          <w:bCs/>
          <w:szCs w:val="24"/>
        </w:rPr>
      </w:pPr>
    </w:p>
    <w:p w14:paraId="5055C236" w14:textId="12BE9EDF" w:rsidR="00142705" w:rsidRDefault="008C25B9" w:rsidP="00142705">
      <w:pPr>
        <w:rPr>
          <w:rFonts w:cs="Times New Roman"/>
          <w:b/>
          <w:bCs/>
          <w:sz w:val="28"/>
          <w:szCs w:val="28"/>
        </w:rPr>
      </w:pPr>
      <w:r>
        <w:rPr>
          <w:rFonts w:cs="Times New Roman"/>
          <w:b/>
          <w:bCs/>
          <w:sz w:val="28"/>
          <w:szCs w:val="28"/>
        </w:rPr>
        <w:t xml:space="preserve"> </w:t>
      </w:r>
    </w:p>
    <w:p w14:paraId="560E9C2D" w14:textId="098A3F3F" w:rsidR="00F76D91" w:rsidRDefault="00F76D91" w:rsidP="00D045B6">
      <w:pPr>
        <w:rPr>
          <w:rFonts w:cs="Times New Roman"/>
          <w:b/>
          <w:bCs/>
          <w:sz w:val="28"/>
          <w:szCs w:val="28"/>
        </w:rPr>
      </w:pPr>
    </w:p>
    <w:p w14:paraId="138F6BDD" w14:textId="1814DCC5" w:rsidR="00CB1072" w:rsidRDefault="00CB1072" w:rsidP="00D045B6">
      <w:pPr>
        <w:rPr>
          <w:rFonts w:cs="Times New Roman"/>
          <w:b/>
          <w:bCs/>
          <w:sz w:val="28"/>
          <w:szCs w:val="28"/>
        </w:rPr>
      </w:pPr>
    </w:p>
    <w:p w14:paraId="736640EA" w14:textId="77777777" w:rsidR="008E18AB" w:rsidRDefault="008E18AB" w:rsidP="00D045B6">
      <w:pPr>
        <w:rPr>
          <w:rFonts w:cs="Times New Roman"/>
          <w:b/>
          <w:bCs/>
          <w:sz w:val="28"/>
          <w:szCs w:val="28"/>
        </w:rPr>
      </w:pPr>
    </w:p>
    <w:p w14:paraId="1AD729C0" w14:textId="1831D21B" w:rsidR="00396B96" w:rsidRDefault="00396B96" w:rsidP="008E18AB">
      <w:pPr>
        <w:pStyle w:val="TTULO0"/>
      </w:pPr>
      <w:bookmarkStart w:id="127" w:name="_Toc88439915"/>
      <w:bookmarkStart w:id="128" w:name="_Toc88469998"/>
      <w:bookmarkStart w:id="129" w:name="_Toc88470099"/>
      <w:bookmarkStart w:id="130" w:name="_Toc88472838"/>
      <w:bookmarkStart w:id="131" w:name="_Toc88472976"/>
      <w:bookmarkStart w:id="132" w:name="_Toc88473302"/>
      <w:bookmarkStart w:id="133" w:name="_Toc88473935"/>
      <w:r w:rsidRPr="00396B96">
        <w:lastRenderedPageBreak/>
        <w:t>CAPÍTULO 2</w:t>
      </w:r>
      <w:r w:rsidR="00C754E7">
        <w:t xml:space="preserve"> – </w:t>
      </w:r>
      <w:r w:rsidRPr="00396B96">
        <w:t>ESTRATÉGIAS UTILIZADAS PELO RECURSOS HUMANOS EM MEIO A UMA CRISE PANDÊMICA</w:t>
      </w:r>
      <w:bookmarkEnd w:id="127"/>
      <w:bookmarkEnd w:id="128"/>
      <w:bookmarkEnd w:id="129"/>
      <w:bookmarkEnd w:id="130"/>
      <w:bookmarkEnd w:id="131"/>
      <w:bookmarkEnd w:id="132"/>
      <w:bookmarkEnd w:id="133"/>
    </w:p>
    <w:p w14:paraId="3C8CD5DE" w14:textId="77777777" w:rsidR="00A521A2" w:rsidRPr="00CB1072" w:rsidRDefault="00A521A2" w:rsidP="006A6D73">
      <w:pPr>
        <w:spacing w:line="240" w:lineRule="auto"/>
        <w:rPr>
          <w:rFonts w:cs="Times New Roman"/>
          <w:b/>
          <w:bCs/>
          <w:szCs w:val="24"/>
        </w:rPr>
      </w:pPr>
    </w:p>
    <w:p w14:paraId="531DB60E" w14:textId="5F07A7D6" w:rsidR="00396B96" w:rsidRPr="003F155C" w:rsidRDefault="00396B96" w:rsidP="00396B96">
      <w:pPr>
        <w:ind w:firstLine="567"/>
        <w:rPr>
          <w:rFonts w:cs="Times New Roman"/>
          <w:color w:val="FF0000"/>
          <w:szCs w:val="24"/>
        </w:rPr>
      </w:pPr>
      <w:r w:rsidRPr="00D16FCB">
        <w:rPr>
          <w:rFonts w:cs="Times New Roman"/>
          <w:szCs w:val="24"/>
        </w:rPr>
        <w:t>O início da década de 2020 está sendo marcado por uma das maiores crises socioeconômicas dos últimos tempos graças a pandemia da C</w:t>
      </w:r>
      <w:r>
        <w:rPr>
          <w:rFonts w:cs="Times New Roman"/>
          <w:szCs w:val="24"/>
        </w:rPr>
        <w:t>OVID</w:t>
      </w:r>
      <w:r w:rsidRPr="00D16FCB">
        <w:rPr>
          <w:rFonts w:cs="Times New Roman"/>
          <w:szCs w:val="24"/>
        </w:rPr>
        <w:t>-19.</w:t>
      </w:r>
      <w:r w:rsidR="00B97C07">
        <w:rPr>
          <w:rFonts w:cs="Times New Roman"/>
          <w:szCs w:val="24"/>
        </w:rPr>
        <w:t xml:space="preserve"> Tendo em vista que a</w:t>
      </w:r>
      <w:r w:rsidRPr="00D16FCB">
        <w:rPr>
          <w:rFonts w:cs="Times New Roman"/>
          <w:szCs w:val="24"/>
        </w:rPr>
        <w:t xml:space="preserve"> pandemia do </w:t>
      </w:r>
      <w:r w:rsidR="001C1BA3" w:rsidRPr="00D16FCB">
        <w:rPr>
          <w:rFonts w:cs="Times New Roman"/>
          <w:szCs w:val="24"/>
        </w:rPr>
        <w:t>Corona</w:t>
      </w:r>
      <w:r w:rsidRPr="00D16FCB">
        <w:rPr>
          <w:rFonts w:cs="Times New Roman"/>
          <w:szCs w:val="24"/>
        </w:rPr>
        <w:t xml:space="preserve">vírus </w:t>
      </w:r>
      <w:r w:rsidR="00B97C07">
        <w:rPr>
          <w:rFonts w:cs="Times New Roman"/>
          <w:szCs w:val="24"/>
        </w:rPr>
        <w:t>promoveu impactos descomunais na vida organizacional e influenciou os ramos sociais, políticos e econômicos, é possível afirmar que ela marcou de forma histórica</w:t>
      </w:r>
      <w:r w:rsidRPr="00D16FCB">
        <w:rPr>
          <w:rFonts w:cs="Times New Roman"/>
          <w:szCs w:val="24"/>
        </w:rPr>
        <w:t xml:space="preserve"> o</w:t>
      </w:r>
      <w:r w:rsidR="00B97C07">
        <w:rPr>
          <w:rFonts w:cs="Times New Roman"/>
          <w:szCs w:val="24"/>
        </w:rPr>
        <w:t xml:space="preserve"> século XXI </w:t>
      </w:r>
      <w:r w:rsidRPr="00D16FCB">
        <w:rPr>
          <w:rFonts w:cs="Times New Roman"/>
          <w:szCs w:val="24"/>
        </w:rPr>
        <w:t>(</w:t>
      </w:r>
      <w:r w:rsidRPr="00B97C07">
        <w:rPr>
          <w:rFonts w:cs="Times New Roman"/>
          <w:color w:val="000000" w:themeColor="text1"/>
          <w:szCs w:val="24"/>
        </w:rPr>
        <w:t>TOURISH, 2020).</w:t>
      </w:r>
      <w:r w:rsidRPr="003F155C">
        <w:rPr>
          <w:rFonts w:cs="Times New Roman"/>
          <w:color w:val="FF0000"/>
          <w:szCs w:val="24"/>
        </w:rPr>
        <w:t xml:space="preserve"> </w:t>
      </w:r>
      <w:r w:rsidRPr="00D16FCB">
        <w:rPr>
          <w:rFonts w:cs="Times New Roman"/>
          <w:szCs w:val="24"/>
        </w:rPr>
        <w:t>No Brasil o Produto Interno Bruto –</w:t>
      </w:r>
      <w:r>
        <w:rPr>
          <w:rFonts w:cs="Times New Roman"/>
          <w:szCs w:val="24"/>
        </w:rPr>
        <w:t xml:space="preserve"> PIB -</w:t>
      </w:r>
      <w:r w:rsidRPr="00D16FCB">
        <w:rPr>
          <w:rFonts w:cs="Times New Roman"/>
          <w:szCs w:val="24"/>
        </w:rPr>
        <w:t xml:space="preserve"> caiu 4,1% comparado a 2019, registrando a menor taxa da série histórica, iniciada em 1996 </w:t>
      </w:r>
      <w:r w:rsidRPr="003F155C">
        <w:rPr>
          <w:rFonts w:cs="Times New Roman"/>
          <w:szCs w:val="24"/>
        </w:rPr>
        <w:t>(IBGE, 2020).</w:t>
      </w:r>
      <w:r>
        <w:rPr>
          <w:rFonts w:cs="Times New Roman"/>
          <w:color w:val="FF0000"/>
          <w:szCs w:val="24"/>
        </w:rPr>
        <w:t xml:space="preserve"> </w:t>
      </w:r>
      <w:r w:rsidRPr="00D16FCB">
        <w:rPr>
          <w:rFonts w:cs="Times New Roman"/>
          <w:szCs w:val="24"/>
        </w:rPr>
        <w:t>Es</w:t>
      </w:r>
      <w:r>
        <w:rPr>
          <w:rFonts w:cs="Times New Roman"/>
          <w:szCs w:val="24"/>
        </w:rPr>
        <w:t>s</w:t>
      </w:r>
      <w:r w:rsidRPr="00D16FCB">
        <w:rPr>
          <w:rFonts w:cs="Times New Roman"/>
          <w:szCs w:val="24"/>
        </w:rPr>
        <w:t xml:space="preserve">e número mensura o quanto de prejuízo que a crise global atual trouxe para a população, afetando principalmente empresas, as quais muitas tiveram que fechar. As que </w:t>
      </w:r>
      <w:r>
        <w:rPr>
          <w:rFonts w:cs="Times New Roman"/>
          <w:szCs w:val="24"/>
        </w:rPr>
        <w:t>continuaram,</w:t>
      </w:r>
      <w:r w:rsidRPr="00D16FCB">
        <w:rPr>
          <w:rFonts w:cs="Times New Roman"/>
          <w:szCs w:val="24"/>
        </w:rPr>
        <w:t xml:space="preserve"> tiveram que encontrar maneiras estratégicas para não sofrerem abalos irreversíveis, assim, es</w:t>
      </w:r>
      <w:r>
        <w:rPr>
          <w:rFonts w:cs="Times New Roman"/>
          <w:szCs w:val="24"/>
        </w:rPr>
        <w:t>sa</w:t>
      </w:r>
      <w:r w:rsidRPr="00D16FCB">
        <w:rPr>
          <w:rFonts w:cs="Times New Roman"/>
          <w:szCs w:val="24"/>
        </w:rPr>
        <w:t xml:space="preserve">s dispuseram da importância na gerência de crises que o setor de </w:t>
      </w:r>
      <w:r>
        <w:rPr>
          <w:rFonts w:cs="Times New Roman"/>
          <w:szCs w:val="24"/>
        </w:rPr>
        <w:t>R</w:t>
      </w:r>
      <w:r w:rsidRPr="00D16FCB">
        <w:rPr>
          <w:rFonts w:cs="Times New Roman"/>
          <w:szCs w:val="24"/>
        </w:rPr>
        <w:t xml:space="preserve">ecursos </w:t>
      </w:r>
      <w:r>
        <w:rPr>
          <w:rFonts w:cs="Times New Roman"/>
          <w:szCs w:val="24"/>
        </w:rPr>
        <w:t>H</w:t>
      </w:r>
      <w:r w:rsidRPr="00D16FCB">
        <w:rPr>
          <w:rFonts w:cs="Times New Roman"/>
          <w:szCs w:val="24"/>
        </w:rPr>
        <w:t xml:space="preserve">umanos exerce. Como </w:t>
      </w:r>
      <w:r>
        <w:rPr>
          <w:rFonts w:cs="Times New Roman"/>
          <w:szCs w:val="24"/>
        </w:rPr>
        <w:t>foi visto anteriormente,</w:t>
      </w:r>
      <w:r w:rsidRPr="00D16FCB">
        <w:rPr>
          <w:rFonts w:cs="Times New Roman"/>
          <w:szCs w:val="24"/>
        </w:rPr>
        <w:t xml:space="preserve"> o RH atuou fortemente quanto a organização da forma de trabalho </w:t>
      </w:r>
      <w:r>
        <w:rPr>
          <w:rFonts w:cs="Times New Roman"/>
          <w:szCs w:val="24"/>
        </w:rPr>
        <w:t>segura,</w:t>
      </w:r>
      <w:r w:rsidRPr="00D16FCB">
        <w:rPr>
          <w:rFonts w:cs="Times New Roman"/>
          <w:szCs w:val="24"/>
        </w:rPr>
        <w:t xml:space="preserve"> tanto para a companhia quanto para os </w:t>
      </w:r>
      <w:r>
        <w:rPr>
          <w:rFonts w:cs="Times New Roman"/>
          <w:szCs w:val="24"/>
        </w:rPr>
        <w:t>colaboradores.</w:t>
      </w:r>
      <w:r w:rsidRPr="00D16FCB">
        <w:rPr>
          <w:rFonts w:cs="Times New Roman"/>
          <w:szCs w:val="24"/>
        </w:rPr>
        <w:t xml:space="preserve"> </w:t>
      </w:r>
      <w:r>
        <w:rPr>
          <w:rFonts w:cs="Times New Roman"/>
          <w:szCs w:val="24"/>
        </w:rPr>
        <w:t>E</w:t>
      </w:r>
      <w:r w:rsidRPr="00D16FCB">
        <w:rPr>
          <w:rFonts w:cs="Times New Roman"/>
          <w:szCs w:val="24"/>
        </w:rPr>
        <w:t>s</w:t>
      </w:r>
      <w:r>
        <w:rPr>
          <w:rFonts w:cs="Times New Roman"/>
          <w:szCs w:val="24"/>
        </w:rPr>
        <w:t>s</w:t>
      </w:r>
      <w:r w:rsidRPr="00D16FCB">
        <w:rPr>
          <w:rFonts w:cs="Times New Roman"/>
          <w:szCs w:val="24"/>
        </w:rPr>
        <w:t xml:space="preserve">as ações de alteração do ambiente de trabalho físico para trabalho remoto, ajuste dos colaboradores às novas condições de trabalho, implementação de medidas, procedimentos e políticas com o propósito de evitar o mínimo de </w:t>
      </w:r>
      <w:r>
        <w:rPr>
          <w:rFonts w:cs="Times New Roman"/>
          <w:szCs w:val="24"/>
        </w:rPr>
        <w:t>contato</w:t>
      </w:r>
      <w:r w:rsidRPr="00D16FCB">
        <w:rPr>
          <w:rFonts w:cs="Times New Roman"/>
          <w:szCs w:val="24"/>
        </w:rPr>
        <w:t xml:space="preserve"> social possível, criam um ambiente desafiador para a Gestão de Recursos </w:t>
      </w:r>
      <w:r>
        <w:rPr>
          <w:rFonts w:cs="Times New Roman"/>
          <w:szCs w:val="24"/>
        </w:rPr>
        <w:t>Humanos - GRH</w:t>
      </w:r>
      <w:r w:rsidRPr="00D16FCB">
        <w:rPr>
          <w:rFonts w:cs="Times New Roman"/>
          <w:szCs w:val="24"/>
        </w:rPr>
        <w:t xml:space="preserve"> (CARNEVALE</w:t>
      </w:r>
      <w:r w:rsidR="00B97C07">
        <w:rPr>
          <w:rFonts w:cs="Times New Roman"/>
          <w:szCs w:val="24"/>
        </w:rPr>
        <w:t xml:space="preserve">, </w:t>
      </w:r>
      <w:r w:rsidRPr="00D16FCB">
        <w:rPr>
          <w:rFonts w:cs="Times New Roman"/>
          <w:szCs w:val="24"/>
        </w:rPr>
        <w:t xml:space="preserve">HATAK, 2020). </w:t>
      </w:r>
    </w:p>
    <w:p w14:paraId="35DE1B57" w14:textId="06CFFABB" w:rsidR="00396B96" w:rsidRPr="00B97C07" w:rsidRDefault="00891D70" w:rsidP="00891D70">
      <w:pPr>
        <w:tabs>
          <w:tab w:val="left" w:pos="567"/>
        </w:tabs>
        <w:rPr>
          <w:rFonts w:cs="Times New Roman"/>
          <w:color w:val="000000" w:themeColor="text1"/>
          <w:szCs w:val="24"/>
        </w:rPr>
      </w:pPr>
      <w:r>
        <w:rPr>
          <w:rFonts w:cs="Times New Roman"/>
          <w:szCs w:val="24"/>
        </w:rPr>
        <w:tab/>
      </w:r>
      <w:r w:rsidR="00396B96">
        <w:rPr>
          <w:rFonts w:cs="Times New Roman"/>
          <w:szCs w:val="24"/>
        </w:rPr>
        <w:t>É possível notar</w:t>
      </w:r>
      <w:r w:rsidR="00396B96" w:rsidRPr="00D16FCB">
        <w:rPr>
          <w:rFonts w:cs="Times New Roman"/>
          <w:szCs w:val="24"/>
        </w:rPr>
        <w:t xml:space="preserve"> que a GRH precisará analisar a forma como es</w:t>
      </w:r>
      <w:r w:rsidR="00396B96">
        <w:rPr>
          <w:rFonts w:cs="Times New Roman"/>
          <w:szCs w:val="24"/>
        </w:rPr>
        <w:t>s</w:t>
      </w:r>
      <w:r w:rsidR="00396B96" w:rsidRPr="00D16FCB">
        <w:rPr>
          <w:rFonts w:cs="Times New Roman"/>
          <w:szCs w:val="24"/>
        </w:rPr>
        <w:t>as mudanças, sem precedentes, estão influenciando o bem-estar dos colaboradores. Para gerir es</w:t>
      </w:r>
      <w:r w:rsidR="00396B96">
        <w:rPr>
          <w:rFonts w:cs="Times New Roman"/>
          <w:szCs w:val="24"/>
        </w:rPr>
        <w:t>s</w:t>
      </w:r>
      <w:r w:rsidR="00396B96" w:rsidRPr="00D16FCB">
        <w:rPr>
          <w:rFonts w:cs="Times New Roman"/>
          <w:szCs w:val="24"/>
        </w:rPr>
        <w:t>a nova situação é necessário que a liderança emerja com a capacidade de mudança e de adaptabilidade às novas circunstâncias</w:t>
      </w:r>
      <w:r w:rsidR="00396B96">
        <w:rPr>
          <w:rFonts w:cs="Times New Roman"/>
          <w:color w:val="FF0000"/>
          <w:szCs w:val="24"/>
        </w:rPr>
        <w:t xml:space="preserve"> </w:t>
      </w:r>
      <w:r w:rsidR="00B97C07">
        <w:rPr>
          <w:rFonts w:cs="Times New Roman"/>
          <w:color w:val="000000" w:themeColor="text1"/>
          <w:szCs w:val="24"/>
        </w:rPr>
        <w:t>(CARNEVALE, HATAK, 2020).</w:t>
      </w:r>
    </w:p>
    <w:p w14:paraId="24CBB3CC" w14:textId="77777777" w:rsidR="00396B96" w:rsidRPr="001E74C2" w:rsidRDefault="00396B96" w:rsidP="00CB1072">
      <w:pPr>
        <w:spacing w:line="240" w:lineRule="auto"/>
        <w:ind w:firstLine="709"/>
        <w:rPr>
          <w:rFonts w:cs="Times New Roman"/>
          <w:szCs w:val="24"/>
        </w:rPr>
      </w:pPr>
    </w:p>
    <w:p w14:paraId="35BD4EC2" w14:textId="77777777" w:rsidR="00396B96" w:rsidRPr="009071A5" w:rsidRDefault="00396B96" w:rsidP="009E01EB">
      <w:pPr>
        <w:pStyle w:val="Ttulo2"/>
        <w:rPr>
          <w:b w:val="0"/>
          <w:bCs/>
        </w:rPr>
      </w:pPr>
      <w:bookmarkStart w:id="134" w:name="_Toc88439916"/>
      <w:bookmarkStart w:id="135" w:name="_Toc88472839"/>
      <w:bookmarkStart w:id="136" w:name="_Toc88472977"/>
      <w:bookmarkStart w:id="137" w:name="_Toc88473303"/>
      <w:bookmarkStart w:id="138" w:name="_Toc88473936"/>
      <w:r w:rsidRPr="009071A5">
        <w:t>2</w:t>
      </w:r>
      <w:r w:rsidRPr="009071A5">
        <w:rPr>
          <w:bCs/>
        </w:rPr>
        <w:t>.1. Aplicação da tecnologia como aliada</w:t>
      </w:r>
      <w:bookmarkEnd w:id="134"/>
      <w:bookmarkEnd w:id="135"/>
      <w:bookmarkEnd w:id="136"/>
      <w:bookmarkEnd w:id="137"/>
      <w:bookmarkEnd w:id="138"/>
    </w:p>
    <w:p w14:paraId="3A83446A" w14:textId="77777777" w:rsidR="00396B96" w:rsidRDefault="00396B96" w:rsidP="00CB1072">
      <w:pPr>
        <w:spacing w:line="240" w:lineRule="auto"/>
        <w:rPr>
          <w:rFonts w:cs="Times New Roman"/>
          <w:b/>
          <w:bCs/>
          <w:szCs w:val="24"/>
        </w:rPr>
      </w:pPr>
      <w:r>
        <w:rPr>
          <w:rFonts w:cs="Times New Roman"/>
          <w:b/>
          <w:bCs/>
          <w:szCs w:val="24"/>
        </w:rPr>
        <w:t xml:space="preserve"> </w:t>
      </w:r>
    </w:p>
    <w:p w14:paraId="58E46B7A" w14:textId="77777777" w:rsidR="00396B96" w:rsidRDefault="00396B96" w:rsidP="00891D70">
      <w:pPr>
        <w:tabs>
          <w:tab w:val="left" w:pos="567"/>
        </w:tabs>
        <w:ind w:firstLine="567"/>
        <w:rPr>
          <w:rFonts w:cs="Times New Roman"/>
          <w:szCs w:val="24"/>
        </w:rPr>
      </w:pPr>
      <w:r>
        <w:rPr>
          <w:rFonts w:cs="Times New Roman"/>
          <w:szCs w:val="24"/>
        </w:rPr>
        <w:t>A sociedade atual encontra-se em uma fase de desenvolvimento, esse que está atrelado à tecnologia de informação e à comunicação em larga escala. Dados e informações tornaram-se ativos de negócios centrais e facilitadores na era da informação. Tendo isso em mente é possível analisar que as organizações devem adaptarem-se a essa nova era tecnológica (</w:t>
      </w:r>
      <w:r w:rsidRPr="004E19B0">
        <w:rPr>
          <w:rFonts w:cs="Times New Roman"/>
          <w:szCs w:val="24"/>
        </w:rPr>
        <w:t>BENSBERG, BUSCHER &amp; CZARNECKI, 201</w:t>
      </w:r>
      <w:r>
        <w:rPr>
          <w:rFonts w:cs="Times New Roman"/>
          <w:szCs w:val="24"/>
        </w:rPr>
        <w:t>9</w:t>
      </w:r>
      <w:r w:rsidRPr="004E19B0">
        <w:rPr>
          <w:rFonts w:cs="Times New Roman"/>
          <w:szCs w:val="24"/>
        </w:rPr>
        <w:t>).</w:t>
      </w:r>
    </w:p>
    <w:p w14:paraId="4DFC0069" w14:textId="77777777" w:rsidR="00396B96" w:rsidRDefault="00396B96" w:rsidP="00891D70">
      <w:pPr>
        <w:tabs>
          <w:tab w:val="left" w:pos="567"/>
        </w:tabs>
        <w:rPr>
          <w:rFonts w:cs="Times New Roman"/>
          <w:szCs w:val="24"/>
        </w:rPr>
      </w:pPr>
      <w:r>
        <w:rPr>
          <w:rFonts w:cs="Times New Roman"/>
          <w:szCs w:val="24"/>
        </w:rPr>
        <w:tab/>
        <w:t xml:space="preserve">A transformação digital é extremamente necessária para a sustentação das empresas, refletindo não apenas na tecnologia, mas também no </w:t>
      </w:r>
      <w:proofErr w:type="spellStart"/>
      <w:r>
        <w:rPr>
          <w:rFonts w:cs="Times New Roman"/>
          <w:i/>
          <w:iCs/>
          <w:szCs w:val="24"/>
        </w:rPr>
        <w:t>mindset</w:t>
      </w:r>
      <w:proofErr w:type="spellEnd"/>
      <w:r>
        <w:rPr>
          <w:rFonts w:cs="Times New Roman"/>
          <w:szCs w:val="24"/>
        </w:rPr>
        <w:t xml:space="preserve">, na performance dos funcionários, </w:t>
      </w:r>
      <w:r>
        <w:rPr>
          <w:rFonts w:cs="Times New Roman"/>
          <w:szCs w:val="24"/>
        </w:rPr>
        <w:lastRenderedPageBreak/>
        <w:t>na liderança e na cultura organizacional (BANOVIC-CURGUZ &amp; ILISEVIC, 2018; NAIR, 2019).</w:t>
      </w:r>
    </w:p>
    <w:p w14:paraId="79639828" w14:textId="5E40445A" w:rsidR="00396B96" w:rsidRDefault="00396B96" w:rsidP="00891D70">
      <w:pPr>
        <w:tabs>
          <w:tab w:val="left" w:pos="567"/>
        </w:tabs>
        <w:rPr>
          <w:rFonts w:cs="Times New Roman"/>
          <w:szCs w:val="24"/>
        </w:rPr>
      </w:pPr>
      <w:r>
        <w:rPr>
          <w:rFonts w:cs="Times New Roman"/>
          <w:szCs w:val="24"/>
        </w:rPr>
        <w:tab/>
        <w:t>No Recursos Humanos, o uso da tecnologia proporciona que as ações estratégicas desse departamento sejam mais eficientes. Um exemplo de tecnologia que está deixando o RH cada vez mais estratégico é a Inteligência Artificial. Acerca das inovações tecnológicas no Recursos Humanos, Mendonça afirma que:</w:t>
      </w:r>
    </w:p>
    <w:p w14:paraId="628B14A6" w14:textId="77777777" w:rsidR="00A662B1" w:rsidRPr="00A662B1" w:rsidRDefault="00A662B1" w:rsidP="00996CC3">
      <w:pPr>
        <w:spacing w:line="240" w:lineRule="auto"/>
        <w:rPr>
          <w:rFonts w:cs="Times New Roman"/>
          <w:sz w:val="20"/>
          <w:szCs w:val="20"/>
        </w:rPr>
      </w:pPr>
    </w:p>
    <w:p w14:paraId="7CD1275F" w14:textId="77777777" w:rsidR="00396B96" w:rsidRDefault="00396B96" w:rsidP="00396B96">
      <w:pPr>
        <w:spacing w:line="240" w:lineRule="auto"/>
        <w:ind w:left="2835"/>
        <w:rPr>
          <w:rFonts w:cs="Times New Roman"/>
          <w:sz w:val="20"/>
          <w:szCs w:val="20"/>
        </w:rPr>
      </w:pPr>
      <w:r w:rsidRPr="002458A0">
        <w:rPr>
          <w:rFonts w:cs="Times New Roman"/>
          <w:sz w:val="20"/>
          <w:szCs w:val="20"/>
        </w:rPr>
        <w:t>O Recursos Humanos (RH) antes visto como um setor</w:t>
      </w:r>
      <w:r>
        <w:rPr>
          <w:rFonts w:cs="Times New Roman"/>
          <w:sz w:val="20"/>
          <w:szCs w:val="20"/>
        </w:rPr>
        <w:t xml:space="preserve"> </w:t>
      </w:r>
      <w:r w:rsidRPr="002458A0">
        <w:rPr>
          <w:rFonts w:cs="Times New Roman"/>
          <w:sz w:val="20"/>
          <w:szCs w:val="20"/>
        </w:rPr>
        <w:t>meramente burocrático e operacional passou a ser estratégico, por isso a relação com</w:t>
      </w:r>
      <w:r>
        <w:rPr>
          <w:rFonts w:cs="Times New Roman"/>
          <w:sz w:val="20"/>
          <w:szCs w:val="20"/>
        </w:rPr>
        <w:t xml:space="preserve"> tecnologias como</w:t>
      </w:r>
      <w:r w:rsidRPr="002458A0">
        <w:rPr>
          <w:rFonts w:cs="Times New Roman"/>
          <w:sz w:val="20"/>
          <w:szCs w:val="20"/>
        </w:rPr>
        <w:t xml:space="preserve"> a</w:t>
      </w:r>
      <w:r>
        <w:rPr>
          <w:rFonts w:cs="Times New Roman"/>
          <w:sz w:val="20"/>
          <w:szCs w:val="20"/>
        </w:rPr>
        <w:t xml:space="preserve"> </w:t>
      </w:r>
      <w:r w:rsidRPr="002458A0">
        <w:rPr>
          <w:rFonts w:cs="Times New Roman"/>
          <w:sz w:val="20"/>
          <w:szCs w:val="20"/>
        </w:rPr>
        <w:t>Inteligência Artificial (IA)</w:t>
      </w:r>
      <w:r>
        <w:rPr>
          <w:rFonts w:cs="Times New Roman"/>
          <w:sz w:val="20"/>
          <w:szCs w:val="20"/>
        </w:rPr>
        <w:t>,</w:t>
      </w:r>
      <w:r w:rsidRPr="002458A0">
        <w:rPr>
          <w:rFonts w:cs="Times New Roman"/>
          <w:sz w:val="20"/>
          <w:szCs w:val="20"/>
        </w:rPr>
        <w:t xml:space="preserve"> é fundamental para o crescimento das empresas, que precisam</w:t>
      </w:r>
      <w:r>
        <w:rPr>
          <w:rFonts w:cs="Times New Roman"/>
          <w:sz w:val="20"/>
          <w:szCs w:val="20"/>
        </w:rPr>
        <w:t xml:space="preserve"> </w:t>
      </w:r>
      <w:r w:rsidRPr="002458A0">
        <w:rPr>
          <w:rFonts w:cs="Times New Roman"/>
          <w:sz w:val="20"/>
          <w:szCs w:val="20"/>
        </w:rPr>
        <w:t>se</w:t>
      </w:r>
      <w:r>
        <w:rPr>
          <w:rFonts w:cs="Times New Roman"/>
          <w:sz w:val="20"/>
          <w:szCs w:val="20"/>
        </w:rPr>
        <w:t xml:space="preserve"> </w:t>
      </w:r>
      <w:r w:rsidRPr="002458A0">
        <w:rPr>
          <w:rFonts w:cs="Times New Roman"/>
          <w:sz w:val="20"/>
          <w:szCs w:val="20"/>
        </w:rPr>
        <w:t>ajustar as mudanças, fazendo o uso do avanço tecnológico ao seu favor</w:t>
      </w:r>
      <w:r>
        <w:rPr>
          <w:rFonts w:cs="Times New Roman"/>
          <w:sz w:val="20"/>
          <w:szCs w:val="20"/>
        </w:rPr>
        <w:t xml:space="preserve"> (MENDONÇA, 2017, p. 2).</w:t>
      </w:r>
    </w:p>
    <w:p w14:paraId="7EE056A0" w14:textId="77777777" w:rsidR="00396B96" w:rsidRDefault="00396B96" w:rsidP="00996CC3">
      <w:pPr>
        <w:spacing w:line="240" w:lineRule="auto"/>
        <w:rPr>
          <w:rFonts w:cs="Times New Roman"/>
          <w:sz w:val="20"/>
          <w:szCs w:val="20"/>
        </w:rPr>
      </w:pPr>
    </w:p>
    <w:p w14:paraId="7F6846B6" w14:textId="77777777" w:rsidR="00396B96" w:rsidRDefault="00396B96" w:rsidP="00891D70">
      <w:pPr>
        <w:tabs>
          <w:tab w:val="left" w:pos="567"/>
        </w:tabs>
        <w:rPr>
          <w:rFonts w:cs="Times New Roman"/>
          <w:szCs w:val="24"/>
        </w:rPr>
      </w:pPr>
      <w:r>
        <w:rPr>
          <w:rFonts w:cs="Times New Roman"/>
          <w:szCs w:val="24"/>
        </w:rPr>
        <w:tab/>
        <w:t>É no departamento de Recursos Humanos que está localizada a inteligência da organização e foi na tecnologia que se encontrou os meios para realizar processos mais rapidamente. Com o tempo economizado é possível realizar ainda mais tarefas, como criar estratégias de crescimento para que a empresa se torne ainda mais lucrativa (MENDONÇA, 2017).</w:t>
      </w:r>
    </w:p>
    <w:p w14:paraId="5E6DA76E" w14:textId="77777777" w:rsidR="00396B96" w:rsidRDefault="00396B96" w:rsidP="00CB1072">
      <w:pPr>
        <w:spacing w:line="240" w:lineRule="auto"/>
        <w:rPr>
          <w:rFonts w:cs="Times New Roman"/>
          <w:szCs w:val="24"/>
        </w:rPr>
      </w:pPr>
    </w:p>
    <w:p w14:paraId="2FBD15C8" w14:textId="77777777" w:rsidR="00396B96" w:rsidRPr="0071580D" w:rsidRDefault="00396B96" w:rsidP="009E01EB">
      <w:pPr>
        <w:pStyle w:val="Ttulo3"/>
      </w:pPr>
      <w:bookmarkStart w:id="139" w:name="_Toc88439917"/>
      <w:bookmarkStart w:id="140" w:name="_Toc88472840"/>
      <w:bookmarkStart w:id="141" w:name="_Toc88472978"/>
      <w:bookmarkStart w:id="142" w:name="_Toc88473304"/>
      <w:bookmarkStart w:id="143" w:name="_Toc88473937"/>
      <w:r>
        <w:t>2.1.1. Inteligência Artificial</w:t>
      </w:r>
      <w:bookmarkEnd w:id="139"/>
      <w:bookmarkEnd w:id="140"/>
      <w:bookmarkEnd w:id="141"/>
      <w:bookmarkEnd w:id="142"/>
      <w:bookmarkEnd w:id="143"/>
    </w:p>
    <w:p w14:paraId="03F965F0" w14:textId="77777777" w:rsidR="00396B96" w:rsidRDefault="00396B96" w:rsidP="00CB1072">
      <w:pPr>
        <w:spacing w:line="240" w:lineRule="auto"/>
        <w:rPr>
          <w:rFonts w:cs="Times New Roman"/>
          <w:szCs w:val="24"/>
        </w:rPr>
      </w:pPr>
    </w:p>
    <w:p w14:paraId="4DED2061" w14:textId="3719D61E" w:rsidR="00396B96" w:rsidRDefault="00396B96" w:rsidP="00891D70">
      <w:pPr>
        <w:tabs>
          <w:tab w:val="left" w:pos="567"/>
        </w:tabs>
        <w:rPr>
          <w:rFonts w:cs="Times New Roman"/>
          <w:szCs w:val="24"/>
        </w:rPr>
      </w:pPr>
      <w:r>
        <w:rPr>
          <w:rFonts w:cs="Times New Roman"/>
          <w:szCs w:val="24"/>
        </w:rPr>
        <w:tab/>
        <w:t xml:space="preserve">A tecnologia avança cada vez mais, possibilitando a facilitação de tarefas complicadas do cotidiano. Uma tecnologia que progressivamente está ganhando força é a Inteligência Artificial – IA. Da Silva e </w:t>
      </w:r>
      <w:proofErr w:type="spellStart"/>
      <w:r>
        <w:rPr>
          <w:rFonts w:cs="Times New Roman"/>
          <w:szCs w:val="24"/>
        </w:rPr>
        <w:t>Mairink</w:t>
      </w:r>
      <w:proofErr w:type="spellEnd"/>
      <w:r>
        <w:rPr>
          <w:rFonts w:cs="Times New Roman"/>
          <w:szCs w:val="24"/>
        </w:rPr>
        <w:t xml:space="preserve"> descrevem essa nova forma de tecnologia de tal forma:</w:t>
      </w:r>
    </w:p>
    <w:p w14:paraId="75381084" w14:textId="77777777" w:rsidR="00B97C07" w:rsidRPr="00B97C07" w:rsidRDefault="00B97C07" w:rsidP="00996CC3">
      <w:pPr>
        <w:spacing w:line="240" w:lineRule="auto"/>
        <w:rPr>
          <w:rFonts w:cs="Times New Roman"/>
          <w:sz w:val="20"/>
          <w:szCs w:val="20"/>
        </w:rPr>
      </w:pPr>
    </w:p>
    <w:p w14:paraId="1D000062" w14:textId="77777777" w:rsidR="00396B96" w:rsidRDefault="00396B96" w:rsidP="00396B96">
      <w:pPr>
        <w:spacing w:line="240" w:lineRule="auto"/>
        <w:ind w:left="2835"/>
        <w:rPr>
          <w:rFonts w:cs="Times New Roman"/>
          <w:sz w:val="20"/>
          <w:szCs w:val="20"/>
        </w:rPr>
      </w:pPr>
      <w:r w:rsidRPr="0071580D">
        <w:rPr>
          <w:rFonts w:cs="Times New Roman"/>
          <w:sz w:val="20"/>
          <w:szCs w:val="20"/>
        </w:rPr>
        <w:t xml:space="preserve">A Inteligência </w:t>
      </w:r>
      <w:r>
        <w:rPr>
          <w:rFonts w:cs="Times New Roman"/>
          <w:sz w:val="20"/>
          <w:szCs w:val="20"/>
        </w:rPr>
        <w:t>A</w:t>
      </w:r>
      <w:r w:rsidRPr="0071580D">
        <w:rPr>
          <w:rFonts w:cs="Times New Roman"/>
          <w:sz w:val="20"/>
          <w:szCs w:val="20"/>
        </w:rPr>
        <w:t>rtificial, resumidamente, é a possibilidade de uma máquina, através de algoritmos, possuir capacidade cognitiva semelhantes ao de um ser humano; com isso pode realizar atividades que antes apenas</w:t>
      </w:r>
      <w:r>
        <w:rPr>
          <w:rFonts w:cs="Times New Roman"/>
          <w:sz w:val="20"/>
          <w:szCs w:val="20"/>
        </w:rPr>
        <w:t xml:space="preserve"> </w:t>
      </w:r>
      <w:r w:rsidRPr="0071580D">
        <w:rPr>
          <w:rFonts w:cs="Times New Roman"/>
          <w:sz w:val="20"/>
          <w:szCs w:val="20"/>
        </w:rPr>
        <w:t xml:space="preserve">o homem era capaz </w:t>
      </w:r>
      <w:r>
        <w:rPr>
          <w:rFonts w:cs="Times New Roman"/>
          <w:sz w:val="20"/>
          <w:szCs w:val="20"/>
        </w:rPr>
        <w:t>(DA SILVA, MAIRINK, 2019, p. 65).</w:t>
      </w:r>
    </w:p>
    <w:p w14:paraId="241B6C98" w14:textId="77777777" w:rsidR="00396B96" w:rsidRDefault="00396B96" w:rsidP="00996CC3">
      <w:pPr>
        <w:spacing w:line="240" w:lineRule="auto"/>
        <w:rPr>
          <w:rFonts w:cs="Times New Roman"/>
          <w:sz w:val="20"/>
          <w:szCs w:val="20"/>
        </w:rPr>
      </w:pPr>
    </w:p>
    <w:p w14:paraId="4B21D783" w14:textId="77777777" w:rsidR="00396B96" w:rsidRPr="007005BF" w:rsidRDefault="00396B96" w:rsidP="00891D70">
      <w:pPr>
        <w:tabs>
          <w:tab w:val="left" w:pos="567"/>
        </w:tabs>
        <w:rPr>
          <w:rFonts w:cs="Times New Roman"/>
          <w:szCs w:val="24"/>
        </w:rPr>
      </w:pPr>
      <w:r>
        <w:rPr>
          <w:rFonts w:cs="Times New Roman"/>
          <w:sz w:val="20"/>
          <w:szCs w:val="20"/>
        </w:rPr>
        <w:tab/>
      </w:r>
      <w:r>
        <w:rPr>
          <w:rFonts w:cs="Times New Roman"/>
          <w:szCs w:val="24"/>
        </w:rPr>
        <w:t xml:space="preserve">A Inteligência Artificial tornou-se uma ferramenta indispensável para o departamento de Recursos Humanos quando o assunto é o bom desenvolvimento da empresa. A Inteligência Artificial descomplica e desburocratiza processos do RH, tornando-os mais ágeis e eficazes para a empresa. Seu maior auxílio é em tarefas repetitivas e cansativas, reduzindo os retrabalhos, ou seja: “a IA torna o RH um setor dinâmico e estratégico da organização” </w:t>
      </w:r>
      <w:r w:rsidRPr="007005BF">
        <w:rPr>
          <w:rFonts w:cs="Times New Roman"/>
          <w:szCs w:val="24"/>
        </w:rPr>
        <w:t>(MENDONÇA, 2017, p. 4).</w:t>
      </w:r>
    </w:p>
    <w:p w14:paraId="6C55A3B0" w14:textId="6E3FF02F" w:rsidR="00396B96" w:rsidRDefault="00396B96" w:rsidP="00891D70">
      <w:pPr>
        <w:tabs>
          <w:tab w:val="left" w:pos="567"/>
        </w:tabs>
        <w:rPr>
          <w:rFonts w:cs="Times New Roman"/>
          <w:szCs w:val="24"/>
        </w:rPr>
      </w:pPr>
      <w:r>
        <w:rPr>
          <w:rFonts w:cs="Times New Roman"/>
          <w:szCs w:val="24"/>
        </w:rPr>
        <w:tab/>
        <w:t>Tendo em vista que a Inteligência Artificial pode ser aplicada em diversos âmbitos do departamento de Recursos</w:t>
      </w:r>
      <w:r w:rsidR="001C1BA3">
        <w:rPr>
          <w:rFonts w:cs="Times New Roman"/>
          <w:szCs w:val="24"/>
        </w:rPr>
        <w:t xml:space="preserve"> </w:t>
      </w:r>
      <w:r>
        <w:rPr>
          <w:rFonts w:cs="Times New Roman"/>
          <w:szCs w:val="24"/>
        </w:rPr>
        <w:t xml:space="preserve">Humanos, ela apresenta diversos benefícios. Auxilia no recrutamento e na seleção, identificando o perfil de candidatos através de dados publicados em </w:t>
      </w:r>
      <w:r>
        <w:rPr>
          <w:rFonts w:cs="Times New Roman"/>
          <w:szCs w:val="24"/>
        </w:rPr>
        <w:lastRenderedPageBreak/>
        <w:t>redes sociais, assim podendo selecionar apenas candidatos cujo perfil é compatível com o da empresa (MENDONÇA, 2017).</w:t>
      </w:r>
    </w:p>
    <w:p w14:paraId="2C7594BE" w14:textId="04D3FF13" w:rsidR="00396B96" w:rsidRPr="007005BF" w:rsidRDefault="00396B96" w:rsidP="00891D70">
      <w:pPr>
        <w:tabs>
          <w:tab w:val="left" w:pos="567"/>
        </w:tabs>
        <w:rPr>
          <w:rFonts w:cs="Times New Roman"/>
          <w:szCs w:val="24"/>
        </w:rPr>
      </w:pPr>
      <w:r>
        <w:rPr>
          <w:rFonts w:cs="Times New Roman"/>
          <w:szCs w:val="24"/>
        </w:rPr>
        <w:tab/>
        <w:t xml:space="preserve">Na pandemia do </w:t>
      </w:r>
      <w:r w:rsidR="001C1BA3">
        <w:rPr>
          <w:rFonts w:cs="Times New Roman"/>
          <w:szCs w:val="24"/>
        </w:rPr>
        <w:t>Corona</w:t>
      </w:r>
      <w:r>
        <w:rPr>
          <w:rFonts w:cs="Times New Roman"/>
          <w:szCs w:val="24"/>
        </w:rPr>
        <w:t xml:space="preserve">vírus, a IA teve presença marcante principalmente no setor da saúde, o qual apresentou-se extremamente sobrecarregado nesse período. No RH de hospitais e clínicas da saúde, a Inteligência Artificial está sendo utilizada principalmente para a contratação de profissionais da saúde. A contratação torna-se mais simples e rápida, pois a IA consegue ligeiramente detectar os candidatos mais qualificados em grande escala. Segundo De Freitas Barros, Cota: “Enquanto um ser humano demora minutos para fazer uma análise de currículo, a IA consegue avaliar milhares de candidatos em poucos segundos” </w:t>
      </w:r>
      <w:r w:rsidRPr="007005BF">
        <w:rPr>
          <w:rFonts w:cs="Times New Roman"/>
          <w:szCs w:val="24"/>
        </w:rPr>
        <w:t>(DE FREITAS BARROS, COTA, 2021, p. 206).</w:t>
      </w:r>
    </w:p>
    <w:p w14:paraId="35D815F7" w14:textId="77777777" w:rsidR="00396B96" w:rsidRPr="00501080" w:rsidRDefault="00396B96" w:rsidP="00891D70">
      <w:pPr>
        <w:tabs>
          <w:tab w:val="left" w:pos="567"/>
        </w:tabs>
        <w:rPr>
          <w:rFonts w:cs="Times New Roman"/>
          <w:szCs w:val="24"/>
        </w:rPr>
      </w:pPr>
      <w:r>
        <w:rPr>
          <w:rFonts w:cs="Times New Roman"/>
          <w:szCs w:val="24"/>
        </w:rPr>
        <w:tab/>
        <w:t>No setor do Recursos Humanos, a Inteligência Artificial foi de graúda importância no Recrutamento e Seleção. Mostrou-se eficaz e vertiginosa na contratação de profissionais qualificados em um momento tão delicado quanto o atual (DE FREITAS BARROS, COTA, 2021).</w:t>
      </w:r>
    </w:p>
    <w:p w14:paraId="3DCF6F82" w14:textId="77777777" w:rsidR="00396B96" w:rsidRDefault="00396B96" w:rsidP="00CB1072">
      <w:pPr>
        <w:spacing w:line="240" w:lineRule="auto"/>
        <w:rPr>
          <w:rFonts w:cs="Times New Roman"/>
          <w:szCs w:val="24"/>
        </w:rPr>
      </w:pPr>
    </w:p>
    <w:p w14:paraId="59F5B2B4" w14:textId="77777777" w:rsidR="00396B96" w:rsidRPr="009E01EB" w:rsidRDefault="00396B96" w:rsidP="009E01EB">
      <w:pPr>
        <w:pStyle w:val="Ttulo3"/>
        <w:rPr>
          <w:i/>
          <w:iCs/>
        </w:rPr>
      </w:pPr>
      <w:bookmarkStart w:id="144" w:name="_Toc88439918"/>
      <w:bookmarkStart w:id="145" w:name="_Toc88472841"/>
      <w:bookmarkStart w:id="146" w:name="_Toc88472979"/>
      <w:bookmarkStart w:id="147" w:name="_Toc88473305"/>
      <w:bookmarkStart w:id="148" w:name="_Toc88473938"/>
      <w:r>
        <w:t xml:space="preserve">2.1.2. </w:t>
      </w:r>
      <w:r w:rsidRPr="009E01EB">
        <w:rPr>
          <w:i/>
          <w:iCs/>
        </w:rPr>
        <w:t>Home Office</w:t>
      </w:r>
      <w:bookmarkEnd w:id="144"/>
      <w:bookmarkEnd w:id="145"/>
      <w:bookmarkEnd w:id="146"/>
      <w:bookmarkEnd w:id="147"/>
      <w:bookmarkEnd w:id="148"/>
    </w:p>
    <w:p w14:paraId="41D5937C" w14:textId="77777777" w:rsidR="00396B96" w:rsidRDefault="00396B96" w:rsidP="00CB1072">
      <w:pPr>
        <w:spacing w:line="240" w:lineRule="auto"/>
        <w:rPr>
          <w:rFonts w:cs="Times New Roman"/>
          <w:b/>
          <w:bCs/>
          <w:i/>
          <w:iCs/>
          <w:szCs w:val="24"/>
        </w:rPr>
      </w:pPr>
    </w:p>
    <w:p w14:paraId="3987CBB2" w14:textId="13E03F80" w:rsidR="00396B96" w:rsidRPr="00A93E61" w:rsidRDefault="00396B96" w:rsidP="00891D70">
      <w:pPr>
        <w:tabs>
          <w:tab w:val="left" w:pos="567"/>
        </w:tabs>
        <w:rPr>
          <w:rFonts w:cs="Times New Roman"/>
          <w:szCs w:val="24"/>
        </w:rPr>
      </w:pPr>
      <w:r>
        <w:rPr>
          <w:rFonts w:cs="Times New Roman"/>
          <w:szCs w:val="24"/>
        </w:rPr>
        <w:tab/>
        <w:t xml:space="preserve">Em meio a pandemia de COVID-19, onde empresas de serviços não essenciais viram-se obrigadas a cumprir o distanciamento social, a forma de trabalho de </w:t>
      </w:r>
      <w:r w:rsidR="0020410B">
        <w:rPr>
          <w:rFonts w:cs="Times New Roman"/>
          <w:i/>
          <w:iCs/>
          <w:szCs w:val="24"/>
        </w:rPr>
        <w:t>Home Office</w:t>
      </w:r>
      <w:r>
        <w:rPr>
          <w:rFonts w:cs="Times New Roman"/>
          <w:szCs w:val="24"/>
        </w:rPr>
        <w:t xml:space="preserve"> tornou-se a solução para a generalidade das organizações. Entretanto, antes dessa pandemia essa forma de trabalho já se fazia presente em diversas empresas (HAUBRICH, FROEHLICH, 2020).</w:t>
      </w:r>
    </w:p>
    <w:p w14:paraId="299E48BA" w14:textId="32486E4D" w:rsidR="00396B96" w:rsidRDefault="00396B96" w:rsidP="00891D70">
      <w:pPr>
        <w:tabs>
          <w:tab w:val="left" w:pos="567"/>
        </w:tabs>
        <w:rPr>
          <w:rFonts w:cs="Times New Roman"/>
          <w:szCs w:val="24"/>
        </w:rPr>
      </w:pPr>
      <w:r>
        <w:rPr>
          <w:rFonts w:cs="Times New Roman"/>
          <w:szCs w:val="24"/>
        </w:rPr>
        <w:tab/>
      </w:r>
      <w:r w:rsidRPr="00B346B0">
        <w:rPr>
          <w:rFonts w:cs="Times New Roman"/>
          <w:szCs w:val="24"/>
        </w:rPr>
        <w:t xml:space="preserve">O </w:t>
      </w:r>
      <w:r w:rsidR="0020410B" w:rsidRPr="00B346B0">
        <w:rPr>
          <w:rFonts w:cs="Times New Roman"/>
          <w:i/>
          <w:iCs/>
          <w:szCs w:val="24"/>
        </w:rPr>
        <w:t>Home Office</w:t>
      </w:r>
      <w:r w:rsidRPr="00B346B0">
        <w:rPr>
          <w:rFonts w:cs="Times New Roman"/>
          <w:i/>
          <w:iCs/>
          <w:szCs w:val="24"/>
        </w:rPr>
        <w:t xml:space="preserve">, </w:t>
      </w:r>
      <w:r>
        <w:rPr>
          <w:rFonts w:cs="Times New Roman"/>
          <w:szCs w:val="24"/>
        </w:rPr>
        <w:t>que também recebe os nomes de teletrabalho, trabalho remoto e trabalho à distância, é uma forma de trabalho que surgiu na década de 1970 a partir da crise do petróleo. Tinha como principal função amenizar problemas de trânsito.</w:t>
      </w:r>
      <w:r w:rsidRPr="00500311">
        <w:rPr>
          <w:rFonts w:cs="Times New Roman"/>
          <w:szCs w:val="24"/>
        </w:rPr>
        <w:t xml:space="preserve"> </w:t>
      </w:r>
      <w:r>
        <w:rPr>
          <w:rFonts w:cs="Times New Roman"/>
          <w:szCs w:val="24"/>
        </w:rPr>
        <w:t xml:space="preserve">Entretanto, foi a partir de 1990 que o teletrabalho se popularizou e modernizou, por conta do aperfeiçoamento e progresso da tecnologia (HAUBRICH, FROEHLICH, 2020). </w:t>
      </w:r>
    </w:p>
    <w:p w14:paraId="3858D1FA" w14:textId="12D34775" w:rsidR="00396B96" w:rsidRDefault="00396B96" w:rsidP="00891D70">
      <w:pPr>
        <w:tabs>
          <w:tab w:val="left" w:pos="567"/>
        </w:tabs>
        <w:rPr>
          <w:rFonts w:cs="Times New Roman"/>
          <w:szCs w:val="24"/>
        </w:rPr>
      </w:pPr>
      <w:r>
        <w:rPr>
          <w:rFonts w:cs="Times New Roman"/>
          <w:szCs w:val="24"/>
        </w:rPr>
        <w:tab/>
        <w:t xml:space="preserve">O conceito de </w:t>
      </w:r>
      <w:r w:rsidR="0020410B">
        <w:rPr>
          <w:rFonts w:cs="Times New Roman"/>
          <w:i/>
          <w:iCs/>
          <w:szCs w:val="24"/>
        </w:rPr>
        <w:t>Home Office</w:t>
      </w:r>
      <w:r>
        <w:rPr>
          <w:rFonts w:cs="Times New Roman"/>
          <w:i/>
          <w:iCs/>
          <w:szCs w:val="24"/>
        </w:rPr>
        <w:t xml:space="preserve"> </w:t>
      </w:r>
      <w:r>
        <w:rPr>
          <w:rFonts w:cs="Times New Roman"/>
          <w:szCs w:val="24"/>
        </w:rPr>
        <w:t xml:space="preserve">dá se a partir de um formato de trabalho flexível, consequente da evolução tecnológica do final do século XX e início do século XXI. Evoluções como o advento da </w:t>
      </w:r>
      <w:r>
        <w:rPr>
          <w:rFonts w:cs="Times New Roman"/>
          <w:i/>
          <w:iCs/>
          <w:szCs w:val="24"/>
        </w:rPr>
        <w:t>I</w:t>
      </w:r>
      <w:r w:rsidRPr="00265729">
        <w:rPr>
          <w:rFonts w:cs="Times New Roman"/>
          <w:i/>
          <w:iCs/>
          <w:szCs w:val="24"/>
        </w:rPr>
        <w:t>nternet</w:t>
      </w:r>
      <w:r>
        <w:rPr>
          <w:rFonts w:cs="Times New Roman"/>
          <w:szCs w:val="24"/>
        </w:rPr>
        <w:t>, forneceram uma nova maneira de trabalhar e realizar tarefas. O trabalho remoto, em certos âmbitos, facilitou a vida dos trabalhadores, e das organizações (TASCHETTO, FROEHLICH, 2019).</w:t>
      </w:r>
    </w:p>
    <w:p w14:paraId="427C2575" w14:textId="52522492" w:rsidR="00396B96" w:rsidRDefault="00396B96" w:rsidP="00891D70">
      <w:pPr>
        <w:tabs>
          <w:tab w:val="left" w:pos="567"/>
        </w:tabs>
        <w:rPr>
          <w:rFonts w:cs="Times New Roman"/>
          <w:szCs w:val="24"/>
        </w:rPr>
      </w:pPr>
      <w:r>
        <w:rPr>
          <w:rFonts w:cs="Times New Roman"/>
          <w:szCs w:val="24"/>
        </w:rPr>
        <w:tab/>
        <w:t>Para que o trabalho remoto funcione corretamente, são necessárias diversas habilidades, conhecimentos e atitudes, que devem partir tanto dos gestores, quanto dos colaboradores. Nas tabelas a seguir é possível verificar essas necessidades.</w:t>
      </w:r>
    </w:p>
    <w:p w14:paraId="3451E8F4" w14:textId="77777777" w:rsidR="00B97C07" w:rsidRDefault="00B97C07" w:rsidP="00396B96">
      <w:pPr>
        <w:rPr>
          <w:rFonts w:cs="Times New Roman"/>
          <w:szCs w:val="24"/>
        </w:rPr>
      </w:pPr>
    </w:p>
    <w:tbl>
      <w:tblPr>
        <w:tblpPr w:leftFromText="141" w:rightFromText="141" w:vertAnchor="text" w:tblpY="347"/>
        <w:tblW w:w="9430" w:type="dxa"/>
        <w:tblCellMar>
          <w:left w:w="70" w:type="dxa"/>
          <w:right w:w="70" w:type="dxa"/>
        </w:tblCellMar>
        <w:tblLook w:val="04A0" w:firstRow="1" w:lastRow="0" w:firstColumn="1" w:lastColumn="0" w:noHBand="0" w:noVBand="1"/>
      </w:tblPr>
      <w:tblGrid>
        <w:gridCol w:w="2485"/>
        <w:gridCol w:w="3300"/>
        <w:gridCol w:w="3499"/>
        <w:gridCol w:w="146"/>
      </w:tblGrid>
      <w:tr w:rsidR="00396B96" w:rsidRPr="003F6A1F" w14:paraId="6941E88F" w14:textId="77777777" w:rsidTr="00DC0EB4">
        <w:trPr>
          <w:gridAfter w:val="1"/>
          <w:wAfter w:w="146" w:type="dxa"/>
          <w:trHeight w:val="320"/>
        </w:trPr>
        <w:tc>
          <w:tcPr>
            <w:tcW w:w="2485" w:type="dxa"/>
            <w:tcBorders>
              <w:top w:val="single" w:sz="8" w:space="0" w:color="auto"/>
              <w:left w:val="single" w:sz="8" w:space="0" w:color="auto"/>
              <w:bottom w:val="dotted" w:sz="4" w:space="0" w:color="auto"/>
              <w:right w:val="dotted" w:sz="4" w:space="0" w:color="auto"/>
            </w:tcBorders>
            <w:shd w:val="clear" w:color="000000" w:fill="D0CECE"/>
            <w:noWrap/>
            <w:vAlign w:val="center"/>
            <w:hideMark/>
          </w:tcPr>
          <w:p w14:paraId="2FB5D7D7" w14:textId="77777777" w:rsidR="00396B96" w:rsidRPr="00265729" w:rsidRDefault="00396B96" w:rsidP="00DC0EB4">
            <w:pPr>
              <w:spacing w:line="240" w:lineRule="auto"/>
              <w:rPr>
                <w:rFonts w:eastAsia="Times New Roman" w:cs="Times New Roman"/>
                <w:b/>
                <w:bCs/>
                <w:color w:val="000000"/>
                <w:sz w:val="20"/>
                <w:szCs w:val="20"/>
                <w:lang w:eastAsia="pt-BR"/>
              </w:rPr>
            </w:pPr>
            <w:r w:rsidRPr="00265729">
              <w:rPr>
                <w:rFonts w:eastAsia="Times New Roman" w:cs="Times New Roman"/>
                <w:b/>
                <w:bCs/>
                <w:color w:val="000000"/>
                <w:sz w:val="20"/>
                <w:szCs w:val="20"/>
                <w:lang w:eastAsia="pt-BR"/>
              </w:rPr>
              <w:t>CONHECIMENTO</w:t>
            </w:r>
          </w:p>
        </w:tc>
        <w:tc>
          <w:tcPr>
            <w:tcW w:w="3300" w:type="dxa"/>
            <w:tcBorders>
              <w:top w:val="single" w:sz="8" w:space="0" w:color="auto"/>
              <w:left w:val="nil"/>
              <w:bottom w:val="dotted" w:sz="4" w:space="0" w:color="auto"/>
              <w:right w:val="dotted" w:sz="4" w:space="0" w:color="auto"/>
            </w:tcBorders>
            <w:shd w:val="clear" w:color="000000" w:fill="D0CECE"/>
            <w:noWrap/>
            <w:vAlign w:val="center"/>
            <w:hideMark/>
          </w:tcPr>
          <w:p w14:paraId="6E2620E1" w14:textId="77777777" w:rsidR="00396B96" w:rsidRPr="00265729" w:rsidRDefault="00396B96" w:rsidP="00DC0EB4">
            <w:pPr>
              <w:spacing w:line="240" w:lineRule="auto"/>
              <w:rPr>
                <w:rFonts w:eastAsia="Times New Roman" w:cs="Times New Roman"/>
                <w:b/>
                <w:bCs/>
                <w:color w:val="000000"/>
                <w:sz w:val="20"/>
                <w:szCs w:val="20"/>
                <w:lang w:eastAsia="pt-BR"/>
              </w:rPr>
            </w:pPr>
            <w:r w:rsidRPr="00265729">
              <w:rPr>
                <w:rFonts w:eastAsia="Times New Roman" w:cs="Times New Roman"/>
                <w:b/>
                <w:bCs/>
                <w:color w:val="000000"/>
                <w:sz w:val="20"/>
                <w:szCs w:val="20"/>
                <w:lang w:eastAsia="pt-BR"/>
              </w:rPr>
              <w:t>HABILIDADES</w:t>
            </w:r>
          </w:p>
        </w:tc>
        <w:tc>
          <w:tcPr>
            <w:tcW w:w="3499" w:type="dxa"/>
            <w:tcBorders>
              <w:top w:val="single" w:sz="8" w:space="0" w:color="auto"/>
              <w:left w:val="nil"/>
              <w:bottom w:val="dotted" w:sz="4" w:space="0" w:color="auto"/>
              <w:right w:val="single" w:sz="8" w:space="0" w:color="000000"/>
            </w:tcBorders>
            <w:shd w:val="clear" w:color="000000" w:fill="D0CECE"/>
            <w:noWrap/>
            <w:vAlign w:val="center"/>
            <w:hideMark/>
          </w:tcPr>
          <w:p w14:paraId="47C84668" w14:textId="77777777" w:rsidR="00396B96" w:rsidRPr="00265729" w:rsidRDefault="00396B96" w:rsidP="00DC0EB4">
            <w:pPr>
              <w:spacing w:line="240" w:lineRule="auto"/>
              <w:rPr>
                <w:rFonts w:eastAsia="Times New Roman" w:cs="Times New Roman"/>
                <w:b/>
                <w:bCs/>
                <w:color w:val="000000"/>
                <w:sz w:val="20"/>
                <w:szCs w:val="20"/>
                <w:lang w:eastAsia="pt-BR"/>
              </w:rPr>
            </w:pPr>
            <w:r w:rsidRPr="00265729">
              <w:rPr>
                <w:rFonts w:eastAsia="Times New Roman" w:cs="Times New Roman"/>
                <w:b/>
                <w:bCs/>
                <w:color w:val="000000"/>
                <w:sz w:val="20"/>
                <w:szCs w:val="20"/>
                <w:lang w:eastAsia="pt-BR"/>
              </w:rPr>
              <w:t>ATITUDES</w:t>
            </w:r>
          </w:p>
        </w:tc>
      </w:tr>
      <w:tr w:rsidR="00396B96" w:rsidRPr="003F6A1F" w14:paraId="42600A88" w14:textId="77777777" w:rsidTr="00DC0EB4">
        <w:trPr>
          <w:gridAfter w:val="1"/>
          <w:wAfter w:w="146" w:type="dxa"/>
          <w:trHeight w:val="458"/>
        </w:trPr>
        <w:tc>
          <w:tcPr>
            <w:tcW w:w="2485" w:type="dxa"/>
            <w:vMerge w:val="restart"/>
            <w:tcBorders>
              <w:top w:val="dotted" w:sz="4" w:space="0" w:color="auto"/>
              <w:left w:val="single" w:sz="8" w:space="0" w:color="auto"/>
              <w:bottom w:val="dotted" w:sz="4" w:space="0" w:color="auto"/>
              <w:right w:val="dotted" w:sz="4" w:space="0" w:color="auto"/>
            </w:tcBorders>
            <w:shd w:val="clear" w:color="auto" w:fill="auto"/>
            <w:vAlign w:val="center"/>
            <w:hideMark/>
          </w:tcPr>
          <w:p w14:paraId="20839B8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Tecnologia (em relação as ferramentas digitais)</w:t>
            </w:r>
          </w:p>
        </w:tc>
        <w:tc>
          <w:tcPr>
            <w:tcW w:w="3300" w:type="dxa"/>
            <w:vMerge w:val="restart"/>
            <w:tcBorders>
              <w:top w:val="dotted" w:sz="4" w:space="0" w:color="auto"/>
              <w:left w:val="dotted" w:sz="4" w:space="0" w:color="auto"/>
              <w:bottom w:val="dotted" w:sz="4" w:space="0" w:color="auto"/>
              <w:right w:val="dotted" w:sz="4" w:space="0" w:color="auto"/>
            </w:tcBorders>
            <w:shd w:val="clear" w:color="auto" w:fill="auto"/>
            <w:vAlign w:val="center"/>
            <w:hideMark/>
          </w:tcPr>
          <w:p w14:paraId="73F355BF"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Facilidade de comunicação (através das ferramentas virtuais)</w:t>
            </w:r>
          </w:p>
        </w:tc>
        <w:tc>
          <w:tcPr>
            <w:tcW w:w="3499" w:type="dxa"/>
            <w:vMerge w:val="restart"/>
            <w:tcBorders>
              <w:top w:val="dotted" w:sz="4" w:space="0" w:color="auto"/>
              <w:left w:val="dotted" w:sz="4" w:space="0" w:color="auto"/>
              <w:bottom w:val="dotted" w:sz="4" w:space="0" w:color="auto"/>
              <w:right w:val="single" w:sz="8" w:space="0" w:color="000000"/>
            </w:tcBorders>
            <w:shd w:val="clear" w:color="auto" w:fill="auto"/>
            <w:noWrap/>
            <w:vAlign w:val="center"/>
            <w:hideMark/>
          </w:tcPr>
          <w:p w14:paraId="592D854F"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Motivação</w:t>
            </w:r>
          </w:p>
        </w:tc>
      </w:tr>
      <w:tr w:rsidR="00396B96" w:rsidRPr="003F6A1F" w14:paraId="4560806D" w14:textId="77777777" w:rsidTr="00DC0EB4">
        <w:trPr>
          <w:trHeight w:val="304"/>
        </w:trPr>
        <w:tc>
          <w:tcPr>
            <w:tcW w:w="2485" w:type="dxa"/>
            <w:vMerge/>
            <w:tcBorders>
              <w:top w:val="dotted" w:sz="4" w:space="0" w:color="auto"/>
              <w:left w:val="single" w:sz="8" w:space="0" w:color="auto"/>
              <w:bottom w:val="dotted" w:sz="4" w:space="0" w:color="auto"/>
              <w:right w:val="dotted" w:sz="4" w:space="0" w:color="auto"/>
            </w:tcBorders>
            <w:vAlign w:val="center"/>
            <w:hideMark/>
          </w:tcPr>
          <w:p w14:paraId="7980CD48" w14:textId="77777777" w:rsidR="00396B96" w:rsidRPr="00265729" w:rsidRDefault="00396B96" w:rsidP="00DC0EB4">
            <w:pPr>
              <w:spacing w:line="240" w:lineRule="auto"/>
              <w:rPr>
                <w:rFonts w:eastAsia="Times New Roman" w:cs="Times New Roman"/>
                <w:color w:val="000000"/>
                <w:sz w:val="20"/>
                <w:szCs w:val="20"/>
                <w:lang w:eastAsia="pt-BR"/>
              </w:rPr>
            </w:pPr>
          </w:p>
        </w:tc>
        <w:tc>
          <w:tcPr>
            <w:tcW w:w="3300" w:type="dxa"/>
            <w:vMerge/>
            <w:tcBorders>
              <w:top w:val="dotted" w:sz="4" w:space="0" w:color="auto"/>
              <w:left w:val="dotted" w:sz="4" w:space="0" w:color="auto"/>
              <w:bottom w:val="dotted" w:sz="4" w:space="0" w:color="auto"/>
              <w:right w:val="dotted" w:sz="4" w:space="0" w:color="auto"/>
            </w:tcBorders>
            <w:vAlign w:val="center"/>
            <w:hideMark/>
          </w:tcPr>
          <w:p w14:paraId="5D50471A" w14:textId="77777777" w:rsidR="00396B96" w:rsidRPr="00265729" w:rsidRDefault="00396B96" w:rsidP="00DC0EB4">
            <w:pPr>
              <w:spacing w:line="240" w:lineRule="auto"/>
              <w:rPr>
                <w:rFonts w:eastAsia="Times New Roman" w:cs="Times New Roman"/>
                <w:color w:val="000000"/>
                <w:sz w:val="20"/>
                <w:szCs w:val="20"/>
                <w:lang w:eastAsia="pt-BR"/>
              </w:rPr>
            </w:pPr>
          </w:p>
        </w:tc>
        <w:tc>
          <w:tcPr>
            <w:tcW w:w="3499" w:type="dxa"/>
            <w:vMerge/>
            <w:tcBorders>
              <w:top w:val="dotted" w:sz="4" w:space="0" w:color="auto"/>
              <w:left w:val="dotted" w:sz="4" w:space="0" w:color="auto"/>
              <w:bottom w:val="dotted" w:sz="4" w:space="0" w:color="auto"/>
              <w:right w:val="single" w:sz="8" w:space="0" w:color="000000"/>
            </w:tcBorders>
            <w:vAlign w:val="center"/>
            <w:hideMark/>
          </w:tcPr>
          <w:p w14:paraId="6BC4ABB3" w14:textId="77777777" w:rsidR="00396B96" w:rsidRPr="00265729" w:rsidRDefault="00396B96" w:rsidP="00DC0EB4">
            <w:pPr>
              <w:spacing w:line="240" w:lineRule="auto"/>
              <w:rPr>
                <w:rFonts w:eastAsia="Times New Roman" w:cs="Times New Roman"/>
                <w:color w:val="000000"/>
                <w:sz w:val="20"/>
                <w:szCs w:val="20"/>
                <w:lang w:eastAsia="pt-BR"/>
              </w:rPr>
            </w:pPr>
          </w:p>
        </w:tc>
        <w:tc>
          <w:tcPr>
            <w:tcW w:w="146" w:type="dxa"/>
            <w:tcBorders>
              <w:top w:val="nil"/>
              <w:left w:val="nil"/>
              <w:bottom w:val="nil"/>
              <w:right w:val="nil"/>
            </w:tcBorders>
            <w:shd w:val="clear" w:color="auto" w:fill="auto"/>
            <w:noWrap/>
            <w:vAlign w:val="bottom"/>
            <w:hideMark/>
          </w:tcPr>
          <w:p w14:paraId="72FBEA82" w14:textId="77777777" w:rsidR="00396B96" w:rsidRPr="003F6A1F" w:rsidRDefault="00396B96" w:rsidP="00DC0EB4">
            <w:pPr>
              <w:spacing w:line="240" w:lineRule="auto"/>
              <w:jc w:val="center"/>
              <w:rPr>
                <w:rFonts w:ascii="Arial" w:eastAsia="Times New Roman" w:hAnsi="Arial" w:cs="Arial"/>
                <w:color w:val="000000"/>
                <w:szCs w:val="24"/>
                <w:lang w:eastAsia="pt-BR"/>
              </w:rPr>
            </w:pPr>
          </w:p>
        </w:tc>
      </w:tr>
      <w:tr w:rsidR="00396B96" w:rsidRPr="003F6A1F" w14:paraId="792C32F7" w14:textId="77777777" w:rsidTr="00DC0EB4">
        <w:trPr>
          <w:trHeight w:val="304"/>
        </w:trPr>
        <w:tc>
          <w:tcPr>
            <w:tcW w:w="2485" w:type="dxa"/>
            <w:vMerge w:val="restart"/>
            <w:tcBorders>
              <w:top w:val="dotted" w:sz="4" w:space="0" w:color="auto"/>
              <w:left w:val="single" w:sz="8" w:space="0" w:color="auto"/>
              <w:bottom w:val="dotted" w:sz="4" w:space="0" w:color="auto"/>
              <w:right w:val="dotted" w:sz="4" w:space="0" w:color="auto"/>
            </w:tcBorders>
            <w:shd w:val="clear" w:color="auto" w:fill="auto"/>
            <w:vAlign w:val="center"/>
            <w:hideMark/>
          </w:tcPr>
          <w:p w14:paraId="222BB189"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Na sua área (experiência profissional)</w:t>
            </w:r>
          </w:p>
        </w:tc>
        <w:tc>
          <w:tcPr>
            <w:tcW w:w="3300" w:type="dxa"/>
            <w:vMerge w:val="restart"/>
            <w:tcBorders>
              <w:top w:val="dotted" w:sz="4" w:space="0" w:color="auto"/>
              <w:left w:val="dotted" w:sz="4" w:space="0" w:color="auto"/>
              <w:bottom w:val="dotted" w:sz="4" w:space="0" w:color="auto"/>
              <w:right w:val="dotted" w:sz="4" w:space="0" w:color="auto"/>
            </w:tcBorders>
            <w:shd w:val="clear" w:color="auto" w:fill="auto"/>
            <w:vAlign w:val="center"/>
            <w:hideMark/>
          </w:tcPr>
          <w:p w14:paraId="0146A9B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Trabalhar isolado e sem feedback</w:t>
            </w:r>
          </w:p>
        </w:tc>
        <w:tc>
          <w:tcPr>
            <w:tcW w:w="3499" w:type="dxa"/>
            <w:vMerge w:val="restart"/>
            <w:tcBorders>
              <w:top w:val="dotted" w:sz="4" w:space="0" w:color="auto"/>
              <w:left w:val="dotted" w:sz="4" w:space="0" w:color="auto"/>
              <w:bottom w:val="dotted" w:sz="4" w:space="0" w:color="auto"/>
              <w:right w:val="single" w:sz="8" w:space="0" w:color="000000"/>
            </w:tcBorders>
            <w:shd w:val="clear" w:color="auto" w:fill="auto"/>
            <w:noWrap/>
            <w:vAlign w:val="center"/>
            <w:hideMark/>
          </w:tcPr>
          <w:p w14:paraId="0EEA90C1"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Determinação</w:t>
            </w:r>
          </w:p>
        </w:tc>
        <w:tc>
          <w:tcPr>
            <w:tcW w:w="146" w:type="dxa"/>
            <w:vAlign w:val="center"/>
            <w:hideMark/>
          </w:tcPr>
          <w:p w14:paraId="57BFEE77"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3AB7C5B8" w14:textId="77777777" w:rsidTr="00DC0EB4">
        <w:trPr>
          <w:trHeight w:val="304"/>
        </w:trPr>
        <w:tc>
          <w:tcPr>
            <w:tcW w:w="2485" w:type="dxa"/>
            <w:vMerge/>
            <w:tcBorders>
              <w:top w:val="dotted" w:sz="4" w:space="0" w:color="auto"/>
              <w:left w:val="single" w:sz="8" w:space="0" w:color="auto"/>
              <w:bottom w:val="dotted" w:sz="4" w:space="0" w:color="auto"/>
              <w:right w:val="dotted" w:sz="4" w:space="0" w:color="auto"/>
            </w:tcBorders>
            <w:vAlign w:val="center"/>
            <w:hideMark/>
          </w:tcPr>
          <w:p w14:paraId="2FAC2D42" w14:textId="77777777" w:rsidR="00396B96" w:rsidRPr="00265729" w:rsidRDefault="00396B96" w:rsidP="00DC0EB4">
            <w:pPr>
              <w:spacing w:line="240" w:lineRule="auto"/>
              <w:rPr>
                <w:rFonts w:eastAsia="Times New Roman" w:cs="Times New Roman"/>
                <w:color w:val="000000"/>
                <w:sz w:val="20"/>
                <w:szCs w:val="20"/>
                <w:lang w:eastAsia="pt-BR"/>
              </w:rPr>
            </w:pPr>
          </w:p>
        </w:tc>
        <w:tc>
          <w:tcPr>
            <w:tcW w:w="3300" w:type="dxa"/>
            <w:vMerge/>
            <w:tcBorders>
              <w:top w:val="dotted" w:sz="4" w:space="0" w:color="auto"/>
              <w:left w:val="dotted" w:sz="4" w:space="0" w:color="auto"/>
              <w:bottom w:val="dotted" w:sz="4" w:space="0" w:color="auto"/>
              <w:right w:val="dotted" w:sz="4" w:space="0" w:color="auto"/>
            </w:tcBorders>
            <w:vAlign w:val="center"/>
            <w:hideMark/>
          </w:tcPr>
          <w:p w14:paraId="7B511CCE" w14:textId="77777777" w:rsidR="00396B96" w:rsidRPr="00265729" w:rsidRDefault="00396B96" w:rsidP="00DC0EB4">
            <w:pPr>
              <w:spacing w:line="240" w:lineRule="auto"/>
              <w:rPr>
                <w:rFonts w:eastAsia="Times New Roman" w:cs="Times New Roman"/>
                <w:color w:val="000000"/>
                <w:sz w:val="20"/>
                <w:szCs w:val="20"/>
                <w:lang w:eastAsia="pt-BR"/>
              </w:rPr>
            </w:pPr>
          </w:p>
        </w:tc>
        <w:tc>
          <w:tcPr>
            <w:tcW w:w="3499" w:type="dxa"/>
            <w:vMerge/>
            <w:tcBorders>
              <w:top w:val="dotted" w:sz="4" w:space="0" w:color="auto"/>
              <w:left w:val="dotted" w:sz="4" w:space="0" w:color="auto"/>
              <w:bottom w:val="dotted" w:sz="4" w:space="0" w:color="auto"/>
              <w:right w:val="single" w:sz="8" w:space="0" w:color="000000"/>
            </w:tcBorders>
            <w:vAlign w:val="center"/>
            <w:hideMark/>
          </w:tcPr>
          <w:p w14:paraId="71CB1740" w14:textId="77777777" w:rsidR="00396B96" w:rsidRPr="00265729" w:rsidRDefault="00396B96" w:rsidP="00DC0EB4">
            <w:pPr>
              <w:spacing w:line="240" w:lineRule="auto"/>
              <w:rPr>
                <w:rFonts w:eastAsia="Times New Roman" w:cs="Times New Roman"/>
                <w:color w:val="000000"/>
                <w:sz w:val="20"/>
                <w:szCs w:val="20"/>
                <w:lang w:eastAsia="pt-BR"/>
              </w:rPr>
            </w:pPr>
          </w:p>
        </w:tc>
        <w:tc>
          <w:tcPr>
            <w:tcW w:w="146" w:type="dxa"/>
            <w:tcBorders>
              <w:top w:val="nil"/>
              <w:left w:val="nil"/>
              <w:bottom w:val="nil"/>
              <w:right w:val="nil"/>
            </w:tcBorders>
            <w:shd w:val="clear" w:color="auto" w:fill="auto"/>
            <w:noWrap/>
            <w:vAlign w:val="bottom"/>
            <w:hideMark/>
          </w:tcPr>
          <w:p w14:paraId="1747DB61" w14:textId="77777777" w:rsidR="00396B96" w:rsidRPr="003F6A1F" w:rsidRDefault="00396B96" w:rsidP="00DC0EB4">
            <w:pPr>
              <w:spacing w:line="240" w:lineRule="auto"/>
              <w:jc w:val="center"/>
              <w:rPr>
                <w:rFonts w:ascii="Arial" w:eastAsia="Times New Roman" w:hAnsi="Arial" w:cs="Arial"/>
                <w:color w:val="000000"/>
                <w:szCs w:val="24"/>
                <w:lang w:eastAsia="pt-BR"/>
              </w:rPr>
            </w:pPr>
          </w:p>
        </w:tc>
      </w:tr>
      <w:tr w:rsidR="00396B96" w:rsidRPr="003F6A1F" w14:paraId="008B08E9"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37290780"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3C11834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Adaptabilidade/Flexibilidade</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06E71DF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Compromisso (especialmente prazos)</w:t>
            </w:r>
          </w:p>
        </w:tc>
        <w:tc>
          <w:tcPr>
            <w:tcW w:w="146" w:type="dxa"/>
            <w:vAlign w:val="center"/>
            <w:hideMark/>
          </w:tcPr>
          <w:p w14:paraId="6B74F294"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519E1F4E"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70E190E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18811251"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Concentração</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2AA85A02"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Confiança</w:t>
            </w:r>
          </w:p>
        </w:tc>
        <w:tc>
          <w:tcPr>
            <w:tcW w:w="146" w:type="dxa"/>
            <w:vAlign w:val="center"/>
            <w:hideMark/>
          </w:tcPr>
          <w:p w14:paraId="1791DB7E"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4885446E"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3A23C57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095AF65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Criatividade</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01A94379"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Proatividade</w:t>
            </w:r>
          </w:p>
        </w:tc>
        <w:tc>
          <w:tcPr>
            <w:tcW w:w="146" w:type="dxa"/>
            <w:vAlign w:val="center"/>
            <w:hideMark/>
          </w:tcPr>
          <w:p w14:paraId="558E2098"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13CCAE24"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3B9F13C4"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60C61DF1"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Pensamento crítico</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2B779B4A"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Equilíbrio/autocontrole</w:t>
            </w:r>
          </w:p>
        </w:tc>
        <w:tc>
          <w:tcPr>
            <w:tcW w:w="146" w:type="dxa"/>
            <w:vAlign w:val="center"/>
            <w:hideMark/>
          </w:tcPr>
          <w:p w14:paraId="268D3F93"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44581101"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2E415659"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1B9A61CF"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Planejamento/Gerenciamento</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0CA71500"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Paciência</w:t>
            </w:r>
          </w:p>
        </w:tc>
        <w:tc>
          <w:tcPr>
            <w:tcW w:w="146" w:type="dxa"/>
            <w:vAlign w:val="center"/>
            <w:hideMark/>
          </w:tcPr>
          <w:p w14:paraId="00DD4977"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7EDECCB0"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019124B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383B2FA4"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xml:space="preserve">Disciplina (autodisciplina) </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519F7D4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Positividade</w:t>
            </w:r>
          </w:p>
        </w:tc>
        <w:tc>
          <w:tcPr>
            <w:tcW w:w="146" w:type="dxa"/>
            <w:vAlign w:val="center"/>
            <w:hideMark/>
          </w:tcPr>
          <w:p w14:paraId="6E95AB70"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5F47843F"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445F7672"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1D4FCCA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Tomada de decisão</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196B0953"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Abertura (para novas situações)</w:t>
            </w:r>
          </w:p>
        </w:tc>
        <w:tc>
          <w:tcPr>
            <w:tcW w:w="146" w:type="dxa"/>
            <w:vAlign w:val="center"/>
            <w:hideMark/>
          </w:tcPr>
          <w:p w14:paraId="3A5162C9"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2A1B83EC"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55A94CD0"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5AF49EED"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Organização</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7581E25B" w14:textId="77777777" w:rsidR="00396B96" w:rsidRPr="00265729" w:rsidRDefault="00396B96" w:rsidP="00DC0EB4">
            <w:pPr>
              <w:spacing w:line="240" w:lineRule="auto"/>
              <w:jc w:val="center"/>
              <w:rPr>
                <w:rFonts w:eastAsia="Times New Roman" w:cs="Times New Roman"/>
                <w:color w:val="000000"/>
                <w:sz w:val="20"/>
                <w:szCs w:val="20"/>
                <w:lang w:eastAsia="pt-BR"/>
              </w:rPr>
            </w:pPr>
            <w:proofErr w:type="spellStart"/>
            <w:r w:rsidRPr="00265729">
              <w:rPr>
                <w:rFonts w:eastAsia="Times New Roman" w:cs="Times New Roman"/>
                <w:color w:val="000000"/>
                <w:sz w:val="20"/>
                <w:szCs w:val="20"/>
                <w:lang w:eastAsia="pt-BR"/>
              </w:rPr>
              <w:t>Colaboratividade</w:t>
            </w:r>
            <w:proofErr w:type="spellEnd"/>
          </w:p>
        </w:tc>
        <w:tc>
          <w:tcPr>
            <w:tcW w:w="146" w:type="dxa"/>
            <w:vAlign w:val="center"/>
            <w:hideMark/>
          </w:tcPr>
          <w:p w14:paraId="12D5AB5B"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6A2EF8C3"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7CA0C19C"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3E306573"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Apresentação pessoal</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61B0B64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Curiosidade/Interesse</w:t>
            </w:r>
          </w:p>
        </w:tc>
        <w:tc>
          <w:tcPr>
            <w:tcW w:w="146" w:type="dxa"/>
            <w:vAlign w:val="center"/>
            <w:hideMark/>
          </w:tcPr>
          <w:p w14:paraId="534DC943"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1C61F922" w14:textId="77777777" w:rsidTr="00DC0EB4">
        <w:trPr>
          <w:trHeight w:val="304"/>
        </w:trPr>
        <w:tc>
          <w:tcPr>
            <w:tcW w:w="2485"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270A407C"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dotted" w:sz="4" w:space="0" w:color="auto"/>
              <w:right w:val="dotted" w:sz="4" w:space="0" w:color="auto"/>
            </w:tcBorders>
            <w:shd w:val="clear" w:color="auto" w:fill="auto"/>
            <w:noWrap/>
            <w:vAlign w:val="center"/>
            <w:hideMark/>
          </w:tcPr>
          <w:p w14:paraId="4F58A140"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499" w:type="dxa"/>
            <w:tcBorders>
              <w:top w:val="dotted" w:sz="4" w:space="0" w:color="auto"/>
              <w:left w:val="nil"/>
              <w:bottom w:val="dotted" w:sz="4" w:space="0" w:color="auto"/>
              <w:right w:val="single" w:sz="8" w:space="0" w:color="000000"/>
            </w:tcBorders>
            <w:shd w:val="clear" w:color="auto" w:fill="auto"/>
            <w:noWrap/>
            <w:vAlign w:val="center"/>
            <w:hideMark/>
          </w:tcPr>
          <w:p w14:paraId="162EE3AD"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Empatia</w:t>
            </w:r>
          </w:p>
        </w:tc>
        <w:tc>
          <w:tcPr>
            <w:tcW w:w="146" w:type="dxa"/>
            <w:vAlign w:val="center"/>
            <w:hideMark/>
          </w:tcPr>
          <w:p w14:paraId="1FE12C02" w14:textId="77777777" w:rsidR="00396B96" w:rsidRPr="003F6A1F" w:rsidRDefault="00396B96" w:rsidP="00DC0EB4">
            <w:pPr>
              <w:spacing w:line="240" w:lineRule="auto"/>
              <w:rPr>
                <w:rFonts w:eastAsia="Times New Roman" w:cs="Times New Roman"/>
                <w:sz w:val="20"/>
                <w:szCs w:val="20"/>
                <w:lang w:eastAsia="pt-BR"/>
              </w:rPr>
            </w:pPr>
          </w:p>
        </w:tc>
      </w:tr>
      <w:tr w:rsidR="00396B96" w:rsidRPr="003F6A1F" w14:paraId="2042C9DB" w14:textId="77777777" w:rsidTr="00DC0EB4">
        <w:trPr>
          <w:trHeight w:val="320"/>
        </w:trPr>
        <w:tc>
          <w:tcPr>
            <w:tcW w:w="2485" w:type="dxa"/>
            <w:tcBorders>
              <w:top w:val="dotted" w:sz="4" w:space="0" w:color="auto"/>
              <w:left w:val="single" w:sz="8" w:space="0" w:color="auto"/>
              <w:bottom w:val="single" w:sz="8" w:space="0" w:color="auto"/>
              <w:right w:val="dotted" w:sz="4" w:space="0" w:color="auto"/>
            </w:tcBorders>
            <w:shd w:val="clear" w:color="auto" w:fill="auto"/>
            <w:noWrap/>
            <w:vAlign w:val="center"/>
            <w:hideMark/>
          </w:tcPr>
          <w:p w14:paraId="759F4DDD"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300" w:type="dxa"/>
            <w:tcBorders>
              <w:top w:val="dotted" w:sz="4" w:space="0" w:color="auto"/>
              <w:left w:val="nil"/>
              <w:bottom w:val="single" w:sz="8" w:space="0" w:color="auto"/>
              <w:right w:val="dotted" w:sz="4" w:space="0" w:color="auto"/>
            </w:tcBorders>
            <w:shd w:val="clear" w:color="auto" w:fill="auto"/>
            <w:noWrap/>
            <w:vAlign w:val="center"/>
            <w:hideMark/>
          </w:tcPr>
          <w:p w14:paraId="7B7B002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499" w:type="dxa"/>
            <w:tcBorders>
              <w:top w:val="dotted" w:sz="4" w:space="0" w:color="auto"/>
              <w:left w:val="nil"/>
              <w:bottom w:val="single" w:sz="8" w:space="0" w:color="auto"/>
              <w:right w:val="single" w:sz="8" w:space="0" w:color="000000"/>
            </w:tcBorders>
            <w:shd w:val="clear" w:color="auto" w:fill="auto"/>
            <w:vAlign w:val="center"/>
            <w:hideMark/>
          </w:tcPr>
          <w:p w14:paraId="38C2F04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Engajamento</w:t>
            </w:r>
          </w:p>
        </w:tc>
        <w:tc>
          <w:tcPr>
            <w:tcW w:w="146" w:type="dxa"/>
            <w:vAlign w:val="center"/>
            <w:hideMark/>
          </w:tcPr>
          <w:p w14:paraId="2989A319" w14:textId="77777777" w:rsidR="00396B96" w:rsidRPr="003F6A1F" w:rsidRDefault="00396B96" w:rsidP="00DC0EB4">
            <w:pPr>
              <w:spacing w:line="240" w:lineRule="auto"/>
              <w:rPr>
                <w:rFonts w:eastAsia="Times New Roman" w:cs="Times New Roman"/>
                <w:sz w:val="20"/>
                <w:szCs w:val="20"/>
                <w:lang w:eastAsia="pt-BR"/>
              </w:rPr>
            </w:pPr>
          </w:p>
        </w:tc>
      </w:tr>
    </w:tbl>
    <w:p w14:paraId="3D468CE2" w14:textId="1F50A75A" w:rsidR="00396B96" w:rsidRPr="004A70A4" w:rsidRDefault="00396B96" w:rsidP="00396B96">
      <w:pPr>
        <w:jc w:val="center"/>
        <w:rPr>
          <w:rFonts w:cs="Times New Roman"/>
          <w:b/>
          <w:bCs/>
          <w:i/>
          <w:iCs/>
          <w:sz w:val="20"/>
          <w:szCs w:val="20"/>
        </w:rPr>
      </w:pPr>
      <w:r w:rsidRPr="004A70A4">
        <w:rPr>
          <w:rFonts w:cs="Times New Roman"/>
          <w:b/>
          <w:bCs/>
          <w:sz w:val="20"/>
          <w:szCs w:val="20"/>
        </w:rPr>
        <w:t xml:space="preserve">Tabela 1 - </w:t>
      </w:r>
      <w:r w:rsidRPr="004A70A4">
        <w:rPr>
          <w:rFonts w:cs="Times New Roman"/>
          <w:sz w:val="20"/>
          <w:szCs w:val="20"/>
        </w:rPr>
        <w:t xml:space="preserve">Relação de conhecimentos habilidades e atitudes individuais para o </w:t>
      </w:r>
      <w:r w:rsidR="0020410B" w:rsidRPr="004A70A4">
        <w:rPr>
          <w:rFonts w:cs="Times New Roman"/>
          <w:i/>
          <w:iCs/>
          <w:sz w:val="20"/>
          <w:szCs w:val="20"/>
        </w:rPr>
        <w:t>Home Office</w:t>
      </w:r>
    </w:p>
    <w:p w14:paraId="56978807" w14:textId="77777777" w:rsidR="00396B96" w:rsidRDefault="00396B96" w:rsidP="00396B96">
      <w:pPr>
        <w:rPr>
          <w:rFonts w:cs="Times New Roman"/>
          <w:sz w:val="20"/>
          <w:szCs w:val="20"/>
        </w:rPr>
      </w:pPr>
      <w:r>
        <w:rPr>
          <w:rFonts w:cs="Times New Roman"/>
          <w:b/>
          <w:bCs/>
          <w:sz w:val="20"/>
          <w:szCs w:val="20"/>
        </w:rPr>
        <w:t xml:space="preserve">Fonte: </w:t>
      </w:r>
      <w:r>
        <w:rPr>
          <w:rFonts w:cs="Times New Roman"/>
          <w:sz w:val="20"/>
          <w:szCs w:val="20"/>
        </w:rPr>
        <w:t>WERNECK, 2020.</w:t>
      </w:r>
    </w:p>
    <w:p w14:paraId="0E4A4ACA" w14:textId="77777777" w:rsidR="00396B96" w:rsidRDefault="00396B96" w:rsidP="00396B96">
      <w:pPr>
        <w:rPr>
          <w:rFonts w:cs="Times New Roman"/>
          <w:sz w:val="20"/>
          <w:szCs w:val="20"/>
        </w:rPr>
      </w:pPr>
    </w:p>
    <w:p w14:paraId="5323DD7B" w14:textId="53593435" w:rsidR="00396B96" w:rsidRDefault="00396B96" w:rsidP="00396B96">
      <w:pPr>
        <w:jc w:val="center"/>
        <w:rPr>
          <w:rFonts w:cs="Times New Roman"/>
          <w:szCs w:val="24"/>
        </w:rPr>
      </w:pPr>
      <w:r w:rsidRPr="004A70A4">
        <w:rPr>
          <w:rFonts w:cs="Times New Roman"/>
          <w:b/>
          <w:bCs/>
          <w:sz w:val="20"/>
          <w:szCs w:val="20"/>
        </w:rPr>
        <w:t xml:space="preserve">Tabela 2 - </w:t>
      </w:r>
      <w:r w:rsidRPr="004A70A4">
        <w:rPr>
          <w:rFonts w:cs="Times New Roman"/>
          <w:sz w:val="20"/>
          <w:szCs w:val="20"/>
        </w:rPr>
        <w:t xml:space="preserve">Relação de conhecimentos habilidades e atitudes do gerente de projetos para o </w:t>
      </w:r>
      <w:r w:rsidR="0020410B" w:rsidRPr="004A70A4">
        <w:rPr>
          <w:rFonts w:cs="Times New Roman"/>
          <w:i/>
          <w:iCs/>
          <w:sz w:val="20"/>
          <w:szCs w:val="20"/>
        </w:rPr>
        <w:t>Home Office</w:t>
      </w:r>
    </w:p>
    <w:tbl>
      <w:tblPr>
        <w:tblW w:w="9595" w:type="dxa"/>
        <w:tblInd w:w="-10" w:type="dxa"/>
        <w:tblLayout w:type="fixed"/>
        <w:tblCellMar>
          <w:left w:w="70" w:type="dxa"/>
          <w:right w:w="70" w:type="dxa"/>
        </w:tblCellMar>
        <w:tblLook w:val="04A0" w:firstRow="1" w:lastRow="0" w:firstColumn="1" w:lastColumn="0" w:noHBand="0" w:noVBand="1"/>
      </w:tblPr>
      <w:tblGrid>
        <w:gridCol w:w="2364"/>
        <w:gridCol w:w="3634"/>
        <w:gridCol w:w="3437"/>
        <w:gridCol w:w="160"/>
      </w:tblGrid>
      <w:tr w:rsidR="00396B96" w:rsidRPr="00215398" w14:paraId="3F25F239" w14:textId="77777777" w:rsidTr="00DC0EB4">
        <w:trPr>
          <w:gridAfter w:val="1"/>
          <w:wAfter w:w="160" w:type="dxa"/>
          <w:trHeight w:val="302"/>
        </w:trPr>
        <w:tc>
          <w:tcPr>
            <w:tcW w:w="2364" w:type="dxa"/>
            <w:tcBorders>
              <w:top w:val="single" w:sz="8" w:space="0" w:color="auto"/>
              <w:left w:val="single" w:sz="8" w:space="0" w:color="auto"/>
              <w:bottom w:val="dotted" w:sz="4" w:space="0" w:color="auto"/>
              <w:right w:val="dotted" w:sz="4" w:space="0" w:color="auto"/>
            </w:tcBorders>
            <w:shd w:val="clear" w:color="000000" w:fill="D0CECE"/>
            <w:noWrap/>
            <w:vAlign w:val="bottom"/>
            <w:hideMark/>
          </w:tcPr>
          <w:p w14:paraId="21F49712" w14:textId="77777777" w:rsidR="00396B96" w:rsidRPr="00265729" w:rsidRDefault="00396B96" w:rsidP="00DC0EB4">
            <w:pPr>
              <w:spacing w:line="240" w:lineRule="auto"/>
              <w:rPr>
                <w:rFonts w:eastAsia="Times New Roman" w:cs="Times New Roman"/>
                <w:b/>
                <w:bCs/>
                <w:color w:val="000000"/>
                <w:sz w:val="20"/>
                <w:szCs w:val="20"/>
                <w:lang w:eastAsia="pt-BR"/>
              </w:rPr>
            </w:pPr>
            <w:r w:rsidRPr="00265729">
              <w:rPr>
                <w:rFonts w:eastAsia="Times New Roman" w:cs="Times New Roman"/>
                <w:b/>
                <w:bCs/>
                <w:color w:val="000000"/>
                <w:sz w:val="20"/>
                <w:szCs w:val="20"/>
                <w:lang w:eastAsia="pt-BR"/>
              </w:rPr>
              <w:t>CONHECIMENTO</w:t>
            </w:r>
          </w:p>
        </w:tc>
        <w:tc>
          <w:tcPr>
            <w:tcW w:w="3634" w:type="dxa"/>
            <w:tcBorders>
              <w:top w:val="single" w:sz="8" w:space="0" w:color="auto"/>
              <w:left w:val="nil"/>
              <w:bottom w:val="dotted" w:sz="4" w:space="0" w:color="auto"/>
              <w:right w:val="dotted" w:sz="4" w:space="0" w:color="auto"/>
            </w:tcBorders>
            <w:shd w:val="clear" w:color="000000" w:fill="D0CECE"/>
            <w:noWrap/>
            <w:vAlign w:val="bottom"/>
            <w:hideMark/>
          </w:tcPr>
          <w:p w14:paraId="3F5449C8" w14:textId="77777777" w:rsidR="00396B96" w:rsidRPr="00265729" w:rsidRDefault="00396B96" w:rsidP="00DC0EB4">
            <w:pPr>
              <w:spacing w:line="240" w:lineRule="auto"/>
              <w:rPr>
                <w:rFonts w:eastAsia="Times New Roman" w:cs="Times New Roman"/>
                <w:b/>
                <w:bCs/>
                <w:color w:val="000000"/>
                <w:sz w:val="20"/>
                <w:szCs w:val="20"/>
                <w:lang w:eastAsia="pt-BR"/>
              </w:rPr>
            </w:pPr>
            <w:r w:rsidRPr="00265729">
              <w:rPr>
                <w:rFonts w:eastAsia="Times New Roman" w:cs="Times New Roman"/>
                <w:b/>
                <w:bCs/>
                <w:color w:val="000000"/>
                <w:sz w:val="20"/>
                <w:szCs w:val="20"/>
                <w:lang w:eastAsia="pt-BR"/>
              </w:rPr>
              <w:t>HABILIDADES</w:t>
            </w:r>
          </w:p>
        </w:tc>
        <w:tc>
          <w:tcPr>
            <w:tcW w:w="3437" w:type="dxa"/>
            <w:tcBorders>
              <w:top w:val="single" w:sz="8" w:space="0" w:color="auto"/>
              <w:left w:val="nil"/>
              <w:bottom w:val="dotted" w:sz="4" w:space="0" w:color="auto"/>
              <w:right w:val="single" w:sz="8" w:space="0" w:color="000000"/>
            </w:tcBorders>
            <w:shd w:val="clear" w:color="000000" w:fill="D0CECE"/>
            <w:noWrap/>
            <w:vAlign w:val="bottom"/>
            <w:hideMark/>
          </w:tcPr>
          <w:p w14:paraId="1F9F58FF" w14:textId="77777777" w:rsidR="00396B96" w:rsidRPr="00265729" w:rsidRDefault="00396B96" w:rsidP="00DC0EB4">
            <w:pPr>
              <w:spacing w:line="240" w:lineRule="auto"/>
              <w:rPr>
                <w:rFonts w:eastAsia="Times New Roman" w:cs="Times New Roman"/>
                <w:b/>
                <w:bCs/>
                <w:color w:val="000000"/>
                <w:sz w:val="20"/>
                <w:szCs w:val="20"/>
                <w:lang w:eastAsia="pt-BR"/>
              </w:rPr>
            </w:pPr>
            <w:r w:rsidRPr="00265729">
              <w:rPr>
                <w:rFonts w:eastAsia="Times New Roman" w:cs="Times New Roman"/>
                <w:b/>
                <w:bCs/>
                <w:color w:val="000000"/>
                <w:sz w:val="20"/>
                <w:szCs w:val="20"/>
                <w:lang w:eastAsia="pt-BR"/>
              </w:rPr>
              <w:t>ATITUDES</w:t>
            </w:r>
          </w:p>
        </w:tc>
      </w:tr>
      <w:tr w:rsidR="00396B96" w:rsidRPr="00215398" w14:paraId="077073B6" w14:textId="77777777" w:rsidTr="00DC0EB4">
        <w:trPr>
          <w:gridAfter w:val="1"/>
          <w:wAfter w:w="160" w:type="dxa"/>
          <w:trHeight w:val="458"/>
        </w:trPr>
        <w:tc>
          <w:tcPr>
            <w:tcW w:w="2364" w:type="dxa"/>
            <w:vMerge w:val="restart"/>
            <w:tcBorders>
              <w:top w:val="dotted" w:sz="4" w:space="0" w:color="auto"/>
              <w:left w:val="single" w:sz="8" w:space="0" w:color="auto"/>
              <w:bottom w:val="dotted" w:sz="4" w:space="0" w:color="auto"/>
              <w:right w:val="dotted" w:sz="4" w:space="0" w:color="auto"/>
            </w:tcBorders>
            <w:shd w:val="clear" w:color="auto" w:fill="auto"/>
            <w:vAlign w:val="center"/>
            <w:hideMark/>
          </w:tcPr>
          <w:p w14:paraId="2DCA4867"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Tecnologia (em relação as ferramentas digitais)</w:t>
            </w:r>
          </w:p>
        </w:tc>
        <w:tc>
          <w:tcPr>
            <w:tcW w:w="3634" w:type="dxa"/>
            <w:vMerge w:val="restart"/>
            <w:tcBorders>
              <w:top w:val="dotted" w:sz="4" w:space="0" w:color="auto"/>
              <w:left w:val="dotted" w:sz="4" w:space="0" w:color="auto"/>
              <w:bottom w:val="dotted" w:sz="4" w:space="0" w:color="auto"/>
              <w:right w:val="dotted" w:sz="4" w:space="0" w:color="auto"/>
            </w:tcBorders>
            <w:shd w:val="clear" w:color="auto" w:fill="auto"/>
            <w:vAlign w:val="center"/>
            <w:hideMark/>
          </w:tcPr>
          <w:p w14:paraId="44486D23"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Facilidade de comunicação (através das ferramentas digitais)</w:t>
            </w:r>
          </w:p>
        </w:tc>
        <w:tc>
          <w:tcPr>
            <w:tcW w:w="3437" w:type="dxa"/>
            <w:vMerge w:val="restart"/>
            <w:tcBorders>
              <w:top w:val="dotted" w:sz="4" w:space="0" w:color="auto"/>
              <w:left w:val="dotted" w:sz="4" w:space="0" w:color="auto"/>
              <w:bottom w:val="dotted" w:sz="4" w:space="0" w:color="auto"/>
              <w:right w:val="single" w:sz="8" w:space="0" w:color="000000"/>
            </w:tcBorders>
            <w:shd w:val="clear" w:color="auto" w:fill="auto"/>
            <w:noWrap/>
            <w:vAlign w:val="center"/>
            <w:hideMark/>
          </w:tcPr>
          <w:p w14:paraId="298FA9C3"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Paciência</w:t>
            </w:r>
          </w:p>
        </w:tc>
      </w:tr>
      <w:tr w:rsidR="00396B96" w:rsidRPr="00215398" w14:paraId="63828F89" w14:textId="77777777" w:rsidTr="00DC0EB4">
        <w:trPr>
          <w:trHeight w:val="288"/>
        </w:trPr>
        <w:tc>
          <w:tcPr>
            <w:tcW w:w="2364" w:type="dxa"/>
            <w:vMerge/>
            <w:tcBorders>
              <w:top w:val="dotted" w:sz="4" w:space="0" w:color="auto"/>
              <w:left w:val="single" w:sz="8" w:space="0" w:color="auto"/>
              <w:bottom w:val="dotted" w:sz="4" w:space="0" w:color="auto"/>
              <w:right w:val="dotted" w:sz="4" w:space="0" w:color="auto"/>
            </w:tcBorders>
            <w:vAlign w:val="center"/>
            <w:hideMark/>
          </w:tcPr>
          <w:p w14:paraId="0013C6BE" w14:textId="77777777" w:rsidR="00396B96" w:rsidRPr="00265729" w:rsidRDefault="00396B96" w:rsidP="00DC0EB4">
            <w:pPr>
              <w:spacing w:line="240" w:lineRule="auto"/>
              <w:rPr>
                <w:rFonts w:eastAsia="Times New Roman" w:cs="Times New Roman"/>
                <w:color w:val="000000"/>
                <w:sz w:val="20"/>
                <w:szCs w:val="20"/>
                <w:lang w:eastAsia="pt-BR"/>
              </w:rPr>
            </w:pPr>
          </w:p>
        </w:tc>
        <w:tc>
          <w:tcPr>
            <w:tcW w:w="3634" w:type="dxa"/>
            <w:vMerge/>
            <w:tcBorders>
              <w:top w:val="dotted" w:sz="4" w:space="0" w:color="auto"/>
              <w:left w:val="dotted" w:sz="4" w:space="0" w:color="auto"/>
              <w:bottom w:val="dotted" w:sz="4" w:space="0" w:color="auto"/>
              <w:right w:val="dotted" w:sz="4" w:space="0" w:color="auto"/>
            </w:tcBorders>
            <w:vAlign w:val="center"/>
            <w:hideMark/>
          </w:tcPr>
          <w:p w14:paraId="11BC0E4A" w14:textId="77777777" w:rsidR="00396B96" w:rsidRPr="00265729" w:rsidRDefault="00396B96" w:rsidP="00DC0EB4">
            <w:pPr>
              <w:spacing w:line="240" w:lineRule="auto"/>
              <w:rPr>
                <w:rFonts w:eastAsia="Times New Roman" w:cs="Times New Roman"/>
                <w:color w:val="000000"/>
                <w:sz w:val="20"/>
                <w:szCs w:val="20"/>
                <w:lang w:eastAsia="pt-BR"/>
              </w:rPr>
            </w:pPr>
          </w:p>
        </w:tc>
        <w:tc>
          <w:tcPr>
            <w:tcW w:w="3437" w:type="dxa"/>
            <w:vMerge/>
            <w:tcBorders>
              <w:top w:val="dotted" w:sz="4" w:space="0" w:color="auto"/>
              <w:left w:val="dotted" w:sz="4" w:space="0" w:color="auto"/>
              <w:bottom w:val="dotted" w:sz="4" w:space="0" w:color="auto"/>
              <w:right w:val="single" w:sz="8" w:space="0" w:color="000000"/>
            </w:tcBorders>
            <w:vAlign w:val="center"/>
            <w:hideMark/>
          </w:tcPr>
          <w:p w14:paraId="767CE740" w14:textId="77777777" w:rsidR="00396B96" w:rsidRPr="00265729" w:rsidRDefault="00396B96" w:rsidP="00DC0EB4">
            <w:pPr>
              <w:spacing w:line="240" w:lineRule="auto"/>
              <w:rPr>
                <w:rFonts w:eastAsia="Times New Roman" w:cs="Times New Roman"/>
                <w:color w:val="000000"/>
                <w:sz w:val="20"/>
                <w:szCs w:val="20"/>
                <w:lang w:eastAsia="pt-BR"/>
              </w:rPr>
            </w:pPr>
          </w:p>
        </w:tc>
        <w:tc>
          <w:tcPr>
            <w:tcW w:w="160" w:type="dxa"/>
            <w:tcBorders>
              <w:top w:val="nil"/>
              <w:left w:val="nil"/>
              <w:bottom w:val="nil"/>
              <w:right w:val="nil"/>
            </w:tcBorders>
            <w:shd w:val="clear" w:color="auto" w:fill="auto"/>
            <w:noWrap/>
            <w:vAlign w:val="bottom"/>
            <w:hideMark/>
          </w:tcPr>
          <w:p w14:paraId="30C07CDA" w14:textId="77777777" w:rsidR="00396B96" w:rsidRPr="00215398" w:rsidRDefault="00396B96" w:rsidP="00DC0EB4">
            <w:pPr>
              <w:spacing w:line="240" w:lineRule="auto"/>
              <w:jc w:val="center"/>
              <w:rPr>
                <w:rFonts w:eastAsia="Times New Roman" w:cs="Times New Roman"/>
                <w:color w:val="000000"/>
                <w:szCs w:val="24"/>
                <w:lang w:eastAsia="pt-BR"/>
              </w:rPr>
            </w:pPr>
          </w:p>
        </w:tc>
      </w:tr>
      <w:tr w:rsidR="00396B96" w:rsidRPr="00215398" w14:paraId="14DF9C49" w14:textId="77777777" w:rsidTr="00DC0EB4">
        <w:trPr>
          <w:trHeight w:val="288"/>
        </w:trPr>
        <w:tc>
          <w:tcPr>
            <w:tcW w:w="2364" w:type="dxa"/>
            <w:tcBorders>
              <w:top w:val="dotted" w:sz="4" w:space="0" w:color="auto"/>
              <w:left w:val="single" w:sz="8" w:space="0" w:color="auto"/>
              <w:bottom w:val="dotted" w:sz="4" w:space="0" w:color="auto"/>
              <w:right w:val="dotted" w:sz="4" w:space="0" w:color="auto"/>
            </w:tcBorders>
            <w:shd w:val="clear" w:color="auto" w:fill="auto"/>
            <w:vAlign w:val="center"/>
            <w:hideMark/>
          </w:tcPr>
          <w:p w14:paraId="22C95A8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Na sua área (experiência profissional)</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21A2CC21"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Liderança</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7D7DD4B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Empatia</w:t>
            </w:r>
          </w:p>
        </w:tc>
        <w:tc>
          <w:tcPr>
            <w:tcW w:w="160" w:type="dxa"/>
            <w:vAlign w:val="center"/>
            <w:hideMark/>
          </w:tcPr>
          <w:p w14:paraId="5F5682AA"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6197A14F"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vAlign w:val="center"/>
            <w:hideMark/>
          </w:tcPr>
          <w:p w14:paraId="617B5EE7"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Em gerenciamento de projetos</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54F4C192"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Adaptabilidade/Flexibilidade</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4CB2EF5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Imparcialidade</w:t>
            </w:r>
          </w:p>
        </w:tc>
        <w:tc>
          <w:tcPr>
            <w:tcW w:w="160" w:type="dxa"/>
            <w:vAlign w:val="center"/>
            <w:hideMark/>
          </w:tcPr>
          <w:p w14:paraId="07945BEF"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14E4BECC" w14:textId="77777777" w:rsidTr="00DC0EB4">
        <w:trPr>
          <w:trHeight w:val="288"/>
        </w:trPr>
        <w:tc>
          <w:tcPr>
            <w:tcW w:w="2364" w:type="dxa"/>
            <w:vMerge w:val="restart"/>
            <w:tcBorders>
              <w:top w:val="dotted" w:sz="4" w:space="0" w:color="auto"/>
              <w:left w:val="single" w:sz="8" w:space="0" w:color="auto"/>
              <w:bottom w:val="dotted" w:sz="4" w:space="0" w:color="auto"/>
              <w:right w:val="dotted" w:sz="4" w:space="0" w:color="auto"/>
            </w:tcBorders>
            <w:shd w:val="clear" w:color="auto" w:fill="auto"/>
            <w:vAlign w:val="center"/>
            <w:hideMark/>
          </w:tcPr>
          <w:p w14:paraId="11144A77"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Conhecimento de ferramentas digitais de gerenciamento</w:t>
            </w:r>
          </w:p>
        </w:tc>
        <w:tc>
          <w:tcPr>
            <w:tcW w:w="3634" w:type="dxa"/>
            <w:vMerge w:val="restart"/>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27966E2"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Criatividade</w:t>
            </w:r>
          </w:p>
        </w:tc>
        <w:tc>
          <w:tcPr>
            <w:tcW w:w="3437" w:type="dxa"/>
            <w:vMerge w:val="restart"/>
            <w:tcBorders>
              <w:top w:val="dotted" w:sz="4" w:space="0" w:color="auto"/>
              <w:left w:val="dotted" w:sz="4" w:space="0" w:color="auto"/>
              <w:bottom w:val="dotted" w:sz="4" w:space="0" w:color="auto"/>
              <w:right w:val="single" w:sz="8" w:space="0" w:color="000000"/>
            </w:tcBorders>
            <w:shd w:val="clear" w:color="auto" w:fill="auto"/>
            <w:noWrap/>
            <w:vAlign w:val="center"/>
            <w:hideMark/>
          </w:tcPr>
          <w:p w14:paraId="166CDA06"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Integridade</w:t>
            </w:r>
          </w:p>
        </w:tc>
        <w:tc>
          <w:tcPr>
            <w:tcW w:w="160" w:type="dxa"/>
            <w:vAlign w:val="center"/>
            <w:hideMark/>
          </w:tcPr>
          <w:p w14:paraId="68F4DD90"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67E0904E" w14:textId="77777777" w:rsidTr="00DC0EB4">
        <w:trPr>
          <w:trHeight w:val="288"/>
        </w:trPr>
        <w:tc>
          <w:tcPr>
            <w:tcW w:w="2364" w:type="dxa"/>
            <w:vMerge/>
            <w:tcBorders>
              <w:top w:val="dotted" w:sz="4" w:space="0" w:color="auto"/>
              <w:left w:val="single" w:sz="8" w:space="0" w:color="auto"/>
              <w:bottom w:val="dotted" w:sz="4" w:space="0" w:color="auto"/>
              <w:right w:val="dotted" w:sz="4" w:space="0" w:color="auto"/>
            </w:tcBorders>
            <w:vAlign w:val="center"/>
            <w:hideMark/>
          </w:tcPr>
          <w:p w14:paraId="267857A7" w14:textId="77777777" w:rsidR="00396B96" w:rsidRPr="00265729" w:rsidRDefault="00396B96" w:rsidP="00DC0EB4">
            <w:pPr>
              <w:spacing w:line="240" w:lineRule="auto"/>
              <w:rPr>
                <w:rFonts w:eastAsia="Times New Roman" w:cs="Times New Roman"/>
                <w:color w:val="000000"/>
                <w:sz w:val="20"/>
                <w:szCs w:val="20"/>
                <w:lang w:eastAsia="pt-BR"/>
              </w:rPr>
            </w:pPr>
          </w:p>
        </w:tc>
        <w:tc>
          <w:tcPr>
            <w:tcW w:w="3634" w:type="dxa"/>
            <w:vMerge/>
            <w:tcBorders>
              <w:top w:val="dotted" w:sz="4" w:space="0" w:color="auto"/>
              <w:left w:val="dotted" w:sz="4" w:space="0" w:color="auto"/>
              <w:bottom w:val="dotted" w:sz="4" w:space="0" w:color="auto"/>
              <w:right w:val="dotted" w:sz="4" w:space="0" w:color="auto"/>
            </w:tcBorders>
            <w:vAlign w:val="center"/>
            <w:hideMark/>
          </w:tcPr>
          <w:p w14:paraId="71C75657" w14:textId="77777777" w:rsidR="00396B96" w:rsidRPr="00265729" w:rsidRDefault="00396B96" w:rsidP="00DC0EB4">
            <w:pPr>
              <w:spacing w:line="240" w:lineRule="auto"/>
              <w:rPr>
                <w:rFonts w:eastAsia="Times New Roman" w:cs="Times New Roman"/>
                <w:color w:val="000000"/>
                <w:sz w:val="20"/>
                <w:szCs w:val="20"/>
                <w:lang w:eastAsia="pt-BR"/>
              </w:rPr>
            </w:pPr>
          </w:p>
        </w:tc>
        <w:tc>
          <w:tcPr>
            <w:tcW w:w="3437" w:type="dxa"/>
            <w:vMerge/>
            <w:tcBorders>
              <w:top w:val="dotted" w:sz="4" w:space="0" w:color="auto"/>
              <w:left w:val="dotted" w:sz="4" w:space="0" w:color="auto"/>
              <w:bottom w:val="dotted" w:sz="4" w:space="0" w:color="auto"/>
              <w:right w:val="single" w:sz="8" w:space="0" w:color="000000"/>
            </w:tcBorders>
            <w:vAlign w:val="center"/>
            <w:hideMark/>
          </w:tcPr>
          <w:p w14:paraId="07483C0C" w14:textId="77777777" w:rsidR="00396B96" w:rsidRPr="00265729" w:rsidRDefault="00396B96" w:rsidP="00DC0EB4">
            <w:pPr>
              <w:spacing w:line="240" w:lineRule="auto"/>
              <w:rPr>
                <w:rFonts w:eastAsia="Times New Roman" w:cs="Times New Roman"/>
                <w:color w:val="000000"/>
                <w:sz w:val="20"/>
                <w:szCs w:val="20"/>
                <w:lang w:eastAsia="pt-BR"/>
              </w:rPr>
            </w:pPr>
          </w:p>
        </w:tc>
        <w:tc>
          <w:tcPr>
            <w:tcW w:w="160" w:type="dxa"/>
            <w:tcBorders>
              <w:top w:val="nil"/>
              <w:left w:val="nil"/>
              <w:bottom w:val="nil"/>
              <w:right w:val="nil"/>
            </w:tcBorders>
            <w:shd w:val="clear" w:color="auto" w:fill="auto"/>
            <w:noWrap/>
            <w:vAlign w:val="bottom"/>
            <w:hideMark/>
          </w:tcPr>
          <w:p w14:paraId="79345652" w14:textId="77777777" w:rsidR="00396B96" w:rsidRPr="00215398" w:rsidRDefault="00396B96" w:rsidP="00DC0EB4">
            <w:pPr>
              <w:spacing w:line="240" w:lineRule="auto"/>
              <w:jc w:val="center"/>
              <w:rPr>
                <w:rFonts w:eastAsia="Times New Roman" w:cs="Times New Roman"/>
                <w:color w:val="000000"/>
                <w:szCs w:val="24"/>
                <w:lang w:eastAsia="pt-BR"/>
              </w:rPr>
            </w:pPr>
          </w:p>
        </w:tc>
      </w:tr>
      <w:tr w:rsidR="00396B96" w:rsidRPr="00215398" w14:paraId="4A551481"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2D0CFEB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Conhecimento político e cultural</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669582E8"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Desenvolvimento e motivação da equipe</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10CBEDDA"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Humildade</w:t>
            </w:r>
          </w:p>
        </w:tc>
        <w:tc>
          <w:tcPr>
            <w:tcW w:w="160" w:type="dxa"/>
            <w:vAlign w:val="center"/>
            <w:hideMark/>
          </w:tcPr>
          <w:p w14:paraId="7A70896D"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373D3405"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3D00871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584B11E2"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Influência</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52FA0276"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Equilíbrio/autocontrole</w:t>
            </w:r>
          </w:p>
        </w:tc>
        <w:tc>
          <w:tcPr>
            <w:tcW w:w="160" w:type="dxa"/>
            <w:vAlign w:val="center"/>
            <w:hideMark/>
          </w:tcPr>
          <w:p w14:paraId="5C3D5044"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5DB677F4"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42016C33"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4BA0A5D6"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Negociação</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6D06DD41"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Flexibilidade</w:t>
            </w:r>
          </w:p>
        </w:tc>
        <w:tc>
          <w:tcPr>
            <w:tcW w:w="160" w:type="dxa"/>
            <w:vAlign w:val="center"/>
            <w:hideMark/>
          </w:tcPr>
          <w:p w14:paraId="3B62F0A3"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7D0597D7"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3C24A43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64BC538D"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Gerenciamento de conflitos</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27DE414F"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Entusiasmo</w:t>
            </w:r>
          </w:p>
        </w:tc>
        <w:tc>
          <w:tcPr>
            <w:tcW w:w="160" w:type="dxa"/>
            <w:vAlign w:val="center"/>
            <w:hideMark/>
          </w:tcPr>
          <w:p w14:paraId="147C3B8F"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0B80E5DC"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5A9F0A77"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22615EB5"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Coaching</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0C7B19AD"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Abertura (para novas situações)</w:t>
            </w:r>
          </w:p>
        </w:tc>
        <w:tc>
          <w:tcPr>
            <w:tcW w:w="160" w:type="dxa"/>
            <w:vAlign w:val="center"/>
            <w:hideMark/>
          </w:tcPr>
          <w:p w14:paraId="6994C61B"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58F34FF3" w14:textId="77777777" w:rsidTr="00DC0EB4">
        <w:trPr>
          <w:trHeight w:val="302"/>
        </w:trPr>
        <w:tc>
          <w:tcPr>
            <w:tcW w:w="2364" w:type="dxa"/>
            <w:tcBorders>
              <w:top w:val="dotted" w:sz="4" w:space="0" w:color="auto"/>
              <w:left w:val="single" w:sz="8" w:space="0" w:color="auto"/>
              <w:bottom w:val="dotted" w:sz="4" w:space="0" w:color="auto"/>
              <w:right w:val="dotted" w:sz="4" w:space="0" w:color="auto"/>
            </w:tcBorders>
            <w:shd w:val="clear" w:color="auto" w:fill="auto"/>
            <w:noWrap/>
            <w:vAlign w:val="center"/>
            <w:hideMark/>
          </w:tcPr>
          <w:p w14:paraId="6AFED98C"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 </w:t>
            </w:r>
          </w:p>
        </w:tc>
        <w:tc>
          <w:tcPr>
            <w:tcW w:w="3634" w:type="dxa"/>
            <w:tcBorders>
              <w:top w:val="dotted" w:sz="4" w:space="0" w:color="auto"/>
              <w:left w:val="nil"/>
              <w:bottom w:val="dotted" w:sz="4" w:space="0" w:color="auto"/>
              <w:right w:val="dotted" w:sz="4" w:space="0" w:color="auto"/>
            </w:tcBorders>
            <w:shd w:val="clear" w:color="auto" w:fill="auto"/>
            <w:noWrap/>
            <w:vAlign w:val="center"/>
            <w:hideMark/>
          </w:tcPr>
          <w:p w14:paraId="4DECCBA4"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Processo decisório</w:t>
            </w:r>
          </w:p>
        </w:tc>
        <w:tc>
          <w:tcPr>
            <w:tcW w:w="3437" w:type="dxa"/>
            <w:tcBorders>
              <w:top w:val="dotted" w:sz="4" w:space="0" w:color="auto"/>
              <w:left w:val="nil"/>
              <w:bottom w:val="dotted" w:sz="4" w:space="0" w:color="auto"/>
              <w:right w:val="single" w:sz="8" w:space="0" w:color="000000"/>
            </w:tcBorders>
            <w:shd w:val="clear" w:color="auto" w:fill="auto"/>
            <w:noWrap/>
            <w:vAlign w:val="center"/>
            <w:hideMark/>
          </w:tcPr>
          <w:p w14:paraId="104D2F1E" w14:textId="77777777" w:rsidR="00396B96" w:rsidRPr="00265729" w:rsidRDefault="00396B96" w:rsidP="00DC0EB4">
            <w:pPr>
              <w:spacing w:line="240" w:lineRule="auto"/>
              <w:jc w:val="center"/>
              <w:rPr>
                <w:rFonts w:eastAsia="Times New Roman" w:cs="Times New Roman"/>
                <w:color w:val="000000"/>
                <w:sz w:val="20"/>
                <w:szCs w:val="20"/>
                <w:lang w:eastAsia="pt-BR"/>
              </w:rPr>
            </w:pPr>
            <w:r w:rsidRPr="00265729">
              <w:rPr>
                <w:rFonts w:eastAsia="Times New Roman" w:cs="Times New Roman"/>
                <w:color w:val="000000"/>
                <w:sz w:val="20"/>
                <w:szCs w:val="20"/>
                <w:lang w:eastAsia="pt-BR"/>
              </w:rPr>
              <w:t>Credibilidade</w:t>
            </w:r>
          </w:p>
        </w:tc>
        <w:tc>
          <w:tcPr>
            <w:tcW w:w="160" w:type="dxa"/>
            <w:vAlign w:val="center"/>
            <w:hideMark/>
          </w:tcPr>
          <w:p w14:paraId="7C1551E2" w14:textId="77777777" w:rsidR="00396B96" w:rsidRPr="00215398" w:rsidRDefault="00396B96" w:rsidP="00DC0EB4">
            <w:pPr>
              <w:spacing w:line="240" w:lineRule="auto"/>
              <w:rPr>
                <w:rFonts w:eastAsia="Times New Roman" w:cs="Times New Roman"/>
                <w:sz w:val="20"/>
                <w:szCs w:val="20"/>
                <w:lang w:eastAsia="pt-BR"/>
              </w:rPr>
            </w:pPr>
          </w:p>
        </w:tc>
      </w:tr>
      <w:tr w:rsidR="00396B96" w:rsidRPr="00215398" w14:paraId="6E4EFFC8" w14:textId="77777777" w:rsidTr="00DC0EB4">
        <w:trPr>
          <w:trHeight w:val="317"/>
        </w:trPr>
        <w:tc>
          <w:tcPr>
            <w:tcW w:w="2364" w:type="dxa"/>
            <w:tcBorders>
              <w:top w:val="dotted" w:sz="4" w:space="0" w:color="auto"/>
              <w:left w:val="single" w:sz="8" w:space="0" w:color="auto"/>
              <w:bottom w:val="single" w:sz="8" w:space="0" w:color="auto"/>
              <w:right w:val="dotted" w:sz="4" w:space="0" w:color="auto"/>
            </w:tcBorders>
            <w:shd w:val="clear" w:color="auto" w:fill="auto"/>
            <w:noWrap/>
            <w:vAlign w:val="center"/>
            <w:hideMark/>
          </w:tcPr>
          <w:p w14:paraId="094EF911" w14:textId="77777777" w:rsidR="00396B96" w:rsidRPr="00215398" w:rsidRDefault="00396B96" w:rsidP="00DC0EB4">
            <w:pPr>
              <w:spacing w:line="240" w:lineRule="auto"/>
              <w:jc w:val="center"/>
              <w:rPr>
                <w:rFonts w:eastAsia="Times New Roman" w:cs="Times New Roman"/>
                <w:color w:val="000000"/>
                <w:szCs w:val="24"/>
                <w:lang w:eastAsia="pt-BR"/>
              </w:rPr>
            </w:pPr>
            <w:r w:rsidRPr="00215398">
              <w:rPr>
                <w:rFonts w:eastAsia="Times New Roman" w:cs="Times New Roman"/>
                <w:color w:val="000000"/>
                <w:szCs w:val="24"/>
                <w:lang w:eastAsia="pt-BR"/>
              </w:rPr>
              <w:t> </w:t>
            </w:r>
          </w:p>
        </w:tc>
        <w:tc>
          <w:tcPr>
            <w:tcW w:w="3634" w:type="dxa"/>
            <w:tcBorders>
              <w:top w:val="dotted" w:sz="4" w:space="0" w:color="auto"/>
              <w:left w:val="nil"/>
              <w:bottom w:val="single" w:sz="8" w:space="0" w:color="auto"/>
              <w:right w:val="dotted" w:sz="4" w:space="0" w:color="auto"/>
            </w:tcBorders>
            <w:shd w:val="clear" w:color="auto" w:fill="auto"/>
            <w:noWrap/>
            <w:vAlign w:val="center"/>
            <w:hideMark/>
          </w:tcPr>
          <w:p w14:paraId="35B5C835" w14:textId="77777777" w:rsidR="00396B96" w:rsidRPr="00215398" w:rsidRDefault="00396B96" w:rsidP="00DC0EB4">
            <w:pPr>
              <w:spacing w:line="240" w:lineRule="auto"/>
              <w:jc w:val="center"/>
              <w:rPr>
                <w:rFonts w:eastAsia="Times New Roman" w:cs="Times New Roman"/>
                <w:color w:val="000000"/>
                <w:szCs w:val="24"/>
                <w:lang w:eastAsia="pt-BR"/>
              </w:rPr>
            </w:pPr>
            <w:r w:rsidRPr="00215398">
              <w:rPr>
                <w:rFonts w:eastAsia="Times New Roman" w:cs="Times New Roman"/>
                <w:color w:val="000000"/>
                <w:szCs w:val="24"/>
                <w:lang w:eastAsia="pt-BR"/>
              </w:rPr>
              <w:t> </w:t>
            </w:r>
          </w:p>
        </w:tc>
        <w:tc>
          <w:tcPr>
            <w:tcW w:w="3437" w:type="dxa"/>
            <w:tcBorders>
              <w:top w:val="dotted" w:sz="4" w:space="0" w:color="auto"/>
              <w:left w:val="nil"/>
              <w:bottom w:val="single" w:sz="8" w:space="0" w:color="auto"/>
              <w:right w:val="single" w:sz="8" w:space="0" w:color="000000"/>
            </w:tcBorders>
            <w:shd w:val="clear" w:color="auto" w:fill="auto"/>
            <w:noWrap/>
            <w:vAlign w:val="center"/>
            <w:hideMark/>
          </w:tcPr>
          <w:p w14:paraId="19CE7A97" w14:textId="77777777" w:rsidR="00396B96" w:rsidRPr="00215398" w:rsidRDefault="00396B96" w:rsidP="00DC0EB4">
            <w:pPr>
              <w:spacing w:line="240" w:lineRule="auto"/>
              <w:jc w:val="center"/>
              <w:rPr>
                <w:rFonts w:eastAsia="Times New Roman" w:cs="Times New Roman"/>
                <w:color w:val="000000"/>
                <w:szCs w:val="24"/>
                <w:lang w:eastAsia="pt-BR"/>
              </w:rPr>
            </w:pPr>
            <w:r w:rsidRPr="00215398">
              <w:rPr>
                <w:rFonts w:eastAsia="Times New Roman" w:cs="Times New Roman"/>
                <w:color w:val="000000"/>
                <w:szCs w:val="24"/>
                <w:lang w:eastAsia="pt-BR"/>
              </w:rPr>
              <w:t>Comprometimento</w:t>
            </w:r>
          </w:p>
        </w:tc>
        <w:tc>
          <w:tcPr>
            <w:tcW w:w="160" w:type="dxa"/>
            <w:vAlign w:val="center"/>
            <w:hideMark/>
          </w:tcPr>
          <w:p w14:paraId="2141A476" w14:textId="77777777" w:rsidR="00396B96" w:rsidRPr="00215398" w:rsidRDefault="00396B96" w:rsidP="00DC0EB4">
            <w:pPr>
              <w:spacing w:line="240" w:lineRule="auto"/>
              <w:rPr>
                <w:rFonts w:eastAsia="Times New Roman" w:cs="Times New Roman"/>
                <w:sz w:val="20"/>
                <w:szCs w:val="20"/>
                <w:lang w:eastAsia="pt-BR"/>
              </w:rPr>
            </w:pPr>
          </w:p>
        </w:tc>
      </w:tr>
    </w:tbl>
    <w:p w14:paraId="67B78F58" w14:textId="77777777" w:rsidR="00396B96" w:rsidRPr="00215398" w:rsidRDefault="00396B96" w:rsidP="00396B96">
      <w:pPr>
        <w:rPr>
          <w:rFonts w:cs="Times New Roman"/>
          <w:sz w:val="20"/>
          <w:szCs w:val="20"/>
        </w:rPr>
      </w:pPr>
      <w:r>
        <w:rPr>
          <w:rFonts w:cs="Times New Roman"/>
          <w:b/>
          <w:bCs/>
          <w:sz w:val="20"/>
          <w:szCs w:val="20"/>
        </w:rPr>
        <w:t xml:space="preserve">Fonte: </w:t>
      </w:r>
      <w:r>
        <w:rPr>
          <w:rFonts w:cs="Times New Roman"/>
          <w:sz w:val="20"/>
          <w:szCs w:val="20"/>
        </w:rPr>
        <w:t>WERNECK, 2020.</w:t>
      </w:r>
    </w:p>
    <w:p w14:paraId="08030E32" w14:textId="77777777" w:rsidR="00396B96" w:rsidRDefault="00396B96" w:rsidP="00396B96">
      <w:pPr>
        <w:rPr>
          <w:rFonts w:cs="Times New Roman"/>
          <w:szCs w:val="24"/>
        </w:rPr>
      </w:pPr>
    </w:p>
    <w:p w14:paraId="76630A7B" w14:textId="16390D63" w:rsidR="00B97C07" w:rsidRPr="00267B60" w:rsidRDefault="00396B96" w:rsidP="00A521A2">
      <w:pPr>
        <w:tabs>
          <w:tab w:val="left" w:pos="567"/>
        </w:tabs>
        <w:rPr>
          <w:rFonts w:cs="Times New Roman"/>
          <w:szCs w:val="24"/>
        </w:rPr>
      </w:pPr>
      <w:r>
        <w:rPr>
          <w:rFonts w:cs="Times New Roman"/>
          <w:szCs w:val="24"/>
        </w:rPr>
        <w:lastRenderedPageBreak/>
        <w:tab/>
        <w:t xml:space="preserve">Um dos maiores benefícios no trabalho remoto, é a economia de gastos da empresa. Gastos como locação e contas de luz, água e internet são cortados. Ainda sobre os benefícios do teletrabalho, </w:t>
      </w:r>
      <w:proofErr w:type="spellStart"/>
      <w:r>
        <w:rPr>
          <w:rFonts w:cs="Times New Roman"/>
          <w:szCs w:val="24"/>
        </w:rPr>
        <w:t>Haubrich</w:t>
      </w:r>
      <w:proofErr w:type="spellEnd"/>
      <w:r>
        <w:rPr>
          <w:rFonts w:cs="Times New Roman"/>
          <w:szCs w:val="24"/>
        </w:rPr>
        <w:t xml:space="preserve"> e </w:t>
      </w:r>
      <w:proofErr w:type="spellStart"/>
      <w:r>
        <w:rPr>
          <w:rFonts w:cs="Times New Roman"/>
          <w:szCs w:val="24"/>
        </w:rPr>
        <w:t>Froehlich</w:t>
      </w:r>
      <w:proofErr w:type="spellEnd"/>
      <w:r>
        <w:rPr>
          <w:rFonts w:cs="Times New Roman"/>
          <w:szCs w:val="24"/>
        </w:rPr>
        <w:t xml:space="preserve"> completam dividindo-os em duas categorias:</w:t>
      </w:r>
    </w:p>
    <w:p w14:paraId="638392C2" w14:textId="7AC29C43" w:rsidR="00396B96" w:rsidRDefault="00396B96" w:rsidP="00396B96">
      <w:pPr>
        <w:spacing w:line="240" w:lineRule="auto"/>
        <w:ind w:left="2835"/>
        <w:rPr>
          <w:rFonts w:cs="Times New Roman"/>
          <w:sz w:val="20"/>
          <w:szCs w:val="20"/>
        </w:rPr>
      </w:pPr>
      <w:r w:rsidRPr="00B93419">
        <w:rPr>
          <w:rFonts w:cs="Times New Roman"/>
          <w:sz w:val="20"/>
          <w:szCs w:val="20"/>
        </w:rPr>
        <w:t xml:space="preserve">Pode-se classificar os benefícios do </w:t>
      </w:r>
      <w:r w:rsidR="0020410B" w:rsidRPr="0020410B">
        <w:rPr>
          <w:rFonts w:cs="Times New Roman"/>
          <w:i/>
          <w:iCs/>
          <w:sz w:val="20"/>
          <w:szCs w:val="20"/>
        </w:rPr>
        <w:t>Home Office</w:t>
      </w:r>
      <w:r w:rsidRPr="00B93419">
        <w:rPr>
          <w:rFonts w:cs="Times New Roman"/>
          <w:sz w:val="20"/>
          <w:szCs w:val="20"/>
        </w:rPr>
        <w:t xml:space="preserve"> em dois grupos: técnicos profissionais e pessoais. Para os técnicos profissionais, encontra-se melhoria na produtividade, planejamento de atividades, disponibilidade de estudos e mais tempo para realizar relatórios e planos de ações. Para os pessoais, percebe-se qualidade de vida, autonomia para gerir o tempo, menos estresse e despesas com deslocamentos e mais contato com familiares</w:t>
      </w:r>
      <w:r>
        <w:rPr>
          <w:rFonts w:cs="Times New Roman"/>
          <w:sz w:val="20"/>
          <w:szCs w:val="20"/>
        </w:rPr>
        <w:t xml:space="preserve"> (HAUBRICH, FROEHLICH, 2020, p.171).</w:t>
      </w:r>
    </w:p>
    <w:p w14:paraId="49A20A3F" w14:textId="77777777" w:rsidR="00396B96" w:rsidRDefault="00396B96" w:rsidP="00996CC3">
      <w:pPr>
        <w:spacing w:line="240" w:lineRule="auto"/>
        <w:rPr>
          <w:rFonts w:cs="Times New Roman"/>
          <w:sz w:val="20"/>
          <w:szCs w:val="20"/>
        </w:rPr>
      </w:pPr>
    </w:p>
    <w:p w14:paraId="2971C664" w14:textId="50028E18" w:rsidR="00396B96" w:rsidRDefault="00396B96" w:rsidP="00A521A2">
      <w:pPr>
        <w:ind w:firstLine="567"/>
        <w:rPr>
          <w:rFonts w:cs="Times New Roman"/>
          <w:szCs w:val="24"/>
        </w:rPr>
      </w:pPr>
      <w:r>
        <w:rPr>
          <w:rFonts w:cs="Times New Roman"/>
          <w:szCs w:val="24"/>
        </w:rPr>
        <w:t xml:space="preserve">A despeito das diversas vantagens, o </w:t>
      </w:r>
      <w:r w:rsidR="0020410B">
        <w:rPr>
          <w:rFonts w:cs="Times New Roman"/>
          <w:i/>
          <w:iCs/>
          <w:szCs w:val="24"/>
        </w:rPr>
        <w:t>Home Office</w:t>
      </w:r>
      <w:r>
        <w:rPr>
          <w:rFonts w:cs="Times New Roman"/>
          <w:i/>
          <w:iCs/>
          <w:szCs w:val="24"/>
        </w:rPr>
        <w:t xml:space="preserve"> </w:t>
      </w:r>
      <w:r>
        <w:rPr>
          <w:rFonts w:cs="Times New Roman"/>
          <w:szCs w:val="24"/>
        </w:rPr>
        <w:t xml:space="preserve">também apresenta malefícios e desafios, sobretudo para o trabalhador vivenciando a corrente situação pandêmica. Resultados da pesquisa feita por </w:t>
      </w:r>
      <w:proofErr w:type="spellStart"/>
      <w:r>
        <w:rPr>
          <w:rFonts w:cs="Times New Roman"/>
          <w:szCs w:val="24"/>
        </w:rPr>
        <w:t>Bridi</w:t>
      </w:r>
      <w:proofErr w:type="spellEnd"/>
      <w:r>
        <w:rPr>
          <w:rFonts w:cs="Times New Roman"/>
          <w:szCs w:val="24"/>
        </w:rPr>
        <w:t xml:space="preserve"> revelam que o trabalho remoto na conjuntura da pandemia do </w:t>
      </w:r>
      <w:r w:rsidR="001C1BA3">
        <w:rPr>
          <w:rFonts w:cs="Times New Roman"/>
          <w:szCs w:val="24"/>
        </w:rPr>
        <w:t>Corona</w:t>
      </w:r>
      <w:r>
        <w:rPr>
          <w:rFonts w:cs="Times New Roman"/>
          <w:szCs w:val="24"/>
        </w:rPr>
        <w:t xml:space="preserve">vírus sobrecarregou os trabalhadores, que estão trabalhando por mais horas e mais dias, acarretando um ritmo mais célere (BRIDI, 2020). </w:t>
      </w:r>
      <w:proofErr w:type="spellStart"/>
      <w:r>
        <w:rPr>
          <w:rFonts w:cs="Times New Roman"/>
          <w:szCs w:val="24"/>
        </w:rPr>
        <w:t>Bridi</w:t>
      </w:r>
      <w:proofErr w:type="spellEnd"/>
      <w:r>
        <w:rPr>
          <w:rFonts w:cs="Times New Roman"/>
          <w:szCs w:val="24"/>
        </w:rPr>
        <w:t xml:space="preserve"> completa sobre o sobrecarregamento dos empregados que:</w:t>
      </w:r>
    </w:p>
    <w:p w14:paraId="6D7E7ECF" w14:textId="77777777" w:rsidR="00B97C07" w:rsidRPr="00B97C07" w:rsidRDefault="00B97C07" w:rsidP="00996CC3">
      <w:pPr>
        <w:spacing w:line="240" w:lineRule="auto"/>
        <w:ind w:firstLine="567"/>
        <w:rPr>
          <w:rFonts w:cs="Times New Roman"/>
          <w:sz w:val="20"/>
          <w:szCs w:val="20"/>
        </w:rPr>
      </w:pPr>
    </w:p>
    <w:p w14:paraId="0CD4A91F" w14:textId="77777777" w:rsidR="00396B96" w:rsidRDefault="00396B96" w:rsidP="00396B96">
      <w:pPr>
        <w:spacing w:line="240" w:lineRule="auto"/>
        <w:ind w:left="2835"/>
        <w:rPr>
          <w:rFonts w:cs="Times New Roman"/>
          <w:sz w:val="20"/>
          <w:szCs w:val="20"/>
        </w:rPr>
      </w:pPr>
      <w:r w:rsidRPr="000A1BFD">
        <w:rPr>
          <w:rFonts w:cs="Times New Roman"/>
          <w:sz w:val="20"/>
          <w:szCs w:val="20"/>
        </w:rPr>
        <w:t>Esse</w:t>
      </w:r>
      <w:r>
        <w:rPr>
          <w:rFonts w:cs="Times New Roman"/>
          <w:sz w:val="20"/>
          <w:szCs w:val="20"/>
        </w:rPr>
        <w:t xml:space="preserve"> </w:t>
      </w:r>
      <w:r w:rsidRPr="000A1BFD">
        <w:rPr>
          <w:rFonts w:cs="Times New Roman"/>
          <w:sz w:val="20"/>
          <w:szCs w:val="20"/>
        </w:rPr>
        <w:t>lado “perverso” do trabalho remoto, no sentido de que favorece um aumento da</w:t>
      </w:r>
      <w:r>
        <w:rPr>
          <w:rFonts w:cs="Times New Roman"/>
          <w:sz w:val="20"/>
          <w:szCs w:val="20"/>
        </w:rPr>
        <w:t xml:space="preserve"> </w:t>
      </w:r>
      <w:r w:rsidRPr="000A1BFD">
        <w:rPr>
          <w:rFonts w:cs="Times New Roman"/>
          <w:sz w:val="20"/>
          <w:szCs w:val="20"/>
        </w:rPr>
        <w:t>produtividade, já vem sendo apontado por pesquisadores de uma perspectiva teórica</w:t>
      </w:r>
      <w:r>
        <w:rPr>
          <w:rFonts w:cs="Times New Roman"/>
          <w:sz w:val="20"/>
          <w:szCs w:val="20"/>
        </w:rPr>
        <w:t xml:space="preserve"> </w:t>
      </w:r>
      <w:r w:rsidRPr="000A1BFD">
        <w:rPr>
          <w:rFonts w:cs="Times New Roman"/>
          <w:sz w:val="20"/>
          <w:szCs w:val="20"/>
        </w:rPr>
        <w:t>crítica sobre o mundo do trabalho, mesmo antes da pandemia. Os custos com os quais os</w:t>
      </w:r>
      <w:r>
        <w:rPr>
          <w:rFonts w:cs="Times New Roman"/>
          <w:sz w:val="20"/>
          <w:szCs w:val="20"/>
        </w:rPr>
        <w:t xml:space="preserve"> </w:t>
      </w:r>
      <w:r w:rsidRPr="000A1BFD">
        <w:rPr>
          <w:rFonts w:cs="Times New Roman"/>
          <w:sz w:val="20"/>
          <w:szCs w:val="20"/>
        </w:rPr>
        <w:t>trabalhadores têm que arcar quando realizam home-office e a</w:t>
      </w:r>
      <w:r>
        <w:rPr>
          <w:rFonts w:cs="Times New Roman"/>
          <w:sz w:val="20"/>
          <w:szCs w:val="20"/>
        </w:rPr>
        <w:t xml:space="preserve"> </w:t>
      </w:r>
      <w:r w:rsidRPr="000A1BFD">
        <w:rPr>
          <w:rFonts w:cs="Times New Roman"/>
          <w:sz w:val="20"/>
          <w:szCs w:val="20"/>
        </w:rPr>
        <w:t>imbricação entre tempo de</w:t>
      </w:r>
      <w:r>
        <w:rPr>
          <w:rFonts w:cs="Times New Roman"/>
          <w:sz w:val="20"/>
          <w:szCs w:val="20"/>
        </w:rPr>
        <w:t xml:space="preserve"> </w:t>
      </w:r>
      <w:r w:rsidRPr="000A1BFD">
        <w:rPr>
          <w:rFonts w:cs="Times New Roman"/>
          <w:sz w:val="20"/>
          <w:szCs w:val="20"/>
        </w:rPr>
        <w:t>trabalho e tempo de não trabalho destacam-se como elementos recorrentemente</w:t>
      </w:r>
      <w:r>
        <w:rPr>
          <w:rFonts w:cs="Times New Roman"/>
          <w:sz w:val="20"/>
          <w:szCs w:val="20"/>
        </w:rPr>
        <w:t xml:space="preserve"> </w:t>
      </w:r>
      <w:r w:rsidRPr="000A1BFD">
        <w:rPr>
          <w:rFonts w:cs="Times New Roman"/>
          <w:sz w:val="20"/>
          <w:szCs w:val="20"/>
        </w:rPr>
        <w:t>mencionados pelas pesquisas que enfatizam as desvantagens que o trabalho remoto gera</w:t>
      </w:r>
      <w:r>
        <w:rPr>
          <w:rFonts w:cs="Times New Roman"/>
          <w:sz w:val="20"/>
          <w:szCs w:val="20"/>
        </w:rPr>
        <w:t xml:space="preserve"> </w:t>
      </w:r>
      <w:r w:rsidRPr="000A1BFD">
        <w:rPr>
          <w:rFonts w:cs="Times New Roman"/>
          <w:sz w:val="20"/>
          <w:szCs w:val="20"/>
        </w:rPr>
        <w:t>para o trabalhador e, em certa medida, uma perda da qualidade no trabalho</w:t>
      </w:r>
      <w:r>
        <w:rPr>
          <w:rFonts w:cs="Times New Roman"/>
          <w:sz w:val="20"/>
          <w:szCs w:val="20"/>
        </w:rPr>
        <w:t xml:space="preserve"> (BRIDI, 2020, p.6).</w:t>
      </w:r>
    </w:p>
    <w:p w14:paraId="5568C5FB" w14:textId="77777777" w:rsidR="00396B96" w:rsidRDefault="00396B96" w:rsidP="00996CC3">
      <w:pPr>
        <w:spacing w:line="240" w:lineRule="auto"/>
        <w:rPr>
          <w:rFonts w:cs="Times New Roman"/>
          <w:sz w:val="20"/>
          <w:szCs w:val="20"/>
        </w:rPr>
      </w:pPr>
    </w:p>
    <w:p w14:paraId="2F7FFF1C" w14:textId="222A485A" w:rsidR="00396B96" w:rsidRPr="00E136D5" w:rsidRDefault="00396B96" w:rsidP="00396B96">
      <w:pPr>
        <w:tabs>
          <w:tab w:val="left" w:pos="567"/>
        </w:tabs>
        <w:rPr>
          <w:rFonts w:cs="Times New Roman"/>
          <w:color w:val="FF0000"/>
          <w:szCs w:val="24"/>
        </w:rPr>
      </w:pPr>
      <w:r>
        <w:rPr>
          <w:rFonts w:cs="Times New Roman"/>
          <w:szCs w:val="24"/>
        </w:rPr>
        <w:tab/>
        <w:t xml:space="preserve">Outro aspecto negativo mencionado na pesquisa citada acima é a falta de contato com os colegas, fato apontado como uma qualidade negativa do </w:t>
      </w:r>
      <w:r w:rsidR="0020410B">
        <w:rPr>
          <w:rFonts w:cs="Times New Roman"/>
          <w:i/>
          <w:iCs/>
          <w:szCs w:val="24"/>
        </w:rPr>
        <w:t>Home Office</w:t>
      </w:r>
      <w:r>
        <w:rPr>
          <w:rFonts w:cs="Times New Roman"/>
          <w:i/>
          <w:iCs/>
          <w:szCs w:val="24"/>
        </w:rPr>
        <w:t xml:space="preserve"> </w:t>
      </w:r>
      <w:r>
        <w:rPr>
          <w:rFonts w:cs="Times New Roman"/>
          <w:szCs w:val="24"/>
        </w:rPr>
        <w:t xml:space="preserve">por três quintos dos trabalhadores entrevistados. A ausência do contato social pode gerar impactos psicológicos para os colaboradores e avigora o crescimento do individualismo, o qual já é uma tendência no mundo corporativo (BRIDI, 2020). Segundo Werneck: “A mudança da dinâmica de relacionamento com a equipe resulta em modificações das relações, afeta a produção e a vida profissional do indivíduo em relação as conexões e trocas, inclusive com seus gestores” </w:t>
      </w:r>
      <w:r w:rsidRPr="001014D1">
        <w:rPr>
          <w:rFonts w:cs="Times New Roman"/>
          <w:szCs w:val="24"/>
        </w:rPr>
        <w:t>(WERNECK, 2020, p. 3).</w:t>
      </w:r>
    </w:p>
    <w:p w14:paraId="5C6A8F3D" w14:textId="77777777" w:rsidR="00396B96" w:rsidRDefault="00396B96" w:rsidP="00891D70">
      <w:pPr>
        <w:tabs>
          <w:tab w:val="left" w:pos="567"/>
        </w:tabs>
        <w:rPr>
          <w:rFonts w:cs="Times New Roman"/>
          <w:szCs w:val="24"/>
        </w:rPr>
      </w:pPr>
      <w:r>
        <w:rPr>
          <w:rFonts w:cs="Times New Roman"/>
          <w:szCs w:val="24"/>
        </w:rPr>
        <w:tab/>
        <w:t xml:space="preserve">A falta de limites temporais e psicológicos entre as atividades laborais e pessoais também é muito falada no contexto pandêmico. No teletrabalho, o local de trabalho agora é a casa do trabalhador, tornando mais difícil o cumprimento da rotina, fato que pode afetar fortemente o psicológico dos trabalhadores. Assim, é de extrema importância se atentar a esses fatos e tentar resolver essa problemática, não apenas para que o empregado seja mais saudável, mas também </w:t>
      </w:r>
      <w:r>
        <w:rPr>
          <w:rFonts w:cs="Times New Roman"/>
          <w:szCs w:val="24"/>
        </w:rPr>
        <w:lastRenderedPageBreak/>
        <w:t>para que a produtividade da organização não seja afetada, pois é o que ocorre quando seus trabalhadores se encontram com problemas psicológicos (WERNECK, 2020).</w:t>
      </w:r>
    </w:p>
    <w:p w14:paraId="7F060E98" w14:textId="57696821" w:rsidR="00396B96" w:rsidRPr="00504387" w:rsidRDefault="00396B96" w:rsidP="00396B96">
      <w:pPr>
        <w:tabs>
          <w:tab w:val="left" w:pos="567"/>
        </w:tabs>
        <w:rPr>
          <w:rFonts w:cs="Times New Roman"/>
          <w:szCs w:val="24"/>
        </w:rPr>
      </w:pPr>
      <w:r>
        <w:rPr>
          <w:rFonts w:cs="Times New Roman"/>
          <w:szCs w:val="24"/>
        </w:rPr>
        <w:tab/>
        <w:t xml:space="preserve">Ainda que existam numerosos desafios no teletrabalho, esse foi a melhor opção encontrada por cerca de 8.700 milhões de pessoas (PNAD-COVID19/maio de 2020). O </w:t>
      </w:r>
      <w:r w:rsidR="0020410B">
        <w:rPr>
          <w:rFonts w:cs="Times New Roman"/>
          <w:i/>
          <w:iCs/>
          <w:szCs w:val="24"/>
        </w:rPr>
        <w:t>Home Office</w:t>
      </w:r>
      <w:r>
        <w:rPr>
          <w:rFonts w:cs="Times New Roman"/>
          <w:i/>
          <w:iCs/>
          <w:szCs w:val="24"/>
        </w:rPr>
        <w:t xml:space="preserve"> </w:t>
      </w:r>
      <w:r>
        <w:rPr>
          <w:rFonts w:cs="Times New Roman"/>
          <w:szCs w:val="24"/>
        </w:rPr>
        <w:t>garante a segurança de milhares de trabalhadores, que assim não precisam sair de casa e se expor ao COVID-19, podendo cumprir ao isolamento social. Ser a melhor opção, não implica em não analisar o teletrabalho. É necessário investigar os malefícios do trabalho remoto e aprender as melhores maneiras desse ser utilizado, para que os colaboradores não sejam explorados e sobrecarregados (BRIDI, 2020).</w:t>
      </w:r>
    </w:p>
    <w:p w14:paraId="266ACB97" w14:textId="77777777" w:rsidR="00396B96" w:rsidRDefault="00396B96" w:rsidP="00CB1072">
      <w:pPr>
        <w:spacing w:line="240" w:lineRule="auto"/>
        <w:rPr>
          <w:rFonts w:cs="Times New Roman"/>
          <w:b/>
          <w:bCs/>
          <w:szCs w:val="24"/>
        </w:rPr>
      </w:pPr>
    </w:p>
    <w:p w14:paraId="6A1128C2" w14:textId="77777777" w:rsidR="00396B96" w:rsidRDefault="00396B96" w:rsidP="009E01EB">
      <w:pPr>
        <w:pStyle w:val="Ttulo2"/>
      </w:pPr>
      <w:bookmarkStart w:id="149" w:name="_Toc88439919"/>
      <w:bookmarkStart w:id="150" w:name="_Toc88472842"/>
      <w:bookmarkStart w:id="151" w:name="_Toc88472980"/>
      <w:bookmarkStart w:id="152" w:name="_Toc88473306"/>
      <w:bookmarkStart w:id="153" w:name="_Toc88473939"/>
      <w:r>
        <w:t>2.2.  A importância do bem-estar psicológico dos funcionários</w:t>
      </w:r>
      <w:bookmarkEnd w:id="149"/>
      <w:bookmarkEnd w:id="150"/>
      <w:bookmarkEnd w:id="151"/>
      <w:bookmarkEnd w:id="152"/>
      <w:bookmarkEnd w:id="153"/>
    </w:p>
    <w:p w14:paraId="2F559091" w14:textId="77777777" w:rsidR="00396B96" w:rsidRDefault="00396B96" w:rsidP="00CB1072">
      <w:pPr>
        <w:spacing w:line="240" w:lineRule="auto"/>
        <w:rPr>
          <w:rFonts w:cs="Times New Roman"/>
          <w:b/>
          <w:bCs/>
          <w:szCs w:val="24"/>
        </w:rPr>
      </w:pPr>
    </w:p>
    <w:p w14:paraId="59ED9E40" w14:textId="49B1626B" w:rsidR="00396B96" w:rsidRDefault="00396B96" w:rsidP="00A521A2">
      <w:pPr>
        <w:tabs>
          <w:tab w:val="left" w:pos="567"/>
        </w:tabs>
        <w:rPr>
          <w:rFonts w:cs="Times New Roman"/>
          <w:szCs w:val="24"/>
        </w:rPr>
      </w:pPr>
      <w:r>
        <w:rPr>
          <w:rFonts w:cs="Times New Roman"/>
          <w:szCs w:val="24"/>
        </w:rPr>
        <w:tab/>
      </w:r>
      <w:r w:rsidRPr="001E74C2">
        <w:rPr>
          <w:rFonts w:cs="Times New Roman"/>
          <w:szCs w:val="24"/>
        </w:rPr>
        <w:t xml:space="preserve">Em tempos pandêmicos o psicológico dos funcionários deve ser frequentemente estudado, visto que quanto melhor a satisfação dos empregados em seu emprego e vida pessoal, maior será sua produtividade na empresa. O conceito de bem-estar subjetivo, segundo Hutz, adotado para este estudo se refere à frequência e a intensidade com que as pessoas experenciam mais afetos positivos do que negativos e o nível de contentamento de indivíduo com sua vida em geral. Este estudo </w:t>
      </w:r>
      <w:r>
        <w:rPr>
          <w:rFonts w:cs="Times New Roman"/>
          <w:szCs w:val="24"/>
        </w:rPr>
        <w:t xml:space="preserve">é </w:t>
      </w:r>
      <w:r w:rsidRPr="001E74C2">
        <w:rPr>
          <w:rFonts w:cs="Times New Roman"/>
          <w:szCs w:val="24"/>
        </w:rPr>
        <w:t xml:space="preserve">pautado </w:t>
      </w:r>
      <w:r>
        <w:rPr>
          <w:rFonts w:cs="Times New Roman"/>
          <w:szCs w:val="24"/>
        </w:rPr>
        <w:t>por</w:t>
      </w:r>
      <w:r w:rsidRPr="001E74C2">
        <w:rPr>
          <w:rFonts w:cs="Times New Roman"/>
          <w:szCs w:val="24"/>
        </w:rPr>
        <w:t xml:space="preserve"> </w:t>
      </w:r>
      <w:proofErr w:type="spellStart"/>
      <w:r>
        <w:rPr>
          <w:rFonts w:cs="Times New Roman"/>
          <w:szCs w:val="24"/>
        </w:rPr>
        <w:t>Lizote</w:t>
      </w:r>
      <w:proofErr w:type="spellEnd"/>
      <w:r>
        <w:rPr>
          <w:rFonts w:cs="Times New Roman"/>
          <w:szCs w:val="24"/>
        </w:rPr>
        <w:t xml:space="preserve"> </w:t>
      </w:r>
      <w:r w:rsidRPr="0085573B">
        <w:rPr>
          <w:rFonts w:cs="Times New Roman"/>
          <w:i/>
          <w:iCs/>
          <w:szCs w:val="24"/>
        </w:rPr>
        <w:t>et al</w:t>
      </w:r>
      <w:r>
        <w:rPr>
          <w:rFonts w:cs="Times New Roman"/>
          <w:szCs w:val="24"/>
        </w:rPr>
        <w:t xml:space="preserve">., os quais declara que Paz </w:t>
      </w:r>
      <w:r w:rsidRPr="0085573B">
        <w:rPr>
          <w:rFonts w:cs="Times New Roman"/>
          <w:i/>
          <w:iCs/>
          <w:szCs w:val="24"/>
        </w:rPr>
        <w:t>et al</w:t>
      </w:r>
      <w:r>
        <w:rPr>
          <w:rFonts w:cs="Times New Roman"/>
          <w:szCs w:val="24"/>
        </w:rPr>
        <w:t>. (2020)</w:t>
      </w:r>
      <w:r w:rsidRPr="001E74C2">
        <w:rPr>
          <w:rFonts w:cs="Times New Roman"/>
          <w:szCs w:val="24"/>
        </w:rPr>
        <w:t>:</w:t>
      </w:r>
    </w:p>
    <w:p w14:paraId="35199091" w14:textId="77777777" w:rsidR="00B97C07" w:rsidRPr="00B97C07" w:rsidRDefault="00B97C07" w:rsidP="00996CC3">
      <w:pPr>
        <w:tabs>
          <w:tab w:val="left" w:pos="567"/>
        </w:tabs>
        <w:spacing w:line="240" w:lineRule="auto"/>
        <w:rPr>
          <w:rFonts w:cs="Times New Roman"/>
          <w:sz w:val="20"/>
          <w:szCs w:val="20"/>
        </w:rPr>
      </w:pPr>
    </w:p>
    <w:p w14:paraId="0BDCE5A1" w14:textId="77777777" w:rsidR="00396B96" w:rsidRPr="001014D1" w:rsidRDefault="00396B96" w:rsidP="00396B96">
      <w:pPr>
        <w:spacing w:line="240" w:lineRule="auto"/>
        <w:ind w:left="2835"/>
        <w:rPr>
          <w:rFonts w:cs="Times New Roman"/>
          <w:sz w:val="20"/>
          <w:szCs w:val="20"/>
        </w:rPr>
      </w:pPr>
      <w:r>
        <w:rPr>
          <w:rFonts w:cs="Times New Roman"/>
          <w:sz w:val="20"/>
          <w:szCs w:val="20"/>
        </w:rPr>
        <w:t xml:space="preserve">Afirmam que a cada dia mais pesquisas surgem reafirmando a importância do bem-estar e como este interfere em todos os aspectos da vida, sejam eles emocionais, sociais ou profissionais. Importante salientar que uma das principais razões de afastamento do trabalho, segundo dados da Organização Mundial da Saúde, é a depressão, sendo este um distúrbio mental relacionado diretamente com o bem-estar subjetivo das pessoas </w:t>
      </w:r>
      <w:r w:rsidRPr="001014D1">
        <w:rPr>
          <w:rFonts w:cs="Times New Roman"/>
          <w:sz w:val="20"/>
          <w:szCs w:val="20"/>
        </w:rPr>
        <w:t>(LIZOTE</w:t>
      </w:r>
      <w:r>
        <w:rPr>
          <w:rFonts w:cs="Times New Roman"/>
          <w:sz w:val="20"/>
          <w:szCs w:val="20"/>
        </w:rPr>
        <w:t xml:space="preserve"> </w:t>
      </w:r>
      <w:r>
        <w:rPr>
          <w:rFonts w:cs="Times New Roman"/>
          <w:i/>
          <w:iCs/>
          <w:sz w:val="20"/>
          <w:szCs w:val="20"/>
        </w:rPr>
        <w:t>et al.</w:t>
      </w:r>
      <w:r w:rsidRPr="001014D1">
        <w:rPr>
          <w:rFonts w:cs="Times New Roman"/>
          <w:sz w:val="20"/>
          <w:szCs w:val="20"/>
        </w:rPr>
        <w:t>, 202</w:t>
      </w:r>
      <w:r>
        <w:rPr>
          <w:rFonts w:cs="Times New Roman"/>
          <w:sz w:val="20"/>
          <w:szCs w:val="20"/>
        </w:rPr>
        <w:t>1</w:t>
      </w:r>
      <w:r w:rsidRPr="001014D1">
        <w:rPr>
          <w:rFonts w:cs="Times New Roman"/>
          <w:sz w:val="20"/>
          <w:szCs w:val="20"/>
        </w:rPr>
        <w:t xml:space="preserve">, p. </w:t>
      </w:r>
      <w:r>
        <w:rPr>
          <w:rFonts w:cs="Times New Roman"/>
          <w:sz w:val="20"/>
          <w:szCs w:val="20"/>
        </w:rPr>
        <w:t>250</w:t>
      </w:r>
      <w:r w:rsidRPr="001014D1">
        <w:rPr>
          <w:rFonts w:cs="Times New Roman"/>
          <w:sz w:val="20"/>
          <w:szCs w:val="20"/>
        </w:rPr>
        <w:t>).</w:t>
      </w:r>
    </w:p>
    <w:p w14:paraId="34621167" w14:textId="77777777" w:rsidR="00396B96" w:rsidRDefault="00396B96" w:rsidP="00996CC3">
      <w:pPr>
        <w:spacing w:line="240" w:lineRule="auto"/>
        <w:ind w:left="2835"/>
        <w:rPr>
          <w:rFonts w:cs="Times New Roman"/>
          <w:sz w:val="20"/>
          <w:szCs w:val="20"/>
        </w:rPr>
      </w:pPr>
    </w:p>
    <w:p w14:paraId="5D6677A8" w14:textId="4674F387" w:rsidR="00396B96" w:rsidRDefault="00396B96" w:rsidP="00891D70">
      <w:pPr>
        <w:tabs>
          <w:tab w:val="left" w:pos="567"/>
        </w:tabs>
        <w:rPr>
          <w:rFonts w:cs="Times New Roman"/>
          <w:szCs w:val="24"/>
        </w:rPr>
      </w:pPr>
      <w:r>
        <w:rPr>
          <w:rFonts w:cs="Times New Roman"/>
          <w:szCs w:val="24"/>
        </w:rPr>
        <w:tab/>
        <w:t xml:space="preserve">Com isso, a depressão é um tema que está ganhando muita visibilidade principalmente na área de Recursos Humanos das empresas, gerando diversos estudos. Portanto, estudar estas temáticas, além de aprimorar o conhecimento acadêmico na área de gestão dos Recursos Humanos, poderá contribuir para que as organizações direcionem suas ações e estratégias de forma a favorecer a felicidade das pessoas em várias dimensões de suas vidas. </w:t>
      </w:r>
      <w:r w:rsidRPr="00D2317C">
        <w:rPr>
          <w:rFonts w:cs="Times New Roman"/>
          <w:szCs w:val="24"/>
        </w:rPr>
        <w:t>Enquanto o componente de afeto se refere a aspectos emocionais, o componente cognitivo diz</w:t>
      </w:r>
      <w:r>
        <w:rPr>
          <w:rFonts w:cs="Times New Roman"/>
          <w:szCs w:val="24"/>
        </w:rPr>
        <w:t xml:space="preserve"> </w:t>
      </w:r>
      <w:r w:rsidRPr="00D2317C">
        <w:rPr>
          <w:rFonts w:cs="Times New Roman"/>
          <w:szCs w:val="24"/>
        </w:rPr>
        <w:t xml:space="preserve">respeito aos aspectos racionais e intelectuais, conforme esclarece </w:t>
      </w:r>
      <w:proofErr w:type="spellStart"/>
      <w:r w:rsidRPr="00D2317C">
        <w:rPr>
          <w:rFonts w:cs="Times New Roman"/>
          <w:szCs w:val="24"/>
        </w:rPr>
        <w:t>Cachioni</w:t>
      </w:r>
      <w:proofErr w:type="spellEnd"/>
      <w:r>
        <w:rPr>
          <w:rFonts w:cs="Times New Roman"/>
          <w:szCs w:val="24"/>
        </w:rPr>
        <w:t>:</w:t>
      </w:r>
    </w:p>
    <w:p w14:paraId="0FAF5631" w14:textId="77777777" w:rsidR="00B97C07" w:rsidRPr="00B97C07" w:rsidRDefault="00B97C07" w:rsidP="00996CC3">
      <w:pPr>
        <w:tabs>
          <w:tab w:val="left" w:pos="567"/>
        </w:tabs>
        <w:spacing w:line="240" w:lineRule="auto"/>
        <w:rPr>
          <w:rFonts w:cs="Times New Roman"/>
          <w:sz w:val="20"/>
          <w:szCs w:val="20"/>
        </w:rPr>
      </w:pPr>
    </w:p>
    <w:p w14:paraId="3F094E15" w14:textId="77777777" w:rsidR="00396B96" w:rsidRDefault="00396B96" w:rsidP="00396B96">
      <w:pPr>
        <w:spacing w:line="240" w:lineRule="auto"/>
        <w:ind w:left="2835"/>
        <w:rPr>
          <w:rFonts w:cs="Times New Roman"/>
          <w:sz w:val="20"/>
          <w:szCs w:val="20"/>
        </w:rPr>
      </w:pPr>
      <w:r>
        <w:rPr>
          <w:rFonts w:cs="Times New Roman"/>
          <w:sz w:val="20"/>
          <w:szCs w:val="20"/>
        </w:rPr>
        <w:t>A dimensão satisfação com a vida é um julgamento cognitivo de algum domínio específico na vida; uma avaliação sobre a vida de acordo com um critério próprio. O julgamento da satisfação depende de uma comparação entre as circunstâncias de vida do indivíduo e um padrão por ele escolhido (CACHIONI, 2017, p. 341).</w:t>
      </w:r>
    </w:p>
    <w:p w14:paraId="6305649A" w14:textId="77777777" w:rsidR="00396B96" w:rsidRDefault="00396B96" w:rsidP="00996CC3">
      <w:pPr>
        <w:spacing w:line="240" w:lineRule="auto"/>
        <w:ind w:left="2835"/>
        <w:rPr>
          <w:rFonts w:cs="Times New Roman"/>
          <w:sz w:val="20"/>
          <w:szCs w:val="20"/>
        </w:rPr>
      </w:pPr>
    </w:p>
    <w:p w14:paraId="60F15424" w14:textId="77777777" w:rsidR="00396B96" w:rsidRDefault="00396B96" w:rsidP="00396B96">
      <w:pPr>
        <w:tabs>
          <w:tab w:val="left" w:pos="567"/>
        </w:tabs>
        <w:ind w:firstLine="567"/>
        <w:rPr>
          <w:rFonts w:cs="Times New Roman"/>
          <w:szCs w:val="24"/>
        </w:rPr>
      </w:pPr>
      <w:r>
        <w:rPr>
          <w:rFonts w:cs="Times New Roman"/>
          <w:szCs w:val="24"/>
        </w:rPr>
        <w:lastRenderedPageBreak/>
        <w:t>Promover saúde e bem-estar para todos em todas as idades também faz parte dos objetivos para o desenvolvimento sustentável das Nações Unidas (ONU, 2020). Os colaboradores são Ativos Intangíveis necessários para as corporações. Um dos maiores desafios para gestores em busca de valorização, satisfação e condições para o bom desempenho de seus empregados é administrar esses ativos (OLIVEIRA, GOMIDE, POLI, 2020).</w:t>
      </w:r>
    </w:p>
    <w:p w14:paraId="02FC4E35" w14:textId="41866184" w:rsidR="00396B96" w:rsidRDefault="00396B96" w:rsidP="00A521A2">
      <w:pPr>
        <w:ind w:firstLine="567"/>
        <w:rPr>
          <w:rFonts w:cs="Times New Roman"/>
          <w:szCs w:val="24"/>
        </w:rPr>
      </w:pPr>
      <w:r>
        <w:rPr>
          <w:rFonts w:cs="Times New Roman"/>
          <w:szCs w:val="24"/>
        </w:rPr>
        <w:t xml:space="preserve">Bachmann, </w:t>
      </w:r>
      <w:proofErr w:type="spellStart"/>
      <w:r>
        <w:rPr>
          <w:rFonts w:cs="Times New Roman"/>
          <w:szCs w:val="24"/>
        </w:rPr>
        <w:t>Grunschel</w:t>
      </w:r>
      <w:proofErr w:type="spellEnd"/>
      <w:r>
        <w:rPr>
          <w:rFonts w:cs="Times New Roman"/>
          <w:szCs w:val="24"/>
        </w:rPr>
        <w:t xml:space="preserve"> e </w:t>
      </w:r>
      <w:proofErr w:type="spellStart"/>
      <w:r>
        <w:rPr>
          <w:rFonts w:cs="Times New Roman"/>
          <w:szCs w:val="24"/>
        </w:rPr>
        <w:t>Fries</w:t>
      </w:r>
      <w:proofErr w:type="spellEnd"/>
      <w:r>
        <w:rPr>
          <w:rFonts w:cs="Times New Roman"/>
          <w:szCs w:val="24"/>
        </w:rPr>
        <w:t xml:space="preserve"> (2018) propuseram uma escala de autonomia e avaliaram sua relação com multitarefas e com bem-estar. Verificar a consistência e ampliar a aplicação da escala em uma amostra brasileira, principalmente em pessoas em atividade de </w:t>
      </w:r>
      <w:r w:rsidR="0020410B" w:rsidRPr="0020410B">
        <w:rPr>
          <w:rFonts w:cs="Times New Roman"/>
          <w:i/>
          <w:iCs/>
          <w:szCs w:val="24"/>
        </w:rPr>
        <w:t>Home Office</w:t>
      </w:r>
      <w:r>
        <w:rPr>
          <w:rFonts w:cs="Times New Roman"/>
          <w:szCs w:val="24"/>
        </w:rPr>
        <w:t xml:space="preserve">, contribuirá para o avanço dos estudos sobre o bem-estar. Temas como a psicologia positiva, que diz respeito ao nível de satisfação das pessoas, são estudados, tendo como foco a investigação da saúde, dos aspectos positivos, como os de qualidade de vida, felicidade e bem-estar. Sobre o assunto, </w:t>
      </w:r>
      <w:proofErr w:type="spellStart"/>
      <w:r>
        <w:rPr>
          <w:rFonts w:cs="Times New Roman"/>
          <w:szCs w:val="24"/>
        </w:rPr>
        <w:t>Lizote</w:t>
      </w:r>
      <w:proofErr w:type="spellEnd"/>
      <w:r>
        <w:rPr>
          <w:rFonts w:cs="Times New Roman"/>
          <w:szCs w:val="24"/>
        </w:rPr>
        <w:t xml:space="preserve"> </w:t>
      </w:r>
      <w:r w:rsidRPr="0085573B">
        <w:rPr>
          <w:rFonts w:cs="Times New Roman"/>
          <w:i/>
          <w:iCs/>
          <w:szCs w:val="24"/>
        </w:rPr>
        <w:t>et al</w:t>
      </w:r>
      <w:r>
        <w:rPr>
          <w:rFonts w:cs="Times New Roman"/>
          <w:szCs w:val="24"/>
        </w:rPr>
        <w:t>. completa:</w:t>
      </w:r>
    </w:p>
    <w:p w14:paraId="78DE7572" w14:textId="77777777" w:rsidR="00B97C07" w:rsidRPr="00B97C07" w:rsidRDefault="00B97C07" w:rsidP="00996CC3">
      <w:pPr>
        <w:spacing w:line="240" w:lineRule="auto"/>
        <w:ind w:firstLine="567"/>
        <w:rPr>
          <w:rFonts w:cs="Times New Roman"/>
          <w:sz w:val="20"/>
          <w:szCs w:val="20"/>
        </w:rPr>
      </w:pPr>
    </w:p>
    <w:p w14:paraId="24510034" w14:textId="77777777" w:rsidR="00396B96" w:rsidRDefault="00396B96" w:rsidP="00396B96">
      <w:pPr>
        <w:spacing w:line="240" w:lineRule="auto"/>
        <w:ind w:left="2835"/>
        <w:rPr>
          <w:rFonts w:cs="Times New Roman"/>
          <w:sz w:val="20"/>
          <w:szCs w:val="20"/>
        </w:rPr>
      </w:pPr>
      <w:r>
        <w:rPr>
          <w:rFonts w:cs="Times New Roman"/>
          <w:sz w:val="20"/>
          <w:szCs w:val="20"/>
        </w:rPr>
        <w:t xml:space="preserve">A predominância de aspectos positivos na vida de uma pessoa proporcionará efeitos no sistema fisiológico, o que poderá prevenir o surgimento de doenças, além de contribuir para a sustentabilidade do exercício do trabalho (LIZOTE </w:t>
      </w:r>
      <w:r>
        <w:rPr>
          <w:rFonts w:cs="Times New Roman"/>
          <w:i/>
          <w:sz w:val="20"/>
          <w:szCs w:val="20"/>
        </w:rPr>
        <w:t>et al.</w:t>
      </w:r>
      <w:r>
        <w:rPr>
          <w:rFonts w:cs="Times New Roman"/>
          <w:sz w:val="20"/>
          <w:szCs w:val="20"/>
        </w:rPr>
        <w:t>, 2021, p. 250).</w:t>
      </w:r>
    </w:p>
    <w:p w14:paraId="5281802B" w14:textId="77777777" w:rsidR="00396B96" w:rsidRDefault="00396B96" w:rsidP="00996CC3">
      <w:pPr>
        <w:spacing w:line="240" w:lineRule="auto"/>
        <w:ind w:left="2835"/>
        <w:rPr>
          <w:rFonts w:cs="Times New Roman"/>
          <w:sz w:val="20"/>
          <w:szCs w:val="20"/>
        </w:rPr>
      </w:pPr>
    </w:p>
    <w:p w14:paraId="4D1EC1B8" w14:textId="77777777" w:rsidR="00396B96" w:rsidRDefault="00396B96" w:rsidP="00396B96">
      <w:pPr>
        <w:tabs>
          <w:tab w:val="left" w:pos="567"/>
        </w:tabs>
        <w:rPr>
          <w:rFonts w:cs="Times New Roman"/>
          <w:szCs w:val="24"/>
        </w:rPr>
      </w:pPr>
      <w:r>
        <w:rPr>
          <w:rFonts w:cs="Times New Roman"/>
          <w:szCs w:val="24"/>
        </w:rPr>
        <w:tab/>
        <w:t>Uma pessoa pode relatar um baixo nível de bem-estar mesmo tento uma boa qualidade, assim como uma pessoa pode ter um bom bem-estar tendo uma má qualidade de vida. Essa afirmação identifica a satisfação cotidiana, independente de fatores externos – políticos, sociais, de triunfo, de saúde e outras variáveis que possam medir, de forma objetiva, a qualidade de vida e o quanto a pessoa sente-se satisfeita e feliz (NEIVA, MACAMBIRA, RIBEIRO, 2020).</w:t>
      </w:r>
    </w:p>
    <w:p w14:paraId="2F11C835" w14:textId="02500B29" w:rsidR="00B97C07" w:rsidRPr="00891D70" w:rsidRDefault="00396B96" w:rsidP="00891D70">
      <w:pPr>
        <w:tabs>
          <w:tab w:val="left" w:pos="567"/>
        </w:tabs>
        <w:rPr>
          <w:rFonts w:cs="Times New Roman"/>
          <w:szCs w:val="24"/>
        </w:rPr>
      </w:pPr>
      <w:r>
        <w:rPr>
          <w:rFonts w:cs="Times New Roman"/>
          <w:szCs w:val="24"/>
        </w:rPr>
        <w:tab/>
        <w:t>A</w:t>
      </w:r>
      <w:r w:rsidRPr="00250279">
        <w:rPr>
          <w:rFonts w:cs="Times New Roman"/>
          <w:szCs w:val="24"/>
        </w:rPr>
        <w:t xml:space="preserve">s emoções negativas estão </w:t>
      </w:r>
      <w:r>
        <w:rPr>
          <w:rFonts w:cs="Times New Roman"/>
          <w:szCs w:val="24"/>
        </w:rPr>
        <w:t>diretamente conectadas</w:t>
      </w:r>
      <w:r w:rsidRPr="00250279">
        <w:rPr>
          <w:rFonts w:cs="Times New Roman"/>
          <w:szCs w:val="24"/>
        </w:rPr>
        <w:t xml:space="preserve"> a sentimentos </w:t>
      </w:r>
      <w:r>
        <w:rPr>
          <w:rFonts w:cs="Times New Roman"/>
          <w:szCs w:val="24"/>
        </w:rPr>
        <w:t xml:space="preserve">desagradáveis, como por exemplo:  estresse e raiva. </w:t>
      </w:r>
      <w:r w:rsidRPr="0015518C">
        <w:rPr>
          <w:rFonts w:cs="Times New Roman"/>
          <w:szCs w:val="24"/>
        </w:rPr>
        <w:t xml:space="preserve">Esses sentimentos são fatores negativos para o bem-estar subjetivo e para a qualidade de vida, </w:t>
      </w:r>
      <w:r>
        <w:rPr>
          <w:rFonts w:cs="Times New Roman"/>
          <w:szCs w:val="24"/>
        </w:rPr>
        <w:t xml:space="preserve">o </w:t>
      </w:r>
      <w:r w:rsidRPr="0015518C">
        <w:rPr>
          <w:rFonts w:cs="Times New Roman"/>
          <w:szCs w:val="24"/>
        </w:rPr>
        <w:t xml:space="preserve">que acaba gerando um baixo desempenho dos funcionários (LIZOTE </w:t>
      </w:r>
      <w:r w:rsidRPr="0085573B">
        <w:rPr>
          <w:rFonts w:cs="Times New Roman"/>
          <w:i/>
          <w:iCs/>
          <w:szCs w:val="24"/>
        </w:rPr>
        <w:t>et al</w:t>
      </w:r>
      <w:r w:rsidRPr="0015518C">
        <w:rPr>
          <w:rFonts w:cs="Times New Roman"/>
          <w:szCs w:val="24"/>
        </w:rPr>
        <w:t>., 2021).</w:t>
      </w:r>
    </w:p>
    <w:p w14:paraId="50BB06CD" w14:textId="77777777" w:rsidR="00B97C07" w:rsidRDefault="00B97C07" w:rsidP="00CB1072">
      <w:pPr>
        <w:spacing w:line="240" w:lineRule="auto"/>
        <w:rPr>
          <w:rFonts w:cs="Times New Roman"/>
          <w:b/>
          <w:bCs/>
          <w:szCs w:val="24"/>
        </w:rPr>
      </w:pPr>
    </w:p>
    <w:p w14:paraId="743CAA8B" w14:textId="77777777" w:rsidR="00396B96" w:rsidRDefault="00396B96" w:rsidP="009E01EB">
      <w:pPr>
        <w:pStyle w:val="Ttulo2"/>
      </w:pPr>
      <w:bookmarkStart w:id="154" w:name="_Toc88439920"/>
      <w:bookmarkStart w:id="155" w:name="_Toc88472843"/>
      <w:bookmarkStart w:id="156" w:name="_Toc88472981"/>
      <w:bookmarkStart w:id="157" w:name="_Toc88473307"/>
      <w:bookmarkStart w:id="158" w:name="_Toc88473940"/>
      <w:r>
        <w:t>2.3. A necessidade de melhoria dos mecanismos da Gestão de Risco</w:t>
      </w:r>
      <w:bookmarkEnd w:id="154"/>
      <w:bookmarkEnd w:id="155"/>
      <w:bookmarkEnd w:id="156"/>
      <w:bookmarkEnd w:id="157"/>
      <w:bookmarkEnd w:id="158"/>
    </w:p>
    <w:p w14:paraId="56678610" w14:textId="77777777" w:rsidR="00396B96" w:rsidRDefault="00396B96" w:rsidP="00CB1072">
      <w:pPr>
        <w:spacing w:line="240" w:lineRule="auto"/>
        <w:rPr>
          <w:rFonts w:cs="Times New Roman"/>
          <w:b/>
          <w:bCs/>
          <w:szCs w:val="24"/>
        </w:rPr>
      </w:pPr>
    </w:p>
    <w:p w14:paraId="63E6D753" w14:textId="3CEF60CA" w:rsidR="00B97C07" w:rsidRDefault="00396B96" w:rsidP="00267B60">
      <w:pPr>
        <w:shd w:val="clear" w:color="auto" w:fill="FFFFFF"/>
        <w:tabs>
          <w:tab w:val="left" w:pos="567"/>
        </w:tabs>
      </w:pPr>
      <w:r>
        <w:tab/>
      </w:r>
      <w:r w:rsidRPr="00C05328">
        <w:t xml:space="preserve">Gerenciamento de riscos é o processo de planejar, organizar, dirigir e controlar os </w:t>
      </w:r>
      <w:r w:rsidR="001C1BA3" w:rsidRPr="00C05328">
        <w:t>Recursos Humanos</w:t>
      </w:r>
      <w:r w:rsidRPr="00C05328">
        <w:t xml:space="preserve"> e materiais de uma organização, no sentido de minimizar ou aproveitar os riscos e incertezas sobre essa organização.</w:t>
      </w:r>
      <w:r>
        <w:t xml:space="preserve"> </w:t>
      </w:r>
      <w:r w:rsidRPr="00C05328">
        <w:t>Incertezas representam riscos e oportunidades, com potencial para destruir ou agregar valor. O gerenciamento de riscos possibilita aos administradores tratar com eficácia as incertezas, bem como os riscos e as oportunidades a elas associadas, a fim de melhorar a capacidade de gerar valor</w:t>
      </w:r>
      <w:r>
        <w:t xml:space="preserve">. Complementando sobre o </w:t>
      </w:r>
      <w:r>
        <w:lastRenderedPageBreak/>
        <w:t xml:space="preserve">gerenciamento de riscos, Miranda, De Araújo Santos e De Almeida asseveram que </w:t>
      </w:r>
      <w:proofErr w:type="spellStart"/>
      <w:r w:rsidRPr="001014D1">
        <w:t>Lechner</w:t>
      </w:r>
      <w:proofErr w:type="spellEnd"/>
      <w:r w:rsidRPr="001014D1">
        <w:t xml:space="preserve"> e </w:t>
      </w:r>
      <w:proofErr w:type="spellStart"/>
      <w:r w:rsidRPr="001014D1">
        <w:t>Gatzert</w:t>
      </w:r>
      <w:proofErr w:type="spellEnd"/>
      <w:r w:rsidRPr="001014D1">
        <w:t xml:space="preserve"> (2017)</w:t>
      </w:r>
      <w:r>
        <w:t>:</w:t>
      </w:r>
    </w:p>
    <w:p w14:paraId="3EAB305E" w14:textId="77777777" w:rsidR="00267B60" w:rsidRPr="00267B60" w:rsidRDefault="00267B60" w:rsidP="00267B60">
      <w:pPr>
        <w:shd w:val="clear" w:color="auto" w:fill="FFFFFF"/>
        <w:tabs>
          <w:tab w:val="left" w:pos="567"/>
        </w:tabs>
        <w:rPr>
          <w:sz w:val="20"/>
          <w:szCs w:val="20"/>
        </w:rPr>
      </w:pPr>
    </w:p>
    <w:p w14:paraId="1F90E1FA" w14:textId="11BBCAF2" w:rsidR="00396B96" w:rsidRDefault="00A521A2" w:rsidP="00396B96">
      <w:pPr>
        <w:shd w:val="clear" w:color="auto" w:fill="FFFFFF"/>
        <w:ind w:left="2835"/>
        <w:rPr>
          <w:sz w:val="20"/>
          <w:szCs w:val="20"/>
        </w:rPr>
      </w:pPr>
      <w:r>
        <w:rPr>
          <w:sz w:val="20"/>
          <w:szCs w:val="20"/>
        </w:rPr>
        <w:t>R</w:t>
      </w:r>
      <w:r w:rsidR="00396B96" w:rsidRPr="00C05328">
        <w:rPr>
          <w:sz w:val="20"/>
          <w:szCs w:val="20"/>
        </w:rPr>
        <w:t>ecomendam que as políticas e diretrizes da gestão de riscos devem ser direcionadas a todos atores institucionais. Ademais, os autores sugerem que as diretrizes devem incluir a nomeação de um comitê responsável em virtude à relevância da estrutura de gestão de riscos para o alcance dos objetivos institucionais. Além disso, o estabelecimento de uma cultura em todos os níveis é essencial para assegurar uma coordenação e funcionalidade adequadas ao sistema de gestão de riscos</w:t>
      </w:r>
      <w:r w:rsidR="00396B96">
        <w:rPr>
          <w:sz w:val="20"/>
          <w:szCs w:val="20"/>
        </w:rPr>
        <w:t xml:space="preserve"> (MIRANDA, DE ARAÚJO SANTOS, DE ALMEIDA, 2019, p. 149).</w:t>
      </w:r>
    </w:p>
    <w:p w14:paraId="1439E833" w14:textId="77777777" w:rsidR="00396B96" w:rsidRDefault="00396B96" w:rsidP="00996CC3">
      <w:pPr>
        <w:shd w:val="clear" w:color="auto" w:fill="FFFFFF"/>
        <w:ind w:left="2835"/>
        <w:rPr>
          <w:sz w:val="20"/>
          <w:szCs w:val="20"/>
        </w:rPr>
      </w:pPr>
    </w:p>
    <w:p w14:paraId="300F3A3C" w14:textId="32E4AA2B" w:rsidR="00396B96" w:rsidRDefault="00396B96" w:rsidP="00A521A2">
      <w:pPr>
        <w:shd w:val="clear" w:color="auto" w:fill="FFFFFF"/>
        <w:tabs>
          <w:tab w:val="left" w:pos="567"/>
        </w:tabs>
      </w:pPr>
      <w:r>
        <w:tab/>
      </w:r>
      <w:r w:rsidRPr="00AF0B77">
        <w:t>A origem do risco pode ser de ordem financeira externa ou interna, operacional, relacionada a falhas humanas, incompetência gerencial.</w:t>
      </w:r>
      <w:r>
        <w:t xml:space="preserve"> </w:t>
      </w:r>
      <w:r w:rsidRPr="00AF0B77">
        <w:t>Reconhecer essa origem é importante, mas a função da gestão de risco não é buscar justificativas, e sim agir para que esses riscos não se convertam em consequências negativas para a organização.</w:t>
      </w:r>
      <w:r>
        <w:t xml:space="preserve"> </w:t>
      </w:r>
      <w:r w:rsidRPr="00AF0B77">
        <w:t>Caso já tenham se convertido, o trabalho deve se dar no sentido de amenizar essas consequências, administrar a possível crise e gerar ações para evitar que ele se repita no futuro.</w:t>
      </w:r>
      <w:r>
        <w:t xml:space="preserve"> Ainda sobre a contratação de serviços, Miranda, De Araújo Santos e De Almeida afirmam que:</w:t>
      </w:r>
    </w:p>
    <w:p w14:paraId="0960FC15" w14:textId="77777777" w:rsidR="00B97C07" w:rsidRPr="00B97C07" w:rsidRDefault="00B97C07" w:rsidP="00996CC3">
      <w:pPr>
        <w:shd w:val="clear" w:color="auto" w:fill="FFFFFF"/>
        <w:tabs>
          <w:tab w:val="left" w:pos="567"/>
        </w:tabs>
        <w:rPr>
          <w:sz w:val="20"/>
          <w:szCs w:val="20"/>
        </w:rPr>
      </w:pPr>
    </w:p>
    <w:p w14:paraId="5339E284" w14:textId="77777777" w:rsidR="00396B96" w:rsidRDefault="00396B96" w:rsidP="00396B96">
      <w:pPr>
        <w:shd w:val="clear" w:color="auto" w:fill="FFFFFF"/>
        <w:ind w:left="2829"/>
        <w:rPr>
          <w:sz w:val="20"/>
          <w:szCs w:val="20"/>
        </w:rPr>
      </w:pPr>
      <w:r>
        <w:rPr>
          <w:sz w:val="20"/>
          <w:szCs w:val="20"/>
        </w:rPr>
        <w:t>É</w:t>
      </w:r>
      <w:r w:rsidRPr="00156B13">
        <w:rPr>
          <w:sz w:val="20"/>
          <w:szCs w:val="20"/>
        </w:rPr>
        <w:t xml:space="preserve"> necessário observar diferentes perspectivas quando se avalia a contratação de serviços e os riscos que estão envolvidos, bem como a importância/criticidade do prestador de serviços para o negócio da empresa. São esses aspectos que refletem as variáveis que influenciam no risco dos contratos</w:t>
      </w:r>
      <w:r>
        <w:rPr>
          <w:sz w:val="20"/>
          <w:szCs w:val="20"/>
        </w:rPr>
        <w:t xml:space="preserve"> (MIRANDA, DE ARAÚJO SANTOS, DE ALMEIDA, 2019, p. 151).</w:t>
      </w:r>
    </w:p>
    <w:p w14:paraId="0346093F" w14:textId="77777777" w:rsidR="00396B96" w:rsidRDefault="00396B96" w:rsidP="00CB1072">
      <w:pPr>
        <w:shd w:val="clear" w:color="auto" w:fill="FFFFFF"/>
        <w:rPr>
          <w:sz w:val="20"/>
          <w:szCs w:val="20"/>
        </w:rPr>
      </w:pPr>
    </w:p>
    <w:p w14:paraId="30DD60AC" w14:textId="77777777" w:rsidR="00396B96" w:rsidRDefault="00396B96" w:rsidP="009E01EB">
      <w:pPr>
        <w:pStyle w:val="Ttulo3"/>
      </w:pPr>
      <w:bookmarkStart w:id="159" w:name="_Toc88439921"/>
      <w:bookmarkStart w:id="160" w:name="_Toc88472844"/>
      <w:bookmarkStart w:id="161" w:name="_Toc88472982"/>
      <w:bookmarkStart w:id="162" w:name="_Toc88473308"/>
      <w:bookmarkStart w:id="163" w:name="_Toc88473941"/>
      <w:r>
        <w:t>2.3.1. Fatores de influência ao risco</w:t>
      </w:r>
      <w:bookmarkEnd w:id="159"/>
      <w:bookmarkEnd w:id="160"/>
      <w:bookmarkEnd w:id="161"/>
      <w:bookmarkEnd w:id="162"/>
      <w:bookmarkEnd w:id="163"/>
    </w:p>
    <w:p w14:paraId="37D27576" w14:textId="77777777" w:rsidR="00396B96" w:rsidRDefault="00396B96" w:rsidP="00BF3314">
      <w:pPr>
        <w:shd w:val="clear" w:color="auto" w:fill="FFFFFF"/>
        <w:spacing w:line="240" w:lineRule="auto"/>
        <w:rPr>
          <w:b/>
          <w:bCs/>
        </w:rPr>
      </w:pPr>
    </w:p>
    <w:p w14:paraId="1FF10B95" w14:textId="77777777" w:rsidR="00396B96" w:rsidRDefault="00396B96" w:rsidP="00891D70">
      <w:pPr>
        <w:shd w:val="clear" w:color="auto" w:fill="FFFFFF"/>
        <w:tabs>
          <w:tab w:val="left" w:pos="567"/>
        </w:tabs>
      </w:pPr>
      <w:r>
        <w:tab/>
        <w:t>A Perspectiva financeira trata da análise financeira do prestador de serviço, a fim de evitar problemas à estrutura de capital desse fornecedor. Pode ocorrer desde análise de balanço, análise de dependência financeira, capacidade de pagamentos, dentre outros pontos. Também pode ser considerada a questão financeira/orçamentária do órgão público (MIRANDA, DE ARAÚJO SANTOS, DE ALMEIDA, 2019).</w:t>
      </w:r>
    </w:p>
    <w:p w14:paraId="7D561330" w14:textId="77777777" w:rsidR="00396B96" w:rsidRDefault="00396B96" w:rsidP="00396B96">
      <w:pPr>
        <w:shd w:val="clear" w:color="auto" w:fill="FFFFFF"/>
        <w:tabs>
          <w:tab w:val="left" w:pos="567"/>
        </w:tabs>
      </w:pPr>
      <w:r>
        <w:tab/>
        <w:t xml:space="preserve">A Perspectiva operacional trata-se da operação do contrato, do controle ocorrido durante a execução dele. Alguns exemplos de ponto de controle são a renovação do contrato, garantias, </w:t>
      </w:r>
      <w:r>
        <w:lastRenderedPageBreak/>
        <w:t>aplicação de penalidades, indicadores de qualidade de serviços, existência de treinamento para gestores, dentre outros (MIRANDA, DE ARAÚJO SANTOS, DE ALMEIDA, 2019).</w:t>
      </w:r>
    </w:p>
    <w:p w14:paraId="6A2B2440" w14:textId="77777777" w:rsidR="00396B96" w:rsidRDefault="00396B96" w:rsidP="00396B96">
      <w:pPr>
        <w:shd w:val="clear" w:color="auto" w:fill="FFFFFF"/>
        <w:tabs>
          <w:tab w:val="left" w:pos="567"/>
        </w:tabs>
      </w:pPr>
      <w:r>
        <w:tab/>
        <w:t>Perspectiva de risco trabalhista vai tratar da fiscalização que deverá ser realizada na mobilização da prestação de serviços e na monitoração durante a execução do contrato. Está relacionada aos processos trabalhistas, à validação de guias de recolhimento obrigatório pelo prestador de serviços (MIRANDA, DE ARAÚJO SANTOS, DE ALMEIDA, 2019).</w:t>
      </w:r>
    </w:p>
    <w:p w14:paraId="5DDFD66F" w14:textId="4584BC05" w:rsidR="00396B96" w:rsidRDefault="00396B96" w:rsidP="00A521A2">
      <w:pPr>
        <w:shd w:val="clear" w:color="auto" w:fill="FFFFFF"/>
      </w:pPr>
      <w:r>
        <w:t>Perspectiva socioambiental trata-se da avaliação dos impactos socioambientais que os contratos podem gerar, como por exemplo, risco de trabalho escravo, envolvimento de menores, impactos ambientais, entre outros (MIRANDA, DE ARAÚJO SANTOS, DE ALMEIDA, 2019). Sobre a perspectiva operacional, Miranda, De Araújo Santos e De Almeida citam Lapa e Nunes (2016) que dentro na perspectiva operacional destacam que:</w:t>
      </w:r>
    </w:p>
    <w:p w14:paraId="102DD912" w14:textId="77777777" w:rsidR="00B97C07" w:rsidRPr="00B97C07" w:rsidRDefault="00B97C07" w:rsidP="00996CC3">
      <w:pPr>
        <w:shd w:val="clear" w:color="auto" w:fill="FFFFFF"/>
        <w:rPr>
          <w:sz w:val="20"/>
          <w:szCs w:val="20"/>
        </w:rPr>
      </w:pPr>
    </w:p>
    <w:p w14:paraId="6F323A03" w14:textId="77777777" w:rsidR="00396B96" w:rsidRDefault="00396B96" w:rsidP="00396B96">
      <w:pPr>
        <w:shd w:val="clear" w:color="auto" w:fill="FFFFFF"/>
        <w:ind w:left="2835"/>
        <w:rPr>
          <w:sz w:val="20"/>
          <w:szCs w:val="20"/>
        </w:rPr>
      </w:pPr>
      <w:r>
        <w:rPr>
          <w:sz w:val="20"/>
          <w:szCs w:val="20"/>
        </w:rPr>
        <w:t>A p</w:t>
      </w:r>
      <w:r w:rsidRPr="00504DCD">
        <w:rPr>
          <w:sz w:val="20"/>
          <w:szCs w:val="20"/>
        </w:rPr>
        <w:t>romoção de cursos de capacitação e treinamento aos gestores e fiscais de contratos poderá contribuir para que não haja equívocos na condução dos objetivos contratuais da instituição, sendo a ação preventiva o instrumento de controle mais efetivo na administração pública (MIRANDA, DE ARAÚJO SANTOS, DE ALMEIDA, 2019, p.152)</w:t>
      </w:r>
      <w:r>
        <w:rPr>
          <w:sz w:val="20"/>
          <w:szCs w:val="20"/>
        </w:rPr>
        <w:t>.</w:t>
      </w:r>
    </w:p>
    <w:p w14:paraId="13FE6612" w14:textId="77777777" w:rsidR="00396B96" w:rsidRDefault="00396B96" w:rsidP="00BF3314">
      <w:pPr>
        <w:shd w:val="clear" w:color="auto" w:fill="FFFFFF"/>
        <w:spacing w:line="240" w:lineRule="auto"/>
        <w:rPr>
          <w:sz w:val="20"/>
          <w:szCs w:val="20"/>
        </w:rPr>
      </w:pPr>
    </w:p>
    <w:p w14:paraId="21D822EC" w14:textId="4B0CEFAC" w:rsidR="007279C8" w:rsidRPr="00B97C07" w:rsidRDefault="00B97C07" w:rsidP="008E0997">
      <w:pPr>
        <w:shd w:val="clear" w:color="auto" w:fill="FFFFFF"/>
        <w:tabs>
          <w:tab w:val="left" w:pos="567"/>
        </w:tabs>
        <w:rPr>
          <w:color w:val="000000" w:themeColor="text1"/>
        </w:rPr>
      </w:pPr>
      <w:r>
        <w:rPr>
          <w:color w:val="FF0000"/>
        </w:rPr>
        <w:tab/>
      </w:r>
      <w:r>
        <w:rPr>
          <w:color w:val="000000" w:themeColor="text1"/>
        </w:rPr>
        <w:t xml:space="preserve">A tabela a seguir explana </w:t>
      </w:r>
      <w:r w:rsidR="007279C8">
        <w:rPr>
          <w:color w:val="000000" w:themeColor="text1"/>
        </w:rPr>
        <w:t>os perigos por trás de um contrato, mostrando os possíveis motivos para a ocorrência deles.</w:t>
      </w:r>
    </w:p>
    <w:p w14:paraId="5ABDE21E" w14:textId="77777777" w:rsidR="00396B96" w:rsidRDefault="00396B96" w:rsidP="003F5F16">
      <w:pPr>
        <w:shd w:val="clear" w:color="auto" w:fill="FFFFFF"/>
        <w:spacing w:line="240" w:lineRule="auto"/>
        <w:rPr>
          <w:sz w:val="20"/>
          <w:szCs w:val="20"/>
        </w:rPr>
      </w:pPr>
    </w:p>
    <w:p w14:paraId="419889F7" w14:textId="77777777" w:rsidR="00396B96" w:rsidRPr="00007798" w:rsidRDefault="00396B96" w:rsidP="00396B96">
      <w:pPr>
        <w:shd w:val="clear" w:color="auto" w:fill="FFFFFF"/>
        <w:jc w:val="center"/>
        <w:rPr>
          <w:sz w:val="20"/>
          <w:szCs w:val="20"/>
        </w:rPr>
      </w:pPr>
      <w:r w:rsidRPr="00007798">
        <w:rPr>
          <w:b/>
          <w:bCs/>
          <w:sz w:val="20"/>
          <w:szCs w:val="20"/>
        </w:rPr>
        <w:t xml:space="preserve">Tabela 3 – </w:t>
      </w:r>
      <w:r w:rsidRPr="00007798">
        <w:rPr>
          <w:sz w:val="20"/>
          <w:szCs w:val="20"/>
        </w:rPr>
        <w:t>Principais variáveis explicativas para o risco dos contratos</w:t>
      </w:r>
    </w:p>
    <w:tbl>
      <w:tblPr>
        <w:tblW w:w="9360" w:type="dxa"/>
        <w:tblCellMar>
          <w:left w:w="70" w:type="dxa"/>
          <w:right w:w="70" w:type="dxa"/>
        </w:tblCellMar>
        <w:tblLook w:val="04A0" w:firstRow="1" w:lastRow="0" w:firstColumn="1" w:lastColumn="0" w:noHBand="0" w:noVBand="1"/>
      </w:tblPr>
      <w:tblGrid>
        <w:gridCol w:w="1555"/>
        <w:gridCol w:w="3969"/>
        <w:gridCol w:w="3836"/>
      </w:tblGrid>
      <w:tr w:rsidR="00396B96" w:rsidRPr="005D1531" w14:paraId="78D8D262" w14:textId="77777777" w:rsidTr="00386717">
        <w:trPr>
          <w:trHeight w:val="31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A63E" w14:textId="77777777" w:rsidR="00396B96" w:rsidRPr="00007798" w:rsidRDefault="00396B96" w:rsidP="00DC0EB4">
            <w:pPr>
              <w:spacing w:line="240" w:lineRule="auto"/>
              <w:jc w:val="center"/>
              <w:rPr>
                <w:rFonts w:eastAsia="Times New Roman" w:cs="Times New Roman"/>
                <w:b/>
                <w:bCs/>
                <w:color w:val="000000"/>
                <w:sz w:val="20"/>
                <w:szCs w:val="20"/>
                <w:lang w:eastAsia="pt-BR"/>
              </w:rPr>
            </w:pPr>
            <w:r w:rsidRPr="00007798">
              <w:rPr>
                <w:rFonts w:eastAsia="Times New Roman" w:cs="Times New Roman"/>
                <w:b/>
                <w:bCs/>
                <w:color w:val="000000"/>
                <w:sz w:val="20"/>
                <w:szCs w:val="20"/>
                <w:lang w:eastAsia="pt-BR"/>
              </w:rPr>
              <w:t>PERSPECTIVA</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38836660" w14:textId="77777777" w:rsidR="00396B96" w:rsidRPr="00007798" w:rsidRDefault="00396B96" w:rsidP="00DC0EB4">
            <w:pPr>
              <w:spacing w:line="240" w:lineRule="auto"/>
              <w:jc w:val="center"/>
              <w:rPr>
                <w:rFonts w:eastAsia="Times New Roman" w:cs="Times New Roman"/>
                <w:b/>
                <w:bCs/>
                <w:color w:val="000000"/>
                <w:sz w:val="20"/>
                <w:szCs w:val="20"/>
                <w:lang w:eastAsia="pt-BR"/>
              </w:rPr>
            </w:pPr>
            <w:r w:rsidRPr="00007798">
              <w:rPr>
                <w:rFonts w:eastAsia="Times New Roman" w:cs="Times New Roman"/>
                <w:b/>
                <w:bCs/>
                <w:color w:val="000000"/>
                <w:sz w:val="20"/>
                <w:szCs w:val="20"/>
                <w:lang w:eastAsia="pt-BR"/>
              </w:rPr>
              <w:t>VARIÁVEIS</w:t>
            </w:r>
          </w:p>
        </w:tc>
        <w:tc>
          <w:tcPr>
            <w:tcW w:w="3836" w:type="dxa"/>
            <w:tcBorders>
              <w:top w:val="single" w:sz="4" w:space="0" w:color="auto"/>
              <w:left w:val="nil"/>
              <w:bottom w:val="single" w:sz="4" w:space="0" w:color="auto"/>
              <w:right w:val="single" w:sz="4" w:space="0" w:color="auto"/>
            </w:tcBorders>
            <w:shd w:val="clear" w:color="auto" w:fill="auto"/>
            <w:noWrap/>
            <w:vAlign w:val="center"/>
            <w:hideMark/>
          </w:tcPr>
          <w:p w14:paraId="23FB4027" w14:textId="77777777" w:rsidR="00396B96" w:rsidRPr="00007798" w:rsidRDefault="00396B96" w:rsidP="00DC0EB4">
            <w:pPr>
              <w:spacing w:line="240" w:lineRule="auto"/>
              <w:jc w:val="center"/>
              <w:rPr>
                <w:rFonts w:eastAsia="Times New Roman" w:cs="Times New Roman"/>
                <w:b/>
                <w:bCs/>
                <w:color w:val="000000"/>
                <w:sz w:val="20"/>
                <w:szCs w:val="20"/>
                <w:lang w:eastAsia="pt-BR"/>
              </w:rPr>
            </w:pPr>
            <w:r w:rsidRPr="00007798">
              <w:rPr>
                <w:rFonts w:eastAsia="Times New Roman" w:cs="Times New Roman"/>
                <w:b/>
                <w:bCs/>
                <w:color w:val="000000"/>
                <w:sz w:val="20"/>
                <w:szCs w:val="20"/>
                <w:lang w:eastAsia="pt-BR"/>
              </w:rPr>
              <w:t>FUNDAMENTAÇÃO TEÓRICA</w:t>
            </w:r>
          </w:p>
        </w:tc>
      </w:tr>
      <w:tr w:rsidR="00396B96" w:rsidRPr="005D1531" w14:paraId="16EDAA9E" w14:textId="77777777" w:rsidTr="00386717">
        <w:trPr>
          <w:trHeight w:val="659"/>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10BFEFA"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Financeiras</w:t>
            </w:r>
          </w:p>
        </w:tc>
        <w:tc>
          <w:tcPr>
            <w:tcW w:w="3969" w:type="dxa"/>
            <w:tcBorders>
              <w:top w:val="nil"/>
              <w:left w:val="nil"/>
              <w:bottom w:val="single" w:sz="4" w:space="0" w:color="auto"/>
              <w:right w:val="single" w:sz="4" w:space="0" w:color="auto"/>
            </w:tcBorders>
            <w:shd w:val="clear" w:color="auto" w:fill="auto"/>
            <w:vAlign w:val="center"/>
            <w:hideMark/>
          </w:tcPr>
          <w:p w14:paraId="34417C96"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Índices de Liquidez, faturamento, tempo de existência da empresa, número de funcionários, enquadramento da empresa, número de penalidades no âmbito público</w:t>
            </w:r>
            <w:r>
              <w:rPr>
                <w:rFonts w:eastAsia="Times New Roman" w:cs="Times New Roman"/>
                <w:color w:val="000000"/>
                <w:sz w:val="20"/>
                <w:szCs w:val="20"/>
                <w:lang w:eastAsia="pt-BR"/>
              </w:rPr>
              <w:t>.</w:t>
            </w:r>
          </w:p>
        </w:tc>
        <w:tc>
          <w:tcPr>
            <w:tcW w:w="3836" w:type="dxa"/>
            <w:tcBorders>
              <w:top w:val="nil"/>
              <w:left w:val="nil"/>
              <w:bottom w:val="single" w:sz="4" w:space="0" w:color="auto"/>
              <w:right w:val="single" w:sz="4" w:space="0" w:color="auto"/>
            </w:tcBorders>
            <w:shd w:val="clear" w:color="auto" w:fill="auto"/>
            <w:vAlign w:val="center"/>
            <w:hideMark/>
          </w:tcPr>
          <w:p w14:paraId="4F555012"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Silveira (2017), Sales (2016), Lei 8666/93, INC 01/2016 e IN 05/2017.</w:t>
            </w:r>
          </w:p>
        </w:tc>
      </w:tr>
      <w:tr w:rsidR="00396B96" w:rsidRPr="005D1531" w14:paraId="323BD900" w14:textId="77777777" w:rsidTr="00386717">
        <w:trPr>
          <w:trHeight w:val="94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6B72E57"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Operacionais</w:t>
            </w:r>
          </w:p>
        </w:tc>
        <w:tc>
          <w:tcPr>
            <w:tcW w:w="3969" w:type="dxa"/>
            <w:tcBorders>
              <w:top w:val="nil"/>
              <w:left w:val="nil"/>
              <w:bottom w:val="single" w:sz="4" w:space="0" w:color="auto"/>
              <w:right w:val="single" w:sz="4" w:space="0" w:color="auto"/>
            </w:tcBorders>
            <w:shd w:val="clear" w:color="auto" w:fill="auto"/>
            <w:vAlign w:val="center"/>
            <w:hideMark/>
          </w:tcPr>
          <w:p w14:paraId="2C798943"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Treinamento/capitação, nível de controle interno, termos aditivos dos contratos, valor do contrato</w:t>
            </w:r>
          </w:p>
        </w:tc>
        <w:tc>
          <w:tcPr>
            <w:tcW w:w="3836" w:type="dxa"/>
            <w:tcBorders>
              <w:top w:val="nil"/>
              <w:left w:val="nil"/>
              <w:bottom w:val="single" w:sz="4" w:space="0" w:color="auto"/>
              <w:right w:val="single" w:sz="4" w:space="0" w:color="auto"/>
            </w:tcBorders>
            <w:shd w:val="clear" w:color="auto" w:fill="auto"/>
            <w:vAlign w:val="center"/>
            <w:hideMark/>
          </w:tcPr>
          <w:p w14:paraId="4D939805"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Silveira (2017), INC 01/2016 e IN 05/2017.</w:t>
            </w:r>
          </w:p>
        </w:tc>
      </w:tr>
      <w:tr w:rsidR="00396B96" w:rsidRPr="005D1531" w14:paraId="07178305" w14:textId="77777777" w:rsidTr="00386717">
        <w:trPr>
          <w:trHeight w:val="912"/>
        </w:trPr>
        <w:tc>
          <w:tcPr>
            <w:tcW w:w="1555" w:type="dxa"/>
            <w:tcBorders>
              <w:top w:val="nil"/>
              <w:left w:val="single" w:sz="4" w:space="0" w:color="auto"/>
              <w:bottom w:val="single" w:sz="4" w:space="0" w:color="auto"/>
              <w:right w:val="single" w:sz="4" w:space="0" w:color="auto"/>
            </w:tcBorders>
            <w:shd w:val="clear" w:color="auto" w:fill="auto"/>
            <w:hideMark/>
          </w:tcPr>
          <w:p w14:paraId="3D009F08" w14:textId="77777777" w:rsidR="00396B96" w:rsidRPr="00007798" w:rsidRDefault="00396B96" w:rsidP="003F5F16">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Trabalhistas e previdenciárias</w:t>
            </w:r>
          </w:p>
        </w:tc>
        <w:tc>
          <w:tcPr>
            <w:tcW w:w="3969" w:type="dxa"/>
            <w:tcBorders>
              <w:top w:val="nil"/>
              <w:left w:val="nil"/>
              <w:bottom w:val="single" w:sz="4" w:space="0" w:color="auto"/>
              <w:right w:val="single" w:sz="4" w:space="0" w:color="auto"/>
            </w:tcBorders>
            <w:shd w:val="clear" w:color="auto" w:fill="auto"/>
            <w:hideMark/>
          </w:tcPr>
          <w:p w14:paraId="5BE1BB10" w14:textId="77777777" w:rsidR="00396B96" w:rsidRPr="00007798" w:rsidRDefault="00396B96" w:rsidP="003F5F16">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Conferência de certidões que comprovem a regularidade trabalhista, comprovantes de benefícios suplementares (vale transporte, alimentação etc.), número de processos trabalhistas.</w:t>
            </w:r>
          </w:p>
        </w:tc>
        <w:tc>
          <w:tcPr>
            <w:tcW w:w="3836" w:type="dxa"/>
            <w:tcBorders>
              <w:top w:val="nil"/>
              <w:left w:val="nil"/>
              <w:bottom w:val="single" w:sz="4" w:space="0" w:color="auto"/>
              <w:right w:val="single" w:sz="4" w:space="0" w:color="auto"/>
            </w:tcBorders>
            <w:shd w:val="clear" w:color="auto" w:fill="auto"/>
            <w:hideMark/>
          </w:tcPr>
          <w:p w14:paraId="489AF7EC" w14:textId="77777777" w:rsidR="003F5F16" w:rsidRDefault="003F5F16" w:rsidP="003F5F16">
            <w:pPr>
              <w:spacing w:line="240" w:lineRule="auto"/>
              <w:jc w:val="center"/>
              <w:rPr>
                <w:rFonts w:eastAsia="Times New Roman" w:cs="Times New Roman"/>
                <w:color w:val="000000"/>
                <w:sz w:val="20"/>
                <w:szCs w:val="20"/>
                <w:lang w:eastAsia="pt-BR"/>
              </w:rPr>
            </w:pPr>
          </w:p>
          <w:p w14:paraId="7DD247C0" w14:textId="50077186" w:rsidR="00396B96" w:rsidRPr="00007798" w:rsidRDefault="00396B96" w:rsidP="003F5F16">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Silveira (2017), INC 01/2016 e IN 05/2017.</w:t>
            </w:r>
          </w:p>
        </w:tc>
      </w:tr>
      <w:tr w:rsidR="00396B96" w:rsidRPr="005D1531" w14:paraId="10D3A779" w14:textId="77777777" w:rsidTr="00386717">
        <w:trPr>
          <w:trHeight w:val="63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C0A0A72"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Socioambiental</w:t>
            </w:r>
          </w:p>
        </w:tc>
        <w:tc>
          <w:tcPr>
            <w:tcW w:w="3969" w:type="dxa"/>
            <w:tcBorders>
              <w:top w:val="nil"/>
              <w:left w:val="nil"/>
              <w:bottom w:val="single" w:sz="4" w:space="0" w:color="auto"/>
              <w:right w:val="single" w:sz="4" w:space="0" w:color="auto"/>
            </w:tcBorders>
            <w:shd w:val="clear" w:color="auto" w:fill="auto"/>
            <w:vAlign w:val="center"/>
            <w:hideMark/>
          </w:tcPr>
          <w:p w14:paraId="183F70A9"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Existência de trabalho escravo, resíduos industriais</w:t>
            </w:r>
          </w:p>
        </w:tc>
        <w:tc>
          <w:tcPr>
            <w:tcW w:w="3836" w:type="dxa"/>
            <w:tcBorders>
              <w:top w:val="nil"/>
              <w:left w:val="nil"/>
              <w:bottom w:val="single" w:sz="4" w:space="0" w:color="auto"/>
              <w:right w:val="single" w:sz="4" w:space="0" w:color="auto"/>
            </w:tcBorders>
            <w:shd w:val="clear" w:color="auto" w:fill="auto"/>
            <w:noWrap/>
            <w:vAlign w:val="center"/>
            <w:hideMark/>
          </w:tcPr>
          <w:p w14:paraId="54D1D48A"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Silveira (2017)</w:t>
            </w:r>
          </w:p>
        </w:tc>
      </w:tr>
      <w:tr w:rsidR="00396B96" w:rsidRPr="005D1531" w14:paraId="4E8F8467" w14:textId="77777777" w:rsidTr="00386717">
        <w:trPr>
          <w:trHeight w:val="1161"/>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22CC91AB"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Teoria de Custos de Transações</w:t>
            </w:r>
          </w:p>
        </w:tc>
        <w:tc>
          <w:tcPr>
            <w:tcW w:w="3969" w:type="dxa"/>
            <w:tcBorders>
              <w:top w:val="nil"/>
              <w:left w:val="nil"/>
              <w:bottom w:val="single" w:sz="4" w:space="0" w:color="auto"/>
              <w:right w:val="single" w:sz="4" w:space="0" w:color="auto"/>
            </w:tcBorders>
            <w:shd w:val="clear" w:color="auto" w:fill="auto"/>
            <w:vAlign w:val="center"/>
            <w:hideMark/>
          </w:tcPr>
          <w:p w14:paraId="1CFD1641" w14:textId="77777777" w:rsidR="00396B96" w:rsidRPr="00007798" w:rsidRDefault="00396B96" w:rsidP="00DC0EB4">
            <w:pPr>
              <w:spacing w:line="240" w:lineRule="auto"/>
              <w:jc w:val="center"/>
              <w:rPr>
                <w:rFonts w:eastAsia="Times New Roman" w:cs="Times New Roman"/>
                <w:color w:val="000000"/>
                <w:sz w:val="20"/>
                <w:szCs w:val="20"/>
                <w:lang w:eastAsia="pt-BR"/>
              </w:rPr>
            </w:pPr>
            <w:r w:rsidRPr="00007798">
              <w:rPr>
                <w:rFonts w:eastAsia="Times New Roman" w:cs="Times New Roman"/>
                <w:color w:val="000000"/>
                <w:sz w:val="20"/>
                <w:szCs w:val="20"/>
                <w:lang w:eastAsia="pt-BR"/>
              </w:rPr>
              <w:t>Grau de ocorrência do oportunismo, Racionalidade Limitada, Incerteza, Especificidade dos ativos, frequência (número de contratos firmados)</w:t>
            </w:r>
          </w:p>
        </w:tc>
        <w:tc>
          <w:tcPr>
            <w:tcW w:w="3836" w:type="dxa"/>
            <w:tcBorders>
              <w:top w:val="nil"/>
              <w:left w:val="nil"/>
              <w:bottom w:val="single" w:sz="4" w:space="0" w:color="auto"/>
              <w:right w:val="single" w:sz="4" w:space="0" w:color="auto"/>
            </w:tcBorders>
            <w:shd w:val="clear" w:color="auto" w:fill="auto"/>
            <w:vAlign w:val="center"/>
            <w:hideMark/>
          </w:tcPr>
          <w:p w14:paraId="344B79E1" w14:textId="77777777" w:rsidR="00396B96" w:rsidRPr="00007798" w:rsidRDefault="00396B96" w:rsidP="00DC0EB4">
            <w:pPr>
              <w:spacing w:line="240" w:lineRule="auto"/>
              <w:rPr>
                <w:rFonts w:eastAsia="Times New Roman" w:cs="Times New Roman"/>
                <w:color w:val="000000"/>
                <w:sz w:val="20"/>
                <w:szCs w:val="20"/>
                <w:lang w:eastAsia="pt-BR"/>
              </w:rPr>
            </w:pPr>
            <w:r w:rsidRPr="00007798">
              <w:rPr>
                <w:rFonts w:eastAsia="Times New Roman" w:cs="Times New Roman"/>
                <w:color w:val="000000"/>
                <w:sz w:val="20"/>
                <w:szCs w:val="20"/>
                <w:lang w:eastAsia="pt-BR"/>
              </w:rPr>
              <w:t xml:space="preserve">  Schubert e </w:t>
            </w:r>
            <w:proofErr w:type="spellStart"/>
            <w:r w:rsidRPr="00007798">
              <w:rPr>
                <w:rFonts w:eastAsia="Times New Roman" w:cs="Times New Roman"/>
                <w:color w:val="000000"/>
                <w:sz w:val="20"/>
                <w:szCs w:val="20"/>
                <w:lang w:eastAsia="pt-BR"/>
              </w:rPr>
              <w:t>Waquil</w:t>
            </w:r>
            <w:proofErr w:type="spellEnd"/>
            <w:r w:rsidRPr="00007798">
              <w:rPr>
                <w:rFonts w:eastAsia="Times New Roman" w:cs="Times New Roman"/>
                <w:color w:val="000000"/>
                <w:sz w:val="20"/>
                <w:szCs w:val="20"/>
                <w:lang w:eastAsia="pt-BR"/>
              </w:rPr>
              <w:t xml:space="preserve"> (2014), Sales (2016)</w:t>
            </w:r>
          </w:p>
        </w:tc>
      </w:tr>
    </w:tbl>
    <w:p w14:paraId="4434FD1B" w14:textId="6ECF4221" w:rsidR="008A4206" w:rsidRPr="00386717" w:rsidRDefault="00396B96" w:rsidP="00CB1072">
      <w:pPr>
        <w:shd w:val="clear" w:color="auto" w:fill="FFFFFF"/>
        <w:rPr>
          <w:sz w:val="20"/>
          <w:szCs w:val="20"/>
        </w:rPr>
      </w:pPr>
      <w:r>
        <w:rPr>
          <w:b/>
          <w:bCs/>
          <w:sz w:val="20"/>
          <w:szCs w:val="20"/>
        </w:rPr>
        <w:t xml:space="preserve">Fonte: </w:t>
      </w:r>
      <w:r>
        <w:rPr>
          <w:sz w:val="20"/>
          <w:szCs w:val="20"/>
        </w:rPr>
        <w:t>MIRANDA, DE ARAÚJO SANTOS, DE ALMEIDA, 2019.</w:t>
      </w:r>
    </w:p>
    <w:p w14:paraId="49527C3F" w14:textId="77777777" w:rsidR="00396B96" w:rsidRDefault="00396B96" w:rsidP="009E01EB">
      <w:pPr>
        <w:pStyle w:val="Ttulo2"/>
      </w:pPr>
      <w:bookmarkStart w:id="164" w:name="_Toc88439922"/>
      <w:bookmarkStart w:id="165" w:name="_Toc88472845"/>
      <w:bookmarkStart w:id="166" w:name="_Toc88472983"/>
      <w:bookmarkStart w:id="167" w:name="_Toc88473309"/>
      <w:bookmarkStart w:id="168" w:name="_Toc88473942"/>
      <w:r>
        <w:lastRenderedPageBreak/>
        <w:t>2.4. Treinamentos e Desenvolvimento</w:t>
      </w:r>
      <w:bookmarkEnd w:id="164"/>
      <w:bookmarkEnd w:id="165"/>
      <w:bookmarkEnd w:id="166"/>
      <w:bookmarkEnd w:id="167"/>
      <w:bookmarkEnd w:id="168"/>
    </w:p>
    <w:p w14:paraId="7C75669B" w14:textId="77777777" w:rsidR="00396B96" w:rsidRDefault="00396B96" w:rsidP="00CB1072">
      <w:pPr>
        <w:spacing w:line="240" w:lineRule="auto"/>
        <w:rPr>
          <w:rFonts w:cs="Times New Roman"/>
          <w:b/>
          <w:bCs/>
          <w:szCs w:val="24"/>
        </w:rPr>
      </w:pPr>
    </w:p>
    <w:p w14:paraId="3EEE53D3" w14:textId="77777777" w:rsidR="00396B96" w:rsidRDefault="00396B96" w:rsidP="00396B96">
      <w:pPr>
        <w:tabs>
          <w:tab w:val="left" w:pos="567"/>
        </w:tabs>
        <w:ind w:firstLine="567"/>
        <w:rPr>
          <w:rFonts w:cs="Times New Roman"/>
          <w:szCs w:val="24"/>
        </w:rPr>
      </w:pPr>
      <w:r w:rsidRPr="00C95FDE">
        <w:rPr>
          <w:rFonts w:cs="Times New Roman"/>
          <w:szCs w:val="24"/>
        </w:rPr>
        <w:t>No mundo contemporâneo, as organizações que buscam a competividade têm procurado inovar para permanecerem ativas no mercado. Investir em tecnologias é d</w:t>
      </w:r>
      <w:r>
        <w:rPr>
          <w:rFonts w:cs="Times New Roman"/>
          <w:szCs w:val="24"/>
        </w:rPr>
        <w:t xml:space="preserve">e </w:t>
      </w:r>
      <w:r w:rsidRPr="00C95FDE">
        <w:rPr>
          <w:rFonts w:cs="Times New Roman"/>
          <w:szCs w:val="24"/>
        </w:rPr>
        <w:t>suma</w:t>
      </w:r>
      <w:r>
        <w:rPr>
          <w:rFonts w:cs="Times New Roman"/>
          <w:szCs w:val="24"/>
        </w:rPr>
        <w:t xml:space="preserve"> </w:t>
      </w:r>
      <w:r w:rsidRPr="00C95FDE">
        <w:rPr>
          <w:rFonts w:cs="Times New Roman"/>
          <w:szCs w:val="24"/>
        </w:rPr>
        <w:t>importância para o cenário atual, mas todas as máquinas, equipamentos e instalações</w:t>
      </w:r>
      <w:r>
        <w:rPr>
          <w:rFonts w:cs="Times New Roman"/>
          <w:szCs w:val="24"/>
        </w:rPr>
        <w:t xml:space="preserve"> </w:t>
      </w:r>
      <w:r w:rsidRPr="00C95FDE">
        <w:rPr>
          <w:rFonts w:cs="Times New Roman"/>
          <w:szCs w:val="24"/>
        </w:rPr>
        <w:t xml:space="preserve">podem ser facilmente adquiridos por outras organizações e logo se tornam ultrapassadas </w:t>
      </w:r>
      <w:r>
        <w:rPr>
          <w:rFonts w:cs="Times New Roman"/>
          <w:szCs w:val="24"/>
        </w:rPr>
        <w:t>devido</w:t>
      </w:r>
      <w:r w:rsidRPr="00C95FDE">
        <w:rPr>
          <w:rFonts w:cs="Times New Roman"/>
          <w:szCs w:val="24"/>
        </w:rPr>
        <w:t xml:space="preserve"> aos avanços tecnológicos. Com isso o capital humano tornou-se uma ferramenta de</w:t>
      </w:r>
      <w:r>
        <w:rPr>
          <w:rFonts w:cs="Times New Roman"/>
          <w:szCs w:val="24"/>
        </w:rPr>
        <w:t xml:space="preserve"> </w:t>
      </w:r>
      <w:r w:rsidRPr="00C95FDE">
        <w:rPr>
          <w:rFonts w:cs="Times New Roman"/>
          <w:szCs w:val="24"/>
        </w:rPr>
        <w:t xml:space="preserve">grande valor para a organização, pois são as pessoas que proporcionam resultados aos processos. Uma grande vantagem competitiva para a organização é o colaborador. As empresas que optam pelo treinamento de seus colaboradores, tem se tornado cada vez mais competitivas, melhorando a qualidade dos produtos e serviços ofertados. O ser humano é impulsionador de resultados, por mais que uma organização utilize todos os meios tecnológicos mais avançados ela necessita de </w:t>
      </w:r>
      <w:r>
        <w:rPr>
          <w:rFonts w:cs="Times New Roman"/>
          <w:szCs w:val="24"/>
        </w:rPr>
        <w:t>R</w:t>
      </w:r>
      <w:r w:rsidRPr="00C95FDE">
        <w:rPr>
          <w:rFonts w:cs="Times New Roman"/>
          <w:szCs w:val="24"/>
        </w:rPr>
        <w:t xml:space="preserve">ecursos </w:t>
      </w:r>
      <w:r>
        <w:rPr>
          <w:rFonts w:cs="Times New Roman"/>
          <w:szCs w:val="24"/>
        </w:rPr>
        <w:t>H</w:t>
      </w:r>
      <w:r w:rsidRPr="00C95FDE">
        <w:rPr>
          <w:rFonts w:cs="Times New Roman"/>
          <w:szCs w:val="24"/>
        </w:rPr>
        <w:t>umanos (</w:t>
      </w:r>
      <w:r>
        <w:rPr>
          <w:rFonts w:cs="Times New Roman"/>
          <w:szCs w:val="24"/>
        </w:rPr>
        <w:t>PESSANHA</w:t>
      </w:r>
      <w:r w:rsidRPr="00C95FDE">
        <w:rPr>
          <w:rFonts w:cs="Times New Roman"/>
          <w:szCs w:val="24"/>
        </w:rPr>
        <w:t>, 201</w:t>
      </w:r>
      <w:r>
        <w:rPr>
          <w:rFonts w:cs="Times New Roman"/>
          <w:szCs w:val="24"/>
        </w:rPr>
        <w:t>9</w:t>
      </w:r>
      <w:r w:rsidRPr="00C95FDE">
        <w:rPr>
          <w:rFonts w:cs="Times New Roman"/>
          <w:szCs w:val="24"/>
        </w:rPr>
        <w:t>).</w:t>
      </w:r>
    </w:p>
    <w:p w14:paraId="5812A7E2" w14:textId="77777777" w:rsidR="00396B96" w:rsidRDefault="00396B96" w:rsidP="00396B96">
      <w:pPr>
        <w:ind w:firstLine="567"/>
        <w:rPr>
          <w:rFonts w:cs="Times New Roman"/>
          <w:szCs w:val="24"/>
        </w:rPr>
      </w:pPr>
      <w:r w:rsidRPr="00C95FDE">
        <w:rPr>
          <w:rFonts w:cs="Times New Roman"/>
          <w:szCs w:val="24"/>
        </w:rPr>
        <w:t>Diante do cenário pandêmico provocada pela COVID-19, as empresas foram obrigadas a adotarem novas estratégias e se a</w:t>
      </w:r>
      <w:r>
        <w:rPr>
          <w:rFonts w:cs="Times New Roman"/>
          <w:szCs w:val="24"/>
        </w:rPr>
        <w:t>da</w:t>
      </w:r>
      <w:r w:rsidRPr="00C95FDE">
        <w:rPr>
          <w:rFonts w:cs="Times New Roman"/>
          <w:szCs w:val="24"/>
        </w:rPr>
        <w:t>ptarem a uma nova realidade como uma tentativa de sobreviverem em meio à crise. De modo que, a capacitação e treinamento de funcionários</w:t>
      </w:r>
      <w:r>
        <w:rPr>
          <w:rFonts w:cs="Times New Roman"/>
          <w:szCs w:val="24"/>
        </w:rPr>
        <w:t xml:space="preserve"> </w:t>
      </w:r>
      <w:r w:rsidRPr="00C95FDE">
        <w:rPr>
          <w:rFonts w:cs="Times New Roman"/>
          <w:szCs w:val="24"/>
        </w:rPr>
        <w:t xml:space="preserve">tornaram-se uma alternativa para manter os mesmos ainda mais engajados e alinhados com </w:t>
      </w:r>
      <w:r>
        <w:rPr>
          <w:rFonts w:cs="Times New Roman"/>
          <w:szCs w:val="24"/>
        </w:rPr>
        <w:t>a</w:t>
      </w:r>
      <w:r w:rsidRPr="00C95FDE">
        <w:rPr>
          <w:rFonts w:cs="Times New Roman"/>
          <w:szCs w:val="24"/>
        </w:rPr>
        <w:t>s metas e objetivos organizacionais, mesmo com o déficit das atividades presencias. As empresas encontraram na tecnologia uma alternativa para manter a produção e o foco de todos aqueles que compõe a organiza</w:t>
      </w:r>
      <w:r>
        <w:rPr>
          <w:rFonts w:cs="Times New Roman"/>
          <w:szCs w:val="24"/>
        </w:rPr>
        <w:t>ção</w:t>
      </w:r>
      <w:r w:rsidRPr="00C95FDE">
        <w:rPr>
          <w:rFonts w:cs="Times New Roman"/>
          <w:szCs w:val="24"/>
        </w:rPr>
        <w:t xml:space="preserve">. O trabalho remoto realizado no formato </w:t>
      </w:r>
      <w:r w:rsidRPr="00E15F37">
        <w:rPr>
          <w:rFonts w:cs="Times New Roman"/>
          <w:i/>
          <w:iCs/>
          <w:szCs w:val="24"/>
        </w:rPr>
        <w:t>home-office</w:t>
      </w:r>
      <w:r w:rsidRPr="00C95FDE">
        <w:rPr>
          <w:rFonts w:cs="Times New Roman"/>
          <w:szCs w:val="24"/>
        </w:rPr>
        <w:t xml:space="preserve"> em conjunto com o aperfeiçoamento das habilidades técnicas de cada colaborador, realizado por meio de cursos online de capacitação e treinamento, tornaram-se uma saída para o enfrentamento da</w:t>
      </w:r>
      <w:r>
        <w:rPr>
          <w:rFonts w:cs="Times New Roman"/>
          <w:szCs w:val="24"/>
        </w:rPr>
        <w:t xml:space="preserve"> </w:t>
      </w:r>
      <w:r w:rsidRPr="00C95FDE">
        <w:rPr>
          <w:rFonts w:cs="Times New Roman"/>
          <w:szCs w:val="24"/>
        </w:rPr>
        <w:t>pandemia em meio ao ambiente corporativo</w:t>
      </w:r>
      <w:r>
        <w:rPr>
          <w:rFonts w:cs="Times New Roman"/>
          <w:szCs w:val="24"/>
        </w:rPr>
        <w:t xml:space="preserve"> (DE FREITAS, 2020).</w:t>
      </w:r>
    </w:p>
    <w:p w14:paraId="7004208E" w14:textId="52C968DA" w:rsidR="00396B96" w:rsidRDefault="00396B96" w:rsidP="00FA0A2E">
      <w:pPr>
        <w:ind w:firstLine="567"/>
        <w:rPr>
          <w:rFonts w:cs="Times New Roman"/>
          <w:szCs w:val="24"/>
        </w:rPr>
      </w:pPr>
      <w:r>
        <w:rPr>
          <w:rFonts w:cs="Times New Roman"/>
          <w:szCs w:val="24"/>
        </w:rPr>
        <w:t>A</w:t>
      </w:r>
      <w:r w:rsidRPr="00625D9D">
        <w:rPr>
          <w:rFonts w:cs="Times New Roman"/>
          <w:szCs w:val="24"/>
        </w:rPr>
        <w:t>s organizações passa</w:t>
      </w:r>
      <w:r>
        <w:rPr>
          <w:rFonts w:cs="Times New Roman"/>
          <w:szCs w:val="24"/>
        </w:rPr>
        <w:t>ra</w:t>
      </w:r>
      <w:r w:rsidRPr="00625D9D">
        <w:rPr>
          <w:rFonts w:cs="Times New Roman"/>
          <w:szCs w:val="24"/>
        </w:rPr>
        <w:t xml:space="preserve">m a apreciar o foco nos </w:t>
      </w:r>
      <w:r>
        <w:rPr>
          <w:rFonts w:cs="Times New Roman"/>
          <w:szCs w:val="24"/>
        </w:rPr>
        <w:t>R</w:t>
      </w:r>
      <w:r w:rsidRPr="00625D9D">
        <w:rPr>
          <w:rFonts w:cs="Times New Roman"/>
          <w:szCs w:val="24"/>
        </w:rPr>
        <w:t xml:space="preserve">ecursos </w:t>
      </w:r>
      <w:r>
        <w:rPr>
          <w:rFonts w:cs="Times New Roman"/>
          <w:szCs w:val="24"/>
        </w:rPr>
        <w:t>H</w:t>
      </w:r>
      <w:r w:rsidRPr="00625D9D">
        <w:rPr>
          <w:rFonts w:cs="Times New Roman"/>
          <w:szCs w:val="24"/>
        </w:rPr>
        <w:t>umanos, como um componente de extraordinária importância para o seu progresso. E assim, passa</w:t>
      </w:r>
      <w:r>
        <w:rPr>
          <w:rFonts w:cs="Times New Roman"/>
          <w:szCs w:val="24"/>
        </w:rPr>
        <w:t>ra</w:t>
      </w:r>
      <w:r w:rsidRPr="00625D9D">
        <w:rPr>
          <w:rFonts w:cs="Times New Roman"/>
          <w:szCs w:val="24"/>
        </w:rPr>
        <w:t>m a planejar e desenvolver</w:t>
      </w:r>
      <w:r>
        <w:rPr>
          <w:rFonts w:cs="Times New Roman"/>
          <w:szCs w:val="24"/>
        </w:rPr>
        <w:t xml:space="preserve"> </w:t>
      </w:r>
      <w:r w:rsidRPr="00625D9D">
        <w:rPr>
          <w:rFonts w:cs="Times New Roman"/>
          <w:szCs w:val="24"/>
        </w:rPr>
        <w:t>propostas educativas para os seus colaboradores no ambiente de trabalho</w:t>
      </w:r>
      <w:r>
        <w:rPr>
          <w:rFonts w:cs="Times New Roman"/>
          <w:szCs w:val="24"/>
        </w:rPr>
        <w:t xml:space="preserve">, </w:t>
      </w:r>
      <w:r w:rsidRPr="00625D9D">
        <w:rPr>
          <w:rFonts w:cs="Times New Roman"/>
          <w:szCs w:val="24"/>
        </w:rPr>
        <w:t>enxerga</w:t>
      </w:r>
      <w:r>
        <w:rPr>
          <w:rFonts w:cs="Times New Roman"/>
          <w:szCs w:val="24"/>
        </w:rPr>
        <w:t>ndo</w:t>
      </w:r>
      <w:r w:rsidRPr="00625D9D">
        <w:rPr>
          <w:rFonts w:cs="Times New Roman"/>
          <w:szCs w:val="24"/>
        </w:rPr>
        <w:t xml:space="preserve"> </w:t>
      </w:r>
      <w:r>
        <w:rPr>
          <w:rFonts w:cs="Times New Roman"/>
          <w:szCs w:val="24"/>
        </w:rPr>
        <w:t xml:space="preserve">que </w:t>
      </w:r>
      <w:r w:rsidRPr="00625D9D">
        <w:rPr>
          <w:rFonts w:cs="Times New Roman"/>
          <w:szCs w:val="24"/>
        </w:rPr>
        <w:t>seu avanço está inteiramente pautado a sua capacidade de desenvolver pessoas e ser desenvolvida por pessoas. E desta forma, o treinamento e desenvolvimento pessoal passa a ser uma boa ferramenta para o aperfeiçoamento de desempenho, preparando o colaborador para as mudanças tecnológicas e, sobretudo, para as constantes transformações do mercado</w:t>
      </w:r>
      <w:r>
        <w:rPr>
          <w:rFonts w:cs="Times New Roman"/>
          <w:szCs w:val="24"/>
        </w:rPr>
        <w:t xml:space="preserve"> (DE FREITAS, 2020). Acrescentando acerca do treinamento e desenvolvimento, Dos Santos Leite </w:t>
      </w:r>
      <w:r w:rsidRPr="0085573B">
        <w:rPr>
          <w:rFonts w:cs="Times New Roman"/>
          <w:i/>
          <w:iCs/>
          <w:szCs w:val="24"/>
        </w:rPr>
        <w:t>et al</w:t>
      </w:r>
      <w:r>
        <w:rPr>
          <w:rFonts w:cs="Times New Roman"/>
          <w:szCs w:val="24"/>
        </w:rPr>
        <w:t xml:space="preserve">. diz que conforme </w:t>
      </w:r>
      <w:r w:rsidRPr="00625D9D">
        <w:rPr>
          <w:rFonts w:cs="Times New Roman"/>
          <w:szCs w:val="24"/>
        </w:rPr>
        <w:t>Chiavenato</w:t>
      </w:r>
      <w:r>
        <w:rPr>
          <w:rFonts w:cs="Times New Roman"/>
          <w:szCs w:val="24"/>
        </w:rPr>
        <w:t xml:space="preserve"> (2016): </w:t>
      </w:r>
    </w:p>
    <w:p w14:paraId="13C84385" w14:textId="77777777" w:rsidR="007279C8" w:rsidRPr="007279C8" w:rsidRDefault="007279C8" w:rsidP="00996CC3">
      <w:pPr>
        <w:spacing w:line="240" w:lineRule="auto"/>
        <w:ind w:firstLine="567"/>
        <w:rPr>
          <w:rFonts w:cs="Times New Roman"/>
          <w:sz w:val="20"/>
          <w:szCs w:val="20"/>
        </w:rPr>
      </w:pPr>
    </w:p>
    <w:p w14:paraId="6961DFC5" w14:textId="77777777" w:rsidR="00396B96" w:rsidRPr="00E15F37" w:rsidRDefault="00396B96" w:rsidP="00396B96">
      <w:pPr>
        <w:spacing w:line="240" w:lineRule="auto"/>
        <w:ind w:left="2835"/>
        <w:rPr>
          <w:rFonts w:eastAsia="Times New Roman" w:cs="Times New Roman"/>
          <w:color w:val="FF0000"/>
          <w:sz w:val="20"/>
          <w:szCs w:val="20"/>
          <w:lang w:eastAsia="pt-BR"/>
        </w:rPr>
      </w:pPr>
      <w:r>
        <w:rPr>
          <w:rFonts w:eastAsia="Times New Roman" w:cs="Times New Roman"/>
          <w:sz w:val="20"/>
          <w:szCs w:val="20"/>
          <w:lang w:eastAsia="pt-BR"/>
        </w:rPr>
        <w:lastRenderedPageBreak/>
        <w:t>T</w:t>
      </w:r>
      <w:r w:rsidRPr="00625D9D">
        <w:rPr>
          <w:rFonts w:eastAsia="Times New Roman" w:cs="Times New Roman"/>
          <w:sz w:val="20"/>
          <w:szCs w:val="20"/>
          <w:lang w:eastAsia="pt-BR"/>
        </w:rPr>
        <w:t>rata-se de um procedimento educacional de curto prazo, que atua de forma sistemática e preparada. Contudo, para que o treinamento leve ao alcance do desenvolvimento organizacional, é preciso que o seu planejamento seja bem formado, assegurando a obtenção dos objetivos a que se propõe, de maneira eficiente. Entretanto, destaca-se que é imprescindível que o processo de treinamento e desenvolvimento pessoal esteja direcionado para a eficácia das pessoas na execução de suas funções, em seus postos de trabalho</w:t>
      </w:r>
      <w:r>
        <w:rPr>
          <w:rFonts w:eastAsia="Times New Roman" w:cs="Times New Roman"/>
          <w:sz w:val="20"/>
          <w:szCs w:val="20"/>
          <w:lang w:eastAsia="pt-BR"/>
        </w:rPr>
        <w:t xml:space="preserve"> </w:t>
      </w:r>
      <w:r w:rsidRPr="0085573B">
        <w:rPr>
          <w:rFonts w:eastAsia="Times New Roman" w:cs="Times New Roman"/>
          <w:sz w:val="20"/>
          <w:szCs w:val="20"/>
          <w:lang w:eastAsia="pt-BR"/>
        </w:rPr>
        <w:t xml:space="preserve">(DOS SANTOS LEITE </w:t>
      </w:r>
      <w:r w:rsidRPr="0085573B">
        <w:rPr>
          <w:rFonts w:eastAsia="Times New Roman" w:cs="Times New Roman"/>
          <w:i/>
          <w:iCs/>
          <w:sz w:val="20"/>
          <w:szCs w:val="20"/>
          <w:lang w:eastAsia="pt-BR"/>
        </w:rPr>
        <w:t>et al</w:t>
      </w:r>
      <w:r w:rsidRPr="0085573B">
        <w:rPr>
          <w:rFonts w:eastAsia="Times New Roman" w:cs="Times New Roman"/>
          <w:sz w:val="20"/>
          <w:szCs w:val="20"/>
          <w:lang w:eastAsia="pt-BR"/>
        </w:rPr>
        <w:t xml:space="preserve">., 2020, p.2). </w:t>
      </w:r>
    </w:p>
    <w:p w14:paraId="6AD26FE4" w14:textId="77777777" w:rsidR="00396B96" w:rsidRPr="00E15F37" w:rsidRDefault="00396B96" w:rsidP="00996CC3">
      <w:pPr>
        <w:spacing w:line="240" w:lineRule="auto"/>
        <w:ind w:left="2835"/>
        <w:rPr>
          <w:rFonts w:eastAsia="Times New Roman" w:cs="Times New Roman"/>
          <w:color w:val="FF0000"/>
          <w:sz w:val="20"/>
          <w:szCs w:val="20"/>
          <w:lang w:eastAsia="pt-BR"/>
        </w:rPr>
      </w:pPr>
    </w:p>
    <w:p w14:paraId="261B6A2D" w14:textId="77777777" w:rsidR="00396B96" w:rsidRDefault="00396B96" w:rsidP="00396B96">
      <w:pPr>
        <w:tabs>
          <w:tab w:val="left" w:pos="567"/>
        </w:tabs>
        <w:ind w:firstLine="567"/>
        <w:rPr>
          <w:rFonts w:cs="Times New Roman"/>
          <w:szCs w:val="24"/>
        </w:rPr>
      </w:pPr>
      <w:r w:rsidRPr="00625D9D">
        <w:rPr>
          <w:rFonts w:cs="Times New Roman"/>
          <w:szCs w:val="24"/>
        </w:rPr>
        <w:t xml:space="preserve">Desta forma, verifica-se a importância do treinamento e desenvolvimento de pessoas para o sucesso das organizações, tanto no campo pessoal quanto no profissional. Pois, sabe-se que o mundo está sempre em evolução, seja em tecnologia, economia, ciências etc. </w:t>
      </w:r>
      <w:r>
        <w:rPr>
          <w:rFonts w:cs="Times New Roman"/>
          <w:szCs w:val="24"/>
        </w:rPr>
        <w:t xml:space="preserve">Diante </w:t>
      </w:r>
      <w:r w:rsidRPr="00625D9D">
        <w:rPr>
          <w:rFonts w:cs="Times New Roman"/>
          <w:szCs w:val="24"/>
        </w:rPr>
        <w:t>destes fatores as empresas, constantemente, devem buscar conhecimentos</w:t>
      </w:r>
      <w:r>
        <w:rPr>
          <w:rFonts w:cs="Times New Roman"/>
          <w:szCs w:val="24"/>
        </w:rPr>
        <w:t xml:space="preserve"> </w:t>
      </w:r>
      <w:r w:rsidRPr="00625D9D">
        <w:rPr>
          <w:rFonts w:cs="Times New Roman"/>
          <w:szCs w:val="24"/>
        </w:rPr>
        <w:t xml:space="preserve">para que possam evoluir e estar à frente no mercado competitivo. Pois, caso elas não foquem nisso, não conseguirão acompanhar essas transformações (NUNES </w:t>
      </w:r>
      <w:r w:rsidRPr="00E15F37">
        <w:rPr>
          <w:rFonts w:cs="Times New Roman"/>
          <w:i/>
          <w:iCs/>
          <w:szCs w:val="24"/>
        </w:rPr>
        <w:t>et al</w:t>
      </w:r>
      <w:r w:rsidRPr="00625D9D">
        <w:rPr>
          <w:rFonts w:cs="Times New Roman"/>
          <w:szCs w:val="24"/>
        </w:rPr>
        <w:t xml:space="preserve">., 2018). </w:t>
      </w:r>
    </w:p>
    <w:p w14:paraId="04C50D01" w14:textId="77777777" w:rsidR="00396B96" w:rsidRDefault="00396B96" w:rsidP="00396B96">
      <w:pPr>
        <w:ind w:firstLine="567"/>
        <w:rPr>
          <w:rFonts w:cs="Times New Roman"/>
          <w:szCs w:val="24"/>
        </w:rPr>
      </w:pPr>
      <w:r>
        <w:rPr>
          <w:rFonts w:cs="Times New Roman"/>
          <w:szCs w:val="24"/>
        </w:rPr>
        <w:t>E</w:t>
      </w:r>
      <w:r w:rsidRPr="00625D9D">
        <w:rPr>
          <w:rFonts w:cs="Times New Roman"/>
          <w:szCs w:val="24"/>
        </w:rPr>
        <w:t xml:space="preserve">star abertas para essas melhorias </w:t>
      </w:r>
      <w:r>
        <w:rPr>
          <w:rFonts w:cs="Times New Roman"/>
          <w:szCs w:val="24"/>
        </w:rPr>
        <w:t>é a base para a adaptação das companhias no mercado</w:t>
      </w:r>
      <w:r w:rsidRPr="00625D9D">
        <w:rPr>
          <w:rFonts w:cs="Times New Roman"/>
          <w:szCs w:val="24"/>
        </w:rPr>
        <w:t xml:space="preserve">. Desta </w:t>
      </w:r>
      <w:r>
        <w:rPr>
          <w:rFonts w:cs="Times New Roman"/>
          <w:szCs w:val="24"/>
        </w:rPr>
        <w:t>maneira</w:t>
      </w:r>
      <w:r w:rsidRPr="00625D9D">
        <w:rPr>
          <w:rFonts w:cs="Times New Roman"/>
          <w:szCs w:val="24"/>
        </w:rPr>
        <w:t xml:space="preserve">, os processos de aprendizagem dentro das organizações ganham destaque, </w:t>
      </w:r>
      <w:r>
        <w:rPr>
          <w:rFonts w:cs="Times New Roman"/>
          <w:szCs w:val="24"/>
        </w:rPr>
        <w:t xml:space="preserve">pois </w:t>
      </w:r>
      <w:r w:rsidRPr="00625D9D">
        <w:rPr>
          <w:rFonts w:cs="Times New Roman"/>
          <w:szCs w:val="24"/>
        </w:rPr>
        <w:t>as chances de uma empresa progredir dependem de os colaboradores alcançar e aprender novas capacidades, competências e conhecimentos</w:t>
      </w:r>
      <w:r>
        <w:rPr>
          <w:rFonts w:cs="Times New Roman"/>
          <w:szCs w:val="24"/>
        </w:rPr>
        <w:t>. N</w:t>
      </w:r>
      <w:r w:rsidRPr="00625D9D">
        <w:rPr>
          <w:rFonts w:cs="Times New Roman"/>
          <w:szCs w:val="24"/>
        </w:rPr>
        <w:t>a ausência de melhorias na organização, tem-se a insatisfação entre os funcionários, atrapalhando o clima organizacional, o que afeta a função do colaborador. Isto, por consequência, afeta a produção da empresa, pois ocasiona insegurança nas atividades desempenhadas e elevada rotatividade de equipe, prejudicando a empresa em geral</w:t>
      </w:r>
      <w:r>
        <w:rPr>
          <w:rFonts w:cs="Times New Roman"/>
          <w:szCs w:val="24"/>
        </w:rPr>
        <w:t xml:space="preserve"> </w:t>
      </w:r>
      <w:r w:rsidRPr="00625D9D">
        <w:rPr>
          <w:rFonts w:cs="Times New Roman"/>
          <w:szCs w:val="24"/>
        </w:rPr>
        <w:t>(KANAANE e ORTIGOSO, 2018).</w:t>
      </w:r>
      <w:r>
        <w:rPr>
          <w:rFonts w:cs="Times New Roman"/>
          <w:szCs w:val="24"/>
        </w:rPr>
        <w:t xml:space="preserve"> </w:t>
      </w:r>
    </w:p>
    <w:p w14:paraId="16908BE0" w14:textId="63A01B79" w:rsidR="00396B96" w:rsidRDefault="00396B96" w:rsidP="00396B96">
      <w:pPr>
        <w:ind w:firstLine="567"/>
        <w:rPr>
          <w:rFonts w:cs="Times New Roman"/>
          <w:szCs w:val="24"/>
        </w:rPr>
      </w:pPr>
      <w:r>
        <w:rPr>
          <w:rFonts w:cs="Times New Roman"/>
          <w:szCs w:val="24"/>
        </w:rPr>
        <w:t>Atualmente</w:t>
      </w:r>
      <w:r w:rsidRPr="006347DF">
        <w:rPr>
          <w:rFonts w:cs="Times New Roman"/>
          <w:szCs w:val="24"/>
        </w:rPr>
        <w:t>, nas empresas, é imprescindível a motivação dos profissionais para um conhecimento íntegro, volta</w:t>
      </w:r>
      <w:r>
        <w:rPr>
          <w:rFonts w:cs="Times New Roman"/>
          <w:szCs w:val="24"/>
        </w:rPr>
        <w:t>do</w:t>
      </w:r>
      <w:r w:rsidRPr="006347DF">
        <w:rPr>
          <w:rFonts w:cs="Times New Roman"/>
          <w:szCs w:val="24"/>
        </w:rPr>
        <w:t xml:space="preserve"> para um diferencial estratégico, competitivo e de sucesso</w:t>
      </w:r>
      <w:r>
        <w:rPr>
          <w:rFonts w:cs="Times New Roman"/>
          <w:szCs w:val="24"/>
        </w:rPr>
        <w:t xml:space="preserve">. </w:t>
      </w:r>
      <w:r w:rsidR="007279C8">
        <w:rPr>
          <w:rFonts w:cs="Times New Roman"/>
          <w:szCs w:val="24"/>
        </w:rPr>
        <w:t>Essa motivação traz a demanda pela concepção de informações, assim acarretando uma melhoria dos resultados (CHIAVENATO, 2016).</w:t>
      </w:r>
    </w:p>
    <w:p w14:paraId="7B951AD9" w14:textId="2C6CDC18" w:rsidR="00396B96" w:rsidRDefault="00396B96" w:rsidP="00FA0A2E">
      <w:pPr>
        <w:tabs>
          <w:tab w:val="left" w:pos="567"/>
        </w:tabs>
        <w:ind w:firstLine="567"/>
        <w:rPr>
          <w:rFonts w:cs="Times New Roman"/>
          <w:szCs w:val="24"/>
        </w:rPr>
      </w:pPr>
      <w:r w:rsidRPr="006347DF">
        <w:rPr>
          <w:rFonts w:cs="Times New Roman"/>
          <w:szCs w:val="24"/>
        </w:rPr>
        <w:t>Treinamento e Desenvolvimento são um grupo de práticas, desenvolvidas para preencher</w:t>
      </w:r>
      <w:r>
        <w:rPr>
          <w:rFonts w:cs="Times New Roman"/>
          <w:szCs w:val="24"/>
        </w:rPr>
        <w:t xml:space="preserve"> </w:t>
      </w:r>
      <w:r w:rsidRPr="006347DF">
        <w:rPr>
          <w:rFonts w:cs="Times New Roman"/>
          <w:szCs w:val="24"/>
        </w:rPr>
        <w:t>a escassez de pessoas preparadas para o mercado de trabalho, sendo adotadas pelas organizações como uma maneira de capacitação para seus colaboradores, a curto e a longo prazo</w:t>
      </w:r>
      <w:r w:rsidR="007279C8">
        <w:rPr>
          <w:rFonts w:cs="Times New Roman"/>
          <w:color w:val="000000" w:themeColor="text1"/>
          <w:szCs w:val="24"/>
        </w:rPr>
        <w:t xml:space="preserve"> (DOS SANTOS LEITE </w:t>
      </w:r>
      <w:r w:rsidR="007279C8">
        <w:rPr>
          <w:rFonts w:cs="Times New Roman"/>
          <w:i/>
          <w:iCs/>
          <w:color w:val="000000" w:themeColor="text1"/>
          <w:szCs w:val="24"/>
        </w:rPr>
        <w:t>et al.</w:t>
      </w:r>
      <w:r w:rsidR="007279C8">
        <w:rPr>
          <w:rFonts w:cs="Times New Roman"/>
          <w:color w:val="000000" w:themeColor="text1"/>
          <w:szCs w:val="24"/>
        </w:rPr>
        <w:t>, 2020)</w:t>
      </w:r>
      <w:r w:rsidRPr="000A3485">
        <w:rPr>
          <w:rFonts w:cs="Times New Roman"/>
          <w:szCs w:val="24"/>
        </w:rPr>
        <w:t>.</w:t>
      </w:r>
      <w:r w:rsidRPr="000A3485">
        <w:rPr>
          <w:rFonts w:cs="Times New Roman"/>
          <w:color w:val="FF0000"/>
          <w:szCs w:val="24"/>
        </w:rPr>
        <w:t xml:space="preserve"> </w:t>
      </w:r>
      <w:r w:rsidRPr="006347DF">
        <w:rPr>
          <w:rFonts w:cs="Times New Roman"/>
          <w:szCs w:val="24"/>
        </w:rPr>
        <w:t xml:space="preserve">Para </w:t>
      </w:r>
      <w:r w:rsidR="007279C8">
        <w:rPr>
          <w:rFonts w:cs="Times New Roman"/>
          <w:szCs w:val="24"/>
        </w:rPr>
        <w:t xml:space="preserve">Dos Santos Leite </w:t>
      </w:r>
      <w:r w:rsidR="007279C8">
        <w:rPr>
          <w:rFonts w:cs="Times New Roman"/>
          <w:i/>
          <w:iCs/>
          <w:szCs w:val="24"/>
        </w:rPr>
        <w:t>et al.</w:t>
      </w:r>
      <w:r>
        <w:rPr>
          <w:rFonts w:cs="Times New Roman"/>
          <w:szCs w:val="24"/>
        </w:rPr>
        <w:t>:</w:t>
      </w:r>
      <w:r w:rsidRPr="006347DF">
        <w:rPr>
          <w:rFonts w:cs="Times New Roman"/>
          <w:szCs w:val="24"/>
        </w:rPr>
        <w:t xml:space="preserve"> </w:t>
      </w:r>
    </w:p>
    <w:p w14:paraId="5C58917E" w14:textId="77777777" w:rsidR="007279C8" w:rsidRPr="007279C8" w:rsidRDefault="007279C8" w:rsidP="00996CC3">
      <w:pPr>
        <w:tabs>
          <w:tab w:val="left" w:pos="567"/>
        </w:tabs>
        <w:spacing w:line="240" w:lineRule="auto"/>
        <w:ind w:firstLine="567"/>
        <w:rPr>
          <w:rFonts w:cs="Times New Roman"/>
          <w:sz w:val="20"/>
          <w:szCs w:val="20"/>
        </w:rPr>
      </w:pPr>
    </w:p>
    <w:p w14:paraId="2233EEF2" w14:textId="5D5870E3" w:rsidR="00396B96" w:rsidRPr="007279C8" w:rsidRDefault="00396B96" w:rsidP="00396B96">
      <w:pPr>
        <w:spacing w:line="240" w:lineRule="auto"/>
        <w:ind w:left="2835"/>
        <w:rPr>
          <w:rFonts w:cs="Times New Roman"/>
          <w:color w:val="000000" w:themeColor="text1"/>
          <w:sz w:val="20"/>
          <w:szCs w:val="20"/>
        </w:rPr>
      </w:pPr>
      <w:r w:rsidRPr="007279C8">
        <w:rPr>
          <w:rFonts w:cs="Times New Roman"/>
          <w:color w:val="000000" w:themeColor="text1"/>
          <w:sz w:val="20"/>
          <w:szCs w:val="20"/>
        </w:rPr>
        <w:t>O treinamento e o desenvolvimento, aliados a função de selecionar os melhores profissionais para a organização, constituem a área de Recursos Humanos que deve treinar os funcionários para o cumprimento de suas atividades e, ainda, desenvolver programas que buscam a evolução dos colaboradores, para uma função cada vez melhor no futuro (</w:t>
      </w:r>
      <w:r w:rsidR="007279C8">
        <w:rPr>
          <w:rFonts w:cs="Times New Roman"/>
          <w:color w:val="000000" w:themeColor="text1"/>
          <w:sz w:val="20"/>
          <w:szCs w:val="20"/>
        </w:rPr>
        <w:t xml:space="preserve">DOS SANTOS LEITE </w:t>
      </w:r>
      <w:r w:rsidR="007279C8">
        <w:rPr>
          <w:rFonts w:cs="Times New Roman"/>
          <w:i/>
          <w:iCs/>
          <w:color w:val="000000" w:themeColor="text1"/>
          <w:sz w:val="20"/>
          <w:szCs w:val="20"/>
        </w:rPr>
        <w:t>et al.</w:t>
      </w:r>
      <w:r w:rsidR="007279C8">
        <w:rPr>
          <w:rFonts w:cs="Times New Roman"/>
          <w:color w:val="000000" w:themeColor="text1"/>
          <w:sz w:val="20"/>
          <w:szCs w:val="20"/>
        </w:rPr>
        <w:t>, 2020, p. 3</w:t>
      </w:r>
      <w:r w:rsidRPr="007279C8">
        <w:rPr>
          <w:rFonts w:cs="Times New Roman"/>
          <w:color w:val="000000" w:themeColor="text1"/>
          <w:sz w:val="20"/>
          <w:szCs w:val="20"/>
        </w:rPr>
        <w:t>).</w:t>
      </w:r>
    </w:p>
    <w:p w14:paraId="3D6273FC" w14:textId="77777777" w:rsidR="00396B96" w:rsidRPr="007279C8" w:rsidRDefault="00396B96" w:rsidP="00996CC3">
      <w:pPr>
        <w:spacing w:line="240" w:lineRule="auto"/>
        <w:ind w:left="2835"/>
        <w:rPr>
          <w:rFonts w:cs="Times New Roman"/>
          <w:sz w:val="20"/>
          <w:szCs w:val="20"/>
        </w:rPr>
      </w:pPr>
    </w:p>
    <w:p w14:paraId="05085BA0" w14:textId="77777777" w:rsidR="00396B96" w:rsidRPr="006347DF" w:rsidRDefault="00396B96" w:rsidP="00396B96">
      <w:pPr>
        <w:ind w:firstLine="567"/>
        <w:rPr>
          <w:rFonts w:cs="Times New Roman"/>
          <w:szCs w:val="24"/>
        </w:rPr>
      </w:pPr>
      <w:r w:rsidRPr="006347DF">
        <w:rPr>
          <w:rFonts w:cs="Times New Roman"/>
          <w:szCs w:val="24"/>
        </w:rPr>
        <w:t xml:space="preserve">O </w:t>
      </w:r>
      <w:r>
        <w:rPr>
          <w:rFonts w:cs="Times New Roman"/>
          <w:szCs w:val="24"/>
        </w:rPr>
        <w:t>T</w:t>
      </w:r>
      <w:r w:rsidRPr="006347DF">
        <w:rPr>
          <w:rFonts w:cs="Times New Roman"/>
          <w:szCs w:val="24"/>
        </w:rPr>
        <w:t xml:space="preserve">reinamento e </w:t>
      </w:r>
      <w:r>
        <w:rPr>
          <w:rFonts w:cs="Times New Roman"/>
          <w:szCs w:val="24"/>
        </w:rPr>
        <w:t>D</w:t>
      </w:r>
      <w:r w:rsidRPr="006347DF">
        <w:rPr>
          <w:rFonts w:cs="Times New Roman"/>
          <w:szCs w:val="24"/>
        </w:rPr>
        <w:t>esenvolvimento</w:t>
      </w:r>
      <w:r>
        <w:rPr>
          <w:rFonts w:cs="Times New Roman"/>
          <w:szCs w:val="24"/>
        </w:rPr>
        <w:t xml:space="preserve"> – T&amp;D – </w:t>
      </w:r>
      <w:r w:rsidRPr="006347DF">
        <w:rPr>
          <w:rFonts w:cs="Times New Roman"/>
          <w:szCs w:val="24"/>
        </w:rPr>
        <w:t>passou a ser considerado pelas empresas, uma</w:t>
      </w:r>
      <w:r>
        <w:rPr>
          <w:rFonts w:cs="Times New Roman"/>
          <w:szCs w:val="24"/>
        </w:rPr>
        <w:t xml:space="preserve"> </w:t>
      </w:r>
      <w:r w:rsidRPr="006347DF">
        <w:rPr>
          <w:rFonts w:cs="Times New Roman"/>
          <w:szCs w:val="24"/>
        </w:rPr>
        <w:t xml:space="preserve">importante ferramenta estratégica, que diante dos avanços tecnológicos e inovação de </w:t>
      </w:r>
      <w:r w:rsidRPr="006347DF">
        <w:rPr>
          <w:rFonts w:cs="Times New Roman"/>
          <w:szCs w:val="24"/>
        </w:rPr>
        <w:lastRenderedPageBreak/>
        <w:t>processos, faz-se necessário para que as empresas não se tornem obsoletas, e por consequência, insuficientes para a alta demanda do mercado (FILATRO e CAVALCANTI, 2018).</w:t>
      </w:r>
    </w:p>
    <w:p w14:paraId="6A371065" w14:textId="100EF96B" w:rsidR="00396B96" w:rsidRDefault="00396B96" w:rsidP="00FA0A2E">
      <w:pPr>
        <w:tabs>
          <w:tab w:val="left" w:pos="567"/>
        </w:tabs>
        <w:ind w:firstLine="567"/>
        <w:rPr>
          <w:rFonts w:cs="Times New Roman"/>
          <w:szCs w:val="24"/>
        </w:rPr>
      </w:pPr>
      <w:r>
        <w:rPr>
          <w:rFonts w:cs="Times New Roman"/>
          <w:szCs w:val="24"/>
        </w:rPr>
        <w:t xml:space="preserve">O treinamento exerce um papel importante tanto empresarialmente quanto culturalmente, uma vez que ele é uma otimização de ações cotidianas </w:t>
      </w:r>
      <w:r w:rsidR="007279C8">
        <w:rPr>
          <w:rFonts w:cs="Times New Roman"/>
          <w:color w:val="000000" w:themeColor="text1"/>
          <w:szCs w:val="24"/>
        </w:rPr>
        <w:t xml:space="preserve">(DOS SANTOS LEITE </w:t>
      </w:r>
      <w:r w:rsidR="007279C8">
        <w:rPr>
          <w:rFonts w:cs="Times New Roman"/>
          <w:i/>
          <w:iCs/>
          <w:color w:val="000000" w:themeColor="text1"/>
          <w:szCs w:val="24"/>
        </w:rPr>
        <w:t>et al.</w:t>
      </w:r>
      <w:r w:rsidR="007279C8">
        <w:rPr>
          <w:rFonts w:cs="Times New Roman"/>
          <w:color w:val="000000" w:themeColor="text1"/>
          <w:szCs w:val="24"/>
        </w:rPr>
        <w:t xml:space="preserve">, 2020). </w:t>
      </w:r>
      <w:r>
        <w:rPr>
          <w:rFonts w:cs="Times New Roman"/>
          <w:szCs w:val="24"/>
        </w:rPr>
        <w:t xml:space="preserve">Dos Santos Leite </w:t>
      </w:r>
      <w:r>
        <w:rPr>
          <w:rFonts w:cs="Times New Roman"/>
          <w:i/>
          <w:iCs/>
          <w:szCs w:val="24"/>
        </w:rPr>
        <w:t xml:space="preserve">et al. </w:t>
      </w:r>
      <w:r>
        <w:rPr>
          <w:rFonts w:cs="Times New Roman"/>
          <w:szCs w:val="24"/>
        </w:rPr>
        <w:t xml:space="preserve">afirma que para Madruga (2018): </w:t>
      </w:r>
    </w:p>
    <w:p w14:paraId="29833A1D" w14:textId="77777777" w:rsidR="007279C8" w:rsidRPr="007279C8" w:rsidRDefault="007279C8" w:rsidP="00996CC3">
      <w:pPr>
        <w:tabs>
          <w:tab w:val="left" w:pos="567"/>
        </w:tabs>
        <w:spacing w:line="240" w:lineRule="auto"/>
        <w:ind w:firstLine="567"/>
        <w:rPr>
          <w:rFonts w:cs="Times New Roman"/>
          <w:sz w:val="20"/>
          <w:szCs w:val="20"/>
        </w:rPr>
      </w:pPr>
    </w:p>
    <w:p w14:paraId="5D7CE1CF" w14:textId="77777777" w:rsidR="00396B96" w:rsidRPr="0019451C" w:rsidRDefault="00396B96" w:rsidP="00396B96">
      <w:pPr>
        <w:spacing w:line="240" w:lineRule="auto"/>
        <w:ind w:left="2835"/>
        <w:rPr>
          <w:rFonts w:cs="Times New Roman"/>
          <w:color w:val="000000" w:themeColor="text1"/>
          <w:sz w:val="20"/>
          <w:szCs w:val="20"/>
        </w:rPr>
      </w:pPr>
      <w:r w:rsidRPr="00CB4D11">
        <w:rPr>
          <w:rFonts w:cs="Times New Roman"/>
          <w:sz w:val="20"/>
          <w:szCs w:val="20"/>
        </w:rPr>
        <w:t>O Treinamento é um instrumento de capacitação de curto prazo, já que tem a finalidade de preparar os funcionários para exercer suas atividades com excelência. Portanto é um processo de assimilação cultural a curto prazo, que tem a intenção de repassar ou reciclar conhecimento, habilidade ou atitudes relativas inteiramente ao cumprimento de ações ou à sua otimização no seu posto de trabalho (</w:t>
      </w:r>
      <w:r w:rsidRPr="0019451C">
        <w:rPr>
          <w:rFonts w:cs="Times New Roman"/>
          <w:color w:val="000000" w:themeColor="text1"/>
          <w:sz w:val="20"/>
          <w:szCs w:val="20"/>
        </w:rPr>
        <w:t xml:space="preserve">DOS SANTOS LEITE </w:t>
      </w:r>
      <w:r w:rsidRPr="0019451C">
        <w:rPr>
          <w:rFonts w:cs="Times New Roman"/>
          <w:i/>
          <w:iCs/>
          <w:color w:val="000000" w:themeColor="text1"/>
          <w:sz w:val="20"/>
          <w:szCs w:val="20"/>
        </w:rPr>
        <w:t>et al.</w:t>
      </w:r>
      <w:r w:rsidRPr="0019451C">
        <w:rPr>
          <w:rFonts w:cs="Times New Roman"/>
          <w:color w:val="000000" w:themeColor="text1"/>
          <w:sz w:val="20"/>
          <w:szCs w:val="20"/>
        </w:rPr>
        <w:t>, 2020, p. 4).</w:t>
      </w:r>
    </w:p>
    <w:p w14:paraId="1AEFAA5A" w14:textId="77777777" w:rsidR="00396B96" w:rsidRPr="000A3485" w:rsidRDefault="00396B96" w:rsidP="00996CC3">
      <w:pPr>
        <w:spacing w:line="240" w:lineRule="auto"/>
        <w:ind w:firstLine="567"/>
        <w:rPr>
          <w:rFonts w:cs="Times New Roman"/>
          <w:color w:val="FF0000"/>
          <w:sz w:val="20"/>
          <w:szCs w:val="20"/>
        </w:rPr>
      </w:pPr>
    </w:p>
    <w:p w14:paraId="7767049A" w14:textId="77777777" w:rsidR="00396B96" w:rsidRDefault="00396B96" w:rsidP="00396B96">
      <w:pPr>
        <w:tabs>
          <w:tab w:val="left" w:pos="567"/>
        </w:tabs>
        <w:ind w:firstLine="567"/>
        <w:rPr>
          <w:rFonts w:cs="Times New Roman"/>
          <w:szCs w:val="24"/>
        </w:rPr>
      </w:pPr>
      <w:r>
        <w:rPr>
          <w:rFonts w:cs="Times New Roman"/>
          <w:szCs w:val="24"/>
        </w:rPr>
        <w:t xml:space="preserve">O </w:t>
      </w:r>
      <w:r w:rsidRPr="00E414C1">
        <w:rPr>
          <w:rFonts w:cs="Times New Roman"/>
          <w:szCs w:val="24"/>
        </w:rPr>
        <w:t>desenvolvimento é notado depois do treinamento, visto que é n</w:t>
      </w:r>
      <w:r>
        <w:rPr>
          <w:rFonts w:cs="Times New Roman"/>
          <w:szCs w:val="24"/>
        </w:rPr>
        <w:t>ele</w:t>
      </w:r>
      <w:r w:rsidRPr="00E414C1">
        <w:rPr>
          <w:rFonts w:cs="Times New Roman"/>
          <w:szCs w:val="24"/>
        </w:rPr>
        <w:t xml:space="preserve"> que se avaliam o crescimento do colaborador na empresa. Esta ferramenta visa o desenvolvimento pessoal do funcionário, ou seja, é uma ferramenta educacional. Por conta disso que o treinamento e desenvolvimento se alinham na busca pela capacitação dos indivíduos em uma empresa</w:t>
      </w:r>
      <w:r>
        <w:rPr>
          <w:rFonts w:cs="Times New Roman"/>
          <w:szCs w:val="24"/>
        </w:rPr>
        <w:t xml:space="preserve"> (DOS SANTOS LEITE, 2020).</w:t>
      </w:r>
    </w:p>
    <w:p w14:paraId="18F0EE87" w14:textId="0749E167" w:rsidR="00396B96" w:rsidRDefault="00396B96" w:rsidP="00FA0A2E">
      <w:pPr>
        <w:ind w:firstLine="567"/>
        <w:rPr>
          <w:rFonts w:cs="Times New Roman"/>
          <w:szCs w:val="24"/>
        </w:rPr>
      </w:pPr>
      <w:r w:rsidRPr="00E414C1">
        <w:rPr>
          <w:rFonts w:cs="Times New Roman"/>
          <w:szCs w:val="24"/>
        </w:rPr>
        <w:t>Destaca-se</w:t>
      </w:r>
      <w:r>
        <w:rPr>
          <w:rFonts w:cs="Times New Roman"/>
          <w:szCs w:val="24"/>
        </w:rPr>
        <w:t xml:space="preserve">, portanto, </w:t>
      </w:r>
      <w:r w:rsidRPr="00E414C1">
        <w:rPr>
          <w:rFonts w:cs="Times New Roman"/>
          <w:szCs w:val="24"/>
        </w:rPr>
        <w:t xml:space="preserve">que o </w:t>
      </w:r>
      <w:r>
        <w:rPr>
          <w:rFonts w:cs="Times New Roman"/>
          <w:szCs w:val="24"/>
        </w:rPr>
        <w:t>t</w:t>
      </w:r>
      <w:r w:rsidRPr="00E414C1">
        <w:rPr>
          <w:rFonts w:cs="Times New Roman"/>
          <w:szCs w:val="24"/>
        </w:rPr>
        <w:t>reinamento e desenvolvimento de pessoas é um processo de suma importância para as empresas alcançarem sua excelência organizacional, sendo usada para prepara</w:t>
      </w:r>
      <w:r>
        <w:rPr>
          <w:rFonts w:cs="Times New Roman"/>
          <w:szCs w:val="24"/>
        </w:rPr>
        <w:t>r</w:t>
      </w:r>
      <w:r w:rsidRPr="00E414C1">
        <w:rPr>
          <w:rFonts w:cs="Times New Roman"/>
          <w:szCs w:val="24"/>
        </w:rPr>
        <w:t xml:space="preserve"> e desenvolver pessoas, tanto que já estão inseridas no mercado de trabalho, quanto aquelas que estão buscando se engajar no meio</w:t>
      </w:r>
      <w:r>
        <w:rPr>
          <w:rFonts w:cs="Times New Roman"/>
          <w:szCs w:val="24"/>
        </w:rPr>
        <w:t xml:space="preserve"> </w:t>
      </w:r>
      <w:r w:rsidR="007279C8">
        <w:rPr>
          <w:rFonts w:cs="Times New Roman"/>
          <w:color w:val="000000" w:themeColor="text1"/>
          <w:szCs w:val="24"/>
        </w:rPr>
        <w:t xml:space="preserve">(DOS SANTOS LEITE </w:t>
      </w:r>
      <w:r w:rsidR="007279C8">
        <w:rPr>
          <w:rFonts w:cs="Times New Roman"/>
          <w:i/>
          <w:iCs/>
          <w:color w:val="000000" w:themeColor="text1"/>
          <w:szCs w:val="24"/>
        </w:rPr>
        <w:t>et al.</w:t>
      </w:r>
      <w:r w:rsidR="007279C8">
        <w:rPr>
          <w:rFonts w:cs="Times New Roman"/>
          <w:color w:val="000000" w:themeColor="text1"/>
          <w:szCs w:val="24"/>
        </w:rPr>
        <w:t xml:space="preserve">, 2020). </w:t>
      </w:r>
      <w:r>
        <w:rPr>
          <w:rFonts w:cs="Times New Roman"/>
          <w:color w:val="000000" w:themeColor="text1"/>
          <w:szCs w:val="24"/>
        </w:rPr>
        <w:t>Dando segmento ao T&amp;D, Dos Santos Leite assevera que</w:t>
      </w:r>
      <w:r>
        <w:rPr>
          <w:rFonts w:cs="Times New Roman"/>
          <w:szCs w:val="24"/>
        </w:rPr>
        <w:t xml:space="preserve"> </w:t>
      </w:r>
      <w:proofErr w:type="spellStart"/>
      <w:r>
        <w:rPr>
          <w:rFonts w:cs="Times New Roman"/>
          <w:szCs w:val="24"/>
        </w:rPr>
        <w:t>Ceribeli</w:t>
      </w:r>
      <w:proofErr w:type="spellEnd"/>
      <w:r>
        <w:rPr>
          <w:rFonts w:cs="Times New Roman"/>
          <w:szCs w:val="24"/>
        </w:rPr>
        <w:t xml:space="preserve"> </w:t>
      </w:r>
      <w:r>
        <w:rPr>
          <w:rFonts w:cs="Times New Roman"/>
          <w:i/>
          <w:iCs/>
          <w:szCs w:val="24"/>
        </w:rPr>
        <w:t>et al. (2016)</w:t>
      </w:r>
      <w:r>
        <w:rPr>
          <w:rFonts w:cs="Times New Roman"/>
          <w:szCs w:val="24"/>
        </w:rPr>
        <w:t>:</w:t>
      </w:r>
    </w:p>
    <w:p w14:paraId="4199B10F" w14:textId="77777777" w:rsidR="007279C8" w:rsidRPr="00267B60" w:rsidRDefault="007279C8" w:rsidP="00996CC3">
      <w:pPr>
        <w:spacing w:line="240" w:lineRule="auto"/>
        <w:ind w:firstLine="567"/>
        <w:rPr>
          <w:rFonts w:cs="Times New Roman"/>
          <w:sz w:val="20"/>
          <w:szCs w:val="20"/>
        </w:rPr>
      </w:pPr>
    </w:p>
    <w:p w14:paraId="6DFB6856" w14:textId="77777777" w:rsidR="00396B96" w:rsidRDefault="00396B96" w:rsidP="00396B96">
      <w:pPr>
        <w:spacing w:line="240" w:lineRule="auto"/>
        <w:ind w:left="2835"/>
        <w:rPr>
          <w:rFonts w:cs="Times New Roman"/>
          <w:sz w:val="20"/>
          <w:szCs w:val="20"/>
        </w:rPr>
      </w:pPr>
      <w:r>
        <w:rPr>
          <w:rFonts w:cs="Times New Roman"/>
          <w:sz w:val="20"/>
          <w:szCs w:val="20"/>
        </w:rPr>
        <w:t>Apontam que u</w:t>
      </w:r>
      <w:r w:rsidRPr="00DF768B">
        <w:rPr>
          <w:rFonts w:cs="Times New Roman"/>
          <w:sz w:val="20"/>
          <w:szCs w:val="20"/>
        </w:rPr>
        <w:t>ma empresa competitiva precisa investir em conhecimentos para perpetuar-se e se manter no mercado, contudo, o acúmulo por si só não agrega valor a algo que já existe. Dessa forma, apenas o conhecimento empregado no dia a dia produz riquezas, entretanto, quanto mais desenvolvido for o empregado, mais novas habilidades e informações ele adquire. E isso agregado ao produto ou serviço, originará novas soluções para a empresa</w:t>
      </w:r>
      <w:r>
        <w:rPr>
          <w:rFonts w:cs="Times New Roman"/>
          <w:sz w:val="20"/>
          <w:szCs w:val="20"/>
        </w:rPr>
        <w:t xml:space="preserve"> </w:t>
      </w:r>
      <w:r w:rsidRPr="0019451C">
        <w:rPr>
          <w:rFonts w:cs="Times New Roman"/>
          <w:color w:val="000000" w:themeColor="text1"/>
          <w:sz w:val="20"/>
          <w:szCs w:val="20"/>
        </w:rPr>
        <w:t>(DOS SANTOS LEITE, 2020, p. 4).</w:t>
      </w:r>
    </w:p>
    <w:p w14:paraId="60DEAD64" w14:textId="77777777" w:rsidR="00396B96" w:rsidRPr="00DF768B" w:rsidRDefault="00396B96" w:rsidP="00996CC3">
      <w:pPr>
        <w:spacing w:line="240" w:lineRule="auto"/>
        <w:ind w:left="2835"/>
        <w:rPr>
          <w:rFonts w:cs="Times New Roman"/>
          <w:sz w:val="20"/>
          <w:szCs w:val="20"/>
        </w:rPr>
      </w:pPr>
    </w:p>
    <w:p w14:paraId="59AEC2CC" w14:textId="77777777" w:rsidR="00396B96" w:rsidRPr="00C313E8" w:rsidRDefault="00396B96" w:rsidP="00891D70">
      <w:pPr>
        <w:tabs>
          <w:tab w:val="left" w:pos="567"/>
        </w:tabs>
        <w:ind w:firstLine="567"/>
        <w:rPr>
          <w:rFonts w:cs="Times New Roman"/>
          <w:color w:val="000000" w:themeColor="text1"/>
          <w:szCs w:val="24"/>
        </w:rPr>
      </w:pPr>
      <w:r>
        <w:rPr>
          <w:rFonts w:cs="Times New Roman"/>
          <w:szCs w:val="24"/>
        </w:rPr>
        <w:t>Um dos aspectos mais importantes na estratégia de uma empresa é o conhecimento coletivo</w:t>
      </w:r>
      <w:r w:rsidRPr="00E414C1">
        <w:rPr>
          <w:rFonts w:cs="Times New Roman"/>
          <w:szCs w:val="24"/>
        </w:rPr>
        <w:t xml:space="preserve">. </w:t>
      </w:r>
      <w:r>
        <w:rPr>
          <w:rFonts w:cs="Times New Roman"/>
          <w:szCs w:val="24"/>
        </w:rPr>
        <w:t>Por outro lado</w:t>
      </w:r>
      <w:r w:rsidRPr="00E414C1">
        <w:rPr>
          <w:rFonts w:cs="Times New Roman"/>
          <w:szCs w:val="24"/>
        </w:rPr>
        <w:t xml:space="preserve">, o </w:t>
      </w:r>
      <w:r>
        <w:rPr>
          <w:rFonts w:cs="Times New Roman"/>
          <w:szCs w:val="24"/>
        </w:rPr>
        <w:t xml:space="preserve">autoconhecimento de uma organização </w:t>
      </w:r>
      <w:r w:rsidRPr="00E414C1">
        <w:rPr>
          <w:rFonts w:cs="Times New Roman"/>
          <w:szCs w:val="24"/>
        </w:rPr>
        <w:t xml:space="preserve">é </w:t>
      </w:r>
      <w:r>
        <w:rPr>
          <w:rFonts w:cs="Times New Roman"/>
          <w:szCs w:val="24"/>
        </w:rPr>
        <w:t>de suma relevância para</w:t>
      </w:r>
      <w:r w:rsidRPr="00E414C1">
        <w:rPr>
          <w:rFonts w:cs="Times New Roman"/>
          <w:szCs w:val="24"/>
        </w:rPr>
        <w:t xml:space="preserve"> seu progresso</w:t>
      </w:r>
      <w:r>
        <w:rPr>
          <w:rFonts w:cs="Times New Roman"/>
          <w:szCs w:val="24"/>
        </w:rPr>
        <w:t xml:space="preserve"> </w:t>
      </w:r>
      <w:r w:rsidRPr="00C313E8">
        <w:rPr>
          <w:rFonts w:cs="Times New Roman"/>
          <w:color w:val="000000" w:themeColor="text1"/>
          <w:szCs w:val="24"/>
        </w:rPr>
        <w:t>(ANDRELO, 2016).</w:t>
      </w:r>
    </w:p>
    <w:p w14:paraId="728D76CE" w14:textId="6E9A9024" w:rsidR="00267B60" w:rsidRDefault="00396B96" w:rsidP="00CB1072">
      <w:pPr>
        <w:ind w:firstLine="567"/>
        <w:rPr>
          <w:rFonts w:cs="Times New Roman"/>
          <w:szCs w:val="24"/>
        </w:rPr>
      </w:pPr>
      <w:r w:rsidRPr="00E414C1">
        <w:rPr>
          <w:rFonts w:cs="Times New Roman"/>
          <w:szCs w:val="24"/>
        </w:rPr>
        <w:t>Neste contexto, as organizações são obrigadas a considerar a realidade inevitável da sociedade contemporânea</w:t>
      </w:r>
      <w:r>
        <w:rPr>
          <w:rFonts w:cs="Times New Roman"/>
          <w:szCs w:val="24"/>
        </w:rPr>
        <w:t xml:space="preserve"> sobre </w:t>
      </w:r>
      <w:r w:rsidRPr="00E414C1">
        <w:rPr>
          <w:rFonts w:cs="Times New Roman"/>
          <w:szCs w:val="24"/>
        </w:rPr>
        <w:t>a constante necessidade de modernizar os conhecimentos dos indivíduos. Desta forma, é importante que as organizações deem cada vez mais evidência para desenvolver</w:t>
      </w:r>
      <w:r>
        <w:rPr>
          <w:rFonts w:cs="Times New Roman"/>
          <w:szCs w:val="24"/>
        </w:rPr>
        <w:t xml:space="preserve"> </w:t>
      </w:r>
      <w:r w:rsidRPr="00E414C1">
        <w:rPr>
          <w:rFonts w:cs="Times New Roman"/>
          <w:szCs w:val="24"/>
        </w:rPr>
        <w:t>as competências de seus funcionários</w:t>
      </w:r>
      <w:r>
        <w:rPr>
          <w:rFonts w:cs="Times New Roman"/>
          <w:szCs w:val="24"/>
        </w:rPr>
        <w:t xml:space="preserve"> (DOS SANTOS LEITE, 2020).</w:t>
      </w:r>
    </w:p>
    <w:p w14:paraId="42B74378" w14:textId="77777777" w:rsidR="008A4206" w:rsidRPr="00AE1762" w:rsidRDefault="008A4206" w:rsidP="00CB1072">
      <w:pPr>
        <w:spacing w:line="240" w:lineRule="auto"/>
        <w:rPr>
          <w:rFonts w:cs="Times New Roman"/>
          <w:szCs w:val="24"/>
        </w:rPr>
      </w:pPr>
    </w:p>
    <w:p w14:paraId="53FB5490" w14:textId="77777777" w:rsidR="00396B96" w:rsidRDefault="00396B96" w:rsidP="009E01EB">
      <w:pPr>
        <w:pStyle w:val="Ttulo2"/>
      </w:pPr>
      <w:bookmarkStart w:id="169" w:name="_Toc88439923"/>
      <w:bookmarkStart w:id="170" w:name="_Toc88472846"/>
      <w:bookmarkStart w:id="171" w:name="_Toc88472984"/>
      <w:bookmarkStart w:id="172" w:name="_Toc88473310"/>
      <w:bookmarkStart w:id="173" w:name="_Toc88473943"/>
      <w:r>
        <w:lastRenderedPageBreak/>
        <w:t>2.5.  Planejamento e execução de políticas salariais e outros benefícios</w:t>
      </w:r>
      <w:bookmarkEnd w:id="169"/>
      <w:bookmarkEnd w:id="170"/>
      <w:bookmarkEnd w:id="171"/>
      <w:bookmarkEnd w:id="172"/>
      <w:bookmarkEnd w:id="173"/>
    </w:p>
    <w:p w14:paraId="6BE8087A" w14:textId="77777777" w:rsidR="00396B96" w:rsidRDefault="00396B96" w:rsidP="00CB1072">
      <w:pPr>
        <w:spacing w:line="240" w:lineRule="auto"/>
        <w:rPr>
          <w:rFonts w:cs="Times New Roman"/>
          <w:b/>
          <w:bCs/>
          <w:szCs w:val="24"/>
        </w:rPr>
      </w:pPr>
    </w:p>
    <w:p w14:paraId="3F9A2D4D" w14:textId="778C8F9F" w:rsidR="00396B96" w:rsidRPr="0076001E" w:rsidRDefault="00396B96" w:rsidP="00396B96">
      <w:pPr>
        <w:tabs>
          <w:tab w:val="left" w:pos="567"/>
        </w:tabs>
        <w:rPr>
          <w:rFonts w:cs="Times New Roman"/>
          <w:szCs w:val="24"/>
        </w:rPr>
      </w:pPr>
      <w:r>
        <w:rPr>
          <w:rFonts w:cs="Times New Roman"/>
          <w:b/>
          <w:bCs/>
          <w:szCs w:val="24"/>
        </w:rPr>
        <w:tab/>
      </w:r>
      <w:r w:rsidRPr="00F57B23">
        <w:rPr>
          <w:rFonts w:cs="Times New Roman"/>
          <w:szCs w:val="24"/>
        </w:rPr>
        <w:t>A boa política salarial pode ser definida como um fator totalmente estratégico para uma empresa. Ela é um diferencial, tanto para que a organização se destaque e se posicione no mercado, como também para o colaborador, que fica mais motivado e produtivo diante de uma remuneração adequada à sua função. As necessidades básicas devem ser asseguradas a qualquer custo pela empresa, por meio do planejamento de salários e outros benefícios, caso isso não ocorra, o empregado fica disperso, pensando em outras coisas. Por exemplo, um funcionário não ganha o bastante para sustentar sua família, por justa causa ele não conseguirá se concentrar no trabalho</w:t>
      </w:r>
      <w:r w:rsidR="009E07CA">
        <w:rPr>
          <w:rFonts w:cs="Times New Roman"/>
          <w:szCs w:val="24"/>
        </w:rPr>
        <w:t xml:space="preserve"> </w:t>
      </w:r>
      <w:r w:rsidR="009E07CA" w:rsidRPr="00CB3C4A">
        <w:rPr>
          <w:rFonts w:cs="Times New Roman"/>
          <w:szCs w:val="24"/>
        </w:rPr>
        <w:t>(ANDRADE, 2021).</w:t>
      </w:r>
    </w:p>
    <w:p w14:paraId="67DDCAC9" w14:textId="5A71A710" w:rsidR="00396B96" w:rsidRDefault="00396B96" w:rsidP="00FA0A2E">
      <w:pPr>
        <w:tabs>
          <w:tab w:val="left" w:pos="567"/>
        </w:tabs>
        <w:rPr>
          <w:rFonts w:cs="Times New Roman"/>
          <w:szCs w:val="24"/>
        </w:rPr>
      </w:pPr>
      <w:r>
        <w:rPr>
          <w:rFonts w:cs="Times New Roman"/>
          <w:szCs w:val="24"/>
        </w:rPr>
        <w:tab/>
      </w:r>
      <w:r w:rsidRPr="00F57B23">
        <w:rPr>
          <w:rFonts w:cs="Times New Roman"/>
          <w:szCs w:val="24"/>
        </w:rPr>
        <w:t xml:space="preserve">Com a pandemia do Covid-19 </w:t>
      </w:r>
      <w:r>
        <w:rPr>
          <w:rFonts w:cs="Times New Roman"/>
          <w:szCs w:val="24"/>
        </w:rPr>
        <w:t xml:space="preserve">torna-se </w:t>
      </w:r>
      <w:r w:rsidRPr="00F57B23">
        <w:rPr>
          <w:rFonts w:cs="Times New Roman"/>
          <w:szCs w:val="24"/>
        </w:rPr>
        <w:t>cada vez mais difícil assegurar os benefícios e políticas salariais nas empresas, visto que ocorre uma crise global financeira e social</w:t>
      </w:r>
      <w:r w:rsidR="009E07CA">
        <w:rPr>
          <w:rFonts w:cs="Times New Roman"/>
          <w:szCs w:val="24"/>
        </w:rPr>
        <w:t xml:space="preserve"> </w:t>
      </w:r>
      <w:r w:rsidR="009E07CA" w:rsidRPr="00CB3C4A">
        <w:rPr>
          <w:rFonts w:cs="Times New Roman"/>
          <w:szCs w:val="24"/>
        </w:rPr>
        <w:t xml:space="preserve">(FREITAS; MAGNABOSCO; BANDEIRA, 2020). </w:t>
      </w:r>
      <w:r w:rsidRPr="0076001E">
        <w:rPr>
          <w:rFonts w:cs="Times New Roman"/>
          <w:szCs w:val="24"/>
        </w:rPr>
        <w:t>A</w:t>
      </w:r>
      <w:r>
        <w:rPr>
          <w:rFonts w:cs="Times New Roman"/>
          <w:szCs w:val="24"/>
        </w:rPr>
        <w:t xml:space="preserve"> </w:t>
      </w:r>
      <w:r w:rsidRPr="0076001E">
        <w:rPr>
          <w:rFonts w:cs="Times New Roman"/>
          <w:szCs w:val="24"/>
        </w:rPr>
        <w:t>cerca</w:t>
      </w:r>
      <w:r>
        <w:rPr>
          <w:rFonts w:cs="Times New Roman"/>
          <w:szCs w:val="24"/>
        </w:rPr>
        <w:t xml:space="preserve"> desse fato, </w:t>
      </w:r>
      <w:r w:rsidR="00E1523D">
        <w:rPr>
          <w:rFonts w:cs="Times New Roman"/>
          <w:szCs w:val="24"/>
        </w:rPr>
        <w:t>Freitas,</w:t>
      </w:r>
      <w:r w:rsidR="003D60FF">
        <w:rPr>
          <w:rFonts w:cs="Times New Roman"/>
          <w:szCs w:val="24"/>
        </w:rPr>
        <w:t xml:space="preserve"> </w:t>
      </w:r>
      <w:r w:rsidR="00E1523D">
        <w:rPr>
          <w:rFonts w:cs="Times New Roman"/>
          <w:szCs w:val="24"/>
        </w:rPr>
        <w:t xml:space="preserve"> </w:t>
      </w:r>
      <w:proofErr w:type="spellStart"/>
      <w:r w:rsidR="00E1523D">
        <w:rPr>
          <w:rFonts w:cs="Times New Roman"/>
          <w:szCs w:val="24"/>
        </w:rPr>
        <w:t>Magnabosco</w:t>
      </w:r>
      <w:proofErr w:type="spellEnd"/>
      <w:r w:rsidR="00E1523D">
        <w:rPr>
          <w:rFonts w:cs="Times New Roman"/>
          <w:szCs w:val="24"/>
        </w:rPr>
        <w:t xml:space="preserve"> e Bandeira declaram</w:t>
      </w:r>
      <w:r>
        <w:rPr>
          <w:rFonts w:cs="Times New Roman"/>
          <w:szCs w:val="24"/>
        </w:rPr>
        <w:t>:</w:t>
      </w:r>
    </w:p>
    <w:p w14:paraId="44E2A23E" w14:textId="77777777" w:rsidR="007279C8" w:rsidRPr="007279C8" w:rsidRDefault="007279C8" w:rsidP="00996CC3">
      <w:pPr>
        <w:tabs>
          <w:tab w:val="left" w:pos="567"/>
        </w:tabs>
        <w:spacing w:line="240" w:lineRule="auto"/>
        <w:rPr>
          <w:rFonts w:cs="Times New Roman"/>
          <w:sz w:val="20"/>
          <w:szCs w:val="20"/>
        </w:rPr>
      </w:pPr>
    </w:p>
    <w:p w14:paraId="42B96580" w14:textId="77777777" w:rsidR="00396B96" w:rsidRDefault="00396B96" w:rsidP="00396B96">
      <w:pPr>
        <w:spacing w:line="240" w:lineRule="auto"/>
        <w:ind w:left="2835"/>
        <w:rPr>
          <w:rFonts w:cs="Times New Roman"/>
          <w:sz w:val="20"/>
          <w:szCs w:val="20"/>
        </w:rPr>
      </w:pPr>
      <w:r w:rsidRPr="00F57B23">
        <w:rPr>
          <w:rFonts w:cs="Times New Roman"/>
          <w:sz w:val="20"/>
          <w:szCs w:val="20"/>
        </w:rPr>
        <w:t>Ao contrário das crises econômicas clássicas, que se iniciam com a deterioração dos fundamentos que dão estabilidade às economias nacionais e se propagam com a perda de credibilidade, postergação de investimentos, redução do emprego etc., a crise atual se origina nas reduções drásticas de demanda por produtos e serviços e da produção de bens nas regiões afetadas pela epidemia. Por se tratar de uma pandemia, o impacto é global. A limitação de ir e vir reduz o consumo das famílias e empresas, o que é reforçado pela proibição de certas atividades econômicas exercidas em locais que concentram pessoas.  Nesse contexto, há a combinação de um choque negativo de demanda com um choque negativo de oferta, potencializando os efeitos sobre as economias dos diversos países</w:t>
      </w:r>
      <w:r>
        <w:rPr>
          <w:rFonts w:cs="Times New Roman"/>
          <w:sz w:val="20"/>
          <w:szCs w:val="20"/>
        </w:rPr>
        <w:t xml:space="preserve"> </w:t>
      </w:r>
      <w:r w:rsidRPr="00F57B23">
        <w:rPr>
          <w:rFonts w:cs="Times New Roman"/>
          <w:sz w:val="20"/>
          <w:szCs w:val="20"/>
        </w:rPr>
        <w:t>(FREITAS; MAGNABOSCO; BANDEIRA, 2020, p.15)</w:t>
      </w:r>
      <w:r>
        <w:rPr>
          <w:rFonts w:cs="Times New Roman"/>
          <w:sz w:val="20"/>
          <w:szCs w:val="20"/>
        </w:rPr>
        <w:t>.</w:t>
      </w:r>
    </w:p>
    <w:p w14:paraId="5D77A93A" w14:textId="77777777" w:rsidR="00396B96" w:rsidRDefault="00396B96" w:rsidP="00996CC3">
      <w:pPr>
        <w:spacing w:line="240" w:lineRule="auto"/>
        <w:rPr>
          <w:rFonts w:cs="Times New Roman"/>
          <w:sz w:val="20"/>
          <w:szCs w:val="20"/>
        </w:rPr>
      </w:pPr>
    </w:p>
    <w:p w14:paraId="52A40C15" w14:textId="409468AD" w:rsidR="00396B96" w:rsidRPr="0076001E" w:rsidRDefault="00396B96" w:rsidP="00891D70">
      <w:pPr>
        <w:tabs>
          <w:tab w:val="left" w:pos="567"/>
        </w:tabs>
        <w:rPr>
          <w:rFonts w:cs="Times New Roman"/>
          <w:szCs w:val="24"/>
        </w:rPr>
      </w:pPr>
      <w:r>
        <w:rPr>
          <w:rFonts w:cs="Times New Roman"/>
          <w:sz w:val="20"/>
          <w:szCs w:val="20"/>
        </w:rPr>
        <w:tab/>
      </w:r>
      <w:r w:rsidRPr="00F57B23">
        <w:rPr>
          <w:rFonts w:cs="Times New Roman"/>
          <w:szCs w:val="24"/>
        </w:rPr>
        <w:t>Com a chegada da pandemia se tornou necessária a adaptação das leis trabalhistas e direitos dos funcionários. Com o avanço da doença, formaram-se os primeiros traços da crise econômica, e em virtude do processo de isolamento social, surgi</w:t>
      </w:r>
      <w:r>
        <w:rPr>
          <w:rFonts w:cs="Times New Roman"/>
          <w:szCs w:val="24"/>
        </w:rPr>
        <w:t>ram</w:t>
      </w:r>
      <w:r w:rsidRPr="00F57B23">
        <w:rPr>
          <w:rFonts w:cs="Times New Roman"/>
          <w:szCs w:val="24"/>
        </w:rPr>
        <w:t xml:space="preserve"> grandes perdas em relação ao emprego no Brasil e no mundo</w:t>
      </w:r>
      <w:r>
        <w:rPr>
          <w:rFonts w:cs="Times New Roman"/>
          <w:szCs w:val="24"/>
        </w:rPr>
        <w:t>.</w:t>
      </w:r>
      <w:r w:rsidRPr="00F57B23">
        <w:rPr>
          <w:rFonts w:cs="Times New Roman"/>
          <w:szCs w:val="24"/>
        </w:rPr>
        <w:t xml:space="preserve"> </w:t>
      </w:r>
      <w:r w:rsidR="008664EE">
        <w:rPr>
          <w:rFonts w:cs="Times New Roman"/>
          <w:color w:val="000000" w:themeColor="text1"/>
          <w:szCs w:val="24"/>
        </w:rPr>
        <w:t xml:space="preserve">A partir do quarto dia do mês de maio do ano de 2020 estava decretado o estado de calamidade pública, o que acarretou a criação da Medida Provisória 936/2020, a qual regula os regimes trabalhistas nacionais (OLIVEIRA, ORTIZ, 2020). </w:t>
      </w:r>
    </w:p>
    <w:p w14:paraId="43ED76B4" w14:textId="005F22C5" w:rsidR="00396B96" w:rsidRDefault="00396B96" w:rsidP="00FA0A2E">
      <w:pPr>
        <w:tabs>
          <w:tab w:val="left" w:pos="567"/>
        </w:tabs>
        <w:rPr>
          <w:rFonts w:cs="Times New Roman"/>
          <w:szCs w:val="24"/>
        </w:rPr>
      </w:pPr>
      <w:r>
        <w:rPr>
          <w:rFonts w:cs="Times New Roman"/>
          <w:szCs w:val="24"/>
        </w:rPr>
        <w:t xml:space="preserve">         Nessa conjuntura pandêmica, foram criadas algumas Medidas Provisórias – MP – para ajudar os trabalhadores e os gestores. Uma delas foi a MP nº936/2020, que criou o Benefício Emergencial de Preservação d</w:t>
      </w:r>
      <w:r w:rsidR="003D60FF">
        <w:rPr>
          <w:rFonts w:cs="Times New Roman"/>
          <w:szCs w:val="24"/>
        </w:rPr>
        <w:t xml:space="preserve">o Emprego e da Renda – </w:t>
      </w:r>
      <w:proofErr w:type="spellStart"/>
      <w:r w:rsidR="003D60FF">
        <w:rPr>
          <w:rFonts w:cs="Times New Roman"/>
          <w:szCs w:val="24"/>
        </w:rPr>
        <w:t>BEm</w:t>
      </w:r>
      <w:proofErr w:type="spellEnd"/>
      <w:r>
        <w:rPr>
          <w:rFonts w:cs="Times New Roman"/>
          <w:szCs w:val="24"/>
        </w:rPr>
        <w:t xml:space="preserve"> – que deve ser pago nas situações em que o empregador e o empregado entrem em acordo sobre a redução temporária proporcional da jornada de trabalho e do salário ou havendo suspensão temporária do contrato de trabalho. Acerca do </w:t>
      </w:r>
      <w:proofErr w:type="spellStart"/>
      <w:r>
        <w:rPr>
          <w:rFonts w:cs="Times New Roman"/>
          <w:szCs w:val="24"/>
        </w:rPr>
        <w:t>BEm</w:t>
      </w:r>
      <w:proofErr w:type="spellEnd"/>
      <w:r>
        <w:rPr>
          <w:rFonts w:cs="Times New Roman"/>
          <w:szCs w:val="24"/>
        </w:rPr>
        <w:t xml:space="preserve">, </w:t>
      </w:r>
      <w:proofErr w:type="spellStart"/>
      <w:r>
        <w:rPr>
          <w:rFonts w:cs="Times New Roman"/>
          <w:szCs w:val="24"/>
        </w:rPr>
        <w:t>Hecksher</w:t>
      </w:r>
      <w:proofErr w:type="spellEnd"/>
      <w:r>
        <w:rPr>
          <w:rFonts w:cs="Times New Roman"/>
          <w:szCs w:val="24"/>
        </w:rPr>
        <w:t xml:space="preserve"> e </w:t>
      </w:r>
      <w:proofErr w:type="spellStart"/>
      <w:r>
        <w:rPr>
          <w:rFonts w:cs="Times New Roman"/>
          <w:szCs w:val="24"/>
        </w:rPr>
        <w:t>Foguel</w:t>
      </w:r>
      <w:proofErr w:type="spellEnd"/>
      <w:r>
        <w:rPr>
          <w:rFonts w:cs="Times New Roman"/>
          <w:szCs w:val="24"/>
        </w:rPr>
        <w:t xml:space="preserve"> afirmam</w:t>
      </w:r>
      <w:r w:rsidR="00267B60">
        <w:rPr>
          <w:rFonts w:cs="Times New Roman"/>
          <w:szCs w:val="24"/>
        </w:rPr>
        <w:t xml:space="preserve"> que</w:t>
      </w:r>
      <w:r>
        <w:rPr>
          <w:rFonts w:cs="Times New Roman"/>
          <w:szCs w:val="24"/>
        </w:rPr>
        <w:t>:</w:t>
      </w:r>
    </w:p>
    <w:p w14:paraId="3D422E33" w14:textId="77777777" w:rsidR="007279C8" w:rsidRPr="007279C8" w:rsidRDefault="007279C8" w:rsidP="00996CC3">
      <w:pPr>
        <w:tabs>
          <w:tab w:val="left" w:pos="567"/>
        </w:tabs>
        <w:spacing w:line="240" w:lineRule="auto"/>
        <w:rPr>
          <w:rFonts w:cs="Times New Roman"/>
          <w:sz w:val="20"/>
          <w:szCs w:val="20"/>
        </w:rPr>
      </w:pPr>
    </w:p>
    <w:p w14:paraId="07EFBF78" w14:textId="77777777" w:rsidR="00396B96" w:rsidRPr="00905676" w:rsidRDefault="00396B96" w:rsidP="00396B96">
      <w:pPr>
        <w:spacing w:line="240" w:lineRule="auto"/>
        <w:ind w:left="2835"/>
        <w:rPr>
          <w:rFonts w:cs="Times New Roman"/>
          <w:szCs w:val="24"/>
        </w:rPr>
      </w:pPr>
      <w:r>
        <w:rPr>
          <w:rFonts w:cs="Times New Roman"/>
          <w:sz w:val="20"/>
          <w:szCs w:val="20"/>
        </w:rPr>
        <w:t xml:space="preserve">O </w:t>
      </w:r>
      <w:proofErr w:type="spellStart"/>
      <w:r>
        <w:rPr>
          <w:rFonts w:cs="Times New Roman"/>
          <w:sz w:val="20"/>
          <w:szCs w:val="20"/>
        </w:rPr>
        <w:t>BEm</w:t>
      </w:r>
      <w:proofErr w:type="spellEnd"/>
      <w:r>
        <w:rPr>
          <w:rFonts w:cs="Times New Roman"/>
          <w:sz w:val="20"/>
          <w:szCs w:val="20"/>
        </w:rPr>
        <w:t xml:space="preserve"> será pago apenas enquanto durarem os acordos firmados nessas duas situações, podendo alcançar noventa dias no caso da primeira situação e sessenta dias no caso da segunda. O emprego do trabalhador fica assegurado durante o período de pactuação dos acordos e por um período adicional equivalente ao dos acordos firmados </w:t>
      </w:r>
      <w:r w:rsidRPr="00D73838">
        <w:rPr>
          <w:rFonts w:cs="Times New Roman"/>
          <w:color w:val="000000" w:themeColor="text1"/>
          <w:sz w:val="20"/>
          <w:szCs w:val="20"/>
        </w:rPr>
        <w:t>(HECKSHER, FOGUEL, 2020, p. 8).</w:t>
      </w:r>
      <w:r w:rsidRPr="00D73838">
        <w:rPr>
          <w:rFonts w:cs="Times New Roman"/>
          <w:color w:val="000000" w:themeColor="text1"/>
          <w:szCs w:val="24"/>
        </w:rPr>
        <w:t xml:space="preserve"> </w:t>
      </w:r>
    </w:p>
    <w:p w14:paraId="4126DA6D" w14:textId="77777777" w:rsidR="00396B96" w:rsidRPr="00CB1072" w:rsidRDefault="00396B96" w:rsidP="00CB1072">
      <w:pPr>
        <w:spacing w:line="240" w:lineRule="auto"/>
        <w:rPr>
          <w:rFonts w:cs="Times New Roman"/>
          <w:b/>
          <w:bCs/>
          <w:szCs w:val="24"/>
        </w:rPr>
      </w:pPr>
    </w:p>
    <w:p w14:paraId="0A965048" w14:textId="77777777" w:rsidR="00396B96" w:rsidRDefault="00396B96" w:rsidP="009E01EB">
      <w:pPr>
        <w:pStyle w:val="Ttulo3"/>
      </w:pPr>
      <w:bookmarkStart w:id="174" w:name="_Toc88439924"/>
      <w:bookmarkStart w:id="175" w:name="_Toc88472847"/>
      <w:bookmarkStart w:id="176" w:name="_Toc88472985"/>
      <w:bookmarkStart w:id="177" w:name="_Toc88473311"/>
      <w:bookmarkStart w:id="178" w:name="_Toc88473944"/>
      <w:r>
        <w:t>2.5.1. Redirecionamento dos valores: transporte e alimentação</w:t>
      </w:r>
      <w:bookmarkEnd w:id="174"/>
      <w:bookmarkEnd w:id="175"/>
      <w:bookmarkEnd w:id="176"/>
      <w:bookmarkEnd w:id="177"/>
      <w:bookmarkEnd w:id="178"/>
    </w:p>
    <w:p w14:paraId="439294FA" w14:textId="77777777" w:rsidR="00396B96" w:rsidRDefault="00396B96" w:rsidP="00CB1072">
      <w:pPr>
        <w:spacing w:line="240" w:lineRule="auto"/>
        <w:rPr>
          <w:rFonts w:cs="Times New Roman"/>
          <w:b/>
          <w:bCs/>
          <w:szCs w:val="24"/>
        </w:rPr>
      </w:pPr>
      <w:r>
        <w:rPr>
          <w:rFonts w:cs="Times New Roman"/>
          <w:b/>
          <w:bCs/>
          <w:szCs w:val="24"/>
        </w:rPr>
        <w:tab/>
      </w:r>
    </w:p>
    <w:p w14:paraId="696A04D9" w14:textId="0B1B0261" w:rsidR="00396B96" w:rsidRPr="00E82EEF" w:rsidRDefault="00396B96" w:rsidP="00396B96">
      <w:pPr>
        <w:tabs>
          <w:tab w:val="left" w:pos="567"/>
        </w:tabs>
        <w:rPr>
          <w:rFonts w:cs="Times New Roman"/>
          <w:color w:val="FF0000"/>
          <w:szCs w:val="24"/>
        </w:rPr>
      </w:pPr>
      <w:r>
        <w:rPr>
          <w:rFonts w:cs="Times New Roman"/>
          <w:b/>
          <w:bCs/>
          <w:szCs w:val="24"/>
        </w:rPr>
        <w:t xml:space="preserve">         </w:t>
      </w:r>
      <w:r w:rsidRPr="00980C11">
        <w:rPr>
          <w:rFonts w:cs="Times New Roman"/>
          <w:szCs w:val="24"/>
        </w:rPr>
        <w:t xml:space="preserve">O </w:t>
      </w:r>
      <w:r>
        <w:rPr>
          <w:rFonts w:cs="Times New Roman"/>
          <w:szCs w:val="24"/>
        </w:rPr>
        <w:t>V</w:t>
      </w:r>
      <w:r w:rsidRPr="00980C11">
        <w:rPr>
          <w:rFonts w:cs="Times New Roman"/>
          <w:szCs w:val="24"/>
        </w:rPr>
        <w:t>ale</w:t>
      </w:r>
      <w:r>
        <w:rPr>
          <w:rFonts w:cs="Times New Roman"/>
          <w:szCs w:val="24"/>
        </w:rPr>
        <w:t xml:space="preserve"> T</w:t>
      </w:r>
      <w:r w:rsidRPr="00980C11">
        <w:rPr>
          <w:rFonts w:cs="Times New Roman"/>
          <w:szCs w:val="24"/>
        </w:rPr>
        <w:t>ransporte</w:t>
      </w:r>
      <w:r>
        <w:rPr>
          <w:rFonts w:cs="Times New Roman"/>
          <w:szCs w:val="24"/>
        </w:rPr>
        <w:t>-VT</w:t>
      </w:r>
      <w:r w:rsidRPr="00980C11">
        <w:rPr>
          <w:rFonts w:cs="Times New Roman"/>
          <w:szCs w:val="24"/>
        </w:rPr>
        <w:t xml:space="preserve"> é o único benefício que é alterado durante a crise do novo </w:t>
      </w:r>
      <w:r w:rsidR="001C1BA3" w:rsidRPr="00980C11">
        <w:rPr>
          <w:rFonts w:cs="Times New Roman"/>
          <w:szCs w:val="24"/>
        </w:rPr>
        <w:t>Corona</w:t>
      </w:r>
      <w:r w:rsidRPr="00980C11">
        <w:rPr>
          <w:rFonts w:cs="Times New Roman"/>
          <w:szCs w:val="24"/>
        </w:rPr>
        <w:t xml:space="preserve">vírus para funcionários que estão trabalhando </w:t>
      </w:r>
      <w:r>
        <w:rPr>
          <w:rFonts w:cs="Times New Roman"/>
          <w:szCs w:val="24"/>
        </w:rPr>
        <w:t xml:space="preserve">em </w:t>
      </w:r>
      <w:r w:rsidRPr="00980C11">
        <w:rPr>
          <w:rFonts w:cs="Times New Roman"/>
          <w:szCs w:val="24"/>
        </w:rPr>
        <w:t xml:space="preserve">casa. No entanto, ele só muda se o colaborador estiver em </w:t>
      </w:r>
      <w:r w:rsidR="0020410B" w:rsidRPr="00E82EEF">
        <w:rPr>
          <w:rFonts w:cs="Times New Roman"/>
          <w:i/>
          <w:iCs/>
          <w:szCs w:val="24"/>
        </w:rPr>
        <w:t>Home Office</w:t>
      </w:r>
      <w:r w:rsidRPr="00980C11">
        <w:rPr>
          <w:rFonts w:cs="Times New Roman"/>
          <w:szCs w:val="24"/>
        </w:rPr>
        <w:t xml:space="preserve"> e não em teletrabalho ou trabalhando normalmente na sede da empresa</w:t>
      </w:r>
      <w:r w:rsidR="009E07CA">
        <w:rPr>
          <w:rFonts w:cs="Times New Roman"/>
          <w:szCs w:val="24"/>
        </w:rPr>
        <w:t xml:space="preserve"> (COSTA; CARVALHO, 2018)</w:t>
      </w:r>
      <w:r w:rsidR="009E07CA" w:rsidRPr="00077117">
        <w:rPr>
          <w:rFonts w:eastAsia="Times New Roman" w:cs="Times New Roman"/>
          <w:szCs w:val="24"/>
          <w:lang w:eastAsia="pt-BR"/>
        </w:rPr>
        <w:t>.</w:t>
      </w:r>
      <w:r>
        <w:rPr>
          <w:rFonts w:cs="Times New Roman"/>
          <w:szCs w:val="24"/>
        </w:rPr>
        <w:t xml:space="preserve"> </w:t>
      </w:r>
    </w:p>
    <w:p w14:paraId="3E6D43A3" w14:textId="7137D096" w:rsidR="00396B96" w:rsidRDefault="00396B96" w:rsidP="00FA0A2E">
      <w:pPr>
        <w:shd w:val="clear" w:color="auto" w:fill="FFFFFF"/>
        <w:tabs>
          <w:tab w:val="left" w:pos="567"/>
        </w:tabs>
        <w:rPr>
          <w:rFonts w:eastAsia="Times New Roman" w:cs="Times New Roman"/>
          <w:szCs w:val="24"/>
          <w:lang w:eastAsia="pt-BR"/>
        </w:rPr>
      </w:pPr>
      <w:r>
        <w:rPr>
          <w:rFonts w:cs="Times New Roman"/>
          <w:szCs w:val="24"/>
        </w:rPr>
        <w:t xml:space="preserve">         </w:t>
      </w:r>
      <w:r w:rsidRPr="00980C11">
        <w:rPr>
          <w:rFonts w:cs="Times New Roman"/>
          <w:szCs w:val="24"/>
        </w:rPr>
        <w:t xml:space="preserve">A razão disso é que o </w:t>
      </w:r>
      <w:r>
        <w:rPr>
          <w:rFonts w:cs="Times New Roman"/>
          <w:szCs w:val="24"/>
        </w:rPr>
        <w:t>V</w:t>
      </w:r>
      <w:r w:rsidRPr="00980C11">
        <w:rPr>
          <w:rFonts w:cs="Times New Roman"/>
          <w:szCs w:val="24"/>
        </w:rPr>
        <w:t>ale</w:t>
      </w:r>
      <w:r>
        <w:rPr>
          <w:rFonts w:cs="Times New Roman"/>
          <w:szCs w:val="24"/>
        </w:rPr>
        <w:t xml:space="preserve"> T</w:t>
      </w:r>
      <w:r w:rsidRPr="00980C11">
        <w:rPr>
          <w:rFonts w:cs="Times New Roman"/>
          <w:szCs w:val="24"/>
        </w:rPr>
        <w:t>ransporte é um benefício que visa evitar que o trabalhador saia prejudicado por morar longe do local de trabalho, ou seja: para evitar que ele tenha de gastar parte do seu salário com transporte, o VT é uma obrigação da empresa dentro de um determinado limite estabelecido em lei</w:t>
      </w:r>
      <w:r w:rsidR="009E07CA">
        <w:rPr>
          <w:rFonts w:eastAsia="Times New Roman" w:cs="Times New Roman"/>
          <w:szCs w:val="24"/>
          <w:lang w:eastAsia="pt-BR"/>
        </w:rPr>
        <w:t xml:space="preserve"> </w:t>
      </w:r>
      <w:r w:rsidR="009E07CA">
        <w:rPr>
          <w:rFonts w:cs="Times New Roman"/>
          <w:szCs w:val="24"/>
        </w:rPr>
        <w:t>(COSTA; CARVALHO, 2018)</w:t>
      </w:r>
      <w:r w:rsidR="009E07CA" w:rsidRPr="00077117">
        <w:rPr>
          <w:rFonts w:eastAsia="Times New Roman" w:cs="Times New Roman"/>
          <w:szCs w:val="24"/>
          <w:lang w:eastAsia="pt-BR"/>
        </w:rPr>
        <w:t>.</w:t>
      </w:r>
      <w:r w:rsidR="009E07CA">
        <w:rPr>
          <w:rFonts w:eastAsia="Times New Roman" w:cs="Times New Roman"/>
          <w:szCs w:val="24"/>
          <w:lang w:eastAsia="pt-BR"/>
        </w:rPr>
        <w:t xml:space="preserve"> </w:t>
      </w:r>
      <w:r>
        <w:rPr>
          <w:rFonts w:eastAsia="Times New Roman" w:cs="Times New Roman"/>
          <w:szCs w:val="24"/>
          <w:lang w:eastAsia="pt-BR"/>
        </w:rPr>
        <w:t>Referente às mudanças ocorridas após a reforma trabalhista, Carvalho e Costa dizem que:</w:t>
      </w:r>
    </w:p>
    <w:p w14:paraId="24575465" w14:textId="77777777" w:rsidR="007279C8" w:rsidRPr="007279C8" w:rsidRDefault="007279C8" w:rsidP="005A0AC5">
      <w:pPr>
        <w:shd w:val="clear" w:color="auto" w:fill="FFFFFF"/>
        <w:tabs>
          <w:tab w:val="left" w:pos="567"/>
        </w:tabs>
        <w:spacing w:line="240" w:lineRule="auto"/>
        <w:rPr>
          <w:rFonts w:eastAsia="Times New Roman" w:cs="Times New Roman"/>
          <w:sz w:val="20"/>
          <w:szCs w:val="20"/>
          <w:lang w:eastAsia="pt-BR"/>
        </w:rPr>
      </w:pPr>
    </w:p>
    <w:p w14:paraId="00C8901F" w14:textId="77777777" w:rsidR="00396B96" w:rsidRPr="0062312E" w:rsidRDefault="00396B96" w:rsidP="00396B96">
      <w:pPr>
        <w:shd w:val="clear" w:color="auto" w:fill="FFFFFF"/>
        <w:spacing w:line="240" w:lineRule="auto"/>
        <w:ind w:left="2829"/>
        <w:rPr>
          <w:rFonts w:eastAsia="Times New Roman" w:cs="Times New Roman"/>
          <w:sz w:val="20"/>
          <w:szCs w:val="20"/>
          <w:lang w:eastAsia="pt-BR"/>
        </w:rPr>
      </w:pPr>
      <w:r w:rsidRPr="0062312E">
        <w:rPr>
          <w:rFonts w:eastAsia="Times New Roman" w:cs="Times New Roman"/>
          <w:sz w:val="20"/>
          <w:szCs w:val="20"/>
          <w:lang w:eastAsia="pt-BR"/>
        </w:rPr>
        <w:t>Segundo o Governo, a mudança nas condições de trabalho advindas da reforma trabalhista, vem requintar o Direito do Trabalho brasileiro, com consequente modernização das relações trabalhistas, ao prever, como um dos seus alicerces, a primazia do acordado preferencialmente ao legislado (COSTA; CARVALHO, 2018, p.65).</w:t>
      </w:r>
    </w:p>
    <w:p w14:paraId="294DA8D0" w14:textId="77777777" w:rsidR="00396B96" w:rsidRPr="00DC6658" w:rsidRDefault="00396B96" w:rsidP="005A0AC5">
      <w:pPr>
        <w:spacing w:line="240" w:lineRule="auto"/>
        <w:rPr>
          <w:rFonts w:cs="Times New Roman"/>
          <w:sz w:val="20"/>
          <w:szCs w:val="20"/>
        </w:rPr>
      </w:pPr>
    </w:p>
    <w:p w14:paraId="23520C35" w14:textId="4A89693F" w:rsidR="00396B96" w:rsidRPr="00E82EEF" w:rsidRDefault="00396B96" w:rsidP="00396B96">
      <w:pPr>
        <w:tabs>
          <w:tab w:val="left" w:pos="567"/>
        </w:tabs>
        <w:ind w:firstLine="567"/>
        <w:rPr>
          <w:rFonts w:cs="Times New Roman"/>
          <w:szCs w:val="24"/>
        </w:rPr>
      </w:pPr>
      <w:r w:rsidRPr="00980C11">
        <w:rPr>
          <w:rFonts w:cs="Times New Roman"/>
          <w:szCs w:val="24"/>
        </w:rPr>
        <w:t xml:space="preserve">No entanto, como os trabalhadores em </w:t>
      </w:r>
      <w:r w:rsidR="0020410B" w:rsidRPr="00E82EEF">
        <w:rPr>
          <w:rFonts w:cs="Times New Roman"/>
          <w:i/>
          <w:iCs/>
          <w:szCs w:val="24"/>
        </w:rPr>
        <w:t>Home Office</w:t>
      </w:r>
      <w:r w:rsidRPr="00E82EEF">
        <w:rPr>
          <w:rFonts w:cs="Times New Roman"/>
          <w:szCs w:val="24"/>
        </w:rPr>
        <w:t xml:space="preserve"> </w:t>
      </w:r>
      <w:r w:rsidRPr="00980C11">
        <w:rPr>
          <w:rFonts w:cs="Times New Roman"/>
          <w:szCs w:val="24"/>
        </w:rPr>
        <w:t xml:space="preserve">estão executando suas funções de casa, eles não utilizam transporte público ou particular para ir até o local de trabalho. Portanto, eles não precisam mais do </w:t>
      </w:r>
      <w:r>
        <w:rPr>
          <w:rFonts w:cs="Times New Roman"/>
          <w:szCs w:val="24"/>
        </w:rPr>
        <w:t>V</w:t>
      </w:r>
      <w:r w:rsidRPr="00980C11">
        <w:rPr>
          <w:rFonts w:cs="Times New Roman"/>
          <w:szCs w:val="24"/>
        </w:rPr>
        <w:t>ale</w:t>
      </w:r>
      <w:r>
        <w:rPr>
          <w:rFonts w:cs="Times New Roman"/>
          <w:szCs w:val="24"/>
        </w:rPr>
        <w:t xml:space="preserve"> T</w:t>
      </w:r>
      <w:r w:rsidRPr="00980C11">
        <w:rPr>
          <w:rFonts w:cs="Times New Roman"/>
          <w:szCs w:val="24"/>
        </w:rPr>
        <w:t>ransporte</w:t>
      </w:r>
      <w:r w:rsidR="009E07CA">
        <w:rPr>
          <w:rFonts w:cs="Times New Roman"/>
          <w:szCs w:val="24"/>
        </w:rPr>
        <w:t xml:space="preserve"> (COSTA; CARVALHO, 2018)</w:t>
      </w:r>
      <w:r w:rsidR="009E07CA" w:rsidRPr="00077117">
        <w:rPr>
          <w:rFonts w:eastAsia="Times New Roman" w:cs="Times New Roman"/>
          <w:szCs w:val="24"/>
          <w:lang w:eastAsia="pt-BR"/>
        </w:rPr>
        <w:t>.</w:t>
      </w:r>
      <w:r>
        <w:rPr>
          <w:rFonts w:cs="Times New Roman"/>
          <w:szCs w:val="24"/>
        </w:rPr>
        <w:t xml:space="preserve"> </w:t>
      </w:r>
    </w:p>
    <w:p w14:paraId="4551BBA5" w14:textId="24C327BE" w:rsidR="00396B96" w:rsidRDefault="00396B96" w:rsidP="00FA0A2E">
      <w:pPr>
        <w:shd w:val="clear" w:color="auto" w:fill="FFFFFF"/>
        <w:ind w:firstLine="567"/>
        <w:rPr>
          <w:rFonts w:eastAsia="Times New Roman" w:cs="Times New Roman"/>
          <w:szCs w:val="24"/>
          <w:lang w:eastAsia="pt-BR"/>
        </w:rPr>
      </w:pPr>
      <w:r w:rsidRPr="00980C11">
        <w:rPr>
          <w:rFonts w:cs="Times New Roman"/>
          <w:szCs w:val="24"/>
        </w:rPr>
        <w:t xml:space="preserve">Existem casos de empresas que compram os vales antecipadamente para que os funcionários os utilizem. Nesse caso, dependendo do fornecedor do </w:t>
      </w:r>
      <w:r>
        <w:rPr>
          <w:rFonts w:cs="Times New Roman"/>
          <w:szCs w:val="24"/>
        </w:rPr>
        <w:t>V</w:t>
      </w:r>
      <w:r w:rsidRPr="00980C11">
        <w:rPr>
          <w:rFonts w:cs="Times New Roman"/>
          <w:szCs w:val="24"/>
        </w:rPr>
        <w:t>ale</w:t>
      </w:r>
      <w:r>
        <w:rPr>
          <w:rFonts w:cs="Times New Roman"/>
          <w:szCs w:val="24"/>
        </w:rPr>
        <w:t xml:space="preserve"> T</w:t>
      </w:r>
      <w:r w:rsidRPr="00980C11">
        <w:rPr>
          <w:rFonts w:cs="Times New Roman"/>
          <w:szCs w:val="24"/>
        </w:rPr>
        <w:t xml:space="preserve">ransporte, é possível negociar para que os créditos sejam utilizados no futuro, quando a pandemia acabar e o trabalho voltar a ser presencial. Se o funcionário resolver usar o </w:t>
      </w:r>
      <w:r>
        <w:rPr>
          <w:rFonts w:cs="Times New Roman"/>
          <w:szCs w:val="24"/>
        </w:rPr>
        <w:t>V</w:t>
      </w:r>
      <w:r w:rsidRPr="00980C11">
        <w:rPr>
          <w:rFonts w:cs="Times New Roman"/>
          <w:szCs w:val="24"/>
        </w:rPr>
        <w:t>ale</w:t>
      </w:r>
      <w:r>
        <w:rPr>
          <w:rFonts w:cs="Times New Roman"/>
          <w:szCs w:val="24"/>
        </w:rPr>
        <w:t xml:space="preserve"> T</w:t>
      </w:r>
      <w:r w:rsidRPr="00980C11">
        <w:rPr>
          <w:rFonts w:cs="Times New Roman"/>
          <w:szCs w:val="24"/>
        </w:rPr>
        <w:t>ransporte para se locomover durante a quarentena e furar o isolamento social por conta própria, então ele terá de arcar com os custos disso e pagar o transporte para ir ao trabalho com o próprio dinheiro</w:t>
      </w:r>
      <w:r w:rsidR="009E07CA">
        <w:rPr>
          <w:rFonts w:cs="Times New Roman"/>
          <w:szCs w:val="24"/>
        </w:rPr>
        <w:t xml:space="preserve"> (COSTA; CARVALHO, 2018)</w:t>
      </w:r>
      <w:r w:rsidR="009E07CA" w:rsidRPr="00077117">
        <w:rPr>
          <w:rFonts w:eastAsia="Times New Roman" w:cs="Times New Roman"/>
          <w:szCs w:val="24"/>
          <w:lang w:eastAsia="pt-BR"/>
        </w:rPr>
        <w:t>.</w:t>
      </w:r>
      <w:r w:rsidR="009E07CA">
        <w:rPr>
          <w:rFonts w:cs="Times New Roman"/>
          <w:szCs w:val="24"/>
        </w:rPr>
        <w:t xml:space="preserve"> </w:t>
      </w:r>
      <w:r>
        <w:rPr>
          <w:rFonts w:eastAsia="Times New Roman" w:cs="Times New Roman"/>
          <w:szCs w:val="24"/>
          <w:lang w:eastAsia="pt-BR"/>
        </w:rPr>
        <w:t>A partir das modernizações trabalhistas, Ferrer e Oliveira afirmam:</w:t>
      </w:r>
    </w:p>
    <w:p w14:paraId="54431F8E" w14:textId="77777777" w:rsidR="007279C8" w:rsidRPr="007279C8" w:rsidRDefault="007279C8" w:rsidP="005A0AC5">
      <w:pPr>
        <w:shd w:val="clear" w:color="auto" w:fill="FFFFFF"/>
        <w:spacing w:line="240" w:lineRule="auto"/>
        <w:ind w:firstLine="567"/>
        <w:rPr>
          <w:rFonts w:eastAsia="Times New Roman" w:cs="Times New Roman"/>
          <w:sz w:val="20"/>
          <w:szCs w:val="20"/>
          <w:lang w:eastAsia="pt-BR"/>
        </w:rPr>
      </w:pPr>
    </w:p>
    <w:p w14:paraId="6B987195" w14:textId="77777777" w:rsidR="00396B96" w:rsidRPr="0062312E" w:rsidRDefault="00396B96" w:rsidP="00396B96">
      <w:pPr>
        <w:shd w:val="clear" w:color="auto" w:fill="FFFFFF"/>
        <w:spacing w:line="240" w:lineRule="auto"/>
        <w:ind w:left="2829"/>
        <w:rPr>
          <w:rFonts w:eastAsia="Times New Roman" w:cs="Times New Roman"/>
          <w:sz w:val="20"/>
          <w:szCs w:val="20"/>
          <w:lang w:eastAsia="pt-BR"/>
        </w:rPr>
      </w:pPr>
      <w:r w:rsidRPr="0062312E">
        <w:rPr>
          <w:rFonts w:eastAsia="Times New Roman" w:cs="Times New Roman"/>
          <w:sz w:val="20"/>
          <w:szCs w:val="20"/>
          <w:lang w:eastAsia="pt-BR"/>
        </w:rPr>
        <w:t>Com a ideia da eminente necessidade da modernização das relações de trabalho, agregada ao quadro de reformulação produtiva da nova ordem econômica do mundo, a modificação das leis trabalhistas, apresentadas por meio de uma reforma, surge como base para propiciar o avanço da nação e modificar o contexto recessão econômica (FERRER; OLIVEIRA, 2019, p.127).</w:t>
      </w:r>
    </w:p>
    <w:p w14:paraId="524A51F8" w14:textId="77777777" w:rsidR="00396B96" w:rsidRPr="007279C8" w:rsidRDefault="00396B96" w:rsidP="005A0AC5">
      <w:pPr>
        <w:spacing w:line="240" w:lineRule="auto"/>
        <w:ind w:firstLine="709"/>
        <w:rPr>
          <w:rFonts w:cs="Times New Roman"/>
          <w:sz w:val="20"/>
          <w:szCs w:val="20"/>
        </w:rPr>
      </w:pPr>
    </w:p>
    <w:p w14:paraId="5524ADC4" w14:textId="38C358FF" w:rsidR="00396B96" w:rsidRDefault="00396B96" w:rsidP="00FA0A2E">
      <w:pPr>
        <w:tabs>
          <w:tab w:val="left" w:pos="567"/>
        </w:tabs>
        <w:rPr>
          <w:rFonts w:cs="Times New Roman"/>
          <w:szCs w:val="24"/>
        </w:rPr>
      </w:pPr>
      <w:r>
        <w:rPr>
          <w:rFonts w:cs="Times New Roman"/>
          <w:szCs w:val="24"/>
        </w:rPr>
        <w:lastRenderedPageBreak/>
        <w:t xml:space="preserve">         </w:t>
      </w:r>
      <w:r w:rsidRPr="00980C11">
        <w:rPr>
          <w:rFonts w:cs="Times New Roman"/>
          <w:szCs w:val="24"/>
        </w:rPr>
        <w:t xml:space="preserve">O </w:t>
      </w:r>
      <w:r>
        <w:rPr>
          <w:rFonts w:cs="Times New Roman"/>
          <w:szCs w:val="24"/>
        </w:rPr>
        <w:t>V</w:t>
      </w:r>
      <w:r w:rsidRPr="00980C11">
        <w:rPr>
          <w:rFonts w:cs="Times New Roman"/>
          <w:szCs w:val="24"/>
        </w:rPr>
        <w:t xml:space="preserve">ale </w:t>
      </w:r>
      <w:r>
        <w:rPr>
          <w:rFonts w:cs="Times New Roman"/>
          <w:szCs w:val="24"/>
        </w:rPr>
        <w:t>A</w:t>
      </w:r>
      <w:r w:rsidRPr="00980C11">
        <w:rPr>
          <w:rFonts w:cs="Times New Roman"/>
          <w:szCs w:val="24"/>
        </w:rPr>
        <w:t>limentação</w:t>
      </w:r>
      <w:r>
        <w:rPr>
          <w:rFonts w:cs="Times New Roman"/>
          <w:szCs w:val="24"/>
        </w:rPr>
        <w:t>-VA</w:t>
      </w:r>
      <w:r w:rsidRPr="00980C11">
        <w:rPr>
          <w:rFonts w:cs="Times New Roman"/>
          <w:szCs w:val="24"/>
        </w:rPr>
        <w:t xml:space="preserve"> é um cartão que a empresa compra de um fornecedor e adiciona um determinado montante em saldo para o funcionário usar. O fornecedor, por sua vez, negocia com estabelecimentos</w:t>
      </w:r>
      <w:r>
        <w:rPr>
          <w:rFonts w:cs="Times New Roman"/>
          <w:szCs w:val="24"/>
        </w:rPr>
        <w:t xml:space="preserve">, </w:t>
      </w:r>
      <w:r w:rsidRPr="00980C11">
        <w:rPr>
          <w:rFonts w:cs="Times New Roman"/>
          <w:szCs w:val="24"/>
        </w:rPr>
        <w:t>mercados, padarias etc</w:t>
      </w:r>
      <w:r>
        <w:rPr>
          <w:rFonts w:cs="Times New Roman"/>
          <w:szCs w:val="24"/>
        </w:rPr>
        <w:t>.,</w:t>
      </w:r>
      <w:r w:rsidRPr="00980C11">
        <w:rPr>
          <w:rFonts w:cs="Times New Roman"/>
          <w:szCs w:val="24"/>
        </w:rPr>
        <w:t xml:space="preserve"> </w:t>
      </w:r>
      <w:r>
        <w:rPr>
          <w:rFonts w:cs="Times New Roman"/>
          <w:szCs w:val="24"/>
        </w:rPr>
        <w:t>p</w:t>
      </w:r>
      <w:r w:rsidRPr="00980C11">
        <w:rPr>
          <w:rFonts w:cs="Times New Roman"/>
          <w:szCs w:val="24"/>
        </w:rPr>
        <w:t>ara poder criar uma rede complexa de serviços para oferecer.</w:t>
      </w:r>
      <w:r>
        <w:rPr>
          <w:rFonts w:cs="Times New Roman"/>
          <w:szCs w:val="24"/>
        </w:rPr>
        <w:t xml:space="preserve"> </w:t>
      </w:r>
      <w:r w:rsidRPr="00980C11">
        <w:rPr>
          <w:rFonts w:cs="Times New Roman"/>
          <w:szCs w:val="24"/>
        </w:rPr>
        <w:t xml:space="preserve">Normalmente, os locais que aceitam o </w:t>
      </w:r>
      <w:r>
        <w:rPr>
          <w:rFonts w:cs="Times New Roman"/>
          <w:szCs w:val="24"/>
        </w:rPr>
        <w:t>V</w:t>
      </w:r>
      <w:r w:rsidRPr="00980C11">
        <w:rPr>
          <w:rFonts w:cs="Times New Roman"/>
          <w:szCs w:val="24"/>
        </w:rPr>
        <w:t>ale</w:t>
      </w:r>
      <w:r>
        <w:rPr>
          <w:rFonts w:cs="Times New Roman"/>
          <w:szCs w:val="24"/>
        </w:rPr>
        <w:t xml:space="preserve"> A</w:t>
      </w:r>
      <w:r w:rsidRPr="00980C11">
        <w:rPr>
          <w:rFonts w:cs="Times New Roman"/>
          <w:szCs w:val="24"/>
        </w:rPr>
        <w:t>limentação costumam vender apenas alimentos e não pratos prontos. São supermercados, padarias, açougues e outros estabelecimentos do tipo</w:t>
      </w:r>
      <w:r>
        <w:rPr>
          <w:rFonts w:cs="Times New Roman"/>
          <w:szCs w:val="24"/>
        </w:rPr>
        <w:t xml:space="preserve"> </w:t>
      </w:r>
      <w:r w:rsidR="009E07CA">
        <w:rPr>
          <w:rFonts w:cs="Times New Roman"/>
          <w:szCs w:val="24"/>
        </w:rPr>
        <w:t>(COSTA; CARVALHO, 2018)</w:t>
      </w:r>
      <w:r w:rsidR="009E07CA" w:rsidRPr="00077117">
        <w:rPr>
          <w:rFonts w:eastAsia="Times New Roman" w:cs="Times New Roman"/>
          <w:szCs w:val="24"/>
          <w:lang w:eastAsia="pt-BR"/>
        </w:rPr>
        <w:t>.</w:t>
      </w:r>
      <w:r>
        <w:rPr>
          <w:rFonts w:cs="Times New Roman"/>
          <w:szCs w:val="24"/>
        </w:rPr>
        <w:t xml:space="preserve"> </w:t>
      </w:r>
      <w:r w:rsidRPr="00DC6658">
        <w:rPr>
          <w:rFonts w:cs="Times New Roman"/>
          <w:szCs w:val="24"/>
        </w:rPr>
        <w:t>Acerca desses direitos, Costa e Carvalho indicam:</w:t>
      </w:r>
    </w:p>
    <w:p w14:paraId="3EA06771" w14:textId="77777777" w:rsidR="007279C8" w:rsidRPr="007279C8" w:rsidRDefault="007279C8" w:rsidP="005A0AC5">
      <w:pPr>
        <w:tabs>
          <w:tab w:val="left" w:pos="567"/>
        </w:tabs>
        <w:spacing w:line="240" w:lineRule="auto"/>
        <w:rPr>
          <w:rFonts w:cs="Times New Roman"/>
          <w:sz w:val="20"/>
          <w:szCs w:val="20"/>
        </w:rPr>
      </w:pPr>
    </w:p>
    <w:p w14:paraId="7B2B2479" w14:textId="64AEEB45" w:rsidR="00396B96" w:rsidRDefault="00396B96" w:rsidP="00396B96">
      <w:pPr>
        <w:spacing w:line="240" w:lineRule="auto"/>
        <w:ind w:left="2835"/>
        <w:rPr>
          <w:rFonts w:cs="Times New Roman"/>
          <w:sz w:val="20"/>
          <w:szCs w:val="20"/>
        </w:rPr>
      </w:pPr>
      <w:r w:rsidRPr="00DC6658">
        <w:rPr>
          <w:rFonts w:cs="Times New Roman"/>
          <w:sz w:val="20"/>
          <w:szCs w:val="20"/>
        </w:rPr>
        <w:t>O art. 611-A, inserido pela reforma trabalhista, estipula que a convenção e o acordo coletivo de trabalho devem ter hegemonia sobre a normatização quando dispor, dentre outros, de definidos itens nele organizados. Ao contrário, o art. 611-B assinala direitos trabalhistas que não podem ser transfigurados por acordos ou convenções coletivas (COSTA; CARVALHO, 2018, p.</w:t>
      </w:r>
      <w:r w:rsidR="00D839A5">
        <w:rPr>
          <w:rFonts w:cs="Times New Roman"/>
          <w:sz w:val="20"/>
          <w:szCs w:val="20"/>
        </w:rPr>
        <w:t xml:space="preserve"> </w:t>
      </w:r>
      <w:r w:rsidRPr="00DC6658">
        <w:rPr>
          <w:rFonts w:cs="Times New Roman"/>
          <w:sz w:val="20"/>
          <w:szCs w:val="20"/>
        </w:rPr>
        <w:t>68).</w:t>
      </w:r>
    </w:p>
    <w:p w14:paraId="412321DB" w14:textId="77777777" w:rsidR="00396B96" w:rsidRPr="00DC6658" w:rsidRDefault="00396B96" w:rsidP="005A0AC5">
      <w:pPr>
        <w:spacing w:line="240" w:lineRule="auto"/>
        <w:ind w:left="2835"/>
        <w:rPr>
          <w:rFonts w:cs="Times New Roman"/>
          <w:sz w:val="20"/>
          <w:szCs w:val="20"/>
        </w:rPr>
      </w:pPr>
    </w:p>
    <w:p w14:paraId="7BD6979C" w14:textId="33B0B78A" w:rsidR="00396B96" w:rsidRPr="00035AAA" w:rsidRDefault="00396B96" w:rsidP="00396B96">
      <w:pPr>
        <w:shd w:val="clear" w:color="auto" w:fill="FFFFFF"/>
        <w:ind w:firstLine="567"/>
        <w:rPr>
          <w:color w:val="FF0000"/>
        </w:rPr>
      </w:pPr>
      <w:r>
        <w:t>O</w:t>
      </w:r>
      <w:r w:rsidRPr="00980C11">
        <w:t xml:space="preserve"> </w:t>
      </w:r>
      <w:r>
        <w:t>V</w:t>
      </w:r>
      <w:r w:rsidRPr="00980C11">
        <w:t>ale</w:t>
      </w:r>
      <w:r>
        <w:t xml:space="preserve"> R</w:t>
      </w:r>
      <w:r w:rsidRPr="00980C11">
        <w:t>efeição</w:t>
      </w:r>
      <w:r>
        <w:t>-VR</w:t>
      </w:r>
      <w:r w:rsidRPr="00980C11">
        <w:t xml:space="preserve"> tem a mesma lógica de funcionamento, mas o objetivo é o fornecimento de um determinado valor para que o colaborador da empresa compre refeições prontas. Na prática, o </w:t>
      </w:r>
      <w:r>
        <w:t>V</w:t>
      </w:r>
      <w:r w:rsidRPr="00980C11">
        <w:t>ale</w:t>
      </w:r>
      <w:r>
        <w:t xml:space="preserve"> R</w:t>
      </w:r>
      <w:r w:rsidRPr="00980C11">
        <w:t xml:space="preserve">efeição é aceito em restaurantes, lanchonetes, cantinas e aplicativos de </w:t>
      </w:r>
      <w:r w:rsidRPr="00035AAA">
        <w:rPr>
          <w:i/>
          <w:iCs/>
        </w:rPr>
        <w:t>delivery</w:t>
      </w:r>
      <w:r w:rsidRPr="00980C11">
        <w:t>.</w:t>
      </w:r>
      <w:r>
        <w:t xml:space="preserve"> </w:t>
      </w:r>
      <w:r w:rsidRPr="00980C11">
        <w:t>Dessa forma, ele é muito mais usado pelo funcionário no seu horário de almoço, enquanto o VA é mais usado para fazer as compras de mês</w:t>
      </w:r>
      <w:r w:rsidR="009E07CA">
        <w:t xml:space="preserve"> </w:t>
      </w:r>
      <w:r w:rsidR="009E07CA">
        <w:rPr>
          <w:rFonts w:cs="Times New Roman"/>
          <w:szCs w:val="24"/>
        </w:rPr>
        <w:t>(COSTA; CARVALHO, 2018)</w:t>
      </w:r>
      <w:r w:rsidR="009E07CA" w:rsidRPr="00077117">
        <w:rPr>
          <w:rFonts w:eastAsia="Times New Roman" w:cs="Times New Roman"/>
          <w:szCs w:val="24"/>
          <w:lang w:eastAsia="pt-BR"/>
        </w:rPr>
        <w:t>.</w:t>
      </w:r>
      <w:r>
        <w:t xml:space="preserve"> </w:t>
      </w:r>
    </w:p>
    <w:p w14:paraId="302F6B9A" w14:textId="650FD3C8" w:rsidR="00396B96" w:rsidRDefault="003D60FF" w:rsidP="00FA0A2E">
      <w:pPr>
        <w:shd w:val="clear" w:color="auto" w:fill="FFFFFF"/>
        <w:ind w:firstLine="567"/>
      </w:pPr>
      <w:r>
        <w:t>Em relação à pandemia do novo C</w:t>
      </w:r>
      <w:r w:rsidR="00396B96" w:rsidRPr="00980C11">
        <w:t xml:space="preserve">oronavírus e o trabalho em </w:t>
      </w:r>
      <w:r w:rsidR="0020410B" w:rsidRPr="00035AAA">
        <w:rPr>
          <w:i/>
          <w:iCs/>
        </w:rPr>
        <w:t>Home Office</w:t>
      </w:r>
      <w:r w:rsidR="00396B96" w:rsidRPr="00980C11">
        <w:t xml:space="preserve">, os </w:t>
      </w:r>
      <w:r w:rsidR="00396B96">
        <w:t>V</w:t>
      </w:r>
      <w:r w:rsidR="00396B96" w:rsidRPr="00980C11">
        <w:t>ales</w:t>
      </w:r>
      <w:r w:rsidR="00396B96">
        <w:t xml:space="preserve"> A</w:t>
      </w:r>
      <w:r w:rsidR="00396B96" w:rsidRPr="00980C11">
        <w:t xml:space="preserve">limentação e </w:t>
      </w:r>
      <w:r w:rsidR="00396B96">
        <w:t>R</w:t>
      </w:r>
      <w:r w:rsidR="00396B96" w:rsidRPr="00980C11">
        <w:t xml:space="preserve">efeição devem continuar normalmente dependendo do tipo de contrato com o trabalhador. Se o acordo entre empregado e empregador determinar que os benefícios seguem normalmente, então eles devem ser pagos, mesmo em situação de </w:t>
      </w:r>
      <w:r w:rsidR="0020410B" w:rsidRPr="00035AAA">
        <w:rPr>
          <w:i/>
          <w:iCs/>
        </w:rPr>
        <w:t>Home Office</w:t>
      </w:r>
      <w:r w:rsidR="00396B96" w:rsidRPr="00980C11">
        <w:t xml:space="preserve"> ou de licença remunerada</w:t>
      </w:r>
      <w:r w:rsidR="009E07CA">
        <w:t xml:space="preserve"> </w:t>
      </w:r>
      <w:r w:rsidR="009E07CA">
        <w:rPr>
          <w:rFonts w:cs="Times New Roman"/>
          <w:szCs w:val="24"/>
        </w:rPr>
        <w:t>(COSTA; CARVALHO, 2018)</w:t>
      </w:r>
      <w:r w:rsidR="009E07CA" w:rsidRPr="00077117">
        <w:rPr>
          <w:rFonts w:eastAsia="Times New Roman" w:cs="Times New Roman"/>
          <w:szCs w:val="24"/>
          <w:lang w:eastAsia="pt-BR"/>
        </w:rPr>
        <w:t>.</w:t>
      </w:r>
      <w:r w:rsidR="00396B96">
        <w:t xml:space="preserve"> Sobre esse acordo entre empregador e funcionário, Costa e Carvalho afirmam:</w:t>
      </w:r>
    </w:p>
    <w:p w14:paraId="1FDDDFC1" w14:textId="77777777" w:rsidR="007279C8" w:rsidRPr="007279C8" w:rsidRDefault="007279C8" w:rsidP="005A0AC5">
      <w:pPr>
        <w:shd w:val="clear" w:color="auto" w:fill="FFFFFF"/>
        <w:ind w:firstLine="567"/>
        <w:rPr>
          <w:sz w:val="20"/>
          <w:szCs w:val="20"/>
        </w:rPr>
      </w:pPr>
    </w:p>
    <w:p w14:paraId="263FC7FE" w14:textId="25849766" w:rsidR="00396B96" w:rsidRDefault="00396B96" w:rsidP="00396B96">
      <w:pPr>
        <w:shd w:val="clear" w:color="auto" w:fill="FFFFFF"/>
        <w:ind w:left="2829"/>
        <w:rPr>
          <w:sz w:val="20"/>
          <w:szCs w:val="20"/>
        </w:rPr>
      </w:pPr>
      <w:r w:rsidRPr="001F5106">
        <w:rPr>
          <w:sz w:val="20"/>
          <w:szCs w:val="20"/>
        </w:rPr>
        <w:t>Dizer que a aplicação do combinado sobre o normatizado causa perdas ao trabalhador é muito contestada, pois a negociação coletiva deve ter como norma basilar a busca de mais melhorias trabalhistas do que as existentes. Sabe-se que exceções podem aparecer, desde que regidas pelo princípio da melhor negociação (COSTA; CARVALHO, 2018, p.</w:t>
      </w:r>
      <w:r w:rsidR="00D839A5">
        <w:rPr>
          <w:sz w:val="20"/>
          <w:szCs w:val="20"/>
        </w:rPr>
        <w:t xml:space="preserve"> </w:t>
      </w:r>
      <w:r w:rsidRPr="001F5106">
        <w:rPr>
          <w:sz w:val="20"/>
          <w:szCs w:val="20"/>
        </w:rPr>
        <w:t>69).</w:t>
      </w:r>
    </w:p>
    <w:p w14:paraId="77E814F7" w14:textId="77777777" w:rsidR="00396B96" w:rsidRPr="00DC6658" w:rsidRDefault="00396B96" w:rsidP="005A0AC5">
      <w:pPr>
        <w:shd w:val="clear" w:color="auto" w:fill="FFFFFF"/>
        <w:ind w:firstLine="709"/>
        <w:rPr>
          <w:sz w:val="20"/>
          <w:szCs w:val="20"/>
        </w:rPr>
      </w:pPr>
    </w:p>
    <w:p w14:paraId="1D7942B1" w14:textId="47D65668" w:rsidR="00396B96" w:rsidRPr="00980C11" w:rsidRDefault="00396B96" w:rsidP="00396B96">
      <w:pPr>
        <w:tabs>
          <w:tab w:val="left" w:pos="567"/>
        </w:tabs>
        <w:rPr>
          <w:rFonts w:cs="Times New Roman"/>
          <w:szCs w:val="24"/>
        </w:rPr>
      </w:pPr>
      <w:r>
        <w:rPr>
          <w:rFonts w:cs="Times New Roman"/>
          <w:szCs w:val="24"/>
        </w:rPr>
        <w:t xml:space="preserve"> </w:t>
      </w:r>
      <w:r>
        <w:rPr>
          <w:rFonts w:cs="Times New Roman"/>
          <w:szCs w:val="24"/>
        </w:rPr>
        <w:tab/>
      </w:r>
      <w:r w:rsidRPr="00980C11">
        <w:rPr>
          <w:rFonts w:cs="Times New Roman"/>
          <w:szCs w:val="24"/>
        </w:rPr>
        <w:t xml:space="preserve">Isso porque a empresa deve firmar um novo contrato de trabalho com o funcionário em até 30 dias depois dele ser movido para o sistema de </w:t>
      </w:r>
      <w:r w:rsidR="0020410B" w:rsidRPr="00035AAA">
        <w:rPr>
          <w:rFonts w:cs="Times New Roman"/>
          <w:i/>
          <w:iCs/>
          <w:szCs w:val="24"/>
        </w:rPr>
        <w:t>Home Office</w:t>
      </w:r>
      <w:r w:rsidRPr="00980C11">
        <w:rPr>
          <w:rFonts w:cs="Times New Roman"/>
          <w:szCs w:val="24"/>
        </w:rPr>
        <w:t xml:space="preserve">. É nesse contrato que estarão todas as condições para a operação do colaborador. Se lá estiver determinado que os benefícios seguem, então eles devem continuar. </w:t>
      </w:r>
      <w:r>
        <w:rPr>
          <w:rFonts w:cs="Times New Roman"/>
          <w:szCs w:val="24"/>
        </w:rPr>
        <w:t>S</w:t>
      </w:r>
      <w:r w:rsidRPr="00980C11">
        <w:rPr>
          <w:rFonts w:cs="Times New Roman"/>
          <w:szCs w:val="24"/>
        </w:rPr>
        <w:t xml:space="preserve">e o combinado for que não haverá o pagamento desses </w:t>
      </w:r>
      <w:r w:rsidRPr="00980C11">
        <w:rPr>
          <w:rFonts w:cs="Times New Roman"/>
          <w:szCs w:val="24"/>
        </w:rPr>
        <w:lastRenderedPageBreak/>
        <w:t>benefícios ou não for estipulado nada do tipo, a empresa não é obrigada e pagar o VA e o VR</w:t>
      </w:r>
      <w:r w:rsidR="009E07CA">
        <w:rPr>
          <w:rFonts w:cs="Times New Roman"/>
          <w:szCs w:val="24"/>
        </w:rPr>
        <w:t xml:space="preserve"> (COSTA; CARVALHO, 2018)</w:t>
      </w:r>
      <w:r w:rsidR="009E07CA" w:rsidRPr="00077117">
        <w:rPr>
          <w:rFonts w:eastAsia="Times New Roman" w:cs="Times New Roman"/>
          <w:szCs w:val="24"/>
          <w:lang w:eastAsia="pt-BR"/>
        </w:rPr>
        <w:t>.</w:t>
      </w:r>
      <w:r w:rsidR="009E07CA">
        <w:rPr>
          <w:rFonts w:eastAsia="Times New Roman" w:cs="Times New Roman"/>
          <w:szCs w:val="24"/>
          <w:lang w:eastAsia="pt-BR"/>
        </w:rPr>
        <w:t xml:space="preserve"> </w:t>
      </w:r>
    </w:p>
    <w:p w14:paraId="500036A0" w14:textId="0E389326" w:rsidR="00396B96" w:rsidRPr="00035AAA" w:rsidRDefault="00396B96" w:rsidP="00891D70">
      <w:pPr>
        <w:shd w:val="clear" w:color="auto" w:fill="FFFFFF"/>
        <w:tabs>
          <w:tab w:val="left" w:pos="567"/>
        </w:tabs>
        <w:ind w:firstLine="567"/>
        <w:rPr>
          <w:color w:val="FF0000"/>
          <w:sz w:val="20"/>
          <w:szCs w:val="20"/>
        </w:rPr>
      </w:pPr>
      <w:r>
        <w:t>A</w:t>
      </w:r>
      <w:r w:rsidRPr="00980C11">
        <w:t xml:space="preserve">lguns advogados da área trabalhista recomendam que as empresas sigam fornecendo o VA e o VR para os seus funcionários caso já o faziam anteriormente. Isso porque, apesar de não </w:t>
      </w:r>
      <w:r>
        <w:t>saber</w:t>
      </w:r>
      <w:r w:rsidRPr="00980C11">
        <w:t xml:space="preserve"> a interpretação dos tribunais sobre a situação no momento, pode ser compreendido pelos juízes que não há distinção entre o trabalho presencial e o </w:t>
      </w:r>
      <w:r w:rsidR="0020410B" w:rsidRPr="00035AAA">
        <w:rPr>
          <w:i/>
          <w:iCs/>
        </w:rPr>
        <w:t>Home Office</w:t>
      </w:r>
      <w:r w:rsidRPr="00980C11">
        <w:t xml:space="preserve"> e, portanto, os direitos de alimentação seguem válidos.</w:t>
      </w:r>
      <w:r>
        <w:t xml:space="preserve"> Segundo Godinho: “</w:t>
      </w:r>
      <w:r w:rsidRPr="00DC6658">
        <w:t>Da mesma forma diz que a negociação coletiva é um dos mais sérios processos de resolução de divergências existentes na sociedade atual</w:t>
      </w:r>
      <w:r>
        <w:t xml:space="preserve">” </w:t>
      </w:r>
      <w:r w:rsidRPr="00D73838">
        <w:rPr>
          <w:color w:val="000000" w:themeColor="text1"/>
        </w:rPr>
        <w:t>(GODINHO, 2016, p. 1514).</w:t>
      </w:r>
    </w:p>
    <w:p w14:paraId="2DDE9349" w14:textId="77777777" w:rsidR="00396B96" w:rsidRPr="00396B96" w:rsidRDefault="00396B96" w:rsidP="00396B96">
      <w:pPr>
        <w:rPr>
          <w:rFonts w:cs="Times New Roman"/>
          <w:b/>
          <w:bCs/>
          <w:sz w:val="28"/>
          <w:szCs w:val="28"/>
        </w:rPr>
      </w:pPr>
    </w:p>
    <w:p w14:paraId="1783C76D" w14:textId="358662FC" w:rsidR="00F76D91" w:rsidRDefault="00F76D91" w:rsidP="00D045B6">
      <w:pPr>
        <w:rPr>
          <w:rFonts w:cs="Times New Roman"/>
          <w:b/>
          <w:bCs/>
          <w:sz w:val="28"/>
          <w:szCs w:val="28"/>
        </w:rPr>
      </w:pPr>
    </w:p>
    <w:p w14:paraId="7F9034D6" w14:textId="5A47E708" w:rsidR="00F76D91" w:rsidRDefault="00F76D91" w:rsidP="00D045B6">
      <w:pPr>
        <w:rPr>
          <w:rFonts w:cs="Times New Roman"/>
          <w:b/>
          <w:bCs/>
          <w:sz w:val="28"/>
          <w:szCs w:val="28"/>
        </w:rPr>
      </w:pPr>
    </w:p>
    <w:p w14:paraId="13771053" w14:textId="59BA01A3" w:rsidR="00F76D91" w:rsidRDefault="00F76D91" w:rsidP="00D045B6">
      <w:pPr>
        <w:rPr>
          <w:rFonts w:cs="Times New Roman"/>
          <w:b/>
          <w:bCs/>
          <w:sz w:val="28"/>
          <w:szCs w:val="28"/>
        </w:rPr>
      </w:pPr>
    </w:p>
    <w:p w14:paraId="4FDDC0FA" w14:textId="2D905FE5" w:rsidR="00F76D91" w:rsidRDefault="00F76D91" w:rsidP="00D045B6">
      <w:pPr>
        <w:rPr>
          <w:rFonts w:cs="Times New Roman"/>
          <w:b/>
          <w:bCs/>
          <w:sz w:val="28"/>
          <w:szCs w:val="28"/>
        </w:rPr>
      </w:pPr>
    </w:p>
    <w:p w14:paraId="16BBAB90" w14:textId="38B15ED9" w:rsidR="00353B9F" w:rsidRDefault="00353B9F" w:rsidP="00D045B6">
      <w:pPr>
        <w:rPr>
          <w:rFonts w:cs="Times New Roman"/>
          <w:b/>
          <w:bCs/>
          <w:sz w:val="28"/>
          <w:szCs w:val="28"/>
        </w:rPr>
      </w:pPr>
    </w:p>
    <w:p w14:paraId="079072C4" w14:textId="4B8F8B11" w:rsidR="00353B9F" w:rsidRDefault="00353B9F" w:rsidP="00D045B6">
      <w:pPr>
        <w:rPr>
          <w:rFonts w:cs="Times New Roman"/>
          <w:b/>
          <w:bCs/>
          <w:sz w:val="28"/>
          <w:szCs w:val="28"/>
        </w:rPr>
      </w:pPr>
    </w:p>
    <w:p w14:paraId="5CD6D80D" w14:textId="0A7EA21E" w:rsidR="00353B9F" w:rsidRDefault="00353B9F" w:rsidP="00D045B6">
      <w:pPr>
        <w:rPr>
          <w:rFonts w:cs="Times New Roman"/>
          <w:b/>
          <w:bCs/>
          <w:sz w:val="28"/>
          <w:szCs w:val="28"/>
        </w:rPr>
      </w:pPr>
    </w:p>
    <w:p w14:paraId="371E16A4" w14:textId="359710D8" w:rsidR="003D60FF" w:rsidRDefault="003D60FF" w:rsidP="00D045B6">
      <w:pPr>
        <w:rPr>
          <w:rFonts w:cs="Times New Roman"/>
          <w:b/>
          <w:bCs/>
          <w:sz w:val="28"/>
          <w:szCs w:val="28"/>
        </w:rPr>
      </w:pPr>
    </w:p>
    <w:p w14:paraId="7F6DFF2A" w14:textId="7DA4D774" w:rsidR="003D60FF" w:rsidRDefault="003D60FF" w:rsidP="00D045B6">
      <w:pPr>
        <w:rPr>
          <w:rFonts w:cs="Times New Roman"/>
          <w:b/>
          <w:bCs/>
          <w:sz w:val="28"/>
          <w:szCs w:val="28"/>
        </w:rPr>
      </w:pPr>
    </w:p>
    <w:p w14:paraId="37EA8549" w14:textId="488F4D1B" w:rsidR="003D60FF" w:rsidRDefault="003D60FF" w:rsidP="00D045B6">
      <w:pPr>
        <w:rPr>
          <w:rFonts w:cs="Times New Roman"/>
          <w:b/>
          <w:bCs/>
          <w:sz w:val="28"/>
          <w:szCs w:val="28"/>
        </w:rPr>
      </w:pPr>
    </w:p>
    <w:p w14:paraId="3C8DDA27" w14:textId="0EEEF370" w:rsidR="003D60FF" w:rsidRDefault="003D60FF" w:rsidP="00D045B6">
      <w:pPr>
        <w:rPr>
          <w:rFonts w:cs="Times New Roman"/>
          <w:b/>
          <w:bCs/>
          <w:sz w:val="28"/>
          <w:szCs w:val="28"/>
        </w:rPr>
      </w:pPr>
    </w:p>
    <w:p w14:paraId="7FFDCD20" w14:textId="46B342BB" w:rsidR="006A6D73" w:rsidRDefault="006A6D73" w:rsidP="00D045B6">
      <w:pPr>
        <w:rPr>
          <w:rFonts w:cs="Times New Roman"/>
          <w:b/>
          <w:bCs/>
          <w:sz w:val="28"/>
          <w:szCs w:val="28"/>
        </w:rPr>
      </w:pPr>
    </w:p>
    <w:p w14:paraId="6613CE62" w14:textId="20E16643" w:rsidR="006A6D73" w:rsidRDefault="006A6D73" w:rsidP="00D045B6">
      <w:pPr>
        <w:rPr>
          <w:rFonts w:cs="Times New Roman"/>
          <w:b/>
          <w:bCs/>
          <w:sz w:val="28"/>
          <w:szCs w:val="28"/>
        </w:rPr>
      </w:pPr>
    </w:p>
    <w:p w14:paraId="021CD7F5" w14:textId="27958DA6" w:rsidR="006A6D73" w:rsidRDefault="006A6D73" w:rsidP="00D045B6">
      <w:pPr>
        <w:rPr>
          <w:rFonts w:cs="Times New Roman"/>
          <w:b/>
          <w:bCs/>
          <w:sz w:val="28"/>
          <w:szCs w:val="28"/>
        </w:rPr>
      </w:pPr>
    </w:p>
    <w:p w14:paraId="2F67E343" w14:textId="3F865689" w:rsidR="006A6D73" w:rsidRDefault="006A6D73" w:rsidP="00D045B6">
      <w:pPr>
        <w:rPr>
          <w:rFonts w:cs="Times New Roman"/>
          <w:b/>
          <w:bCs/>
          <w:sz w:val="28"/>
          <w:szCs w:val="28"/>
        </w:rPr>
      </w:pPr>
    </w:p>
    <w:p w14:paraId="1FB28D67" w14:textId="1FE774C6" w:rsidR="006A6D73" w:rsidRDefault="006A6D73" w:rsidP="00D045B6">
      <w:pPr>
        <w:rPr>
          <w:rFonts w:cs="Times New Roman"/>
          <w:b/>
          <w:bCs/>
          <w:sz w:val="28"/>
          <w:szCs w:val="28"/>
        </w:rPr>
      </w:pPr>
    </w:p>
    <w:p w14:paraId="0D7786EE" w14:textId="77777777" w:rsidR="006A6D73" w:rsidRDefault="006A6D73" w:rsidP="00D045B6">
      <w:pPr>
        <w:rPr>
          <w:rFonts w:cs="Times New Roman"/>
          <w:b/>
          <w:bCs/>
          <w:sz w:val="28"/>
          <w:szCs w:val="28"/>
        </w:rPr>
      </w:pPr>
    </w:p>
    <w:p w14:paraId="7496227A" w14:textId="77777777" w:rsidR="003D60FF" w:rsidRDefault="003D60FF" w:rsidP="00D045B6">
      <w:pPr>
        <w:rPr>
          <w:rFonts w:cs="Times New Roman"/>
          <w:b/>
          <w:bCs/>
          <w:sz w:val="28"/>
          <w:szCs w:val="28"/>
        </w:rPr>
      </w:pPr>
    </w:p>
    <w:p w14:paraId="4E08C1EE" w14:textId="4104A19A" w:rsidR="00353B9F" w:rsidRDefault="00353B9F" w:rsidP="00D045B6">
      <w:pPr>
        <w:rPr>
          <w:rFonts w:cs="Times New Roman"/>
          <w:b/>
          <w:bCs/>
          <w:sz w:val="28"/>
          <w:szCs w:val="28"/>
        </w:rPr>
      </w:pPr>
    </w:p>
    <w:p w14:paraId="1A0DE6DA" w14:textId="225E00AE" w:rsidR="00F76D91" w:rsidRDefault="00F76D91" w:rsidP="00D045B6">
      <w:pPr>
        <w:rPr>
          <w:rFonts w:cs="Times New Roman"/>
          <w:b/>
          <w:bCs/>
          <w:sz w:val="28"/>
          <w:szCs w:val="28"/>
        </w:rPr>
      </w:pPr>
    </w:p>
    <w:p w14:paraId="1702BE62" w14:textId="373B612B" w:rsidR="00D839A5" w:rsidRDefault="00D839A5" w:rsidP="00353B9F">
      <w:pPr>
        <w:pStyle w:val="TTULO0"/>
      </w:pPr>
      <w:bookmarkStart w:id="179" w:name="_Toc88439925"/>
      <w:bookmarkStart w:id="180" w:name="_Toc88469999"/>
      <w:bookmarkStart w:id="181" w:name="_Toc88470100"/>
      <w:bookmarkStart w:id="182" w:name="_Toc88472848"/>
      <w:bookmarkStart w:id="183" w:name="_Toc88472986"/>
      <w:bookmarkStart w:id="184" w:name="_Toc88473312"/>
      <w:bookmarkStart w:id="185" w:name="_Toc88473945"/>
      <w:r>
        <w:lastRenderedPageBreak/>
        <w:t>CAPÍTULO 3</w:t>
      </w:r>
      <w:r w:rsidR="00C754E7">
        <w:t xml:space="preserve"> – </w:t>
      </w:r>
      <w:r>
        <w:t>METODOLOGIA</w:t>
      </w:r>
      <w:bookmarkEnd w:id="179"/>
      <w:bookmarkEnd w:id="180"/>
      <w:bookmarkEnd w:id="181"/>
      <w:bookmarkEnd w:id="182"/>
      <w:bookmarkEnd w:id="183"/>
      <w:bookmarkEnd w:id="184"/>
      <w:bookmarkEnd w:id="185"/>
    </w:p>
    <w:p w14:paraId="5F4E6794" w14:textId="77777777" w:rsidR="00D839A5" w:rsidRPr="00CE001E" w:rsidRDefault="00D839A5" w:rsidP="006A6D73">
      <w:pPr>
        <w:spacing w:line="240" w:lineRule="auto"/>
        <w:rPr>
          <w:rFonts w:cs="Times New Roman"/>
          <w:b/>
          <w:bCs/>
          <w:szCs w:val="24"/>
        </w:rPr>
      </w:pPr>
    </w:p>
    <w:p w14:paraId="5DE87886" w14:textId="77777777" w:rsidR="00D839A5" w:rsidRPr="00D839A5" w:rsidRDefault="00D839A5" w:rsidP="00D839A5">
      <w:pPr>
        <w:ind w:firstLine="567"/>
        <w:rPr>
          <w:rFonts w:cs="Times New Roman"/>
          <w:szCs w:val="24"/>
        </w:rPr>
      </w:pPr>
      <w:r w:rsidRPr="00D839A5">
        <w:rPr>
          <w:rFonts w:cs="Times New Roman"/>
          <w:szCs w:val="24"/>
        </w:rPr>
        <w:t xml:space="preserve">A metodologia nasce da concepção sobre o que pode ser realizado e segundo Marconi e Lakatos a partir da: “Tomada de decisão fundamenta-se aquilo que se afigura como lógico, racional, eficiente e eficaz” (MARCONI; LAKATOS, 2017, p.17). A metodologia parte do princípio da reflexão, segundo Vergara: </w:t>
      </w:r>
    </w:p>
    <w:p w14:paraId="3A648BC4" w14:textId="77777777" w:rsidR="00D839A5" w:rsidRPr="00D839A5" w:rsidRDefault="00D839A5" w:rsidP="005A0AC5">
      <w:pPr>
        <w:spacing w:line="240" w:lineRule="auto"/>
        <w:ind w:firstLine="567"/>
        <w:rPr>
          <w:rFonts w:cs="Times New Roman"/>
          <w:sz w:val="20"/>
          <w:szCs w:val="20"/>
        </w:rPr>
      </w:pPr>
    </w:p>
    <w:p w14:paraId="3E52A4F0"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 xml:space="preserve">Deve ser entendida como as próprias interpretações do pesquisador, a capacidade de olhar suas próprias perspectivas da perspectiva de outros, bem como a capacidade de autocrítica acerca de sua autoridade como intérprete e autor. Estas interpretações são obtidas pelos constantes processos de indução, dedução, e abdução desenvolvidos ao longo do processo de pesquisa (VERGARA, 2016, p.185). </w:t>
      </w:r>
    </w:p>
    <w:p w14:paraId="038E50A6" w14:textId="77777777" w:rsidR="00D839A5" w:rsidRPr="00D839A5" w:rsidRDefault="00D839A5" w:rsidP="005A0AC5">
      <w:pPr>
        <w:spacing w:line="240" w:lineRule="auto"/>
        <w:ind w:left="2835"/>
        <w:rPr>
          <w:rFonts w:cs="Times New Roman"/>
          <w:sz w:val="20"/>
          <w:szCs w:val="20"/>
        </w:rPr>
      </w:pPr>
    </w:p>
    <w:p w14:paraId="05B8B265" w14:textId="77777777" w:rsidR="00D839A5" w:rsidRPr="00D839A5" w:rsidRDefault="00D839A5" w:rsidP="00891D70">
      <w:pPr>
        <w:tabs>
          <w:tab w:val="left" w:pos="567"/>
        </w:tabs>
        <w:ind w:firstLine="567"/>
        <w:rPr>
          <w:rFonts w:cs="Times New Roman"/>
          <w:szCs w:val="24"/>
        </w:rPr>
      </w:pPr>
      <w:r w:rsidRPr="00D839A5">
        <w:rPr>
          <w:rFonts w:cs="Times New Roman"/>
          <w:szCs w:val="24"/>
        </w:rPr>
        <w:t>Ainda sobre a questão da metodologia, Vergara afirma que: “Para a metodologia reflexiva as informações e os fatos são construções do pesquisador, resultados de sua interpretação” (VERGARA, 2016, p.185).</w:t>
      </w:r>
    </w:p>
    <w:p w14:paraId="3E927596" w14:textId="368E69D0" w:rsidR="00D839A5" w:rsidRDefault="00D839A5" w:rsidP="00C21B45">
      <w:pPr>
        <w:ind w:firstLine="567"/>
        <w:rPr>
          <w:rFonts w:cs="Times New Roman"/>
          <w:szCs w:val="24"/>
        </w:rPr>
      </w:pPr>
      <w:r w:rsidRPr="00D839A5">
        <w:rPr>
          <w:rFonts w:cs="Times New Roman"/>
          <w:szCs w:val="24"/>
        </w:rPr>
        <w:t xml:space="preserve">Em seguida no tópico do método, Gil aborda a investigação científica e diz que: “Depende de um conjunto de procedimentos intelectuais e técnicos para que seus objetivos sejam atingidos os métodos científicos” (GIL, 2019, p. 26). Marconi e Lakatos definem o método científico como: </w:t>
      </w:r>
    </w:p>
    <w:p w14:paraId="107E132D" w14:textId="77777777" w:rsidR="00C21B45" w:rsidRPr="00C21B45" w:rsidRDefault="00C21B45" w:rsidP="00C21B45">
      <w:pPr>
        <w:spacing w:line="240" w:lineRule="auto"/>
        <w:ind w:firstLine="567"/>
        <w:rPr>
          <w:rFonts w:cs="Times New Roman"/>
          <w:szCs w:val="24"/>
        </w:rPr>
      </w:pPr>
    </w:p>
    <w:p w14:paraId="13B5C60D"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 xml:space="preserve">O conjunto das atividades sistemáticas e racionais que, com maior segurança e economia, permitem alcançar o objetivo – conhecimentos válidos e verdadeiros – traçando o caminho a ser seguido, detectando erros e auxiliando as decisões do cientista (MARCONI; LAKATOS, 2017, p. 83). </w:t>
      </w:r>
    </w:p>
    <w:p w14:paraId="3F7B89EF" w14:textId="77777777" w:rsidR="00D839A5" w:rsidRPr="00D839A5" w:rsidRDefault="00D839A5" w:rsidP="005A0AC5">
      <w:pPr>
        <w:spacing w:line="240" w:lineRule="auto"/>
        <w:ind w:left="2835"/>
        <w:rPr>
          <w:rFonts w:cs="Times New Roman"/>
          <w:sz w:val="20"/>
          <w:szCs w:val="20"/>
        </w:rPr>
      </w:pPr>
    </w:p>
    <w:p w14:paraId="01676BEC" w14:textId="77777777" w:rsidR="00D839A5" w:rsidRPr="00D839A5" w:rsidRDefault="00D839A5" w:rsidP="00D839A5">
      <w:pPr>
        <w:tabs>
          <w:tab w:val="left" w:pos="567"/>
        </w:tabs>
        <w:rPr>
          <w:rFonts w:cs="Times New Roman"/>
          <w:szCs w:val="24"/>
        </w:rPr>
      </w:pPr>
      <w:r w:rsidRPr="00D839A5">
        <w:rPr>
          <w:rFonts w:cs="Times New Roman"/>
          <w:szCs w:val="24"/>
        </w:rPr>
        <w:t xml:space="preserve">         Método Científico é considerado como um agrupamento de processos que devem ser utilizados na investigação, é a linha de raciocínio usada no processo da pesquisa. As bases lógicas à investigação são fornecidas pelos seguintes métodos: dedutivo, indutivo, hipotético-dedutivo, dialético e fenomenológico (GIL, 2019; LAKATOS, MARCONI, 2017). </w:t>
      </w:r>
    </w:p>
    <w:p w14:paraId="77A3E4E5" w14:textId="28E368F5" w:rsidR="00D839A5" w:rsidRPr="00D839A5" w:rsidRDefault="00D839A5" w:rsidP="00891D70">
      <w:pPr>
        <w:tabs>
          <w:tab w:val="left" w:pos="567"/>
        </w:tabs>
        <w:ind w:firstLine="567"/>
        <w:rPr>
          <w:rFonts w:cs="Times New Roman"/>
          <w:szCs w:val="24"/>
        </w:rPr>
      </w:pPr>
      <w:r w:rsidRPr="00D839A5">
        <w:rPr>
          <w:rFonts w:cs="Times New Roman"/>
          <w:szCs w:val="24"/>
        </w:rPr>
        <w:t>O método dedutivo foi primeiramente exposto pelos racionalistas Descartes, Spinoza e Leibniz, os quais pressupõem que apenas a razão pode levar ao conhecimento verdadeiro. O pensamento objetivo, tem como meta explicar as premissas por meio de um raciocínio em ordem descendente, analisando do geral para o particular, chegando assim a uma conclusão. Nesse método utiliza-se do silogismo e da construção lógica para, a partir de duas premissas, concluir-se logicamente</w:t>
      </w:r>
      <w:r w:rsidR="00B63FC3">
        <w:rPr>
          <w:rFonts w:cs="Times New Roman"/>
          <w:szCs w:val="24"/>
        </w:rPr>
        <w:t xml:space="preserve"> uma terceira (GIL, 2019; LAKAT</w:t>
      </w:r>
      <w:r w:rsidRPr="00D839A5">
        <w:rPr>
          <w:rFonts w:cs="Times New Roman"/>
          <w:szCs w:val="24"/>
        </w:rPr>
        <w:t>OS, MARCONI, 2017).</w:t>
      </w:r>
    </w:p>
    <w:p w14:paraId="65910CD1" w14:textId="4E889C7F" w:rsidR="00D839A5" w:rsidRPr="00D839A5" w:rsidRDefault="00D839A5" w:rsidP="00D839A5">
      <w:pPr>
        <w:tabs>
          <w:tab w:val="left" w:pos="567"/>
        </w:tabs>
        <w:rPr>
          <w:rFonts w:cs="Times New Roman"/>
          <w:szCs w:val="24"/>
        </w:rPr>
      </w:pPr>
      <w:r w:rsidRPr="00D839A5">
        <w:rPr>
          <w:rFonts w:cs="Times New Roman"/>
          <w:szCs w:val="24"/>
        </w:rPr>
        <w:t xml:space="preserve">         O método indutivo, diferentemente do dedutivo, foi proposto pelos empiristas: Bacon, Hobbes, Locke e Hume. Nesse método é necessário considerar que o conhecimento é fundamentado na experiência. No pensamento indutivo, a generalização forma-se a partir de </w:t>
      </w:r>
      <w:r w:rsidRPr="00D839A5">
        <w:rPr>
          <w:rFonts w:cs="Times New Roman"/>
          <w:szCs w:val="24"/>
        </w:rPr>
        <w:lastRenderedPageBreak/>
        <w:t>observações de casos reais e concretos. As constatações particulares dão início à elaboração de generalizações (GIL, 2019; MARCONI</w:t>
      </w:r>
      <w:r w:rsidR="00202274">
        <w:rPr>
          <w:rFonts w:cs="Times New Roman"/>
          <w:szCs w:val="24"/>
        </w:rPr>
        <w:t xml:space="preserve"> &amp; </w:t>
      </w:r>
      <w:r w:rsidR="00202274" w:rsidRPr="00D839A5">
        <w:rPr>
          <w:rFonts w:cs="Times New Roman"/>
          <w:szCs w:val="24"/>
        </w:rPr>
        <w:t>LAKATOS</w:t>
      </w:r>
      <w:r w:rsidRPr="00D839A5">
        <w:rPr>
          <w:rFonts w:cs="Times New Roman"/>
          <w:szCs w:val="24"/>
        </w:rPr>
        <w:t>, 2017).</w:t>
      </w:r>
    </w:p>
    <w:p w14:paraId="08A59B66" w14:textId="176921B1" w:rsidR="00D839A5" w:rsidRDefault="00D839A5" w:rsidP="00D839A5">
      <w:pPr>
        <w:ind w:firstLine="567"/>
        <w:rPr>
          <w:rFonts w:cs="Times New Roman"/>
          <w:szCs w:val="24"/>
        </w:rPr>
      </w:pPr>
      <w:r w:rsidRPr="00D839A5">
        <w:rPr>
          <w:rFonts w:cs="Times New Roman"/>
          <w:szCs w:val="24"/>
        </w:rPr>
        <w:t>Além dos outros três métodos apresentados, outro deve ser lembrado: o método hipotético-dedutivo, esse que considera que uma conclusão está logicamente implicada em suas premissas</w:t>
      </w:r>
      <w:r w:rsidR="00170022">
        <w:rPr>
          <w:rFonts w:cs="Times New Roman"/>
          <w:szCs w:val="24"/>
        </w:rPr>
        <w:t xml:space="preserve"> (GIL, 2019)</w:t>
      </w:r>
      <w:r w:rsidRPr="00D839A5">
        <w:rPr>
          <w:rFonts w:cs="Times New Roman"/>
          <w:szCs w:val="24"/>
        </w:rPr>
        <w:t>. Sobre o assunto Gil diz que:</w:t>
      </w:r>
    </w:p>
    <w:p w14:paraId="4925DB62" w14:textId="77777777" w:rsidR="00D839A5" w:rsidRPr="00D839A5" w:rsidRDefault="00D839A5" w:rsidP="005A0AC5">
      <w:pPr>
        <w:spacing w:line="240" w:lineRule="auto"/>
        <w:ind w:firstLine="567"/>
        <w:rPr>
          <w:rFonts w:cs="Times New Roman"/>
          <w:sz w:val="20"/>
          <w:szCs w:val="20"/>
        </w:rPr>
      </w:pPr>
    </w:p>
    <w:p w14:paraId="544759FE"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 xml:space="preserve">Proposto por Popper, o método dedutivo consiste na adoção da seguinte linha de raciocínio: “quando os conhecimentos disponíveis sobre determinado assunto são insuficientes para a explicação de um fenômeno, surge o problema. Para tentar explicar a dificuldades expressas no problema, são formuladas conjecturas ou hipóteses. Das hipóteses formuladas, deduzem-se consequências que deverão ser testadas ou falseadas. Falsear significa tornar falsas as consequências deduzidas das hipóteses. Enquanto no método dedutivo se procura a todo custo confirmar a hipótese, no método hipotético-dedutivo, ao contrário, procuram-se evidências empíricas para derrubá-la (GIL, 2019, p.30). </w:t>
      </w:r>
    </w:p>
    <w:p w14:paraId="5054391E" w14:textId="77777777" w:rsidR="00D839A5" w:rsidRPr="00D839A5" w:rsidRDefault="00D839A5" w:rsidP="005A0AC5">
      <w:pPr>
        <w:spacing w:line="240" w:lineRule="auto"/>
        <w:ind w:firstLine="567"/>
        <w:rPr>
          <w:rFonts w:cs="Times New Roman"/>
          <w:sz w:val="20"/>
          <w:szCs w:val="20"/>
        </w:rPr>
      </w:pPr>
    </w:p>
    <w:p w14:paraId="4A20178E" w14:textId="77777777" w:rsidR="00D839A5" w:rsidRPr="00D839A5" w:rsidRDefault="00D839A5" w:rsidP="00D839A5">
      <w:pPr>
        <w:ind w:firstLine="567"/>
        <w:rPr>
          <w:rFonts w:cs="Times New Roman"/>
          <w:szCs w:val="24"/>
        </w:rPr>
      </w:pPr>
      <w:r w:rsidRPr="00D839A5">
        <w:rPr>
          <w:rFonts w:cs="Times New Roman"/>
          <w:szCs w:val="24"/>
        </w:rPr>
        <w:t>O próximo método a ser discutido é o dialético, o qual consiste na análise de situações através da análise do todo e foi primeiramente teorizado pelo filósofo alemão Georg Hegel. Lakatos e Marconi acreditam que o método dialético se fundamenta na dialética proposta por Hegel, na qual as contradições se transcendem dando origem a novas contradições que passam a requerer solução. É um método de interpretação dinâmica e totalizante da realidade. Considera que os fatos não podem ser considerados fora de um contexto social, político, econômico etc. Empregado em pesquisa qualitativa (GIL, 2019; LAKATOS; MARCONI, 2017).</w:t>
      </w:r>
    </w:p>
    <w:p w14:paraId="4C346C64" w14:textId="77777777" w:rsidR="00D839A5" w:rsidRPr="00D839A5" w:rsidRDefault="00D839A5" w:rsidP="00D839A5">
      <w:pPr>
        <w:tabs>
          <w:tab w:val="left" w:pos="567"/>
        </w:tabs>
        <w:rPr>
          <w:rFonts w:cs="Times New Roman"/>
          <w:szCs w:val="24"/>
        </w:rPr>
      </w:pPr>
      <w:r w:rsidRPr="00D839A5">
        <w:rPr>
          <w:rFonts w:cs="Times New Roman"/>
          <w:szCs w:val="24"/>
        </w:rPr>
        <w:t xml:space="preserve">         O método fenomenológico foi divulgado por Husserl e é diferente dos métodos dedutivo e indutivo. Esse método apresenta preocupação com a descrição simples e direta da experiência em si. Para Husserl a realidade é construída de forma social e é entendida como o comunicado, interpretado, ou seja, para ele a realidade não é apenas uma, podem existir diversas por conta das interpretações e comunicações. O sujeito é de extrema importância nesse processo de construção do conhecimento (GIL, 2019).</w:t>
      </w:r>
    </w:p>
    <w:p w14:paraId="122F0EF3" w14:textId="77777777" w:rsidR="00D839A5" w:rsidRPr="00D839A5" w:rsidRDefault="00D839A5" w:rsidP="00CB1072">
      <w:pPr>
        <w:spacing w:line="240" w:lineRule="auto"/>
        <w:rPr>
          <w:rFonts w:cs="Times New Roman"/>
          <w:b/>
          <w:bCs/>
          <w:szCs w:val="24"/>
        </w:rPr>
      </w:pPr>
    </w:p>
    <w:p w14:paraId="325D32DB" w14:textId="2ABE70CD" w:rsidR="00D839A5" w:rsidRDefault="00D839A5" w:rsidP="009E01EB">
      <w:pPr>
        <w:pStyle w:val="Ttulo2"/>
      </w:pPr>
      <w:bookmarkStart w:id="186" w:name="_Toc88439926"/>
      <w:bookmarkStart w:id="187" w:name="_Toc88472849"/>
      <w:bookmarkStart w:id="188" w:name="_Toc88472987"/>
      <w:bookmarkStart w:id="189" w:name="_Toc88473313"/>
      <w:bookmarkStart w:id="190" w:name="_Toc88473946"/>
      <w:r w:rsidRPr="00D839A5">
        <w:t>3.1. Pesquisa</w:t>
      </w:r>
      <w:bookmarkEnd w:id="186"/>
      <w:bookmarkEnd w:id="187"/>
      <w:bookmarkEnd w:id="188"/>
      <w:bookmarkEnd w:id="189"/>
      <w:bookmarkEnd w:id="190"/>
    </w:p>
    <w:p w14:paraId="66FA393E" w14:textId="77777777" w:rsidR="00F51E86" w:rsidRPr="00D839A5" w:rsidRDefault="00F51E86" w:rsidP="00CB1072">
      <w:pPr>
        <w:spacing w:line="240" w:lineRule="auto"/>
        <w:rPr>
          <w:rFonts w:cs="Times New Roman"/>
          <w:b/>
          <w:bCs/>
          <w:szCs w:val="24"/>
        </w:rPr>
      </w:pPr>
    </w:p>
    <w:p w14:paraId="3C74C656" w14:textId="653B88B6" w:rsidR="00D839A5" w:rsidRDefault="00D839A5" w:rsidP="00F51E86">
      <w:pPr>
        <w:ind w:firstLine="567"/>
        <w:rPr>
          <w:rFonts w:cs="Times New Roman"/>
          <w:szCs w:val="24"/>
        </w:rPr>
      </w:pPr>
      <w:r w:rsidRPr="00D839A5">
        <w:rPr>
          <w:rFonts w:cs="Times New Roman"/>
          <w:szCs w:val="24"/>
        </w:rPr>
        <w:t>Ao chegar no campo da pesquisa percebe-se que devido sua importância muitos estudiosos escreveram sobre o assunto</w:t>
      </w:r>
      <w:r w:rsidR="005D50B5">
        <w:rPr>
          <w:rFonts w:cs="Times New Roman"/>
          <w:szCs w:val="24"/>
        </w:rPr>
        <w:t xml:space="preserve"> (MALHOTRA, 2019)</w:t>
      </w:r>
      <w:r w:rsidRPr="00D839A5">
        <w:rPr>
          <w:rFonts w:cs="Times New Roman"/>
          <w:szCs w:val="24"/>
        </w:rPr>
        <w:t xml:space="preserve">. Segundo Malhotra: </w:t>
      </w:r>
    </w:p>
    <w:p w14:paraId="192641DC" w14:textId="77777777" w:rsidR="00F1259D" w:rsidRPr="00F1259D" w:rsidRDefault="00F1259D" w:rsidP="005A0AC5">
      <w:pPr>
        <w:spacing w:line="240" w:lineRule="auto"/>
        <w:ind w:firstLine="567"/>
        <w:contextualSpacing/>
        <w:rPr>
          <w:rFonts w:cs="Times New Roman"/>
          <w:sz w:val="20"/>
          <w:szCs w:val="20"/>
        </w:rPr>
      </w:pPr>
    </w:p>
    <w:p w14:paraId="66E9B5B8" w14:textId="0C7823A7" w:rsidR="00D839A5" w:rsidRDefault="00D839A5" w:rsidP="006A6D73">
      <w:pPr>
        <w:spacing w:line="240" w:lineRule="auto"/>
        <w:ind w:left="2268"/>
        <w:rPr>
          <w:rFonts w:cs="Times New Roman"/>
          <w:sz w:val="20"/>
          <w:szCs w:val="20"/>
        </w:rPr>
      </w:pPr>
      <w:r w:rsidRPr="00D839A5">
        <w:rPr>
          <w:rFonts w:cs="Times New Roman"/>
          <w:sz w:val="20"/>
          <w:szCs w:val="20"/>
        </w:rPr>
        <w:t xml:space="preserve">A pesquisa é um processo sistêmico e objetivo, cuja finalidade é identificar, coletar, analisar e disseminar informações, utilizando-as para melhorar a tomada de decisões relacionada com a identificação e solução de problemas e oportunidades (MALHOTRA, 2019, p.36). </w:t>
      </w:r>
    </w:p>
    <w:p w14:paraId="77FC81C6" w14:textId="77777777" w:rsidR="00F1259D" w:rsidRPr="00D839A5" w:rsidRDefault="00F1259D" w:rsidP="005A0AC5">
      <w:pPr>
        <w:spacing w:line="240" w:lineRule="auto"/>
        <w:ind w:left="2835"/>
        <w:rPr>
          <w:rFonts w:cs="Times New Roman"/>
          <w:sz w:val="20"/>
          <w:szCs w:val="20"/>
        </w:rPr>
      </w:pPr>
    </w:p>
    <w:p w14:paraId="2E9FD529" w14:textId="046B4FDA" w:rsidR="00F1259D" w:rsidRDefault="00D839A5" w:rsidP="00C21B45">
      <w:pPr>
        <w:ind w:firstLine="567"/>
        <w:rPr>
          <w:rFonts w:cs="Times New Roman"/>
          <w:szCs w:val="24"/>
        </w:rPr>
      </w:pPr>
      <w:r w:rsidRPr="00D839A5">
        <w:rPr>
          <w:rFonts w:cs="Times New Roman"/>
          <w:szCs w:val="24"/>
        </w:rPr>
        <w:lastRenderedPageBreak/>
        <w:t xml:space="preserve">A pesquisa, portanto, é um procedimento formal, com método de pensamento reflexivo, que requer um tratamento científico e se constitui no caminho para conhecer a realidade ou para descobrir verdades parciais. (MARCONI &amp; LAKATOS, 2021). </w:t>
      </w:r>
      <w:r w:rsidR="005D50B5" w:rsidRPr="00D839A5">
        <w:rPr>
          <w:rFonts w:cs="Times New Roman"/>
          <w:szCs w:val="24"/>
        </w:rPr>
        <w:t xml:space="preserve">Marconi &amp; </w:t>
      </w:r>
      <w:r w:rsidR="005D50B5">
        <w:rPr>
          <w:rFonts w:cs="Times New Roman"/>
          <w:szCs w:val="24"/>
        </w:rPr>
        <w:t>L</w:t>
      </w:r>
      <w:r w:rsidR="005D50B5" w:rsidRPr="00D839A5">
        <w:rPr>
          <w:rFonts w:cs="Times New Roman"/>
          <w:szCs w:val="24"/>
        </w:rPr>
        <w:t xml:space="preserve">akatos </w:t>
      </w:r>
      <w:r w:rsidRPr="00D839A5">
        <w:rPr>
          <w:rFonts w:cs="Times New Roman"/>
          <w:szCs w:val="24"/>
        </w:rPr>
        <w:t>afirmam que:</w:t>
      </w:r>
    </w:p>
    <w:p w14:paraId="23E308C2" w14:textId="77777777" w:rsidR="00C21B45" w:rsidRPr="00C21B45" w:rsidRDefault="00C21B45" w:rsidP="00C21B45">
      <w:pPr>
        <w:spacing w:line="240" w:lineRule="auto"/>
        <w:ind w:firstLine="567"/>
        <w:rPr>
          <w:rFonts w:cs="Times New Roman"/>
          <w:szCs w:val="24"/>
        </w:rPr>
      </w:pPr>
    </w:p>
    <w:p w14:paraId="5F541DD6" w14:textId="77777777" w:rsidR="00D839A5" w:rsidRPr="00D839A5" w:rsidRDefault="00D839A5" w:rsidP="00B63FC3">
      <w:pPr>
        <w:spacing w:line="240" w:lineRule="auto"/>
        <w:ind w:left="2268"/>
        <w:rPr>
          <w:rFonts w:cs="Times New Roman"/>
          <w:sz w:val="20"/>
          <w:szCs w:val="20"/>
        </w:rPr>
      </w:pPr>
      <w:r w:rsidRPr="00D839A5">
        <w:rPr>
          <w:rFonts w:cs="Times New Roman"/>
          <w:sz w:val="20"/>
          <w:szCs w:val="20"/>
        </w:rPr>
        <w:t>A pesquisa é um "procedimento reflexivo sistemático, controlado e crítico, que permite descobrir novos fatos ou dados, relações ou leis, em qualquer campo do conhecimento" (MARCONI &amp; LAKATOS, 2021, p.155).</w:t>
      </w:r>
    </w:p>
    <w:p w14:paraId="390977CE" w14:textId="77777777" w:rsidR="00D839A5" w:rsidRPr="00F1259D" w:rsidRDefault="00D839A5" w:rsidP="005A0AC5">
      <w:pPr>
        <w:spacing w:line="240" w:lineRule="auto"/>
        <w:rPr>
          <w:rFonts w:cs="Times New Roman"/>
          <w:sz w:val="20"/>
          <w:szCs w:val="20"/>
        </w:rPr>
      </w:pPr>
    </w:p>
    <w:p w14:paraId="3B45E43E" w14:textId="77777777" w:rsidR="00D839A5" w:rsidRPr="00D839A5" w:rsidRDefault="00D839A5" w:rsidP="00F1259D">
      <w:pPr>
        <w:ind w:firstLine="567"/>
        <w:rPr>
          <w:rFonts w:cs="Times New Roman"/>
          <w:szCs w:val="24"/>
        </w:rPr>
      </w:pPr>
      <w:r w:rsidRPr="00D839A5">
        <w:rPr>
          <w:rFonts w:cs="Times New Roman"/>
          <w:szCs w:val="24"/>
        </w:rPr>
        <w:t xml:space="preserve">Nesse sentido, entende-se pela mesma: “O processo formal e sistemático de desenvolvimento do método científico e visa à produção do conhecimento novo” (GIL, 2017, p. 42). </w:t>
      </w:r>
    </w:p>
    <w:p w14:paraId="0351E02A" w14:textId="1A6242AF" w:rsidR="00D839A5" w:rsidRPr="00D839A5" w:rsidRDefault="00D839A5" w:rsidP="00F1259D">
      <w:pPr>
        <w:ind w:firstLine="567"/>
        <w:rPr>
          <w:rFonts w:cs="Times New Roman"/>
          <w:szCs w:val="24"/>
        </w:rPr>
      </w:pPr>
      <w:r w:rsidRPr="00D839A5">
        <w:rPr>
          <w:rFonts w:cs="Times New Roman"/>
          <w:szCs w:val="24"/>
        </w:rPr>
        <w:t>Lakatos e Marconi afirmam que a pesquisa é: “Um procedimento reflexivo, sistemático, controlado e crítico, que permite descobrir fatos novos ou dados, relações ou leis, em qualquer campo do conhecimento” (LAKATOS; MARCONI, 20</w:t>
      </w:r>
      <w:r w:rsidR="00F16463">
        <w:rPr>
          <w:rFonts w:cs="Times New Roman"/>
          <w:szCs w:val="24"/>
        </w:rPr>
        <w:t>21</w:t>
      </w:r>
      <w:r w:rsidRPr="00D839A5">
        <w:rPr>
          <w:rFonts w:cs="Times New Roman"/>
          <w:szCs w:val="24"/>
        </w:rPr>
        <w:t>, p. 154).</w:t>
      </w:r>
    </w:p>
    <w:p w14:paraId="7711633A" w14:textId="77777777" w:rsidR="00D839A5" w:rsidRPr="00D839A5" w:rsidRDefault="00D839A5" w:rsidP="00CB1072">
      <w:pPr>
        <w:spacing w:line="240" w:lineRule="auto"/>
        <w:ind w:left="2126" w:firstLine="567"/>
        <w:rPr>
          <w:rFonts w:cs="Times New Roman"/>
          <w:sz w:val="20"/>
          <w:szCs w:val="20"/>
        </w:rPr>
      </w:pPr>
    </w:p>
    <w:p w14:paraId="71189C35" w14:textId="25C87964" w:rsidR="00D839A5" w:rsidRDefault="00D839A5" w:rsidP="009E01EB">
      <w:pPr>
        <w:pStyle w:val="Ttulo3"/>
      </w:pPr>
      <w:bookmarkStart w:id="191" w:name="_Toc88439927"/>
      <w:bookmarkStart w:id="192" w:name="_Toc88472850"/>
      <w:bookmarkStart w:id="193" w:name="_Toc88472988"/>
      <w:bookmarkStart w:id="194" w:name="_Toc88473314"/>
      <w:bookmarkStart w:id="195" w:name="_Toc88473947"/>
      <w:r w:rsidRPr="00D839A5">
        <w:t>3.1.1. Pesquisa Qualitativa</w:t>
      </w:r>
      <w:bookmarkEnd w:id="191"/>
      <w:bookmarkEnd w:id="192"/>
      <w:bookmarkEnd w:id="193"/>
      <w:bookmarkEnd w:id="194"/>
      <w:bookmarkEnd w:id="195"/>
    </w:p>
    <w:p w14:paraId="16E5AF5F" w14:textId="77777777" w:rsidR="00F51E86" w:rsidRPr="00D839A5" w:rsidRDefault="00F51E86" w:rsidP="00CB1072">
      <w:pPr>
        <w:spacing w:line="240" w:lineRule="auto"/>
        <w:rPr>
          <w:rFonts w:cs="Times New Roman"/>
          <w:b/>
          <w:bCs/>
          <w:szCs w:val="24"/>
        </w:rPr>
      </w:pPr>
    </w:p>
    <w:p w14:paraId="582DA300" w14:textId="22A8C39D" w:rsidR="00D839A5" w:rsidRDefault="00D839A5" w:rsidP="00F51E86">
      <w:pPr>
        <w:ind w:firstLine="567"/>
        <w:rPr>
          <w:rFonts w:cs="Times New Roman"/>
          <w:szCs w:val="24"/>
        </w:rPr>
      </w:pPr>
      <w:r w:rsidRPr="00D839A5">
        <w:rPr>
          <w:rFonts w:cs="Times New Roman"/>
          <w:szCs w:val="24"/>
        </w:rPr>
        <w:t>O processo da pesquisa toma rumos diferentes de acordo com o resultado requerido. A maneira de se construir o resultado, depende do foco principal que a pesquisa visa evidenciar (MALHOTRA, 201</w:t>
      </w:r>
      <w:r w:rsidR="00F16463">
        <w:rPr>
          <w:rFonts w:cs="Times New Roman"/>
          <w:szCs w:val="24"/>
        </w:rPr>
        <w:t>9</w:t>
      </w:r>
      <w:r w:rsidRPr="00D839A5">
        <w:rPr>
          <w:rFonts w:cs="Times New Roman"/>
          <w:szCs w:val="24"/>
        </w:rPr>
        <w:t>). Assim Malhotra propõe a seguinte definição para a pesquisa qualitativa, que é a escolhida para produzir este trabalho:</w:t>
      </w:r>
    </w:p>
    <w:p w14:paraId="3081D7F2" w14:textId="77777777" w:rsidR="00F1259D" w:rsidRPr="00F1259D" w:rsidRDefault="00F1259D" w:rsidP="005A0AC5">
      <w:pPr>
        <w:spacing w:line="240" w:lineRule="auto"/>
        <w:ind w:firstLine="567"/>
        <w:rPr>
          <w:rFonts w:cs="Times New Roman"/>
          <w:sz w:val="20"/>
          <w:szCs w:val="20"/>
        </w:rPr>
      </w:pPr>
    </w:p>
    <w:p w14:paraId="69D319AE" w14:textId="76511A3C" w:rsidR="00D839A5" w:rsidRPr="00D839A5" w:rsidRDefault="00D839A5" w:rsidP="006A6D73">
      <w:pPr>
        <w:spacing w:line="240" w:lineRule="auto"/>
        <w:ind w:left="2268"/>
        <w:rPr>
          <w:rFonts w:cs="Times New Roman"/>
          <w:sz w:val="20"/>
          <w:szCs w:val="20"/>
        </w:rPr>
      </w:pPr>
      <w:r w:rsidRPr="00D839A5">
        <w:rPr>
          <w:rFonts w:cs="Times New Roman"/>
          <w:sz w:val="20"/>
          <w:szCs w:val="20"/>
        </w:rPr>
        <w:t>A pesquisa qualitativa é desestruturada e de natureza exploratória, baseada em amostras pequenas, e pode utilizar técnicas qualitativas conhecidas como grupos de foco, associação de palavras (pedir que os entrevistados indiquem suas primeiras respostas a palavras de estímulo) e entrevistas em profundidade (entrevistas individuais que sondam em detalhe os pensamentos dos entrevistados) (MALHOTRA, 201</w:t>
      </w:r>
      <w:r w:rsidR="00F16463">
        <w:rPr>
          <w:rFonts w:cs="Times New Roman"/>
          <w:sz w:val="20"/>
          <w:szCs w:val="20"/>
        </w:rPr>
        <w:t>9</w:t>
      </w:r>
      <w:r w:rsidRPr="00D839A5">
        <w:rPr>
          <w:rFonts w:cs="Times New Roman"/>
          <w:sz w:val="20"/>
          <w:szCs w:val="20"/>
        </w:rPr>
        <w:t>, p.68).</w:t>
      </w:r>
    </w:p>
    <w:p w14:paraId="628D0A84" w14:textId="77777777" w:rsidR="00D839A5" w:rsidRPr="00F1259D" w:rsidRDefault="00D839A5" w:rsidP="005A0AC5">
      <w:pPr>
        <w:spacing w:line="240" w:lineRule="auto"/>
        <w:ind w:left="2835"/>
        <w:rPr>
          <w:rFonts w:cs="Times New Roman"/>
          <w:sz w:val="20"/>
          <w:szCs w:val="20"/>
        </w:rPr>
      </w:pPr>
    </w:p>
    <w:p w14:paraId="57D94FC8" w14:textId="1DB1549A" w:rsidR="00D839A5" w:rsidRDefault="00D839A5" w:rsidP="00F1259D">
      <w:pPr>
        <w:ind w:firstLine="567"/>
        <w:rPr>
          <w:rFonts w:cs="Times New Roman"/>
          <w:szCs w:val="24"/>
        </w:rPr>
      </w:pPr>
      <w:r w:rsidRPr="00D839A5">
        <w:rPr>
          <w:rFonts w:cs="Times New Roman"/>
          <w:szCs w:val="24"/>
        </w:rPr>
        <w:t xml:space="preserve">O foco principal desta forma de pesquisa é a compreensão, e o guia a ser seguido deve ser um roteiro onde as informações coletadas procuram descrever, levando em consideração pontos de vista e opiniões sobre o tema (GIL, 2017). Gil demonstra esses fenômenos ao dizer que:  </w:t>
      </w:r>
    </w:p>
    <w:p w14:paraId="3707699E" w14:textId="77777777" w:rsidR="00F1259D" w:rsidRPr="00F1259D" w:rsidRDefault="00F1259D" w:rsidP="005A0AC5">
      <w:pPr>
        <w:spacing w:line="240" w:lineRule="auto"/>
        <w:ind w:firstLine="567"/>
        <w:rPr>
          <w:rFonts w:cs="Times New Roman"/>
          <w:sz w:val="20"/>
          <w:szCs w:val="20"/>
        </w:rPr>
      </w:pPr>
    </w:p>
    <w:p w14:paraId="46D67FBA" w14:textId="77777777" w:rsidR="00D839A5" w:rsidRPr="00D839A5" w:rsidRDefault="00D839A5" w:rsidP="00D839A5">
      <w:pPr>
        <w:spacing w:line="240" w:lineRule="auto"/>
        <w:ind w:left="2268"/>
        <w:rPr>
          <w:rFonts w:cs="Times New Roman"/>
          <w:sz w:val="20"/>
          <w:szCs w:val="20"/>
        </w:rPr>
      </w:pPr>
      <w:r w:rsidRPr="00D839A5">
        <w:rPr>
          <w:rFonts w:cs="Times New Roman"/>
          <w:sz w:val="20"/>
          <w:szCs w:val="20"/>
        </w:rPr>
        <w:t>Nas pesquisas qualitativas, o conjunto inicial de categorias em geral é reexaminado e modificado sucessivamente, com vista em obter ideais mais abrangentes e significativos. Por outro lado, nessas pesquisas os dados costumam ser organizados em tabelas, enquanto, nas pesquisas qualitativas, necessita-se valer de textos narrativos, matrizes e esquemas (GIL, 2017, p.134).</w:t>
      </w:r>
    </w:p>
    <w:p w14:paraId="2DEED4C5" w14:textId="77777777" w:rsidR="00D839A5" w:rsidRPr="008A4206" w:rsidRDefault="00D839A5" w:rsidP="005A0AC5">
      <w:pPr>
        <w:spacing w:line="240" w:lineRule="auto"/>
        <w:ind w:left="2268"/>
        <w:rPr>
          <w:rFonts w:cs="Times New Roman"/>
          <w:sz w:val="20"/>
          <w:szCs w:val="20"/>
        </w:rPr>
      </w:pPr>
    </w:p>
    <w:p w14:paraId="3E654702" w14:textId="2F200BDF" w:rsidR="00D839A5" w:rsidRDefault="00D839A5" w:rsidP="00F1259D">
      <w:pPr>
        <w:ind w:firstLine="567"/>
        <w:rPr>
          <w:rFonts w:cs="Times New Roman"/>
          <w:szCs w:val="24"/>
        </w:rPr>
      </w:pPr>
      <w:r w:rsidRPr="00D839A5">
        <w:rPr>
          <w:rFonts w:cs="Times New Roman"/>
          <w:szCs w:val="24"/>
        </w:rPr>
        <w:lastRenderedPageBreak/>
        <w:t>Em contraponto a pesquisa quantitativa traduz os dados obtidos que respondem ao questionamento levantado no tema visando descrever de modo mensurável os dados reunidos (KNECHTEL, 2018). Knechtel traz a seguinte visão sobre este tipo de pesquisa:</w:t>
      </w:r>
    </w:p>
    <w:p w14:paraId="7B74457F" w14:textId="77777777" w:rsidR="00F1259D" w:rsidRPr="00F1259D" w:rsidRDefault="00F1259D" w:rsidP="005A0AC5">
      <w:pPr>
        <w:spacing w:line="240" w:lineRule="auto"/>
        <w:ind w:firstLine="567"/>
        <w:rPr>
          <w:rFonts w:cs="Times New Roman"/>
          <w:sz w:val="20"/>
          <w:szCs w:val="20"/>
        </w:rPr>
      </w:pPr>
    </w:p>
    <w:p w14:paraId="4E61EF78" w14:textId="77777777" w:rsidR="00D839A5" w:rsidRPr="00D839A5" w:rsidRDefault="00D839A5" w:rsidP="006A6D73">
      <w:pPr>
        <w:spacing w:line="240" w:lineRule="auto"/>
        <w:ind w:left="2268"/>
        <w:rPr>
          <w:rFonts w:cs="Times New Roman"/>
          <w:sz w:val="20"/>
          <w:szCs w:val="20"/>
        </w:rPr>
      </w:pPr>
      <w:r w:rsidRPr="00D839A5">
        <w:rPr>
          <w:rFonts w:cs="Times New Roman"/>
          <w:sz w:val="20"/>
          <w:szCs w:val="20"/>
        </w:rPr>
        <w:t xml:space="preserve">A pesquisa quantitativa é uma modalidade de pesquisa que atua sobre um problema humano ou social, é baseada no teste de uma teoria e composta por variáveis quantificadas em números, as quais são analisadas de modo estatístico, com o objetivo de determinar se as generalizações previstas na teoria se sustentam ou não. Nesse sentido, a pesquisa quantitativa está ligada ao dado imediato. Significa que ela se preocupa com a quantificação dos dados, comprovando se uma teoria é válida ou não a partir de análises estatísticas (KNECHTEL, 2018, p.45). </w:t>
      </w:r>
    </w:p>
    <w:p w14:paraId="1E2C9CF9" w14:textId="77777777" w:rsidR="00D839A5" w:rsidRPr="00F1259D" w:rsidRDefault="00D839A5" w:rsidP="005A0AC5">
      <w:pPr>
        <w:spacing w:line="240" w:lineRule="auto"/>
        <w:ind w:firstLine="567"/>
        <w:rPr>
          <w:rFonts w:cs="Times New Roman"/>
          <w:sz w:val="20"/>
          <w:szCs w:val="20"/>
        </w:rPr>
      </w:pPr>
    </w:p>
    <w:p w14:paraId="308EAFC9" w14:textId="336E589A" w:rsidR="00D839A5" w:rsidRPr="00D839A5" w:rsidRDefault="00D839A5" w:rsidP="00F1259D">
      <w:pPr>
        <w:ind w:firstLine="567"/>
        <w:rPr>
          <w:rFonts w:cs="Times New Roman"/>
          <w:szCs w:val="24"/>
        </w:rPr>
      </w:pPr>
      <w:r w:rsidRPr="00D839A5">
        <w:rPr>
          <w:rFonts w:cs="Times New Roman"/>
          <w:szCs w:val="24"/>
        </w:rPr>
        <w:t xml:space="preserve">É considerado tudo que pode ser calculado, ou seja, transformar números, opiniões e informações, assim podendo categorizá-las e averiguá-las. É necessário utilizar recursos e técnicas estatísticas como média, moda, porcentagem, mediana, desvio </w:t>
      </w:r>
      <w:r w:rsidR="00F1259D" w:rsidRPr="00D839A5">
        <w:rPr>
          <w:rFonts w:cs="Times New Roman"/>
          <w:szCs w:val="24"/>
        </w:rPr>
        <w:t>padrão etc.</w:t>
      </w:r>
      <w:r w:rsidRPr="00D839A5">
        <w:rPr>
          <w:rFonts w:cs="Times New Roman"/>
          <w:szCs w:val="24"/>
        </w:rPr>
        <w:t xml:space="preserve"> (GIL, 2017).</w:t>
      </w:r>
    </w:p>
    <w:p w14:paraId="6CFA75C1" w14:textId="77777777" w:rsidR="00D839A5" w:rsidRPr="00D839A5" w:rsidRDefault="00D839A5" w:rsidP="00CB1072">
      <w:pPr>
        <w:spacing w:line="240" w:lineRule="auto"/>
        <w:rPr>
          <w:rFonts w:cs="Times New Roman"/>
          <w:b/>
          <w:bCs/>
          <w:szCs w:val="24"/>
        </w:rPr>
      </w:pPr>
    </w:p>
    <w:p w14:paraId="5F844EBE" w14:textId="6753A986" w:rsidR="00D839A5" w:rsidRDefault="00D839A5" w:rsidP="009E01EB">
      <w:pPr>
        <w:pStyle w:val="Ttulo3"/>
      </w:pPr>
      <w:bookmarkStart w:id="196" w:name="_Toc88439928"/>
      <w:bookmarkStart w:id="197" w:name="_Toc88472851"/>
      <w:bookmarkStart w:id="198" w:name="_Toc88472989"/>
      <w:bookmarkStart w:id="199" w:name="_Toc88473315"/>
      <w:bookmarkStart w:id="200" w:name="_Toc88473948"/>
      <w:r w:rsidRPr="00D839A5">
        <w:t>3.1.2. Pesquisa Exploratória</w:t>
      </w:r>
      <w:bookmarkEnd w:id="196"/>
      <w:bookmarkEnd w:id="197"/>
      <w:bookmarkEnd w:id="198"/>
      <w:bookmarkEnd w:id="199"/>
      <w:bookmarkEnd w:id="200"/>
    </w:p>
    <w:p w14:paraId="0F9B6488" w14:textId="77777777" w:rsidR="00F51E86" w:rsidRPr="00D839A5" w:rsidRDefault="00F51E86" w:rsidP="00CB1072">
      <w:pPr>
        <w:spacing w:line="240" w:lineRule="auto"/>
        <w:rPr>
          <w:rFonts w:cs="Times New Roman"/>
          <w:b/>
          <w:bCs/>
          <w:szCs w:val="24"/>
        </w:rPr>
      </w:pPr>
    </w:p>
    <w:p w14:paraId="71CDC2EF" w14:textId="77777777" w:rsidR="00D839A5" w:rsidRPr="00D839A5" w:rsidRDefault="00D839A5" w:rsidP="00F1259D">
      <w:pPr>
        <w:ind w:firstLine="567"/>
        <w:rPr>
          <w:rFonts w:cs="Times New Roman"/>
          <w:szCs w:val="24"/>
        </w:rPr>
      </w:pPr>
      <w:r w:rsidRPr="00D839A5">
        <w:rPr>
          <w:rFonts w:cs="Times New Roman"/>
          <w:szCs w:val="24"/>
        </w:rPr>
        <w:t>Em regra geral, a pesquisa exploratória é o tipo de pesquisa realizada quando o tema escolhido é pouco explorado, sendo difícil a formulação e operacionalização de hipóteses. Muitas vezes, esse tipo de estudo se constitui em um primeiro passo para a realização de uma pesquisa mais aprofundada (OLIVEIRA, 2018).</w:t>
      </w:r>
    </w:p>
    <w:p w14:paraId="7DBC4AF3" w14:textId="77777777" w:rsidR="00D839A5" w:rsidRPr="00D839A5" w:rsidRDefault="00D839A5" w:rsidP="00F1259D">
      <w:pPr>
        <w:ind w:firstLine="567"/>
        <w:rPr>
          <w:rFonts w:cs="Times New Roman"/>
          <w:szCs w:val="24"/>
        </w:rPr>
      </w:pPr>
      <w:r w:rsidRPr="00D839A5">
        <w:rPr>
          <w:rFonts w:cs="Times New Roman"/>
          <w:szCs w:val="24"/>
        </w:rPr>
        <w:t xml:space="preserve">As pesquisas exploratórias têm como propósito proporcionar maior familiaridade com o problema, com vistas a torná-lo mais explícito ou a construir hipóteses (GIL,2019). Seu planejamento tende a ser bastante flexível, pois interessa considerar os mais variados aspectos relativos ao fato ou fenômeno estudado (GIL, 2019). </w:t>
      </w:r>
    </w:p>
    <w:p w14:paraId="3B943D7F" w14:textId="54A1DAFD" w:rsidR="00D839A5" w:rsidRDefault="00D839A5" w:rsidP="00F1259D">
      <w:pPr>
        <w:ind w:firstLine="567"/>
        <w:rPr>
          <w:rFonts w:cs="Times New Roman"/>
          <w:szCs w:val="24"/>
        </w:rPr>
      </w:pPr>
      <w:r w:rsidRPr="00D839A5">
        <w:rPr>
          <w:rFonts w:cs="Times New Roman"/>
          <w:szCs w:val="24"/>
        </w:rPr>
        <w:t xml:space="preserve">Por outro lado, a pesquisa exploratória torna o problema mais explícito ao investigar os levamentos já feitos sobre ele (GIL, 2019). Conclui então Severino que: </w:t>
      </w:r>
    </w:p>
    <w:p w14:paraId="605AEF14" w14:textId="77777777" w:rsidR="00F1259D" w:rsidRPr="00F1259D" w:rsidRDefault="00F1259D" w:rsidP="005A0AC5">
      <w:pPr>
        <w:spacing w:line="240" w:lineRule="auto"/>
        <w:ind w:firstLine="567"/>
        <w:rPr>
          <w:rFonts w:cs="Times New Roman"/>
          <w:sz w:val="20"/>
          <w:szCs w:val="20"/>
        </w:rPr>
      </w:pPr>
    </w:p>
    <w:p w14:paraId="4107F64C" w14:textId="47245012" w:rsidR="00D839A5" w:rsidRPr="00D839A5" w:rsidRDefault="00D839A5" w:rsidP="006A6D73">
      <w:pPr>
        <w:spacing w:line="240" w:lineRule="auto"/>
        <w:ind w:left="2268"/>
        <w:rPr>
          <w:rFonts w:cs="Times New Roman"/>
          <w:sz w:val="20"/>
          <w:szCs w:val="20"/>
        </w:rPr>
      </w:pPr>
      <w:r w:rsidRPr="00D839A5">
        <w:rPr>
          <w:rFonts w:cs="Times New Roman"/>
          <w:sz w:val="20"/>
          <w:szCs w:val="20"/>
        </w:rPr>
        <w:t>A pesquisa exploratória busca apenas levantar informações sobre um determinado objeto, delimitando assim um campo de trabalho, mapeando as condições de manifestação desse objeto. Podemos dizer que essa modalidade de pesquisa é prospectiva (SEVERINO, 201</w:t>
      </w:r>
      <w:r w:rsidR="00F16463">
        <w:rPr>
          <w:rFonts w:cs="Times New Roman"/>
          <w:sz w:val="20"/>
          <w:szCs w:val="20"/>
        </w:rPr>
        <w:t>8</w:t>
      </w:r>
      <w:r w:rsidRPr="00D839A5">
        <w:rPr>
          <w:rFonts w:cs="Times New Roman"/>
          <w:sz w:val="20"/>
          <w:szCs w:val="20"/>
        </w:rPr>
        <w:t>, p. 123-4).</w:t>
      </w:r>
    </w:p>
    <w:p w14:paraId="69808E2F" w14:textId="77777777" w:rsidR="00D839A5" w:rsidRPr="00D839A5" w:rsidRDefault="00D839A5" w:rsidP="005A0AC5">
      <w:pPr>
        <w:spacing w:line="240" w:lineRule="auto"/>
        <w:ind w:left="2835"/>
        <w:rPr>
          <w:rFonts w:cs="Times New Roman"/>
          <w:sz w:val="20"/>
          <w:szCs w:val="20"/>
        </w:rPr>
      </w:pPr>
    </w:p>
    <w:p w14:paraId="03DB9358" w14:textId="0E43BED7" w:rsidR="00D839A5" w:rsidRDefault="00D839A5" w:rsidP="00F1259D">
      <w:pPr>
        <w:ind w:firstLine="567"/>
        <w:rPr>
          <w:rFonts w:cs="Times New Roman"/>
          <w:szCs w:val="24"/>
        </w:rPr>
      </w:pPr>
      <w:r w:rsidRPr="00D839A5">
        <w:rPr>
          <w:rFonts w:cs="Times New Roman"/>
          <w:szCs w:val="24"/>
        </w:rPr>
        <w:t>Ao questionar o porquê dos dados, somos apresentados a pesquisa explicativa, onde Gil propõem a seguinte definição:</w:t>
      </w:r>
    </w:p>
    <w:p w14:paraId="57FCE60B" w14:textId="5849EBCA" w:rsidR="00F1259D" w:rsidRPr="00F1259D" w:rsidRDefault="00F1259D" w:rsidP="005A0AC5">
      <w:pPr>
        <w:spacing w:line="240" w:lineRule="auto"/>
        <w:ind w:firstLine="567"/>
        <w:rPr>
          <w:rFonts w:cs="Times New Roman"/>
          <w:sz w:val="20"/>
          <w:szCs w:val="20"/>
        </w:rPr>
      </w:pPr>
    </w:p>
    <w:p w14:paraId="19B04A86" w14:textId="725BF5CB" w:rsidR="00D839A5" w:rsidRPr="00D839A5" w:rsidRDefault="00D839A5" w:rsidP="006A6D73">
      <w:pPr>
        <w:spacing w:line="240" w:lineRule="auto"/>
        <w:ind w:left="2268"/>
        <w:rPr>
          <w:rFonts w:cs="Times New Roman"/>
          <w:sz w:val="20"/>
          <w:szCs w:val="20"/>
        </w:rPr>
      </w:pPr>
      <w:r w:rsidRPr="00D839A5">
        <w:rPr>
          <w:rFonts w:cs="Times New Roman"/>
          <w:sz w:val="20"/>
          <w:szCs w:val="20"/>
        </w:rPr>
        <w:t>As pesquisas explicativas nas ciências naturais valem-se quase exclusivamente do método experimental. Nas ciências sociais, a aplicação deste método reveste-se de muitas dificuldades, razão pela qual se recorre também a outros métodos, sobretudo ao observacional. Nem sempre se torna possível a realização de pesquisas rigidamente explicativas em ciências sociais, mas em algumas áreas, sobretudo da psicologia, as pesquisas revestem-se de elevado grau de controle, chegando mesmo a ser chamadas "quase experimentais"(GIL, 2017, p.</w:t>
      </w:r>
      <w:r w:rsidR="005A0AC5">
        <w:rPr>
          <w:rFonts w:cs="Times New Roman"/>
          <w:sz w:val="20"/>
          <w:szCs w:val="20"/>
        </w:rPr>
        <w:t xml:space="preserve"> </w:t>
      </w:r>
      <w:r w:rsidRPr="00D839A5">
        <w:rPr>
          <w:rFonts w:cs="Times New Roman"/>
          <w:sz w:val="20"/>
          <w:szCs w:val="20"/>
        </w:rPr>
        <w:t>43)</w:t>
      </w:r>
    </w:p>
    <w:p w14:paraId="1B27A8F6" w14:textId="77777777" w:rsidR="00D839A5" w:rsidRPr="00D839A5" w:rsidRDefault="00D839A5" w:rsidP="005A0AC5">
      <w:pPr>
        <w:spacing w:line="240" w:lineRule="auto"/>
        <w:ind w:left="2268"/>
        <w:rPr>
          <w:rFonts w:cs="Times New Roman"/>
          <w:sz w:val="20"/>
          <w:szCs w:val="20"/>
        </w:rPr>
      </w:pPr>
    </w:p>
    <w:p w14:paraId="5B899445" w14:textId="46F12A5B" w:rsidR="00D839A5" w:rsidRPr="00D839A5" w:rsidRDefault="00E07562" w:rsidP="00F1259D">
      <w:pPr>
        <w:ind w:firstLine="567"/>
        <w:rPr>
          <w:rFonts w:cs="Times New Roman"/>
          <w:szCs w:val="24"/>
        </w:rPr>
      </w:pPr>
      <w:r>
        <w:rPr>
          <w:rFonts w:cs="Times New Roman"/>
          <w:szCs w:val="24"/>
        </w:rPr>
        <w:t>A</w:t>
      </w:r>
      <w:r w:rsidR="00D839A5" w:rsidRPr="00D839A5">
        <w:rPr>
          <w:rFonts w:cs="Times New Roman"/>
          <w:szCs w:val="24"/>
        </w:rPr>
        <w:t>s finalidades de uma pesquisa exploratória, sobretudo quando bibliográfica é proporcionar maiores</w:t>
      </w:r>
      <w:r w:rsidR="00D839A5" w:rsidRPr="00D839A5">
        <w:rPr>
          <w:rFonts w:cs="Times New Roman"/>
        </w:rPr>
        <w:t xml:space="preserve"> </w:t>
      </w:r>
      <w:r w:rsidR="00D839A5" w:rsidRPr="00D839A5">
        <w:rPr>
          <w:rFonts w:cs="Times New Roman"/>
          <w:szCs w:val="24"/>
        </w:rPr>
        <w:t>informações sobre determinado assunto</w:t>
      </w:r>
      <w:r>
        <w:rPr>
          <w:rFonts w:cs="Times New Roman"/>
          <w:szCs w:val="24"/>
        </w:rPr>
        <w:t>,</w:t>
      </w:r>
      <w:r w:rsidR="00D839A5" w:rsidRPr="00D839A5">
        <w:rPr>
          <w:rFonts w:cs="Times New Roman"/>
          <w:szCs w:val="24"/>
        </w:rPr>
        <w:t xml:space="preserve"> facilitar a delimitação de um tema de trabalho, definir objetivos ou formular hipóteses de uma pesquisa ou descobrir novo tipo de enfoque para o trabalho que se tem em mente. Por meio das pesquisas exploratórias se avalia a possibilidade de desenvolver uma boa pesquisa sobre determinado assunto. Portanto, a pesquisa exploratória na maioria dos casos, constitui um trabalho preliminar ou preparatório para outro tipo de pesquisa. (ANDRADE, 2017).</w:t>
      </w:r>
      <w:r w:rsidR="00D839A5" w:rsidRPr="00D839A5">
        <w:rPr>
          <w:rFonts w:cs="Times New Roman"/>
          <w:szCs w:val="24"/>
        </w:rPr>
        <w:tab/>
      </w:r>
    </w:p>
    <w:p w14:paraId="480A1008" w14:textId="7DB3F0CF" w:rsidR="00D839A5" w:rsidRPr="00D839A5" w:rsidRDefault="00D839A5" w:rsidP="00F51E86">
      <w:pPr>
        <w:ind w:firstLine="567"/>
        <w:rPr>
          <w:rFonts w:cs="Times New Roman"/>
          <w:szCs w:val="24"/>
        </w:rPr>
      </w:pPr>
      <w:r w:rsidRPr="00D839A5">
        <w:rPr>
          <w:rFonts w:cs="Times New Roman"/>
          <w:szCs w:val="24"/>
        </w:rPr>
        <w:t>Através das pesquisas exploratórias se avalia a possibilidade de desenvolver uma boa pesquisa sobre determinado assunto. Portanto, a pesquisa exploratória, na maioria dos casos, constitui um trabalho preliminar ou preparatório para outros tipos de pesquisa (ANDRADE, 2017). Para Marconi e Lakatos sua finalidade é a formulação de questões ou de um problema, com tripla finalidade: descrever hipóteses; aumentar a familiaridade do pesquisador com ambiente, fato ou fenômeno para a realização de uma pesquisa futura mais precisa; e modificar e clarificar conceitos (MARCONI &amp; LAKATOS, 20</w:t>
      </w:r>
      <w:r w:rsidR="00E07562">
        <w:rPr>
          <w:rFonts w:cs="Times New Roman"/>
          <w:szCs w:val="24"/>
        </w:rPr>
        <w:t>21</w:t>
      </w:r>
      <w:r w:rsidRPr="00D839A5">
        <w:rPr>
          <w:rFonts w:cs="Times New Roman"/>
          <w:szCs w:val="24"/>
        </w:rPr>
        <w:t>)</w:t>
      </w:r>
    </w:p>
    <w:p w14:paraId="4515CB23" w14:textId="77777777" w:rsidR="00D839A5" w:rsidRPr="00D839A5" w:rsidRDefault="00D839A5" w:rsidP="00CB1072">
      <w:pPr>
        <w:spacing w:line="240" w:lineRule="auto"/>
        <w:ind w:firstLine="567"/>
        <w:rPr>
          <w:rFonts w:cs="Times New Roman"/>
          <w:color w:val="FF0000"/>
          <w:szCs w:val="24"/>
        </w:rPr>
      </w:pPr>
    </w:p>
    <w:p w14:paraId="701EDB73" w14:textId="2F818BE9" w:rsidR="00D839A5" w:rsidRDefault="00D839A5" w:rsidP="009E01EB">
      <w:pPr>
        <w:pStyle w:val="Ttulo3"/>
      </w:pPr>
      <w:bookmarkStart w:id="201" w:name="_Toc88439929"/>
      <w:bookmarkStart w:id="202" w:name="_Toc88472852"/>
      <w:bookmarkStart w:id="203" w:name="_Toc88472990"/>
      <w:bookmarkStart w:id="204" w:name="_Toc88473316"/>
      <w:bookmarkStart w:id="205" w:name="_Toc88473949"/>
      <w:r w:rsidRPr="00D839A5">
        <w:t xml:space="preserve">3.1.3 Pesquisa </w:t>
      </w:r>
      <w:r w:rsidR="006458E9">
        <w:t>D</w:t>
      </w:r>
      <w:r w:rsidRPr="00D839A5">
        <w:t>escritiva</w:t>
      </w:r>
      <w:bookmarkEnd w:id="201"/>
      <w:bookmarkEnd w:id="202"/>
      <w:bookmarkEnd w:id="203"/>
      <w:bookmarkEnd w:id="204"/>
      <w:bookmarkEnd w:id="205"/>
    </w:p>
    <w:p w14:paraId="57A2ED0E" w14:textId="77777777" w:rsidR="00F51E86" w:rsidRPr="00D839A5" w:rsidRDefault="00F51E86" w:rsidP="00CB1072">
      <w:pPr>
        <w:spacing w:line="240" w:lineRule="auto"/>
        <w:rPr>
          <w:rFonts w:cs="Times New Roman"/>
          <w:b/>
          <w:bCs/>
          <w:szCs w:val="24"/>
        </w:rPr>
      </w:pPr>
    </w:p>
    <w:p w14:paraId="6AD5AD88" w14:textId="67EA4F83" w:rsidR="00D839A5" w:rsidRDefault="00D839A5" w:rsidP="00F51E86">
      <w:pPr>
        <w:ind w:firstLine="567"/>
        <w:rPr>
          <w:rFonts w:cs="Times New Roman"/>
          <w:szCs w:val="24"/>
        </w:rPr>
      </w:pPr>
      <w:r w:rsidRPr="00D839A5">
        <w:rPr>
          <w:rFonts w:cs="Times New Roman"/>
          <w:szCs w:val="24"/>
        </w:rPr>
        <w:t>A pesquisa descritiva levanta detalhes na descrição feita sobre a realidade, visando identificar comportamentos, desejos e necessidades. A definição de Vergara sobre pesquisa descritiva é:</w:t>
      </w:r>
    </w:p>
    <w:p w14:paraId="22F92FEE" w14:textId="77777777" w:rsidR="00F1259D" w:rsidRPr="00F1259D" w:rsidRDefault="00F1259D" w:rsidP="005A0AC5">
      <w:pPr>
        <w:spacing w:line="240" w:lineRule="auto"/>
        <w:ind w:firstLine="567"/>
        <w:rPr>
          <w:rFonts w:cs="Times New Roman"/>
          <w:sz w:val="20"/>
          <w:szCs w:val="20"/>
        </w:rPr>
      </w:pPr>
    </w:p>
    <w:p w14:paraId="226F23D5" w14:textId="36C18D5D" w:rsidR="00D839A5" w:rsidRDefault="00D839A5" w:rsidP="006A6D73">
      <w:pPr>
        <w:spacing w:line="240" w:lineRule="auto"/>
        <w:ind w:left="2268"/>
        <w:rPr>
          <w:rFonts w:cs="Times New Roman"/>
          <w:sz w:val="20"/>
          <w:szCs w:val="20"/>
        </w:rPr>
      </w:pPr>
      <w:r w:rsidRPr="00D839A5">
        <w:rPr>
          <w:rFonts w:cs="Times New Roman"/>
          <w:sz w:val="20"/>
          <w:szCs w:val="20"/>
        </w:rPr>
        <w:t>A pesquisa descritiva expõe as características de determinada população ou fenômeno, estabelece correlações entre variáveis e define sua natureza. A autora coloca também que a pesquisa não tem o compromisso de explicar os fenômenos que descreve, embora sirva de base para tal explicação (VERGARA, 2016, p.47).</w:t>
      </w:r>
    </w:p>
    <w:p w14:paraId="3A58E9E6" w14:textId="77777777" w:rsidR="005A0AC5" w:rsidRPr="00D839A5" w:rsidRDefault="005A0AC5" w:rsidP="005A0AC5">
      <w:pPr>
        <w:spacing w:line="240" w:lineRule="auto"/>
        <w:ind w:left="2835"/>
        <w:rPr>
          <w:rFonts w:cs="Times New Roman"/>
          <w:sz w:val="20"/>
          <w:szCs w:val="20"/>
        </w:rPr>
      </w:pPr>
    </w:p>
    <w:p w14:paraId="5037DE77" w14:textId="56A9CC8A" w:rsidR="00D839A5" w:rsidRDefault="00D839A5" w:rsidP="00891D70">
      <w:pPr>
        <w:tabs>
          <w:tab w:val="left" w:pos="567"/>
        </w:tabs>
        <w:ind w:firstLine="567"/>
        <w:rPr>
          <w:rFonts w:cs="Times New Roman"/>
          <w:color w:val="000000" w:themeColor="text1"/>
          <w:szCs w:val="24"/>
        </w:rPr>
      </w:pPr>
      <w:r w:rsidRPr="00D839A5">
        <w:rPr>
          <w:rFonts w:cs="Times New Roman"/>
          <w:color w:val="000000" w:themeColor="text1"/>
          <w:szCs w:val="24"/>
        </w:rPr>
        <w:t>Gil argumenta que as pesquisas descritivas possuem como alvo principal, descrever características de alguma população ou fenômeno, ou relacionar variáveis. Existem diversos estudos que se adequam ao nome de pesquisa descritiva, e um de seus principais aspectos é a padronização da coleta de dados, assim como o questionário e a observação sistemática (GIL, 2017). Gil também complementa que algumas pesquisas descritivas não ficam apenas na identificação das relações entre variáveis, tem como objetivo determinar a natureza dessa relação. Gil afirma que:</w:t>
      </w:r>
    </w:p>
    <w:p w14:paraId="4B18BEDF" w14:textId="77777777" w:rsidR="005A0AC5" w:rsidRPr="00D839A5" w:rsidRDefault="005A0AC5" w:rsidP="005A0AC5">
      <w:pPr>
        <w:tabs>
          <w:tab w:val="left" w:pos="567"/>
        </w:tabs>
        <w:spacing w:line="240" w:lineRule="auto"/>
        <w:ind w:firstLine="567"/>
        <w:rPr>
          <w:rFonts w:cs="Times New Roman"/>
          <w:color w:val="000000" w:themeColor="text1"/>
          <w:szCs w:val="24"/>
        </w:rPr>
      </w:pPr>
    </w:p>
    <w:p w14:paraId="0A5E6CE6" w14:textId="77777777" w:rsidR="00D839A5" w:rsidRPr="00D839A5" w:rsidRDefault="00D839A5" w:rsidP="006A6D73">
      <w:pPr>
        <w:spacing w:line="240" w:lineRule="auto"/>
        <w:ind w:left="2268"/>
        <w:rPr>
          <w:rFonts w:cs="Times New Roman"/>
          <w:color w:val="000000" w:themeColor="text1"/>
          <w:sz w:val="20"/>
          <w:szCs w:val="20"/>
        </w:rPr>
      </w:pPr>
      <w:r w:rsidRPr="00D839A5">
        <w:rPr>
          <w:rFonts w:cs="Times New Roman"/>
          <w:color w:val="000000" w:themeColor="text1"/>
          <w:sz w:val="20"/>
          <w:szCs w:val="20"/>
        </w:rPr>
        <w:t xml:space="preserve">Algumas pesquisas descritivas vão além da simples identificação da existência de relações entre variáveis, e pretendem determinar a natureza dessa relação. Nesse caso, tem-se uma pesquisa descritiva que se aproxima da explicativa. Há, porém, pesquisas que, embora definidas como descritivas com base em seus objetivos, acabam servindo </w:t>
      </w:r>
      <w:r w:rsidRPr="00D839A5">
        <w:rPr>
          <w:rFonts w:cs="Times New Roman"/>
          <w:color w:val="000000" w:themeColor="text1"/>
          <w:sz w:val="20"/>
          <w:szCs w:val="20"/>
        </w:rPr>
        <w:lastRenderedPageBreak/>
        <w:t>mais para proporcionar uma nova visão do problema, o que as aproxima das pesquisas exploratórias (GIL, 2017, p. 33).</w:t>
      </w:r>
    </w:p>
    <w:p w14:paraId="63847C15" w14:textId="77777777" w:rsidR="00D839A5" w:rsidRPr="00F1259D" w:rsidRDefault="00D839A5" w:rsidP="005A0AC5">
      <w:pPr>
        <w:spacing w:line="240" w:lineRule="auto"/>
        <w:rPr>
          <w:rFonts w:cs="Times New Roman"/>
          <w:color w:val="000000" w:themeColor="text1"/>
          <w:sz w:val="20"/>
          <w:szCs w:val="20"/>
        </w:rPr>
      </w:pPr>
    </w:p>
    <w:p w14:paraId="6C992B3C" w14:textId="25A562B4" w:rsidR="00D839A5" w:rsidRPr="00D839A5" w:rsidRDefault="00D839A5" w:rsidP="00F1259D">
      <w:pPr>
        <w:ind w:firstLine="567"/>
        <w:rPr>
          <w:rFonts w:cs="Times New Roman"/>
          <w:color w:val="000000" w:themeColor="text1"/>
          <w:szCs w:val="24"/>
        </w:rPr>
      </w:pPr>
      <w:r w:rsidRPr="00D839A5">
        <w:rPr>
          <w:rFonts w:cs="Times New Roman"/>
          <w:color w:val="000000" w:themeColor="text1"/>
          <w:szCs w:val="24"/>
        </w:rPr>
        <w:t>A pesquisa descritiva delineia o que é e aborda também quatro aspectos: descrição registro, análise e interpretação de fenômenos atuais, objetivando o seu funcionamento no presente (MARCONI; LAKATOS, 20</w:t>
      </w:r>
      <w:r w:rsidR="00E07562">
        <w:rPr>
          <w:rFonts w:cs="Times New Roman"/>
          <w:color w:val="000000" w:themeColor="text1"/>
          <w:szCs w:val="24"/>
        </w:rPr>
        <w:t>21</w:t>
      </w:r>
      <w:r w:rsidRPr="00D839A5">
        <w:rPr>
          <w:rFonts w:cs="Times New Roman"/>
          <w:color w:val="000000" w:themeColor="text1"/>
          <w:szCs w:val="24"/>
        </w:rPr>
        <w:t>).</w:t>
      </w:r>
    </w:p>
    <w:p w14:paraId="4B1C956E" w14:textId="77777777" w:rsidR="00D839A5" w:rsidRPr="00D839A5" w:rsidRDefault="00D839A5" w:rsidP="00CB1072">
      <w:pPr>
        <w:spacing w:line="240" w:lineRule="auto"/>
        <w:rPr>
          <w:rFonts w:cs="Times New Roman"/>
          <w:szCs w:val="24"/>
        </w:rPr>
      </w:pPr>
    </w:p>
    <w:p w14:paraId="229D87E3" w14:textId="41FEBCD2" w:rsidR="00D839A5" w:rsidRDefault="00D839A5" w:rsidP="00102F69">
      <w:pPr>
        <w:pStyle w:val="Ttulo2"/>
      </w:pPr>
      <w:bookmarkStart w:id="206" w:name="_Toc88439930"/>
      <w:bookmarkStart w:id="207" w:name="_Toc88472853"/>
      <w:bookmarkStart w:id="208" w:name="_Toc88472991"/>
      <w:bookmarkStart w:id="209" w:name="_Toc88473317"/>
      <w:bookmarkStart w:id="210" w:name="_Toc88473950"/>
      <w:r w:rsidRPr="00D839A5">
        <w:t>3.2. Entrevista</w:t>
      </w:r>
      <w:bookmarkEnd w:id="206"/>
      <w:bookmarkEnd w:id="207"/>
      <w:bookmarkEnd w:id="208"/>
      <w:bookmarkEnd w:id="209"/>
      <w:bookmarkEnd w:id="210"/>
    </w:p>
    <w:p w14:paraId="649EA1A6" w14:textId="77777777" w:rsidR="00F51E86" w:rsidRPr="00D839A5" w:rsidRDefault="00F51E86" w:rsidP="00CB1072">
      <w:pPr>
        <w:spacing w:line="240" w:lineRule="auto"/>
        <w:rPr>
          <w:rFonts w:cs="Times New Roman"/>
          <w:b/>
          <w:bCs/>
          <w:szCs w:val="24"/>
        </w:rPr>
      </w:pPr>
    </w:p>
    <w:p w14:paraId="1072CAA9" w14:textId="3B721CD5" w:rsidR="00D839A5" w:rsidRPr="00D839A5" w:rsidRDefault="00D839A5" w:rsidP="00F1259D">
      <w:pPr>
        <w:tabs>
          <w:tab w:val="left" w:pos="567"/>
        </w:tabs>
        <w:ind w:firstLine="567"/>
        <w:rPr>
          <w:rFonts w:cs="Times New Roman"/>
          <w:szCs w:val="24"/>
        </w:rPr>
      </w:pPr>
      <w:r w:rsidRPr="00D839A5">
        <w:rPr>
          <w:rFonts w:cs="Times New Roman"/>
          <w:szCs w:val="24"/>
        </w:rPr>
        <w:t xml:space="preserve">A finalidade de todas essas pesquisas é levantar informações para apresentar o resultado do questionamento, assim métodos são utilizados para se obter essas informações. A entrevista </w:t>
      </w:r>
      <w:r w:rsidR="00F1259D" w:rsidRPr="00D839A5">
        <w:rPr>
          <w:rFonts w:cs="Times New Roman"/>
          <w:szCs w:val="24"/>
        </w:rPr>
        <w:t>também pode</w:t>
      </w:r>
      <w:r w:rsidRPr="00D839A5">
        <w:rPr>
          <w:rFonts w:cs="Times New Roman"/>
          <w:szCs w:val="24"/>
        </w:rPr>
        <w:t xml:space="preserve"> ser realizada de diversas maneiras e com díspares instrumentos (GOMES, 2021).</w:t>
      </w:r>
    </w:p>
    <w:p w14:paraId="1ED57BE8" w14:textId="77777777" w:rsidR="00D839A5" w:rsidRPr="00D839A5" w:rsidRDefault="00D839A5" w:rsidP="00F1259D">
      <w:pPr>
        <w:tabs>
          <w:tab w:val="left" w:pos="567"/>
        </w:tabs>
        <w:rPr>
          <w:rFonts w:cs="Times New Roman"/>
          <w:noProof/>
          <w:szCs w:val="24"/>
        </w:rPr>
      </w:pPr>
      <w:r w:rsidRPr="00D839A5">
        <w:rPr>
          <w:rFonts w:cs="Times New Roman"/>
          <w:szCs w:val="24"/>
        </w:rPr>
        <w:t xml:space="preserve">         </w:t>
      </w:r>
      <w:r w:rsidRPr="00D839A5">
        <w:rPr>
          <w:rFonts w:cs="Times New Roman"/>
          <w:noProof/>
          <w:szCs w:val="24"/>
        </w:rPr>
        <w:t>O ato da entrevista pode ser dividido em seis partes: antes, ínicio, perguntas, além das respostas, ao final, depois. Cada parte terá um foco de trabalho diferente e deverá ser trabalhada de forma particular e específica. No antes, deve ser feito todo o preparo para que a entrevista possa acontecer, tomando início as perguntas deverão ser feitas ao entrevistado. Após ter perguntado todas as questões previamente elaboradas, com todas as perguntas respondidas pode-se ir além delas e instigar o entrevistado a falar mais sobre seu tópico de desejo. Finalizando a entrevista, as respostas devem ser computadas e analisadas (GOMES, 2021).</w:t>
      </w:r>
    </w:p>
    <w:p w14:paraId="542B5EBE" w14:textId="6F1B03E2" w:rsidR="009C365F" w:rsidRPr="00D839A5" w:rsidRDefault="00D839A5" w:rsidP="00891D70">
      <w:pPr>
        <w:ind w:firstLine="567"/>
        <w:rPr>
          <w:rFonts w:cs="Times New Roman"/>
          <w:noProof/>
          <w:szCs w:val="24"/>
        </w:rPr>
      </w:pPr>
      <w:r w:rsidRPr="00D839A5">
        <w:rPr>
          <w:rFonts w:cs="Times New Roman"/>
          <w:noProof/>
          <w:szCs w:val="24"/>
        </w:rPr>
        <w:t>Quando usada em pesquisas qualitativas, a entrevista assume três diferentes formas: aberta, semi-aberta e fechada. Na entrevista aberta as questões são não-estruturadas e o modelo é a questão central, já na semi-aberta as questões são semi-estruturadas e o modelo a seguir é o roteiro. Por fim, na entrevista fechada as questões são estruturadas e o modelo é o questionário (GOMES, 2021).</w:t>
      </w:r>
    </w:p>
    <w:p w14:paraId="1D0E9732" w14:textId="77777777" w:rsidR="00D839A5" w:rsidRPr="00D839A5" w:rsidRDefault="00D839A5" w:rsidP="00CB1072">
      <w:pPr>
        <w:spacing w:line="240" w:lineRule="auto"/>
        <w:ind w:firstLine="567"/>
        <w:rPr>
          <w:rFonts w:cs="Times New Roman"/>
          <w:noProof/>
          <w:szCs w:val="24"/>
        </w:rPr>
      </w:pPr>
    </w:p>
    <w:p w14:paraId="53CB1388" w14:textId="2688DE29" w:rsidR="00D839A5" w:rsidRDefault="00D839A5" w:rsidP="00102F69">
      <w:pPr>
        <w:pStyle w:val="Ttulo3"/>
      </w:pPr>
      <w:bookmarkStart w:id="211" w:name="_Toc88439931"/>
      <w:bookmarkStart w:id="212" w:name="_Toc88472854"/>
      <w:bookmarkStart w:id="213" w:name="_Toc88472992"/>
      <w:bookmarkStart w:id="214" w:name="_Toc88473318"/>
      <w:bookmarkStart w:id="215" w:name="_Toc88473951"/>
      <w:r w:rsidRPr="00D839A5">
        <w:t>3.2.1. Entrevista em Profundidade</w:t>
      </w:r>
      <w:bookmarkEnd w:id="211"/>
      <w:bookmarkEnd w:id="212"/>
      <w:bookmarkEnd w:id="213"/>
      <w:bookmarkEnd w:id="214"/>
      <w:bookmarkEnd w:id="215"/>
    </w:p>
    <w:p w14:paraId="6BBF90BA" w14:textId="77777777" w:rsidR="00F51E86" w:rsidRPr="00D839A5" w:rsidRDefault="00F51E86" w:rsidP="00CB1072">
      <w:pPr>
        <w:spacing w:line="240" w:lineRule="auto"/>
        <w:rPr>
          <w:rFonts w:cs="Times New Roman"/>
          <w:b/>
          <w:bCs/>
          <w:szCs w:val="24"/>
        </w:rPr>
      </w:pPr>
    </w:p>
    <w:p w14:paraId="30B9355A" w14:textId="1431781A" w:rsidR="00D839A5" w:rsidRDefault="00D839A5" w:rsidP="00F1259D">
      <w:pPr>
        <w:ind w:firstLine="567"/>
        <w:rPr>
          <w:rFonts w:cs="Times New Roman"/>
          <w:szCs w:val="24"/>
        </w:rPr>
      </w:pPr>
      <w:r w:rsidRPr="00D839A5">
        <w:rPr>
          <w:rFonts w:cs="Times New Roman"/>
          <w:szCs w:val="24"/>
        </w:rPr>
        <w:t>Ao ter esse conhecimento, o modelo de entrevista escolhido deve engrandecer a pesquisa com informações relevantes. A entrevista de profundidade é não-estruturada, direta, pessoal, em que se busca descobrir as motivações, crenças e atitudes referentes à um tema” (MALHOTRA, 2019).</w:t>
      </w:r>
      <w:r w:rsidRPr="00D839A5">
        <w:rPr>
          <w:rFonts w:cs="Times New Roman"/>
          <w:color w:val="FF0000"/>
          <w:szCs w:val="24"/>
        </w:rPr>
        <w:t xml:space="preserve"> </w:t>
      </w:r>
      <w:r w:rsidRPr="00D839A5">
        <w:rPr>
          <w:rFonts w:cs="Times New Roman"/>
          <w:szCs w:val="24"/>
        </w:rPr>
        <w:t>Atingindo o objetivo principal e entra em contato direto com a fonte dos dados. Assim Malhotra acrescenta que:</w:t>
      </w:r>
    </w:p>
    <w:p w14:paraId="48D94BAC" w14:textId="77777777" w:rsidR="00F1259D" w:rsidRPr="00F1259D" w:rsidRDefault="00F1259D" w:rsidP="005A0AC5">
      <w:pPr>
        <w:spacing w:line="240" w:lineRule="auto"/>
        <w:ind w:firstLine="567"/>
        <w:rPr>
          <w:rFonts w:cs="Times New Roman"/>
          <w:sz w:val="20"/>
          <w:szCs w:val="20"/>
        </w:rPr>
      </w:pPr>
    </w:p>
    <w:p w14:paraId="4C409B94"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 xml:space="preserve">As entrevistas de profundidade são conversas pouco estruturadas com indivíduos escolhidos do público-alvo. Como nas discussões em grupo, as entrevistas de profundidade são uma maneira direta e não estruturada de obter informações. Diferente das discussões em grupo, entretanto, as entrevistas de profundidade são conduzidas uma a uma. Essas entrevistas, no geral, duram de trinta minutos para mais </w:t>
      </w:r>
      <w:r w:rsidRPr="00D839A5">
        <w:rPr>
          <w:rFonts w:cs="Times New Roman"/>
          <w:sz w:val="20"/>
          <w:szCs w:val="20"/>
        </w:rPr>
        <w:lastRenderedPageBreak/>
        <w:t xml:space="preserve">de uma hora. Elas tentam descobrir motivações básicas, preconceitos ou atitudes em torno de questões delicadas (MALHOTRA, 2019, p.131). </w:t>
      </w:r>
    </w:p>
    <w:p w14:paraId="659D6D75" w14:textId="77777777" w:rsidR="00D839A5" w:rsidRPr="00D839A5" w:rsidRDefault="00D839A5" w:rsidP="005A0AC5">
      <w:pPr>
        <w:spacing w:line="240" w:lineRule="auto"/>
        <w:ind w:firstLine="567"/>
        <w:rPr>
          <w:rFonts w:cs="Times New Roman"/>
          <w:sz w:val="20"/>
          <w:szCs w:val="20"/>
        </w:rPr>
      </w:pPr>
    </w:p>
    <w:p w14:paraId="637D0289" w14:textId="5784AC89" w:rsidR="00D839A5" w:rsidRPr="004A70A4" w:rsidRDefault="00D839A5" w:rsidP="00F1259D">
      <w:pPr>
        <w:ind w:firstLine="567"/>
        <w:rPr>
          <w:rFonts w:cs="Times New Roman"/>
          <w:color w:val="FF0000"/>
          <w:szCs w:val="24"/>
        </w:rPr>
      </w:pPr>
      <w:r w:rsidRPr="00D839A5">
        <w:rPr>
          <w:rFonts w:cs="Times New Roman"/>
          <w:szCs w:val="24"/>
        </w:rPr>
        <w:t>Desta forma toda percepção envolvida sobre a informação se preserva, adquirindo ainda mais conteúdo para o trabalho</w:t>
      </w:r>
      <w:r w:rsidR="00FC7336">
        <w:rPr>
          <w:rFonts w:cs="Times New Roman"/>
          <w:szCs w:val="24"/>
        </w:rPr>
        <w:t xml:space="preserve"> (MALHOTRA, 2019)</w:t>
      </w:r>
      <w:r w:rsidRPr="00D839A5">
        <w:rPr>
          <w:rFonts w:cs="Times New Roman"/>
          <w:szCs w:val="24"/>
        </w:rPr>
        <w:t>. Malhotra seguindo esta mesma linha propõe que:</w:t>
      </w:r>
      <w:r w:rsidR="004A70A4">
        <w:rPr>
          <w:rFonts w:cs="Times New Roman"/>
          <w:szCs w:val="24"/>
        </w:rPr>
        <w:t xml:space="preserve"> </w:t>
      </w:r>
    </w:p>
    <w:p w14:paraId="5A5DACFD" w14:textId="77777777" w:rsidR="00F1259D" w:rsidRPr="00F1259D" w:rsidRDefault="00F1259D" w:rsidP="005A0AC5">
      <w:pPr>
        <w:spacing w:line="240" w:lineRule="auto"/>
        <w:ind w:firstLine="567"/>
        <w:rPr>
          <w:rFonts w:cs="Times New Roman"/>
          <w:sz w:val="20"/>
          <w:szCs w:val="20"/>
        </w:rPr>
      </w:pPr>
    </w:p>
    <w:p w14:paraId="4DD7243A"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As entrevistas de profundidade podem revelar percepções mais profundas sobre as motivações subjacentes do que as discussões em grupo. As entrevistas de profundidade resultam em uma livre troca de informações que pode não ser possível nas discussões em grupo (MALHOTRA, 2019, p.132).</w:t>
      </w:r>
    </w:p>
    <w:p w14:paraId="51959278" w14:textId="77777777" w:rsidR="00D839A5" w:rsidRPr="00D839A5" w:rsidRDefault="00D839A5" w:rsidP="005A0AC5">
      <w:pPr>
        <w:spacing w:line="240" w:lineRule="auto"/>
        <w:rPr>
          <w:rFonts w:cs="Times New Roman"/>
          <w:sz w:val="20"/>
          <w:szCs w:val="20"/>
        </w:rPr>
      </w:pPr>
    </w:p>
    <w:p w14:paraId="7220F7C8" w14:textId="2EE3AAC5" w:rsidR="00D839A5" w:rsidRPr="004A70A4" w:rsidRDefault="00D839A5" w:rsidP="00891D70">
      <w:pPr>
        <w:ind w:firstLine="567"/>
        <w:rPr>
          <w:rFonts w:cs="Times New Roman"/>
          <w:color w:val="FF0000"/>
          <w:szCs w:val="24"/>
        </w:rPr>
      </w:pPr>
      <w:r w:rsidRPr="00D839A5">
        <w:rPr>
          <w:rFonts w:cs="Times New Roman"/>
          <w:szCs w:val="24"/>
        </w:rPr>
        <w:t>A entrevista em profundida</w:t>
      </w:r>
      <w:r w:rsidR="009C365F">
        <w:rPr>
          <w:rFonts w:cs="Times New Roman"/>
          <w:szCs w:val="24"/>
        </w:rPr>
        <w:t>de</w:t>
      </w:r>
      <w:r w:rsidRPr="00D839A5">
        <w:rPr>
          <w:rFonts w:cs="Times New Roman"/>
          <w:szCs w:val="24"/>
        </w:rPr>
        <w:t xml:space="preserve"> busca responder questionamentos profundos, acerca da definição do conceito de entrevista em profundidade, Menezes, </w:t>
      </w:r>
      <w:r w:rsidRPr="00E30671">
        <w:rPr>
          <w:rFonts w:cs="Times New Roman"/>
          <w:i/>
          <w:iCs/>
          <w:szCs w:val="24"/>
        </w:rPr>
        <w:t>et al</w:t>
      </w:r>
      <w:r w:rsidRPr="00D839A5">
        <w:rPr>
          <w:rFonts w:cs="Times New Roman"/>
          <w:szCs w:val="24"/>
        </w:rPr>
        <w:t xml:space="preserve"> afirmam que</w:t>
      </w:r>
      <w:r w:rsidR="009C365F">
        <w:rPr>
          <w:rFonts w:cs="Times New Roman"/>
          <w:szCs w:val="24"/>
        </w:rPr>
        <w:t>:</w:t>
      </w:r>
    </w:p>
    <w:p w14:paraId="609FEAED" w14:textId="77777777" w:rsidR="00F1259D" w:rsidRPr="00F1259D" w:rsidRDefault="00F1259D" w:rsidP="005A0AC5">
      <w:pPr>
        <w:spacing w:line="240" w:lineRule="auto"/>
        <w:rPr>
          <w:rFonts w:cs="Times New Roman"/>
          <w:sz w:val="20"/>
          <w:szCs w:val="20"/>
        </w:rPr>
      </w:pPr>
    </w:p>
    <w:p w14:paraId="75CEACF6"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 xml:space="preserve">Se caracteriza como um instrumento de coleta de dados que possibilita o diálogo em um espaço relacional a fim de favorecer o protagonismo do participante. O investigador promove neste espaço, as condições para que o participante expresse livremente suas opiniões, emoções e experiências de vida, cabendo ao pesquisador controlar o fluxo das mesmas (MENEZES, </w:t>
      </w:r>
      <w:r w:rsidRPr="00E30671">
        <w:rPr>
          <w:rFonts w:cs="Times New Roman"/>
          <w:i/>
          <w:iCs/>
          <w:sz w:val="20"/>
          <w:szCs w:val="20"/>
        </w:rPr>
        <w:t>et al</w:t>
      </w:r>
      <w:r w:rsidRPr="00D839A5">
        <w:rPr>
          <w:rFonts w:cs="Times New Roman"/>
          <w:sz w:val="20"/>
          <w:szCs w:val="20"/>
        </w:rPr>
        <w:t>, 2018, p. 3).</w:t>
      </w:r>
    </w:p>
    <w:p w14:paraId="75B03A4E" w14:textId="77777777" w:rsidR="00891D70" w:rsidRPr="00D839A5" w:rsidRDefault="00891D70" w:rsidP="00CB1072">
      <w:pPr>
        <w:spacing w:line="240" w:lineRule="auto"/>
        <w:rPr>
          <w:rFonts w:cs="Times New Roman"/>
          <w:b/>
          <w:bCs/>
          <w:szCs w:val="24"/>
        </w:rPr>
      </w:pPr>
    </w:p>
    <w:p w14:paraId="11B7FD75" w14:textId="2F201480" w:rsidR="00D839A5" w:rsidRDefault="00D839A5" w:rsidP="00102F69">
      <w:pPr>
        <w:pStyle w:val="Ttulo2"/>
      </w:pPr>
      <w:bookmarkStart w:id="216" w:name="_Toc88439932"/>
      <w:bookmarkStart w:id="217" w:name="_Toc88472855"/>
      <w:bookmarkStart w:id="218" w:name="_Toc88472993"/>
      <w:bookmarkStart w:id="219" w:name="_Toc88473319"/>
      <w:bookmarkStart w:id="220" w:name="_Toc88473952"/>
      <w:r w:rsidRPr="00D839A5">
        <w:t>3.3. Questionário</w:t>
      </w:r>
      <w:bookmarkEnd w:id="216"/>
      <w:bookmarkEnd w:id="217"/>
      <w:bookmarkEnd w:id="218"/>
      <w:bookmarkEnd w:id="219"/>
      <w:bookmarkEnd w:id="220"/>
      <w:r w:rsidRPr="00D839A5">
        <w:t xml:space="preserve"> </w:t>
      </w:r>
    </w:p>
    <w:p w14:paraId="7CBF3FBF" w14:textId="77777777" w:rsidR="00F51E86" w:rsidRPr="00D839A5" w:rsidRDefault="00F51E86" w:rsidP="00CB1072">
      <w:pPr>
        <w:spacing w:line="240" w:lineRule="auto"/>
        <w:rPr>
          <w:rFonts w:cs="Times New Roman"/>
          <w:b/>
          <w:bCs/>
          <w:szCs w:val="24"/>
        </w:rPr>
      </w:pPr>
    </w:p>
    <w:p w14:paraId="5A8323EE" w14:textId="495D0BE3" w:rsidR="00D839A5" w:rsidRDefault="00D839A5" w:rsidP="00F1259D">
      <w:pPr>
        <w:ind w:firstLine="567"/>
        <w:rPr>
          <w:rFonts w:cs="Times New Roman"/>
          <w:szCs w:val="24"/>
        </w:rPr>
      </w:pPr>
      <w:r w:rsidRPr="00D839A5">
        <w:rPr>
          <w:rFonts w:cs="Times New Roman"/>
          <w:szCs w:val="24"/>
        </w:rPr>
        <w:t>Uma outra proposta de coleta de informações, é o questionário, que traz uma técnica de investigação composta por uma quantidade de questões apresentadas por escrito que tem por objetivo proporcionar determinado conhecimento ao pesquisador (MALHOTRA, 2019). Malhotra traz a definição de questionário ao apresentar que</w:t>
      </w:r>
      <w:r w:rsidR="00F1259D">
        <w:rPr>
          <w:rFonts w:cs="Times New Roman"/>
          <w:szCs w:val="24"/>
        </w:rPr>
        <w:t>:</w:t>
      </w:r>
    </w:p>
    <w:p w14:paraId="119DEDCB" w14:textId="77777777" w:rsidR="00F1259D" w:rsidRPr="00F1259D" w:rsidRDefault="00F1259D" w:rsidP="005A0AC5">
      <w:pPr>
        <w:spacing w:line="240" w:lineRule="auto"/>
        <w:ind w:firstLine="567"/>
        <w:rPr>
          <w:rFonts w:cs="Times New Roman"/>
          <w:sz w:val="20"/>
          <w:szCs w:val="20"/>
        </w:rPr>
      </w:pPr>
    </w:p>
    <w:p w14:paraId="740644AA"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Operacionalmente, o questionário é um instrumento composto por um conjunto de perguntas, questões ou itens padronizados e predefinidos, que visa mensurar atributos ou características relacionadas a pessoas, organizações, processos ou fenômenos. Desenvolvido para coletar dados por meio de métodos técnico-científicos, o pressuposto principal de um questionário é a garantia de acurácia e precisão na verificação dos objetos de investigação (MALHOTRA, 2019, p 278).</w:t>
      </w:r>
    </w:p>
    <w:p w14:paraId="2F851A7B" w14:textId="77777777" w:rsidR="00D839A5" w:rsidRPr="00D839A5" w:rsidRDefault="00D839A5" w:rsidP="005A0AC5">
      <w:pPr>
        <w:spacing w:line="240" w:lineRule="auto"/>
        <w:ind w:left="2268" w:firstLine="567"/>
        <w:rPr>
          <w:rFonts w:cs="Times New Roman"/>
          <w:sz w:val="20"/>
          <w:szCs w:val="20"/>
        </w:rPr>
      </w:pPr>
    </w:p>
    <w:p w14:paraId="2055A9BE" w14:textId="7A330785" w:rsidR="00D839A5" w:rsidRDefault="00D839A5" w:rsidP="00F1259D">
      <w:pPr>
        <w:ind w:firstLine="567"/>
        <w:rPr>
          <w:rFonts w:cs="Times New Roman"/>
          <w:szCs w:val="24"/>
        </w:rPr>
      </w:pPr>
      <w:r w:rsidRPr="00D839A5">
        <w:rPr>
          <w:rFonts w:cs="Times New Roman"/>
          <w:szCs w:val="24"/>
        </w:rPr>
        <w:t>Juntamente a isso define-se o questionário como um instrumento de pesquisa de natureza quantitativa que apresenta um conjunto fixo de questões, que o entrevistado tem por objetivo responder em relação a determinado aspecto, em algumas situações previamente definido (GIL, 2019)</w:t>
      </w:r>
      <w:r w:rsidRPr="00D839A5">
        <w:rPr>
          <w:rFonts w:cs="Times New Roman"/>
          <w:color w:val="FF0000"/>
          <w:szCs w:val="24"/>
        </w:rPr>
        <w:t xml:space="preserve">. </w:t>
      </w:r>
      <w:r w:rsidRPr="00D839A5">
        <w:rPr>
          <w:rFonts w:cs="Times New Roman"/>
          <w:szCs w:val="24"/>
        </w:rPr>
        <w:t>Gil define questionário como sendo:</w:t>
      </w:r>
    </w:p>
    <w:p w14:paraId="115D9553" w14:textId="3A86FB6D" w:rsidR="00D839A5" w:rsidRPr="00D839A5" w:rsidRDefault="00D839A5" w:rsidP="00C21B45">
      <w:pPr>
        <w:spacing w:line="240" w:lineRule="auto"/>
        <w:ind w:left="2268"/>
        <w:rPr>
          <w:rFonts w:cs="Times New Roman"/>
          <w:sz w:val="20"/>
          <w:szCs w:val="20"/>
        </w:rPr>
      </w:pPr>
      <w:r w:rsidRPr="00D839A5">
        <w:rPr>
          <w:rFonts w:cs="Times New Roman"/>
          <w:sz w:val="20"/>
          <w:szCs w:val="20"/>
        </w:rPr>
        <w:t>A técnica de investigação composta por um número mais ou menos elevado de questões apresentadas por escrito às pessoas, tendo por objetivo o conhecimento de opiniões, crenças, sentimentos, interesses, expectativas, situações vivenciadas etc. (GIL, 2019, p. 128).</w:t>
      </w:r>
    </w:p>
    <w:p w14:paraId="4E364693" w14:textId="77777777" w:rsidR="00D839A5" w:rsidRPr="00D839A5" w:rsidRDefault="00D839A5" w:rsidP="005A0AC5">
      <w:pPr>
        <w:spacing w:line="240" w:lineRule="auto"/>
        <w:ind w:firstLine="567"/>
        <w:rPr>
          <w:rFonts w:cs="Times New Roman"/>
          <w:sz w:val="20"/>
          <w:szCs w:val="20"/>
        </w:rPr>
      </w:pPr>
    </w:p>
    <w:p w14:paraId="133E62CD" w14:textId="68171816" w:rsidR="00D839A5" w:rsidRDefault="00D839A5" w:rsidP="00F1259D">
      <w:pPr>
        <w:ind w:firstLine="567"/>
        <w:rPr>
          <w:rFonts w:cs="Times New Roman"/>
          <w:szCs w:val="24"/>
        </w:rPr>
      </w:pPr>
      <w:r w:rsidRPr="00D839A5">
        <w:rPr>
          <w:rFonts w:cs="Times New Roman"/>
          <w:szCs w:val="24"/>
        </w:rPr>
        <w:t xml:space="preserve">Assim, nas questões de cunho empírico, é o questionário uma técnica que servirá para coletar as informações da realidade, tanto do empreendimento quanto do mercado que o cerca </w:t>
      </w:r>
      <w:r w:rsidRPr="00D839A5">
        <w:rPr>
          <w:rFonts w:cs="Times New Roman"/>
          <w:szCs w:val="24"/>
        </w:rPr>
        <w:lastRenderedPageBreak/>
        <w:t>(MALHOTRA, 2019). Gil apresenta as seguintes vantagens do questionário sobre as demais técnicas de coleta de dados:</w:t>
      </w:r>
    </w:p>
    <w:p w14:paraId="5903F535" w14:textId="77777777" w:rsidR="00F1259D" w:rsidRPr="00F1259D" w:rsidRDefault="00F1259D" w:rsidP="005A0AC5">
      <w:pPr>
        <w:spacing w:line="240" w:lineRule="auto"/>
        <w:ind w:firstLine="567"/>
        <w:rPr>
          <w:rFonts w:cs="Times New Roman"/>
          <w:sz w:val="20"/>
          <w:szCs w:val="20"/>
        </w:rPr>
      </w:pPr>
    </w:p>
    <w:p w14:paraId="5B610D71" w14:textId="75708001" w:rsidR="00D839A5" w:rsidRPr="00D839A5" w:rsidRDefault="00D839A5" w:rsidP="006A6D73">
      <w:pPr>
        <w:spacing w:line="240" w:lineRule="auto"/>
        <w:ind w:left="2268"/>
        <w:rPr>
          <w:rFonts w:cs="Times New Roman"/>
          <w:sz w:val="20"/>
          <w:szCs w:val="20"/>
        </w:rPr>
      </w:pPr>
      <w:r w:rsidRPr="00D839A5">
        <w:rPr>
          <w:rFonts w:cs="Times New Roman"/>
          <w:sz w:val="20"/>
          <w:szCs w:val="20"/>
        </w:rPr>
        <w:t>a) possibilita atingir grande número de pessoas, mesmo que estejam dispersas numa área geográfica muito extensa, já que o questionário pode ser enviado pelo correio; b) implica menores gastos com pessoal, posto que o questionário não exige o treinamento dos pesquisadores; c) garante o anonimato das respostas; d) permite que as pessoas o respondam no momento em que julgarem mais conveniente; e) não expõe os pesquisadores à influência das opiniões e do aspecto pessoal do entrevistado (GIL, 2019, p. 128).</w:t>
      </w:r>
    </w:p>
    <w:p w14:paraId="354D8004" w14:textId="77777777" w:rsidR="00D839A5" w:rsidRPr="00D839A5" w:rsidRDefault="00D839A5" w:rsidP="005A0AC5">
      <w:pPr>
        <w:spacing w:line="240" w:lineRule="auto"/>
        <w:ind w:firstLine="567"/>
        <w:rPr>
          <w:rFonts w:cs="Times New Roman"/>
          <w:color w:val="5B9BD5" w:themeColor="accent5"/>
          <w:sz w:val="20"/>
          <w:szCs w:val="20"/>
        </w:rPr>
      </w:pPr>
    </w:p>
    <w:p w14:paraId="7934FCBB" w14:textId="16590BC1" w:rsidR="00D839A5" w:rsidRPr="004A70A4" w:rsidRDefault="009C365F" w:rsidP="00891D70">
      <w:pPr>
        <w:ind w:firstLine="567"/>
        <w:rPr>
          <w:rFonts w:cs="Times New Roman"/>
          <w:color w:val="FF0000"/>
          <w:szCs w:val="24"/>
        </w:rPr>
      </w:pPr>
      <w:r>
        <w:rPr>
          <w:rFonts w:cs="Times New Roman"/>
          <w:szCs w:val="24"/>
        </w:rPr>
        <w:t xml:space="preserve">Mesmo sendo um método assertivo, prático e convencional, o questionário ainda assim apresenta pontos negativos. </w:t>
      </w:r>
      <w:r w:rsidRPr="00D839A5">
        <w:rPr>
          <w:rFonts w:cs="Times New Roman"/>
          <w:szCs w:val="24"/>
        </w:rPr>
        <w:t xml:space="preserve">Gil </w:t>
      </w:r>
      <w:r>
        <w:rPr>
          <w:rFonts w:cs="Times New Roman"/>
          <w:szCs w:val="24"/>
        </w:rPr>
        <w:t>exemplifica os problemas que podem decorrer do uso desse método:</w:t>
      </w:r>
    </w:p>
    <w:p w14:paraId="3019375A" w14:textId="77777777" w:rsidR="00F1259D" w:rsidRPr="00F1259D" w:rsidRDefault="00F1259D" w:rsidP="005A0AC5">
      <w:pPr>
        <w:spacing w:line="240" w:lineRule="auto"/>
        <w:ind w:firstLine="567"/>
        <w:rPr>
          <w:rFonts w:cs="Times New Roman"/>
          <w:sz w:val="20"/>
          <w:szCs w:val="20"/>
        </w:rPr>
      </w:pPr>
    </w:p>
    <w:p w14:paraId="00D085A1" w14:textId="0A4E35BE" w:rsidR="00D839A5" w:rsidRPr="00D839A5" w:rsidRDefault="00D839A5" w:rsidP="006A6D73">
      <w:pPr>
        <w:spacing w:line="240" w:lineRule="auto"/>
        <w:ind w:left="2268"/>
        <w:rPr>
          <w:rFonts w:cs="Times New Roman"/>
          <w:sz w:val="20"/>
          <w:szCs w:val="20"/>
        </w:rPr>
      </w:pPr>
      <w:r w:rsidRPr="00D839A5">
        <w:rPr>
          <w:rFonts w:cs="Times New Roman"/>
          <w:sz w:val="20"/>
          <w:szCs w:val="20"/>
        </w:rPr>
        <w:t>a) exclui as pessoas que não sabem ler e escrever, o que, em certas circunstâncias, conduz a graves deformações nos resultados da investigação; b) impede o auxílio ao informante quando este não entende corretamente as instruções ou perguntas; c) impede o conhecimento das circunstâncias em que foi respondido, o que pode ser importante na avaliação da qualidade das respostas; d) não oferece a garantia de que a maioria das pessoas devolvam-no devidamente preenchido, o que pode implicar a significativa diminuição da representatividade da amostra; e) envolve, geralmente, número relativamente pequeno de perguntas, porque é sabido que questionários muito extensos apresentam alta probabilidade de não serem respondidos; f) proporciona resultados bastante críticos em relação à objetividade, pois os itens podem ter significados diferentes para cada sujeito pesquisado (GIL, 2019, p. 129).</w:t>
      </w:r>
    </w:p>
    <w:p w14:paraId="5AA30FFC" w14:textId="77777777" w:rsidR="00D839A5" w:rsidRPr="00D839A5" w:rsidRDefault="00D839A5" w:rsidP="005A0AC5">
      <w:pPr>
        <w:spacing w:line="240" w:lineRule="auto"/>
        <w:ind w:left="2829"/>
        <w:rPr>
          <w:rFonts w:cs="Times New Roman"/>
          <w:sz w:val="20"/>
          <w:szCs w:val="20"/>
        </w:rPr>
      </w:pPr>
    </w:p>
    <w:p w14:paraId="3CA90D9E" w14:textId="5B421306" w:rsidR="00D839A5" w:rsidRDefault="00D839A5" w:rsidP="00F1259D">
      <w:pPr>
        <w:ind w:firstLine="567"/>
        <w:rPr>
          <w:rFonts w:cs="Times New Roman"/>
          <w:szCs w:val="24"/>
        </w:rPr>
      </w:pPr>
      <w:r w:rsidRPr="00D839A5">
        <w:rPr>
          <w:rFonts w:cs="Times New Roman"/>
          <w:szCs w:val="24"/>
        </w:rPr>
        <w:t>Sobre à escolha do questionário, os pontos fracos trazidos devem servir não para desestimular o uso de tal técnica, mas, sim, para melhor direcionar a condução dela, tanto na escolha de questões, como de universo dos pesquisados. Um ponto de extremada relevância, entre os aspectos positivos, é, sem dúvida, o baixo custo do questionário, pois os seus utilizadores são públicos que já tem significativas despesas com os estudos e certamente não poderiam arcar com quantias elevadas para desenvolvimento de suas pesquisas. Neste aspecto financeiro, então, o questionário seria um democratizador da pesquisa. Já foi dito que a pergunta é até mais importante que a resposta. Tendo isto em mente, deve-se voltar especial atenção à construção das perguntas que comporão o questionário, pois é delas que se conseguirá, ou não, obter os corretos dados para a confecção do Trabalho de Conclusão de Curso (MARCONI E LAKATOS, 2021). Marconi e Lakatos afirmam que:</w:t>
      </w:r>
    </w:p>
    <w:p w14:paraId="10E0C179" w14:textId="77777777" w:rsidR="00F1259D" w:rsidRPr="00F1259D" w:rsidRDefault="00F1259D" w:rsidP="005A0AC5">
      <w:pPr>
        <w:spacing w:line="240" w:lineRule="auto"/>
        <w:ind w:firstLine="567"/>
        <w:rPr>
          <w:rFonts w:cs="Times New Roman"/>
          <w:sz w:val="20"/>
          <w:szCs w:val="20"/>
        </w:rPr>
      </w:pPr>
    </w:p>
    <w:p w14:paraId="3C7C27E3" w14:textId="77777777" w:rsidR="00D839A5" w:rsidRPr="00D839A5" w:rsidRDefault="00D839A5" w:rsidP="006A6D73">
      <w:pPr>
        <w:spacing w:line="240" w:lineRule="auto"/>
        <w:ind w:left="2268"/>
        <w:rPr>
          <w:rFonts w:cs="Times New Roman"/>
          <w:sz w:val="20"/>
          <w:szCs w:val="20"/>
        </w:rPr>
      </w:pPr>
      <w:r w:rsidRPr="00D839A5">
        <w:rPr>
          <w:rFonts w:cs="Times New Roman"/>
          <w:sz w:val="20"/>
          <w:szCs w:val="20"/>
        </w:rPr>
        <w:t>Junto com o questionário deve-se enviar uma nota ou carta explicando a natureza da pesquisa, sua importância e a necessidade de obter respostas, tentando despertar o interesse do recebedor para que ele preencha e devolva o questionário dentro de um prazo razoável (MARCONI E LAKATOS, 2021, p. 100).</w:t>
      </w:r>
    </w:p>
    <w:p w14:paraId="0212FFDE" w14:textId="77777777" w:rsidR="00D839A5" w:rsidRPr="00D839A5" w:rsidRDefault="00D839A5" w:rsidP="005A0AC5">
      <w:pPr>
        <w:spacing w:line="240" w:lineRule="auto"/>
        <w:ind w:left="2829"/>
        <w:rPr>
          <w:rFonts w:cs="Times New Roman"/>
          <w:sz w:val="20"/>
          <w:szCs w:val="20"/>
        </w:rPr>
      </w:pPr>
    </w:p>
    <w:p w14:paraId="2DEE974E" w14:textId="32716273" w:rsidR="00D839A5" w:rsidRPr="00D839A5" w:rsidRDefault="00D839A5" w:rsidP="00F1259D">
      <w:pPr>
        <w:ind w:firstLine="567"/>
        <w:rPr>
          <w:rFonts w:cs="Times New Roman"/>
          <w:szCs w:val="24"/>
        </w:rPr>
      </w:pPr>
      <w:r w:rsidRPr="00D839A5">
        <w:rPr>
          <w:rFonts w:cs="Times New Roman"/>
          <w:szCs w:val="24"/>
        </w:rPr>
        <w:t xml:space="preserve">O que parece algo dispensável pode ser a dica prática a trazer maior envolvimento dos participantes, podendo ser a chave para o sucesso do trabalho de coleta. Outra dica trazida pelos </w:t>
      </w:r>
      <w:r w:rsidRPr="00D839A5">
        <w:rPr>
          <w:rFonts w:cs="Times New Roman"/>
          <w:szCs w:val="24"/>
        </w:rPr>
        <w:lastRenderedPageBreak/>
        <w:t xml:space="preserve">mesmos autores, é que, em média, </w:t>
      </w:r>
      <w:r w:rsidR="00E1523D">
        <w:rPr>
          <w:rFonts w:cs="Times New Roman"/>
          <w:szCs w:val="24"/>
        </w:rPr>
        <w:t>vinte e cinco</w:t>
      </w:r>
      <w:r w:rsidR="00E1523D" w:rsidRPr="00D839A5">
        <w:rPr>
          <w:rFonts w:cs="Times New Roman"/>
          <w:szCs w:val="24"/>
        </w:rPr>
        <w:t xml:space="preserve"> por cento dos questionários entregues são</w:t>
      </w:r>
      <w:r w:rsidR="00E1523D">
        <w:rPr>
          <w:rFonts w:cs="Times New Roman"/>
          <w:szCs w:val="24"/>
        </w:rPr>
        <w:t xml:space="preserve"> </w:t>
      </w:r>
      <w:r w:rsidRPr="00D839A5">
        <w:rPr>
          <w:rFonts w:cs="Times New Roman"/>
          <w:szCs w:val="24"/>
        </w:rPr>
        <w:t>devolvidos respondidos. Esta é mais uma informação prática importante, que traz, desde já, a necessidade de escolha de uma amostragem mais volumosa, para que os retornos não sejam insignificantes, em termos de amostragem (MARCONI E LAKATOS, 2021).</w:t>
      </w:r>
    </w:p>
    <w:p w14:paraId="352F52E5" w14:textId="77777777" w:rsidR="00D839A5" w:rsidRPr="00D839A5" w:rsidRDefault="00D839A5" w:rsidP="00CB1072">
      <w:pPr>
        <w:spacing w:line="240" w:lineRule="auto"/>
        <w:rPr>
          <w:rFonts w:cs="Times New Roman"/>
          <w:szCs w:val="24"/>
        </w:rPr>
      </w:pPr>
    </w:p>
    <w:p w14:paraId="738BF793" w14:textId="69A52357" w:rsidR="00D839A5" w:rsidRDefault="00D839A5" w:rsidP="00102F69">
      <w:pPr>
        <w:pStyle w:val="Ttulo3"/>
      </w:pPr>
      <w:bookmarkStart w:id="221" w:name="_Toc88439933"/>
      <w:bookmarkStart w:id="222" w:name="_Toc88472856"/>
      <w:bookmarkStart w:id="223" w:name="_Toc88472994"/>
      <w:bookmarkStart w:id="224" w:name="_Toc88473320"/>
      <w:bookmarkStart w:id="225" w:name="_Toc88473953"/>
      <w:r w:rsidRPr="00D839A5">
        <w:t xml:space="preserve">3.3.1. Questionário </w:t>
      </w:r>
      <w:r w:rsidR="00E32139">
        <w:t>S</w:t>
      </w:r>
      <w:r w:rsidRPr="00D839A5">
        <w:t>emiestruturado</w:t>
      </w:r>
      <w:bookmarkEnd w:id="221"/>
      <w:bookmarkEnd w:id="222"/>
      <w:bookmarkEnd w:id="223"/>
      <w:bookmarkEnd w:id="224"/>
      <w:bookmarkEnd w:id="225"/>
    </w:p>
    <w:p w14:paraId="4D173AB3" w14:textId="77777777" w:rsidR="00F51E86" w:rsidRPr="00D839A5" w:rsidRDefault="00F51E86" w:rsidP="00CB1072">
      <w:pPr>
        <w:spacing w:line="240" w:lineRule="auto"/>
        <w:rPr>
          <w:rFonts w:cs="Times New Roman"/>
          <w:b/>
          <w:bCs/>
          <w:szCs w:val="24"/>
        </w:rPr>
      </w:pPr>
    </w:p>
    <w:p w14:paraId="5BA5C12E" w14:textId="77777777" w:rsidR="00D839A5" w:rsidRPr="00D839A5" w:rsidRDefault="00D839A5" w:rsidP="00891D70">
      <w:pPr>
        <w:ind w:firstLine="567"/>
        <w:rPr>
          <w:rFonts w:cs="Times New Roman"/>
          <w:szCs w:val="24"/>
        </w:rPr>
      </w:pPr>
      <w:r w:rsidRPr="00D839A5">
        <w:rPr>
          <w:rFonts w:cs="Times New Roman"/>
          <w:szCs w:val="24"/>
        </w:rPr>
        <w:t>O questionário semiestruturado apresenta questões abertas, ou seja, em que o entrevistado pode responder livremente e, também, questões fechadas, aquelas que apresentam respostas pré-definidas. As perguntas são organizadas de modo a oferecer questões objetivas e subjetivas. São as mais empregadas nas pesquisas acadêmico-científica por permitir estabelecer perguntas tanto previamente formuladas como abertas (NOVIKOFF, 2020).</w:t>
      </w:r>
    </w:p>
    <w:p w14:paraId="00F0E871" w14:textId="506F8AFD" w:rsidR="00D839A5" w:rsidRDefault="00D839A5" w:rsidP="00F1259D">
      <w:pPr>
        <w:ind w:firstLine="567"/>
        <w:rPr>
          <w:rFonts w:cs="Times New Roman"/>
          <w:szCs w:val="24"/>
        </w:rPr>
      </w:pPr>
      <w:r w:rsidRPr="00D839A5">
        <w:rPr>
          <w:rFonts w:cs="Times New Roman"/>
          <w:szCs w:val="24"/>
        </w:rPr>
        <w:t>Para elaborar um questionário semiestruturado deve-se seguir etapas para que que a captação da informação seja feita de maneira efetiva e respeitosa (MALHOTRA, 2019). Assim Malhotra sugere:</w:t>
      </w:r>
    </w:p>
    <w:p w14:paraId="6233F8DB" w14:textId="77777777" w:rsidR="00F1259D" w:rsidRPr="00F1259D" w:rsidRDefault="00F1259D" w:rsidP="005A0AC5">
      <w:pPr>
        <w:spacing w:line="240" w:lineRule="auto"/>
        <w:ind w:firstLine="567"/>
        <w:rPr>
          <w:rFonts w:cs="Times New Roman"/>
          <w:sz w:val="20"/>
          <w:szCs w:val="20"/>
        </w:rPr>
      </w:pPr>
    </w:p>
    <w:p w14:paraId="3511EBA7" w14:textId="4BA6B355" w:rsidR="00D839A5" w:rsidRPr="00D839A5" w:rsidRDefault="00D839A5" w:rsidP="00C21B45">
      <w:pPr>
        <w:spacing w:line="240" w:lineRule="auto"/>
        <w:ind w:left="2268"/>
        <w:rPr>
          <w:rFonts w:cs="Times New Roman"/>
          <w:sz w:val="20"/>
          <w:szCs w:val="20"/>
        </w:rPr>
      </w:pPr>
      <w:r w:rsidRPr="00D839A5">
        <w:rPr>
          <w:rFonts w:cs="Times New Roman"/>
          <w:sz w:val="20"/>
          <w:szCs w:val="20"/>
        </w:rPr>
        <w:t>Um questionário é um conjunto de questões formalizadas para a obtenção de informações dos entrevistados. Possui três objetivos específicos, dos quais o objetivo principal é traduzir as necessidades de informação do pesquisador em um conjunto específico de questões que os entrevistados estejam dispostos e capazes de responder. Apesar de parecer algo bem direto, as questões podem resultar em respostas bem diferentes e imprevistas. Por exemplo, como você responderia a seguinte pergunta: ‘Qual estado é maior, São Paulo ou Amazonas?’ Sua resposta seria com base em população ou área? (MALHOTRA, 2019, p.2</w:t>
      </w:r>
      <w:r w:rsidR="009C365F">
        <w:rPr>
          <w:rFonts w:cs="Times New Roman"/>
          <w:sz w:val="20"/>
          <w:szCs w:val="20"/>
        </w:rPr>
        <w:t xml:space="preserve"> </w:t>
      </w:r>
      <w:r w:rsidRPr="00D839A5">
        <w:rPr>
          <w:rFonts w:cs="Times New Roman"/>
          <w:sz w:val="20"/>
          <w:szCs w:val="20"/>
        </w:rPr>
        <w:t>40).</w:t>
      </w:r>
    </w:p>
    <w:p w14:paraId="0B8A2CC8" w14:textId="77777777" w:rsidR="00D839A5" w:rsidRPr="00D839A5" w:rsidRDefault="00D839A5" w:rsidP="005A0AC5">
      <w:pPr>
        <w:spacing w:line="240" w:lineRule="auto"/>
        <w:ind w:left="2829"/>
        <w:rPr>
          <w:rFonts w:cs="Times New Roman"/>
          <w:sz w:val="20"/>
          <w:szCs w:val="20"/>
        </w:rPr>
      </w:pPr>
    </w:p>
    <w:p w14:paraId="4EE49BBB" w14:textId="2651DF65" w:rsidR="00D839A5" w:rsidRDefault="00D839A5" w:rsidP="00F1259D">
      <w:pPr>
        <w:ind w:firstLine="567"/>
        <w:rPr>
          <w:rFonts w:cs="Times New Roman"/>
          <w:szCs w:val="24"/>
        </w:rPr>
      </w:pPr>
      <w:r w:rsidRPr="00D839A5">
        <w:rPr>
          <w:rFonts w:cs="Times New Roman"/>
          <w:szCs w:val="24"/>
        </w:rPr>
        <w:t>A segurança, o respeito e o bem-estar do entrevistado devem ser assegurados e o envolvimento com os questionamentos levantados tem que ser mantido para uma melhor emissão das informações (MALHOTRA, 2019). Malhotra aborda este pensamento ao afirmar que:</w:t>
      </w:r>
    </w:p>
    <w:p w14:paraId="2DF3F4F8" w14:textId="77777777" w:rsidR="00F1259D" w:rsidRPr="00F1259D" w:rsidRDefault="00F1259D" w:rsidP="005A0AC5">
      <w:pPr>
        <w:spacing w:line="240" w:lineRule="auto"/>
        <w:ind w:firstLine="567"/>
        <w:rPr>
          <w:rFonts w:cs="Times New Roman"/>
          <w:sz w:val="20"/>
          <w:szCs w:val="20"/>
        </w:rPr>
      </w:pPr>
    </w:p>
    <w:p w14:paraId="3337376E" w14:textId="77777777" w:rsidR="00D839A5" w:rsidRPr="00D839A5" w:rsidRDefault="00D839A5" w:rsidP="00C21B45">
      <w:pPr>
        <w:spacing w:line="240" w:lineRule="auto"/>
        <w:ind w:left="2268"/>
        <w:rPr>
          <w:rFonts w:cs="Times New Roman"/>
          <w:sz w:val="20"/>
          <w:szCs w:val="20"/>
        </w:rPr>
      </w:pPr>
      <w:r w:rsidRPr="00D839A5">
        <w:rPr>
          <w:rFonts w:cs="Times New Roman"/>
          <w:sz w:val="20"/>
          <w:szCs w:val="20"/>
        </w:rPr>
        <w:t>Em segundo lugar, o questionário deve ser elaborado de modo a minimizar as exigências impostas aos entrevistados. Deve encorajá-los a participar da entrevista por completo, sem serem enviesados em suas respostas. As entrevistas incompletas têm utilidade limitada, na melhor das hipóteses. Para manter o entrevistado envolvido por todo o questionário, o pesquisador deve tentar minimizar a fadiga e o tédio (MALHOTRA, 2019, p.240).</w:t>
      </w:r>
    </w:p>
    <w:p w14:paraId="685634B3" w14:textId="77777777" w:rsidR="00D839A5" w:rsidRPr="00D839A5" w:rsidRDefault="00D839A5" w:rsidP="005A0AC5">
      <w:pPr>
        <w:spacing w:line="240" w:lineRule="auto"/>
        <w:ind w:left="2829"/>
        <w:rPr>
          <w:rFonts w:cs="Times New Roman"/>
          <w:sz w:val="20"/>
          <w:szCs w:val="20"/>
        </w:rPr>
      </w:pPr>
    </w:p>
    <w:p w14:paraId="4E30AAA4" w14:textId="664303A4" w:rsidR="00D839A5" w:rsidRDefault="00D839A5" w:rsidP="00F1259D">
      <w:pPr>
        <w:ind w:firstLine="567"/>
        <w:rPr>
          <w:rFonts w:cs="Times New Roman"/>
          <w:szCs w:val="24"/>
        </w:rPr>
      </w:pPr>
      <w:r w:rsidRPr="00D839A5">
        <w:rPr>
          <w:rFonts w:cs="Times New Roman"/>
          <w:szCs w:val="24"/>
        </w:rPr>
        <w:t>As perguntas devem ser elaboradas minuciosamente para que o entrevistado as responda com clareza e confiança, levando em consideração que a resposta está no total entendimento do que está sendo interrogado (MALHOTRA, 2019). Malhotra então apresenta este ponto ao prosseguir:</w:t>
      </w:r>
    </w:p>
    <w:p w14:paraId="33EF8684" w14:textId="77777777" w:rsidR="00F1259D" w:rsidRPr="00F1259D" w:rsidRDefault="00F1259D" w:rsidP="005A0AC5">
      <w:pPr>
        <w:spacing w:line="240" w:lineRule="auto"/>
        <w:ind w:firstLine="567"/>
        <w:rPr>
          <w:rFonts w:cs="Times New Roman"/>
          <w:sz w:val="20"/>
          <w:szCs w:val="20"/>
        </w:rPr>
      </w:pPr>
    </w:p>
    <w:p w14:paraId="0BAE24DC" w14:textId="5AB3FA1B" w:rsidR="00B92FF2" w:rsidRDefault="00D839A5" w:rsidP="00C21B45">
      <w:pPr>
        <w:spacing w:line="240" w:lineRule="auto"/>
        <w:ind w:left="2268"/>
        <w:rPr>
          <w:rFonts w:cs="Times New Roman"/>
          <w:sz w:val="20"/>
          <w:szCs w:val="20"/>
        </w:rPr>
      </w:pPr>
      <w:r w:rsidRPr="00D839A5">
        <w:rPr>
          <w:rFonts w:cs="Times New Roman"/>
          <w:sz w:val="20"/>
          <w:szCs w:val="20"/>
        </w:rPr>
        <w:lastRenderedPageBreak/>
        <w:t>Em terceiro, o questionário deve minimizar os erros de resposta. Esses erros podem surgir de entrevistados que dão respostas imprecisas ou de registros ou análises erradas dos entrevistadores. Minimizar o erro introduzido pelo próprio questionário e um objetivo importante no processo de sua elaboração. Os questionários também devem ser elaborados, com as respostas-alvo em mente, levando-se em conta seus níveis educacionais e a experiencia. A linguagem usada e o contexto das questões devem ser familiares. As questões que são apropriadas para universitários podem não ser adequadas a estudantes do ensino médio. Os questionários que não visam as características dos entrevistados, em especial seu nível educacional e experiencia, levam a alto índice de respostas indecisas ou sem opinião formada (MALHOTRA, 2019, p.</w:t>
      </w:r>
      <w:r w:rsidR="00221CE3">
        <w:rPr>
          <w:rFonts w:cs="Times New Roman"/>
          <w:sz w:val="20"/>
          <w:szCs w:val="20"/>
        </w:rPr>
        <w:t xml:space="preserve"> </w:t>
      </w:r>
      <w:r w:rsidRPr="00D839A5">
        <w:rPr>
          <w:rFonts w:cs="Times New Roman"/>
          <w:sz w:val="20"/>
          <w:szCs w:val="20"/>
        </w:rPr>
        <w:t>240).</w:t>
      </w:r>
    </w:p>
    <w:p w14:paraId="458EB6E6" w14:textId="0F0B6E46" w:rsidR="00B92FF2" w:rsidRDefault="00B92FF2" w:rsidP="00D839A5">
      <w:pPr>
        <w:spacing w:line="240" w:lineRule="auto"/>
        <w:ind w:left="2829"/>
        <w:rPr>
          <w:rFonts w:cs="Times New Roman"/>
          <w:sz w:val="20"/>
          <w:szCs w:val="20"/>
        </w:rPr>
      </w:pPr>
    </w:p>
    <w:p w14:paraId="4492294E" w14:textId="68221E82" w:rsidR="00B92FF2" w:rsidRDefault="00281EE2" w:rsidP="00B92FF2">
      <w:pPr>
        <w:rPr>
          <w:rFonts w:cs="Times New Roman"/>
          <w:b/>
          <w:bCs/>
          <w:szCs w:val="24"/>
        </w:rPr>
      </w:pPr>
      <w:r>
        <w:rPr>
          <w:rFonts w:cs="Times New Roman"/>
          <w:b/>
          <w:bCs/>
          <w:szCs w:val="24"/>
        </w:rPr>
        <w:t>Roteiro para entrevista em profundidade</w:t>
      </w:r>
    </w:p>
    <w:p w14:paraId="7FF94A20" w14:textId="199DA9DC" w:rsidR="00281EE2" w:rsidRDefault="00281EE2" w:rsidP="00B92FF2">
      <w:pPr>
        <w:rPr>
          <w:rFonts w:cs="Times New Roman"/>
          <w:b/>
          <w:bCs/>
          <w:szCs w:val="24"/>
        </w:rPr>
      </w:pPr>
    </w:p>
    <w:p w14:paraId="51CA80EA" w14:textId="77777777" w:rsidR="00281EE2" w:rsidRDefault="00281EE2" w:rsidP="00281EE2">
      <w:pPr>
        <w:rPr>
          <w:rFonts w:cs="Times New Roman"/>
          <w:b/>
          <w:bCs/>
          <w:szCs w:val="24"/>
        </w:rPr>
      </w:pPr>
      <w:r w:rsidRPr="00795FF2">
        <w:rPr>
          <w:rFonts w:cs="Times New Roman"/>
          <w:b/>
          <w:bCs/>
          <w:szCs w:val="24"/>
        </w:rPr>
        <w:t>1. Identificação do Entrevistado</w:t>
      </w:r>
    </w:p>
    <w:p w14:paraId="60C06C32" w14:textId="77777777" w:rsidR="00281EE2" w:rsidRPr="00795FF2" w:rsidRDefault="00281EE2" w:rsidP="00281EE2">
      <w:pPr>
        <w:rPr>
          <w:rFonts w:cs="Times New Roman"/>
          <w:b/>
          <w:bCs/>
          <w:szCs w:val="24"/>
        </w:rPr>
      </w:pPr>
    </w:p>
    <w:p w14:paraId="5103962D" w14:textId="77777777" w:rsidR="00281EE2" w:rsidRPr="00795FF2" w:rsidRDefault="00281EE2" w:rsidP="00281EE2">
      <w:pPr>
        <w:rPr>
          <w:rFonts w:cs="Times New Roman"/>
          <w:szCs w:val="24"/>
        </w:rPr>
      </w:pPr>
      <w:r w:rsidRPr="00795FF2">
        <w:rPr>
          <w:rFonts w:cs="Times New Roman"/>
          <w:b/>
          <w:bCs/>
          <w:szCs w:val="24"/>
        </w:rPr>
        <w:t>Data da Entrevista:</w:t>
      </w:r>
      <w:r w:rsidRPr="00795FF2">
        <w:rPr>
          <w:rFonts w:cs="Times New Roman"/>
          <w:szCs w:val="24"/>
        </w:rPr>
        <w:t xml:space="preserve">________________ </w:t>
      </w:r>
      <w:r w:rsidRPr="00795FF2">
        <w:rPr>
          <w:rFonts w:cs="Times New Roman"/>
          <w:b/>
          <w:bCs/>
          <w:szCs w:val="24"/>
        </w:rPr>
        <w:t>Horário:</w:t>
      </w:r>
      <w:r w:rsidRPr="00795FF2">
        <w:rPr>
          <w:rFonts w:cs="Times New Roman"/>
          <w:szCs w:val="24"/>
        </w:rPr>
        <w:t xml:space="preserve">______________ </w:t>
      </w:r>
      <w:r w:rsidRPr="00795FF2">
        <w:rPr>
          <w:rFonts w:cs="Times New Roman"/>
          <w:b/>
          <w:bCs/>
          <w:szCs w:val="24"/>
        </w:rPr>
        <w:t>Local:</w:t>
      </w:r>
      <w:r w:rsidRPr="00795FF2">
        <w:rPr>
          <w:rFonts w:cs="Times New Roman"/>
          <w:szCs w:val="24"/>
        </w:rPr>
        <w:t>_____________</w:t>
      </w:r>
    </w:p>
    <w:p w14:paraId="11A5184A" w14:textId="77777777" w:rsidR="00281EE2" w:rsidRPr="00795FF2" w:rsidRDefault="00281EE2" w:rsidP="00281EE2">
      <w:pPr>
        <w:rPr>
          <w:rFonts w:cs="Times New Roman"/>
          <w:b/>
          <w:bCs/>
          <w:szCs w:val="24"/>
        </w:rPr>
      </w:pPr>
      <w:r w:rsidRPr="00795FF2">
        <w:rPr>
          <w:rFonts w:cs="Times New Roman"/>
          <w:b/>
          <w:bCs/>
          <w:szCs w:val="24"/>
        </w:rPr>
        <w:t>Nome do Entrevistado:__________________________</w:t>
      </w:r>
    </w:p>
    <w:p w14:paraId="05A17D7E" w14:textId="77777777" w:rsidR="00281EE2" w:rsidRDefault="00281EE2" w:rsidP="00281EE2">
      <w:pPr>
        <w:rPr>
          <w:rFonts w:cs="Times New Roman"/>
          <w:b/>
          <w:bCs/>
          <w:szCs w:val="24"/>
        </w:rPr>
      </w:pPr>
      <w:r w:rsidRPr="00795FF2">
        <w:rPr>
          <w:rFonts w:cs="Times New Roman"/>
          <w:b/>
          <w:bCs/>
          <w:szCs w:val="24"/>
        </w:rPr>
        <w:t>Cargo:__________________________</w:t>
      </w:r>
    </w:p>
    <w:p w14:paraId="1F57FD81" w14:textId="77777777" w:rsidR="00281EE2" w:rsidRPr="00795FF2" w:rsidRDefault="00281EE2" w:rsidP="00281EE2">
      <w:pPr>
        <w:rPr>
          <w:rFonts w:cs="Times New Roman"/>
          <w:b/>
          <w:bCs/>
          <w:szCs w:val="24"/>
        </w:rPr>
      </w:pPr>
    </w:p>
    <w:p w14:paraId="0DA4F038" w14:textId="77777777" w:rsidR="00281EE2" w:rsidRDefault="00281EE2" w:rsidP="00281EE2">
      <w:pPr>
        <w:rPr>
          <w:rFonts w:cs="Times New Roman"/>
          <w:b/>
          <w:bCs/>
          <w:szCs w:val="24"/>
        </w:rPr>
      </w:pPr>
      <w:r w:rsidRPr="00795FF2">
        <w:rPr>
          <w:rFonts w:cs="Times New Roman"/>
          <w:b/>
          <w:bCs/>
          <w:szCs w:val="24"/>
        </w:rPr>
        <w:t xml:space="preserve">Aspecto 1. </w:t>
      </w:r>
      <w:r>
        <w:rPr>
          <w:rFonts w:cs="Times New Roman"/>
          <w:b/>
          <w:bCs/>
          <w:szCs w:val="24"/>
        </w:rPr>
        <w:t>Recursos Humanos Estratégico</w:t>
      </w:r>
    </w:p>
    <w:p w14:paraId="0BA04A39" w14:textId="77777777" w:rsidR="00281EE2" w:rsidRDefault="00281EE2" w:rsidP="00281EE2">
      <w:pPr>
        <w:rPr>
          <w:rFonts w:cs="Times New Roman"/>
          <w:b/>
          <w:bCs/>
          <w:szCs w:val="24"/>
        </w:rPr>
      </w:pPr>
    </w:p>
    <w:p w14:paraId="1F4C10D3" w14:textId="77777777" w:rsidR="00281EE2" w:rsidRDefault="00281EE2" w:rsidP="00281EE2">
      <w:pPr>
        <w:rPr>
          <w:rFonts w:cs="Times New Roman"/>
          <w:b/>
          <w:bCs/>
          <w:szCs w:val="24"/>
        </w:rPr>
      </w:pPr>
      <w:r w:rsidRPr="00C505C3">
        <w:rPr>
          <w:rFonts w:cs="Times New Roman"/>
          <w:b/>
          <w:bCs/>
          <w:szCs w:val="24"/>
        </w:rPr>
        <w:t xml:space="preserve">O Recursos Humanos </w:t>
      </w:r>
      <w:r>
        <w:rPr>
          <w:rFonts w:cs="Times New Roman"/>
          <w:b/>
          <w:bCs/>
          <w:szCs w:val="24"/>
        </w:rPr>
        <w:t>E</w:t>
      </w:r>
      <w:r w:rsidRPr="00C505C3">
        <w:rPr>
          <w:rFonts w:cs="Times New Roman"/>
          <w:b/>
          <w:bCs/>
          <w:szCs w:val="24"/>
        </w:rPr>
        <w:t>stratégico está focado na estratégia do negócio, que só pode ser alcançada com a valorização de talentos. A área abrange o conceito de um trabalho que não mais atende somente aos processos burocráticos de uma empresa, mas que traz o conceito de ser a forma que a organização interage para atingir seus objetivos de longo prazo, garantindo sustentabilidade e competitividade no mercado. A empresa pode minimizar suas fraquezas potenciais e reais, e ao mesmo tempo, em que maximiza seus potenciais; a estratégia irá definir o comportamento da empresa, sendo a base para atuação de todas as outras áreas envolvidas em uma sinergia. O papel do RH estratégico, seria então, direcionar e impulsionar a empresa em direção às suas metas.</w:t>
      </w:r>
    </w:p>
    <w:p w14:paraId="442E3742" w14:textId="77777777" w:rsidR="00281EE2" w:rsidRDefault="00281EE2" w:rsidP="00281EE2">
      <w:pPr>
        <w:rPr>
          <w:rFonts w:cs="Times New Roman"/>
          <w:b/>
          <w:bCs/>
          <w:szCs w:val="24"/>
        </w:rPr>
      </w:pPr>
    </w:p>
    <w:p w14:paraId="3C0AB931" w14:textId="77777777" w:rsidR="00281EE2" w:rsidRPr="009342B2" w:rsidRDefault="00281EE2" w:rsidP="00E32139">
      <w:pPr>
        <w:pStyle w:val="NormalWeb"/>
        <w:numPr>
          <w:ilvl w:val="0"/>
          <w:numId w:val="13"/>
        </w:numPr>
        <w:spacing w:line="360" w:lineRule="auto"/>
      </w:pPr>
      <w:r>
        <w:t xml:space="preserve">O </w:t>
      </w:r>
      <w:r w:rsidRPr="00990F56">
        <w:t>departamento de Recursos Humanos era visto como um segmento que buscava solucionar questões burocráticas</w:t>
      </w:r>
      <w:r>
        <w:t>, sendo conhecido apenas como a parte da empresa responsável por realizar assinaturas e baixas na carteira de trabalho. Atualmente o departamento de Recursos Humanos vem ganhando maior participação e sendo valorizado dentro das organizações; principalmente com a crise da COVID-19</w:t>
      </w:r>
      <w:r w:rsidRPr="00990F56">
        <w:t xml:space="preserve">. </w:t>
      </w:r>
      <w:r>
        <w:t xml:space="preserve">Mediante o exposto você pode falar a respeito desse departamento dentro da sua </w:t>
      </w:r>
      <w:r>
        <w:lastRenderedPageBreak/>
        <w:t>empresa? Como ele é formado? Quais os desafios mais evidentes nesse período que essa área enfrentou, você pode comentar?</w:t>
      </w:r>
    </w:p>
    <w:p w14:paraId="026F5AF4" w14:textId="178D2C32" w:rsidR="00281EE2" w:rsidRDefault="00281EE2" w:rsidP="00281EE2">
      <w:pPr>
        <w:pStyle w:val="Ttulo2"/>
        <w:numPr>
          <w:ilvl w:val="0"/>
          <w:numId w:val="13"/>
        </w:numPr>
        <w:shd w:val="clear" w:color="auto" w:fill="FFFFFF"/>
        <w:spacing w:before="360" w:after="360"/>
        <w:ind w:left="600" w:hanging="600"/>
        <w:textAlignment w:val="baseline"/>
        <w:rPr>
          <w:b w:val="0"/>
          <w:bCs/>
          <w:szCs w:val="24"/>
        </w:rPr>
      </w:pPr>
      <w:r w:rsidRPr="00D85262">
        <w:rPr>
          <w:b w:val="0"/>
          <w:szCs w:val="24"/>
        </w:rPr>
        <w:t>O setor de </w:t>
      </w:r>
      <w:hyperlink r:id="rId9" w:tgtFrame="_blank" w:history="1">
        <w:r>
          <w:rPr>
            <w:b w:val="0"/>
            <w:szCs w:val="24"/>
            <w:bdr w:val="none" w:sz="0" w:space="0" w:color="auto" w:frame="1"/>
          </w:rPr>
          <w:t>R</w:t>
        </w:r>
        <w:r w:rsidRPr="00D85262">
          <w:rPr>
            <w:b w:val="0"/>
            <w:szCs w:val="24"/>
            <w:bdr w:val="none" w:sz="0" w:space="0" w:color="auto" w:frame="1"/>
          </w:rPr>
          <w:t xml:space="preserve">ecursos </w:t>
        </w:r>
        <w:r>
          <w:rPr>
            <w:b w:val="0"/>
            <w:szCs w:val="24"/>
            <w:bdr w:val="none" w:sz="0" w:space="0" w:color="auto" w:frame="1"/>
          </w:rPr>
          <w:t>H</w:t>
        </w:r>
        <w:r w:rsidRPr="00D85262">
          <w:rPr>
            <w:b w:val="0"/>
            <w:szCs w:val="24"/>
            <w:bdr w:val="none" w:sz="0" w:space="0" w:color="auto" w:frame="1"/>
          </w:rPr>
          <w:t>umanos</w:t>
        </w:r>
      </w:hyperlink>
      <w:r>
        <w:rPr>
          <w:b w:val="0"/>
          <w:szCs w:val="24"/>
        </w:rPr>
        <w:t xml:space="preserve"> </w:t>
      </w:r>
      <w:r w:rsidRPr="00D85262">
        <w:rPr>
          <w:b w:val="0"/>
          <w:szCs w:val="24"/>
        </w:rPr>
        <w:t>foi</w:t>
      </w:r>
      <w:r>
        <w:rPr>
          <w:b w:val="0"/>
          <w:szCs w:val="24"/>
        </w:rPr>
        <w:t xml:space="preserve"> muito</w:t>
      </w:r>
      <w:r w:rsidRPr="00D85262">
        <w:rPr>
          <w:b w:val="0"/>
          <w:szCs w:val="24"/>
        </w:rPr>
        <w:t xml:space="preserve"> afetado pela brusca mudança</w:t>
      </w:r>
      <w:r>
        <w:rPr>
          <w:b w:val="0"/>
          <w:szCs w:val="24"/>
        </w:rPr>
        <w:t xml:space="preserve"> causada pela crise da COVID-19</w:t>
      </w:r>
      <w:r w:rsidRPr="00D85262">
        <w:rPr>
          <w:b w:val="0"/>
          <w:szCs w:val="24"/>
        </w:rPr>
        <w:t>,</w:t>
      </w:r>
      <w:r>
        <w:rPr>
          <w:b w:val="0"/>
          <w:szCs w:val="24"/>
        </w:rPr>
        <w:t xml:space="preserve"> passando a utilizar cada vez mais </w:t>
      </w:r>
      <w:r w:rsidRPr="00F75640">
        <w:rPr>
          <w:b w:val="0"/>
          <w:i/>
          <w:iCs/>
          <w:szCs w:val="24"/>
        </w:rPr>
        <w:t>softwares</w:t>
      </w:r>
      <w:r>
        <w:rPr>
          <w:b w:val="0"/>
          <w:szCs w:val="24"/>
        </w:rPr>
        <w:t xml:space="preserve"> avançados para atender as necessidades impostas pela pandemia, tornando a empresa mais ágil e com uma visão estratégica sobre a </w:t>
      </w:r>
      <w:r w:rsidR="008B16E3">
        <w:rPr>
          <w:b w:val="0"/>
          <w:szCs w:val="24"/>
        </w:rPr>
        <w:t>Gestão de Pessoas</w:t>
      </w:r>
      <w:r>
        <w:rPr>
          <w:b w:val="0"/>
          <w:szCs w:val="24"/>
        </w:rPr>
        <w:t xml:space="preserve"> mais eficiente. Com essa nova situação você pode falar a respeito das atividades desse departamento mediante a crise da COVID-19? Quais as dificuldades que o departamento encontrou desde o início da crise? E quais foram as ações para saná-los, você pode comentar? Em qual momento você considera que foi o maior desafio para os Recursos Humanos da sua empresa, você pode falar sobre este momento?</w:t>
      </w:r>
    </w:p>
    <w:p w14:paraId="0501076E" w14:textId="77777777" w:rsidR="00281EE2" w:rsidRPr="00E96B55" w:rsidRDefault="00281EE2" w:rsidP="00281EE2">
      <w:pPr>
        <w:pStyle w:val="Ttulo2"/>
        <w:numPr>
          <w:ilvl w:val="0"/>
          <w:numId w:val="13"/>
        </w:numPr>
        <w:shd w:val="clear" w:color="auto" w:fill="FFFFFF"/>
        <w:spacing w:before="360" w:after="360"/>
        <w:ind w:left="600" w:hanging="600"/>
        <w:textAlignment w:val="baseline"/>
        <w:rPr>
          <w:b w:val="0"/>
          <w:bCs/>
          <w:szCs w:val="24"/>
        </w:rPr>
      </w:pPr>
      <w:r w:rsidRPr="009B3BD4">
        <w:rPr>
          <w:b w:val="0"/>
          <w:i/>
          <w:iCs/>
          <w:szCs w:val="24"/>
        </w:rPr>
        <w:t xml:space="preserve"> </w:t>
      </w:r>
      <w:r w:rsidRPr="009B3BD4">
        <w:rPr>
          <w:b w:val="0"/>
          <w:szCs w:val="24"/>
        </w:rPr>
        <w:t>Toda ferramenta desenvolvida tem o objetivo de otimizar os processos e aumentar a eficiência através da </w:t>
      </w:r>
      <w:hyperlink r:id="rId10" w:tgtFrame="_blank" w:history="1">
        <w:r w:rsidRPr="009B3BD4">
          <w:rPr>
            <w:b w:val="0"/>
            <w:szCs w:val="24"/>
          </w:rPr>
          <w:t>automatização</w:t>
        </w:r>
      </w:hyperlink>
      <w:r>
        <w:rPr>
          <w:b w:val="0"/>
          <w:szCs w:val="24"/>
        </w:rPr>
        <w:t xml:space="preserve">, no setor de RH </w:t>
      </w:r>
      <w:r w:rsidRPr="009B3BD4">
        <w:rPr>
          <w:b w:val="0"/>
          <w:szCs w:val="24"/>
        </w:rPr>
        <w:t xml:space="preserve">onde temos etapas, processos, relatórios, formulários, procedimentos e políticas, </w:t>
      </w:r>
      <w:r>
        <w:rPr>
          <w:b w:val="0"/>
          <w:szCs w:val="24"/>
        </w:rPr>
        <w:t xml:space="preserve">a necessidade desta equipagem </w:t>
      </w:r>
      <w:r w:rsidRPr="009B3BD4">
        <w:rPr>
          <w:b w:val="0"/>
          <w:szCs w:val="24"/>
        </w:rPr>
        <w:t>possibilit</w:t>
      </w:r>
      <w:r>
        <w:rPr>
          <w:b w:val="0"/>
          <w:szCs w:val="24"/>
        </w:rPr>
        <w:t>a</w:t>
      </w:r>
      <w:r w:rsidRPr="009B3BD4">
        <w:rPr>
          <w:b w:val="0"/>
          <w:szCs w:val="24"/>
        </w:rPr>
        <w:t xml:space="preserve"> organizar as atividades. Você pode comentar quais os recursos que foram adotados pelo departamento de RH na sua empresa para a execução das atividades do setor nesse período? A sua empresa precisou investir nesse setor, você pode comentar sobre isso? Quais foram os investimentos realizados para que o setor pudesse atender as necessidades impostas pela crise da COVID-19?</w:t>
      </w:r>
    </w:p>
    <w:p w14:paraId="1386B0B4" w14:textId="77777777" w:rsidR="00281EE2" w:rsidRDefault="00281EE2" w:rsidP="00281EE2">
      <w:pPr>
        <w:rPr>
          <w:rFonts w:cs="Times New Roman"/>
          <w:b/>
          <w:bCs/>
          <w:szCs w:val="24"/>
        </w:rPr>
      </w:pPr>
      <w:r w:rsidRPr="00795FF2">
        <w:rPr>
          <w:rFonts w:cs="Times New Roman"/>
          <w:b/>
          <w:bCs/>
          <w:szCs w:val="24"/>
        </w:rPr>
        <w:t xml:space="preserve">Aspecto 2. </w:t>
      </w:r>
      <w:r w:rsidRPr="00641CA5">
        <w:rPr>
          <w:rFonts w:cs="Times New Roman"/>
          <w:b/>
          <w:bCs/>
          <w:szCs w:val="24"/>
        </w:rPr>
        <w:t>Gestão de Pessoas</w:t>
      </w:r>
    </w:p>
    <w:p w14:paraId="3135942B" w14:textId="77777777" w:rsidR="00281EE2" w:rsidRPr="00795FF2" w:rsidRDefault="00281EE2" w:rsidP="00281EE2">
      <w:pPr>
        <w:rPr>
          <w:rFonts w:cs="Times New Roman"/>
          <w:b/>
          <w:bCs/>
          <w:szCs w:val="24"/>
        </w:rPr>
      </w:pPr>
    </w:p>
    <w:p w14:paraId="6F81F558" w14:textId="77777777" w:rsidR="00281EE2" w:rsidRDefault="00281EE2" w:rsidP="00281EE2">
      <w:pPr>
        <w:tabs>
          <w:tab w:val="left" w:pos="5529"/>
        </w:tabs>
        <w:rPr>
          <w:rFonts w:cs="Times New Roman"/>
          <w:b/>
          <w:bCs/>
          <w:szCs w:val="24"/>
        </w:rPr>
      </w:pPr>
      <w:r w:rsidRPr="00641CA5">
        <w:rPr>
          <w:rFonts w:cs="Times New Roman"/>
          <w:b/>
          <w:bCs/>
          <w:szCs w:val="24"/>
        </w:rPr>
        <w:t xml:space="preserve">Gestão de </w:t>
      </w:r>
      <w:r>
        <w:rPr>
          <w:rFonts w:cs="Times New Roman"/>
          <w:b/>
          <w:bCs/>
          <w:szCs w:val="24"/>
        </w:rPr>
        <w:t>P</w:t>
      </w:r>
      <w:r w:rsidRPr="00641CA5">
        <w:rPr>
          <w:rFonts w:cs="Times New Roman"/>
          <w:b/>
          <w:bCs/>
          <w:szCs w:val="24"/>
        </w:rPr>
        <w:t>essoas é um conjunto de técnicas de R</w:t>
      </w:r>
      <w:r>
        <w:rPr>
          <w:rFonts w:cs="Times New Roman"/>
          <w:b/>
          <w:bCs/>
          <w:szCs w:val="24"/>
        </w:rPr>
        <w:t xml:space="preserve">ecursos </w:t>
      </w:r>
      <w:r w:rsidRPr="00641CA5">
        <w:rPr>
          <w:rFonts w:cs="Times New Roman"/>
          <w:b/>
          <w:bCs/>
          <w:szCs w:val="24"/>
        </w:rPr>
        <w:t>H</w:t>
      </w:r>
      <w:r>
        <w:rPr>
          <w:rFonts w:cs="Times New Roman"/>
          <w:b/>
          <w:bCs/>
          <w:szCs w:val="24"/>
        </w:rPr>
        <w:t>umanos</w:t>
      </w:r>
      <w:r w:rsidRPr="00641CA5">
        <w:rPr>
          <w:rFonts w:cs="Times New Roman"/>
          <w:b/>
          <w:bCs/>
          <w:szCs w:val="24"/>
        </w:rPr>
        <w:t xml:space="preserve"> que tem como objetivo o desenvolvimento do capital humano nas organizações</w:t>
      </w:r>
      <w:r>
        <w:rPr>
          <w:rFonts w:cs="Times New Roman"/>
          <w:b/>
          <w:bCs/>
          <w:szCs w:val="24"/>
        </w:rPr>
        <w:t>, sendo</w:t>
      </w:r>
      <w:r w:rsidRPr="00641CA5">
        <w:rPr>
          <w:rFonts w:cs="Times New Roman"/>
          <w:b/>
          <w:bCs/>
          <w:szCs w:val="24"/>
        </w:rPr>
        <w:t xml:space="preserve"> a área responsável por conciliar os objetivos dos colaboradores com as metas da organização.</w:t>
      </w:r>
      <w:r>
        <w:rPr>
          <w:rFonts w:cs="Times New Roman"/>
          <w:b/>
          <w:bCs/>
          <w:szCs w:val="24"/>
        </w:rPr>
        <w:t xml:space="preserve"> </w:t>
      </w:r>
      <w:r w:rsidRPr="00641CA5">
        <w:rPr>
          <w:rFonts w:cs="Times New Roman"/>
          <w:b/>
          <w:bCs/>
          <w:szCs w:val="24"/>
        </w:rPr>
        <w:t>Esse tipo de gestão, como o próprio nome sugere, humaniza as organizações</w:t>
      </w:r>
      <w:r>
        <w:rPr>
          <w:rFonts w:cs="Times New Roman"/>
          <w:b/>
          <w:bCs/>
          <w:szCs w:val="24"/>
        </w:rPr>
        <w:t xml:space="preserve"> </w:t>
      </w:r>
      <w:r w:rsidRPr="00641CA5">
        <w:rPr>
          <w:rFonts w:cs="Times New Roman"/>
          <w:b/>
          <w:bCs/>
          <w:szCs w:val="24"/>
        </w:rPr>
        <w:t>de modo que o ambiente se torna mais satisfatório tanto para os líderes, quanto para o</w:t>
      </w:r>
      <w:r>
        <w:rPr>
          <w:rFonts w:cs="Times New Roman"/>
          <w:b/>
          <w:bCs/>
          <w:szCs w:val="24"/>
        </w:rPr>
        <w:t>s</w:t>
      </w:r>
      <w:r w:rsidRPr="00641CA5">
        <w:rPr>
          <w:rFonts w:cs="Times New Roman"/>
          <w:b/>
          <w:bCs/>
          <w:szCs w:val="24"/>
        </w:rPr>
        <w:t xml:space="preserve"> demais colaboradores</w:t>
      </w:r>
      <w:r>
        <w:rPr>
          <w:rFonts w:cs="Times New Roman"/>
          <w:b/>
          <w:bCs/>
          <w:szCs w:val="24"/>
        </w:rPr>
        <w:t>. Essa aplicação já é</w:t>
      </w:r>
      <w:r w:rsidRPr="00641CA5">
        <w:rPr>
          <w:rFonts w:cs="Times New Roman"/>
          <w:b/>
          <w:bCs/>
          <w:szCs w:val="24"/>
        </w:rPr>
        <w:t xml:space="preserve"> tendência </w:t>
      </w:r>
      <w:r>
        <w:rPr>
          <w:rFonts w:cs="Times New Roman"/>
          <w:b/>
          <w:bCs/>
          <w:szCs w:val="24"/>
        </w:rPr>
        <w:t xml:space="preserve">no cenário atual, sendo </w:t>
      </w:r>
      <w:r w:rsidRPr="001E7C6D">
        <w:rPr>
          <w:rFonts w:cs="Times New Roman"/>
          <w:b/>
          <w:bCs/>
          <w:szCs w:val="24"/>
        </w:rPr>
        <w:t>seu foco</w:t>
      </w:r>
      <w:r>
        <w:rPr>
          <w:rFonts w:cs="Times New Roman"/>
          <w:b/>
          <w:bCs/>
          <w:szCs w:val="24"/>
        </w:rPr>
        <w:t xml:space="preserve"> </w:t>
      </w:r>
      <w:r w:rsidRPr="001E7C6D">
        <w:rPr>
          <w:rFonts w:cs="Times New Roman"/>
          <w:b/>
          <w:bCs/>
          <w:szCs w:val="24"/>
        </w:rPr>
        <w:t xml:space="preserve">nas pessoas, mais precisamente nas competências e talentos de cada </w:t>
      </w:r>
      <w:r>
        <w:rPr>
          <w:rFonts w:cs="Times New Roman"/>
          <w:b/>
          <w:bCs/>
          <w:szCs w:val="24"/>
        </w:rPr>
        <w:t>colaborador</w:t>
      </w:r>
      <w:r w:rsidRPr="001E7C6D">
        <w:rPr>
          <w:rFonts w:cs="Times New Roman"/>
          <w:b/>
          <w:bCs/>
          <w:szCs w:val="24"/>
        </w:rPr>
        <w:t>.</w:t>
      </w:r>
    </w:p>
    <w:p w14:paraId="67AE309B" w14:textId="77777777" w:rsidR="00281EE2" w:rsidRDefault="00281EE2" w:rsidP="00281EE2">
      <w:pPr>
        <w:tabs>
          <w:tab w:val="left" w:pos="5529"/>
        </w:tabs>
        <w:rPr>
          <w:rFonts w:cs="Times New Roman"/>
          <w:b/>
          <w:bCs/>
          <w:szCs w:val="24"/>
        </w:rPr>
      </w:pPr>
    </w:p>
    <w:p w14:paraId="208BA7AA" w14:textId="77777777" w:rsidR="00281EE2" w:rsidRDefault="00281EE2" w:rsidP="00281EE2">
      <w:pPr>
        <w:pStyle w:val="PargrafodaLista"/>
        <w:numPr>
          <w:ilvl w:val="0"/>
          <w:numId w:val="14"/>
        </w:numPr>
        <w:tabs>
          <w:tab w:val="left" w:pos="5529"/>
        </w:tabs>
        <w:rPr>
          <w:rFonts w:cs="Times New Roman"/>
          <w:szCs w:val="24"/>
        </w:rPr>
      </w:pPr>
      <w:r w:rsidRPr="00E023DD">
        <w:rPr>
          <w:rFonts w:cs="Times New Roman"/>
          <w:szCs w:val="24"/>
        </w:rPr>
        <w:lastRenderedPageBreak/>
        <w:t>A motivação dentro de uma organização é a demonstração do bem-estar de estar atuando nessa empresa. Os estímulos satisfatórios causam maior empenho e integração entre os colaboradores, que assim se comprometem mais a atingirem resultados, demonstrando, assim, a importância de entender quais os mecanismos que geram a motivação nas pessoas.</w:t>
      </w:r>
      <w:r>
        <w:rPr>
          <w:rFonts w:cs="Times New Roman"/>
          <w:szCs w:val="24"/>
        </w:rPr>
        <w:t xml:space="preserve"> Você pode comentar quais foram as ações do Recursos Humanos na sua empresa no que tange a motivação dos seus colaboradores? Quais foram os resultados que a empresa pôde perceber após essas ações, você pode comentar? No que tange o desempenho de seus colaboradores a empresa pôde fazer o acompanhamento e quais foram as ações decorrentes dos desafios encontrados, você pode comentar? </w:t>
      </w:r>
    </w:p>
    <w:p w14:paraId="28ABFA2E" w14:textId="77777777" w:rsidR="00281EE2" w:rsidRDefault="00281EE2" w:rsidP="00281EE2">
      <w:pPr>
        <w:tabs>
          <w:tab w:val="left" w:pos="5529"/>
        </w:tabs>
        <w:rPr>
          <w:rFonts w:cs="Times New Roman"/>
          <w:szCs w:val="24"/>
        </w:rPr>
      </w:pPr>
    </w:p>
    <w:p w14:paraId="68A96CE2" w14:textId="37D2BF10" w:rsidR="00281EE2" w:rsidRDefault="00281EE2" w:rsidP="00281EE2">
      <w:pPr>
        <w:pStyle w:val="PargrafodaLista"/>
        <w:numPr>
          <w:ilvl w:val="0"/>
          <w:numId w:val="14"/>
        </w:numPr>
        <w:tabs>
          <w:tab w:val="left" w:pos="5529"/>
        </w:tabs>
        <w:rPr>
          <w:rFonts w:cs="Times New Roman"/>
          <w:szCs w:val="24"/>
        </w:rPr>
      </w:pPr>
      <w:r w:rsidRPr="009B3BD4">
        <w:rPr>
          <w:rFonts w:cs="Times New Roman"/>
          <w:szCs w:val="24"/>
        </w:rPr>
        <w:t xml:space="preserve">A saúde mental dos colaboradores é um fator crucial para o desempenho organizacional, as frustrações e o estresse causados pela rotina de alta exigência causam insatisfação, estresse, ansiedade, depressão e distúrbios psíquicos, como a síndrome de Burnout caracterizada pelo estado de tensão emocional e estresse provocados por condições de trabalho desgastantes. Além da questão humana que implica no bem-estar físico e social do </w:t>
      </w:r>
      <w:r w:rsidR="00E1523D" w:rsidRPr="009B3BD4">
        <w:rPr>
          <w:rFonts w:cs="Times New Roman"/>
          <w:szCs w:val="24"/>
        </w:rPr>
        <w:t>indivíduo</w:t>
      </w:r>
      <w:r w:rsidRPr="009B3BD4">
        <w:rPr>
          <w:rFonts w:cs="Times New Roman"/>
          <w:szCs w:val="24"/>
        </w:rPr>
        <w:t>, quem muitas vezes, passa boa parte do dia no emprego, há ainda a questão que atinge diretamente os resultados da empresa. Como a empresa identifica se seus colaboradores apresentam sinais de abalos na saúde mental</w:t>
      </w:r>
      <w:r>
        <w:rPr>
          <w:rFonts w:cs="Times New Roman"/>
          <w:szCs w:val="24"/>
        </w:rPr>
        <w:t>, você pode falar sobre esse assunto</w:t>
      </w:r>
      <w:r w:rsidRPr="009B3BD4">
        <w:rPr>
          <w:rFonts w:cs="Times New Roman"/>
          <w:szCs w:val="24"/>
        </w:rPr>
        <w:t xml:space="preserve">? Após a identificação </w:t>
      </w:r>
      <w:r>
        <w:rPr>
          <w:rFonts w:cs="Times New Roman"/>
          <w:szCs w:val="24"/>
        </w:rPr>
        <w:t xml:space="preserve">desses sintomas </w:t>
      </w:r>
      <w:r w:rsidRPr="009B3BD4">
        <w:rPr>
          <w:rFonts w:cs="Times New Roman"/>
          <w:szCs w:val="24"/>
        </w:rPr>
        <w:t xml:space="preserve">quais as </w:t>
      </w:r>
      <w:r>
        <w:rPr>
          <w:rFonts w:cs="Times New Roman"/>
          <w:szCs w:val="24"/>
        </w:rPr>
        <w:t>açõe</w:t>
      </w:r>
      <w:r w:rsidRPr="009B3BD4">
        <w:rPr>
          <w:rFonts w:cs="Times New Roman"/>
          <w:szCs w:val="24"/>
        </w:rPr>
        <w:t xml:space="preserve">s </w:t>
      </w:r>
      <w:r>
        <w:rPr>
          <w:rFonts w:cs="Times New Roman"/>
          <w:szCs w:val="24"/>
        </w:rPr>
        <w:t xml:space="preserve">que a empresa tomou </w:t>
      </w:r>
      <w:r w:rsidRPr="009B3BD4">
        <w:rPr>
          <w:rFonts w:cs="Times New Roman"/>
          <w:szCs w:val="24"/>
        </w:rPr>
        <w:t>para amparo d</w:t>
      </w:r>
      <w:r>
        <w:rPr>
          <w:rFonts w:cs="Times New Roman"/>
          <w:szCs w:val="24"/>
        </w:rPr>
        <w:t>o</w:t>
      </w:r>
      <w:r w:rsidRPr="009B3BD4">
        <w:rPr>
          <w:rFonts w:cs="Times New Roman"/>
          <w:szCs w:val="24"/>
        </w:rPr>
        <w:t>s colaboradores</w:t>
      </w:r>
      <w:r>
        <w:rPr>
          <w:rFonts w:cs="Times New Roman"/>
          <w:szCs w:val="24"/>
        </w:rPr>
        <w:t>, pode falar sobre elas</w:t>
      </w:r>
      <w:r w:rsidRPr="009B3BD4">
        <w:rPr>
          <w:rFonts w:cs="Times New Roman"/>
          <w:szCs w:val="24"/>
        </w:rPr>
        <w:t xml:space="preserve">? </w:t>
      </w:r>
      <w:r>
        <w:rPr>
          <w:rFonts w:cs="Times New Roman"/>
          <w:szCs w:val="24"/>
        </w:rPr>
        <w:t xml:space="preserve">Diante desse desafio como a </w:t>
      </w:r>
      <w:r w:rsidRPr="009B3BD4">
        <w:rPr>
          <w:rFonts w:cs="Times New Roman"/>
          <w:szCs w:val="24"/>
        </w:rPr>
        <w:t xml:space="preserve">empresa </w:t>
      </w:r>
      <w:r>
        <w:rPr>
          <w:rFonts w:cs="Times New Roman"/>
          <w:szCs w:val="24"/>
        </w:rPr>
        <w:t xml:space="preserve">atuou, você pode dizer se a empresa precisou de serviços de terceiros para apoio do colaborador? </w:t>
      </w:r>
    </w:p>
    <w:p w14:paraId="46C30074" w14:textId="77777777" w:rsidR="00281EE2" w:rsidRPr="00E96B55" w:rsidRDefault="00281EE2" w:rsidP="00281EE2">
      <w:pPr>
        <w:pStyle w:val="PargrafodaLista"/>
        <w:tabs>
          <w:tab w:val="left" w:pos="5529"/>
        </w:tabs>
        <w:rPr>
          <w:rFonts w:cs="Times New Roman"/>
          <w:szCs w:val="24"/>
        </w:rPr>
      </w:pPr>
    </w:p>
    <w:p w14:paraId="41F540A0" w14:textId="77777777" w:rsidR="00281EE2" w:rsidRDefault="00281EE2" w:rsidP="00281EE2">
      <w:pPr>
        <w:pStyle w:val="PargrafodaLista"/>
        <w:numPr>
          <w:ilvl w:val="0"/>
          <w:numId w:val="14"/>
        </w:numPr>
        <w:tabs>
          <w:tab w:val="left" w:pos="5529"/>
        </w:tabs>
        <w:rPr>
          <w:rFonts w:cs="Times New Roman"/>
          <w:szCs w:val="24"/>
        </w:rPr>
      </w:pPr>
      <w:r>
        <w:rPr>
          <w:rFonts w:cs="Times New Roman"/>
          <w:szCs w:val="24"/>
        </w:rPr>
        <w:t xml:space="preserve">Nunca se utilizou tantos recursos tecnológicos quanto na atualidade. </w:t>
      </w:r>
      <w:r w:rsidRPr="002D4AB2">
        <w:rPr>
          <w:rFonts w:cs="Times New Roman"/>
          <w:szCs w:val="24"/>
        </w:rPr>
        <w:t>Com as tecnologias disruptivas, ou seja, inovadoras e capazes de causar uma transformação brusca nos padrões dos modelos estabelecidos pelo mercado, as quais vão além da implementação e afetam igualmente as relações de trabalho</w:t>
      </w:r>
      <w:r>
        <w:rPr>
          <w:rFonts w:cs="Times New Roman"/>
          <w:szCs w:val="24"/>
        </w:rPr>
        <w:t xml:space="preserve"> revolucionando e aprimorando de forma significativa as ações empresariais. Você pode comentar as mudanças que sua empresa passou mediante ao uso dessas tecnologias? Quais as ações dos Recursos Humanos no que tange a capacitação e desenvolvimento dos colaboradores nessa nova prática, você pode comentar? Quais foram as necessidades e dificuldades que a empresa percebeu nesse período, você pode comentar como foi e como a empresa solucionou? </w:t>
      </w:r>
    </w:p>
    <w:p w14:paraId="78BD15D6" w14:textId="77777777" w:rsidR="00281EE2" w:rsidRPr="002D4AB2" w:rsidRDefault="00281EE2" w:rsidP="00281EE2">
      <w:pPr>
        <w:pStyle w:val="PargrafodaLista"/>
        <w:tabs>
          <w:tab w:val="left" w:pos="5529"/>
        </w:tabs>
        <w:rPr>
          <w:rFonts w:cs="Times New Roman"/>
          <w:szCs w:val="24"/>
        </w:rPr>
      </w:pPr>
    </w:p>
    <w:p w14:paraId="08FB992C" w14:textId="77777777" w:rsidR="00281EE2" w:rsidRPr="00E023DD" w:rsidRDefault="00281EE2" w:rsidP="00281EE2">
      <w:pPr>
        <w:rPr>
          <w:rFonts w:cs="Times New Roman"/>
          <w:b/>
          <w:bCs/>
          <w:szCs w:val="24"/>
        </w:rPr>
      </w:pPr>
      <w:r w:rsidRPr="00E023DD">
        <w:rPr>
          <w:rFonts w:cs="Times New Roman"/>
          <w:b/>
          <w:bCs/>
          <w:szCs w:val="24"/>
        </w:rPr>
        <w:lastRenderedPageBreak/>
        <w:t xml:space="preserve">Aspecto 3. Mudanças </w:t>
      </w:r>
    </w:p>
    <w:p w14:paraId="372FEC26" w14:textId="77777777" w:rsidR="00281EE2" w:rsidRPr="00E023DD" w:rsidRDefault="00281EE2" w:rsidP="00281EE2">
      <w:pPr>
        <w:rPr>
          <w:rFonts w:cs="Times New Roman"/>
          <w:b/>
          <w:bCs/>
          <w:color w:val="FF0000"/>
          <w:szCs w:val="24"/>
        </w:rPr>
      </w:pPr>
    </w:p>
    <w:p w14:paraId="44834C5D" w14:textId="77777777" w:rsidR="00281EE2" w:rsidRDefault="00281EE2" w:rsidP="00281EE2">
      <w:pPr>
        <w:rPr>
          <w:rFonts w:cs="Times New Roman"/>
          <w:b/>
          <w:bCs/>
          <w:szCs w:val="24"/>
        </w:rPr>
      </w:pPr>
      <w:r w:rsidRPr="009B3BD4">
        <w:rPr>
          <w:rFonts w:cs="Times New Roman"/>
          <w:b/>
          <w:bCs/>
          <w:szCs w:val="24"/>
        </w:rPr>
        <w:t xml:space="preserve">Em tempos de crise o Recursos Humanos nas empresas desempenha papéis muito importantes, tanto na adaptação das normas quanto na digitalização do trabalho. Enquanto algumas empresas enxergam a digitalização como algo complexo, muitas outras identificam uma oportunidade viável para entrarem de vez na transformação digital, e o setor de </w:t>
      </w:r>
      <w:r>
        <w:rPr>
          <w:rFonts w:cs="Times New Roman"/>
          <w:b/>
          <w:bCs/>
          <w:szCs w:val="24"/>
        </w:rPr>
        <w:t>R</w:t>
      </w:r>
      <w:r w:rsidRPr="009B3BD4">
        <w:rPr>
          <w:rFonts w:cs="Times New Roman"/>
          <w:b/>
          <w:bCs/>
          <w:szCs w:val="24"/>
        </w:rPr>
        <w:t xml:space="preserve">ecursos </w:t>
      </w:r>
      <w:r>
        <w:rPr>
          <w:rFonts w:cs="Times New Roman"/>
          <w:b/>
          <w:bCs/>
          <w:szCs w:val="24"/>
        </w:rPr>
        <w:t>H</w:t>
      </w:r>
      <w:r w:rsidRPr="009B3BD4">
        <w:rPr>
          <w:rFonts w:cs="Times New Roman"/>
          <w:b/>
          <w:bCs/>
          <w:szCs w:val="24"/>
        </w:rPr>
        <w:t>umanos tem grande responsabilidade nesse contexto. A digitalização do trabalho possibilita a redução de processos redundantes, falhos e manuais; ganhos de agilidade na execução das tarefas; diminuição considerável dos custos operacionais; maior acessibilidade aos dados e informações gerenciais; amplos relatórios que possibilitam uma análise aprofundada; integração entre setores que estimula a eficiência; diminuição da burocracia; aumento na parte de produção; otimização do tempo da equipe; organização da área mais centralizada em um espaço só; diminuição dos custos, entre outros.</w:t>
      </w:r>
      <w:r>
        <w:rPr>
          <w:rFonts w:cs="Times New Roman"/>
          <w:b/>
          <w:bCs/>
          <w:szCs w:val="24"/>
        </w:rPr>
        <w:t xml:space="preserve"> </w:t>
      </w:r>
    </w:p>
    <w:p w14:paraId="7C156E76" w14:textId="77777777" w:rsidR="00281EE2" w:rsidRDefault="00281EE2" w:rsidP="00281EE2">
      <w:pPr>
        <w:rPr>
          <w:rFonts w:cs="Times New Roman"/>
          <w:b/>
          <w:bCs/>
          <w:szCs w:val="24"/>
        </w:rPr>
      </w:pPr>
    </w:p>
    <w:p w14:paraId="342C8719" w14:textId="48942A72" w:rsidR="00281EE2" w:rsidRDefault="00281EE2" w:rsidP="00281EE2">
      <w:pPr>
        <w:pStyle w:val="PargrafodaLista"/>
        <w:numPr>
          <w:ilvl w:val="0"/>
          <w:numId w:val="15"/>
        </w:numPr>
        <w:rPr>
          <w:rFonts w:cs="Times New Roman"/>
          <w:b/>
          <w:bCs/>
          <w:szCs w:val="24"/>
        </w:rPr>
      </w:pPr>
      <w:r w:rsidRPr="00DC15AA">
        <w:rPr>
          <w:rFonts w:cs="Times New Roman"/>
          <w:szCs w:val="27"/>
          <w:shd w:val="clear" w:color="auto" w:fill="FFFFFF"/>
        </w:rPr>
        <w:t>O</w:t>
      </w:r>
      <w:r w:rsidRPr="00DC15AA">
        <w:rPr>
          <w:rFonts w:ascii="Source Sans Pro" w:hAnsi="Source Sans Pro"/>
          <w:sz w:val="27"/>
          <w:szCs w:val="27"/>
          <w:shd w:val="clear" w:color="auto" w:fill="FFFFFF"/>
        </w:rPr>
        <w:t xml:space="preserve"> </w:t>
      </w:r>
      <w:r w:rsidRPr="00DC15AA">
        <w:rPr>
          <w:rFonts w:cs="Times New Roman"/>
          <w:bCs/>
          <w:szCs w:val="24"/>
        </w:rPr>
        <w:t>isolamento social recomendado pela Organização Mundial da Saúde</w:t>
      </w:r>
      <w:r>
        <w:rPr>
          <w:rFonts w:cs="Times New Roman"/>
          <w:bCs/>
          <w:szCs w:val="24"/>
        </w:rPr>
        <w:t xml:space="preserve"> - OMS - </w:t>
      </w:r>
      <w:r w:rsidRPr="00DC15AA">
        <w:rPr>
          <w:rFonts w:cs="Times New Roman"/>
          <w:bCs/>
          <w:szCs w:val="24"/>
        </w:rPr>
        <w:t xml:space="preserve">para conter a disseminação do </w:t>
      </w:r>
      <w:r w:rsidR="001C1BA3" w:rsidRPr="00DC15AA">
        <w:rPr>
          <w:rFonts w:cs="Times New Roman"/>
          <w:bCs/>
          <w:szCs w:val="24"/>
        </w:rPr>
        <w:t>Corona</w:t>
      </w:r>
      <w:r w:rsidRPr="00DC15AA">
        <w:rPr>
          <w:rFonts w:cs="Times New Roman"/>
          <w:bCs/>
          <w:szCs w:val="24"/>
        </w:rPr>
        <w:t xml:space="preserve">vírus promoveu uma adoção em massa do </w:t>
      </w:r>
      <w:r w:rsidR="0020410B" w:rsidRPr="00DC15AA">
        <w:rPr>
          <w:rFonts w:cs="Times New Roman"/>
          <w:bCs/>
          <w:i/>
          <w:iCs/>
          <w:szCs w:val="24"/>
        </w:rPr>
        <w:t>Home Office</w:t>
      </w:r>
      <w:r w:rsidRPr="00DC15AA">
        <w:rPr>
          <w:rFonts w:cs="Times New Roman"/>
          <w:bCs/>
          <w:szCs w:val="24"/>
        </w:rPr>
        <w:t>. As empresas que já contavam com políticas de trabalho flexível, ainda que rest</w:t>
      </w:r>
      <w:r w:rsidRPr="004D46E3">
        <w:rPr>
          <w:rFonts w:cs="Times New Roman"/>
          <w:bCs/>
          <w:szCs w:val="24"/>
        </w:rPr>
        <w:t xml:space="preserve">rito a algumas áreas de negócio ou a grupos de colaboradores, tenderam a se adequar com mais facilidade, mas outras acabam enfrentando dificuldades na adaptação ao novo modelo de trabalho. </w:t>
      </w:r>
      <w:r w:rsidRPr="004D46E3">
        <w:rPr>
          <w:rFonts w:cs="Times New Roman"/>
          <w:szCs w:val="24"/>
        </w:rPr>
        <w:t xml:space="preserve">Nem todos os colaboradores estão prontos para a revolução digital imposta pelo novo normal. Mesmo nas empresas mais modernas, é possível que um ou outro profissional ainda prefira trabalhar com métodos manuais. Quais foram os desafios enfrentados pela transição do trabalho remoto na sua empresa, você pode comentar sobre eles? A sua empresa deu suporte aos colaboradores para o desempenho do trabalho </w:t>
      </w:r>
      <w:r w:rsidRPr="004D46E3">
        <w:rPr>
          <w:rFonts w:cs="Times New Roman"/>
          <w:i/>
          <w:iCs/>
          <w:szCs w:val="24"/>
        </w:rPr>
        <w:t>Home Office</w:t>
      </w:r>
      <w:r w:rsidRPr="004D46E3">
        <w:rPr>
          <w:rFonts w:cs="Times New Roman"/>
          <w:szCs w:val="24"/>
        </w:rPr>
        <w:t>, você pode comentar sobre esse aspecto? Nesse período como a empresa estabeleceu a comunicação para o atendimento entre todos os setores, você pode comentar sobre essa necessidade e o apoio que a empresa destinou?</w:t>
      </w:r>
    </w:p>
    <w:p w14:paraId="15A12B3C" w14:textId="77777777" w:rsidR="00281EE2" w:rsidRPr="00281EE2" w:rsidRDefault="00281EE2" w:rsidP="00281EE2">
      <w:pPr>
        <w:pStyle w:val="PargrafodaLista"/>
        <w:rPr>
          <w:rFonts w:cs="Times New Roman"/>
          <w:b/>
          <w:bCs/>
          <w:szCs w:val="24"/>
        </w:rPr>
      </w:pPr>
    </w:p>
    <w:p w14:paraId="2B479875" w14:textId="1D318BFE" w:rsidR="00281EE2" w:rsidRPr="00240980" w:rsidRDefault="00281EE2" w:rsidP="00281EE2">
      <w:pPr>
        <w:pStyle w:val="PargrafodaLista"/>
        <w:numPr>
          <w:ilvl w:val="0"/>
          <w:numId w:val="15"/>
        </w:numPr>
        <w:rPr>
          <w:rFonts w:cs="Times New Roman"/>
          <w:b/>
          <w:bCs/>
          <w:szCs w:val="24"/>
        </w:rPr>
      </w:pPr>
      <w:r w:rsidRPr="002E5597">
        <w:rPr>
          <w:rFonts w:cs="Times New Roman"/>
          <w:szCs w:val="24"/>
        </w:rPr>
        <w:t xml:space="preserve">Os desafios e alterações trazidos pela pandemia do </w:t>
      </w:r>
      <w:r w:rsidR="001C1BA3" w:rsidRPr="002E5597">
        <w:rPr>
          <w:rFonts w:cs="Times New Roman"/>
          <w:szCs w:val="24"/>
        </w:rPr>
        <w:t>Corona</w:t>
      </w:r>
      <w:r w:rsidRPr="002E5597">
        <w:rPr>
          <w:rFonts w:cs="Times New Roman"/>
          <w:szCs w:val="24"/>
        </w:rPr>
        <w:t xml:space="preserve">vírus trouxeram uma preocupação a mais: a saúde mental da equipe mediante a uma crise global. Um estudo feito por especialistas da Universidade do Estado do Rio de Janeiro </w:t>
      </w:r>
      <w:r>
        <w:rPr>
          <w:rFonts w:cs="Times New Roman"/>
          <w:szCs w:val="24"/>
        </w:rPr>
        <w:t xml:space="preserve">– </w:t>
      </w:r>
      <w:r w:rsidRPr="002E5597">
        <w:rPr>
          <w:rFonts w:cs="Times New Roman"/>
          <w:szCs w:val="24"/>
        </w:rPr>
        <w:t>UERJ</w:t>
      </w:r>
      <w:r>
        <w:rPr>
          <w:rFonts w:cs="Times New Roman"/>
          <w:szCs w:val="24"/>
        </w:rPr>
        <w:t xml:space="preserve"> -</w:t>
      </w:r>
      <w:r w:rsidRPr="002E5597">
        <w:rPr>
          <w:rFonts w:cs="Times New Roman"/>
          <w:szCs w:val="24"/>
        </w:rPr>
        <w:t xml:space="preserve"> detectou um aumento de 90% nos casos de depressão. Além disso, a quantidade de pessoas que </w:t>
      </w:r>
      <w:r w:rsidRPr="002E5597">
        <w:rPr>
          <w:rFonts w:cs="Times New Roman"/>
          <w:szCs w:val="24"/>
        </w:rPr>
        <w:lastRenderedPageBreak/>
        <w:t xml:space="preserve">relataram sintomas de crise de ansiedade ou estresse agudo mais do que dobrou entre os meses de abril e maio de 2020. Isso mostra o prejuízo emocional trazido pela pandemia. Você pode comentar como a empresa lidou com a questão sociopsicológica dos colaboradores em um momento desgastante mentalmente? </w:t>
      </w:r>
      <w:r>
        <w:rPr>
          <w:rFonts w:cs="Times New Roman"/>
          <w:szCs w:val="24"/>
        </w:rPr>
        <w:t>Você pode comentar quais atividades a empresa ofereceu aos seus colaboradores para suprir essas necessidades psicossomáticas? Qual foi o resultado obtido após essas ações e como a empresa acompanhou esse momento, você pode comentar?</w:t>
      </w:r>
    </w:p>
    <w:p w14:paraId="598BE02F" w14:textId="77777777" w:rsidR="00281EE2" w:rsidRPr="00E023DD" w:rsidRDefault="00281EE2" w:rsidP="00281EE2">
      <w:pPr>
        <w:rPr>
          <w:rFonts w:cs="Times New Roman"/>
          <w:color w:val="FF0000"/>
          <w:szCs w:val="24"/>
        </w:rPr>
      </w:pPr>
    </w:p>
    <w:p w14:paraId="66245EE9" w14:textId="77777777" w:rsidR="00281EE2" w:rsidRPr="00B8163B" w:rsidRDefault="00281EE2" w:rsidP="00281EE2">
      <w:pPr>
        <w:pStyle w:val="PargrafodaLista"/>
        <w:numPr>
          <w:ilvl w:val="0"/>
          <w:numId w:val="15"/>
        </w:numPr>
        <w:rPr>
          <w:rFonts w:cs="Times New Roman"/>
          <w:b/>
          <w:bCs/>
          <w:szCs w:val="24"/>
        </w:rPr>
      </w:pPr>
      <w:r w:rsidRPr="00A94C00">
        <w:rPr>
          <w:rFonts w:cs="Times New Roman"/>
          <w:szCs w:val="24"/>
        </w:rPr>
        <w:t>O ano de 2020 foi marcado por transformações e adaptações bruscas quanto ao que ocorreu sobre a pandemia da COVID-19, essas transformações necessitaram de uma ampla reestruturação de todo o modelo empresarial vigente anteriormente, contudo o ano de 2021 trouxe uma readaptação após a aplicação das vacinas e diminuição das medidas restritivas sobre o contágio do vírus que possibilitaram a volta das atividades normais. Deste modo como sua empresa está se readaptando, você pode comentar? Como está sendo feita o acompanhamento do colaborador neste novo cenário?</w:t>
      </w:r>
    </w:p>
    <w:p w14:paraId="73344A2B" w14:textId="77777777" w:rsidR="00281EE2" w:rsidRDefault="00281EE2" w:rsidP="00281EE2">
      <w:pPr>
        <w:pStyle w:val="PargrafodaLista"/>
        <w:rPr>
          <w:rFonts w:cs="Times New Roman"/>
          <w:b/>
          <w:bCs/>
          <w:szCs w:val="24"/>
        </w:rPr>
      </w:pPr>
    </w:p>
    <w:p w14:paraId="380E58B2" w14:textId="77777777" w:rsidR="00281EE2" w:rsidRPr="008E7990" w:rsidRDefault="00281EE2" w:rsidP="00281EE2">
      <w:pPr>
        <w:pStyle w:val="PargrafodaLista"/>
        <w:ind w:left="0"/>
        <w:rPr>
          <w:rFonts w:cs="Times New Roman"/>
          <w:b/>
          <w:bCs/>
          <w:szCs w:val="24"/>
        </w:rPr>
      </w:pPr>
      <w:r w:rsidRPr="008E7990">
        <w:rPr>
          <w:rFonts w:cs="Times New Roman"/>
          <w:b/>
          <w:bCs/>
          <w:szCs w:val="24"/>
        </w:rPr>
        <w:t>Aspecto 4. Resultados e os seus impactos.</w:t>
      </w:r>
    </w:p>
    <w:p w14:paraId="196D6EEC" w14:textId="77777777" w:rsidR="00281EE2" w:rsidRPr="00E023DD" w:rsidRDefault="00281EE2" w:rsidP="00281EE2">
      <w:pPr>
        <w:rPr>
          <w:rFonts w:cs="Times New Roman"/>
          <w:b/>
          <w:bCs/>
          <w:color w:val="FF0000"/>
          <w:szCs w:val="24"/>
        </w:rPr>
      </w:pPr>
    </w:p>
    <w:p w14:paraId="16450770" w14:textId="77777777" w:rsidR="00281EE2" w:rsidRPr="00E42FF9" w:rsidRDefault="00281EE2" w:rsidP="00281EE2">
      <w:pPr>
        <w:rPr>
          <w:rFonts w:cs="Times New Roman"/>
          <w:b/>
          <w:bCs/>
          <w:szCs w:val="24"/>
        </w:rPr>
      </w:pPr>
      <w:r w:rsidRPr="00E42FF9">
        <w:rPr>
          <w:rFonts w:cs="Times New Roman"/>
          <w:b/>
          <w:bCs/>
          <w:szCs w:val="24"/>
        </w:rPr>
        <w:t xml:space="preserve">O departamento de Recursos Humanos tornou-se ainda mais indispensável na conjuntura pandêmica, sem uma boa administração do RH a empresa encontrará grandes dificuldades em como lidar com seus colaboradores nesse período delicado. A transição para o modelo </w:t>
      </w:r>
      <w:r w:rsidRPr="00554A21">
        <w:rPr>
          <w:rFonts w:cs="Times New Roman"/>
          <w:b/>
          <w:bCs/>
          <w:i/>
          <w:iCs/>
          <w:szCs w:val="24"/>
        </w:rPr>
        <w:t>Home Office</w:t>
      </w:r>
      <w:r w:rsidRPr="00E42FF9">
        <w:rPr>
          <w:rFonts w:cs="Times New Roman"/>
          <w:b/>
          <w:bCs/>
          <w:szCs w:val="24"/>
        </w:rPr>
        <w:t>, por exemplo, não pode ser feita sem o auxílio do departamento, pois sem uma avaliação das condições de moradia e psicológicas dos funcionários, o rendimento e a produtividade da empresa podem vir a cair drasticamente. Também é papel do Recursos Humanos, manejar políticas salariais e de benefício, o que impacta diretamente nos resultados de uma corporação.</w:t>
      </w:r>
    </w:p>
    <w:p w14:paraId="713B13E6" w14:textId="77777777" w:rsidR="00281EE2" w:rsidRPr="00E42FF9" w:rsidRDefault="00281EE2" w:rsidP="00281EE2">
      <w:pPr>
        <w:rPr>
          <w:rFonts w:cs="Times New Roman"/>
          <w:b/>
          <w:bCs/>
          <w:szCs w:val="24"/>
        </w:rPr>
      </w:pPr>
    </w:p>
    <w:p w14:paraId="027751F3" w14:textId="77777777" w:rsidR="00281EE2" w:rsidRPr="00B317CC" w:rsidRDefault="00281EE2" w:rsidP="00281EE2">
      <w:pPr>
        <w:pStyle w:val="PargrafodaLista"/>
        <w:numPr>
          <w:ilvl w:val="0"/>
          <w:numId w:val="16"/>
        </w:numPr>
        <w:rPr>
          <w:rFonts w:cs="Times New Roman"/>
          <w:color w:val="000000" w:themeColor="text1"/>
          <w:szCs w:val="24"/>
        </w:rPr>
      </w:pPr>
      <w:r w:rsidRPr="00B317CC">
        <w:rPr>
          <w:rFonts w:cs="Times New Roman"/>
          <w:color w:val="000000" w:themeColor="text1"/>
          <w:szCs w:val="24"/>
        </w:rPr>
        <w:t xml:space="preserve">O </w:t>
      </w:r>
      <w:r w:rsidRPr="00B317CC">
        <w:rPr>
          <w:rFonts w:cs="Times New Roman"/>
          <w:i/>
          <w:iCs/>
          <w:color w:val="000000" w:themeColor="text1"/>
          <w:szCs w:val="24"/>
        </w:rPr>
        <w:t xml:space="preserve">Home Office </w:t>
      </w:r>
      <w:r w:rsidRPr="00B317CC">
        <w:rPr>
          <w:rFonts w:cs="Times New Roman"/>
          <w:color w:val="000000" w:themeColor="text1"/>
          <w:szCs w:val="24"/>
        </w:rPr>
        <w:t>foi a forma de trabalho mais utilizada na pandemia e diferencia-se grandemente do trabalho presencial. No teletrabalho, há de fato uma economia de gastos da corporação, mas apesar dessa grande vantagem as empresas também sofrerão com sobrecarregamento dos funcionários. Tendo isso em vista, a empresa conseguiu mensurar os resultados obtidos através das novas técnicas e formas de trabalho utilizadas no período de pandemia?</w:t>
      </w:r>
      <w:r>
        <w:rPr>
          <w:rFonts w:cs="Times New Roman"/>
          <w:color w:val="000000" w:themeColor="text1"/>
          <w:szCs w:val="24"/>
        </w:rPr>
        <w:t xml:space="preserve"> Você pode apontar os pontos positivos decorrentes </w:t>
      </w:r>
      <w:r>
        <w:rPr>
          <w:rFonts w:cs="Times New Roman"/>
          <w:color w:val="000000" w:themeColor="text1"/>
          <w:szCs w:val="24"/>
        </w:rPr>
        <w:lastRenderedPageBreak/>
        <w:t>do teletrabalho e os pontos negativos</w:t>
      </w:r>
      <w:r w:rsidRPr="00B317CC">
        <w:rPr>
          <w:rFonts w:cs="Times New Roman"/>
          <w:color w:val="000000" w:themeColor="text1"/>
          <w:szCs w:val="24"/>
        </w:rPr>
        <w:t xml:space="preserve">? </w:t>
      </w:r>
      <w:r>
        <w:rPr>
          <w:rFonts w:cs="Times New Roman"/>
          <w:color w:val="000000" w:themeColor="text1"/>
          <w:szCs w:val="24"/>
        </w:rPr>
        <w:t>Quais foram as forças evidenciadas pela sua empresa nesse momento, você pode falar a esse respeito?</w:t>
      </w:r>
    </w:p>
    <w:p w14:paraId="368F8044" w14:textId="77777777" w:rsidR="00281EE2" w:rsidRPr="009F35FC" w:rsidRDefault="00281EE2" w:rsidP="00281EE2">
      <w:pPr>
        <w:rPr>
          <w:rFonts w:cs="Times New Roman"/>
          <w:color w:val="000000" w:themeColor="text1"/>
          <w:szCs w:val="24"/>
        </w:rPr>
      </w:pPr>
    </w:p>
    <w:p w14:paraId="2A2B5548" w14:textId="7EB5D263" w:rsidR="00281EE2" w:rsidRPr="00281EE2" w:rsidRDefault="00281EE2" w:rsidP="00281EE2">
      <w:pPr>
        <w:pStyle w:val="PargrafodaLista"/>
        <w:numPr>
          <w:ilvl w:val="0"/>
          <w:numId w:val="16"/>
        </w:numPr>
        <w:rPr>
          <w:rFonts w:cs="Times New Roman"/>
          <w:b/>
          <w:bCs/>
          <w:szCs w:val="24"/>
        </w:rPr>
      </w:pPr>
      <w:r w:rsidRPr="00D518AD">
        <w:rPr>
          <w:rFonts w:cs="Times New Roman"/>
          <w:color w:val="000000" w:themeColor="text1"/>
          <w:szCs w:val="24"/>
        </w:rPr>
        <w:t>A pandemia abalou a economia global</w:t>
      </w:r>
      <w:r>
        <w:rPr>
          <w:rFonts w:cs="Times New Roman"/>
          <w:color w:val="000000" w:themeColor="text1"/>
          <w:szCs w:val="24"/>
        </w:rPr>
        <w:t xml:space="preserve"> e</w:t>
      </w:r>
      <w:r w:rsidRPr="00D518AD">
        <w:rPr>
          <w:rFonts w:cs="Times New Roman"/>
          <w:color w:val="000000" w:themeColor="text1"/>
          <w:szCs w:val="24"/>
        </w:rPr>
        <w:t xml:space="preserve"> no Brasil </w:t>
      </w:r>
      <w:r>
        <w:rPr>
          <w:rFonts w:cs="Times New Roman"/>
          <w:color w:val="000000" w:themeColor="text1"/>
          <w:szCs w:val="24"/>
        </w:rPr>
        <w:t>foi possível ver</w:t>
      </w:r>
      <w:r w:rsidRPr="00D518AD">
        <w:rPr>
          <w:rFonts w:cs="Times New Roman"/>
          <w:color w:val="000000" w:themeColor="text1"/>
          <w:szCs w:val="24"/>
        </w:rPr>
        <w:t xml:space="preserve"> fenômenos como a inflação aumentar em disparada. Com preços mais altos e com a desvalorização da moeda nacional, a vida dos brasileiros foi dificultada e por muitas vezes o salário-mínimo não se mostrou suficiente nessa situação delicada. </w:t>
      </w:r>
      <w:r>
        <w:rPr>
          <w:rFonts w:cs="Times New Roman"/>
          <w:color w:val="000000" w:themeColor="text1"/>
          <w:szCs w:val="24"/>
        </w:rPr>
        <w:t>Como sua empresa lidou com a política salarial de seus colaboradores, você pode comentar sobre isso? Quais foram as ações da empresa para garantir a não perda salarial dos seus colaboradores, você pode comentar sobre essas ações?</w:t>
      </w:r>
      <w:r w:rsidRPr="00D518AD">
        <w:rPr>
          <w:rFonts w:cs="Times New Roman"/>
          <w:color w:val="000000" w:themeColor="text1"/>
          <w:szCs w:val="24"/>
        </w:rPr>
        <w:t xml:space="preserve"> </w:t>
      </w:r>
    </w:p>
    <w:p w14:paraId="5B737209" w14:textId="77777777" w:rsidR="00281EE2" w:rsidRDefault="00281EE2" w:rsidP="00281EE2">
      <w:pPr>
        <w:rPr>
          <w:rFonts w:cs="Times New Roman"/>
          <w:b/>
          <w:bCs/>
          <w:szCs w:val="24"/>
        </w:rPr>
      </w:pPr>
    </w:p>
    <w:p w14:paraId="76EABD06" w14:textId="77777777" w:rsidR="00281EE2" w:rsidRDefault="00281EE2" w:rsidP="00281EE2">
      <w:pPr>
        <w:rPr>
          <w:rFonts w:cs="Times New Roman"/>
          <w:b/>
          <w:bCs/>
          <w:szCs w:val="24"/>
        </w:rPr>
      </w:pPr>
      <w:r>
        <w:rPr>
          <w:rFonts w:cs="Times New Roman"/>
          <w:b/>
          <w:bCs/>
          <w:szCs w:val="24"/>
        </w:rPr>
        <w:t>Aspecto 5. Perspectivas futuras</w:t>
      </w:r>
    </w:p>
    <w:p w14:paraId="266295C1" w14:textId="77777777" w:rsidR="00281EE2" w:rsidRDefault="00281EE2" w:rsidP="00281EE2">
      <w:pPr>
        <w:rPr>
          <w:rFonts w:cs="Times New Roman"/>
          <w:b/>
          <w:bCs/>
          <w:szCs w:val="24"/>
        </w:rPr>
      </w:pPr>
    </w:p>
    <w:p w14:paraId="2F17C948" w14:textId="77777777" w:rsidR="00281EE2" w:rsidRDefault="00281EE2" w:rsidP="00281EE2">
      <w:pPr>
        <w:rPr>
          <w:rFonts w:cs="Times New Roman"/>
          <w:b/>
          <w:bCs/>
          <w:szCs w:val="24"/>
        </w:rPr>
      </w:pPr>
      <w:r>
        <w:rPr>
          <w:rFonts w:cs="Times New Roman"/>
          <w:b/>
          <w:bCs/>
          <w:szCs w:val="24"/>
        </w:rPr>
        <w:t>O</w:t>
      </w:r>
      <w:r w:rsidRPr="006B1C37">
        <w:rPr>
          <w:rFonts w:cs="Times New Roman"/>
          <w:b/>
          <w:bCs/>
          <w:szCs w:val="24"/>
        </w:rPr>
        <w:t xml:space="preserve"> R</w:t>
      </w:r>
      <w:r>
        <w:rPr>
          <w:rFonts w:cs="Times New Roman"/>
          <w:b/>
          <w:bCs/>
          <w:szCs w:val="24"/>
        </w:rPr>
        <w:t xml:space="preserve">ecursos </w:t>
      </w:r>
      <w:r w:rsidRPr="006B1C37">
        <w:rPr>
          <w:rFonts w:cs="Times New Roman"/>
          <w:b/>
          <w:bCs/>
          <w:szCs w:val="24"/>
        </w:rPr>
        <w:t>H</w:t>
      </w:r>
      <w:r>
        <w:rPr>
          <w:rFonts w:cs="Times New Roman"/>
          <w:b/>
          <w:bCs/>
          <w:szCs w:val="24"/>
        </w:rPr>
        <w:t>umanos no Brasil</w:t>
      </w:r>
      <w:r w:rsidRPr="006B1C37">
        <w:rPr>
          <w:rFonts w:cs="Times New Roman"/>
          <w:b/>
          <w:bCs/>
          <w:szCs w:val="24"/>
        </w:rPr>
        <w:t xml:space="preserve"> já v</w:t>
      </w:r>
      <w:r>
        <w:rPr>
          <w:rFonts w:cs="Times New Roman"/>
          <w:b/>
          <w:bCs/>
          <w:szCs w:val="24"/>
        </w:rPr>
        <w:t>em</w:t>
      </w:r>
      <w:r w:rsidRPr="006B1C37">
        <w:rPr>
          <w:rFonts w:cs="Times New Roman"/>
          <w:b/>
          <w:bCs/>
          <w:szCs w:val="24"/>
        </w:rPr>
        <w:t xml:space="preserve"> se transformando significativamente na era digital e sendo grande influenciador de estratégias organizacionais. Na situação emergencial </w:t>
      </w:r>
      <w:r>
        <w:rPr>
          <w:rFonts w:cs="Times New Roman"/>
          <w:b/>
          <w:bCs/>
          <w:szCs w:val="24"/>
        </w:rPr>
        <w:t>atual</w:t>
      </w:r>
      <w:r w:rsidRPr="006B1C37">
        <w:rPr>
          <w:rFonts w:cs="Times New Roman"/>
          <w:b/>
          <w:bCs/>
          <w:szCs w:val="24"/>
        </w:rPr>
        <w:t>, o departamento muda de patamar e se torna um aliado essencial de gestores durante a crise.</w:t>
      </w:r>
      <w:r>
        <w:rPr>
          <w:rFonts w:cs="Times New Roman"/>
          <w:b/>
          <w:bCs/>
          <w:szCs w:val="24"/>
        </w:rPr>
        <w:t xml:space="preserve"> Vê-se</w:t>
      </w:r>
      <w:r w:rsidRPr="006B1C37">
        <w:rPr>
          <w:rFonts w:cs="Times New Roman"/>
          <w:b/>
          <w:bCs/>
          <w:szCs w:val="24"/>
        </w:rPr>
        <w:t xml:space="preserve"> medidas lideradas pelo RH de organizações para conter o avanço do vírus, bem como outras cujo objetivo é amenizar o impacto da pandemi</w:t>
      </w:r>
      <w:r>
        <w:rPr>
          <w:rFonts w:cs="Times New Roman"/>
          <w:b/>
          <w:bCs/>
          <w:szCs w:val="24"/>
        </w:rPr>
        <w:t>a</w:t>
      </w:r>
      <w:r w:rsidRPr="006B1C37">
        <w:rPr>
          <w:rFonts w:cs="Times New Roman"/>
          <w:b/>
          <w:bCs/>
          <w:szCs w:val="24"/>
        </w:rPr>
        <w:t>.</w:t>
      </w:r>
      <w:r>
        <w:rPr>
          <w:rFonts w:cs="Times New Roman"/>
          <w:b/>
          <w:bCs/>
          <w:szCs w:val="24"/>
        </w:rPr>
        <w:t xml:space="preserve"> </w:t>
      </w:r>
      <w:r w:rsidRPr="006B1C37">
        <w:rPr>
          <w:rFonts w:cs="Times New Roman"/>
          <w:b/>
          <w:bCs/>
          <w:szCs w:val="24"/>
        </w:rPr>
        <w:t>Ao mesmo tempo, o departamento acompanha a transformação nas relações trabalhistas e sociais causada pela crise, bem como a própria questão de saúde pública, que afeta as empresas diretamente</w:t>
      </w:r>
      <w:r>
        <w:rPr>
          <w:rFonts w:cs="Times New Roman"/>
          <w:b/>
          <w:bCs/>
          <w:szCs w:val="24"/>
        </w:rPr>
        <w:t>, a</w:t>
      </w:r>
      <w:r w:rsidRPr="006B1C37">
        <w:rPr>
          <w:rFonts w:cs="Times New Roman"/>
          <w:b/>
          <w:bCs/>
          <w:szCs w:val="24"/>
        </w:rPr>
        <w:t>lém disso, o</w:t>
      </w:r>
      <w:r>
        <w:rPr>
          <w:rFonts w:cs="Times New Roman"/>
          <w:b/>
          <w:bCs/>
          <w:szCs w:val="24"/>
        </w:rPr>
        <w:t xml:space="preserve"> departamento</w:t>
      </w:r>
      <w:r w:rsidRPr="006B1C37">
        <w:rPr>
          <w:rFonts w:cs="Times New Roman"/>
          <w:b/>
          <w:bCs/>
          <w:szCs w:val="24"/>
        </w:rPr>
        <w:t xml:space="preserve"> está muito próximo das transformações de mercado. Em um cenário de crise, é preciso adaptar estratégias, formas diferentes de trabalhar</w:t>
      </w:r>
      <w:r>
        <w:rPr>
          <w:rFonts w:cs="Times New Roman"/>
          <w:b/>
          <w:bCs/>
          <w:szCs w:val="24"/>
        </w:rPr>
        <w:t xml:space="preserve">, </w:t>
      </w:r>
      <w:r w:rsidRPr="006B1C37">
        <w:rPr>
          <w:rFonts w:cs="Times New Roman"/>
          <w:b/>
          <w:bCs/>
          <w:szCs w:val="24"/>
        </w:rPr>
        <w:t>ofertas e canais</w:t>
      </w:r>
      <w:r>
        <w:rPr>
          <w:rFonts w:cs="Times New Roman"/>
          <w:b/>
          <w:bCs/>
          <w:szCs w:val="24"/>
        </w:rPr>
        <w:t>, a</w:t>
      </w:r>
      <w:r w:rsidRPr="006B1C37">
        <w:rPr>
          <w:rFonts w:cs="Times New Roman"/>
          <w:b/>
          <w:bCs/>
          <w:szCs w:val="24"/>
        </w:rPr>
        <w:t xml:space="preserve"> área precisa estar em sintonia com todos os acontecimentos comerciais presentes e as possibilidades futuras, antevendo impactos com ações para minimizar os ônus.</w:t>
      </w:r>
    </w:p>
    <w:p w14:paraId="3E91A387" w14:textId="77777777" w:rsidR="00281EE2" w:rsidRPr="003C2E88" w:rsidRDefault="00281EE2" w:rsidP="00281EE2">
      <w:pPr>
        <w:pStyle w:val="PargrafodaLista"/>
        <w:rPr>
          <w:rFonts w:cs="Times New Roman"/>
          <w:b/>
          <w:bCs/>
          <w:szCs w:val="24"/>
        </w:rPr>
      </w:pPr>
    </w:p>
    <w:p w14:paraId="743B39BF" w14:textId="3CAC736B" w:rsidR="00281EE2" w:rsidRDefault="00281EE2" w:rsidP="00281EE2">
      <w:pPr>
        <w:pStyle w:val="PargrafodaLista"/>
        <w:numPr>
          <w:ilvl w:val="0"/>
          <w:numId w:val="17"/>
        </w:numPr>
        <w:rPr>
          <w:rFonts w:cs="Times New Roman"/>
          <w:szCs w:val="24"/>
        </w:rPr>
      </w:pPr>
      <w:r w:rsidRPr="00E84061">
        <w:rPr>
          <w:rFonts w:cs="Times New Roman"/>
          <w:szCs w:val="24"/>
        </w:rPr>
        <w:t xml:space="preserve">O Brasil e o mundo vêm passando por diversas mudanças necessárias em muitos setores por causa da pandemia do </w:t>
      </w:r>
      <w:r w:rsidR="001C1BA3" w:rsidRPr="00E84061">
        <w:rPr>
          <w:rFonts w:cs="Times New Roman"/>
          <w:szCs w:val="24"/>
        </w:rPr>
        <w:t>Corona</w:t>
      </w:r>
      <w:r w:rsidRPr="00E84061">
        <w:rPr>
          <w:rFonts w:cs="Times New Roman"/>
          <w:szCs w:val="24"/>
        </w:rPr>
        <w:t xml:space="preserve">vírus. Mudanças estas que impactaram crucialmente as relações de trabalho. Como a sua empresa está trabalhando essas mudanças em âmbito do setor de Recursos Humanos, nas políticas salariais, na nova metodologia de trabalho, entre outras situações a qual o Recursos Humanos necessita se adaptar, você pode comentar sobre isso? </w:t>
      </w:r>
      <w:r>
        <w:rPr>
          <w:rFonts w:cs="Times New Roman"/>
          <w:szCs w:val="24"/>
        </w:rPr>
        <w:t>Além dessas mudanças você pode comentar outras necessidades que o Recursos Humanos levantou e que são decorrentes da pandemia da COVID-19?</w:t>
      </w:r>
    </w:p>
    <w:p w14:paraId="1F234E13" w14:textId="77777777" w:rsidR="00281EE2" w:rsidRPr="00E96B55" w:rsidRDefault="00281EE2" w:rsidP="00281EE2">
      <w:pPr>
        <w:pStyle w:val="PargrafodaLista"/>
        <w:rPr>
          <w:rFonts w:cs="Times New Roman"/>
          <w:szCs w:val="24"/>
        </w:rPr>
      </w:pPr>
    </w:p>
    <w:p w14:paraId="2876E1C8" w14:textId="77777777" w:rsidR="00281EE2" w:rsidRPr="00457E51" w:rsidRDefault="00281EE2" w:rsidP="00281EE2">
      <w:pPr>
        <w:pStyle w:val="PargrafodaLista"/>
        <w:numPr>
          <w:ilvl w:val="0"/>
          <w:numId w:val="17"/>
        </w:numPr>
        <w:rPr>
          <w:rFonts w:cs="Times New Roman"/>
          <w:szCs w:val="24"/>
        </w:rPr>
      </w:pPr>
      <w:r w:rsidRPr="00B11564">
        <w:rPr>
          <w:rFonts w:cs="Times New Roman"/>
          <w:szCs w:val="24"/>
        </w:rPr>
        <w:t>A crise econômica e de restrições provocada pela pandemia da COVID-19 trouxe alta do desemprego no Brasil, esta alta refletiu em vários setores e diretamente na economia do país.</w:t>
      </w:r>
      <w:r>
        <w:rPr>
          <w:rFonts w:ascii="Arial" w:hAnsi="Arial" w:cs="Arial"/>
          <w:color w:val="4D4D4D"/>
          <w:sz w:val="27"/>
          <w:szCs w:val="27"/>
        </w:rPr>
        <w:t xml:space="preserve"> </w:t>
      </w:r>
      <w:r>
        <w:rPr>
          <w:rFonts w:cs="Times New Roman"/>
          <w:szCs w:val="24"/>
        </w:rPr>
        <w:t xml:space="preserve">Com essa crise quais foram as necessidades que a empresa enfrentou em relação ao seu quadro de colaboradores, você pode comentar? Qual a política pretendida pela empresa após esse período pandêmico, você pode comentar? Dentro dessa nova política quais os pontos positivos que a empresa pode enxergar, você pode comentar? </w:t>
      </w:r>
    </w:p>
    <w:p w14:paraId="508A16B1" w14:textId="77777777" w:rsidR="00281EE2" w:rsidRPr="00B92FF2" w:rsidRDefault="00281EE2" w:rsidP="00B92FF2">
      <w:pPr>
        <w:rPr>
          <w:rFonts w:cs="Times New Roman"/>
          <w:b/>
          <w:bCs/>
          <w:szCs w:val="24"/>
        </w:rPr>
      </w:pPr>
    </w:p>
    <w:p w14:paraId="4932A148" w14:textId="77777777" w:rsidR="009B2997" w:rsidRPr="00F1259D" w:rsidRDefault="009B2997" w:rsidP="00CB1072">
      <w:pPr>
        <w:spacing w:line="240" w:lineRule="auto"/>
        <w:rPr>
          <w:rFonts w:cs="Times New Roman"/>
          <w:sz w:val="20"/>
          <w:szCs w:val="20"/>
        </w:rPr>
      </w:pPr>
    </w:p>
    <w:p w14:paraId="0BD345B1" w14:textId="0F33CEFB" w:rsidR="00D839A5" w:rsidRDefault="00D839A5" w:rsidP="00102F69">
      <w:pPr>
        <w:pStyle w:val="Ttulo2"/>
      </w:pPr>
      <w:bookmarkStart w:id="226" w:name="_Toc88439934"/>
      <w:bookmarkStart w:id="227" w:name="_Toc88472857"/>
      <w:bookmarkStart w:id="228" w:name="_Toc88472995"/>
      <w:bookmarkStart w:id="229" w:name="_Toc88473321"/>
      <w:bookmarkStart w:id="230" w:name="_Toc88473954"/>
      <w:r w:rsidRPr="00D839A5">
        <w:t>3.4. Análise de Conteúdo</w:t>
      </w:r>
      <w:bookmarkEnd w:id="226"/>
      <w:bookmarkEnd w:id="227"/>
      <w:bookmarkEnd w:id="228"/>
      <w:bookmarkEnd w:id="229"/>
      <w:bookmarkEnd w:id="230"/>
    </w:p>
    <w:p w14:paraId="51982084" w14:textId="77777777" w:rsidR="00F51E86" w:rsidRPr="00D839A5" w:rsidRDefault="00F51E86" w:rsidP="00CB1072">
      <w:pPr>
        <w:spacing w:line="240" w:lineRule="auto"/>
        <w:rPr>
          <w:rFonts w:cs="Times New Roman"/>
          <w:b/>
          <w:bCs/>
          <w:szCs w:val="24"/>
        </w:rPr>
      </w:pPr>
    </w:p>
    <w:p w14:paraId="78C4EA6B" w14:textId="77777777" w:rsidR="00F51E86" w:rsidRDefault="00F51E86" w:rsidP="00F51E86">
      <w:pPr>
        <w:ind w:firstLine="567"/>
        <w:rPr>
          <w:rFonts w:cs="Times New Roman"/>
          <w:szCs w:val="24"/>
        </w:rPr>
      </w:pPr>
      <w:r w:rsidRPr="00900818">
        <w:rPr>
          <w:rFonts w:cs="Times New Roman"/>
          <w:szCs w:val="24"/>
        </w:rPr>
        <w:t xml:space="preserve">Bardin </w:t>
      </w:r>
      <w:r>
        <w:rPr>
          <w:rFonts w:cs="Times New Roman"/>
          <w:szCs w:val="24"/>
        </w:rPr>
        <w:t xml:space="preserve">define a análise de conteúdo como: </w:t>
      </w:r>
      <w:r w:rsidRPr="00900818">
        <w:rPr>
          <w:rFonts w:cs="Times New Roman"/>
          <w:szCs w:val="24"/>
        </w:rPr>
        <w:t>“</w:t>
      </w:r>
      <w:r>
        <w:rPr>
          <w:rFonts w:cs="Times New Roman"/>
          <w:szCs w:val="24"/>
        </w:rPr>
        <w:t>um conjunto de técnicas de análise das comunicações</w:t>
      </w:r>
      <w:r w:rsidRPr="00900818">
        <w:rPr>
          <w:rFonts w:cs="Times New Roman"/>
          <w:szCs w:val="24"/>
        </w:rPr>
        <w:t>”</w:t>
      </w:r>
      <w:r>
        <w:rPr>
          <w:rFonts w:cs="Times New Roman"/>
          <w:szCs w:val="24"/>
        </w:rPr>
        <w:t xml:space="preserve"> (BARDIN, 2016, p.37). Não se refere a apenas uma ferramenta, mas um leque com diversas delas, ou, em casos mais rígidos, uma única ferramenta, porém com diversas formas e adaptável a um campo de aplicação extenso: as comunicações.</w:t>
      </w:r>
    </w:p>
    <w:p w14:paraId="356205AE" w14:textId="00EC1088" w:rsidR="00F51E86" w:rsidRDefault="00F51E86" w:rsidP="00891D70">
      <w:pPr>
        <w:ind w:firstLine="567"/>
        <w:rPr>
          <w:rFonts w:cs="Times New Roman"/>
          <w:szCs w:val="24"/>
        </w:rPr>
      </w:pPr>
      <w:r>
        <w:rPr>
          <w:rFonts w:cs="Times New Roman"/>
          <w:szCs w:val="24"/>
        </w:rPr>
        <w:t>Começando pelas mensagens linguísticas em forma de ícones até comunicações em três dimensões, quanto mais complexo é o código, ou instável, ou mal explorado, maior será o esforço de quem está analisando, no sentido de inovar com objetivo de elaborar novas técnicas. E quanto mais o objeto a ser analisado e a natureza das suas interpretações forem invulgares e mesmo insólitas, mais difícil ficara para colher elementos nas análises já realizadas, para nela se inspirar. Bardin define análise de conteúdo como:</w:t>
      </w:r>
    </w:p>
    <w:p w14:paraId="74BB4539" w14:textId="77777777" w:rsidR="00F51E86" w:rsidRPr="00F51E86" w:rsidRDefault="00F51E86" w:rsidP="005A0AC5">
      <w:pPr>
        <w:spacing w:line="240" w:lineRule="auto"/>
        <w:rPr>
          <w:rFonts w:cs="Times New Roman"/>
          <w:sz w:val="20"/>
          <w:szCs w:val="20"/>
        </w:rPr>
      </w:pPr>
    </w:p>
    <w:p w14:paraId="0C80B2F7" w14:textId="7E4F4A64" w:rsidR="00F51E86" w:rsidRDefault="00F51E86" w:rsidP="00F51E86">
      <w:pPr>
        <w:spacing w:line="240" w:lineRule="auto"/>
        <w:ind w:left="2835"/>
        <w:rPr>
          <w:rFonts w:cs="Times New Roman"/>
          <w:color w:val="000000" w:themeColor="text1"/>
          <w:sz w:val="20"/>
          <w:szCs w:val="20"/>
        </w:rPr>
      </w:pPr>
      <w:r w:rsidRPr="000A3093">
        <w:rPr>
          <w:rFonts w:cs="Times New Roman"/>
          <w:color w:val="000000" w:themeColor="text1"/>
          <w:sz w:val="20"/>
          <w:szCs w:val="20"/>
        </w:rPr>
        <w:t>Um conjunto de instrumentos metodológicos cada vez mais sutis em constante aperfeiçoamento, que se aplicam a discursos extremamente diversificados. o fator comum dessas técnicas múltiplas e multiplicadas – desde o cálculo de frequências que fornece dados cifrados, até a extração de estruturas traduzíveis em modelos – é uma hermenêutica controlada, baseada na dedução: a inferência</w:t>
      </w:r>
      <w:r>
        <w:rPr>
          <w:rFonts w:cs="Times New Roman"/>
          <w:color w:val="000000" w:themeColor="text1"/>
          <w:sz w:val="20"/>
          <w:szCs w:val="20"/>
        </w:rPr>
        <w:t xml:space="preserve"> </w:t>
      </w:r>
      <w:r w:rsidRPr="000A3093">
        <w:rPr>
          <w:rFonts w:cs="Times New Roman"/>
          <w:color w:val="000000" w:themeColor="text1"/>
          <w:sz w:val="20"/>
          <w:szCs w:val="20"/>
        </w:rPr>
        <w:t>(BARDIN, 2016, p. 15)</w:t>
      </w:r>
      <w:r>
        <w:rPr>
          <w:rFonts w:cs="Times New Roman"/>
          <w:color w:val="000000" w:themeColor="text1"/>
          <w:sz w:val="20"/>
          <w:szCs w:val="20"/>
        </w:rPr>
        <w:t>.</w:t>
      </w:r>
    </w:p>
    <w:p w14:paraId="42E5EBDE" w14:textId="09968223" w:rsidR="00BA3C92" w:rsidRDefault="00BA3C92" w:rsidP="005A0AC5">
      <w:pPr>
        <w:spacing w:line="240" w:lineRule="auto"/>
        <w:rPr>
          <w:rFonts w:cs="Times New Roman"/>
          <w:color w:val="000000" w:themeColor="text1"/>
          <w:sz w:val="20"/>
          <w:szCs w:val="20"/>
        </w:rPr>
      </w:pPr>
    </w:p>
    <w:p w14:paraId="4D0A2FB3" w14:textId="0A550C17" w:rsidR="00F51E86" w:rsidRDefault="00BA3C92" w:rsidP="005A0AC5">
      <w:pPr>
        <w:ind w:firstLine="567"/>
        <w:rPr>
          <w:rFonts w:cs="Times New Roman"/>
          <w:color w:val="000000" w:themeColor="text1"/>
          <w:szCs w:val="24"/>
        </w:rPr>
      </w:pPr>
      <w:r>
        <w:rPr>
          <w:rFonts w:cs="Times New Roman"/>
          <w:color w:val="000000" w:themeColor="text1"/>
          <w:szCs w:val="24"/>
        </w:rPr>
        <w:t>A seguir, é possível visualizar na tabela como a análise de conteúdo é trabalhada de forma prática e estratégica. Na tabela é amostrado como a análise de conteúdo é trabalhada em diferentes códigos linguísticos.</w:t>
      </w:r>
    </w:p>
    <w:p w14:paraId="58FB682E" w14:textId="4CA7B581" w:rsidR="00CB1072" w:rsidRDefault="00CB1072" w:rsidP="005A0AC5">
      <w:pPr>
        <w:ind w:firstLine="567"/>
        <w:rPr>
          <w:rFonts w:cs="Times New Roman"/>
          <w:color w:val="000000" w:themeColor="text1"/>
          <w:szCs w:val="24"/>
        </w:rPr>
      </w:pPr>
    </w:p>
    <w:p w14:paraId="58EAEA62" w14:textId="472E873F" w:rsidR="001C0F79" w:rsidRDefault="001C0F79" w:rsidP="005A0AC5">
      <w:pPr>
        <w:ind w:firstLine="567"/>
        <w:rPr>
          <w:rFonts w:cs="Times New Roman"/>
          <w:color w:val="000000" w:themeColor="text1"/>
          <w:szCs w:val="24"/>
        </w:rPr>
      </w:pPr>
    </w:p>
    <w:p w14:paraId="5F0746F7" w14:textId="353A4BB8" w:rsidR="001C0F79" w:rsidRDefault="001C0F79" w:rsidP="005A0AC5">
      <w:pPr>
        <w:ind w:firstLine="567"/>
        <w:rPr>
          <w:rFonts w:cs="Times New Roman"/>
          <w:color w:val="000000" w:themeColor="text1"/>
          <w:szCs w:val="24"/>
        </w:rPr>
      </w:pPr>
    </w:p>
    <w:p w14:paraId="1877B174" w14:textId="42DF804A" w:rsidR="001C0F79" w:rsidRDefault="001C0F79" w:rsidP="005A0AC5">
      <w:pPr>
        <w:ind w:firstLine="567"/>
        <w:rPr>
          <w:rFonts w:cs="Times New Roman"/>
          <w:color w:val="000000" w:themeColor="text1"/>
          <w:szCs w:val="24"/>
        </w:rPr>
      </w:pPr>
    </w:p>
    <w:p w14:paraId="134965DC" w14:textId="01D56DA3" w:rsidR="001C0F79" w:rsidRDefault="001C0F79" w:rsidP="005A0AC5">
      <w:pPr>
        <w:ind w:firstLine="567"/>
        <w:rPr>
          <w:rFonts w:cs="Times New Roman"/>
          <w:color w:val="000000" w:themeColor="text1"/>
          <w:szCs w:val="24"/>
        </w:rPr>
      </w:pPr>
    </w:p>
    <w:p w14:paraId="73DBA8FB" w14:textId="77777777" w:rsidR="001C0F79" w:rsidRPr="005A0AC5" w:rsidRDefault="001C0F79" w:rsidP="005A0AC5">
      <w:pPr>
        <w:ind w:firstLine="567"/>
        <w:rPr>
          <w:rFonts w:cs="Times New Roman"/>
          <w:color w:val="000000" w:themeColor="text1"/>
          <w:szCs w:val="24"/>
        </w:rPr>
      </w:pPr>
    </w:p>
    <w:p w14:paraId="1AD4C4E4" w14:textId="70947D0C" w:rsidR="00F51E86" w:rsidRPr="004A70A4" w:rsidRDefault="00F51E86" w:rsidP="004A70A4">
      <w:pPr>
        <w:tabs>
          <w:tab w:val="left" w:pos="567"/>
        </w:tabs>
        <w:jc w:val="center"/>
        <w:rPr>
          <w:rFonts w:cs="Times New Roman"/>
          <w:color w:val="000000" w:themeColor="text1"/>
          <w:sz w:val="20"/>
          <w:szCs w:val="20"/>
        </w:rPr>
      </w:pPr>
      <w:r w:rsidRPr="004A70A4">
        <w:rPr>
          <w:rFonts w:cs="Times New Roman"/>
          <w:b/>
          <w:bCs/>
          <w:color w:val="000000" w:themeColor="text1"/>
          <w:sz w:val="20"/>
          <w:szCs w:val="20"/>
        </w:rPr>
        <w:t xml:space="preserve">Tabela </w:t>
      </w:r>
      <w:r w:rsidR="004A70A4" w:rsidRPr="004A70A4">
        <w:rPr>
          <w:rFonts w:cs="Times New Roman"/>
          <w:b/>
          <w:bCs/>
          <w:color w:val="000000" w:themeColor="text1"/>
          <w:sz w:val="20"/>
          <w:szCs w:val="20"/>
        </w:rPr>
        <w:t>4</w:t>
      </w:r>
      <w:r w:rsidR="004A70A4">
        <w:rPr>
          <w:rFonts w:cs="Times New Roman"/>
          <w:color w:val="000000" w:themeColor="text1"/>
          <w:sz w:val="20"/>
          <w:szCs w:val="20"/>
        </w:rPr>
        <w:t xml:space="preserve"> -</w:t>
      </w:r>
      <w:r w:rsidRPr="004A70A4">
        <w:rPr>
          <w:rFonts w:cs="Times New Roman"/>
          <w:color w:val="000000" w:themeColor="text1"/>
          <w:sz w:val="20"/>
          <w:szCs w:val="20"/>
        </w:rPr>
        <w:t xml:space="preserve"> Domínios possíveis da aplicação da análise de conteúdo</w:t>
      </w:r>
    </w:p>
    <w:p w14:paraId="6F9227A8" w14:textId="77777777" w:rsidR="00F51E86" w:rsidRDefault="00F51E86" w:rsidP="00F51E86">
      <w:pPr>
        <w:tabs>
          <w:tab w:val="left" w:pos="567"/>
        </w:tabs>
        <w:rPr>
          <w:rFonts w:cs="Times New Roman"/>
          <w:color w:val="000000" w:themeColor="text1"/>
          <w:szCs w:val="24"/>
        </w:rPr>
      </w:pPr>
      <w:r w:rsidRPr="00AB73F5">
        <w:rPr>
          <w:rFonts w:cs="Times New Roman"/>
          <w:noProof/>
          <w:color w:val="000000" w:themeColor="text1"/>
          <w:szCs w:val="24"/>
          <w:lang w:eastAsia="pt-BR"/>
        </w:rPr>
        <w:drawing>
          <wp:inline distT="0" distB="0" distL="0" distR="0" wp14:anchorId="3BFECA98" wp14:editId="38AF017C">
            <wp:extent cx="3237865" cy="5750560"/>
            <wp:effectExtent l="953" t="0" r="1587" b="1588"/>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rot="5400000">
                      <a:off x="0" y="0"/>
                      <a:ext cx="3237865" cy="5750560"/>
                    </a:xfrm>
                    <a:prstGeom prst="rect">
                      <a:avLst/>
                    </a:prstGeom>
                  </pic:spPr>
                </pic:pic>
              </a:graphicData>
            </a:graphic>
          </wp:inline>
        </w:drawing>
      </w:r>
    </w:p>
    <w:p w14:paraId="55084726" w14:textId="0268B13D" w:rsidR="00F51E86" w:rsidRPr="004A70A4" w:rsidRDefault="004A70A4" w:rsidP="00F51E86">
      <w:pPr>
        <w:tabs>
          <w:tab w:val="left" w:pos="567"/>
        </w:tabs>
        <w:rPr>
          <w:rFonts w:cs="Times New Roman"/>
          <w:color w:val="000000" w:themeColor="text1"/>
          <w:sz w:val="20"/>
          <w:szCs w:val="20"/>
        </w:rPr>
      </w:pPr>
      <w:r w:rsidRPr="004A70A4">
        <w:rPr>
          <w:rFonts w:cs="Times New Roman"/>
          <w:b/>
          <w:bCs/>
          <w:color w:val="000000" w:themeColor="text1"/>
          <w:sz w:val="20"/>
          <w:szCs w:val="20"/>
        </w:rPr>
        <w:t xml:space="preserve">Fonte: </w:t>
      </w:r>
      <w:r w:rsidR="00F51E86" w:rsidRPr="004A70A4">
        <w:rPr>
          <w:rFonts w:cs="Times New Roman"/>
          <w:color w:val="000000" w:themeColor="text1"/>
          <w:sz w:val="20"/>
          <w:szCs w:val="20"/>
        </w:rPr>
        <w:t>Bardin</w:t>
      </w:r>
      <w:r w:rsidRPr="004A70A4">
        <w:rPr>
          <w:rFonts w:cs="Times New Roman"/>
          <w:color w:val="000000" w:themeColor="text1"/>
          <w:sz w:val="20"/>
          <w:szCs w:val="20"/>
        </w:rPr>
        <w:t>,</w:t>
      </w:r>
      <w:r w:rsidR="00F51E86" w:rsidRPr="004A70A4">
        <w:rPr>
          <w:rFonts w:cs="Times New Roman"/>
          <w:color w:val="000000" w:themeColor="text1"/>
          <w:sz w:val="20"/>
          <w:szCs w:val="20"/>
        </w:rPr>
        <w:t xml:space="preserve"> 2016</w:t>
      </w:r>
      <w:r w:rsidRPr="004A70A4">
        <w:rPr>
          <w:rFonts w:cs="Times New Roman"/>
          <w:color w:val="000000" w:themeColor="text1"/>
          <w:sz w:val="20"/>
          <w:szCs w:val="20"/>
        </w:rPr>
        <w:t>.</w:t>
      </w:r>
    </w:p>
    <w:p w14:paraId="399E6508" w14:textId="77777777" w:rsidR="00F51E86" w:rsidRDefault="00F51E86" w:rsidP="00F51E86">
      <w:pPr>
        <w:tabs>
          <w:tab w:val="left" w:pos="567"/>
        </w:tabs>
        <w:rPr>
          <w:rFonts w:cs="Times New Roman"/>
          <w:color w:val="000000" w:themeColor="text1"/>
          <w:szCs w:val="24"/>
        </w:rPr>
      </w:pPr>
    </w:p>
    <w:p w14:paraId="4930FBC1" w14:textId="29B4EA68" w:rsidR="00F51E86" w:rsidRPr="00062430" w:rsidRDefault="00F51E86" w:rsidP="00062430">
      <w:pPr>
        <w:tabs>
          <w:tab w:val="left" w:pos="567"/>
        </w:tabs>
        <w:rPr>
          <w:rFonts w:cs="Times New Roman"/>
          <w:color w:val="000000" w:themeColor="text1"/>
          <w:szCs w:val="24"/>
        </w:rPr>
      </w:pPr>
      <w:r>
        <w:rPr>
          <w:rFonts w:cs="Times New Roman"/>
          <w:color w:val="000000" w:themeColor="text1"/>
          <w:szCs w:val="24"/>
        </w:rPr>
        <w:tab/>
        <w:t xml:space="preserve">A Análise de Conteúdo se divide em três etapas: </w:t>
      </w:r>
      <w:proofErr w:type="spellStart"/>
      <w:r w:rsidR="00CE001E">
        <w:rPr>
          <w:rFonts w:cs="Times New Roman"/>
          <w:color w:val="000000" w:themeColor="text1"/>
          <w:szCs w:val="24"/>
        </w:rPr>
        <w:t>P</w:t>
      </w:r>
      <w:r>
        <w:rPr>
          <w:rFonts w:cs="Times New Roman"/>
          <w:color w:val="000000" w:themeColor="text1"/>
          <w:szCs w:val="24"/>
        </w:rPr>
        <w:t>ré-</w:t>
      </w:r>
      <w:r w:rsidR="00CE001E">
        <w:rPr>
          <w:rFonts w:cs="Times New Roman"/>
          <w:color w:val="000000" w:themeColor="text1"/>
          <w:szCs w:val="24"/>
        </w:rPr>
        <w:t>a</w:t>
      </w:r>
      <w:r>
        <w:rPr>
          <w:rFonts w:cs="Times New Roman"/>
          <w:color w:val="000000" w:themeColor="text1"/>
          <w:szCs w:val="24"/>
        </w:rPr>
        <w:t>nálise</w:t>
      </w:r>
      <w:proofErr w:type="spellEnd"/>
      <w:r>
        <w:rPr>
          <w:rFonts w:cs="Times New Roman"/>
          <w:color w:val="000000" w:themeColor="text1"/>
          <w:szCs w:val="24"/>
        </w:rPr>
        <w:t>, exploração do material e o tratamento dos resultados/inferência/interpretação</w:t>
      </w:r>
      <w:r w:rsidRPr="00B61428">
        <w:rPr>
          <w:rFonts w:cs="Times New Roman"/>
          <w:color w:val="000000" w:themeColor="text1"/>
          <w:szCs w:val="24"/>
        </w:rPr>
        <w:t>.</w:t>
      </w:r>
      <w:r w:rsidR="00062430">
        <w:rPr>
          <w:rFonts w:cs="Times New Roman"/>
          <w:color w:val="000000" w:themeColor="text1"/>
          <w:szCs w:val="24"/>
        </w:rPr>
        <w:t xml:space="preserve"> </w:t>
      </w:r>
      <w:r>
        <w:rPr>
          <w:rFonts w:cs="Times New Roman"/>
          <w:color w:val="000000" w:themeColor="text1"/>
          <w:szCs w:val="24"/>
        </w:rPr>
        <w:t xml:space="preserve">A etapa </w:t>
      </w:r>
      <w:proofErr w:type="spellStart"/>
      <w:r>
        <w:rPr>
          <w:rFonts w:cs="Times New Roman"/>
          <w:color w:val="000000" w:themeColor="text1"/>
          <w:szCs w:val="24"/>
        </w:rPr>
        <w:t>Pré-análise</w:t>
      </w:r>
      <w:proofErr w:type="spellEnd"/>
      <w:r>
        <w:rPr>
          <w:rFonts w:cs="Times New Roman"/>
          <w:color w:val="000000" w:themeColor="text1"/>
          <w:szCs w:val="24"/>
        </w:rPr>
        <w:t xml:space="preserve"> é a fase da organização em si. É um período muito pessoal, que tem como alvo sistematizar as ideias no começo, de modo a conduzir até um esquema preciso do desenvolvimento das próximas operações, as analisando. Essa primeira fase tem três objetivos: a escolha dos documentos a serem analisados, formulação das hipóteses e dos objetivos e a elaboração dos indicadores que fundamentem a interpretação final. Esses fatores citados anteriormente não possuem ordem obrigatória, porém se mantem ligados o tempo todo, um dependendo do outro</w:t>
      </w:r>
      <w:r w:rsidRPr="00B61428">
        <w:rPr>
          <w:rFonts w:cs="Times New Roman"/>
          <w:color w:val="000000" w:themeColor="text1"/>
          <w:szCs w:val="24"/>
        </w:rPr>
        <w:t xml:space="preserve"> (BARDIN, 2016).</w:t>
      </w:r>
      <w:r w:rsidRPr="00DC578B">
        <w:rPr>
          <w:rFonts w:cs="Times New Roman"/>
          <w:szCs w:val="24"/>
        </w:rPr>
        <w:t xml:space="preserve"> Bardin define a exploração do material como:</w:t>
      </w:r>
    </w:p>
    <w:p w14:paraId="615A5943" w14:textId="77777777" w:rsidR="004A70A4" w:rsidRPr="004A70A4" w:rsidRDefault="004A70A4" w:rsidP="005A0AC5">
      <w:pPr>
        <w:spacing w:line="240" w:lineRule="auto"/>
        <w:ind w:firstLine="567"/>
        <w:rPr>
          <w:rFonts w:cs="Times New Roman"/>
          <w:color w:val="000000" w:themeColor="text1"/>
          <w:sz w:val="20"/>
          <w:szCs w:val="20"/>
        </w:rPr>
      </w:pPr>
    </w:p>
    <w:p w14:paraId="0050A72A" w14:textId="722F83D9" w:rsidR="00F51E86" w:rsidRDefault="00F51E86" w:rsidP="001C0F79">
      <w:pPr>
        <w:spacing w:line="240" w:lineRule="auto"/>
        <w:ind w:left="2268"/>
        <w:rPr>
          <w:rFonts w:cs="Times New Roman"/>
          <w:color w:val="000000" w:themeColor="text1"/>
          <w:sz w:val="20"/>
          <w:szCs w:val="20"/>
        </w:rPr>
      </w:pPr>
      <w:r w:rsidRPr="008A7BF4">
        <w:rPr>
          <w:rFonts w:cs="Times New Roman"/>
          <w:color w:val="000000" w:themeColor="text1"/>
          <w:sz w:val="20"/>
          <w:szCs w:val="20"/>
        </w:rPr>
        <w:t xml:space="preserve">Se as diferentes operações da </w:t>
      </w:r>
      <w:proofErr w:type="spellStart"/>
      <w:r w:rsidRPr="008A7BF4">
        <w:rPr>
          <w:rFonts w:cs="Times New Roman"/>
          <w:color w:val="000000" w:themeColor="text1"/>
          <w:sz w:val="20"/>
          <w:szCs w:val="20"/>
        </w:rPr>
        <w:t>pré-análise</w:t>
      </w:r>
      <w:proofErr w:type="spellEnd"/>
      <w:r w:rsidRPr="008A7BF4">
        <w:rPr>
          <w:rFonts w:cs="Times New Roman"/>
          <w:color w:val="000000" w:themeColor="text1"/>
          <w:sz w:val="20"/>
          <w:szCs w:val="20"/>
        </w:rPr>
        <w:t xml:space="preserve"> forem convenientemente concluídas, a fase de análise propriamente dita não é mais do que a aplicação sistemática das decisões tomadas. quer se trate de procedimentos aplicados manualmente ou de operações efetuadas por computador, o decorrer do programa completa-se mecanicamente. Esta fase, longa e fastidiosa, consiste essencialmente em operações de codificação, decomposição ou enumeração, em função de regras previamente formuladas</w:t>
      </w:r>
      <w:r>
        <w:rPr>
          <w:rFonts w:cs="Times New Roman"/>
          <w:color w:val="000000" w:themeColor="text1"/>
          <w:sz w:val="20"/>
          <w:szCs w:val="20"/>
        </w:rPr>
        <w:t xml:space="preserve"> (BARDIN, 2016, p.131)</w:t>
      </w:r>
    </w:p>
    <w:p w14:paraId="5A4EA2CB" w14:textId="15C81C4B" w:rsidR="004A70A4" w:rsidRDefault="004A70A4" w:rsidP="005A0AC5">
      <w:pPr>
        <w:spacing w:line="240" w:lineRule="auto"/>
        <w:rPr>
          <w:rFonts w:cs="Times New Roman"/>
          <w:color w:val="000000" w:themeColor="text1"/>
          <w:sz w:val="20"/>
          <w:szCs w:val="20"/>
        </w:rPr>
      </w:pPr>
    </w:p>
    <w:p w14:paraId="3706EECB" w14:textId="5C90CCF3" w:rsidR="004A70A4" w:rsidRDefault="00BA3C92" w:rsidP="00891D70">
      <w:pPr>
        <w:ind w:firstLine="567"/>
        <w:rPr>
          <w:rFonts w:cs="Times New Roman"/>
          <w:color w:val="000000" w:themeColor="text1"/>
          <w:szCs w:val="24"/>
        </w:rPr>
      </w:pPr>
      <w:r>
        <w:rPr>
          <w:rFonts w:cs="Times New Roman"/>
          <w:color w:val="000000" w:themeColor="text1"/>
          <w:szCs w:val="24"/>
        </w:rPr>
        <w:t xml:space="preserve">Na </w:t>
      </w:r>
      <w:r w:rsidR="005C653A">
        <w:rPr>
          <w:rFonts w:cs="Times New Roman"/>
          <w:color w:val="000000" w:themeColor="text1"/>
          <w:szCs w:val="24"/>
        </w:rPr>
        <w:t>figura</w:t>
      </w:r>
      <w:r>
        <w:rPr>
          <w:rFonts w:cs="Times New Roman"/>
          <w:color w:val="000000" w:themeColor="text1"/>
          <w:szCs w:val="24"/>
        </w:rPr>
        <w:t xml:space="preserve"> </w:t>
      </w:r>
      <w:r w:rsidR="009B2997">
        <w:rPr>
          <w:rFonts w:cs="Times New Roman"/>
          <w:color w:val="000000" w:themeColor="text1"/>
          <w:szCs w:val="24"/>
        </w:rPr>
        <w:t>a seguir</w:t>
      </w:r>
      <w:r>
        <w:rPr>
          <w:rFonts w:cs="Times New Roman"/>
          <w:color w:val="000000" w:themeColor="text1"/>
          <w:szCs w:val="24"/>
        </w:rPr>
        <w:t xml:space="preserve"> é explanado como deve se planejar a análise de conteúdo, fazendo seu desenvolvimento em etapas diversas e complexas, etapas essas que podem ser separadas em três categorias: </w:t>
      </w:r>
      <w:proofErr w:type="spellStart"/>
      <w:r>
        <w:rPr>
          <w:rFonts w:cs="Times New Roman"/>
          <w:color w:val="000000" w:themeColor="text1"/>
          <w:szCs w:val="24"/>
        </w:rPr>
        <w:t>pré-análise</w:t>
      </w:r>
      <w:proofErr w:type="spellEnd"/>
      <w:r>
        <w:rPr>
          <w:rFonts w:cs="Times New Roman"/>
          <w:color w:val="000000" w:themeColor="text1"/>
          <w:szCs w:val="24"/>
        </w:rPr>
        <w:t>, exploração do material e tratamento dos resultados e interpretações.</w:t>
      </w:r>
    </w:p>
    <w:p w14:paraId="6A9E983F" w14:textId="77777777" w:rsidR="00BA3C92" w:rsidRPr="00BA3C92" w:rsidRDefault="00BA3C92" w:rsidP="00BA3C92">
      <w:pPr>
        <w:rPr>
          <w:rFonts w:cs="Times New Roman"/>
          <w:color w:val="000000" w:themeColor="text1"/>
          <w:szCs w:val="24"/>
        </w:rPr>
      </w:pPr>
    </w:p>
    <w:p w14:paraId="31299701" w14:textId="39CFA5C6" w:rsidR="00F51E86" w:rsidRPr="004A70A4" w:rsidRDefault="00F51E86" w:rsidP="004A70A4">
      <w:pPr>
        <w:ind w:firstLine="708"/>
        <w:jc w:val="center"/>
        <w:rPr>
          <w:rFonts w:cs="Times New Roman"/>
          <w:color w:val="000000" w:themeColor="text1"/>
          <w:sz w:val="20"/>
          <w:szCs w:val="20"/>
        </w:rPr>
      </w:pPr>
      <w:r w:rsidRPr="004A70A4">
        <w:rPr>
          <w:rFonts w:cs="Times New Roman"/>
          <w:b/>
          <w:bCs/>
          <w:color w:val="000000" w:themeColor="text1"/>
          <w:sz w:val="20"/>
          <w:szCs w:val="20"/>
        </w:rPr>
        <w:t>Figura</w:t>
      </w:r>
      <w:r w:rsidR="004A70A4" w:rsidRPr="004A70A4">
        <w:rPr>
          <w:rFonts w:cs="Times New Roman"/>
          <w:b/>
          <w:bCs/>
          <w:color w:val="000000" w:themeColor="text1"/>
          <w:sz w:val="20"/>
          <w:szCs w:val="20"/>
        </w:rPr>
        <w:t xml:space="preserve"> 2 - </w:t>
      </w:r>
      <w:r w:rsidRPr="004A70A4">
        <w:rPr>
          <w:rFonts w:cs="Times New Roman"/>
          <w:color w:val="000000" w:themeColor="text1"/>
          <w:sz w:val="20"/>
          <w:szCs w:val="20"/>
        </w:rPr>
        <w:t>Desenvolvimento de uma análise</w:t>
      </w:r>
    </w:p>
    <w:p w14:paraId="4E1FB5E7" w14:textId="3192372F" w:rsidR="004A70A4" w:rsidRDefault="004A70A4" w:rsidP="009B2997">
      <w:pPr>
        <w:ind w:firstLine="708"/>
        <w:jc w:val="center"/>
        <w:rPr>
          <w:rFonts w:cs="Times New Roman"/>
          <w:color w:val="000000" w:themeColor="text1"/>
          <w:szCs w:val="24"/>
        </w:rPr>
      </w:pPr>
      <w:r w:rsidRPr="00B61428">
        <w:rPr>
          <w:rFonts w:cs="Times New Roman"/>
          <w:noProof/>
          <w:color w:val="000000" w:themeColor="text1"/>
          <w:szCs w:val="24"/>
          <w:lang w:eastAsia="pt-BR"/>
        </w:rPr>
        <w:drawing>
          <wp:inline distT="0" distB="0" distL="0" distR="0" wp14:anchorId="73C7BEA9" wp14:editId="6A04EEE4">
            <wp:extent cx="3031435" cy="4028617"/>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stretch>
                      <a:fillRect/>
                    </a:stretch>
                  </pic:blipFill>
                  <pic:spPr>
                    <a:xfrm>
                      <a:off x="0" y="0"/>
                      <a:ext cx="3031435" cy="4028617"/>
                    </a:xfrm>
                    <a:prstGeom prst="rect">
                      <a:avLst/>
                    </a:prstGeom>
                  </pic:spPr>
                </pic:pic>
              </a:graphicData>
            </a:graphic>
          </wp:inline>
        </w:drawing>
      </w:r>
    </w:p>
    <w:p w14:paraId="505B4334" w14:textId="6CDAE5CF" w:rsidR="00F51E86" w:rsidRPr="004A70A4" w:rsidRDefault="004A70A4" w:rsidP="00F51E86">
      <w:pPr>
        <w:ind w:firstLine="708"/>
        <w:rPr>
          <w:rFonts w:cs="Times New Roman"/>
          <w:color w:val="000000" w:themeColor="text1"/>
          <w:sz w:val="20"/>
          <w:szCs w:val="20"/>
        </w:rPr>
      </w:pPr>
      <w:r w:rsidRPr="004A70A4">
        <w:rPr>
          <w:rFonts w:cs="Times New Roman"/>
          <w:b/>
          <w:bCs/>
          <w:color w:val="000000" w:themeColor="text1"/>
          <w:sz w:val="20"/>
          <w:szCs w:val="20"/>
        </w:rPr>
        <w:t>Fonte</w:t>
      </w:r>
      <w:r w:rsidR="00F51E86" w:rsidRPr="004A70A4">
        <w:rPr>
          <w:rFonts w:cs="Times New Roman"/>
          <w:color w:val="000000" w:themeColor="text1"/>
          <w:sz w:val="20"/>
          <w:szCs w:val="20"/>
        </w:rPr>
        <w:t xml:space="preserve">: </w:t>
      </w:r>
      <w:r w:rsidRPr="004A70A4">
        <w:rPr>
          <w:rFonts w:cs="Times New Roman"/>
          <w:color w:val="000000" w:themeColor="text1"/>
          <w:sz w:val="20"/>
          <w:szCs w:val="20"/>
        </w:rPr>
        <w:t>B</w:t>
      </w:r>
      <w:r w:rsidR="00F51E86" w:rsidRPr="004A70A4">
        <w:rPr>
          <w:rFonts w:cs="Times New Roman"/>
          <w:color w:val="000000" w:themeColor="text1"/>
          <w:sz w:val="20"/>
          <w:szCs w:val="20"/>
        </w:rPr>
        <w:t>ardin, 2016</w:t>
      </w:r>
      <w:r w:rsidRPr="004A70A4">
        <w:rPr>
          <w:rFonts w:cs="Times New Roman"/>
          <w:color w:val="000000" w:themeColor="text1"/>
          <w:sz w:val="20"/>
          <w:szCs w:val="20"/>
        </w:rPr>
        <w:t>.</w:t>
      </w:r>
    </w:p>
    <w:p w14:paraId="2A93972E" w14:textId="77777777" w:rsidR="00F51E86" w:rsidRDefault="00F51E86" w:rsidP="00F51E86">
      <w:pPr>
        <w:ind w:firstLine="708"/>
        <w:rPr>
          <w:rFonts w:cs="Times New Roman"/>
          <w:color w:val="000000" w:themeColor="text1"/>
          <w:szCs w:val="24"/>
        </w:rPr>
      </w:pPr>
    </w:p>
    <w:p w14:paraId="582E00C0" w14:textId="32776CBF" w:rsidR="00F51E86" w:rsidRDefault="00F51E86" w:rsidP="00891D70">
      <w:pPr>
        <w:ind w:firstLine="567"/>
        <w:rPr>
          <w:rFonts w:cs="Times New Roman"/>
          <w:color w:val="000000" w:themeColor="text1"/>
          <w:szCs w:val="24"/>
        </w:rPr>
      </w:pPr>
      <w:r>
        <w:rPr>
          <w:rFonts w:cs="Times New Roman"/>
          <w:color w:val="000000" w:themeColor="text1"/>
          <w:szCs w:val="24"/>
        </w:rPr>
        <w:t xml:space="preserve">Os resultados brutos são tratados de maneira a torná-los significativo e válidos. Operações estatísticas simples, ou mais complexas, permitem criar um quadro com resultados, diagramas, modelos e figuras, elementos que agrupam as informações colhidas pela análise (BARDIN, 2016). </w:t>
      </w:r>
      <w:r w:rsidRPr="00530CA5">
        <w:rPr>
          <w:rFonts w:cs="Times New Roman"/>
          <w:color w:val="000000" w:themeColor="text1"/>
          <w:szCs w:val="24"/>
        </w:rPr>
        <w:t xml:space="preserve">Bardin complementa que analise de conteúdo é um conjunto de técnicas de análise de comunicações, citando que: </w:t>
      </w:r>
    </w:p>
    <w:p w14:paraId="77DF9DF0" w14:textId="77777777" w:rsidR="00F51E86" w:rsidRPr="004A70A4" w:rsidRDefault="00F51E86" w:rsidP="005A0AC5">
      <w:pPr>
        <w:spacing w:line="240" w:lineRule="auto"/>
        <w:rPr>
          <w:rFonts w:cs="Times New Roman"/>
          <w:color w:val="000000" w:themeColor="text1"/>
          <w:sz w:val="20"/>
          <w:szCs w:val="20"/>
        </w:rPr>
      </w:pPr>
    </w:p>
    <w:p w14:paraId="58BAF85F" w14:textId="77777777" w:rsidR="00F51E86" w:rsidRDefault="00F51E86" w:rsidP="001C0F79">
      <w:pPr>
        <w:spacing w:line="240" w:lineRule="auto"/>
        <w:ind w:left="2268"/>
        <w:rPr>
          <w:rFonts w:cs="Times New Roman"/>
          <w:color w:val="000000" w:themeColor="text1"/>
          <w:sz w:val="20"/>
          <w:szCs w:val="20"/>
        </w:rPr>
      </w:pPr>
      <w:r w:rsidRPr="00530CA5">
        <w:rPr>
          <w:rFonts w:cs="Times New Roman"/>
          <w:color w:val="000000" w:themeColor="text1"/>
          <w:sz w:val="20"/>
          <w:szCs w:val="20"/>
        </w:rPr>
        <w:t>Não se trata de um instrumento, mas de um leque de apetrechos; ou, com maior rigor, será um único instrumento, mas marcado por uma grande disparidade de formas e adaptável a um campo de aplicação muito vasto: as comunicações (BARDIN, 2016, p.37).</w:t>
      </w:r>
    </w:p>
    <w:p w14:paraId="17D73BD7" w14:textId="77777777" w:rsidR="00F51E86" w:rsidRPr="004A70A4" w:rsidRDefault="00F51E86" w:rsidP="005A0AC5">
      <w:pPr>
        <w:spacing w:line="240" w:lineRule="auto"/>
        <w:rPr>
          <w:rFonts w:cs="Times New Roman"/>
          <w:b/>
          <w:bCs/>
          <w:sz w:val="20"/>
          <w:szCs w:val="20"/>
        </w:rPr>
      </w:pPr>
    </w:p>
    <w:p w14:paraId="371F6D17" w14:textId="600C45EB" w:rsidR="00F51E86" w:rsidRPr="004A70A4" w:rsidRDefault="009C365F" w:rsidP="009C365F">
      <w:pPr>
        <w:ind w:firstLine="567"/>
        <w:rPr>
          <w:rFonts w:cs="Times New Roman"/>
          <w:color w:val="FF0000"/>
          <w:szCs w:val="24"/>
        </w:rPr>
      </w:pPr>
      <w:r>
        <w:rPr>
          <w:rFonts w:cs="Times New Roman"/>
          <w:szCs w:val="24"/>
        </w:rPr>
        <w:t xml:space="preserve">Apesar da análise de conteúdo ter uma definição central, cada autor a define mais especificamente de formas diferentes. Para </w:t>
      </w:r>
      <w:r w:rsidR="00F51E86" w:rsidRPr="00F61701">
        <w:rPr>
          <w:rFonts w:cs="Times New Roman"/>
          <w:szCs w:val="24"/>
        </w:rPr>
        <w:t>Cavalcante, Calixto e Pinheiro</w:t>
      </w:r>
      <w:r>
        <w:rPr>
          <w:rFonts w:cs="Times New Roman"/>
          <w:szCs w:val="24"/>
        </w:rPr>
        <w:t>, esse tipo de análise é um dos mais simples:</w:t>
      </w:r>
    </w:p>
    <w:p w14:paraId="4BA8D7DB" w14:textId="77777777" w:rsidR="00F51E86" w:rsidRPr="004A70A4" w:rsidRDefault="00F51E86" w:rsidP="005A0AC5">
      <w:pPr>
        <w:spacing w:line="240" w:lineRule="auto"/>
        <w:ind w:firstLine="567"/>
        <w:rPr>
          <w:rFonts w:cs="Times New Roman"/>
          <w:sz w:val="20"/>
          <w:szCs w:val="20"/>
        </w:rPr>
      </w:pPr>
    </w:p>
    <w:p w14:paraId="276DD7DC" w14:textId="77777777" w:rsidR="00F51E86" w:rsidRPr="00C02267" w:rsidRDefault="00F51E86" w:rsidP="00F51E86">
      <w:pPr>
        <w:spacing w:line="240" w:lineRule="auto"/>
        <w:ind w:left="2268"/>
        <w:rPr>
          <w:rFonts w:cs="Times New Roman"/>
          <w:sz w:val="20"/>
          <w:szCs w:val="20"/>
        </w:rPr>
      </w:pPr>
      <w:r w:rsidRPr="00C02267">
        <w:rPr>
          <w:rFonts w:cs="Times New Roman"/>
          <w:sz w:val="20"/>
          <w:szCs w:val="20"/>
        </w:rPr>
        <w:t xml:space="preserve">Existiria a ideia de que a análise de conteúdo seria mais simples e sua abordagem mais fácil do que metodológicas paralelas. Contrapomo-nos, contudo, a essa posição, pois entendemos que a utilização da análise de conteúdo requer um alto nível de </w:t>
      </w:r>
      <w:r w:rsidRPr="00C02267">
        <w:rPr>
          <w:rFonts w:cs="Times New Roman"/>
          <w:sz w:val="20"/>
          <w:szCs w:val="20"/>
        </w:rPr>
        <w:lastRenderedPageBreak/>
        <w:t>complexidade, de envolvimento e de compreensão do analista (CAVALCANTE; CALIXTO; PINHEIRO, 2016).</w:t>
      </w:r>
    </w:p>
    <w:p w14:paraId="0B4CD1A1" w14:textId="563EF8EA" w:rsidR="00F76D91" w:rsidRDefault="00F76D91" w:rsidP="00D045B6">
      <w:pPr>
        <w:rPr>
          <w:rFonts w:cs="Times New Roman"/>
          <w:b/>
          <w:bCs/>
          <w:sz w:val="28"/>
          <w:szCs w:val="28"/>
        </w:rPr>
      </w:pPr>
    </w:p>
    <w:p w14:paraId="48E005FE" w14:textId="5552CB12" w:rsidR="00227F10" w:rsidRDefault="00227F10" w:rsidP="00D045B6">
      <w:pPr>
        <w:rPr>
          <w:rFonts w:cs="Times New Roman"/>
          <w:b/>
          <w:bCs/>
          <w:sz w:val="28"/>
          <w:szCs w:val="28"/>
        </w:rPr>
      </w:pPr>
    </w:p>
    <w:p w14:paraId="64455DA9" w14:textId="5426FA5B" w:rsidR="00227F10" w:rsidRDefault="00227F10" w:rsidP="00D045B6">
      <w:pPr>
        <w:rPr>
          <w:rFonts w:cs="Times New Roman"/>
          <w:b/>
          <w:bCs/>
          <w:sz w:val="28"/>
          <w:szCs w:val="28"/>
        </w:rPr>
      </w:pPr>
    </w:p>
    <w:p w14:paraId="765F465A" w14:textId="401AEDF8" w:rsidR="00227F10" w:rsidRDefault="00227F10" w:rsidP="00D045B6">
      <w:pPr>
        <w:rPr>
          <w:rFonts w:cs="Times New Roman"/>
          <w:b/>
          <w:bCs/>
          <w:sz w:val="28"/>
          <w:szCs w:val="28"/>
        </w:rPr>
      </w:pPr>
    </w:p>
    <w:p w14:paraId="642825EC" w14:textId="7343BEF9" w:rsidR="00227F10" w:rsidRDefault="00227F10" w:rsidP="00D045B6">
      <w:pPr>
        <w:rPr>
          <w:rFonts w:cs="Times New Roman"/>
          <w:b/>
          <w:bCs/>
          <w:sz w:val="28"/>
          <w:szCs w:val="28"/>
        </w:rPr>
      </w:pPr>
    </w:p>
    <w:p w14:paraId="09025A69" w14:textId="3A531CAD" w:rsidR="00227F10" w:rsidRDefault="00227F10" w:rsidP="00D045B6">
      <w:pPr>
        <w:rPr>
          <w:rFonts w:cs="Times New Roman"/>
          <w:b/>
          <w:bCs/>
          <w:sz w:val="28"/>
          <w:szCs w:val="28"/>
        </w:rPr>
      </w:pPr>
    </w:p>
    <w:p w14:paraId="217FEAF9" w14:textId="436608EE" w:rsidR="00227F10" w:rsidRDefault="00227F10" w:rsidP="00D045B6">
      <w:pPr>
        <w:rPr>
          <w:rFonts w:cs="Times New Roman"/>
          <w:b/>
          <w:bCs/>
          <w:sz w:val="28"/>
          <w:szCs w:val="28"/>
        </w:rPr>
      </w:pPr>
    </w:p>
    <w:p w14:paraId="3C716E53" w14:textId="66A23427" w:rsidR="00227F10" w:rsidRDefault="00227F10" w:rsidP="00D045B6">
      <w:pPr>
        <w:rPr>
          <w:rFonts w:cs="Times New Roman"/>
          <w:b/>
          <w:bCs/>
          <w:sz w:val="28"/>
          <w:szCs w:val="28"/>
        </w:rPr>
      </w:pPr>
    </w:p>
    <w:p w14:paraId="77B79960" w14:textId="3FD8850D" w:rsidR="00227F10" w:rsidRDefault="00227F10" w:rsidP="00D045B6">
      <w:pPr>
        <w:rPr>
          <w:rFonts w:cs="Times New Roman"/>
          <w:b/>
          <w:bCs/>
          <w:sz w:val="28"/>
          <w:szCs w:val="28"/>
        </w:rPr>
      </w:pPr>
    </w:p>
    <w:p w14:paraId="7075237A" w14:textId="58DF04C4" w:rsidR="00CB1072" w:rsidRDefault="00CB1072" w:rsidP="00D045B6">
      <w:pPr>
        <w:rPr>
          <w:rFonts w:cs="Times New Roman"/>
          <w:b/>
          <w:bCs/>
          <w:sz w:val="28"/>
          <w:szCs w:val="28"/>
        </w:rPr>
      </w:pPr>
    </w:p>
    <w:p w14:paraId="7EC6C05F" w14:textId="29CEEF4E" w:rsidR="00CB1072" w:rsidRDefault="00CB1072" w:rsidP="00D045B6">
      <w:pPr>
        <w:rPr>
          <w:rFonts w:cs="Times New Roman"/>
          <w:b/>
          <w:bCs/>
          <w:sz w:val="28"/>
          <w:szCs w:val="28"/>
        </w:rPr>
      </w:pPr>
    </w:p>
    <w:p w14:paraId="02BF414E" w14:textId="7E390920" w:rsidR="00CB1072" w:rsidRDefault="00CB1072" w:rsidP="00D045B6">
      <w:pPr>
        <w:rPr>
          <w:rFonts w:cs="Times New Roman"/>
          <w:b/>
          <w:bCs/>
          <w:sz w:val="28"/>
          <w:szCs w:val="28"/>
        </w:rPr>
      </w:pPr>
    </w:p>
    <w:p w14:paraId="6D200EE1" w14:textId="01E7C10F" w:rsidR="00CB1072" w:rsidRDefault="00CB1072" w:rsidP="00D045B6">
      <w:pPr>
        <w:rPr>
          <w:rFonts w:cs="Times New Roman"/>
          <w:b/>
          <w:bCs/>
          <w:sz w:val="28"/>
          <w:szCs w:val="28"/>
        </w:rPr>
      </w:pPr>
    </w:p>
    <w:p w14:paraId="32E5FE8B" w14:textId="77777777" w:rsidR="00CB1072" w:rsidRDefault="00CB1072" w:rsidP="00D045B6">
      <w:pPr>
        <w:rPr>
          <w:rFonts w:cs="Times New Roman"/>
          <w:b/>
          <w:bCs/>
          <w:sz w:val="28"/>
          <w:szCs w:val="28"/>
        </w:rPr>
      </w:pPr>
    </w:p>
    <w:p w14:paraId="36976B9A" w14:textId="6A07B2A2" w:rsidR="00227F10" w:rsidRDefault="00227F10" w:rsidP="00D045B6">
      <w:pPr>
        <w:rPr>
          <w:rFonts w:cs="Times New Roman"/>
          <w:b/>
          <w:bCs/>
          <w:sz w:val="28"/>
          <w:szCs w:val="28"/>
        </w:rPr>
      </w:pPr>
    </w:p>
    <w:p w14:paraId="445CD9D3" w14:textId="391D5FD9" w:rsidR="00227F10" w:rsidRDefault="00227F10" w:rsidP="00D045B6">
      <w:pPr>
        <w:rPr>
          <w:rFonts w:cs="Times New Roman"/>
          <w:b/>
          <w:bCs/>
          <w:sz w:val="28"/>
          <w:szCs w:val="28"/>
        </w:rPr>
      </w:pPr>
    </w:p>
    <w:p w14:paraId="36F2ECC3" w14:textId="2071C205" w:rsidR="00227F10" w:rsidRDefault="00227F10" w:rsidP="00D045B6">
      <w:pPr>
        <w:rPr>
          <w:rFonts w:cs="Times New Roman"/>
          <w:b/>
          <w:bCs/>
          <w:sz w:val="28"/>
          <w:szCs w:val="28"/>
        </w:rPr>
      </w:pPr>
    </w:p>
    <w:p w14:paraId="472CF0BD" w14:textId="221C61F9" w:rsidR="00227F10" w:rsidRDefault="00227F10" w:rsidP="00D045B6">
      <w:pPr>
        <w:rPr>
          <w:rFonts w:cs="Times New Roman"/>
          <w:b/>
          <w:bCs/>
          <w:sz w:val="28"/>
          <w:szCs w:val="28"/>
        </w:rPr>
      </w:pPr>
    </w:p>
    <w:p w14:paraId="35E742BB" w14:textId="03F7DF65" w:rsidR="00227F10" w:rsidRDefault="00227F10" w:rsidP="00D045B6">
      <w:pPr>
        <w:rPr>
          <w:rFonts w:cs="Times New Roman"/>
          <w:b/>
          <w:bCs/>
          <w:sz w:val="28"/>
          <w:szCs w:val="28"/>
        </w:rPr>
      </w:pPr>
    </w:p>
    <w:p w14:paraId="5741E8E7" w14:textId="1690BD23" w:rsidR="00227F10" w:rsidRDefault="00227F10" w:rsidP="00D045B6">
      <w:pPr>
        <w:rPr>
          <w:rFonts w:cs="Times New Roman"/>
          <w:b/>
          <w:bCs/>
          <w:sz w:val="28"/>
          <w:szCs w:val="28"/>
        </w:rPr>
      </w:pPr>
    </w:p>
    <w:p w14:paraId="49B4ABAD" w14:textId="332ADC06" w:rsidR="00227F10" w:rsidRDefault="00227F10" w:rsidP="00D045B6">
      <w:pPr>
        <w:rPr>
          <w:rFonts w:cs="Times New Roman"/>
          <w:b/>
          <w:bCs/>
          <w:sz w:val="28"/>
          <w:szCs w:val="28"/>
        </w:rPr>
      </w:pPr>
    </w:p>
    <w:p w14:paraId="0E47934C" w14:textId="2F1E1770" w:rsidR="00227F10" w:rsidRDefault="00227F10" w:rsidP="00D045B6">
      <w:pPr>
        <w:rPr>
          <w:rFonts w:cs="Times New Roman"/>
          <w:b/>
          <w:bCs/>
          <w:sz w:val="28"/>
          <w:szCs w:val="28"/>
        </w:rPr>
      </w:pPr>
    </w:p>
    <w:p w14:paraId="30760279" w14:textId="3A49AD2E" w:rsidR="001C0F79" w:rsidRDefault="001C0F79" w:rsidP="00D045B6">
      <w:pPr>
        <w:rPr>
          <w:rFonts w:cs="Times New Roman"/>
          <w:b/>
          <w:bCs/>
          <w:sz w:val="28"/>
          <w:szCs w:val="28"/>
        </w:rPr>
      </w:pPr>
    </w:p>
    <w:p w14:paraId="378593A8" w14:textId="1A7E549F" w:rsidR="001C0F79" w:rsidRDefault="001C0F79" w:rsidP="00D045B6">
      <w:pPr>
        <w:rPr>
          <w:rFonts w:cs="Times New Roman"/>
          <w:b/>
          <w:bCs/>
          <w:sz w:val="28"/>
          <w:szCs w:val="28"/>
        </w:rPr>
      </w:pPr>
    </w:p>
    <w:p w14:paraId="7B812143" w14:textId="23E60ED0" w:rsidR="001C0F79" w:rsidRDefault="001C0F79" w:rsidP="00D045B6">
      <w:pPr>
        <w:rPr>
          <w:rFonts w:cs="Times New Roman"/>
          <w:b/>
          <w:bCs/>
          <w:sz w:val="28"/>
          <w:szCs w:val="28"/>
        </w:rPr>
      </w:pPr>
    </w:p>
    <w:p w14:paraId="4BD3049F" w14:textId="77777777" w:rsidR="001C0F79" w:rsidRDefault="001C0F79" w:rsidP="00D045B6">
      <w:pPr>
        <w:rPr>
          <w:rFonts w:cs="Times New Roman"/>
          <w:b/>
          <w:bCs/>
          <w:sz w:val="28"/>
          <w:szCs w:val="28"/>
        </w:rPr>
      </w:pPr>
    </w:p>
    <w:p w14:paraId="40A40694" w14:textId="35F5EA58" w:rsidR="00DA49C0" w:rsidRDefault="00DA49C0" w:rsidP="00D045B6">
      <w:pPr>
        <w:rPr>
          <w:rFonts w:cs="Times New Roman"/>
          <w:b/>
          <w:bCs/>
          <w:sz w:val="28"/>
          <w:szCs w:val="28"/>
        </w:rPr>
      </w:pPr>
    </w:p>
    <w:p w14:paraId="654D86C5" w14:textId="03EA4E5B" w:rsidR="005C1682" w:rsidRDefault="005C1682" w:rsidP="00353B9F">
      <w:pPr>
        <w:pStyle w:val="TTULO0"/>
      </w:pPr>
      <w:bookmarkStart w:id="231" w:name="_Toc88439935"/>
      <w:bookmarkStart w:id="232" w:name="_Toc88470000"/>
      <w:bookmarkStart w:id="233" w:name="_Toc88470101"/>
      <w:bookmarkStart w:id="234" w:name="_Toc88472858"/>
      <w:bookmarkStart w:id="235" w:name="_Toc88472996"/>
      <w:bookmarkStart w:id="236" w:name="_Toc88473322"/>
      <w:bookmarkStart w:id="237" w:name="_Toc88473955"/>
      <w:r>
        <w:lastRenderedPageBreak/>
        <w:t>CAPÍTULO 4 – APRESENTAÇÃO E DISCUSSÃO DOS RESULTADOS</w:t>
      </w:r>
      <w:bookmarkEnd w:id="231"/>
      <w:bookmarkEnd w:id="232"/>
      <w:bookmarkEnd w:id="233"/>
      <w:bookmarkEnd w:id="234"/>
      <w:bookmarkEnd w:id="235"/>
      <w:bookmarkEnd w:id="236"/>
      <w:bookmarkEnd w:id="237"/>
    </w:p>
    <w:p w14:paraId="6A381FB0" w14:textId="77777777" w:rsidR="005C1682" w:rsidRPr="00CE001E" w:rsidRDefault="005C1682" w:rsidP="001C0F79">
      <w:pPr>
        <w:spacing w:line="240" w:lineRule="auto"/>
        <w:rPr>
          <w:rFonts w:cs="Times New Roman"/>
          <w:b/>
          <w:bCs/>
          <w:szCs w:val="24"/>
        </w:rPr>
      </w:pPr>
    </w:p>
    <w:p w14:paraId="062480E7" w14:textId="77777777" w:rsidR="005C1682" w:rsidRPr="00F73CEF" w:rsidRDefault="005C1682" w:rsidP="005C1682">
      <w:pPr>
        <w:ind w:firstLine="567"/>
        <w:rPr>
          <w:rFonts w:cs="Times New Roman"/>
          <w:szCs w:val="24"/>
        </w:rPr>
      </w:pPr>
      <w:r>
        <w:rPr>
          <w:rFonts w:cs="Times New Roman"/>
          <w:szCs w:val="24"/>
        </w:rPr>
        <w:t>O seguinte</w:t>
      </w:r>
      <w:r w:rsidRPr="00F73CEF">
        <w:rPr>
          <w:rFonts w:cs="Times New Roman"/>
          <w:szCs w:val="24"/>
        </w:rPr>
        <w:t xml:space="preserve"> capítulo </w:t>
      </w:r>
      <w:r>
        <w:rPr>
          <w:rFonts w:cs="Times New Roman"/>
          <w:szCs w:val="24"/>
        </w:rPr>
        <w:t>tem</w:t>
      </w:r>
      <w:r w:rsidRPr="00F73CEF">
        <w:rPr>
          <w:rFonts w:cs="Times New Roman"/>
          <w:szCs w:val="24"/>
        </w:rPr>
        <w:t xml:space="preserve"> como objetivo apresentar e discutir os resultados obtidos na pesquisa de campo, iniciando com a descrição e listagem das pessoas de cada empresa</w:t>
      </w:r>
      <w:r>
        <w:rPr>
          <w:rFonts w:cs="Times New Roman"/>
          <w:szCs w:val="24"/>
        </w:rPr>
        <w:t xml:space="preserve">, </w:t>
      </w:r>
      <w:r w:rsidRPr="00F73CEF">
        <w:rPr>
          <w:rFonts w:cs="Times New Roman"/>
          <w:szCs w:val="24"/>
        </w:rPr>
        <w:t>entrevistados na cidade de São Paulo, e</w:t>
      </w:r>
      <w:r>
        <w:rPr>
          <w:rFonts w:cs="Times New Roman"/>
          <w:szCs w:val="24"/>
        </w:rPr>
        <w:t>nunciand</w:t>
      </w:r>
      <w:r w:rsidRPr="00F73CEF">
        <w:rPr>
          <w:rFonts w:cs="Times New Roman"/>
          <w:szCs w:val="24"/>
        </w:rPr>
        <w:t xml:space="preserve">o, </w:t>
      </w:r>
      <w:r>
        <w:rPr>
          <w:rFonts w:cs="Times New Roman"/>
          <w:szCs w:val="24"/>
        </w:rPr>
        <w:t>desta forma</w:t>
      </w:r>
      <w:r w:rsidRPr="00F73CEF">
        <w:rPr>
          <w:rFonts w:cs="Times New Roman"/>
          <w:szCs w:val="24"/>
        </w:rPr>
        <w:t xml:space="preserve">, a </w:t>
      </w:r>
      <w:r>
        <w:rPr>
          <w:rFonts w:cs="Times New Roman"/>
          <w:szCs w:val="24"/>
        </w:rPr>
        <w:t xml:space="preserve">importância e atuação do Recursos Humanos no período pandêmico </w:t>
      </w:r>
      <w:r w:rsidRPr="00F73CEF">
        <w:rPr>
          <w:rFonts w:cs="Times New Roman"/>
          <w:szCs w:val="24"/>
        </w:rPr>
        <w:t xml:space="preserve">dados pelos entrevistados em suas empresas. </w:t>
      </w:r>
      <w:r>
        <w:rPr>
          <w:rFonts w:cs="Times New Roman"/>
          <w:szCs w:val="24"/>
        </w:rPr>
        <w:t>A</w:t>
      </w:r>
      <w:r w:rsidRPr="00F73CEF">
        <w:rPr>
          <w:rFonts w:cs="Times New Roman"/>
          <w:szCs w:val="24"/>
        </w:rPr>
        <w:t>o to</w:t>
      </w:r>
      <w:r>
        <w:rPr>
          <w:rFonts w:cs="Times New Roman"/>
          <w:szCs w:val="24"/>
        </w:rPr>
        <w:t>do, contribuíram cinco</w:t>
      </w:r>
      <w:r w:rsidRPr="00F73CEF">
        <w:rPr>
          <w:rFonts w:cs="Times New Roman"/>
          <w:szCs w:val="24"/>
        </w:rPr>
        <w:t xml:space="preserve"> empresas que foram selecionados e entrevistados, apresentando diferentes e importantes pontos de vista que foram agregados ao conteúdo do trabalho e às respectivas análises. Dentro do segmento de</w:t>
      </w:r>
      <w:r>
        <w:rPr>
          <w:rFonts w:cs="Times New Roman"/>
          <w:szCs w:val="24"/>
        </w:rPr>
        <w:t xml:space="preserve"> Gestão de Pessoas</w:t>
      </w:r>
      <w:r w:rsidRPr="00F73CEF">
        <w:rPr>
          <w:rFonts w:cs="Times New Roman"/>
          <w:szCs w:val="24"/>
        </w:rPr>
        <w:t xml:space="preserve">, variadas áreas de </w:t>
      </w:r>
      <w:r>
        <w:rPr>
          <w:rFonts w:cs="Times New Roman"/>
          <w:szCs w:val="24"/>
        </w:rPr>
        <w:t>tecnologia</w:t>
      </w:r>
      <w:r w:rsidRPr="00F73CEF">
        <w:rPr>
          <w:rFonts w:cs="Times New Roman"/>
          <w:szCs w:val="24"/>
        </w:rPr>
        <w:t xml:space="preserve"> e serviços foram abordadas.</w:t>
      </w:r>
    </w:p>
    <w:p w14:paraId="4171C8DA" w14:textId="77777777" w:rsidR="005C1682" w:rsidRPr="00F73CEF" w:rsidRDefault="005C1682" w:rsidP="005C1682">
      <w:pPr>
        <w:rPr>
          <w:rFonts w:cs="Times New Roman"/>
          <w:szCs w:val="24"/>
        </w:rPr>
      </w:pPr>
      <w:r w:rsidRPr="00F73CEF">
        <w:rPr>
          <w:rFonts w:cs="Times New Roman"/>
          <w:szCs w:val="24"/>
        </w:rPr>
        <w:tab/>
        <w:t xml:space="preserve">Os resultados gerados a partir dessas entrevistas foram interpretados através da aplicação dos métodos da Análise de Conteúdo inclusos na metodologia da pesquisa. As entrevistas feitas foram transcritas na íntegra, </w:t>
      </w:r>
      <w:r>
        <w:rPr>
          <w:rFonts w:cs="Times New Roman"/>
          <w:szCs w:val="24"/>
        </w:rPr>
        <w:t>contend</w:t>
      </w:r>
      <w:r w:rsidRPr="00F73CEF">
        <w:rPr>
          <w:rFonts w:cs="Times New Roman"/>
          <w:szCs w:val="24"/>
        </w:rPr>
        <w:t xml:space="preserve">o as datas e os locais de sua execução, além da descrição dada pelo entrevistado, o qual apresentou sua identificação, e o cargo no qual se situa atualmente.  </w:t>
      </w:r>
    </w:p>
    <w:p w14:paraId="4533301B" w14:textId="77777777" w:rsidR="005C1682" w:rsidRPr="00F73CEF" w:rsidRDefault="005C1682" w:rsidP="005C1682">
      <w:pPr>
        <w:ind w:firstLine="567"/>
        <w:rPr>
          <w:rFonts w:cs="Times New Roman"/>
          <w:szCs w:val="24"/>
        </w:rPr>
      </w:pPr>
      <w:r>
        <w:rPr>
          <w:rFonts w:cs="Times New Roman"/>
          <w:szCs w:val="24"/>
        </w:rPr>
        <w:t>Posteriormente</w:t>
      </w:r>
      <w:r w:rsidRPr="00F73CEF">
        <w:rPr>
          <w:rFonts w:cs="Times New Roman"/>
          <w:szCs w:val="24"/>
        </w:rPr>
        <w:t xml:space="preserve"> a realização e a transcrição das entrevistas, foram selecionados </w:t>
      </w:r>
      <w:r>
        <w:rPr>
          <w:rFonts w:cs="Times New Roman"/>
          <w:szCs w:val="24"/>
        </w:rPr>
        <w:t xml:space="preserve">trechos </w:t>
      </w:r>
      <w:r w:rsidRPr="00F73CEF">
        <w:rPr>
          <w:rFonts w:cs="Times New Roman"/>
          <w:szCs w:val="24"/>
        </w:rPr>
        <w:t xml:space="preserve">que se mostraram imprescindíveis para o resultado e de acordo com o objeto da pesquisa. </w:t>
      </w:r>
      <w:r>
        <w:rPr>
          <w:rFonts w:cs="Times New Roman"/>
          <w:szCs w:val="24"/>
        </w:rPr>
        <w:t>O</w:t>
      </w:r>
      <w:r w:rsidRPr="00F73CEF">
        <w:rPr>
          <w:rFonts w:cs="Times New Roman"/>
          <w:szCs w:val="24"/>
        </w:rPr>
        <w:t xml:space="preserve">s </w:t>
      </w:r>
      <w:r>
        <w:rPr>
          <w:rFonts w:cs="Times New Roman"/>
          <w:szCs w:val="24"/>
        </w:rPr>
        <w:t>trechos indicados</w:t>
      </w:r>
      <w:r w:rsidRPr="00F73CEF">
        <w:rPr>
          <w:rFonts w:cs="Times New Roman"/>
          <w:szCs w:val="24"/>
        </w:rPr>
        <w:t xml:space="preserve"> foram demonstrados na Análise de Conteúdo</w:t>
      </w:r>
      <w:r>
        <w:rPr>
          <w:rFonts w:cs="Times New Roman"/>
          <w:szCs w:val="24"/>
        </w:rPr>
        <w:t xml:space="preserve">, </w:t>
      </w:r>
      <w:r w:rsidRPr="00F73CEF">
        <w:rPr>
          <w:rFonts w:cs="Times New Roman"/>
          <w:szCs w:val="24"/>
        </w:rPr>
        <w:t xml:space="preserve">sem qualquer forma de correção, seja ela gramatical ou ortográfica, </w:t>
      </w:r>
      <w:r>
        <w:rPr>
          <w:rFonts w:cs="Times New Roman"/>
          <w:szCs w:val="24"/>
        </w:rPr>
        <w:t>com o objetivo de manter su</w:t>
      </w:r>
      <w:r w:rsidRPr="00F73CEF">
        <w:rPr>
          <w:rFonts w:cs="Times New Roman"/>
          <w:szCs w:val="24"/>
        </w:rPr>
        <w:t>a expressividade e o contexto apresentados pelos autores, que foram indicados apenas pelo nome genérico de ‘Entrevistado</w:t>
      </w:r>
      <w:r>
        <w:rPr>
          <w:rFonts w:cs="Times New Roman"/>
          <w:szCs w:val="24"/>
        </w:rPr>
        <w:t>s</w:t>
      </w:r>
      <w:r w:rsidRPr="00F73CEF">
        <w:rPr>
          <w:rFonts w:cs="Times New Roman"/>
          <w:szCs w:val="24"/>
        </w:rPr>
        <w:t xml:space="preserve">’ com a numeração referente </w:t>
      </w:r>
      <w:r>
        <w:rPr>
          <w:rFonts w:cs="Times New Roman"/>
          <w:szCs w:val="24"/>
        </w:rPr>
        <w:t>a</w:t>
      </w:r>
      <w:r w:rsidRPr="00F73CEF">
        <w:rPr>
          <w:rFonts w:cs="Times New Roman"/>
          <w:szCs w:val="24"/>
        </w:rPr>
        <w:t xml:space="preserve"> ordem da realização da entrevista. </w:t>
      </w:r>
      <w:r>
        <w:rPr>
          <w:rFonts w:cs="Times New Roman"/>
          <w:szCs w:val="24"/>
        </w:rPr>
        <w:t>Desta maneira</w:t>
      </w:r>
      <w:r w:rsidRPr="00F73CEF">
        <w:rPr>
          <w:rFonts w:cs="Times New Roman"/>
          <w:szCs w:val="24"/>
        </w:rPr>
        <w:t xml:space="preserve">, foi </w:t>
      </w:r>
      <w:r>
        <w:rPr>
          <w:rFonts w:cs="Times New Roman"/>
          <w:szCs w:val="24"/>
        </w:rPr>
        <w:t>possível</w:t>
      </w:r>
      <w:r w:rsidRPr="00F73CEF">
        <w:rPr>
          <w:rFonts w:cs="Times New Roman"/>
          <w:szCs w:val="24"/>
        </w:rPr>
        <w:t xml:space="preserve"> notar diferentes pontos envolvendo o</w:t>
      </w:r>
      <w:r>
        <w:rPr>
          <w:rFonts w:cs="Times New Roman"/>
          <w:szCs w:val="24"/>
        </w:rPr>
        <w:t xml:space="preserve"> setor de RH</w:t>
      </w:r>
      <w:r w:rsidRPr="00F73CEF">
        <w:rPr>
          <w:rFonts w:cs="Times New Roman"/>
          <w:szCs w:val="24"/>
        </w:rPr>
        <w:t xml:space="preserve"> nas diversas empresas d</w:t>
      </w:r>
      <w:r>
        <w:rPr>
          <w:rFonts w:cs="Times New Roman"/>
          <w:szCs w:val="24"/>
        </w:rPr>
        <w:t>a capital de São Paulo</w:t>
      </w:r>
      <w:r w:rsidRPr="00F73CEF">
        <w:rPr>
          <w:rFonts w:cs="Times New Roman"/>
          <w:szCs w:val="24"/>
        </w:rPr>
        <w:t>.</w:t>
      </w:r>
    </w:p>
    <w:p w14:paraId="57C95EA3" w14:textId="77777777" w:rsidR="005C1682" w:rsidRPr="00F73CEF" w:rsidRDefault="005C1682" w:rsidP="005C1682">
      <w:pPr>
        <w:ind w:firstLine="567"/>
        <w:rPr>
          <w:rFonts w:cs="Times New Roman"/>
          <w:szCs w:val="24"/>
        </w:rPr>
      </w:pPr>
      <w:r w:rsidRPr="00F73CEF">
        <w:rPr>
          <w:rFonts w:cs="Times New Roman"/>
          <w:szCs w:val="24"/>
        </w:rPr>
        <w:t xml:space="preserve">Os diferentes pontos de vista foram essenciais para </w:t>
      </w:r>
      <w:r>
        <w:rPr>
          <w:rFonts w:cs="Times New Roman"/>
          <w:szCs w:val="24"/>
        </w:rPr>
        <w:t>o discernimento</w:t>
      </w:r>
      <w:r w:rsidRPr="00F73CEF">
        <w:rPr>
          <w:rFonts w:cs="Times New Roman"/>
          <w:szCs w:val="24"/>
        </w:rPr>
        <w:t xml:space="preserve"> da</w:t>
      </w:r>
      <w:r>
        <w:rPr>
          <w:rFonts w:cs="Times New Roman"/>
          <w:szCs w:val="24"/>
        </w:rPr>
        <w:t xml:space="preserve"> maneira como</w:t>
      </w:r>
      <w:r w:rsidRPr="00F73CEF">
        <w:rPr>
          <w:rFonts w:cs="Times New Roman"/>
          <w:szCs w:val="24"/>
        </w:rPr>
        <w:t xml:space="preserve"> </w:t>
      </w:r>
      <w:r>
        <w:rPr>
          <w:rFonts w:cs="Times New Roman"/>
          <w:szCs w:val="24"/>
        </w:rPr>
        <w:t xml:space="preserve">o Recursos Humanos </w:t>
      </w:r>
      <w:r w:rsidRPr="00F73CEF">
        <w:rPr>
          <w:rFonts w:cs="Times New Roman"/>
          <w:szCs w:val="24"/>
        </w:rPr>
        <w:t>se manifesta dentro das empresas. Com a síntese dessas entrevistas foi possível encontrar o padrão seguido pelas empresas e estudá-lo.</w:t>
      </w:r>
    </w:p>
    <w:p w14:paraId="439D302D" w14:textId="362C0870" w:rsidR="005C1682" w:rsidRDefault="005C1682" w:rsidP="005C1682">
      <w:pPr>
        <w:ind w:firstLine="567"/>
        <w:rPr>
          <w:rFonts w:cs="Times New Roman"/>
          <w:szCs w:val="24"/>
        </w:rPr>
      </w:pPr>
      <w:r>
        <w:rPr>
          <w:rFonts w:cs="Times New Roman"/>
          <w:szCs w:val="24"/>
        </w:rPr>
        <w:t>Adiante</w:t>
      </w:r>
      <w:r w:rsidRPr="00F73CEF">
        <w:rPr>
          <w:rFonts w:cs="Times New Roman"/>
          <w:szCs w:val="24"/>
        </w:rPr>
        <w:t xml:space="preserve">, os </w:t>
      </w:r>
      <w:r>
        <w:rPr>
          <w:rFonts w:cs="Times New Roman"/>
          <w:szCs w:val="24"/>
        </w:rPr>
        <w:t>trecho</w:t>
      </w:r>
      <w:r w:rsidRPr="00F73CEF">
        <w:rPr>
          <w:rFonts w:cs="Times New Roman"/>
          <w:szCs w:val="24"/>
        </w:rPr>
        <w:t xml:space="preserve">s pré-selecionados foram classificados em temas, indicadores e categorias, de acordo com as similaridades que os conteúdos destacavam e enfatizavam. A partir disso, </w:t>
      </w:r>
      <w:r>
        <w:rPr>
          <w:rFonts w:cs="Times New Roman"/>
          <w:szCs w:val="24"/>
        </w:rPr>
        <w:t>cinco</w:t>
      </w:r>
      <w:r w:rsidRPr="00F73CEF">
        <w:rPr>
          <w:rFonts w:cs="Times New Roman"/>
          <w:szCs w:val="24"/>
        </w:rPr>
        <w:t xml:space="preserve"> temas distintos foram estabelecidos com dois indicadores </w:t>
      </w:r>
      <w:r>
        <w:rPr>
          <w:rFonts w:cs="Times New Roman"/>
          <w:szCs w:val="24"/>
        </w:rPr>
        <w:t>associad</w:t>
      </w:r>
      <w:r w:rsidRPr="00F73CEF">
        <w:rPr>
          <w:rFonts w:cs="Times New Roman"/>
          <w:szCs w:val="24"/>
        </w:rPr>
        <w:t>os a cada um deles. Esses indicadores, por sua vez, desdobraram-se em duas categorias especificas, conforme a relação apresentada no Quadro a seguir</w:t>
      </w:r>
      <w:r>
        <w:rPr>
          <w:rFonts w:cs="Times New Roman"/>
          <w:szCs w:val="24"/>
        </w:rPr>
        <w:t>:</w:t>
      </w:r>
    </w:p>
    <w:p w14:paraId="524C7BB1" w14:textId="5B320852" w:rsidR="005C1682" w:rsidRDefault="005C1682" w:rsidP="005C1682">
      <w:pPr>
        <w:ind w:firstLine="567"/>
        <w:rPr>
          <w:rFonts w:cs="Times New Roman"/>
          <w:szCs w:val="24"/>
        </w:rPr>
      </w:pPr>
    </w:p>
    <w:p w14:paraId="37B07A0B" w14:textId="77777777" w:rsidR="00114553" w:rsidRDefault="00114553" w:rsidP="005C1682">
      <w:pPr>
        <w:jc w:val="center"/>
        <w:rPr>
          <w:rFonts w:cs="Times New Roman"/>
          <w:szCs w:val="24"/>
        </w:rPr>
      </w:pPr>
    </w:p>
    <w:p w14:paraId="004DF981" w14:textId="277B13B9" w:rsidR="005C1682" w:rsidRDefault="005C1682" w:rsidP="005C1682">
      <w:pPr>
        <w:jc w:val="center"/>
        <w:rPr>
          <w:rFonts w:cs="Times New Roman"/>
          <w:sz w:val="20"/>
        </w:rPr>
      </w:pPr>
      <w:r w:rsidRPr="00A31A91">
        <w:rPr>
          <w:rFonts w:cs="Times New Roman"/>
          <w:b/>
          <w:sz w:val="20"/>
        </w:rPr>
        <w:lastRenderedPageBreak/>
        <w:t>Quadro 1:</w:t>
      </w:r>
      <w:r w:rsidRPr="00A31A91">
        <w:rPr>
          <w:rFonts w:cs="Times New Roman"/>
          <w:sz w:val="20"/>
        </w:rPr>
        <w:t xml:space="preserve"> Temas, indicadores e categorias obtidos na pesquisa em campo</w:t>
      </w:r>
      <w:r>
        <w:rPr>
          <w:rFonts w:cs="Times New Roman"/>
          <w:sz w:val="20"/>
        </w:rPr>
        <w:t>.</w:t>
      </w:r>
    </w:p>
    <w:tbl>
      <w:tblPr>
        <w:tblStyle w:val="Tabelacomgrade1"/>
        <w:tblW w:w="10130" w:type="dxa"/>
        <w:jc w:val="center"/>
        <w:tblLook w:val="04A0" w:firstRow="1" w:lastRow="0" w:firstColumn="1" w:lastColumn="0" w:noHBand="0" w:noVBand="1"/>
      </w:tblPr>
      <w:tblGrid>
        <w:gridCol w:w="3227"/>
        <w:gridCol w:w="3231"/>
        <w:gridCol w:w="3672"/>
      </w:tblGrid>
      <w:tr w:rsidR="00114553" w:rsidRPr="00114553" w14:paraId="22EC4E66" w14:textId="77777777" w:rsidTr="00114553">
        <w:trPr>
          <w:trHeight w:val="419"/>
          <w:jc w:val="center"/>
        </w:trPr>
        <w:tc>
          <w:tcPr>
            <w:tcW w:w="3227" w:type="dxa"/>
            <w:shd w:val="clear" w:color="auto" w:fill="D0CECE" w:themeFill="background2" w:themeFillShade="E6"/>
          </w:tcPr>
          <w:p w14:paraId="124E4753" w14:textId="77777777" w:rsidR="00114553" w:rsidRPr="00114553" w:rsidRDefault="00114553" w:rsidP="00114553">
            <w:pPr>
              <w:spacing w:before="40" w:after="40" w:line="257" w:lineRule="auto"/>
              <w:jc w:val="center"/>
              <w:rPr>
                <w:rFonts w:cs="Times New Roman"/>
                <w:b/>
                <w:bCs/>
                <w:sz w:val="20"/>
                <w:szCs w:val="20"/>
              </w:rPr>
            </w:pPr>
            <w:r w:rsidRPr="00114553">
              <w:rPr>
                <w:rFonts w:cs="Times New Roman"/>
                <w:b/>
                <w:bCs/>
                <w:sz w:val="20"/>
                <w:szCs w:val="20"/>
              </w:rPr>
              <w:t xml:space="preserve">Temas </w:t>
            </w:r>
          </w:p>
        </w:tc>
        <w:tc>
          <w:tcPr>
            <w:tcW w:w="3231" w:type="dxa"/>
            <w:shd w:val="clear" w:color="auto" w:fill="D0CECE" w:themeFill="background2" w:themeFillShade="E6"/>
          </w:tcPr>
          <w:p w14:paraId="6012F824" w14:textId="77777777" w:rsidR="00114553" w:rsidRPr="00114553" w:rsidRDefault="00114553" w:rsidP="00114553">
            <w:pPr>
              <w:spacing w:before="40" w:after="40" w:line="257" w:lineRule="auto"/>
              <w:jc w:val="center"/>
              <w:rPr>
                <w:rFonts w:cs="Times New Roman"/>
                <w:b/>
                <w:bCs/>
                <w:sz w:val="20"/>
                <w:szCs w:val="20"/>
              </w:rPr>
            </w:pPr>
            <w:r w:rsidRPr="00114553">
              <w:rPr>
                <w:rFonts w:cs="Times New Roman"/>
                <w:b/>
                <w:bCs/>
                <w:sz w:val="20"/>
                <w:szCs w:val="20"/>
              </w:rPr>
              <w:t>Indicadores</w:t>
            </w:r>
          </w:p>
        </w:tc>
        <w:tc>
          <w:tcPr>
            <w:tcW w:w="3672" w:type="dxa"/>
            <w:shd w:val="clear" w:color="auto" w:fill="D0CECE" w:themeFill="background2" w:themeFillShade="E6"/>
          </w:tcPr>
          <w:p w14:paraId="52C677BC" w14:textId="77777777" w:rsidR="00114553" w:rsidRPr="00114553" w:rsidRDefault="00114553" w:rsidP="00114553">
            <w:pPr>
              <w:spacing w:before="40" w:after="40" w:line="257" w:lineRule="auto"/>
              <w:jc w:val="center"/>
              <w:rPr>
                <w:rFonts w:cs="Times New Roman"/>
                <w:b/>
                <w:bCs/>
                <w:sz w:val="20"/>
                <w:szCs w:val="20"/>
              </w:rPr>
            </w:pPr>
            <w:r w:rsidRPr="00114553">
              <w:rPr>
                <w:rFonts w:cs="Times New Roman"/>
                <w:b/>
                <w:bCs/>
                <w:sz w:val="20"/>
                <w:szCs w:val="20"/>
              </w:rPr>
              <w:t>Categorias</w:t>
            </w:r>
          </w:p>
        </w:tc>
      </w:tr>
      <w:tr w:rsidR="00114553" w:rsidRPr="00114553" w14:paraId="447F7996" w14:textId="77777777" w:rsidTr="00114553">
        <w:trPr>
          <w:trHeight w:val="788"/>
          <w:jc w:val="center"/>
        </w:trPr>
        <w:tc>
          <w:tcPr>
            <w:tcW w:w="3227" w:type="dxa"/>
            <w:vMerge w:val="restart"/>
            <w:vAlign w:val="center"/>
          </w:tcPr>
          <w:p w14:paraId="5E88767F" w14:textId="77777777" w:rsidR="00114553" w:rsidRPr="00114553" w:rsidRDefault="00114553" w:rsidP="00114553">
            <w:pPr>
              <w:spacing w:after="160" w:line="259" w:lineRule="auto"/>
              <w:jc w:val="left"/>
              <w:rPr>
                <w:rFonts w:cs="Times New Roman"/>
                <w:b/>
                <w:bCs/>
                <w:sz w:val="20"/>
                <w:szCs w:val="20"/>
              </w:rPr>
            </w:pPr>
            <w:r w:rsidRPr="00114553">
              <w:rPr>
                <w:rFonts w:cs="Times New Roman"/>
                <w:b/>
                <w:bCs/>
                <w:sz w:val="20"/>
                <w:szCs w:val="20"/>
              </w:rPr>
              <w:t>4.2. Tema 1. Recursos Humanos Estratégico</w:t>
            </w:r>
          </w:p>
        </w:tc>
        <w:tc>
          <w:tcPr>
            <w:tcW w:w="3231" w:type="dxa"/>
            <w:vMerge w:val="restart"/>
            <w:vAlign w:val="center"/>
          </w:tcPr>
          <w:p w14:paraId="3436BF01"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4.2.1. Indicador 1.</w:t>
            </w:r>
            <w:r w:rsidRPr="00114553">
              <w:rPr>
                <w:rFonts w:cs="Times New Roman"/>
                <w:sz w:val="20"/>
                <w:szCs w:val="20"/>
              </w:rPr>
              <w:t xml:space="preserve"> Gestão de Recursos Humanos</w:t>
            </w:r>
          </w:p>
        </w:tc>
        <w:tc>
          <w:tcPr>
            <w:tcW w:w="3672" w:type="dxa"/>
            <w:vAlign w:val="center"/>
          </w:tcPr>
          <w:p w14:paraId="334A4D2D"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4.2.1.1. Categoria 1.</w:t>
            </w:r>
            <w:r w:rsidRPr="00114553">
              <w:rPr>
                <w:rFonts w:cs="Times New Roman"/>
                <w:sz w:val="20"/>
                <w:szCs w:val="20"/>
              </w:rPr>
              <w:t xml:space="preserve">  Caracterização do departamento</w:t>
            </w:r>
          </w:p>
        </w:tc>
      </w:tr>
      <w:tr w:rsidR="00114553" w:rsidRPr="00114553" w14:paraId="75FB25A6" w14:textId="77777777" w:rsidTr="00114553">
        <w:trPr>
          <w:trHeight w:val="524"/>
          <w:jc w:val="center"/>
        </w:trPr>
        <w:tc>
          <w:tcPr>
            <w:tcW w:w="3227" w:type="dxa"/>
            <w:vMerge/>
            <w:vAlign w:val="center"/>
          </w:tcPr>
          <w:p w14:paraId="696838D8"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5E59B000"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31C1E1AB"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4.2.1.2. Categoria 2</w:t>
            </w:r>
            <w:r w:rsidRPr="00114553">
              <w:rPr>
                <w:rFonts w:cs="Times New Roman"/>
                <w:sz w:val="20"/>
                <w:szCs w:val="20"/>
              </w:rPr>
              <w:t>. Processos</w:t>
            </w:r>
          </w:p>
        </w:tc>
      </w:tr>
      <w:tr w:rsidR="00114553" w:rsidRPr="00114553" w14:paraId="626D3B2F" w14:textId="77777777" w:rsidTr="00114553">
        <w:trPr>
          <w:trHeight w:val="497"/>
          <w:jc w:val="center"/>
        </w:trPr>
        <w:tc>
          <w:tcPr>
            <w:tcW w:w="3227" w:type="dxa"/>
            <w:vMerge/>
            <w:vAlign w:val="center"/>
          </w:tcPr>
          <w:p w14:paraId="3EE04AEA" w14:textId="77777777" w:rsidR="00114553" w:rsidRPr="00114553" w:rsidRDefault="00114553" w:rsidP="00114553">
            <w:pPr>
              <w:spacing w:after="160" w:line="259" w:lineRule="auto"/>
              <w:jc w:val="left"/>
              <w:rPr>
                <w:rFonts w:cs="Times New Roman"/>
                <w:b/>
                <w:bCs/>
                <w:sz w:val="20"/>
                <w:szCs w:val="20"/>
              </w:rPr>
            </w:pPr>
          </w:p>
        </w:tc>
        <w:tc>
          <w:tcPr>
            <w:tcW w:w="3231" w:type="dxa"/>
            <w:vMerge w:val="restart"/>
            <w:vAlign w:val="center"/>
          </w:tcPr>
          <w:p w14:paraId="3DA6C55B"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4.2.2. Indicador 2.</w:t>
            </w:r>
            <w:r w:rsidRPr="00114553">
              <w:rPr>
                <w:rFonts w:cs="Times New Roman"/>
                <w:sz w:val="20"/>
                <w:szCs w:val="20"/>
              </w:rPr>
              <w:t xml:space="preserve"> Mudanças</w:t>
            </w:r>
          </w:p>
        </w:tc>
        <w:tc>
          <w:tcPr>
            <w:tcW w:w="3672" w:type="dxa"/>
            <w:vAlign w:val="center"/>
          </w:tcPr>
          <w:p w14:paraId="41EDFF70" w14:textId="77777777" w:rsidR="00114553" w:rsidRPr="00114553" w:rsidRDefault="00114553" w:rsidP="00114553">
            <w:pPr>
              <w:spacing w:before="80" w:after="80" w:line="257" w:lineRule="auto"/>
              <w:ind w:left="648" w:hanging="567"/>
              <w:jc w:val="left"/>
              <w:rPr>
                <w:rFonts w:cs="Times New Roman"/>
                <w:sz w:val="20"/>
                <w:szCs w:val="20"/>
              </w:rPr>
            </w:pPr>
            <w:r w:rsidRPr="00114553">
              <w:rPr>
                <w:rFonts w:cs="Times New Roman"/>
                <w:b/>
                <w:bCs/>
                <w:sz w:val="20"/>
                <w:szCs w:val="20"/>
              </w:rPr>
              <w:t>4.2.2.1. Categoria 1.</w:t>
            </w:r>
            <w:r w:rsidRPr="00114553">
              <w:rPr>
                <w:rFonts w:cs="Times New Roman"/>
                <w:sz w:val="20"/>
                <w:szCs w:val="20"/>
              </w:rPr>
              <w:t xml:space="preserve"> Ações</w:t>
            </w:r>
          </w:p>
        </w:tc>
      </w:tr>
      <w:tr w:rsidR="00114553" w:rsidRPr="00114553" w14:paraId="7C2F49FD" w14:textId="77777777" w:rsidTr="00114553">
        <w:trPr>
          <w:trHeight w:val="524"/>
          <w:jc w:val="center"/>
        </w:trPr>
        <w:tc>
          <w:tcPr>
            <w:tcW w:w="3227" w:type="dxa"/>
            <w:vMerge/>
            <w:vAlign w:val="center"/>
          </w:tcPr>
          <w:p w14:paraId="13846F91"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5AB8B9F5"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7BC2D340" w14:textId="77777777" w:rsidR="00114553" w:rsidRPr="00114553" w:rsidRDefault="00114553" w:rsidP="00114553">
            <w:pPr>
              <w:spacing w:before="80" w:after="80" w:line="257" w:lineRule="auto"/>
              <w:ind w:left="648" w:hanging="708"/>
              <w:jc w:val="left"/>
              <w:rPr>
                <w:rFonts w:cs="Times New Roman"/>
                <w:sz w:val="20"/>
                <w:szCs w:val="20"/>
              </w:rPr>
            </w:pPr>
            <w:r w:rsidRPr="00114553">
              <w:rPr>
                <w:rFonts w:cs="Times New Roman"/>
                <w:b/>
                <w:bCs/>
                <w:sz w:val="20"/>
                <w:szCs w:val="20"/>
              </w:rPr>
              <w:t>4.2.2.2. Categoria 2.</w:t>
            </w:r>
            <w:r w:rsidRPr="00114553">
              <w:rPr>
                <w:rFonts w:cs="Times New Roman"/>
                <w:sz w:val="20"/>
                <w:szCs w:val="20"/>
              </w:rPr>
              <w:t xml:space="preserve"> Desafios</w:t>
            </w:r>
          </w:p>
        </w:tc>
      </w:tr>
      <w:tr w:rsidR="00114553" w:rsidRPr="00114553" w14:paraId="5BDB4051" w14:textId="77777777" w:rsidTr="00114553">
        <w:trPr>
          <w:trHeight w:val="497"/>
          <w:jc w:val="center"/>
        </w:trPr>
        <w:tc>
          <w:tcPr>
            <w:tcW w:w="3227" w:type="dxa"/>
            <w:vMerge w:val="restart"/>
            <w:vAlign w:val="center"/>
          </w:tcPr>
          <w:p w14:paraId="3D3665F9" w14:textId="77777777" w:rsidR="00114553" w:rsidRPr="00114553" w:rsidRDefault="00114553" w:rsidP="00114553">
            <w:pPr>
              <w:spacing w:after="160" w:line="259" w:lineRule="auto"/>
              <w:jc w:val="left"/>
              <w:rPr>
                <w:rFonts w:cs="Times New Roman"/>
                <w:b/>
                <w:bCs/>
                <w:sz w:val="20"/>
                <w:szCs w:val="20"/>
              </w:rPr>
            </w:pPr>
            <w:r w:rsidRPr="00114553">
              <w:rPr>
                <w:rFonts w:cs="Times New Roman"/>
                <w:b/>
                <w:bCs/>
                <w:sz w:val="20"/>
                <w:szCs w:val="20"/>
              </w:rPr>
              <w:t>4.3. Tema 2. Gestão de Pessoas</w:t>
            </w:r>
          </w:p>
        </w:tc>
        <w:tc>
          <w:tcPr>
            <w:tcW w:w="3231" w:type="dxa"/>
            <w:vMerge w:val="restart"/>
            <w:vAlign w:val="center"/>
          </w:tcPr>
          <w:p w14:paraId="6AF2CD0F"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 xml:space="preserve">4.3.1. Indicador 1. </w:t>
            </w:r>
            <w:r w:rsidRPr="00114553">
              <w:rPr>
                <w:rFonts w:cs="Times New Roman"/>
                <w:sz w:val="20"/>
                <w:szCs w:val="20"/>
              </w:rPr>
              <w:t>Bem-estar dos colaboradores</w:t>
            </w:r>
          </w:p>
        </w:tc>
        <w:tc>
          <w:tcPr>
            <w:tcW w:w="3672" w:type="dxa"/>
            <w:vAlign w:val="center"/>
          </w:tcPr>
          <w:p w14:paraId="7FB19CD9"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4.3.1.1. Categoria 1.</w:t>
            </w:r>
            <w:r w:rsidRPr="00114553">
              <w:rPr>
                <w:rFonts w:cs="Times New Roman"/>
                <w:sz w:val="20"/>
                <w:szCs w:val="20"/>
              </w:rPr>
              <w:t xml:space="preserve"> Motivação </w:t>
            </w:r>
          </w:p>
        </w:tc>
      </w:tr>
      <w:tr w:rsidR="00114553" w:rsidRPr="00114553" w14:paraId="1819E59A" w14:textId="77777777" w:rsidTr="00114553">
        <w:trPr>
          <w:trHeight w:val="497"/>
          <w:jc w:val="center"/>
        </w:trPr>
        <w:tc>
          <w:tcPr>
            <w:tcW w:w="3227" w:type="dxa"/>
            <w:vMerge/>
            <w:vAlign w:val="center"/>
          </w:tcPr>
          <w:p w14:paraId="053F5DA3"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6AF7F381"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45458C08"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4.3.1.2. Categoria 2.</w:t>
            </w:r>
            <w:r w:rsidRPr="00114553">
              <w:rPr>
                <w:rFonts w:cs="Times New Roman"/>
                <w:sz w:val="20"/>
                <w:szCs w:val="20"/>
              </w:rPr>
              <w:t xml:space="preserve"> Saúde Mental </w:t>
            </w:r>
          </w:p>
        </w:tc>
      </w:tr>
      <w:tr w:rsidR="00114553" w:rsidRPr="00114553" w14:paraId="031CD623" w14:textId="77777777" w:rsidTr="00114553">
        <w:trPr>
          <w:trHeight w:val="524"/>
          <w:jc w:val="center"/>
        </w:trPr>
        <w:tc>
          <w:tcPr>
            <w:tcW w:w="3227" w:type="dxa"/>
            <w:vMerge/>
            <w:vAlign w:val="center"/>
          </w:tcPr>
          <w:p w14:paraId="3489FE7E" w14:textId="77777777" w:rsidR="00114553" w:rsidRPr="00114553" w:rsidRDefault="00114553" w:rsidP="00114553">
            <w:pPr>
              <w:spacing w:after="160" w:line="259" w:lineRule="auto"/>
              <w:jc w:val="left"/>
              <w:rPr>
                <w:rFonts w:cs="Times New Roman"/>
                <w:b/>
                <w:bCs/>
                <w:sz w:val="20"/>
                <w:szCs w:val="20"/>
              </w:rPr>
            </w:pPr>
          </w:p>
        </w:tc>
        <w:tc>
          <w:tcPr>
            <w:tcW w:w="3231" w:type="dxa"/>
            <w:vMerge w:val="restart"/>
            <w:vAlign w:val="center"/>
          </w:tcPr>
          <w:p w14:paraId="2CF4EE6F"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 xml:space="preserve">4.3.2. Indicador 2. </w:t>
            </w:r>
            <w:r w:rsidRPr="00114553">
              <w:rPr>
                <w:rFonts w:cs="Times New Roman"/>
                <w:sz w:val="20"/>
                <w:szCs w:val="20"/>
              </w:rPr>
              <w:t>Implementação de novas tecnologias</w:t>
            </w:r>
          </w:p>
        </w:tc>
        <w:tc>
          <w:tcPr>
            <w:tcW w:w="3672" w:type="dxa"/>
            <w:vAlign w:val="center"/>
          </w:tcPr>
          <w:p w14:paraId="4B6BD6D0"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 xml:space="preserve">4.3.2.1. Categoria 1. </w:t>
            </w:r>
            <w:r w:rsidRPr="00114553">
              <w:rPr>
                <w:rFonts w:cs="Times New Roman"/>
                <w:sz w:val="20"/>
                <w:szCs w:val="20"/>
              </w:rPr>
              <w:t xml:space="preserve"> Desenvolvimento</w:t>
            </w:r>
          </w:p>
        </w:tc>
      </w:tr>
      <w:tr w:rsidR="00114553" w:rsidRPr="00114553" w14:paraId="0252B55B" w14:textId="77777777" w:rsidTr="00114553">
        <w:trPr>
          <w:trHeight w:val="497"/>
          <w:jc w:val="center"/>
        </w:trPr>
        <w:tc>
          <w:tcPr>
            <w:tcW w:w="3227" w:type="dxa"/>
            <w:vMerge/>
            <w:vAlign w:val="center"/>
          </w:tcPr>
          <w:p w14:paraId="044FB7C3"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01496C6B" w14:textId="77777777" w:rsidR="00114553" w:rsidRPr="00114553" w:rsidRDefault="00114553" w:rsidP="00114553">
            <w:pPr>
              <w:spacing w:after="160" w:line="259" w:lineRule="auto"/>
              <w:jc w:val="left"/>
              <w:rPr>
                <w:rFonts w:cs="Times New Roman"/>
                <w:sz w:val="20"/>
                <w:szCs w:val="20"/>
              </w:rPr>
            </w:pPr>
          </w:p>
        </w:tc>
        <w:tc>
          <w:tcPr>
            <w:tcW w:w="3672" w:type="dxa"/>
            <w:vAlign w:val="bottom"/>
          </w:tcPr>
          <w:p w14:paraId="78D0EE4B" w14:textId="77777777" w:rsidR="00114553" w:rsidRPr="00114553" w:rsidRDefault="00114553" w:rsidP="00114553">
            <w:pPr>
              <w:spacing w:before="80" w:after="80" w:line="257" w:lineRule="auto"/>
              <w:ind w:left="603" w:hanging="603"/>
              <w:jc w:val="left"/>
              <w:rPr>
                <w:rFonts w:cs="Times New Roman"/>
                <w:sz w:val="20"/>
                <w:szCs w:val="20"/>
              </w:rPr>
            </w:pPr>
            <w:r w:rsidRPr="00114553">
              <w:rPr>
                <w:rFonts w:cs="Times New Roman"/>
                <w:b/>
                <w:bCs/>
                <w:sz w:val="20"/>
                <w:szCs w:val="20"/>
              </w:rPr>
              <w:t>4.3.2.2. Categoria 2</w:t>
            </w:r>
            <w:r w:rsidRPr="00114553">
              <w:rPr>
                <w:rFonts w:cs="Times New Roman"/>
                <w:sz w:val="20"/>
                <w:szCs w:val="20"/>
              </w:rPr>
              <w:t>. Necessidades</w:t>
            </w:r>
          </w:p>
        </w:tc>
      </w:tr>
      <w:tr w:rsidR="00114553" w:rsidRPr="00114553" w14:paraId="572DFF53" w14:textId="77777777" w:rsidTr="00114553">
        <w:trPr>
          <w:trHeight w:val="497"/>
          <w:jc w:val="center"/>
        </w:trPr>
        <w:tc>
          <w:tcPr>
            <w:tcW w:w="3227" w:type="dxa"/>
            <w:vMerge w:val="restart"/>
            <w:vAlign w:val="center"/>
          </w:tcPr>
          <w:p w14:paraId="3A0410CB" w14:textId="77777777" w:rsidR="00114553" w:rsidRPr="00114553" w:rsidRDefault="00114553" w:rsidP="00114553">
            <w:pPr>
              <w:spacing w:after="160" w:line="259" w:lineRule="auto"/>
              <w:jc w:val="left"/>
              <w:rPr>
                <w:rFonts w:cs="Times New Roman"/>
                <w:b/>
                <w:bCs/>
                <w:sz w:val="20"/>
                <w:szCs w:val="20"/>
              </w:rPr>
            </w:pPr>
            <w:r w:rsidRPr="00114553">
              <w:rPr>
                <w:rFonts w:cs="Times New Roman"/>
                <w:b/>
                <w:bCs/>
                <w:sz w:val="20"/>
                <w:szCs w:val="20"/>
              </w:rPr>
              <w:t>4.4. Tema 3. Mudanças</w:t>
            </w:r>
          </w:p>
        </w:tc>
        <w:tc>
          <w:tcPr>
            <w:tcW w:w="3231" w:type="dxa"/>
            <w:vMerge w:val="restart"/>
            <w:vAlign w:val="center"/>
          </w:tcPr>
          <w:p w14:paraId="49050015"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4.4.1. Indicador 1.</w:t>
            </w:r>
            <w:r w:rsidRPr="00114553">
              <w:rPr>
                <w:rFonts w:cs="Times New Roman"/>
                <w:sz w:val="20"/>
                <w:szCs w:val="20"/>
              </w:rPr>
              <w:t xml:space="preserve"> Transição ao </w:t>
            </w:r>
            <w:r w:rsidRPr="0020410B">
              <w:rPr>
                <w:rFonts w:cs="Times New Roman"/>
                <w:i/>
                <w:iCs/>
                <w:sz w:val="20"/>
                <w:szCs w:val="20"/>
              </w:rPr>
              <w:t>Home Office</w:t>
            </w:r>
          </w:p>
        </w:tc>
        <w:tc>
          <w:tcPr>
            <w:tcW w:w="3672" w:type="dxa"/>
            <w:vAlign w:val="center"/>
          </w:tcPr>
          <w:p w14:paraId="5FE10948"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4.4.1.1. Categoria 1.</w:t>
            </w:r>
            <w:r w:rsidRPr="00114553">
              <w:rPr>
                <w:rFonts w:cs="Times New Roman"/>
                <w:sz w:val="20"/>
                <w:szCs w:val="20"/>
              </w:rPr>
              <w:t xml:space="preserve"> Desempenho </w:t>
            </w:r>
          </w:p>
        </w:tc>
      </w:tr>
      <w:tr w:rsidR="00114553" w:rsidRPr="00114553" w14:paraId="0428D3D9" w14:textId="77777777" w:rsidTr="00114553">
        <w:trPr>
          <w:trHeight w:val="524"/>
          <w:jc w:val="center"/>
        </w:trPr>
        <w:tc>
          <w:tcPr>
            <w:tcW w:w="3227" w:type="dxa"/>
            <w:vMerge/>
            <w:vAlign w:val="center"/>
          </w:tcPr>
          <w:p w14:paraId="1AA8E9C6"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5D1D0381"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3D1C5D01"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4.4.1.2. Categoria 2.</w:t>
            </w:r>
            <w:r w:rsidRPr="00114553">
              <w:rPr>
                <w:rFonts w:cs="Times New Roman"/>
                <w:sz w:val="20"/>
                <w:szCs w:val="20"/>
              </w:rPr>
              <w:t xml:space="preserve"> Abalos psíquicos </w:t>
            </w:r>
          </w:p>
        </w:tc>
      </w:tr>
      <w:tr w:rsidR="00114553" w:rsidRPr="00114553" w14:paraId="3C4BF48D" w14:textId="77777777" w:rsidTr="00114553">
        <w:trPr>
          <w:trHeight w:val="813"/>
          <w:jc w:val="center"/>
        </w:trPr>
        <w:tc>
          <w:tcPr>
            <w:tcW w:w="3227" w:type="dxa"/>
            <w:vMerge/>
            <w:vAlign w:val="center"/>
          </w:tcPr>
          <w:p w14:paraId="2D53CF33" w14:textId="77777777" w:rsidR="00114553" w:rsidRPr="00114553" w:rsidRDefault="00114553" w:rsidP="00114553">
            <w:pPr>
              <w:spacing w:after="160" w:line="259" w:lineRule="auto"/>
              <w:jc w:val="left"/>
              <w:rPr>
                <w:rFonts w:cs="Times New Roman"/>
                <w:b/>
                <w:bCs/>
                <w:sz w:val="20"/>
                <w:szCs w:val="20"/>
              </w:rPr>
            </w:pPr>
          </w:p>
        </w:tc>
        <w:tc>
          <w:tcPr>
            <w:tcW w:w="3231" w:type="dxa"/>
            <w:vMerge w:val="restart"/>
            <w:vAlign w:val="center"/>
          </w:tcPr>
          <w:p w14:paraId="0340A72E"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4.4.2. Indicador 2.</w:t>
            </w:r>
            <w:r w:rsidRPr="00114553">
              <w:rPr>
                <w:rFonts w:cs="Times New Roman"/>
                <w:sz w:val="20"/>
                <w:szCs w:val="20"/>
              </w:rPr>
              <w:t xml:space="preserve"> Readaptação</w:t>
            </w:r>
          </w:p>
        </w:tc>
        <w:tc>
          <w:tcPr>
            <w:tcW w:w="3672" w:type="dxa"/>
            <w:vAlign w:val="center"/>
          </w:tcPr>
          <w:p w14:paraId="625A4668"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4.4.2.1. Categoria 1.</w:t>
            </w:r>
            <w:r w:rsidRPr="00114553">
              <w:rPr>
                <w:rFonts w:cs="Times New Roman"/>
                <w:sz w:val="20"/>
                <w:szCs w:val="20"/>
              </w:rPr>
              <w:t xml:space="preserve"> Reestruturação empresarial</w:t>
            </w:r>
          </w:p>
        </w:tc>
      </w:tr>
      <w:tr w:rsidR="00114553" w:rsidRPr="00114553" w14:paraId="2C94D3BF" w14:textId="77777777" w:rsidTr="00114553">
        <w:trPr>
          <w:trHeight w:val="788"/>
          <w:jc w:val="center"/>
        </w:trPr>
        <w:tc>
          <w:tcPr>
            <w:tcW w:w="3227" w:type="dxa"/>
            <w:vMerge/>
            <w:vAlign w:val="center"/>
          </w:tcPr>
          <w:p w14:paraId="48F19DDD"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7841FC8D"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1682A230"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4.4.2.2. Categoria 2.</w:t>
            </w:r>
            <w:r w:rsidRPr="00114553">
              <w:rPr>
                <w:rFonts w:cs="Times New Roman"/>
                <w:sz w:val="20"/>
                <w:szCs w:val="20"/>
              </w:rPr>
              <w:t xml:space="preserve"> Acompanhamento do colaborador</w:t>
            </w:r>
          </w:p>
        </w:tc>
      </w:tr>
      <w:tr w:rsidR="00114553" w:rsidRPr="00114553" w14:paraId="537E3251" w14:textId="77777777" w:rsidTr="00114553">
        <w:trPr>
          <w:trHeight w:val="813"/>
          <w:jc w:val="center"/>
        </w:trPr>
        <w:tc>
          <w:tcPr>
            <w:tcW w:w="3227" w:type="dxa"/>
            <w:vMerge w:val="restart"/>
            <w:vAlign w:val="center"/>
          </w:tcPr>
          <w:p w14:paraId="648C04BA" w14:textId="77777777" w:rsidR="00114553" w:rsidRPr="00114553" w:rsidRDefault="00114553" w:rsidP="00114553">
            <w:pPr>
              <w:spacing w:after="160" w:line="259" w:lineRule="auto"/>
              <w:jc w:val="left"/>
              <w:rPr>
                <w:rFonts w:cs="Times New Roman"/>
                <w:b/>
                <w:bCs/>
                <w:sz w:val="20"/>
                <w:szCs w:val="20"/>
              </w:rPr>
            </w:pPr>
            <w:r w:rsidRPr="00114553">
              <w:rPr>
                <w:rFonts w:cs="Times New Roman"/>
                <w:b/>
                <w:bCs/>
                <w:sz w:val="20"/>
                <w:szCs w:val="20"/>
              </w:rPr>
              <w:t>4.5. Tema 4. Resultados e seus Impactos</w:t>
            </w:r>
          </w:p>
        </w:tc>
        <w:tc>
          <w:tcPr>
            <w:tcW w:w="3231" w:type="dxa"/>
            <w:vMerge w:val="restart"/>
            <w:vAlign w:val="center"/>
          </w:tcPr>
          <w:p w14:paraId="6A9E3234"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4.5.1. Indicador 1</w:t>
            </w:r>
            <w:r w:rsidRPr="00114553">
              <w:rPr>
                <w:rFonts w:cs="Times New Roman"/>
                <w:sz w:val="20"/>
                <w:szCs w:val="20"/>
              </w:rPr>
              <w:t>. Efeitos decorrentes do teletrabalho</w:t>
            </w:r>
          </w:p>
        </w:tc>
        <w:tc>
          <w:tcPr>
            <w:tcW w:w="3672" w:type="dxa"/>
            <w:vAlign w:val="center"/>
          </w:tcPr>
          <w:p w14:paraId="51F8DE8A"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4.5.1.1. Categoria 1.</w:t>
            </w:r>
            <w:r w:rsidRPr="00114553">
              <w:rPr>
                <w:rFonts w:cs="Times New Roman"/>
                <w:sz w:val="20"/>
                <w:szCs w:val="20"/>
              </w:rPr>
              <w:t xml:space="preserve"> Sobrecarga dos colaboradores</w:t>
            </w:r>
          </w:p>
        </w:tc>
      </w:tr>
      <w:tr w:rsidR="00114553" w:rsidRPr="00114553" w14:paraId="22E7D163" w14:textId="77777777" w:rsidTr="00114553">
        <w:trPr>
          <w:trHeight w:val="524"/>
          <w:jc w:val="center"/>
        </w:trPr>
        <w:tc>
          <w:tcPr>
            <w:tcW w:w="3227" w:type="dxa"/>
            <w:vMerge/>
            <w:vAlign w:val="center"/>
          </w:tcPr>
          <w:p w14:paraId="2B5D33A1"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3192780A"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5B13D539"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4.5.1.2. Categoria 2.</w:t>
            </w:r>
            <w:r w:rsidRPr="00114553">
              <w:rPr>
                <w:rFonts w:cs="Times New Roman"/>
                <w:sz w:val="20"/>
                <w:szCs w:val="20"/>
              </w:rPr>
              <w:t xml:space="preserve"> Forças evidenciadas</w:t>
            </w:r>
          </w:p>
        </w:tc>
      </w:tr>
      <w:tr w:rsidR="00114553" w:rsidRPr="00114553" w14:paraId="0ECCD64D" w14:textId="77777777" w:rsidTr="00114553">
        <w:trPr>
          <w:trHeight w:val="497"/>
          <w:jc w:val="center"/>
        </w:trPr>
        <w:tc>
          <w:tcPr>
            <w:tcW w:w="3227" w:type="dxa"/>
            <w:vMerge/>
            <w:vAlign w:val="center"/>
          </w:tcPr>
          <w:p w14:paraId="32588919" w14:textId="77777777" w:rsidR="00114553" w:rsidRPr="00114553" w:rsidRDefault="00114553" w:rsidP="00114553">
            <w:pPr>
              <w:spacing w:after="160" w:line="259" w:lineRule="auto"/>
              <w:jc w:val="left"/>
              <w:rPr>
                <w:rFonts w:cs="Times New Roman"/>
                <w:b/>
                <w:bCs/>
                <w:sz w:val="20"/>
                <w:szCs w:val="20"/>
              </w:rPr>
            </w:pPr>
          </w:p>
        </w:tc>
        <w:tc>
          <w:tcPr>
            <w:tcW w:w="3231" w:type="dxa"/>
            <w:vMerge w:val="restart"/>
            <w:vAlign w:val="center"/>
          </w:tcPr>
          <w:p w14:paraId="09905E86"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4.5.2. Indicador 2</w:t>
            </w:r>
            <w:r w:rsidRPr="00114553">
              <w:rPr>
                <w:rFonts w:cs="Times New Roman"/>
                <w:sz w:val="20"/>
                <w:szCs w:val="20"/>
              </w:rPr>
              <w:t>. Política salarial</w:t>
            </w:r>
          </w:p>
        </w:tc>
        <w:tc>
          <w:tcPr>
            <w:tcW w:w="3672" w:type="dxa"/>
            <w:vAlign w:val="center"/>
          </w:tcPr>
          <w:p w14:paraId="0286F760" w14:textId="59EDD424" w:rsidR="00114553" w:rsidRPr="00114553" w:rsidRDefault="00114553" w:rsidP="00114553">
            <w:pPr>
              <w:spacing w:before="80" w:after="80" w:line="257" w:lineRule="auto"/>
              <w:jc w:val="left"/>
              <w:rPr>
                <w:rFonts w:cs="Times New Roman"/>
                <w:sz w:val="20"/>
                <w:szCs w:val="20"/>
              </w:rPr>
            </w:pPr>
            <w:r w:rsidRPr="00114553">
              <w:rPr>
                <w:rFonts w:cs="Times New Roman"/>
                <w:b/>
                <w:bCs/>
                <w:sz w:val="20"/>
                <w:szCs w:val="20"/>
              </w:rPr>
              <w:t>4.5.2.1. Categoria 1.</w:t>
            </w:r>
            <w:r w:rsidRPr="00114553">
              <w:rPr>
                <w:rFonts w:cs="Times New Roman"/>
                <w:sz w:val="20"/>
                <w:szCs w:val="20"/>
              </w:rPr>
              <w:t xml:space="preserve"> Manejo</w:t>
            </w:r>
          </w:p>
        </w:tc>
      </w:tr>
      <w:tr w:rsidR="00114553" w:rsidRPr="00114553" w14:paraId="59EEF1F6" w14:textId="77777777" w:rsidTr="00114553">
        <w:trPr>
          <w:trHeight w:val="813"/>
          <w:jc w:val="center"/>
        </w:trPr>
        <w:tc>
          <w:tcPr>
            <w:tcW w:w="3227" w:type="dxa"/>
            <w:vMerge/>
            <w:vAlign w:val="center"/>
          </w:tcPr>
          <w:p w14:paraId="6345F2D5" w14:textId="77777777" w:rsidR="00114553" w:rsidRPr="00114553" w:rsidRDefault="00114553" w:rsidP="00114553">
            <w:pPr>
              <w:spacing w:after="160" w:line="259" w:lineRule="auto"/>
              <w:jc w:val="left"/>
              <w:rPr>
                <w:rFonts w:cs="Times New Roman"/>
                <w:b/>
                <w:bCs/>
                <w:sz w:val="20"/>
                <w:szCs w:val="20"/>
              </w:rPr>
            </w:pPr>
          </w:p>
        </w:tc>
        <w:tc>
          <w:tcPr>
            <w:tcW w:w="3231" w:type="dxa"/>
            <w:vMerge/>
            <w:vAlign w:val="center"/>
          </w:tcPr>
          <w:p w14:paraId="0D81C254"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4608C80A" w14:textId="77777777" w:rsidR="00114553" w:rsidRPr="00114553" w:rsidRDefault="00114553" w:rsidP="00114553">
            <w:pPr>
              <w:spacing w:before="80" w:after="80" w:line="257" w:lineRule="auto"/>
              <w:ind w:left="646" w:hanging="646"/>
              <w:jc w:val="left"/>
              <w:rPr>
                <w:rFonts w:cs="Times New Roman"/>
                <w:sz w:val="20"/>
                <w:szCs w:val="20"/>
              </w:rPr>
            </w:pPr>
            <w:r w:rsidRPr="00114553">
              <w:rPr>
                <w:rFonts w:cs="Times New Roman"/>
                <w:b/>
                <w:bCs/>
                <w:sz w:val="20"/>
                <w:szCs w:val="20"/>
              </w:rPr>
              <w:t>4.5.2.2. Categoria 2.</w:t>
            </w:r>
            <w:r w:rsidRPr="00114553">
              <w:rPr>
                <w:rFonts w:cs="Times New Roman"/>
                <w:sz w:val="20"/>
                <w:szCs w:val="20"/>
              </w:rPr>
              <w:t xml:space="preserve"> Projetos de segurança salarial</w:t>
            </w:r>
          </w:p>
        </w:tc>
      </w:tr>
      <w:tr w:rsidR="00114553" w:rsidRPr="00114553" w14:paraId="1D9E0C1A" w14:textId="77777777" w:rsidTr="00114553">
        <w:trPr>
          <w:trHeight w:val="497"/>
          <w:jc w:val="center"/>
        </w:trPr>
        <w:tc>
          <w:tcPr>
            <w:tcW w:w="3227" w:type="dxa"/>
            <w:vMerge w:val="restart"/>
            <w:vAlign w:val="center"/>
          </w:tcPr>
          <w:p w14:paraId="3EC54B66" w14:textId="77777777" w:rsidR="00114553" w:rsidRPr="00114553" w:rsidRDefault="00114553" w:rsidP="00114553">
            <w:pPr>
              <w:spacing w:after="160" w:line="259" w:lineRule="auto"/>
              <w:jc w:val="left"/>
              <w:rPr>
                <w:rFonts w:cs="Times New Roman"/>
                <w:b/>
                <w:bCs/>
                <w:sz w:val="20"/>
                <w:szCs w:val="20"/>
              </w:rPr>
            </w:pPr>
            <w:r w:rsidRPr="00114553">
              <w:rPr>
                <w:rFonts w:cs="Times New Roman"/>
                <w:b/>
                <w:bCs/>
                <w:sz w:val="20"/>
                <w:szCs w:val="20"/>
              </w:rPr>
              <w:t>4.6. Tema 5. Perspectivas Futuras</w:t>
            </w:r>
          </w:p>
        </w:tc>
        <w:tc>
          <w:tcPr>
            <w:tcW w:w="3231" w:type="dxa"/>
            <w:vMerge w:val="restart"/>
            <w:vAlign w:val="center"/>
          </w:tcPr>
          <w:p w14:paraId="31EA6A83"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4.6.1. Indicador 1</w:t>
            </w:r>
            <w:r w:rsidRPr="00114553">
              <w:rPr>
                <w:rFonts w:cs="Times New Roman"/>
                <w:sz w:val="20"/>
                <w:szCs w:val="20"/>
              </w:rPr>
              <w:t>. Pós-pandemia</w:t>
            </w:r>
          </w:p>
        </w:tc>
        <w:tc>
          <w:tcPr>
            <w:tcW w:w="3672" w:type="dxa"/>
            <w:vAlign w:val="center"/>
          </w:tcPr>
          <w:p w14:paraId="0904F0FF"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4.6.1.1. Categoria 1.</w:t>
            </w:r>
            <w:r w:rsidRPr="00114553">
              <w:rPr>
                <w:rFonts w:cs="Times New Roman"/>
                <w:sz w:val="20"/>
                <w:szCs w:val="20"/>
              </w:rPr>
              <w:t xml:space="preserve"> Transformações</w:t>
            </w:r>
          </w:p>
        </w:tc>
      </w:tr>
      <w:tr w:rsidR="00114553" w:rsidRPr="00114553" w14:paraId="1D8BF960" w14:textId="77777777" w:rsidTr="00114553">
        <w:trPr>
          <w:trHeight w:val="813"/>
          <w:jc w:val="center"/>
        </w:trPr>
        <w:tc>
          <w:tcPr>
            <w:tcW w:w="3227" w:type="dxa"/>
            <w:vMerge/>
            <w:vAlign w:val="center"/>
          </w:tcPr>
          <w:p w14:paraId="53431464" w14:textId="77777777" w:rsidR="00114553" w:rsidRPr="00114553" w:rsidRDefault="00114553" w:rsidP="00114553">
            <w:pPr>
              <w:spacing w:after="160" w:line="259" w:lineRule="auto"/>
              <w:jc w:val="left"/>
              <w:rPr>
                <w:rFonts w:cs="Times New Roman"/>
                <w:sz w:val="20"/>
                <w:szCs w:val="20"/>
              </w:rPr>
            </w:pPr>
          </w:p>
        </w:tc>
        <w:tc>
          <w:tcPr>
            <w:tcW w:w="3231" w:type="dxa"/>
            <w:vMerge/>
            <w:vAlign w:val="center"/>
          </w:tcPr>
          <w:p w14:paraId="4F721D17"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67D2D03F"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4.6.1.2. Categoria 2.</w:t>
            </w:r>
            <w:r w:rsidRPr="00114553">
              <w:rPr>
                <w:rFonts w:cs="Times New Roman"/>
                <w:sz w:val="20"/>
                <w:szCs w:val="20"/>
              </w:rPr>
              <w:t xml:space="preserve"> Exigências posteriores</w:t>
            </w:r>
          </w:p>
        </w:tc>
      </w:tr>
      <w:tr w:rsidR="00114553" w:rsidRPr="00114553" w14:paraId="3FBACC78" w14:textId="77777777" w:rsidTr="00114553">
        <w:trPr>
          <w:trHeight w:val="497"/>
          <w:jc w:val="center"/>
        </w:trPr>
        <w:tc>
          <w:tcPr>
            <w:tcW w:w="3227" w:type="dxa"/>
            <w:vMerge/>
            <w:vAlign w:val="center"/>
          </w:tcPr>
          <w:p w14:paraId="1DEA8E5A" w14:textId="77777777" w:rsidR="00114553" w:rsidRPr="00114553" w:rsidRDefault="00114553" w:rsidP="00114553">
            <w:pPr>
              <w:spacing w:after="160" w:line="259" w:lineRule="auto"/>
              <w:jc w:val="left"/>
              <w:rPr>
                <w:rFonts w:cs="Times New Roman"/>
                <w:sz w:val="20"/>
                <w:szCs w:val="20"/>
              </w:rPr>
            </w:pPr>
          </w:p>
        </w:tc>
        <w:tc>
          <w:tcPr>
            <w:tcW w:w="3231" w:type="dxa"/>
            <w:vMerge w:val="restart"/>
            <w:vAlign w:val="center"/>
          </w:tcPr>
          <w:p w14:paraId="4A63C832" w14:textId="77777777" w:rsidR="00114553" w:rsidRPr="00114553" w:rsidRDefault="00114553" w:rsidP="00114553">
            <w:pPr>
              <w:spacing w:after="160" w:line="259" w:lineRule="auto"/>
              <w:jc w:val="left"/>
              <w:rPr>
                <w:rFonts w:cs="Times New Roman"/>
                <w:sz w:val="20"/>
                <w:szCs w:val="20"/>
              </w:rPr>
            </w:pPr>
            <w:r w:rsidRPr="00114553">
              <w:rPr>
                <w:rFonts w:cs="Times New Roman"/>
                <w:b/>
                <w:bCs/>
                <w:sz w:val="20"/>
                <w:szCs w:val="20"/>
              </w:rPr>
              <w:t>4.6.2. Indicador 2</w:t>
            </w:r>
            <w:r w:rsidRPr="00114553">
              <w:rPr>
                <w:rFonts w:cs="Times New Roman"/>
                <w:sz w:val="20"/>
                <w:szCs w:val="20"/>
              </w:rPr>
              <w:t>. Quadro de colaboradores</w:t>
            </w:r>
          </w:p>
        </w:tc>
        <w:tc>
          <w:tcPr>
            <w:tcW w:w="3672" w:type="dxa"/>
            <w:vAlign w:val="center"/>
          </w:tcPr>
          <w:p w14:paraId="7103F429" w14:textId="77777777" w:rsidR="00114553" w:rsidRPr="00114553" w:rsidRDefault="00114553" w:rsidP="00114553">
            <w:pPr>
              <w:spacing w:before="80" w:after="80" w:line="257" w:lineRule="auto"/>
              <w:jc w:val="left"/>
              <w:rPr>
                <w:rFonts w:cs="Times New Roman"/>
                <w:sz w:val="20"/>
                <w:szCs w:val="20"/>
              </w:rPr>
            </w:pPr>
            <w:r w:rsidRPr="00114553">
              <w:rPr>
                <w:rFonts w:cs="Times New Roman"/>
                <w:b/>
                <w:bCs/>
                <w:sz w:val="20"/>
                <w:szCs w:val="20"/>
              </w:rPr>
              <w:t>4.6.2.1. Categoria 1.</w:t>
            </w:r>
            <w:r w:rsidRPr="00114553">
              <w:rPr>
                <w:rFonts w:cs="Times New Roman"/>
                <w:sz w:val="20"/>
                <w:szCs w:val="20"/>
              </w:rPr>
              <w:t xml:space="preserve"> Política contratual</w:t>
            </w:r>
          </w:p>
        </w:tc>
      </w:tr>
      <w:tr w:rsidR="00114553" w:rsidRPr="00114553" w14:paraId="00A72675" w14:textId="77777777" w:rsidTr="00114553">
        <w:trPr>
          <w:trHeight w:val="524"/>
          <w:jc w:val="center"/>
        </w:trPr>
        <w:tc>
          <w:tcPr>
            <w:tcW w:w="3227" w:type="dxa"/>
            <w:vMerge/>
            <w:vAlign w:val="center"/>
          </w:tcPr>
          <w:p w14:paraId="7C42EFEE" w14:textId="77777777" w:rsidR="00114553" w:rsidRPr="00114553" w:rsidRDefault="00114553" w:rsidP="00114553">
            <w:pPr>
              <w:spacing w:after="160" w:line="259" w:lineRule="auto"/>
              <w:jc w:val="left"/>
              <w:rPr>
                <w:rFonts w:cs="Times New Roman"/>
                <w:sz w:val="20"/>
                <w:szCs w:val="20"/>
              </w:rPr>
            </w:pPr>
          </w:p>
        </w:tc>
        <w:tc>
          <w:tcPr>
            <w:tcW w:w="3231" w:type="dxa"/>
            <w:vMerge/>
            <w:vAlign w:val="center"/>
          </w:tcPr>
          <w:p w14:paraId="2EFB8395" w14:textId="77777777" w:rsidR="00114553" w:rsidRPr="00114553" w:rsidRDefault="00114553" w:rsidP="00114553">
            <w:pPr>
              <w:spacing w:after="160" w:line="259" w:lineRule="auto"/>
              <w:jc w:val="left"/>
              <w:rPr>
                <w:rFonts w:cs="Times New Roman"/>
                <w:sz w:val="20"/>
                <w:szCs w:val="20"/>
              </w:rPr>
            </w:pPr>
          </w:p>
        </w:tc>
        <w:tc>
          <w:tcPr>
            <w:tcW w:w="3672" w:type="dxa"/>
            <w:vAlign w:val="center"/>
          </w:tcPr>
          <w:p w14:paraId="01F3CA5E" w14:textId="77777777" w:rsidR="00114553" w:rsidRPr="00114553" w:rsidRDefault="00114553" w:rsidP="00114553">
            <w:pPr>
              <w:spacing w:before="80" w:after="80" w:line="257" w:lineRule="auto"/>
              <w:ind w:left="648" w:hanging="648"/>
              <w:jc w:val="left"/>
              <w:rPr>
                <w:rFonts w:cs="Times New Roman"/>
                <w:sz w:val="20"/>
                <w:szCs w:val="20"/>
              </w:rPr>
            </w:pPr>
            <w:r w:rsidRPr="00114553">
              <w:rPr>
                <w:rFonts w:cs="Times New Roman"/>
                <w:b/>
                <w:bCs/>
                <w:sz w:val="20"/>
                <w:szCs w:val="20"/>
              </w:rPr>
              <w:t xml:space="preserve">4.6.2.2. Categoria 2. </w:t>
            </w:r>
            <w:r w:rsidRPr="00114553">
              <w:rPr>
                <w:rFonts w:cs="Times New Roman"/>
                <w:sz w:val="20"/>
                <w:szCs w:val="20"/>
              </w:rPr>
              <w:t>Expectativas</w:t>
            </w:r>
          </w:p>
        </w:tc>
      </w:tr>
    </w:tbl>
    <w:p w14:paraId="6D91E9CB" w14:textId="0EEDB2B9" w:rsidR="00353B9F" w:rsidRPr="00114553" w:rsidRDefault="005C1682" w:rsidP="001C0F79">
      <w:pPr>
        <w:spacing w:line="240" w:lineRule="auto"/>
        <w:jc w:val="left"/>
        <w:rPr>
          <w:rFonts w:cs="Times New Roman"/>
          <w:sz w:val="20"/>
        </w:rPr>
      </w:pPr>
      <w:r w:rsidRPr="00A31A91">
        <w:rPr>
          <w:rFonts w:cs="Times New Roman"/>
          <w:b/>
          <w:sz w:val="20"/>
        </w:rPr>
        <w:t>Fonte:</w:t>
      </w:r>
      <w:r w:rsidRPr="00A31A91">
        <w:rPr>
          <w:rFonts w:cs="Times New Roman"/>
          <w:sz w:val="20"/>
        </w:rPr>
        <w:t xml:space="preserve"> Elaboração dos autores, a partir de dados de pesquisa </w:t>
      </w:r>
      <w:r>
        <w:rPr>
          <w:rFonts w:cs="Times New Roman"/>
          <w:sz w:val="20"/>
        </w:rPr>
        <w:t>de</w:t>
      </w:r>
      <w:r w:rsidRPr="00A31A91">
        <w:rPr>
          <w:rFonts w:cs="Times New Roman"/>
          <w:sz w:val="20"/>
        </w:rPr>
        <w:t xml:space="preserve"> campo</w:t>
      </w:r>
      <w:r>
        <w:rPr>
          <w:rFonts w:cs="Times New Roman"/>
          <w:sz w:val="20"/>
        </w:rPr>
        <w:t>.</w:t>
      </w:r>
      <w:bookmarkStart w:id="238" w:name="_Toc88439936"/>
    </w:p>
    <w:p w14:paraId="5D4C9A4D" w14:textId="5E1A0CC9" w:rsidR="005C1682" w:rsidRDefault="005C1682" w:rsidP="00102F69">
      <w:pPr>
        <w:pStyle w:val="Ttulo2"/>
      </w:pPr>
      <w:bookmarkStart w:id="239" w:name="_Toc88472859"/>
      <w:bookmarkStart w:id="240" w:name="_Toc88472997"/>
      <w:bookmarkStart w:id="241" w:name="_Toc88473323"/>
      <w:bookmarkStart w:id="242" w:name="_Toc88473956"/>
      <w:r w:rsidRPr="00AF05FA">
        <w:lastRenderedPageBreak/>
        <w:t>4.1. Identificação</w:t>
      </w:r>
      <w:r>
        <w:t xml:space="preserve"> e mapeamento</w:t>
      </w:r>
      <w:r w:rsidRPr="00AF05FA">
        <w:t xml:space="preserve"> d</w:t>
      </w:r>
      <w:r>
        <w:t>a</w:t>
      </w:r>
      <w:r w:rsidRPr="00AF05FA">
        <w:t>s</w:t>
      </w:r>
      <w:r>
        <w:t xml:space="preserve"> empresas</w:t>
      </w:r>
      <w:r w:rsidRPr="00AF05FA">
        <w:t xml:space="preserve"> entrevistad</w:t>
      </w:r>
      <w:r>
        <w:t>a</w:t>
      </w:r>
      <w:r w:rsidRPr="00AF05FA">
        <w:t>s</w:t>
      </w:r>
      <w:bookmarkEnd w:id="238"/>
      <w:bookmarkEnd w:id="239"/>
      <w:bookmarkEnd w:id="240"/>
      <w:bookmarkEnd w:id="241"/>
      <w:bookmarkEnd w:id="242"/>
    </w:p>
    <w:p w14:paraId="2CD3FD66" w14:textId="77777777" w:rsidR="00CE001E" w:rsidRPr="00CE001E" w:rsidRDefault="00CE001E" w:rsidP="00CB1072">
      <w:pPr>
        <w:spacing w:line="240" w:lineRule="auto"/>
        <w:rPr>
          <w:rFonts w:cs="Times New Roman"/>
          <w:szCs w:val="24"/>
          <w:lang w:eastAsia="en-US"/>
        </w:rPr>
      </w:pPr>
    </w:p>
    <w:p w14:paraId="5EC8708F" w14:textId="77777777" w:rsidR="005C1682" w:rsidRPr="001C0F79" w:rsidRDefault="005C1682" w:rsidP="005C1682">
      <w:pPr>
        <w:spacing w:line="480" w:lineRule="auto"/>
        <w:rPr>
          <w:rFonts w:cs="Times New Roman"/>
          <w:b/>
          <w:szCs w:val="24"/>
        </w:rPr>
      </w:pPr>
      <w:proofErr w:type="spellStart"/>
      <w:r w:rsidRPr="001C0F79">
        <w:rPr>
          <w:rFonts w:cs="Times New Roman"/>
          <w:b/>
          <w:szCs w:val="24"/>
        </w:rPr>
        <w:t>Geofusion</w:t>
      </w:r>
      <w:proofErr w:type="spellEnd"/>
    </w:p>
    <w:p w14:paraId="4A931011" w14:textId="76E36202" w:rsidR="005C1682" w:rsidRDefault="005C1682" w:rsidP="005C1682">
      <w:pPr>
        <w:ind w:firstLine="567"/>
        <w:rPr>
          <w:rFonts w:cs="Times New Roman"/>
          <w:szCs w:val="24"/>
        </w:rPr>
      </w:pPr>
      <w:r>
        <w:rPr>
          <w:rFonts w:cs="Times New Roman"/>
          <w:szCs w:val="24"/>
        </w:rPr>
        <w:t xml:space="preserve">A </w:t>
      </w:r>
      <w:proofErr w:type="spellStart"/>
      <w:r w:rsidRPr="001C0F79">
        <w:rPr>
          <w:rFonts w:cs="Times New Roman"/>
          <w:szCs w:val="24"/>
        </w:rPr>
        <w:t>Geofusion</w:t>
      </w:r>
      <w:proofErr w:type="spellEnd"/>
      <w:r>
        <w:rPr>
          <w:rFonts w:cs="Times New Roman"/>
          <w:szCs w:val="24"/>
        </w:rPr>
        <w:t xml:space="preserve"> é uma empresa de </w:t>
      </w:r>
      <w:r w:rsidRPr="009B15C4">
        <w:rPr>
          <w:rFonts w:cs="Times New Roman"/>
          <w:szCs w:val="24"/>
        </w:rPr>
        <w:t>consultoria de expansão para varejo</w:t>
      </w:r>
      <w:r>
        <w:rPr>
          <w:rFonts w:cs="Times New Roman"/>
          <w:szCs w:val="24"/>
        </w:rPr>
        <w:t xml:space="preserve"> no Brasil, ela possui </w:t>
      </w:r>
      <w:r w:rsidRPr="009B15C4">
        <w:rPr>
          <w:rFonts w:cs="Times New Roman"/>
          <w:szCs w:val="24"/>
        </w:rPr>
        <w:t>informações mais precisas e profundas para médias e grandes companhias que precisam expandir unidades, pulverizar vendas e gerir territórios.</w:t>
      </w:r>
      <w:r>
        <w:rPr>
          <w:rFonts w:cs="Times New Roman"/>
          <w:szCs w:val="24"/>
        </w:rPr>
        <w:t xml:space="preserve"> Fundada em 1996 por dois irmãos em uma pequena vila de Moema seu objetivo era e permanece sendo </w:t>
      </w:r>
      <w:r w:rsidRPr="00FA7E8D">
        <w:rPr>
          <w:rFonts w:cs="Times New Roman"/>
          <w:szCs w:val="24"/>
        </w:rPr>
        <w:t>auxilia</w:t>
      </w:r>
      <w:r>
        <w:rPr>
          <w:rFonts w:cs="Times New Roman"/>
          <w:szCs w:val="24"/>
        </w:rPr>
        <w:t>r</w:t>
      </w:r>
      <w:r w:rsidRPr="00FA7E8D">
        <w:rPr>
          <w:rFonts w:cs="Times New Roman"/>
          <w:szCs w:val="24"/>
        </w:rPr>
        <w:t xml:space="preserve"> pessoas a encontrarem oportunidades em meio à complexidade do cenário econômico.</w:t>
      </w:r>
      <w:r>
        <w:rPr>
          <w:rFonts w:cs="Times New Roman"/>
          <w:szCs w:val="24"/>
        </w:rPr>
        <w:t xml:space="preserve"> Trabalham como..., os meios para contato são o </w:t>
      </w:r>
      <w:r w:rsidRPr="00CE7CC3">
        <w:rPr>
          <w:rFonts w:cs="Times New Roman"/>
          <w:i/>
          <w:iCs/>
          <w:szCs w:val="24"/>
        </w:rPr>
        <w:t>site</w:t>
      </w:r>
      <w:r>
        <w:rPr>
          <w:rFonts w:cs="Times New Roman"/>
          <w:szCs w:val="24"/>
        </w:rPr>
        <w:t xml:space="preserve"> (</w:t>
      </w:r>
      <w:r w:rsidRPr="00515C8D">
        <w:rPr>
          <w:rFonts w:cs="Times New Roman"/>
          <w:szCs w:val="24"/>
        </w:rPr>
        <w:t>www.</w:t>
      </w:r>
      <w:r>
        <w:rPr>
          <w:rFonts w:cs="Times New Roman"/>
          <w:szCs w:val="24"/>
        </w:rPr>
        <w:t>geofusion</w:t>
      </w:r>
      <w:r w:rsidRPr="00515C8D">
        <w:rPr>
          <w:rFonts w:cs="Times New Roman"/>
          <w:szCs w:val="24"/>
        </w:rPr>
        <w:t>.com.br</w:t>
      </w:r>
      <w:r>
        <w:rPr>
          <w:rFonts w:cs="Times New Roman"/>
          <w:szCs w:val="24"/>
        </w:rPr>
        <w:t xml:space="preserve">), </w:t>
      </w:r>
      <w:r w:rsidRPr="00CE7CC3">
        <w:rPr>
          <w:rFonts w:cs="Times New Roman"/>
          <w:i/>
          <w:iCs/>
          <w:szCs w:val="24"/>
        </w:rPr>
        <w:t>e-mail</w:t>
      </w:r>
      <w:r>
        <w:rPr>
          <w:rFonts w:cs="Times New Roman"/>
          <w:szCs w:val="24"/>
        </w:rPr>
        <w:t xml:space="preserve"> (</w:t>
      </w:r>
      <w:r w:rsidRPr="00FA7E8D">
        <w:rPr>
          <w:rFonts w:cs="Times New Roman"/>
          <w:szCs w:val="24"/>
        </w:rPr>
        <w:t>comercial@geofusion.com.br</w:t>
      </w:r>
      <w:r>
        <w:rPr>
          <w:rFonts w:cs="Times New Roman"/>
          <w:szCs w:val="24"/>
        </w:rPr>
        <w:t>), redes sociais e o telefone (</w:t>
      </w:r>
      <w:r w:rsidRPr="00FA7E8D">
        <w:rPr>
          <w:rFonts w:cs="Times New Roman"/>
          <w:szCs w:val="24"/>
        </w:rPr>
        <w:t>+55 (11) 3509</w:t>
      </w:r>
      <w:r>
        <w:rPr>
          <w:rFonts w:cs="Times New Roman"/>
          <w:szCs w:val="24"/>
        </w:rPr>
        <w:t>-</w:t>
      </w:r>
      <w:r w:rsidRPr="00FA7E8D">
        <w:rPr>
          <w:rFonts w:cs="Times New Roman"/>
          <w:szCs w:val="24"/>
        </w:rPr>
        <w:t>6870</w:t>
      </w:r>
      <w:r>
        <w:rPr>
          <w:rFonts w:cs="Times New Roman"/>
          <w:szCs w:val="24"/>
        </w:rPr>
        <w:t xml:space="preserve">). A entrevista foi realizada com </w:t>
      </w:r>
      <w:r w:rsidRPr="00891D70">
        <w:rPr>
          <w:rFonts w:eastAsiaTheme="minorHAnsi" w:cs="Times New Roman"/>
          <w:bCs/>
          <w:color w:val="000000" w:themeColor="text1"/>
          <w:szCs w:val="28"/>
          <w:lang w:eastAsia="en-US"/>
        </w:rPr>
        <w:t>Regina</w:t>
      </w:r>
      <w:r>
        <w:rPr>
          <w:rFonts w:eastAsiaTheme="minorHAnsi" w:cs="Times New Roman"/>
          <w:bCs/>
          <w:color w:val="000000" w:themeColor="text1"/>
          <w:szCs w:val="28"/>
          <w:lang w:eastAsia="en-US"/>
        </w:rPr>
        <w:t xml:space="preserve"> Carino Fonseca de Amaral</w:t>
      </w:r>
      <w:r>
        <w:rPr>
          <w:rFonts w:cs="Times New Roman"/>
          <w:szCs w:val="24"/>
        </w:rPr>
        <w:t>, que ocupa o cargo de a</w:t>
      </w:r>
      <w:r w:rsidRPr="00FA7E8D">
        <w:rPr>
          <w:rFonts w:cs="Times New Roman"/>
          <w:szCs w:val="24"/>
        </w:rPr>
        <w:t>nalista de Recursos Humanos S</w:t>
      </w:r>
      <w:r>
        <w:rPr>
          <w:rFonts w:cs="Times New Roman"/>
          <w:szCs w:val="24"/>
        </w:rPr>
        <w:t>ênio</w:t>
      </w:r>
      <w:r w:rsidRPr="00FA7E8D">
        <w:rPr>
          <w:rFonts w:cs="Times New Roman"/>
          <w:szCs w:val="24"/>
        </w:rPr>
        <w:t xml:space="preserve">r </w:t>
      </w:r>
      <w:r>
        <w:rPr>
          <w:rFonts w:cs="Times New Roman"/>
          <w:szCs w:val="24"/>
        </w:rPr>
        <w:t xml:space="preserve">na empresa </w:t>
      </w:r>
      <w:proofErr w:type="spellStart"/>
      <w:r w:rsidRPr="001C0F79">
        <w:rPr>
          <w:rFonts w:cs="Times New Roman"/>
          <w:szCs w:val="24"/>
        </w:rPr>
        <w:t>Geofusion</w:t>
      </w:r>
      <w:proofErr w:type="spellEnd"/>
      <w:r>
        <w:rPr>
          <w:rFonts w:cs="Times New Roman"/>
          <w:szCs w:val="24"/>
        </w:rPr>
        <w:t>.</w:t>
      </w:r>
    </w:p>
    <w:p w14:paraId="0C33D83F" w14:textId="77777777" w:rsidR="00CE001E" w:rsidRPr="00FA7E8D" w:rsidRDefault="00CE001E" w:rsidP="005C1682">
      <w:pPr>
        <w:ind w:firstLine="567"/>
        <w:rPr>
          <w:rFonts w:cs="Times New Roman"/>
          <w:szCs w:val="24"/>
        </w:rPr>
      </w:pPr>
    </w:p>
    <w:p w14:paraId="06DC2828" w14:textId="05E5EDC5" w:rsidR="005C1682" w:rsidRPr="00E30C5E" w:rsidRDefault="00CE001E" w:rsidP="005C1682">
      <w:pPr>
        <w:spacing w:line="240" w:lineRule="auto"/>
        <w:jc w:val="center"/>
        <w:rPr>
          <w:rFonts w:cs="Times New Roman"/>
          <w:sz w:val="20"/>
          <w:szCs w:val="20"/>
        </w:rPr>
      </w:pPr>
      <w:r>
        <w:rPr>
          <w:noProof/>
          <w:lang w:eastAsia="pt-BR"/>
        </w:rPr>
        <w:drawing>
          <wp:anchor distT="0" distB="0" distL="114300" distR="114300" simplePos="0" relativeHeight="251678720" behindDoc="0" locked="0" layoutInCell="1" allowOverlap="1" wp14:anchorId="75E131D8" wp14:editId="4230D6F1">
            <wp:simplePos x="0" y="0"/>
            <wp:positionH relativeFrom="margin">
              <wp:posOffset>1534473</wp:posOffset>
            </wp:positionH>
            <wp:positionV relativeFrom="paragraph">
              <wp:posOffset>186442</wp:posOffset>
            </wp:positionV>
            <wp:extent cx="2571750" cy="2571750"/>
            <wp:effectExtent l="0" t="0" r="0" b="0"/>
            <wp:wrapTopAndBottom/>
            <wp:docPr id="6" name="Imagem 6" descr="Como é trabalhar na empresa GEOFUSION | 99job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o é trabalhar na empresa GEOFUSION | 99jobs.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anchor>
        </w:drawing>
      </w:r>
      <w:r w:rsidR="005C1682" w:rsidRPr="00E30C5E">
        <w:rPr>
          <w:rFonts w:cs="Times New Roman"/>
          <w:b/>
          <w:sz w:val="20"/>
          <w:szCs w:val="20"/>
        </w:rPr>
        <w:t xml:space="preserve">Imagem 1: </w:t>
      </w:r>
      <w:r w:rsidR="005C1682" w:rsidRPr="00E30C5E">
        <w:rPr>
          <w:rFonts w:cs="Times New Roman"/>
          <w:sz w:val="20"/>
          <w:szCs w:val="20"/>
        </w:rPr>
        <w:t xml:space="preserve">Logotipo </w:t>
      </w:r>
      <w:proofErr w:type="spellStart"/>
      <w:r w:rsidR="005C1682" w:rsidRPr="001C0F79">
        <w:rPr>
          <w:rFonts w:cs="Times New Roman"/>
          <w:sz w:val="20"/>
          <w:szCs w:val="20"/>
        </w:rPr>
        <w:t>Geofusion</w:t>
      </w:r>
      <w:proofErr w:type="spellEnd"/>
    </w:p>
    <w:p w14:paraId="46FD410D" w14:textId="7A56CAA3" w:rsidR="005C1682" w:rsidRPr="00E30C5E" w:rsidRDefault="005C1682" w:rsidP="005C1682">
      <w:pPr>
        <w:spacing w:line="240" w:lineRule="auto"/>
        <w:jc w:val="center"/>
        <w:rPr>
          <w:rFonts w:cs="Times New Roman"/>
          <w:sz w:val="20"/>
          <w:szCs w:val="20"/>
        </w:rPr>
      </w:pPr>
      <w:r w:rsidRPr="00E30C5E">
        <w:rPr>
          <w:rFonts w:cs="Times New Roman"/>
          <w:b/>
          <w:sz w:val="20"/>
          <w:szCs w:val="20"/>
        </w:rPr>
        <w:t xml:space="preserve">Fonte: </w:t>
      </w:r>
      <w:r w:rsidRPr="00E30C5E">
        <w:rPr>
          <w:rFonts w:cs="Times New Roman"/>
          <w:i/>
          <w:iCs/>
          <w:sz w:val="20"/>
          <w:szCs w:val="20"/>
        </w:rPr>
        <w:t>Site</w:t>
      </w:r>
      <w:r>
        <w:rPr>
          <w:rFonts w:cs="Times New Roman"/>
          <w:sz w:val="20"/>
          <w:szCs w:val="20"/>
        </w:rPr>
        <w:t xml:space="preserve"> 99</w:t>
      </w:r>
      <w:r w:rsidRPr="009B15C4">
        <w:rPr>
          <w:rFonts w:cs="Times New Roman"/>
          <w:i/>
          <w:iCs/>
          <w:sz w:val="20"/>
          <w:szCs w:val="20"/>
        </w:rPr>
        <w:t>jobs</w:t>
      </w:r>
      <w:r>
        <w:rPr>
          <w:rFonts w:cs="Times New Roman"/>
          <w:sz w:val="20"/>
          <w:szCs w:val="20"/>
        </w:rPr>
        <w:t>.com (2021).</w:t>
      </w:r>
    </w:p>
    <w:p w14:paraId="55D3742A" w14:textId="437910DA" w:rsidR="005C1682" w:rsidRDefault="005C1682" w:rsidP="005C1682">
      <w:pPr>
        <w:rPr>
          <w:rFonts w:cs="Times New Roman"/>
          <w:b/>
          <w:szCs w:val="24"/>
        </w:rPr>
      </w:pPr>
    </w:p>
    <w:p w14:paraId="2C1C60C7" w14:textId="621F3609" w:rsidR="005C1682" w:rsidRDefault="005C1682" w:rsidP="005C1682">
      <w:pPr>
        <w:spacing w:line="480" w:lineRule="auto"/>
        <w:rPr>
          <w:rFonts w:cs="Times New Roman"/>
          <w:b/>
          <w:szCs w:val="24"/>
        </w:rPr>
      </w:pPr>
      <w:r>
        <w:rPr>
          <w:rFonts w:cs="Times New Roman"/>
          <w:b/>
          <w:szCs w:val="24"/>
        </w:rPr>
        <w:t>Magnus Contábil</w:t>
      </w:r>
    </w:p>
    <w:p w14:paraId="49A4312A" w14:textId="26B7CC25" w:rsidR="005C1682" w:rsidRDefault="00B32D3E" w:rsidP="00CE001E">
      <w:pPr>
        <w:ind w:firstLine="567"/>
        <w:rPr>
          <w:rFonts w:cs="Times New Roman"/>
          <w:szCs w:val="24"/>
        </w:rPr>
      </w:pPr>
      <w:r w:rsidRPr="00B32D3E">
        <w:rPr>
          <w:rFonts w:cs="Times New Roman"/>
          <w:szCs w:val="24"/>
        </w:rPr>
        <w:t xml:space="preserve">A Magnus Contábil é uma empresa de contabilidade que está no mercado há mais de 47 anos. Tem como objetivo primordial a solução dos problemas nas áreas: fiscal, contábil e de administração pessoal. Fica localizada na Rua </w:t>
      </w:r>
      <w:proofErr w:type="spellStart"/>
      <w:r w:rsidRPr="00B32D3E">
        <w:rPr>
          <w:rFonts w:cs="Times New Roman"/>
          <w:szCs w:val="24"/>
        </w:rPr>
        <w:t>Drava</w:t>
      </w:r>
      <w:proofErr w:type="spellEnd"/>
      <w:r w:rsidRPr="00B32D3E">
        <w:rPr>
          <w:rFonts w:cs="Times New Roman"/>
          <w:szCs w:val="24"/>
        </w:rPr>
        <w:t xml:space="preserve">, 489, Moinho Velho, Ipiranga e pode ser contatada por meio do número de telefone (11) 22749099 ou pelo WhatsApp (11) 942514343. Como Coordenadora de Recursos Humanos, a Magnus Contábil conta com Fernanda </w:t>
      </w:r>
      <w:proofErr w:type="spellStart"/>
      <w:r w:rsidRPr="00B32D3E">
        <w:rPr>
          <w:rFonts w:cs="Times New Roman"/>
          <w:szCs w:val="24"/>
        </w:rPr>
        <w:t>Nardini</w:t>
      </w:r>
      <w:proofErr w:type="spellEnd"/>
      <w:r w:rsidRPr="00B32D3E">
        <w:rPr>
          <w:rFonts w:cs="Times New Roman"/>
          <w:szCs w:val="24"/>
        </w:rPr>
        <w:t>, a qual nos forneceu a entrevista</w:t>
      </w:r>
      <w:r w:rsidR="005C1682" w:rsidRPr="00B32D3E">
        <w:rPr>
          <w:rFonts w:cs="Times New Roman"/>
          <w:szCs w:val="24"/>
        </w:rPr>
        <w:t>.</w:t>
      </w:r>
    </w:p>
    <w:p w14:paraId="741F7BF5" w14:textId="77777777" w:rsidR="00CE001E" w:rsidRDefault="00CE001E" w:rsidP="00CE001E">
      <w:pPr>
        <w:ind w:firstLine="567"/>
        <w:rPr>
          <w:rFonts w:cs="Times New Roman"/>
          <w:szCs w:val="24"/>
        </w:rPr>
      </w:pPr>
    </w:p>
    <w:p w14:paraId="3AFEE3B6" w14:textId="4A68EE69" w:rsidR="005C1682" w:rsidRPr="00E30C5E" w:rsidRDefault="00CE001E" w:rsidP="005C1682">
      <w:pPr>
        <w:spacing w:line="240" w:lineRule="auto"/>
        <w:jc w:val="center"/>
        <w:rPr>
          <w:rFonts w:cs="Times New Roman"/>
          <w:sz w:val="20"/>
          <w:szCs w:val="20"/>
        </w:rPr>
      </w:pPr>
      <w:r>
        <w:rPr>
          <w:noProof/>
          <w:lang w:eastAsia="pt-BR"/>
        </w:rPr>
        <w:lastRenderedPageBreak/>
        <w:drawing>
          <wp:anchor distT="0" distB="0" distL="114300" distR="114300" simplePos="0" relativeHeight="251679744" behindDoc="0" locked="0" layoutInCell="1" allowOverlap="1" wp14:anchorId="11FFF4ED" wp14:editId="4412B7BD">
            <wp:simplePos x="0" y="0"/>
            <wp:positionH relativeFrom="margin">
              <wp:posOffset>1689100</wp:posOffset>
            </wp:positionH>
            <wp:positionV relativeFrom="paragraph">
              <wp:posOffset>219999</wp:posOffset>
            </wp:positionV>
            <wp:extent cx="2381250" cy="1238250"/>
            <wp:effectExtent l="0" t="0" r="0" b="0"/>
            <wp:wrapTopAndBottom/>
            <wp:docPr id="7" name="Imagem 7" descr="Magnus Contábil - Escritório de Contabilidade em São Paulo, 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us Contábil - Escritório de Contabilidade em São Paulo, S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anchor>
        </w:drawing>
      </w:r>
      <w:r w:rsidR="005C1682" w:rsidRPr="00E30C5E">
        <w:rPr>
          <w:rFonts w:cs="Times New Roman"/>
          <w:b/>
          <w:sz w:val="20"/>
          <w:szCs w:val="20"/>
        </w:rPr>
        <w:t xml:space="preserve">Imagem </w:t>
      </w:r>
      <w:r w:rsidR="005C1682">
        <w:rPr>
          <w:rFonts w:cs="Times New Roman"/>
          <w:b/>
          <w:sz w:val="20"/>
          <w:szCs w:val="20"/>
        </w:rPr>
        <w:t>2</w:t>
      </w:r>
      <w:r w:rsidR="005C1682" w:rsidRPr="00E30C5E">
        <w:rPr>
          <w:rFonts w:cs="Times New Roman"/>
          <w:b/>
          <w:sz w:val="20"/>
          <w:szCs w:val="20"/>
        </w:rPr>
        <w:t xml:space="preserve">: </w:t>
      </w:r>
      <w:r w:rsidR="005C1682" w:rsidRPr="00E30C5E">
        <w:rPr>
          <w:rFonts w:cs="Times New Roman"/>
          <w:sz w:val="20"/>
          <w:szCs w:val="20"/>
        </w:rPr>
        <w:t>Logotipo M</w:t>
      </w:r>
      <w:r w:rsidR="005C1682">
        <w:rPr>
          <w:rFonts w:cs="Times New Roman"/>
          <w:sz w:val="20"/>
          <w:szCs w:val="20"/>
        </w:rPr>
        <w:t>agnus Contábil.</w:t>
      </w:r>
    </w:p>
    <w:p w14:paraId="5F729395" w14:textId="36AF1A1F" w:rsidR="005C1682" w:rsidRDefault="005C1682" w:rsidP="005C1682">
      <w:pPr>
        <w:spacing w:line="240" w:lineRule="auto"/>
        <w:jc w:val="center"/>
        <w:rPr>
          <w:rFonts w:cs="Times New Roman"/>
          <w:sz w:val="20"/>
          <w:szCs w:val="20"/>
        </w:rPr>
      </w:pPr>
      <w:r w:rsidRPr="00E30C5E">
        <w:rPr>
          <w:rFonts w:cs="Times New Roman"/>
          <w:b/>
          <w:sz w:val="20"/>
          <w:szCs w:val="20"/>
        </w:rPr>
        <w:t xml:space="preserve">Fonte: </w:t>
      </w:r>
      <w:r w:rsidRPr="00E30C5E">
        <w:rPr>
          <w:rFonts w:cs="Times New Roman"/>
          <w:i/>
          <w:iCs/>
          <w:sz w:val="20"/>
          <w:szCs w:val="20"/>
        </w:rPr>
        <w:t>Site</w:t>
      </w:r>
      <w:r>
        <w:rPr>
          <w:rFonts w:cs="Times New Roman"/>
          <w:sz w:val="20"/>
          <w:szCs w:val="20"/>
        </w:rPr>
        <w:t xml:space="preserve"> Magnus Contábil (2020).</w:t>
      </w:r>
    </w:p>
    <w:p w14:paraId="7689EC27" w14:textId="77777777" w:rsidR="00CE001E" w:rsidRDefault="00CE001E" w:rsidP="005C1682">
      <w:pPr>
        <w:spacing w:line="240" w:lineRule="auto"/>
        <w:jc w:val="center"/>
        <w:rPr>
          <w:rFonts w:cs="Times New Roman"/>
          <w:szCs w:val="24"/>
        </w:rPr>
      </w:pPr>
    </w:p>
    <w:p w14:paraId="4994AC7F" w14:textId="77777777" w:rsidR="005C1682" w:rsidRDefault="005C1682" w:rsidP="005C1682">
      <w:pPr>
        <w:spacing w:line="240" w:lineRule="auto"/>
        <w:rPr>
          <w:rFonts w:cs="Times New Roman"/>
          <w:b/>
          <w:szCs w:val="24"/>
        </w:rPr>
      </w:pPr>
      <w:proofErr w:type="spellStart"/>
      <w:r>
        <w:rPr>
          <w:rFonts w:cs="Times New Roman"/>
          <w:b/>
          <w:szCs w:val="24"/>
        </w:rPr>
        <w:t>Wevo</w:t>
      </w:r>
      <w:proofErr w:type="spellEnd"/>
    </w:p>
    <w:p w14:paraId="67AA5728" w14:textId="77777777" w:rsidR="005C1682" w:rsidRPr="00A033B2" w:rsidRDefault="005C1682" w:rsidP="005C1682">
      <w:pPr>
        <w:spacing w:line="240" w:lineRule="auto"/>
        <w:rPr>
          <w:rFonts w:cs="Times New Roman"/>
          <w:szCs w:val="24"/>
        </w:rPr>
      </w:pPr>
    </w:p>
    <w:p w14:paraId="0CDE7D44" w14:textId="097FA856" w:rsidR="005C1682" w:rsidRPr="00B32D3E" w:rsidRDefault="00B32D3E" w:rsidP="005C1682">
      <w:pPr>
        <w:ind w:firstLine="709"/>
        <w:rPr>
          <w:rFonts w:cs="Times New Roman"/>
          <w:szCs w:val="24"/>
        </w:rPr>
      </w:pPr>
      <w:proofErr w:type="spellStart"/>
      <w:r w:rsidRPr="00B32D3E">
        <w:rPr>
          <w:rFonts w:cs="Times New Roman"/>
          <w:szCs w:val="24"/>
        </w:rPr>
        <w:t>Wevo</w:t>
      </w:r>
      <w:proofErr w:type="spellEnd"/>
      <w:r w:rsidRPr="00B32D3E">
        <w:rPr>
          <w:rFonts w:cs="Times New Roman"/>
          <w:szCs w:val="24"/>
        </w:rPr>
        <w:t xml:space="preserve"> é uma empresa de tecnologia </w:t>
      </w:r>
      <w:r w:rsidR="00CE001E" w:rsidRPr="00B32D3E">
        <w:rPr>
          <w:rFonts w:cs="Times New Roman"/>
          <w:szCs w:val="24"/>
        </w:rPr>
        <w:t>e</w:t>
      </w:r>
      <w:r w:rsidRPr="00B32D3E">
        <w:rPr>
          <w:rFonts w:cs="Times New Roman"/>
          <w:szCs w:val="24"/>
        </w:rPr>
        <w:t xml:space="preserve"> a primeira plataforma de integração da América Latina que permite empresas de todos os tamanhos a superarem silos de dados, criando integrações entre APIs e sistemas, sejam eles locais ou em nuvem. Tem como principal objetivo ajudar empresas a se tornarem verdadeiramente digitais através da integração de novos sistemas, automatização de processos e orquestração de dados. Podem ser encontrados presencialmente na rua Niterói, 400 ou podem ser contatados através das redes sociais ou pelo número (11) 42399200. A </w:t>
      </w:r>
      <w:proofErr w:type="spellStart"/>
      <w:r w:rsidRPr="00B32D3E">
        <w:rPr>
          <w:rFonts w:cs="Times New Roman"/>
          <w:szCs w:val="24"/>
        </w:rPr>
        <w:t>Wevo</w:t>
      </w:r>
      <w:proofErr w:type="spellEnd"/>
      <w:r w:rsidRPr="00B32D3E">
        <w:rPr>
          <w:rFonts w:cs="Times New Roman"/>
          <w:szCs w:val="24"/>
        </w:rPr>
        <w:t xml:space="preserve"> conta com Ana Cecília </w:t>
      </w:r>
      <w:proofErr w:type="spellStart"/>
      <w:r w:rsidRPr="00B32D3E">
        <w:rPr>
          <w:rFonts w:cs="Times New Roman"/>
          <w:szCs w:val="24"/>
        </w:rPr>
        <w:t>Stepien</w:t>
      </w:r>
      <w:proofErr w:type="spellEnd"/>
      <w:r w:rsidRPr="00B32D3E">
        <w:rPr>
          <w:rFonts w:cs="Times New Roman"/>
          <w:szCs w:val="24"/>
        </w:rPr>
        <w:t xml:space="preserve"> como Coordenadora de Gente e Gestão, que foi quem nos concedeu a entrevista</w:t>
      </w:r>
      <w:r w:rsidR="005C1682" w:rsidRPr="00B32D3E">
        <w:rPr>
          <w:rFonts w:cs="Times New Roman"/>
          <w:szCs w:val="24"/>
        </w:rPr>
        <w:t>.</w:t>
      </w:r>
    </w:p>
    <w:p w14:paraId="76D9DF07" w14:textId="24DA6D3C" w:rsidR="005C1682" w:rsidRDefault="005C1682" w:rsidP="00CE001E">
      <w:pPr>
        <w:spacing w:line="240" w:lineRule="auto"/>
        <w:rPr>
          <w:rFonts w:cs="Times New Roman"/>
          <w:b/>
          <w:sz w:val="20"/>
          <w:szCs w:val="20"/>
        </w:rPr>
      </w:pPr>
    </w:p>
    <w:p w14:paraId="1F4E0F39" w14:textId="00325DA8" w:rsidR="005C1682" w:rsidRPr="00E30C5E" w:rsidRDefault="00CE001E" w:rsidP="005C1682">
      <w:pPr>
        <w:spacing w:line="240" w:lineRule="auto"/>
        <w:jc w:val="center"/>
        <w:rPr>
          <w:rFonts w:cs="Times New Roman"/>
          <w:sz w:val="20"/>
          <w:szCs w:val="20"/>
        </w:rPr>
      </w:pPr>
      <w:r>
        <w:rPr>
          <w:noProof/>
          <w:lang w:eastAsia="pt-BR"/>
        </w:rPr>
        <w:drawing>
          <wp:anchor distT="0" distB="0" distL="114300" distR="114300" simplePos="0" relativeHeight="251680768" behindDoc="0" locked="0" layoutInCell="1" allowOverlap="1" wp14:anchorId="068653DB" wp14:editId="69DF7FEC">
            <wp:simplePos x="0" y="0"/>
            <wp:positionH relativeFrom="column">
              <wp:posOffset>1947818</wp:posOffset>
            </wp:positionH>
            <wp:positionV relativeFrom="paragraph">
              <wp:posOffset>149860</wp:posOffset>
            </wp:positionV>
            <wp:extent cx="1905000" cy="1905000"/>
            <wp:effectExtent l="0" t="0" r="0" b="0"/>
            <wp:wrapTopAndBottom/>
            <wp:docPr id="8" name="Imagem 8" descr="Wevo - Conheça mais sobre a ferramenta | Kma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vo - Conheça mais sobre a ferramenta | Kmale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5C1682" w:rsidRPr="00E30C5E">
        <w:rPr>
          <w:rFonts w:cs="Times New Roman"/>
          <w:b/>
          <w:sz w:val="20"/>
          <w:szCs w:val="20"/>
        </w:rPr>
        <w:t xml:space="preserve">Imagem </w:t>
      </w:r>
      <w:r w:rsidR="005C1682">
        <w:rPr>
          <w:rFonts w:cs="Times New Roman"/>
          <w:b/>
          <w:sz w:val="20"/>
          <w:szCs w:val="20"/>
        </w:rPr>
        <w:t>3</w:t>
      </w:r>
      <w:r w:rsidR="005C1682" w:rsidRPr="00E30C5E">
        <w:rPr>
          <w:rFonts w:cs="Times New Roman"/>
          <w:b/>
          <w:sz w:val="20"/>
          <w:szCs w:val="20"/>
        </w:rPr>
        <w:t xml:space="preserve">: </w:t>
      </w:r>
      <w:r w:rsidR="005C1682" w:rsidRPr="00E30C5E">
        <w:rPr>
          <w:rFonts w:cs="Times New Roman"/>
          <w:sz w:val="20"/>
          <w:szCs w:val="20"/>
        </w:rPr>
        <w:t xml:space="preserve">Logotipo </w:t>
      </w:r>
      <w:proofErr w:type="spellStart"/>
      <w:r w:rsidR="005C1682">
        <w:rPr>
          <w:rFonts w:cs="Times New Roman"/>
          <w:sz w:val="20"/>
          <w:szCs w:val="20"/>
        </w:rPr>
        <w:t>Wevo</w:t>
      </w:r>
      <w:proofErr w:type="spellEnd"/>
      <w:r w:rsidR="005C1682">
        <w:rPr>
          <w:rFonts w:cs="Times New Roman"/>
          <w:sz w:val="20"/>
          <w:szCs w:val="20"/>
        </w:rPr>
        <w:t>.</w:t>
      </w:r>
      <w:r w:rsidRPr="00CE001E">
        <w:rPr>
          <w:noProof/>
          <w:lang w:eastAsia="pt-BR"/>
        </w:rPr>
        <w:t xml:space="preserve"> </w:t>
      </w:r>
    </w:p>
    <w:p w14:paraId="10AAC4F8" w14:textId="2EA80E1E" w:rsidR="005C1682" w:rsidRPr="00DE4CA8" w:rsidRDefault="005C1682" w:rsidP="005C1682">
      <w:pPr>
        <w:spacing w:line="240" w:lineRule="auto"/>
        <w:jc w:val="center"/>
        <w:rPr>
          <w:rFonts w:cs="Times New Roman"/>
          <w:bCs/>
          <w:sz w:val="20"/>
          <w:szCs w:val="20"/>
        </w:rPr>
      </w:pPr>
      <w:r w:rsidRPr="00E30C5E">
        <w:rPr>
          <w:rFonts w:cs="Times New Roman"/>
          <w:b/>
          <w:sz w:val="20"/>
          <w:szCs w:val="20"/>
        </w:rPr>
        <w:t>Fonte</w:t>
      </w:r>
      <w:r>
        <w:rPr>
          <w:rFonts w:cs="Times New Roman"/>
          <w:b/>
          <w:sz w:val="20"/>
          <w:szCs w:val="20"/>
        </w:rPr>
        <w:t xml:space="preserve">: </w:t>
      </w:r>
      <w:r w:rsidRPr="00DE4CA8">
        <w:rPr>
          <w:rFonts w:cs="Times New Roman"/>
          <w:bCs/>
          <w:i/>
          <w:iCs/>
          <w:sz w:val="20"/>
          <w:szCs w:val="20"/>
        </w:rPr>
        <w:t>Site</w:t>
      </w:r>
      <w:r>
        <w:rPr>
          <w:rFonts w:cs="Times New Roman"/>
          <w:bCs/>
          <w:sz w:val="20"/>
          <w:szCs w:val="20"/>
        </w:rPr>
        <w:t xml:space="preserve"> </w:t>
      </w:r>
      <w:proofErr w:type="spellStart"/>
      <w:r>
        <w:rPr>
          <w:rFonts w:cs="Times New Roman"/>
          <w:bCs/>
          <w:sz w:val="20"/>
          <w:szCs w:val="20"/>
        </w:rPr>
        <w:t>Wevo</w:t>
      </w:r>
      <w:proofErr w:type="spellEnd"/>
      <w:r>
        <w:rPr>
          <w:rFonts w:cs="Times New Roman"/>
          <w:bCs/>
          <w:sz w:val="20"/>
          <w:szCs w:val="20"/>
        </w:rPr>
        <w:t xml:space="preserve"> (2021).</w:t>
      </w:r>
      <w:r w:rsidR="00CE001E" w:rsidRPr="00CE001E">
        <w:rPr>
          <w:noProof/>
          <w:lang w:eastAsia="pt-BR"/>
        </w:rPr>
        <w:t xml:space="preserve"> </w:t>
      </w:r>
    </w:p>
    <w:p w14:paraId="0253079C" w14:textId="77777777" w:rsidR="005C1682" w:rsidRDefault="005C1682" w:rsidP="005C1682">
      <w:pPr>
        <w:rPr>
          <w:rFonts w:cs="Times New Roman"/>
          <w:szCs w:val="24"/>
        </w:rPr>
      </w:pPr>
    </w:p>
    <w:p w14:paraId="465790E9" w14:textId="77777777" w:rsidR="005C1682" w:rsidRPr="001C0F79" w:rsidRDefault="005C1682" w:rsidP="005C1682">
      <w:pPr>
        <w:spacing w:line="480" w:lineRule="auto"/>
        <w:rPr>
          <w:rFonts w:cs="Times New Roman"/>
          <w:b/>
          <w:bCs/>
          <w:szCs w:val="24"/>
        </w:rPr>
      </w:pPr>
      <w:r w:rsidRPr="001C0F79">
        <w:rPr>
          <w:rFonts w:cs="Times New Roman"/>
          <w:b/>
          <w:bCs/>
          <w:szCs w:val="24"/>
        </w:rPr>
        <w:t>Big Data</w:t>
      </w:r>
    </w:p>
    <w:p w14:paraId="64370F7C" w14:textId="1D9D6753" w:rsidR="005C1682" w:rsidRDefault="0010623B" w:rsidP="005C1682">
      <w:pPr>
        <w:ind w:firstLine="567"/>
        <w:rPr>
          <w:rFonts w:cs="Times New Roman"/>
          <w:szCs w:val="24"/>
        </w:rPr>
      </w:pPr>
      <w:r w:rsidRPr="001C0F79">
        <w:rPr>
          <w:rFonts w:cs="Times New Roman"/>
          <w:szCs w:val="24"/>
        </w:rPr>
        <w:t>Big Data</w:t>
      </w:r>
      <w:r w:rsidRPr="0010623B">
        <w:rPr>
          <w:rFonts w:cs="Times New Roman"/>
          <w:szCs w:val="24"/>
        </w:rPr>
        <w:t xml:space="preserve"> é uma empresa de tecnologia que apresenta um portfolio com centenas de produtos, como </w:t>
      </w:r>
      <w:proofErr w:type="spellStart"/>
      <w:r w:rsidRPr="0010623B">
        <w:rPr>
          <w:rFonts w:cs="Times New Roman"/>
          <w:szCs w:val="24"/>
        </w:rPr>
        <w:t>PriceO</w:t>
      </w:r>
      <w:proofErr w:type="spellEnd"/>
      <w:r w:rsidRPr="0010623B">
        <w:rPr>
          <w:rFonts w:cs="Times New Roman"/>
          <w:szCs w:val="24"/>
        </w:rPr>
        <w:t xml:space="preserve">, </w:t>
      </w:r>
      <w:proofErr w:type="spellStart"/>
      <w:r w:rsidRPr="0010623B">
        <w:rPr>
          <w:rFonts w:cs="Times New Roman"/>
          <w:szCs w:val="24"/>
        </w:rPr>
        <w:t>TargAtom</w:t>
      </w:r>
      <w:proofErr w:type="spellEnd"/>
      <w:r w:rsidRPr="0010623B">
        <w:rPr>
          <w:rFonts w:cs="Times New Roman"/>
          <w:szCs w:val="24"/>
        </w:rPr>
        <w:t xml:space="preserve"> e </w:t>
      </w:r>
      <w:proofErr w:type="spellStart"/>
      <w:r w:rsidRPr="0010623B">
        <w:rPr>
          <w:rFonts w:cs="Times New Roman"/>
          <w:szCs w:val="24"/>
        </w:rPr>
        <w:t>Optimarc</w:t>
      </w:r>
      <w:proofErr w:type="spellEnd"/>
      <w:r w:rsidRPr="0010623B">
        <w:rPr>
          <w:rFonts w:cs="Times New Roman"/>
          <w:szCs w:val="24"/>
        </w:rPr>
        <w:t xml:space="preserve">. Atende grandes empresas e conta com um time de aproximadamente 50 pessoas. Podem ser encontrados no endereço Avenida </w:t>
      </w:r>
      <w:proofErr w:type="spellStart"/>
      <w:r w:rsidRPr="0010623B">
        <w:rPr>
          <w:rFonts w:cs="Times New Roman"/>
          <w:szCs w:val="24"/>
        </w:rPr>
        <w:t>Lavandisca</w:t>
      </w:r>
      <w:proofErr w:type="spellEnd"/>
      <w:r w:rsidRPr="0010623B">
        <w:rPr>
          <w:rFonts w:cs="Times New Roman"/>
          <w:szCs w:val="24"/>
        </w:rPr>
        <w:t xml:space="preserve"> 777, também podem ser contatados através do telefone (11) 30515630. A </w:t>
      </w:r>
      <w:r w:rsidRPr="00760256">
        <w:rPr>
          <w:rFonts w:cs="Times New Roman"/>
          <w:szCs w:val="24"/>
        </w:rPr>
        <w:t>Big Data</w:t>
      </w:r>
      <w:r w:rsidRPr="0010623B">
        <w:rPr>
          <w:rFonts w:cs="Times New Roman"/>
          <w:szCs w:val="24"/>
        </w:rPr>
        <w:t xml:space="preserve"> tem como </w:t>
      </w:r>
      <w:r w:rsidRPr="0010623B">
        <w:rPr>
          <w:rFonts w:cs="Times New Roman"/>
          <w:i/>
          <w:iCs/>
          <w:szCs w:val="24"/>
        </w:rPr>
        <w:t>Head</w:t>
      </w:r>
      <w:r w:rsidRPr="0010623B">
        <w:rPr>
          <w:rFonts w:cs="Times New Roman"/>
          <w:szCs w:val="24"/>
        </w:rPr>
        <w:t xml:space="preserve"> </w:t>
      </w:r>
      <w:proofErr w:type="spellStart"/>
      <w:r w:rsidRPr="0010623B">
        <w:rPr>
          <w:rFonts w:cs="Times New Roman"/>
          <w:i/>
          <w:iCs/>
          <w:szCs w:val="24"/>
        </w:rPr>
        <w:t>of</w:t>
      </w:r>
      <w:proofErr w:type="spellEnd"/>
      <w:r w:rsidRPr="0010623B">
        <w:rPr>
          <w:rFonts w:cs="Times New Roman"/>
          <w:i/>
          <w:iCs/>
          <w:szCs w:val="24"/>
        </w:rPr>
        <w:t xml:space="preserve"> People</w:t>
      </w:r>
      <w:r w:rsidRPr="0010623B">
        <w:rPr>
          <w:rFonts w:cs="Times New Roman"/>
          <w:szCs w:val="24"/>
        </w:rPr>
        <w:t xml:space="preserve">, Paula </w:t>
      </w:r>
      <w:proofErr w:type="spellStart"/>
      <w:r w:rsidRPr="0010623B">
        <w:rPr>
          <w:rFonts w:cs="Times New Roman"/>
          <w:szCs w:val="24"/>
        </w:rPr>
        <w:t>Braccesi</w:t>
      </w:r>
      <w:proofErr w:type="spellEnd"/>
      <w:r w:rsidRPr="0010623B">
        <w:rPr>
          <w:rFonts w:cs="Times New Roman"/>
          <w:szCs w:val="24"/>
        </w:rPr>
        <w:t>, quem nos concedeu a entrevista.</w:t>
      </w:r>
    </w:p>
    <w:p w14:paraId="2F59F91D" w14:textId="36E3BBE9" w:rsidR="005C1682" w:rsidRDefault="005C1682" w:rsidP="005C1682">
      <w:pPr>
        <w:jc w:val="center"/>
        <w:rPr>
          <w:rFonts w:cs="Times New Roman"/>
          <w:szCs w:val="24"/>
        </w:rPr>
      </w:pPr>
    </w:p>
    <w:p w14:paraId="29B6AB0C" w14:textId="59ACB308" w:rsidR="005C1682" w:rsidRPr="006A33D2" w:rsidRDefault="00CE001E" w:rsidP="005C1682">
      <w:pPr>
        <w:spacing w:line="240" w:lineRule="auto"/>
        <w:jc w:val="center"/>
        <w:rPr>
          <w:rFonts w:cs="Times New Roman"/>
          <w:sz w:val="20"/>
          <w:szCs w:val="20"/>
        </w:rPr>
      </w:pPr>
      <w:r>
        <w:rPr>
          <w:noProof/>
          <w:lang w:eastAsia="pt-BR"/>
        </w:rPr>
        <w:lastRenderedPageBreak/>
        <w:drawing>
          <wp:anchor distT="0" distB="0" distL="114300" distR="114300" simplePos="0" relativeHeight="251681792" behindDoc="0" locked="0" layoutInCell="1" allowOverlap="1" wp14:anchorId="0BF450D9" wp14:editId="4AFB3E85">
            <wp:simplePos x="0" y="0"/>
            <wp:positionH relativeFrom="column">
              <wp:posOffset>2339340</wp:posOffset>
            </wp:positionH>
            <wp:positionV relativeFrom="paragraph">
              <wp:posOffset>173322</wp:posOffset>
            </wp:positionV>
            <wp:extent cx="1090459" cy="742950"/>
            <wp:effectExtent l="0" t="0" r="0" b="0"/>
            <wp:wrapTopAndBottom/>
            <wp:docPr id="4" name="Imagem 4" descr="Big 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459" cy="742950"/>
                    </a:xfrm>
                    <a:prstGeom prst="rect">
                      <a:avLst/>
                    </a:prstGeom>
                    <a:noFill/>
                    <a:ln>
                      <a:noFill/>
                    </a:ln>
                  </pic:spPr>
                </pic:pic>
              </a:graphicData>
            </a:graphic>
          </wp:anchor>
        </w:drawing>
      </w:r>
      <w:r w:rsidR="005C1682" w:rsidRPr="00F72E96">
        <w:rPr>
          <w:rFonts w:cs="Times New Roman"/>
          <w:b/>
          <w:bCs/>
          <w:sz w:val="20"/>
          <w:szCs w:val="20"/>
        </w:rPr>
        <w:t>Imagem 4:</w:t>
      </w:r>
      <w:r w:rsidR="005C1682" w:rsidRPr="00F72E96">
        <w:rPr>
          <w:rFonts w:cs="Times New Roman"/>
          <w:sz w:val="20"/>
          <w:szCs w:val="20"/>
        </w:rPr>
        <w:t xml:space="preserve"> Logotipo </w:t>
      </w:r>
      <w:r w:rsidR="005C1682" w:rsidRPr="001C0F79">
        <w:rPr>
          <w:rFonts w:cs="Times New Roman"/>
          <w:sz w:val="20"/>
          <w:szCs w:val="20"/>
        </w:rPr>
        <w:t>Big Data</w:t>
      </w:r>
      <w:r w:rsidR="005C1682">
        <w:rPr>
          <w:rFonts w:cs="Times New Roman"/>
          <w:sz w:val="20"/>
          <w:szCs w:val="20"/>
        </w:rPr>
        <w:t>.</w:t>
      </w:r>
    </w:p>
    <w:p w14:paraId="5FCCB935" w14:textId="77777777" w:rsidR="005C1682" w:rsidRPr="009F6BFA" w:rsidRDefault="005C1682" w:rsidP="005C1682">
      <w:pPr>
        <w:spacing w:line="240" w:lineRule="auto"/>
        <w:jc w:val="center"/>
        <w:rPr>
          <w:rFonts w:cs="Times New Roman"/>
          <w:sz w:val="20"/>
          <w:szCs w:val="20"/>
        </w:rPr>
      </w:pPr>
      <w:r w:rsidRPr="00F72E96">
        <w:rPr>
          <w:rFonts w:cs="Times New Roman"/>
          <w:b/>
          <w:bCs/>
          <w:sz w:val="20"/>
          <w:szCs w:val="20"/>
        </w:rPr>
        <w:t>Fonte:</w:t>
      </w:r>
      <w:r w:rsidRPr="00F72E96">
        <w:rPr>
          <w:rFonts w:cs="Times New Roman"/>
          <w:sz w:val="20"/>
          <w:szCs w:val="20"/>
        </w:rPr>
        <w:t xml:space="preserve"> </w:t>
      </w:r>
      <w:r w:rsidRPr="00F72E96">
        <w:rPr>
          <w:rFonts w:cs="Times New Roman"/>
          <w:i/>
          <w:iCs/>
          <w:sz w:val="20"/>
          <w:szCs w:val="20"/>
        </w:rPr>
        <w:t>Site</w:t>
      </w:r>
      <w:r>
        <w:rPr>
          <w:rFonts w:cs="Times New Roman"/>
          <w:sz w:val="20"/>
          <w:szCs w:val="20"/>
        </w:rPr>
        <w:t xml:space="preserve"> </w:t>
      </w:r>
      <w:r w:rsidRPr="001C0F79">
        <w:rPr>
          <w:rFonts w:cs="Times New Roman"/>
          <w:sz w:val="20"/>
          <w:szCs w:val="20"/>
        </w:rPr>
        <w:t>Big Data</w:t>
      </w:r>
      <w:r>
        <w:rPr>
          <w:rFonts w:cs="Times New Roman"/>
          <w:sz w:val="20"/>
          <w:szCs w:val="20"/>
        </w:rPr>
        <w:t xml:space="preserve"> (2021).</w:t>
      </w:r>
    </w:p>
    <w:p w14:paraId="4BEA1BE4" w14:textId="77777777" w:rsidR="005C1682" w:rsidRDefault="005C1682" w:rsidP="005C1682">
      <w:pPr>
        <w:spacing w:line="480" w:lineRule="auto"/>
        <w:rPr>
          <w:rFonts w:cs="Times New Roman"/>
          <w:b/>
          <w:szCs w:val="24"/>
        </w:rPr>
      </w:pPr>
    </w:p>
    <w:p w14:paraId="663A92AF" w14:textId="467E2FD1" w:rsidR="00A56304" w:rsidRPr="00353B9F" w:rsidRDefault="00A56304" w:rsidP="00353B9F">
      <w:pPr>
        <w:spacing w:line="480" w:lineRule="auto"/>
        <w:rPr>
          <w:rFonts w:cs="Times New Roman"/>
          <w:b/>
          <w:szCs w:val="24"/>
        </w:rPr>
      </w:pPr>
      <w:r w:rsidRPr="00A56304">
        <w:rPr>
          <w:rFonts w:cs="Times New Roman"/>
          <w:b/>
          <w:szCs w:val="24"/>
        </w:rPr>
        <w:t xml:space="preserve">Assa </w:t>
      </w:r>
      <w:proofErr w:type="spellStart"/>
      <w:r w:rsidRPr="00A56304">
        <w:rPr>
          <w:rFonts w:cs="Times New Roman"/>
          <w:b/>
          <w:szCs w:val="24"/>
        </w:rPr>
        <w:t>Abloy</w:t>
      </w:r>
      <w:proofErr w:type="spellEnd"/>
      <w:r w:rsidR="005C1682" w:rsidRPr="00A56304">
        <w:rPr>
          <w:rFonts w:cs="Times New Roman"/>
          <w:b/>
          <w:szCs w:val="24"/>
        </w:rPr>
        <w:t xml:space="preserve"> </w:t>
      </w:r>
    </w:p>
    <w:p w14:paraId="1D32374C" w14:textId="24FCAD9E" w:rsidR="005C1682" w:rsidRDefault="00A56304" w:rsidP="00CE001E">
      <w:pPr>
        <w:ind w:firstLine="567"/>
        <w:rPr>
          <w:rFonts w:cs="Times New Roman"/>
          <w:szCs w:val="24"/>
        </w:rPr>
      </w:pPr>
      <w:r w:rsidRPr="00A56304">
        <w:rPr>
          <w:rFonts w:cs="Times New Roman"/>
          <w:szCs w:val="24"/>
        </w:rPr>
        <w:t xml:space="preserve">O grupo Assa </w:t>
      </w:r>
      <w:proofErr w:type="spellStart"/>
      <w:r w:rsidRPr="00A56304">
        <w:rPr>
          <w:rFonts w:cs="Times New Roman"/>
          <w:szCs w:val="24"/>
        </w:rPr>
        <w:t>Abloy</w:t>
      </w:r>
      <w:proofErr w:type="spellEnd"/>
      <w:r w:rsidRPr="00A56304">
        <w:rPr>
          <w:rFonts w:cs="Times New Roman"/>
          <w:szCs w:val="24"/>
        </w:rPr>
        <w:t xml:space="preserve"> compreende 27 anos no ramo do sistema de segurança. No Brasil, a empresa iniciou seu funcionamento em 2001, adquirindo subsidiárias de grande nome. A força do grupo é a variedade de produtos tradicionais e principalmente os que agregam novas tecnologias e que podem ser combinados para criar soluções completas de segurança e de abertura de portas. Podem ser encontrados fisicamente na Avenida Luigi </w:t>
      </w:r>
      <w:proofErr w:type="spellStart"/>
      <w:r w:rsidRPr="00A56304">
        <w:rPr>
          <w:rFonts w:cs="Times New Roman"/>
          <w:szCs w:val="24"/>
        </w:rPr>
        <w:t>Papaiz</w:t>
      </w:r>
      <w:proofErr w:type="spellEnd"/>
      <w:r w:rsidRPr="00A56304">
        <w:rPr>
          <w:rFonts w:cs="Times New Roman"/>
          <w:szCs w:val="24"/>
        </w:rPr>
        <w:t>, 239. Também podem ser contatados através do número telefônico (11) 56934700. Fernanda Silva é assistente de vendas na empresa e nos concedeu uma entrevista.</w:t>
      </w:r>
    </w:p>
    <w:p w14:paraId="2A802831" w14:textId="364814CB" w:rsidR="005C1682" w:rsidRDefault="005C1682" w:rsidP="008869C5">
      <w:pPr>
        <w:jc w:val="center"/>
        <w:rPr>
          <w:rFonts w:cs="Times New Roman"/>
          <w:szCs w:val="24"/>
        </w:rPr>
      </w:pPr>
    </w:p>
    <w:p w14:paraId="1192A184" w14:textId="0652791B" w:rsidR="005C1682" w:rsidRPr="008869C5" w:rsidRDefault="00CE001E" w:rsidP="005C1682">
      <w:pPr>
        <w:spacing w:line="240" w:lineRule="auto"/>
        <w:jc w:val="center"/>
        <w:rPr>
          <w:rFonts w:cs="Times New Roman"/>
          <w:sz w:val="20"/>
          <w:szCs w:val="20"/>
        </w:rPr>
      </w:pPr>
      <w:r>
        <w:rPr>
          <w:rFonts w:cs="Times New Roman"/>
          <w:noProof/>
          <w:szCs w:val="24"/>
          <w:lang w:eastAsia="pt-BR"/>
        </w:rPr>
        <w:drawing>
          <wp:anchor distT="0" distB="0" distL="114300" distR="114300" simplePos="0" relativeHeight="251682816" behindDoc="0" locked="0" layoutInCell="1" allowOverlap="1" wp14:anchorId="2F440A75" wp14:editId="7B2D72E4">
            <wp:simplePos x="0" y="0"/>
            <wp:positionH relativeFrom="column">
              <wp:posOffset>1900555</wp:posOffset>
            </wp:positionH>
            <wp:positionV relativeFrom="paragraph">
              <wp:posOffset>223908</wp:posOffset>
            </wp:positionV>
            <wp:extent cx="1947545" cy="1947545"/>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pic:spPr>
                </pic:pic>
              </a:graphicData>
            </a:graphic>
          </wp:anchor>
        </w:drawing>
      </w:r>
      <w:r w:rsidR="005C1682" w:rsidRPr="008869C5">
        <w:rPr>
          <w:rFonts w:cs="Times New Roman"/>
          <w:b/>
          <w:bCs/>
          <w:sz w:val="20"/>
          <w:szCs w:val="20"/>
        </w:rPr>
        <w:t>Imagem 5:</w:t>
      </w:r>
      <w:r w:rsidR="005C1682" w:rsidRPr="008869C5">
        <w:rPr>
          <w:rFonts w:cs="Times New Roman"/>
          <w:sz w:val="20"/>
          <w:szCs w:val="20"/>
        </w:rPr>
        <w:t xml:space="preserve"> Logotipo </w:t>
      </w:r>
      <w:r w:rsidR="008869C5" w:rsidRPr="008869C5">
        <w:rPr>
          <w:rFonts w:cs="Times New Roman"/>
          <w:sz w:val="20"/>
          <w:szCs w:val="20"/>
        </w:rPr>
        <w:t xml:space="preserve">Assa </w:t>
      </w:r>
      <w:proofErr w:type="spellStart"/>
      <w:r w:rsidR="008869C5" w:rsidRPr="008869C5">
        <w:rPr>
          <w:rFonts w:cs="Times New Roman"/>
          <w:sz w:val="20"/>
          <w:szCs w:val="20"/>
        </w:rPr>
        <w:t>Abloy</w:t>
      </w:r>
      <w:proofErr w:type="spellEnd"/>
      <w:r w:rsidR="005C1682" w:rsidRPr="008869C5">
        <w:rPr>
          <w:rFonts w:cs="Times New Roman"/>
          <w:sz w:val="20"/>
          <w:szCs w:val="20"/>
        </w:rPr>
        <w:t>.</w:t>
      </w:r>
    </w:p>
    <w:p w14:paraId="414B03E5" w14:textId="4996299D" w:rsidR="005C1682" w:rsidRPr="008869C5" w:rsidRDefault="005C1682" w:rsidP="005C1682">
      <w:pPr>
        <w:spacing w:line="240" w:lineRule="auto"/>
        <w:jc w:val="center"/>
        <w:rPr>
          <w:rFonts w:cs="Times New Roman"/>
          <w:sz w:val="20"/>
          <w:szCs w:val="20"/>
        </w:rPr>
      </w:pPr>
      <w:r w:rsidRPr="008869C5">
        <w:rPr>
          <w:rFonts w:cs="Times New Roman"/>
          <w:b/>
          <w:bCs/>
          <w:sz w:val="20"/>
          <w:szCs w:val="20"/>
        </w:rPr>
        <w:t>Fonte:</w:t>
      </w:r>
      <w:r w:rsidRPr="008869C5">
        <w:rPr>
          <w:rFonts w:cs="Times New Roman"/>
          <w:sz w:val="20"/>
          <w:szCs w:val="20"/>
        </w:rPr>
        <w:t xml:space="preserve"> </w:t>
      </w:r>
      <w:r w:rsidRPr="008869C5">
        <w:rPr>
          <w:rFonts w:cs="Times New Roman"/>
          <w:i/>
          <w:iCs/>
          <w:sz w:val="20"/>
          <w:szCs w:val="20"/>
        </w:rPr>
        <w:t>S</w:t>
      </w:r>
      <w:r w:rsidR="008869C5" w:rsidRPr="008869C5">
        <w:rPr>
          <w:rFonts w:cs="Times New Roman"/>
          <w:i/>
          <w:iCs/>
          <w:sz w:val="20"/>
          <w:szCs w:val="20"/>
        </w:rPr>
        <w:t xml:space="preserve">ite </w:t>
      </w:r>
      <w:r w:rsidR="008869C5" w:rsidRPr="008869C5">
        <w:rPr>
          <w:rFonts w:cs="Times New Roman"/>
          <w:sz w:val="20"/>
          <w:szCs w:val="20"/>
        </w:rPr>
        <w:t xml:space="preserve">Assa </w:t>
      </w:r>
      <w:proofErr w:type="spellStart"/>
      <w:r w:rsidR="008869C5" w:rsidRPr="008869C5">
        <w:rPr>
          <w:rFonts w:cs="Times New Roman"/>
          <w:sz w:val="20"/>
          <w:szCs w:val="20"/>
        </w:rPr>
        <w:t>Abloy</w:t>
      </w:r>
      <w:proofErr w:type="spellEnd"/>
      <w:r w:rsidRPr="008869C5">
        <w:rPr>
          <w:rFonts w:cs="Times New Roman"/>
          <w:sz w:val="20"/>
          <w:szCs w:val="20"/>
        </w:rPr>
        <w:t xml:space="preserve"> (202</w:t>
      </w:r>
      <w:r w:rsidR="008869C5" w:rsidRPr="008869C5">
        <w:rPr>
          <w:rFonts w:cs="Times New Roman"/>
          <w:sz w:val="20"/>
          <w:szCs w:val="20"/>
        </w:rPr>
        <w:t>1</w:t>
      </w:r>
      <w:r w:rsidRPr="008869C5">
        <w:rPr>
          <w:rFonts w:cs="Times New Roman"/>
          <w:sz w:val="20"/>
          <w:szCs w:val="20"/>
        </w:rPr>
        <w:t>).</w:t>
      </w:r>
    </w:p>
    <w:p w14:paraId="1A888F12" w14:textId="77777777" w:rsidR="003B71EE" w:rsidRPr="00106E4C" w:rsidRDefault="003B71EE" w:rsidP="000576AF">
      <w:pPr>
        <w:spacing w:line="240" w:lineRule="auto"/>
        <w:rPr>
          <w:rFonts w:cs="Times New Roman"/>
          <w:color w:val="FF0000"/>
          <w:szCs w:val="24"/>
        </w:rPr>
      </w:pPr>
    </w:p>
    <w:p w14:paraId="7F5C32A0" w14:textId="752ADA53" w:rsidR="00106E4C" w:rsidRPr="00102F69" w:rsidRDefault="00106E4C" w:rsidP="00102F69">
      <w:pPr>
        <w:pStyle w:val="Ttulo2"/>
        <w:rPr>
          <w:sz w:val="28"/>
          <w:szCs w:val="28"/>
        </w:rPr>
      </w:pPr>
      <w:bookmarkStart w:id="243" w:name="_Toc88472860"/>
      <w:bookmarkStart w:id="244" w:name="_Toc88472998"/>
      <w:bookmarkStart w:id="245" w:name="_Toc88473324"/>
      <w:bookmarkStart w:id="246" w:name="_Toc88473957"/>
      <w:r w:rsidRPr="00102F69">
        <w:rPr>
          <w:sz w:val="28"/>
          <w:szCs w:val="28"/>
        </w:rPr>
        <w:t>Análise De Conteúdo</w:t>
      </w:r>
      <w:bookmarkEnd w:id="243"/>
      <w:bookmarkEnd w:id="244"/>
      <w:bookmarkEnd w:id="245"/>
      <w:bookmarkEnd w:id="246"/>
    </w:p>
    <w:p w14:paraId="602EAB2E" w14:textId="77777777" w:rsidR="003B71EE" w:rsidRPr="000576AF" w:rsidRDefault="003B71EE" w:rsidP="003B71EE">
      <w:pPr>
        <w:spacing w:line="240" w:lineRule="auto"/>
        <w:rPr>
          <w:rFonts w:cs="Times New Roman"/>
          <w:szCs w:val="24"/>
          <w:lang w:eastAsia="en-US"/>
        </w:rPr>
      </w:pPr>
    </w:p>
    <w:p w14:paraId="0A542EED" w14:textId="33C686CA" w:rsidR="00CE001E" w:rsidRDefault="00106E4C" w:rsidP="00102F69">
      <w:pPr>
        <w:pStyle w:val="Ttulo2"/>
      </w:pPr>
      <w:bookmarkStart w:id="247" w:name="_Toc88439937"/>
      <w:bookmarkStart w:id="248" w:name="_Toc88472861"/>
      <w:bookmarkStart w:id="249" w:name="_Toc88472999"/>
      <w:bookmarkStart w:id="250" w:name="_Toc88473325"/>
      <w:bookmarkStart w:id="251" w:name="_Toc88473958"/>
      <w:r>
        <w:t>4.2. Tema 1. Recursos Humanos Estratégico</w:t>
      </w:r>
      <w:bookmarkEnd w:id="247"/>
      <w:bookmarkEnd w:id="248"/>
      <w:bookmarkEnd w:id="249"/>
      <w:bookmarkEnd w:id="250"/>
      <w:bookmarkEnd w:id="251"/>
    </w:p>
    <w:p w14:paraId="622DD144" w14:textId="77777777" w:rsidR="0046029F" w:rsidRPr="0046029F" w:rsidRDefault="0046029F" w:rsidP="0046029F">
      <w:pPr>
        <w:spacing w:line="240" w:lineRule="auto"/>
        <w:rPr>
          <w:rFonts w:cs="Times New Roman"/>
          <w:szCs w:val="24"/>
          <w:lang w:eastAsia="en-US"/>
        </w:rPr>
      </w:pPr>
    </w:p>
    <w:p w14:paraId="4C18E041" w14:textId="32265DD5" w:rsidR="009A3BCF" w:rsidRPr="009A3BCF" w:rsidRDefault="005412B1" w:rsidP="009A3BCF">
      <w:pPr>
        <w:ind w:firstLine="567"/>
        <w:rPr>
          <w:rFonts w:cs="Times New Roman"/>
          <w:szCs w:val="24"/>
        </w:rPr>
      </w:pPr>
      <w:r>
        <w:rPr>
          <w:rFonts w:cs="Times New Roman"/>
          <w:szCs w:val="24"/>
        </w:rPr>
        <w:t>Nos últimos anos, a área de A</w:t>
      </w:r>
      <w:r w:rsidR="009A3BCF" w:rsidRPr="009A3BCF">
        <w:rPr>
          <w:rFonts w:cs="Times New Roman"/>
          <w:szCs w:val="24"/>
        </w:rPr>
        <w:t xml:space="preserve">dministração de </w:t>
      </w:r>
      <w:r w:rsidR="009A3BCF">
        <w:rPr>
          <w:rFonts w:cs="Times New Roman"/>
          <w:szCs w:val="24"/>
        </w:rPr>
        <w:t>R</w:t>
      </w:r>
      <w:r w:rsidR="009A3BCF" w:rsidRPr="009A3BCF">
        <w:rPr>
          <w:rFonts w:cs="Times New Roman"/>
          <w:szCs w:val="24"/>
        </w:rPr>
        <w:t>ecursos</w:t>
      </w:r>
      <w:r w:rsidR="009A3BCF">
        <w:rPr>
          <w:rFonts w:cs="Times New Roman"/>
          <w:szCs w:val="24"/>
        </w:rPr>
        <w:t xml:space="preserve"> H</w:t>
      </w:r>
      <w:r w:rsidR="009A3BCF" w:rsidRPr="009A3BCF">
        <w:rPr>
          <w:rFonts w:cs="Times New Roman"/>
          <w:szCs w:val="24"/>
        </w:rPr>
        <w:t>umanos tem sofrido forte demanda para que atue de forma</w:t>
      </w:r>
      <w:r w:rsidR="009A3BCF">
        <w:rPr>
          <w:rFonts w:cs="Times New Roman"/>
          <w:szCs w:val="24"/>
        </w:rPr>
        <w:t xml:space="preserve"> </w:t>
      </w:r>
      <w:r w:rsidR="009A3BCF" w:rsidRPr="009A3BCF">
        <w:rPr>
          <w:rFonts w:cs="Times New Roman"/>
          <w:szCs w:val="24"/>
        </w:rPr>
        <w:t>estratégica e em parceria com as demais áreas da organização.</w:t>
      </w:r>
      <w:r w:rsidR="009A3BCF">
        <w:rPr>
          <w:rFonts w:cs="Times New Roman"/>
          <w:szCs w:val="24"/>
        </w:rPr>
        <w:t xml:space="preserve"> </w:t>
      </w:r>
      <w:r w:rsidR="009A3BCF" w:rsidRPr="009A3BCF">
        <w:rPr>
          <w:rFonts w:cs="Times New Roman"/>
          <w:szCs w:val="24"/>
        </w:rPr>
        <w:t xml:space="preserve">Essa postura </w:t>
      </w:r>
      <w:r w:rsidR="009A3BCF">
        <w:rPr>
          <w:rFonts w:cs="Times New Roman"/>
          <w:szCs w:val="24"/>
        </w:rPr>
        <w:t xml:space="preserve">foi considerada </w:t>
      </w:r>
      <w:r w:rsidR="009A3BCF" w:rsidRPr="009A3BCF">
        <w:rPr>
          <w:rFonts w:cs="Times New Roman"/>
          <w:szCs w:val="24"/>
        </w:rPr>
        <w:t>uma gestão</w:t>
      </w:r>
      <w:r w:rsidR="009A3BCF">
        <w:rPr>
          <w:rFonts w:cs="Times New Roman"/>
          <w:szCs w:val="24"/>
        </w:rPr>
        <w:t xml:space="preserve"> </w:t>
      </w:r>
      <w:r w:rsidR="009A3BCF" w:rsidRPr="009A3BCF">
        <w:rPr>
          <w:rFonts w:cs="Times New Roman"/>
          <w:szCs w:val="24"/>
        </w:rPr>
        <w:t>estratégica de Recursos Humanos aquela que está focada na</w:t>
      </w:r>
      <w:r w:rsidR="009A3BCF">
        <w:rPr>
          <w:rFonts w:cs="Times New Roman"/>
          <w:szCs w:val="24"/>
        </w:rPr>
        <w:t xml:space="preserve"> </w:t>
      </w:r>
      <w:r w:rsidR="009A3BCF" w:rsidRPr="009A3BCF">
        <w:rPr>
          <w:rFonts w:cs="Times New Roman"/>
          <w:szCs w:val="24"/>
        </w:rPr>
        <w:t>identificação das necessidades das pessoas, com perspectivas</w:t>
      </w:r>
      <w:r w:rsidR="009A3BCF">
        <w:rPr>
          <w:rFonts w:cs="Times New Roman"/>
          <w:szCs w:val="24"/>
        </w:rPr>
        <w:t xml:space="preserve"> </w:t>
      </w:r>
      <w:r w:rsidR="009A3BCF" w:rsidRPr="009A3BCF">
        <w:rPr>
          <w:rFonts w:cs="Times New Roman"/>
          <w:szCs w:val="24"/>
        </w:rPr>
        <w:t>de curto e longo prazo, além de transformar essas necessidades</w:t>
      </w:r>
      <w:r w:rsidR="009A3BCF">
        <w:rPr>
          <w:rFonts w:cs="Times New Roman"/>
          <w:szCs w:val="24"/>
        </w:rPr>
        <w:t xml:space="preserve"> </w:t>
      </w:r>
      <w:r w:rsidR="009A3BCF" w:rsidRPr="009A3BCF">
        <w:rPr>
          <w:rFonts w:cs="Times New Roman"/>
          <w:szCs w:val="24"/>
        </w:rPr>
        <w:t xml:space="preserve">em um modelo de </w:t>
      </w:r>
      <w:r w:rsidR="008B16E3" w:rsidRPr="009A3BCF">
        <w:rPr>
          <w:rFonts w:cs="Times New Roman"/>
          <w:szCs w:val="24"/>
        </w:rPr>
        <w:t xml:space="preserve">Gestão </w:t>
      </w:r>
      <w:r w:rsidR="008B16E3">
        <w:rPr>
          <w:rFonts w:cs="Times New Roman"/>
          <w:szCs w:val="24"/>
        </w:rPr>
        <w:t>d</w:t>
      </w:r>
      <w:r w:rsidR="008B16E3" w:rsidRPr="009A3BCF">
        <w:rPr>
          <w:rFonts w:cs="Times New Roman"/>
          <w:szCs w:val="24"/>
        </w:rPr>
        <w:t>e Pessoas</w:t>
      </w:r>
      <w:r w:rsidR="009A3BCF" w:rsidRPr="009A3BCF">
        <w:rPr>
          <w:rFonts w:cs="Times New Roman"/>
          <w:szCs w:val="24"/>
        </w:rPr>
        <w:t xml:space="preserve"> capaz de conduzir </w:t>
      </w:r>
      <w:r w:rsidR="009A3BCF" w:rsidRPr="009A3BCF">
        <w:rPr>
          <w:rFonts w:cs="Times New Roman"/>
          <w:szCs w:val="24"/>
        </w:rPr>
        <w:lastRenderedPageBreak/>
        <w:t>a</w:t>
      </w:r>
      <w:r w:rsidR="009A3BCF">
        <w:rPr>
          <w:rFonts w:cs="Times New Roman"/>
          <w:szCs w:val="24"/>
        </w:rPr>
        <w:t xml:space="preserve"> </w:t>
      </w:r>
      <w:r w:rsidR="009A3BCF" w:rsidRPr="009A3BCF">
        <w:rPr>
          <w:rFonts w:cs="Times New Roman"/>
          <w:szCs w:val="24"/>
        </w:rPr>
        <w:t>implementação da estratégia organizacional e integração das</w:t>
      </w:r>
      <w:r w:rsidR="009A3BCF">
        <w:rPr>
          <w:rFonts w:cs="Times New Roman"/>
          <w:szCs w:val="24"/>
        </w:rPr>
        <w:t xml:space="preserve"> </w:t>
      </w:r>
      <w:r w:rsidR="009A3BCF" w:rsidRPr="009A3BCF">
        <w:rPr>
          <w:rFonts w:cs="Times New Roman"/>
          <w:szCs w:val="24"/>
        </w:rPr>
        <w:t>capacidades da empresa</w:t>
      </w:r>
      <w:r w:rsidR="009A3BCF">
        <w:rPr>
          <w:rFonts w:cs="Times New Roman"/>
          <w:szCs w:val="24"/>
        </w:rPr>
        <w:t xml:space="preserve"> (BECKER; HUSELID; ULRICH, 2018). </w:t>
      </w:r>
    </w:p>
    <w:p w14:paraId="77E9D341" w14:textId="0F68682F" w:rsidR="009A3BCF" w:rsidRDefault="009A3BCF" w:rsidP="009A3BCF">
      <w:pPr>
        <w:ind w:firstLine="567"/>
        <w:rPr>
          <w:rFonts w:cs="Times New Roman"/>
          <w:szCs w:val="24"/>
        </w:rPr>
      </w:pPr>
      <w:r w:rsidRPr="009A3BCF">
        <w:rPr>
          <w:rFonts w:cs="Times New Roman"/>
          <w:szCs w:val="24"/>
        </w:rPr>
        <w:t xml:space="preserve">Uma administração estratégica de </w:t>
      </w:r>
      <w:r>
        <w:rPr>
          <w:rFonts w:cs="Times New Roman"/>
          <w:szCs w:val="24"/>
        </w:rPr>
        <w:t>R</w:t>
      </w:r>
      <w:r w:rsidRPr="009A3BCF">
        <w:rPr>
          <w:rFonts w:cs="Times New Roman"/>
          <w:szCs w:val="24"/>
        </w:rPr>
        <w:t xml:space="preserve">ecursos </w:t>
      </w:r>
      <w:r>
        <w:rPr>
          <w:rFonts w:cs="Times New Roman"/>
          <w:szCs w:val="24"/>
        </w:rPr>
        <w:t>H</w:t>
      </w:r>
      <w:r w:rsidRPr="009A3BCF">
        <w:rPr>
          <w:rFonts w:cs="Times New Roman"/>
          <w:szCs w:val="24"/>
        </w:rPr>
        <w:t>umanos busca</w:t>
      </w:r>
      <w:r>
        <w:rPr>
          <w:rFonts w:cs="Times New Roman"/>
          <w:szCs w:val="24"/>
        </w:rPr>
        <w:t xml:space="preserve"> </w:t>
      </w:r>
      <w:r w:rsidRPr="009A3BCF">
        <w:rPr>
          <w:rFonts w:cs="Times New Roman"/>
          <w:szCs w:val="24"/>
        </w:rPr>
        <w:t>alinhar seus processos com a estratégia da organização, tendo</w:t>
      </w:r>
      <w:r>
        <w:rPr>
          <w:rFonts w:cs="Times New Roman"/>
          <w:szCs w:val="24"/>
        </w:rPr>
        <w:t xml:space="preserve"> </w:t>
      </w:r>
      <w:r w:rsidRPr="009A3BCF">
        <w:rPr>
          <w:rFonts w:cs="Times New Roman"/>
          <w:szCs w:val="24"/>
        </w:rPr>
        <w:t>como base as funções</w:t>
      </w:r>
      <w:r>
        <w:rPr>
          <w:rFonts w:cs="Times New Roman"/>
          <w:szCs w:val="24"/>
        </w:rPr>
        <w:t xml:space="preserve"> de atração, aplicação</w:t>
      </w:r>
      <w:r w:rsidRPr="009A3BCF">
        <w:rPr>
          <w:rFonts w:cs="Times New Roman"/>
          <w:szCs w:val="24"/>
        </w:rPr>
        <w:t>,</w:t>
      </w:r>
      <w:r>
        <w:rPr>
          <w:rFonts w:cs="Times New Roman"/>
          <w:szCs w:val="24"/>
        </w:rPr>
        <w:t xml:space="preserve"> </w:t>
      </w:r>
      <w:r w:rsidRPr="009A3BCF">
        <w:rPr>
          <w:rFonts w:cs="Times New Roman"/>
          <w:szCs w:val="24"/>
        </w:rPr>
        <w:t>retenção, desenvolvimento e avaliação</w:t>
      </w:r>
      <w:r>
        <w:rPr>
          <w:rFonts w:cs="Times New Roman"/>
          <w:szCs w:val="24"/>
        </w:rPr>
        <w:t>,</w:t>
      </w:r>
      <w:r w:rsidRPr="009A3BCF">
        <w:rPr>
          <w:rFonts w:cs="Times New Roman"/>
          <w:szCs w:val="24"/>
        </w:rPr>
        <w:t xml:space="preserve"> clássicas d</w:t>
      </w:r>
      <w:r>
        <w:rPr>
          <w:rFonts w:cs="Times New Roman"/>
          <w:szCs w:val="24"/>
        </w:rPr>
        <w:t>o</w:t>
      </w:r>
      <w:r w:rsidRPr="009A3BCF">
        <w:rPr>
          <w:rFonts w:cs="Times New Roman"/>
          <w:szCs w:val="24"/>
        </w:rPr>
        <w:t xml:space="preserve"> RH</w:t>
      </w:r>
      <w:r>
        <w:rPr>
          <w:rFonts w:cs="Times New Roman"/>
          <w:szCs w:val="24"/>
        </w:rPr>
        <w:t xml:space="preserve">, </w:t>
      </w:r>
      <w:r w:rsidRPr="009A3BCF">
        <w:rPr>
          <w:rFonts w:cs="Times New Roman"/>
          <w:szCs w:val="24"/>
        </w:rPr>
        <w:t>ao desempenho da</w:t>
      </w:r>
      <w:r>
        <w:rPr>
          <w:rFonts w:cs="Times New Roman"/>
          <w:szCs w:val="24"/>
        </w:rPr>
        <w:t xml:space="preserve"> </w:t>
      </w:r>
      <w:r w:rsidRPr="009A3BCF">
        <w:rPr>
          <w:rFonts w:cs="Times New Roman"/>
          <w:szCs w:val="24"/>
        </w:rPr>
        <w:t>empresa e dos empregados. Para ser estratégico</w:t>
      </w:r>
      <w:r>
        <w:rPr>
          <w:rFonts w:cs="Times New Roman"/>
          <w:szCs w:val="24"/>
        </w:rPr>
        <w:t xml:space="preserve"> </w:t>
      </w:r>
      <w:r w:rsidRPr="009A3BCF">
        <w:rPr>
          <w:rFonts w:cs="Times New Roman"/>
          <w:szCs w:val="24"/>
        </w:rPr>
        <w:t>deve</w:t>
      </w:r>
      <w:r>
        <w:rPr>
          <w:rFonts w:cs="Times New Roman"/>
          <w:szCs w:val="24"/>
        </w:rPr>
        <w:t xml:space="preserve"> foc</w:t>
      </w:r>
      <w:r w:rsidRPr="009A3BCF">
        <w:rPr>
          <w:rFonts w:cs="Times New Roman"/>
          <w:szCs w:val="24"/>
        </w:rPr>
        <w:t>ar</w:t>
      </w:r>
      <w:r>
        <w:rPr>
          <w:rFonts w:cs="Times New Roman"/>
          <w:szCs w:val="24"/>
        </w:rPr>
        <w:t xml:space="preserve"> na</w:t>
      </w:r>
      <w:r w:rsidRPr="009A3BCF">
        <w:rPr>
          <w:rFonts w:cs="Times New Roman"/>
          <w:szCs w:val="24"/>
        </w:rPr>
        <w:t xml:space="preserve"> estrutura, pessoas, processos e</w:t>
      </w:r>
      <w:r>
        <w:rPr>
          <w:rFonts w:cs="Times New Roman"/>
          <w:szCs w:val="24"/>
        </w:rPr>
        <w:t xml:space="preserve"> </w:t>
      </w:r>
      <w:r w:rsidRPr="009A3BCF">
        <w:rPr>
          <w:rFonts w:cs="Times New Roman"/>
          <w:szCs w:val="24"/>
        </w:rPr>
        <w:t xml:space="preserve">competências em suas ações, o que </w:t>
      </w:r>
      <w:r>
        <w:rPr>
          <w:rFonts w:cs="Times New Roman"/>
          <w:szCs w:val="24"/>
        </w:rPr>
        <w:t>for</w:t>
      </w:r>
      <w:r w:rsidRPr="009A3BCF">
        <w:rPr>
          <w:rFonts w:cs="Times New Roman"/>
          <w:szCs w:val="24"/>
        </w:rPr>
        <w:t xml:space="preserve"> </w:t>
      </w:r>
      <w:r w:rsidR="007B1122" w:rsidRPr="009A3BCF">
        <w:rPr>
          <w:rFonts w:cs="Times New Roman"/>
          <w:szCs w:val="24"/>
        </w:rPr>
        <w:t>mais bem</w:t>
      </w:r>
      <w:r w:rsidRPr="009A3BCF">
        <w:rPr>
          <w:rFonts w:cs="Times New Roman"/>
          <w:szCs w:val="24"/>
        </w:rPr>
        <w:t xml:space="preserve"> desenvolvido à</w:t>
      </w:r>
      <w:r>
        <w:rPr>
          <w:rFonts w:cs="Times New Roman"/>
          <w:szCs w:val="24"/>
        </w:rPr>
        <w:t xml:space="preserve"> </w:t>
      </w:r>
      <w:r w:rsidRPr="009A3BCF">
        <w:rPr>
          <w:rFonts w:cs="Times New Roman"/>
          <w:szCs w:val="24"/>
        </w:rPr>
        <w:t>medida em que os papéis esperados sejam apresentados</w:t>
      </w:r>
      <w:r>
        <w:rPr>
          <w:rFonts w:cs="Times New Roman"/>
          <w:szCs w:val="24"/>
        </w:rPr>
        <w:t xml:space="preserve"> (BECKER; HUSELID; ULRICH, 2018).</w:t>
      </w:r>
    </w:p>
    <w:p w14:paraId="5BFB5A23" w14:textId="2243FF2A" w:rsidR="009A3BCF" w:rsidRDefault="009A3BCF" w:rsidP="00DB2966">
      <w:pPr>
        <w:ind w:firstLine="567"/>
        <w:rPr>
          <w:rFonts w:cs="Times New Roman"/>
          <w:szCs w:val="24"/>
        </w:rPr>
      </w:pPr>
      <w:r w:rsidRPr="009A3BCF">
        <w:rPr>
          <w:rFonts w:cs="Times New Roman"/>
          <w:szCs w:val="24"/>
        </w:rPr>
        <w:t>Considera-se então que</w:t>
      </w:r>
      <w:r>
        <w:rPr>
          <w:rFonts w:cs="Times New Roman"/>
          <w:szCs w:val="24"/>
        </w:rPr>
        <w:t xml:space="preserve"> </w:t>
      </w:r>
      <w:r w:rsidRPr="009A3BCF">
        <w:rPr>
          <w:rFonts w:cs="Times New Roman"/>
          <w:szCs w:val="24"/>
        </w:rPr>
        <w:t>uma área de RH estratégica deve estar</w:t>
      </w:r>
      <w:r>
        <w:rPr>
          <w:rFonts w:cs="Times New Roman"/>
          <w:szCs w:val="24"/>
        </w:rPr>
        <w:t xml:space="preserve"> </w:t>
      </w:r>
      <w:r w:rsidRPr="009A3BCF">
        <w:rPr>
          <w:rFonts w:cs="Times New Roman"/>
          <w:szCs w:val="24"/>
        </w:rPr>
        <w:t>integrada com a estratégia corporativa, considera</w:t>
      </w:r>
      <w:r>
        <w:rPr>
          <w:rFonts w:cs="Times New Roman"/>
          <w:szCs w:val="24"/>
        </w:rPr>
        <w:t>ndo</w:t>
      </w:r>
      <w:r w:rsidRPr="009A3BCF">
        <w:rPr>
          <w:rFonts w:cs="Times New Roman"/>
          <w:szCs w:val="24"/>
        </w:rPr>
        <w:t xml:space="preserve"> os impactos</w:t>
      </w:r>
      <w:r>
        <w:rPr>
          <w:rFonts w:cs="Times New Roman"/>
          <w:szCs w:val="24"/>
        </w:rPr>
        <w:t xml:space="preserve"> </w:t>
      </w:r>
      <w:r w:rsidRPr="009A3BCF">
        <w:rPr>
          <w:rFonts w:cs="Times New Roman"/>
          <w:szCs w:val="24"/>
        </w:rPr>
        <w:t>do ambiente organizacional externo, reconhece</w:t>
      </w:r>
      <w:r>
        <w:rPr>
          <w:rFonts w:cs="Times New Roman"/>
          <w:szCs w:val="24"/>
        </w:rPr>
        <w:t>ndo</w:t>
      </w:r>
      <w:r w:rsidRPr="009A3BCF">
        <w:rPr>
          <w:rFonts w:cs="Times New Roman"/>
          <w:szCs w:val="24"/>
        </w:rPr>
        <w:t xml:space="preserve"> o impacto da</w:t>
      </w:r>
      <w:r>
        <w:rPr>
          <w:rFonts w:cs="Times New Roman"/>
          <w:szCs w:val="24"/>
        </w:rPr>
        <w:t xml:space="preserve"> </w:t>
      </w:r>
      <w:r w:rsidRPr="009A3BCF">
        <w:rPr>
          <w:rFonts w:cs="Times New Roman"/>
          <w:szCs w:val="24"/>
        </w:rPr>
        <w:t>competição e da dinâmica do mercado de trabalho, enfatiza</w:t>
      </w:r>
      <w:r>
        <w:rPr>
          <w:rFonts w:cs="Times New Roman"/>
          <w:szCs w:val="24"/>
        </w:rPr>
        <w:t xml:space="preserve">ndo </w:t>
      </w:r>
      <w:r w:rsidRPr="009A3BCF">
        <w:rPr>
          <w:rFonts w:cs="Times New Roman"/>
          <w:szCs w:val="24"/>
        </w:rPr>
        <w:t>a</w:t>
      </w:r>
      <w:r>
        <w:rPr>
          <w:rFonts w:cs="Times New Roman"/>
          <w:szCs w:val="24"/>
        </w:rPr>
        <w:t xml:space="preserve"> </w:t>
      </w:r>
      <w:r w:rsidRPr="009A3BCF">
        <w:rPr>
          <w:rFonts w:cs="Times New Roman"/>
          <w:szCs w:val="24"/>
        </w:rPr>
        <w:t>escolha e a tomada de decisões, considerando todos os</w:t>
      </w:r>
      <w:r>
        <w:rPr>
          <w:rFonts w:cs="Times New Roman"/>
          <w:szCs w:val="24"/>
        </w:rPr>
        <w:t xml:space="preserve"> </w:t>
      </w:r>
      <w:r w:rsidRPr="009A3BCF">
        <w:rPr>
          <w:rFonts w:cs="Times New Roman"/>
          <w:i/>
          <w:iCs/>
          <w:szCs w:val="24"/>
        </w:rPr>
        <w:t>stakeholders</w:t>
      </w:r>
      <w:r w:rsidRPr="009A3BCF">
        <w:rPr>
          <w:rFonts w:cs="Times New Roman"/>
          <w:szCs w:val="24"/>
        </w:rPr>
        <w:t xml:space="preserve"> e não apenas o g</w:t>
      </w:r>
      <w:r w:rsidR="00DB2966" w:rsidRPr="00DB2966">
        <w:rPr>
          <w:rFonts w:cs="Times New Roman"/>
          <w:szCs w:val="24"/>
        </w:rPr>
        <w:t>rupo de executivos ou d</w:t>
      </w:r>
      <w:r w:rsidR="00DB2966">
        <w:rPr>
          <w:rFonts w:cs="Times New Roman"/>
          <w:szCs w:val="24"/>
        </w:rPr>
        <w:t xml:space="preserve">e </w:t>
      </w:r>
      <w:r w:rsidR="00DB2966" w:rsidRPr="00DB2966">
        <w:rPr>
          <w:rFonts w:cs="Times New Roman"/>
          <w:szCs w:val="24"/>
        </w:rPr>
        <w:t>empregados operacionais</w:t>
      </w:r>
      <w:r w:rsidR="00DB2966">
        <w:rPr>
          <w:rFonts w:cs="Times New Roman"/>
          <w:szCs w:val="24"/>
        </w:rPr>
        <w:t xml:space="preserve"> (BECKER; HUSELID; ULRICH, 2018).</w:t>
      </w:r>
    </w:p>
    <w:p w14:paraId="25A0A149" w14:textId="77777777" w:rsidR="003241C1" w:rsidRPr="002F3736" w:rsidRDefault="003241C1" w:rsidP="003B71EE">
      <w:pPr>
        <w:spacing w:line="240" w:lineRule="auto"/>
        <w:ind w:firstLine="567"/>
        <w:rPr>
          <w:rFonts w:cs="Times New Roman"/>
          <w:szCs w:val="24"/>
        </w:rPr>
      </w:pPr>
    </w:p>
    <w:p w14:paraId="4F60183E" w14:textId="1183DBF8" w:rsidR="00106E4C" w:rsidRDefault="00106E4C" w:rsidP="00102F69">
      <w:pPr>
        <w:pStyle w:val="Ttulo3"/>
      </w:pPr>
      <w:bookmarkStart w:id="252" w:name="_Toc88439938"/>
      <w:bookmarkStart w:id="253" w:name="_Toc88472862"/>
      <w:bookmarkStart w:id="254" w:name="_Toc88473000"/>
      <w:bookmarkStart w:id="255" w:name="_Toc88473326"/>
      <w:bookmarkStart w:id="256" w:name="_Toc88473959"/>
      <w:r w:rsidRPr="00A64E1E">
        <w:t xml:space="preserve">4.2.1. Indicador 1. </w:t>
      </w:r>
      <w:r w:rsidR="003241C1">
        <w:t>Gestão de Recursos Humanos</w:t>
      </w:r>
      <w:bookmarkEnd w:id="252"/>
      <w:bookmarkEnd w:id="253"/>
      <w:bookmarkEnd w:id="254"/>
      <w:bookmarkEnd w:id="255"/>
      <w:bookmarkEnd w:id="256"/>
    </w:p>
    <w:p w14:paraId="0A9A7B39" w14:textId="77777777" w:rsidR="000576AF" w:rsidRPr="000576AF" w:rsidRDefault="000576AF" w:rsidP="0046029F">
      <w:pPr>
        <w:spacing w:line="240" w:lineRule="auto"/>
        <w:rPr>
          <w:rFonts w:cs="Times New Roman"/>
          <w:szCs w:val="24"/>
          <w:lang w:eastAsia="en-US"/>
        </w:rPr>
      </w:pPr>
    </w:p>
    <w:p w14:paraId="348EDA0A" w14:textId="5F8425C1" w:rsidR="00106E4C" w:rsidRDefault="002F2CB3" w:rsidP="002F2CB3">
      <w:pPr>
        <w:ind w:firstLine="567"/>
        <w:rPr>
          <w:rFonts w:cs="Times New Roman"/>
          <w:szCs w:val="24"/>
        </w:rPr>
      </w:pPr>
      <w:r>
        <w:rPr>
          <w:rFonts w:cs="Times New Roman"/>
          <w:szCs w:val="24"/>
        </w:rPr>
        <w:t>A Gestão de Recursos H</w:t>
      </w:r>
      <w:r w:rsidRPr="002F2CB3">
        <w:rPr>
          <w:rFonts w:cs="Times New Roman"/>
          <w:szCs w:val="24"/>
        </w:rPr>
        <w:t>umanos</w:t>
      </w:r>
      <w:r>
        <w:rPr>
          <w:rFonts w:cs="Times New Roman"/>
          <w:szCs w:val="24"/>
        </w:rPr>
        <w:t xml:space="preserve"> – GRH - </w:t>
      </w:r>
      <w:r w:rsidRPr="002F2CB3">
        <w:rPr>
          <w:rFonts w:cs="Times New Roman"/>
          <w:szCs w:val="24"/>
        </w:rPr>
        <w:t>é tida</w:t>
      </w:r>
      <w:r>
        <w:rPr>
          <w:rFonts w:cs="Times New Roman"/>
          <w:szCs w:val="24"/>
        </w:rPr>
        <w:t xml:space="preserve"> como um conjunto de processos, </w:t>
      </w:r>
      <w:r w:rsidRPr="002F2CB3">
        <w:rPr>
          <w:rFonts w:cs="Times New Roman"/>
          <w:szCs w:val="24"/>
        </w:rPr>
        <w:t>políticas e práticas que constituem o gerenciamento e a administr</w:t>
      </w:r>
      <w:r>
        <w:rPr>
          <w:rFonts w:cs="Times New Roman"/>
          <w:szCs w:val="24"/>
        </w:rPr>
        <w:t xml:space="preserve">ação do trabalho </w:t>
      </w:r>
      <w:r w:rsidRPr="002F2CB3">
        <w:rPr>
          <w:rFonts w:cs="Times New Roman"/>
          <w:szCs w:val="24"/>
        </w:rPr>
        <w:t xml:space="preserve">exercido pelas pessoas que compõem a empresa </w:t>
      </w:r>
      <w:r>
        <w:rPr>
          <w:rFonts w:cs="Times New Roman"/>
          <w:szCs w:val="24"/>
        </w:rPr>
        <w:t>(DA SILVA, 2017</w:t>
      </w:r>
      <w:r w:rsidR="00106E4C">
        <w:rPr>
          <w:rFonts w:cs="Times New Roman"/>
          <w:szCs w:val="24"/>
        </w:rPr>
        <w:t>).</w:t>
      </w:r>
    </w:p>
    <w:p w14:paraId="728C6848" w14:textId="4CCE54B9" w:rsidR="00106E4C" w:rsidRDefault="002F2CB3" w:rsidP="003B71EE">
      <w:pPr>
        <w:ind w:firstLine="567"/>
        <w:rPr>
          <w:rFonts w:cs="Times New Roman"/>
          <w:szCs w:val="24"/>
        </w:rPr>
      </w:pPr>
      <w:r w:rsidRPr="002F2CB3">
        <w:rPr>
          <w:rFonts w:cs="Times New Roman"/>
          <w:szCs w:val="24"/>
        </w:rPr>
        <w:t>Quando a empresa necessita diretamente</w:t>
      </w:r>
      <w:r w:rsidR="00E825E8">
        <w:rPr>
          <w:rFonts w:cs="Times New Roman"/>
          <w:szCs w:val="24"/>
        </w:rPr>
        <w:t xml:space="preserve"> da contribuição de cada um dos </w:t>
      </w:r>
      <w:r w:rsidRPr="002F2CB3">
        <w:rPr>
          <w:rFonts w:cs="Times New Roman"/>
          <w:szCs w:val="24"/>
        </w:rPr>
        <w:t>indivíduos que compõem o corpo empresarial, se</w:t>
      </w:r>
      <w:r w:rsidR="00E825E8">
        <w:rPr>
          <w:rFonts w:cs="Times New Roman"/>
          <w:szCs w:val="24"/>
        </w:rPr>
        <w:t xml:space="preserve"> faz necessária a implementação </w:t>
      </w:r>
      <w:r w:rsidRPr="002F2CB3">
        <w:rPr>
          <w:rFonts w:cs="Times New Roman"/>
          <w:szCs w:val="24"/>
        </w:rPr>
        <w:t>da GRH. Utilizar apenas de administração de recrutame</w:t>
      </w:r>
      <w:r w:rsidR="00E825E8">
        <w:rPr>
          <w:rFonts w:cs="Times New Roman"/>
          <w:szCs w:val="24"/>
        </w:rPr>
        <w:t>nto, de seleção e demissão n</w:t>
      </w:r>
      <w:r w:rsidRPr="002F2CB3">
        <w:rPr>
          <w:rFonts w:cs="Times New Roman"/>
          <w:szCs w:val="24"/>
        </w:rPr>
        <w:t xml:space="preserve">ão possibilita atenção às pessoas que farão </w:t>
      </w:r>
      <w:r w:rsidR="00E825E8">
        <w:rPr>
          <w:rFonts w:cs="Times New Roman"/>
          <w:szCs w:val="24"/>
        </w:rPr>
        <w:t xml:space="preserve">parte da empresa, e assim o GRH </w:t>
      </w:r>
      <w:r w:rsidRPr="002F2CB3">
        <w:rPr>
          <w:rFonts w:cs="Times New Roman"/>
          <w:szCs w:val="24"/>
        </w:rPr>
        <w:t>surge para gerenciar a entrada dos trabalhadore</w:t>
      </w:r>
      <w:r w:rsidR="00E825E8">
        <w:rPr>
          <w:rFonts w:cs="Times New Roman"/>
          <w:szCs w:val="24"/>
        </w:rPr>
        <w:t xml:space="preserve">s, bem como suas experiências e </w:t>
      </w:r>
      <w:r w:rsidRPr="002F2CB3">
        <w:rPr>
          <w:rFonts w:cs="Times New Roman"/>
          <w:szCs w:val="24"/>
        </w:rPr>
        <w:t>formação que proporcionarão um melhor desempenho nas atividades realizada</w:t>
      </w:r>
      <w:r w:rsidR="00E825E8">
        <w:rPr>
          <w:rFonts w:cs="Times New Roman"/>
          <w:szCs w:val="24"/>
        </w:rPr>
        <w:t xml:space="preserve">s no </w:t>
      </w:r>
      <w:r w:rsidRPr="002F2CB3">
        <w:rPr>
          <w:rFonts w:cs="Times New Roman"/>
          <w:szCs w:val="24"/>
        </w:rPr>
        <w:t>local de trabalho, além de proporcionar valorizaç</w:t>
      </w:r>
      <w:r w:rsidR="00E825E8">
        <w:rPr>
          <w:rFonts w:cs="Times New Roman"/>
          <w:szCs w:val="24"/>
        </w:rPr>
        <w:t xml:space="preserve">ão de cada um dos indivíduos no </w:t>
      </w:r>
      <w:r w:rsidRPr="002F2CB3">
        <w:rPr>
          <w:rFonts w:cs="Times New Roman"/>
          <w:szCs w:val="24"/>
        </w:rPr>
        <w:t xml:space="preserve">processo </w:t>
      </w:r>
      <w:r w:rsidR="00E825E8">
        <w:rPr>
          <w:rFonts w:cs="Times New Roman"/>
          <w:szCs w:val="24"/>
        </w:rPr>
        <w:t>(DA SILVA, 2017</w:t>
      </w:r>
      <w:r w:rsidR="00106E4C">
        <w:rPr>
          <w:rFonts w:cs="Times New Roman"/>
          <w:szCs w:val="24"/>
        </w:rPr>
        <w:t>).</w:t>
      </w:r>
    </w:p>
    <w:p w14:paraId="22952702" w14:textId="77777777" w:rsidR="00641AA0" w:rsidRPr="00C83023" w:rsidRDefault="00641AA0" w:rsidP="00641AA0">
      <w:pPr>
        <w:spacing w:line="240" w:lineRule="auto"/>
        <w:ind w:firstLine="567"/>
        <w:rPr>
          <w:rFonts w:cs="Times New Roman"/>
          <w:szCs w:val="24"/>
        </w:rPr>
      </w:pPr>
    </w:p>
    <w:p w14:paraId="0F897B22" w14:textId="7484FD52" w:rsidR="00106E4C" w:rsidRPr="00DF199A" w:rsidRDefault="00106E4C" w:rsidP="007C68F7">
      <w:pPr>
        <w:pStyle w:val="Ttulo4"/>
      </w:pPr>
      <w:bookmarkStart w:id="257" w:name="_Toc88439939"/>
      <w:bookmarkStart w:id="258" w:name="_Toc88473960"/>
      <w:r w:rsidRPr="00DF199A">
        <w:t xml:space="preserve">4.2.1.1. Categoria 1. </w:t>
      </w:r>
      <w:r w:rsidR="003241C1" w:rsidRPr="00DF199A">
        <w:t>Caracterização do departamento</w:t>
      </w:r>
      <w:bookmarkEnd w:id="257"/>
      <w:bookmarkEnd w:id="258"/>
    </w:p>
    <w:p w14:paraId="2CF728CD" w14:textId="77777777" w:rsidR="000576AF" w:rsidRPr="000576AF" w:rsidRDefault="000576AF" w:rsidP="00641AA0">
      <w:pPr>
        <w:spacing w:line="240" w:lineRule="auto"/>
        <w:rPr>
          <w:rFonts w:cs="Times New Roman"/>
          <w:szCs w:val="24"/>
          <w:lang w:eastAsia="en-US"/>
        </w:rPr>
      </w:pPr>
    </w:p>
    <w:p w14:paraId="0F4908E0" w14:textId="20A3BB11" w:rsidR="00106E4C" w:rsidRDefault="002F2CB3" w:rsidP="002F2CB3">
      <w:pPr>
        <w:ind w:firstLine="567"/>
        <w:rPr>
          <w:rFonts w:cs="Times New Roman"/>
          <w:szCs w:val="24"/>
        </w:rPr>
      </w:pPr>
      <w:r>
        <w:rPr>
          <w:rFonts w:cs="Times New Roman"/>
          <w:szCs w:val="24"/>
        </w:rPr>
        <w:t xml:space="preserve">Atualmente </w:t>
      </w:r>
      <w:r w:rsidRPr="002F2CB3">
        <w:rPr>
          <w:rFonts w:cs="Times New Roman"/>
          <w:szCs w:val="24"/>
        </w:rPr>
        <w:t>a função de GRH, designada por Direção de Rec</w:t>
      </w:r>
      <w:r>
        <w:rPr>
          <w:rFonts w:cs="Times New Roman"/>
          <w:szCs w:val="24"/>
        </w:rPr>
        <w:t xml:space="preserve">ursos Humanos, assume um papel </w:t>
      </w:r>
      <w:r w:rsidRPr="002F2CB3">
        <w:rPr>
          <w:rFonts w:cs="Times New Roman"/>
          <w:szCs w:val="24"/>
        </w:rPr>
        <w:t>mais estratégico na organização devido à pressão da competitividade imposta pelo mercado</w:t>
      </w:r>
      <w:r>
        <w:rPr>
          <w:rFonts w:cs="Times New Roman"/>
          <w:szCs w:val="24"/>
        </w:rPr>
        <w:t xml:space="preserve"> </w:t>
      </w:r>
      <w:r w:rsidRPr="002F2CB3">
        <w:rPr>
          <w:rFonts w:cs="Times New Roman"/>
          <w:szCs w:val="24"/>
        </w:rPr>
        <w:t xml:space="preserve">e em resposta </w:t>
      </w:r>
      <w:r w:rsidR="00E825E8">
        <w:rPr>
          <w:rFonts w:cs="Times New Roman"/>
          <w:szCs w:val="24"/>
        </w:rPr>
        <w:t>aos desafios tecnológicos, econô</w:t>
      </w:r>
      <w:r w:rsidR="00E825E8" w:rsidRPr="002F2CB3">
        <w:rPr>
          <w:rFonts w:cs="Times New Roman"/>
          <w:szCs w:val="24"/>
        </w:rPr>
        <w:t>micos</w:t>
      </w:r>
      <w:r w:rsidR="005412B1">
        <w:rPr>
          <w:rFonts w:cs="Times New Roman"/>
          <w:szCs w:val="24"/>
        </w:rPr>
        <w:t>, sociais, etc.. A</w:t>
      </w:r>
      <w:r w:rsidRPr="002F2CB3">
        <w:rPr>
          <w:rFonts w:cs="Times New Roman"/>
          <w:szCs w:val="24"/>
        </w:rPr>
        <w:t>s pessoas começam a ser</w:t>
      </w:r>
      <w:r>
        <w:rPr>
          <w:rFonts w:cs="Times New Roman"/>
          <w:szCs w:val="24"/>
        </w:rPr>
        <w:t xml:space="preserve"> </w:t>
      </w:r>
      <w:r w:rsidRPr="002F2CB3">
        <w:rPr>
          <w:rFonts w:cs="Times New Roman"/>
          <w:szCs w:val="24"/>
        </w:rPr>
        <w:t>apontadas como um recurso decisivo para alcançar vant</w:t>
      </w:r>
      <w:r>
        <w:rPr>
          <w:rFonts w:cs="Times New Roman"/>
          <w:szCs w:val="24"/>
        </w:rPr>
        <w:t xml:space="preserve">agem competitiva e aposta-se na </w:t>
      </w:r>
      <w:r w:rsidRPr="002F2CB3">
        <w:rPr>
          <w:rFonts w:cs="Times New Roman"/>
          <w:szCs w:val="24"/>
        </w:rPr>
        <w:t xml:space="preserve">participação mediante o uso de práticas organizacionais de apoio, como círculos </w:t>
      </w:r>
      <w:r w:rsidRPr="002F2CB3">
        <w:rPr>
          <w:rFonts w:cs="Times New Roman"/>
          <w:szCs w:val="24"/>
        </w:rPr>
        <w:lastRenderedPageBreak/>
        <w:t>de</w:t>
      </w:r>
      <w:r>
        <w:rPr>
          <w:rFonts w:cs="Times New Roman"/>
          <w:szCs w:val="24"/>
        </w:rPr>
        <w:t xml:space="preserve"> qualidade, </w:t>
      </w:r>
      <w:r w:rsidRPr="002F2CB3">
        <w:rPr>
          <w:rFonts w:cs="Times New Roman"/>
          <w:szCs w:val="24"/>
        </w:rPr>
        <w:t>gestão pela qualidade total, gestão por objet</w:t>
      </w:r>
      <w:r>
        <w:rPr>
          <w:rFonts w:cs="Times New Roman"/>
          <w:szCs w:val="24"/>
        </w:rPr>
        <w:t xml:space="preserve">ivos, planeamento estratégico e operacional, etc. (SERRA, 2018). </w:t>
      </w:r>
      <w:r w:rsidR="00106E4C" w:rsidRPr="007E08E9">
        <w:rPr>
          <w:rFonts w:cs="Times New Roman"/>
          <w:szCs w:val="24"/>
        </w:rPr>
        <w:t xml:space="preserve">A partir disso, os </w:t>
      </w:r>
      <w:r w:rsidR="005412B1">
        <w:rPr>
          <w:rFonts w:cs="Times New Roman"/>
          <w:szCs w:val="24"/>
        </w:rPr>
        <w:t>excertos abaixo extraídos das entrevistas</w:t>
      </w:r>
      <w:r w:rsidR="00106E4C" w:rsidRPr="007E08E9">
        <w:rPr>
          <w:rFonts w:cs="Times New Roman"/>
          <w:szCs w:val="24"/>
        </w:rPr>
        <w:t xml:space="preserve"> </w:t>
      </w:r>
      <w:r w:rsidR="005412B1">
        <w:rPr>
          <w:rFonts w:cs="Times New Roman"/>
          <w:szCs w:val="24"/>
        </w:rPr>
        <w:t>caracteriz</w:t>
      </w:r>
      <w:r>
        <w:rPr>
          <w:rFonts w:cs="Times New Roman"/>
          <w:szCs w:val="24"/>
        </w:rPr>
        <w:t>am o departam</w:t>
      </w:r>
      <w:r w:rsidR="00FB58FD">
        <w:rPr>
          <w:rFonts w:cs="Times New Roman"/>
          <w:szCs w:val="24"/>
        </w:rPr>
        <w:t>ento de Recursos Humanos d</w:t>
      </w:r>
      <w:r w:rsidR="005412B1">
        <w:rPr>
          <w:rFonts w:cs="Times New Roman"/>
          <w:szCs w:val="24"/>
        </w:rPr>
        <w:t>as</w:t>
      </w:r>
      <w:r w:rsidR="00FB58FD">
        <w:rPr>
          <w:rFonts w:cs="Times New Roman"/>
          <w:szCs w:val="24"/>
        </w:rPr>
        <w:t xml:space="preserve"> </w:t>
      </w:r>
      <w:r>
        <w:rPr>
          <w:rFonts w:cs="Times New Roman"/>
          <w:szCs w:val="24"/>
        </w:rPr>
        <w:t>empresa</w:t>
      </w:r>
      <w:r w:rsidR="00FB58FD">
        <w:rPr>
          <w:rFonts w:cs="Times New Roman"/>
          <w:szCs w:val="24"/>
        </w:rPr>
        <w:t>s</w:t>
      </w:r>
      <w:r w:rsidR="00106E4C" w:rsidRPr="007E08E9">
        <w:rPr>
          <w:rFonts w:cs="Times New Roman"/>
          <w:szCs w:val="24"/>
        </w:rPr>
        <w:t>:</w:t>
      </w:r>
    </w:p>
    <w:p w14:paraId="34BB9107" w14:textId="77777777" w:rsidR="000576AF" w:rsidRPr="000D539E" w:rsidRDefault="000576AF" w:rsidP="008C4049">
      <w:pPr>
        <w:spacing w:line="240" w:lineRule="auto"/>
        <w:ind w:firstLine="567"/>
        <w:rPr>
          <w:rFonts w:cs="Times New Roman"/>
          <w:szCs w:val="24"/>
        </w:rPr>
      </w:pPr>
    </w:p>
    <w:p w14:paraId="7FE6426D" w14:textId="58E7157F" w:rsidR="00106E4C" w:rsidRPr="00B371AF" w:rsidRDefault="00106E4C" w:rsidP="00106E4C">
      <w:pPr>
        <w:spacing w:line="240" w:lineRule="auto"/>
        <w:ind w:left="2835"/>
        <w:rPr>
          <w:rFonts w:cs="Times New Roman"/>
          <w:sz w:val="20"/>
          <w:szCs w:val="20"/>
        </w:rPr>
      </w:pPr>
      <w:r w:rsidRPr="00B371AF">
        <w:rPr>
          <w:rFonts w:cs="Times New Roman"/>
          <w:b/>
          <w:bCs/>
          <w:sz w:val="20"/>
          <w:szCs w:val="20"/>
        </w:rPr>
        <w:t>Entrevistado 1: “</w:t>
      </w:r>
      <w:r w:rsidR="00F208D9" w:rsidRPr="00B371AF">
        <w:rPr>
          <w:rFonts w:cs="Times New Roman"/>
          <w:sz w:val="20"/>
          <w:szCs w:val="20"/>
        </w:rPr>
        <w:t xml:space="preserve">Hoje o departamento de RH é formado por uma única pessoa que é responsável por todas as atividades da área. Toda parte de folha de pagamento é terceirizada para uma contabilidade, então </w:t>
      </w:r>
      <w:r w:rsidR="00E1523D">
        <w:rPr>
          <w:rFonts w:cs="Times New Roman"/>
          <w:sz w:val="20"/>
          <w:szCs w:val="20"/>
        </w:rPr>
        <w:t>esta</w:t>
      </w:r>
      <w:r w:rsidR="00F208D9" w:rsidRPr="00B371AF">
        <w:rPr>
          <w:rFonts w:cs="Times New Roman"/>
          <w:sz w:val="20"/>
          <w:szCs w:val="20"/>
        </w:rPr>
        <w:t xml:space="preserve"> uma pessoa faz a gestão e o controle, enviando as informações para serem lançadas no sistema </w:t>
      </w:r>
      <w:r w:rsidRPr="00B371AF">
        <w:rPr>
          <w:rFonts w:cs="Times New Roman"/>
          <w:sz w:val="20"/>
          <w:szCs w:val="20"/>
        </w:rPr>
        <w:t>[...]”.</w:t>
      </w:r>
    </w:p>
    <w:p w14:paraId="3F8F539F" w14:textId="77777777" w:rsidR="00106E4C" w:rsidRPr="00B371AF" w:rsidRDefault="00106E4C" w:rsidP="00106E4C">
      <w:pPr>
        <w:spacing w:line="240" w:lineRule="auto"/>
        <w:ind w:left="2835"/>
        <w:rPr>
          <w:rFonts w:cs="Times New Roman"/>
          <w:sz w:val="20"/>
          <w:szCs w:val="20"/>
        </w:rPr>
      </w:pPr>
    </w:p>
    <w:p w14:paraId="7887D6B2" w14:textId="77B5F0C0" w:rsidR="00106E4C" w:rsidRPr="00B371AF" w:rsidRDefault="00106E4C" w:rsidP="00106E4C">
      <w:pPr>
        <w:spacing w:line="240" w:lineRule="auto"/>
        <w:ind w:left="2835"/>
        <w:rPr>
          <w:rFonts w:cs="Times New Roman"/>
          <w:sz w:val="20"/>
          <w:szCs w:val="20"/>
        </w:rPr>
      </w:pPr>
      <w:r w:rsidRPr="00B371AF">
        <w:rPr>
          <w:rFonts w:cs="Times New Roman"/>
          <w:b/>
          <w:bCs/>
          <w:sz w:val="20"/>
          <w:szCs w:val="20"/>
        </w:rPr>
        <w:t>Entrevistado 2:</w:t>
      </w:r>
      <w:r w:rsidRPr="00B371AF">
        <w:rPr>
          <w:rFonts w:cs="Times New Roman"/>
          <w:sz w:val="20"/>
          <w:szCs w:val="20"/>
        </w:rPr>
        <w:t xml:space="preserve"> “</w:t>
      </w:r>
      <w:r w:rsidR="00F208D9" w:rsidRPr="00B371AF">
        <w:rPr>
          <w:sz w:val="20"/>
          <w:szCs w:val="20"/>
        </w:rPr>
        <w:t>O departamento de RH, dentro da minha empresa, trabalha tanto com a área de Recursos Humanos como essa área ainda de assinaturas, baixas em carteiras de trabalho, ainda essa parte burocrática</w:t>
      </w:r>
      <w:r w:rsidR="0085393E" w:rsidRPr="00B371AF">
        <w:rPr>
          <w:sz w:val="20"/>
          <w:szCs w:val="20"/>
        </w:rPr>
        <w:t>,</w:t>
      </w:r>
      <w:r w:rsidR="00F208D9" w:rsidRPr="00B371AF">
        <w:rPr>
          <w:sz w:val="20"/>
          <w:szCs w:val="20"/>
        </w:rPr>
        <w:t xml:space="preserve"> </w:t>
      </w:r>
      <w:r w:rsidR="0085393E" w:rsidRPr="00B371AF">
        <w:rPr>
          <w:sz w:val="20"/>
          <w:szCs w:val="20"/>
        </w:rPr>
        <w:t>‘</w:t>
      </w:r>
      <w:r w:rsidR="00F208D9" w:rsidRPr="00B371AF">
        <w:rPr>
          <w:sz w:val="20"/>
          <w:szCs w:val="20"/>
        </w:rPr>
        <w:t>né</w:t>
      </w:r>
      <w:r w:rsidR="0085393E" w:rsidRPr="00B371AF">
        <w:rPr>
          <w:sz w:val="20"/>
          <w:szCs w:val="20"/>
        </w:rPr>
        <w:t>’?</w:t>
      </w:r>
      <w:r w:rsidR="00F208D9" w:rsidRPr="00B371AF">
        <w:rPr>
          <w:sz w:val="20"/>
          <w:szCs w:val="20"/>
        </w:rPr>
        <w:t xml:space="preserve"> </w:t>
      </w:r>
      <w:r w:rsidR="00E1523D" w:rsidRPr="00B371AF">
        <w:rPr>
          <w:sz w:val="20"/>
          <w:szCs w:val="20"/>
        </w:rPr>
        <w:t>São</w:t>
      </w:r>
      <w:r w:rsidR="00F208D9" w:rsidRPr="00B371AF">
        <w:rPr>
          <w:sz w:val="20"/>
          <w:szCs w:val="20"/>
        </w:rPr>
        <w:t xml:space="preserve"> coisas que andam juntas. Porque quando a gente trata com uma pessoa, com o colaborador, a gente trata dessas duas áreas. Especificamente da área de </w:t>
      </w:r>
      <w:r w:rsidR="0085393E" w:rsidRPr="00B371AF">
        <w:rPr>
          <w:sz w:val="20"/>
          <w:szCs w:val="20"/>
        </w:rPr>
        <w:t>R</w:t>
      </w:r>
      <w:r w:rsidR="00F208D9" w:rsidRPr="00B371AF">
        <w:rPr>
          <w:sz w:val="20"/>
          <w:szCs w:val="20"/>
        </w:rPr>
        <w:t xml:space="preserve">ecursos </w:t>
      </w:r>
      <w:r w:rsidR="0085393E" w:rsidRPr="00B371AF">
        <w:rPr>
          <w:sz w:val="20"/>
          <w:szCs w:val="20"/>
        </w:rPr>
        <w:t>H</w:t>
      </w:r>
      <w:r w:rsidR="00F208D9" w:rsidRPr="00B371AF">
        <w:rPr>
          <w:sz w:val="20"/>
          <w:szCs w:val="20"/>
        </w:rPr>
        <w:t xml:space="preserve">umanos, aqui na empresa nós somos em 3 pessoas e a gente trabalha focado no colaborador como um todo </w:t>
      </w:r>
      <w:r w:rsidRPr="00B371AF">
        <w:rPr>
          <w:sz w:val="20"/>
          <w:szCs w:val="20"/>
        </w:rPr>
        <w:t>[...]”.</w:t>
      </w:r>
    </w:p>
    <w:p w14:paraId="0E446600" w14:textId="77777777" w:rsidR="00106E4C" w:rsidRPr="00B371AF" w:rsidRDefault="00106E4C" w:rsidP="00106E4C">
      <w:pPr>
        <w:spacing w:line="240" w:lineRule="auto"/>
        <w:ind w:left="2835"/>
        <w:rPr>
          <w:rFonts w:cs="Times New Roman"/>
          <w:b/>
          <w:bCs/>
          <w:sz w:val="20"/>
          <w:szCs w:val="20"/>
        </w:rPr>
      </w:pPr>
    </w:p>
    <w:p w14:paraId="7109C0E0" w14:textId="1FCA4B28" w:rsidR="00106E4C" w:rsidRPr="00B371AF" w:rsidRDefault="00106E4C" w:rsidP="00106E4C">
      <w:pPr>
        <w:spacing w:line="240" w:lineRule="auto"/>
        <w:ind w:left="2835"/>
        <w:rPr>
          <w:rFonts w:cs="Times New Roman"/>
          <w:sz w:val="20"/>
          <w:szCs w:val="20"/>
        </w:rPr>
      </w:pPr>
      <w:r w:rsidRPr="00B371AF">
        <w:rPr>
          <w:rFonts w:cs="Times New Roman"/>
          <w:b/>
          <w:bCs/>
          <w:sz w:val="20"/>
          <w:szCs w:val="20"/>
        </w:rPr>
        <w:t>Entrevistado 3: “</w:t>
      </w:r>
      <w:r w:rsidR="0085393E" w:rsidRPr="00B371AF">
        <w:rPr>
          <w:rFonts w:cs="Times New Roman"/>
          <w:sz w:val="20"/>
          <w:szCs w:val="20"/>
        </w:rPr>
        <w:t xml:space="preserve">Claro, consigo sim. Bom, é como você bem falou Sabrina, a gente teve essa evolução ‘né’? Da área de pessoas ‘né’? Onde a gente evoluiu, onde aqueceu lá perto da Revolução Industrial né? </w:t>
      </w:r>
      <w:r w:rsidRPr="00B371AF">
        <w:rPr>
          <w:rFonts w:cs="Times New Roman"/>
          <w:sz w:val="20"/>
          <w:szCs w:val="20"/>
        </w:rPr>
        <w:t>[...]”.</w:t>
      </w:r>
    </w:p>
    <w:p w14:paraId="1E393807" w14:textId="77777777" w:rsidR="00106E4C" w:rsidRPr="00B371AF" w:rsidRDefault="00106E4C" w:rsidP="00106E4C">
      <w:pPr>
        <w:spacing w:line="240" w:lineRule="auto"/>
        <w:ind w:left="2835"/>
        <w:rPr>
          <w:rFonts w:cs="Times New Roman"/>
          <w:b/>
          <w:bCs/>
          <w:sz w:val="20"/>
          <w:szCs w:val="20"/>
        </w:rPr>
      </w:pPr>
    </w:p>
    <w:p w14:paraId="142738B1" w14:textId="360C4CA6" w:rsidR="00106E4C" w:rsidRPr="00B371AF" w:rsidRDefault="00106E4C" w:rsidP="00106E4C">
      <w:pPr>
        <w:spacing w:line="240" w:lineRule="auto"/>
        <w:ind w:left="2835"/>
        <w:rPr>
          <w:rFonts w:cs="Times New Roman"/>
          <w:sz w:val="20"/>
          <w:szCs w:val="20"/>
        </w:rPr>
      </w:pPr>
      <w:r w:rsidRPr="00B371AF">
        <w:rPr>
          <w:rFonts w:cs="Times New Roman"/>
          <w:b/>
          <w:bCs/>
          <w:sz w:val="20"/>
          <w:szCs w:val="20"/>
        </w:rPr>
        <w:t>Entrevistado 4</w:t>
      </w:r>
      <w:r w:rsidRPr="00B371AF">
        <w:rPr>
          <w:rFonts w:cs="Times New Roman"/>
          <w:sz w:val="20"/>
          <w:szCs w:val="20"/>
        </w:rPr>
        <w:t>: “</w:t>
      </w:r>
      <w:r w:rsidR="004461F6" w:rsidRPr="00B371AF">
        <w:rPr>
          <w:rFonts w:cs="Times New Roman"/>
          <w:sz w:val="20"/>
          <w:szCs w:val="20"/>
        </w:rPr>
        <w:t xml:space="preserve">É, como é formado o RH aqui na </w:t>
      </w:r>
      <w:r w:rsidR="004461F6" w:rsidRPr="00760256">
        <w:rPr>
          <w:rFonts w:cs="Times New Roman"/>
          <w:sz w:val="20"/>
          <w:szCs w:val="20"/>
        </w:rPr>
        <w:t>Big Data</w:t>
      </w:r>
      <w:r w:rsidR="004461F6" w:rsidRPr="00B371AF">
        <w:rPr>
          <w:rFonts w:cs="Times New Roman"/>
          <w:sz w:val="20"/>
          <w:szCs w:val="20"/>
        </w:rPr>
        <w:t>. Primeiramente, a gente não chama de RH, eu chamo de área de pessoas, exatamente para não ter esse viés que vocês falaram de esperar algo que é burocrático e de assinaturas. Inclusive, toda a parte de baixas na carteira de trabalho, toda a parte de assinaturas fica com a área financeira, nem fica mais comigo. É, exatamente por esse ponto que vocês colocaram aqui ‘né’? Da área de Recursos Humanos começar a ser um pouco mais estratégica. Hoje, o time da empresa em que eu estou só tem 50 pessoas, então é uma empresa pequena. Eu sou a</w:t>
      </w:r>
      <w:r w:rsidR="004461F6" w:rsidRPr="00B371AF">
        <w:rPr>
          <w:rFonts w:cs="Times New Roman"/>
          <w:i/>
          <w:iCs/>
          <w:sz w:val="20"/>
          <w:szCs w:val="20"/>
        </w:rPr>
        <w:t xml:space="preserve"> </w:t>
      </w:r>
      <w:proofErr w:type="spellStart"/>
      <w:r w:rsidR="004461F6" w:rsidRPr="00B371AF">
        <w:rPr>
          <w:rFonts w:cs="Times New Roman"/>
          <w:i/>
          <w:iCs/>
          <w:sz w:val="20"/>
          <w:szCs w:val="20"/>
        </w:rPr>
        <w:t>head</w:t>
      </w:r>
      <w:proofErr w:type="spellEnd"/>
      <w:r w:rsidR="004461F6" w:rsidRPr="00B371AF">
        <w:rPr>
          <w:rFonts w:cs="Times New Roman"/>
          <w:sz w:val="20"/>
          <w:szCs w:val="20"/>
        </w:rPr>
        <w:t xml:space="preserve"> de RH e eu tenho uma pessoa que me ajuda, que é a </w:t>
      </w:r>
      <w:proofErr w:type="spellStart"/>
      <w:r w:rsidR="004461F6" w:rsidRPr="00B371AF">
        <w:rPr>
          <w:rFonts w:cs="Times New Roman"/>
          <w:sz w:val="20"/>
          <w:szCs w:val="20"/>
        </w:rPr>
        <w:t>Tábata</w:t>
      </w:r>
      <w:proofErr w:type="spellEnd"/>
      <w:r w:rsidR="004461F6" w:rsidRPr="00B371AF">
        <w:rPr>
          <w:rFonts w:cs="Times New Roman"/>
          <w:sz w:val="20"/>
          <w:szCs w:val="20"/>
        </w:rPr>
        <w:t xml:space="preserve"> que é analista de RH, e aí junto com ela tem a Beth que é analista administrativa financeira, que é ela que cuida dos contratos e das baixas, das assinaturas. Então hoje na minha empresa é formado por 3 pessoas, eu na liderança e a </w:t>
      </w:r>
      <w:proofErr w:type="spellStart"/>
      <w:r w:rsidR="004461F6" w:rsidRPr="00B371AF">
        <w:rPr>
          <w:rFonts w:cs="Times New Roman"/>
          <w:sz w:val="20"/>
          <w:szCs w:val="20"/>
        </w:rPr>
        <w:t>Tábata</w:t>
      </w:r>
      <w:proofErr w:type="spellEnd"/>
      <w:r w:rsidR="004461F6" w:rsidRPr="00B371AF">
        <w:rPr>
          <w:rFonts w:cs="Times New Roman"/>
          <w:sz w:val="20"/>
          <w:szCs w:val="20"/>
        </w:rPr>
        <w:t xml:space="preserve"> e a Elizabeth me ajudando. Eu acho que a minha empresa, uma empresa de tecnologia, uma </w:t>
      </w:r>
      <w:r w:rsidR="004461F6" w:rsidRPr="00B371AF">
        <w:rPr>
          <w:rFonts w:cs="Times New Roman"/>
          <w:i/>
          <w:iCs/>
          <w:sz w:val="20"/>
          <w:szCs w:val="20"/>
        </w:rPr>
        <w:t>startup</w:t>
      </w:r>
      <w:r w:rsidR="004461F6" w:rsidRPr="00B371AF">
        <w:rPr>
          <w:rFonts w:cs="Times New Roman"/>
          <w:sz w:val="20"/>
          <w:szCs w:val="20"/>
        </w:rPr>
        <w:t xml:space="preserve"> voltada a inteligência artificial, então acho que o que a gente encontrou de dificuldade é muito diferente de outras empresas, outros </w:t>
      </w:r>
      <w:proofErr w:type="spellStart"/>
      <w:r w:rsidR="004461F6" w:rsidRPr="00B371AF">
        <w:rPr>
          <w:rFonts w:cs="Times New Roman"/>
          <w:sz w:val="20"/>
          <w:szCs w:val="20"/>
        </w:rPr>
        <w:t>RH's</w:t>
      </w:r>
      <w:proofErr w:type="spellEnd"/>
      <w:r w:rsidR="004461F6" w:rsidRPr="00B371AF">
        <w:rPr>
          <w:rFonts w:cs="Times New Roman"/>
          <w:sz w:val="20"/>
          <w:szCs w:val="20"/>
        </w:rPr>
        <w:t xml:space="preserve"> que vocês vão conversar tá? </w:t>
      </w:r>
      <w:r w:rsidRPr="00B371AF">
        <w:rPr>
          <w:rFonts w:cs="Times New Roman"/>
          <w:sz w:val="20"/>
          <w:szCs w:val="20"/>
        </w:rPr>
        <w:t>[...]</w:t>
      </w:r>
      <w:r w:rsidR="004461F6" w:rsidRPr="00B371AF">
        <w:rPr>
          <w:rFonts w:cs="Times New Roman"/>
          <w:sz w:val="20"/>
          <w:szCs w:val="20"/>
        </w:rPr>
        <w:t xml:space="preserve"> como a empresa é uma empresa de inteligência artificial, todos os nossos sistemas, tudo que a gente fazia já estava em nuvem [...]</w:t>
      </w:r>
      <w:r w:rsidRPr="00B371AF">
        <w:rPr>
          <w:rFonts w:cs="Times New Roman"/>
          <w:sz w:val="20"/>
          <w:szCs w:val="20"/>
        </w:rPr>
        <w:t>”.</w:t>
      </w:r>
    </w:p>
    <w:p w14:paraId="3FB6911A" w14:textId="77777777" w:rsidR="00106E4C" w:rsidRPr="00B371AF" w:rsidRDefault="00106E4C" w:rsidP="00106E4C">
      <w:pPr>
        <w:spacing w:line="240" w:lineRule="auto"/>
        <w:ind w:left="2835"/>
        <w:rPr>
          <w:rFonts w:cs="Times New Roman"/>
          <w:sz w:val="20"/>
          <w:szCs w:val="20"/>
        </w:rPr>
      </w:pPr>
    </w:p>
    <w:p w14:paraId="59E97221" w14:textId="49299AA2" w:rsidR="00106E4C" w:rsidRPr="00257409" w:rsidRDefault="00106E4C" w:rsidP="00106E4C">
      <w:pPr>
        <w:spacing w:line="240" w:lineRule="auto"/>
        <w:ind w:left="2835"/>
        <w:rPr>
          <w:rFonts w:cs="Times New Roman"/>
          <w:sz w:val="20"/>
          <w:szCs w:val="20"/>
        </w:rPr>
      </w:pPr>
      <w:r w:rsidRPr="00257409">
        <w:rPr>
          <w:rFonts w:cs="Times New Roman"/>
          <w:b/>
          <w:bCs/>
          <w:sz w:val="20"/>
          <w:szCs w:val="20"/>
        </w:rPr>
        <w:t>Entrevistado 5:</w:t>
      </w:r>
      <w:r w:rsidRPr="00257409">
        <w:rPr>
          <w:rFonts w:cs="Times New Roman"/>
          <w:sz w:val="20"/>
          <w:szCs w:val="20"/>
        </w:rPr>
        <w:t xml:space="preserve"> “</w:t>
      </w:r>
      <w:r w:rsidR="00E1523D">
        <w:rPr>
          <w:rFonts w:cs="Times New Roman"/>
          <w:sz w:val="20"/>
          <w:szCs w:val="20"/>
        </w:rPr>
        <w:t>Bom, é.…, O</w:t>
      </w:r>
      <w:r w:rsidR="00974858" w:rsidRPr="00257409">
        <w:rPr>
          <w:rFonts w:cs="Times New Roman"/>
          <w:sz w:val="20"/>
          <w:szCs w:val="20"/>
        </w:rPr>
        <w:t xml:space="preserve"> segmento que eu trabalho é da construção civil. </w:t>
      </w:r>
      <w:r w:rsidRPr="00257409">
        <w:rPr>
          <w:rFonts w:cs="Times New Roman"/>
          <w:sz w:val="20"/>
          <w:szCs w:val="20"/>
        </w:rPr>
        <w:t>[...]”.</w:t>
      </w:r>
    </w:p>
    <w:p w14:paraId="6BCC341A" w14:textId="77777777" w:rsidR="00106E4C" w:rsidRDefault="00106E4C" w:rsidP="00106E4C">
      <w:pPr>
        <w:spacing w:line="240" w:lineRule="auto"/>
        <w:ind w:left="2268"/>
        <w:rPr>
          <w:rFonts w:cs="Times New Roman"/>
          <w:sz w:val="20"/>
          <w:szCs w:val="20"/>
        </w:rPr>
      </w:pPr>
    </w:p>
    <w:p w14:paraId="13F7BAAA" w14:textId="77777777" w:rsidR="00106E4C" w:rsidRPr="0034190C" w:rsidRDefault="00106E4C" w:rsidP="00106E4C">
      <w:pPr>
        <w:spacing w:line="240" w:lineRule="auto"/>
        <w:ind w:left="2268"/>
        <w:rPr>
          <w:rFonts w:cs="Times New Roman"/>
          <w:sz w:val="20"/>
          <w:szCs w:val="20"/>
        </w:rPr>
      </w:pPr>
    </w:p>
    <w:p w14:paraId="21C0D0EB" w14:textId="4879D207" w:rsidR="00106E4C" w:rsidRPr="00DF199A" w:rsidRDefault="00106E4C" w:rsidP="007C68F7">
      <w:pPr>
        <w:pStyle w:val="Ttulo4"/>
      </w:pPr>
      <w:bookmarkStart w:id="259" w:name="_Toc88439940"/>
      <w:bookmarkStart w:id="260" w:name="_Toc88473961"/>
      <w:r w:rsidRPr="00DF199A">
        <w:t xml:space="preserve">4.2.1.2. Categoria 2. </w:t>
      </w:r>
      <w:r w:rsidR="003241C1" w:rsidRPr="00DF199A">
        <w:t>Processos</w:t>
      </w:r>
      <w:bookmarkEnd w:id="259"/>
      <w:bookmarkEnd w:id="260"/>
    </w:p>
    <w:p w14:paraId="047B2E96" w14:textId="77777777" w:rsidR="000576AF" w:rsidRPr="000576AF" w:rsidRDefault="000576AF" w:rsidP="0046029F">
      <w:pPr>
        <w:spacing w:line="240" w:lineRule="auto"/>
        <w:contextualSpacing/>
        <w:rPr>
          <w:rFonts w:cs="Times New Roman"/>
          <w:szCs w:val="24"/>
          <w:lang w:eastAsia="en-US"/>
        </w:rPr>
      </w:pPr>
    </w:p>
    <w:p w14:paraId="26079D2E" w14:textId="6091A813" w:rsidR="00106E4C" w:rsidRDefault="00D27B30" w:rsidP="00D27B30">
      <w:pPr>
        <w:ind w:firstLine="567"/>
        <w:rPr>
          <w:rFonts w:cs="Times New Roman"/>
          <w:szCs w:val="24"/>
        </w:rPr>
      </w:pPr>
      <w:r w:rsidRPr="00D27B30">
        <w:rPr>
          <w:rFonts w:cs="Times New Roman"/>
          <w:szCs w:val="24"/>
        </w:rPr>
        <w:t>A execução correta dos processos gerenciais representa</w:t>
      </w:r>
      <w:r>
        <w:rPr>
          <w:rFonts w:cs="Times New Roman"/>
          <w:szCs w:val="24"/>
        </w:rPr>
        <w:t xml:space="preserve"> uma das etapas mais essenciais </w:t>
      </w:r>
      <w:r w:rsidRPr="00D27B30">
        <w:rPr>
          <w:rFonts w:cs="Times New Roman"/>
          <w:szCs w:val="24"/>
        </w:rPr>
        <w:t>de uma organização. Este princípio é entendido dess</w:t>
      </w:r>
      <w:r>
        <w:rPr>
          <w:rFonts w:cs="Times New Roman"/>
          <w:szCs w:val="24"/>
        </w:rPr>
        <w:t xml:space="preserve">a forma devido a necessidade de </w:t>
      </w:r>
      <w:r w:rsidRPr="00D27B30">
        <w:rPr>
          <w:rFonts w:cs="Times New Roman"/>
          <w:szCs w:val="24"/>
        </w:rPr>
        <w:t>garantir o melhor andamento das atribuições, sem que ocorram adversidade nos estágios</w:t>
      </w:r>
      <w:r>
        <w:rPr>
          <w:rFonts w:cs="Times New Roman"/>
          <w:szCs w:val="24"/>
        </w:rPr>
        <w:t xml:space="preserve"> </w:t>
      </w:r>
      <w:r w:rsidRPr="00D27B30">
        <w:rPr>
          <w:rFonts w:cs="Times New Roman"/>
          <w:szCs w:val="24"/>
        </w:rPr>
        <w:t>de cada atividade e/ou tarefa. Basicamente a complexi</w:t>
      </w:r>
      <w:r>
        <w:rPr>
          <w:rFonts w:cs="Times New Roman"/>
          <w:szCs w:val="24"/>
        </w:rPr>
        <w:t xml:space="preserve">dade da eficácia neste contexto </w:t>
      </w:r>
      <w:r w:rsidRPr="00D27B30">
        <w:rPr>
          <w:rFonts w:cs="Times New Roman"/>
          <w:szCs w:val="24"/>
        </w:rPr>
        <w:t>ocorre principalmente pelo conveniente conhecimen</w:t>
      </w:r>
      <w:r>
        <w:rPr>
          <w:rFonts w:cs="Times New Roman"/>
          <w:szCs w:val="24"/>
        </w:rPr>
        <w:t xml:space="preserve">to que seus executores precisam </w:t>
      </w:r>
      <w:r w:rsidRPr="00D27B30">
        <w:rPr>
          <w:rFonts w:cs="Times New Roman"/>
          <w:szCs w:val="24"/>
        </w:rPr>
        <w:t xml:space="preserve">desenvolver, onde espera-se que </w:t>
      </w:r>
      <w:r w:rsidRPr="00D27B30">
        <w:rPr>
          <w:rFonts w:cs="Times New Roman"/>
          <w:szCs w:val="24"/>
        </w:rPr>
        <w:lastRenderedPageBreak/>
        <w:t xml:space="preserve">devido a quantidade de </w:t>
      </w:r>
      <w:r>
        <w:rPr>
          <w:rFonts w:cs="Times New Roman"/>
          <w:szCs w:val="24"/>
        </w:rPr>
        <w:t xml:space="preserve">repetições de suas atribuições, </w:t>
      </w:r>
      <w:r w:rsidRPr="00D27B30">
        <w:rPr>
          <w:rFonts w:cs="Times New Roman"/>
          <w:szCs w:val="24"/>
        </w:rPr>
        <w:t>estes possam identificar quais são os potenciais índices de melhorias</w:t>
      </w:r>
      <w:r>
        <w:rPr>
          <w:rFonts w:cs="Times New Roman"/>
          <w:szCs w:val="24"/>
        </w:rPr>
        <w:t xml:space="preserve"> (DOS SANTOS LEITE, 2020)</w:t>
      </w:r>
      <w:r w:rsidR="005412B1">
        <w:rPr>
          <w:rFonts w:cs="Times New Roman"/>
          <w:szCs w:val="24"/>
        </w:rPr>
        <w:t>. Os excertos abaixo</w:t>
      </w:r>
      <w:r>
        <w:rPr>
          <w:rFonts w:cs="Times New Roman"/>
          <w:szCs w:val="24"/>
        </w:rPr>
        <w:t xml:space="preserve"> </w:t>
      </w:r>
      <w:r w:rsidR="00106E4C" w:rsidRPr="0013394A">
        <w:rPr>
          <w:rFonts w:cs="Times New Roman"/>
          <w:szCs w:val="24"/>
        </w:rPr>
        <w:t>apresentam as seguintes considerações</w:t>
      </w:r>
      <w:r w:rsidR="00250576">
        <w:rPr>
          <w:rFonts w:cs="Times New Roman"/>
          <w:szCs w:val="24"/>
        </w:rPr>
        <w:t xml:space="preserve"> referente aos processos durante a pandemia</w:t>
      </w:r>
      <w:r w:rsidR="005412B1">
        <w:rPr>
          <w:rFonts w:cs="Times New Roman"/>
          <w:szCs w:val="24"/>
        </w:rPr>
        <w:t xml:space="preserve"> apontadas pelos entrevistados</w:t>
      </w:r>
      <w:r w:rsidR="00106E4C" w:rsidRPr="0013394A">
        <w:rPr>
          <w:rFonts w:cs="Times New Roman"/>
          <w:szCs w:val="24"/>
        </w:rPr>
        <w:t>:</w:t>
      </w:r>
    </w:p>
    <w:p w14:paraId="64225E1B" w14:textId="77777777" w:rsidR="000576AF" w:rsidRPr="000576AF" w:rsidRDefault="000576AF" w:rsidP="000576AF">
      <w:pPr>
        <w:spacing w:line="240" w:lineRule="auto"/>
        <w:ind w:firstLine="567"/>
        <w:rPr>
          <w:rFonts w:cs="Times New Roman"/>
          <w:color w:val="FF0000"/>
          <w:sz w:val="20"/>
          <w:szCs w:val="20"/>
        </w:rPr>
      </w:pPr>
    </w:p>
    <w:p w14:paraId="1186CC11" w14:textId="77777777" w:rsidR="005B56D1" w:rsidRDefault="005B56D1" w:rsidP="005B56D1">
      <w:pPr>
        <w:spacing w:line="240" w:lineRule="auto"/>
        <w:ind w:left="2835"/>
        <w:rPr>
          <w:rFonts w:cs="Times New Roman"/>
          <w:sz w:val="20"/>
          <w:szCs w:val="20"/>
        </w:rPr>
      </w:pPr>
      <w:r w:rsidRPr="007B0206">
        <w:rPr>
          <w:rFonts w:cs="Times New Roman"/>
          <w:b/>
          <w:bCs/>
          <w:sz w:val="20"/>
          <w:szCs w:val="20"/>
        </w:rPr>
        <w:t xml:space="preserve">Entrevistado 1: </w:t>
      </w:r>
      <w:r>
        <w:rPr>
          <w:rFonts w:cs="Times New Roman"/>
          <w:b/>
          <w:bCs/>
          <w:sz w:val="20"/>
          <w:szCs w:val="20"/>
        </w:rPr>
        <w:t>“</w:t>
      </w:r>
      <w:r w:rsidRPr="00F208D9">
        <w:rPr>
          <w:rFonts w:cs="Times New Roman"/>
          <w:sz w:val="20"/>
          <w:szCs w:val="20"/>
        </w:rPr>
        <w:t>Hoje o departamento de RH é formado por uma única pessoa que é responsável por todas as atividades da área. Toda parte de folha de pagamento é terceirizada para uma contabilidade, então est</w:t>
      </w:r>
      <w:r>
        <w:rPr>
          <w:rFonts w:cs="Times New Roman"/>
          <w:sz w:val="20"/>
          <w:szCs w:val="20"/>
        </w:rPr>
        <w:t>a</w:t>
      </w:r>
      <w:r w:rsidRPr="00F208D9">
        <w:rPr>
          <w:rFonts w:cs="Times New Roman"/>
          <w:sz w:val="20"/>
          <w:szCs w:val="20"/>
        </w:rPr>
        <w:t xml:space="preserve"> uma pessoa faz a gestão e o controle, enviando as informações para serem lançadas no sistema</w:t>
      </w:r>
      <w:r>
        <w:rPr>
          <w:rFonts w:cs="Times New Roman"/>
          <w:sz w:val="20"/>
          <w:szCs w:val="20"/>
        </w:rPr>
        <w:t xml:space="preserve"> [...]”.</w:t>
      </w:r>
    </w:p>
    <w:p w14:paraId="7B4F6A8F" w14:textId="77777777" w:rsidR="005B56D1" w:rsidRDefault="005B56D1" w:rsidP="005B56D1">
      <w:pPr>
        <w:spacing w:line="240" w:lineRule="auto"/>
        <w:ind w:left="2835"/>
        <w:rPr>
          <w:rFonts w:cs="Times New Roman"/>
          <w:sz w:val="20"/>
          <w:szCs w:val="20"/>
        </w:rPr>
      </w:pPr>
    </w:p>
    <w:p w14:paraId="30B7ED9B" w14:textId="29E09B37" w:rsidR="005B56D1" w:rsidRPr="004C7C83" w:rsidRDefault="005B56D1" w:rsidP="005B56D1">
      <w:pPr>
        <w:spacing w:line="240" w:lineRule="auto"/>
        <w:ind w:left="2835"/>
        <w:rPr>
          <w:rFonts w:cs="Times New Roman"/>
          <w:sz w:val="20"/>
          <w:szCs w:val="20"/>
        </w:rPr>
      </w:pPr>
      <w:r w:rsidRPr="004C7C83">
        <w:rPr>
          <w:rFonts w:cs="Times New Roman"/>
          <w:b/>
          <w:bCs/>
          <w:sz w:val="20"/>
          <w:szCs w:val="20"/>
        </w:rPr>
        <w:t>Entrevistado 2:</w:t>
      </w:r>
      <w:r w:rsidRPr="004C7C83">
        <w:rPr>
          <w:rFonts w:cs="Times New Roman"/>
          <w:sz w:val="20"/>
          <w:szCs w:val="20"/>
        </w:rPr>
        <w:t xml:space="preserve"> </w:t>
      </w:r>
      <w:r>
        <w:rPr>
          <w:rFonts w:cs="Times New Roman"/>
          <w:sz w:val="20"/>
          <w:szCs w:val="20"/>
        </w:rPr>
        <w:t>“</w:t>
      </w:r>
      <w:r w:rsidRPr="00F208D9">
        <w:rPr>
          <w:sz w:val="20"/>
          <w:szCs w:val="20"/>
        </w:rPr>
        <w:t xml:space="preserve">O departamento de RH, dentro da minha empresa, trabalha tanto com a área de </w:t>
      </w:r>
      <w:r>
        <w:rPr>
          <w:sz w:val="20"/>
          <w:szCs w:val="20"/>
        </w:rPr>
        <w:t>R</w:t>
      </w:r>
      <w:r w:rsidRPr="00F208D9">
        <w:rPr>
          <w:sz w:val="20"/>
          <w:szCs w:val="20"/>
        </w:rPr>
        <w:t xml:space="preserve">ecursos </w:t>
      </w:r>
      <w:r>
        <w:rPr>
          <w:sz w:val="20"/>
          <w:szCs w:val="20"/>
        </w:rPr>
        <w:t>H</w:t>
      </w:r>
      <w:r w:rsidRPr="00F208D9">
        <w:rPr>
          <w:sz w:val="20"/>
          <w:szCs w:val="20"/>
        </w:rPr>
        <w:t>umanos como essa área ainda de assinaturas, baixas em carteiras de trabalho, ainda essa parte burocrática</w:t>
      </w:r>
      <w:r>
        <w:rPr>
          <w:sz w:val="20"/>
          <w:szCs w:val="20"/>
        </w:rPr>
        <w:t>,</w:t>
      </w:r>
      <w:r w:rsidRPr="00F208D9">
        <w:rPr>
          <w:sz w:val="20"/>
          <w:szCs w:val="20"/>
        </w:rPr>
        <w:t xml:space="preserve"> </w:t>
      </w:r>
      <w:r>
        <w:rPr>
          <w:sz w:val="20"/>
          <w:szCs w:val="20"/>
        </w:rPr>
        <w:t>‘</w:t>
      </w:r>
      <w:r w:rsidRPr="00F208D9">
        <w:rPr>
          <w:sz w:val="20"/>
          <w:szCs w:val="20"/>
        </w:rPr>
        <w:t>né</w:t>
      </w:r>
      <w:r>
        <w:rPr>
          <w:sz w:val="20"/>
          <w:szCs w:val="20"/>
        </w:rPr>
        <w:t>’?</w:t>
      </w:r>
      <w:r w:rsidRPr="00F208D9">
        <w:rPr>
          <w:sz w:val="20"/>
          <w:szCs w:val="20"/>
        </w:rPr>
        <w:t xml:space="preserve"> </w:t>
      </w:r>
      <w:r w:rsidR="00E1523D" w:rsidRPr="00F208D9">
        <w:rPr>
          <w:sz w:val="20"/>
          <w:szCs w:val="20"/>
        </w:rPr>
        <w:t>São</w:t>
      </w:r>
      <w:r w:rsidRPr="00F208D9">
        <w:rPr>
          <w:sz w:val="20"/>
          <w:szCs w:val="20"/>
        </w:rPr>
        <w:t xml:space="preserve"> coisas que andam juntas. Porque quando a gente trata com uma pessoa, com o colaborador, a gente trata dessas duas áreas. Especificamente da área de </w:t>
      </w:r>
      <w:r>
        <w:rPr>
          <w:sz w:val="20"/>
          <w:szCs w:val="20"/>
        </w:rPr>
        <w:t>R</w:t>
      </w:r>
      <w:r w:rsidRPr="00F208D9">
        <w:rPr>
          <w:sz w:val="20"/>
          <w:szCs w:val="20"/>
        </w:rPr>
        <w:t xml:space="preserve">ecursos </w:t>
      </w:r>
      <w:r>
        <w:rPr>
          <w:sz w:val="20"/>
          <w:szCs w:val="20"/>
        </w:rPr>
        <w:t>H</w:t>
      </w:r>
      <w:r w:rsidRPr="00F208D9">
        <w:rPr>
          <w:sz w:val="20"/>
          <w:szCs w:val="20"/>
        </w:rPr>
        <w:t>umanos, aqui na empresa nós somos em 3 pessoas e a gente trabalha focado no colaborador como um todo</w:t>
      </w:r>
      <w:r>
        <w:rPr>
          <w:sz w:val="20"/>
          <w:szCs w:val="20"/>
        </w:rPr>
        <w:t xml:space="preserve"> [...]”.</w:t>
      </w:r>
    </w:p>
    <w:p w14:paraId="1B231E50" w14:textId="77777777" w:rsidR="005B56D1" w:rsidRDefault="005B56D1" w:rsidP="005B56D1">
      <w:pPr>
        <w:spacing w:line="240" w:lineRule="auto"/>
        <w:ind w:left="2835"/>
        <w:rPr>
          <w:rFonts w:cs="Times New Roman"/>
          <w:b/>
          <w:bCs/>
          <w:sz w:val="20"/>
          <w:szCs w:val="20"/>
        </w:rPr>
      </w:pPr>
    </w:p>
    <w:p w14:paraId="2D4EB616" w14:textId="69067131" w:rsidR="005B56D1" w:rsidRPr="00D7779D" w:rsidRDefault="005B56D1" w:rsidP="005B56D1">
      <w:pPr>
        <w:spacing w:line="240" w:lineRule="auto"/>
        <w:ind w:left="2835"/>
        <w:rPr>
          <w:rFonts w:cs="Times New Roman"/>
          <w:sz w:val="20"/>
          <w:szCs w:val="20"/>
        </w:rPr>
      </w:pPr>
      <w:r w:rsidRPr="004C7C83">
        <w:rPr>
          <w:rFonts w:cs="Times New Roman"/>
          <w:b/>
          <w:bCs/>
          <w:sz w:val="20"/>
          <w:szCs w:val="20"/>
        </w:rPr>
        <w:t xml:space="preserve">Entrevistado 3: </w:t>
      </w:r>
      <w:r w:rsidRPr="00D7779D">
        <w:rPr>
          <w:rFonts w:cs="Times New Roman"/>
          <w:b/>
          <w:bCs/>
          <w:sz w:val="20"/>
          <w:szCs w:val="20"/>
        </w:rPr>
        <w:t>“</w:t>
      </w:r>
      <w:r w:rsidR="00D7779D" w:rsidRPr="00D7779D">
        <w:rPr>
          <w:rFonts w:cs="Times New Roman"/>
          <w:b/>
          <w:bCs/>
          <w:sz w:val="20"/>
          <w:szCs w:val="20"/>
        </w:rPr>
        <w:t xml:space="preserve">[...] </w:t>
      </w:r>
      <w:r w:rsidR="00D7779D" w:rsidRPr="00D7779D">
        <w:rPr>
          <w:rFonts w:cs="Times New Roman"/>
          <w:sz w:val="20"/>
          <w:szCs w:val="20"/>
        </w:rPr>
        <w:t>Então tem essa questão de cada área ter escolhido a melhor maneira para se comunicar ali durante o dia trabalho, no início nós tínhamos reunião com todos os gerentes né todos os dias pra saber como as equipes estavam, como estava essa adaptação, quem tá adaptando bem, quem a gente precisa ajudar, até para acompanhar casos né porque a nossa primeira preocupação naquele momento era saúde né, era todo mundo, os nossos colaboradores estarem bem saudáveis e a suas famílias também, então às vezes durante o dia a gente trabalhava, aí no final do dia a gente fazer uma reunião com todos os gerentes para ver como é que foi o comportamento dos times naquele dia e já fazer o acompanhamento de casos</w:t>
      </w:r>
      <w:r w:rsidRPr="00D7779D">
        <w:rPr>
          <w:rFonts w:cs="Times New Roman"/>
          <w:sz w:val="20"/>
          <w:szCs w:val="20"/>
        </w:rPr>
        <w:t xml:space="preserve"> [...]”.</w:t>
      </w:r>
    </w:p>
    <w:p w14:paraId="3FAC275C" w14:textId="77777777" w:rsidR="005B56D1" w:rsidRDefault="005B56D1" w:rsidP="005B56D1">
      <w:pPr>
        <w:spacing w:line="240" w:lineRule="auto"/>
        <w:ind w:left="2835"/>
        <w:rPr>
          <w:rFonts w:cs="Times New Roman"/>
          <w:b/>
          <w:bCs/>
          <w:sz w:val="20"/>
          <w:szCs w:val="20"/>
        </w:rPr>
      </w:pPr>
    </w:p>
    <w:p w14:paraId="4A6EC532" w14:textId="77777777" w:rsidR="005B56D1" w:rsidRDefault="005B56D1" w:rsidP="005B56D1">
      <w:pPr>
        <w:spacing w:line="240" w:lineRule="auto"/>
        <w:ind w:left="2835"/>
        <w:rPr>
          <w:rFonts w:cs="Times New Roman"/>
          <w:sz w:val="20"/>
          <w:szCs w:val="20"/>
        </w:rPr>
      </w:pPr>
      <w:r>
        <w:rPr>
          <w:rFonts w:cs="Times New Roman"/>
          <w:b/>
          <w:bCs/>
          <w:sz w:val="20"/>
          <w:szCs w:val="20"/>
        </w:rPr>
        <w:t>Entrevistado 4</w:t>
      </w:r>
      <w:r w:rsidRPr="00903969">
        <w:rPr>
          <w:rFonts w:cs="Times New Roman"/>
          <w:sz w:val="20"/>
          <w:szCs w:val="20"/>
        </w:rPr>
        <w:t xml:space="preserve">: </w:t>
      </w:r>
      <w:r>
        <w:rPr>
          <w:rFonts w:cs="Times New Roman"/>
          <w:sz w:val="20"/>
          <w:szCs w:val="20"/>
        </w:rPr>
        <w:t>“</w:t>
      </w:r>
      <w:r w:rsidRPr="004461F6">
        <w:rPr>
          <w:rFonts w:cs="Times New Roman"/>
          <w:sz w:val="20"/>
          <w:szCs w:val="20"/>
        </w:rPr>
        <w:t xml:space="preserve">É, como é formado o RH aqui na </w:t>
      </w:r>
      <w:r w:rsidRPr="00760256">
        <w:rPr>
          <w:rFonts w:cs="Times New Roman"/>
          <w:sz w:val="20"/>
          <w:szCs w:val="20"/>
        </w:rPr>
        <w:t>Big Data</w:t>
      </w:r>
      <w:r w:rsidRPr="004461F6">
        <w:rPr>
          <w:rFonts w:cs="Times New Roman"/>
          <w:sz w:val="20"/>
          <w:szCs w:val="20"/>
        </w:rPr>
        <w:t xml:space="preserve">. Primeiramente, a gente não chama de RH, eu chamo de área de pessoas, exatamente para não ter esse viés que vocês falaram de esperar algo que é burocrático e de assinaturas. Inclusive, toda a parte de baixas na carteira de trabalho, toda a parte de assinaturas fica com a área financeira, nem fica mais comigo. É, exatamente por esse ponto que vocês colocaram aqui </w:t>
      </w:r>
      <w:r>
        <w:rPr>
          <w:rFonts w:cs="Times New Roman"/>
          <w:sz w:val="20"/>
          <w:szCs w:val="20"/>
        </w:rPr>
        <w:t>‘</w:t>
      </w:r>
      <w:r w:rsidRPr="004461F6">
        <w:rPr>
          <w:rFonts w:cs="Times New Roman"/>
          <w:sz w:val="20"/>
          <w:szCs w:val="20"/>
        </w:rPr>
        <w:t>né</w:t>
      </w:r>
      <w:r>
        <w:rPr>
          <w:rFonts w:cs="Times New Roman"/>
          <w:sz w:val="20"/>
          <w:szCs w:val="20"/>
        </w:rPr>
        <w:t>’?</w:t>
      </w:r>
      <w:r w:rsidRPr="004461F6">
        <w:rPr>
          <w:rFonts w:cs="Times New Roman"/>
          <w:sz w:val="20"/>
          <w:szCs w:val="20"/>
        </w:rPr>
        <w:t xml:space="preserve"> </w:t>
      </w:r>
      <w:r>
        <w:rPr>
          <w:rFonts w:cs="Times New Roman"/>
          <w:sz w:val="20"/>
          <w:szCs w:val="20"/>
        </w:rPr>
        <w:t>D</w:t>
      </w:r>
      <w:r w:rsidRPr="004461F6">
        <w:rPr>
          <w:rFonts w:cs="Times New Roman"/>
          <w:sz w:val="20"/>
          <w:szCs w:val="20"/>
        </w:rPr>
        <w:t xml:space="preserve">a área de </w:t>
      </w:r>
      <w:r>
        <w:rPr>
          <w:rFonts w:cs="Times New Roman"/>
          <w:sz w:val="20"/>
          <w:szCs w:val="20"/>
        </w:rPr>
        <w:t>R</w:t>
      </w:r>
      <w:r w:rsidRPr="004461F6">
        <w:rPr>
          <w:rFonts w:cs="Times New Roman"/>
          <w:sz w:val="20"/>
          <w:szCs w:val="20"/>
        </w:rPr>
        <w:t xml:space="preserve">ecursos </w:t>
      </w:r>
      <w:r>
        <w:rPr>
          <w:rFonts w:cs="Times New Roman"/>
          <w:sz w:val="20"/>
          <w:szCs w:val="20"/>
        </w:rPr>
        <w:t>H</w:t>
      </w:r>
      <w:r w:rsidRPr="004461F6">
        <w:rPr>
          <w:rFonts w:cs="Times New Roman"/>
          <w:sz w:val="20"/>
          <w:szCs w:val="20"/>
        </w:rPr>
        <w:t>umanos começar a ser um pouco mais estratégica. Hoje, o time da empresa em que eu estou só tem 50 pessoas, então é uma empresa pequena. Eu sou a</w:t>
      </w:r>
      <w:r w:rsidRPr="004461F6">
        <w:rPr>
          <w:rFonts w:cs="Times New Roman"/>
          <w:i/>
          <w:iCs/>
          <w:sz w:val="20"/>
          <w:szCs w:val="20"/>
        </w:rPr>
        <w:t xml:space="preserve"> </w:t>
      </w:r>
      <w:proofErr w:type="spellStart"/>
      <w:r w:rsidRPr="004461F6">
        <w:rPr>
          <w:rFonts w:cs="Times New Roman"/>
          <w:i/>
          <w:iCs/>
          <w:sz w:val="20"/>
          <w:szCs w:val="20"/>
        </w:rPr>
        <w:t>head</w:t>
      </w:r>
      <w:proofErr w:type="spellEnd"/>
      <w:r w:rsidRPr="004461F6">
        <w:rPr>
          <w:rFonts w:cs="Times New Roman"/>
          <w:sz w:val="20"/>
          <w:szCs w:val="20"/>
        </w:rPr>
        <w:t xml:space="preserve"> de RH e eu tenho uma pessoa que me ajuda, que é a </w:t>
      </w:r>
      <w:proofErr w:type="spellStart"/>
      <w:r w:rsidRPr="004461F6">
        <w:rPr>
          <w:rFonts w:cs="Times New Roman"/>
          <w:sz w:val="20"/>
          <w:szCs w:val="20"/>
        </w:rPr>
        <w:t>Tábata</w:t>
      </w:r>
      <w:proofErr w:type="spellEnd"/>
      <w:r w:rsidRPr="004461F6">
        <w:rPr>
          <w:rFonts w:cs="Times New Roman"/>
          <w:sz w:val="20"/>
          <w:szCs w:val="20"/>
        </w:rPr>
        <w:t xml:space="preserve"> que é analista de RH, e aí junto com ela tem a Beth que é analista administrativa financeira, que é ela que cuida dos contratos e das baixas, das assinaturas. Então hoje na minha empresa é formado por 3 pessoas, eu na liderança e a </w:t>
      </w:r>
      <w:proofErr w:type="spellStart"/>
      <w:r w:rsidRPr="004461F6">
        <w:rPr>
          <w:rFonts w:cs="Times New Roman"/>
          <w:sz w:val="20"/>
          <w:szCs w:val="20"/>
        </w:rPr>
        <w:t>Tábata</w:t>
      </w:r>
      <w:proofErr w:type="spellEnd"/>
      <w:r w:rsidRPr="004461F6">
        <w:rPr>
          <w:rFonts w:cs="Times New Roman"/>
          <w:sz w:val="20"/>
          <w:szCs w:val="20"/>
        </w:rPr>
        <w:t xml:space="preserve"> e a Elizabeth me ajudando. Eu acho que a minha empresa, uma empresa de tecnologia, uma </w:t>
      </w:r>
      <w:r w:rsidRPr="004461F6">
        <w:rPr>
          <w:rFonts w:cs="Times New Roman"/>
          <w:i/>
          <w:iCs/>
          <w:sz w:val="20"/>
          <w:szCs w:val="20"/>
        </w:rPr>
        <w:t>startup</w:t>
      </w:r>
      <w:r w:rsidRPr="004461F6">
        <w:rPr>
          <w:rFonts w:cs="Times New Roman"/>
          <w:sz w:val="20"/>
          <w:szCs w:val="20"/>
        </w:rPr>
        <w:t xml:space="preserve"> voltada a inteligência artificial, então acho que o que a gente encontrou de dificuldade é muito diferente de outras empresas, outros </w:t>
      </w:r>
      <w:proofErr w:type="spellStart"/>
      <w:r w:rsidRPr="004461F6">
        <w:rPr>
          <w:rFonts w:cs="Times New Roman"/>
          <w:sz w:val="20"/>
          <w:szCs w:val="20"/>
        </w:rPr>
        <w:t>RH's</w:t>
      </w:r>
      <w:proofErr w:type="spellEnd"/>
      <w:r w:rsidRPr="004461F6">
        <w:rPr>
          <w:rFonts w:cs="Times New Roman"/>
          <w:sz w:val="20"/>
          <w:szCs w:val="20"/>
        </w:rPr>
        <w:t xml:space="preserve"> que vocês vão conversar tá? </w:t>
      </w:r>
      <w:r w:rsidRPr="00903969">
        <w:rPr>
          <w:rFonts w:cs="Times New Roman"/>
          <w:sz w:val="20"/>
          <w:szCs w:val="20"/>
        </w:rPr>
        <w:t>[...]</w:t>
      </w:r>
      <w:r>
        <w:rPr>
          <w:rFonts w:cs="Times New Roman"/>
          <w:sz w:val="20"/>
          <w:szCs w:val="20"/>
        </w:rPr>
        <w:t xml:space="preserve"> </w:t>
      </w:r>
      <w:r w:rsidRPr="004461F6">
        <w:rPr>
          <w:rFonts w:cs="Times New Roman"/>
          <w:sz w:val="20"/>
          <w:szCs w:val="20"/>
        </w:rPr>
        <w:t>como a empresa é uma empresa de inteligência artificial, todos os nossos sistemas, tudo que a gente fazia já estava em nuvem</w:t>
      </w:r>
      <w:r>
        <w:rPr>
          <w:rFonts w:cs="Times New Roman"/>
          <w:sz w:val="20"/>
          <w:szCs w:val="20"/>
        </w:rPr>
        <w:t xml:space="preserve"> </w:t>
      </w:r>
      <w:r w:rsidRPr="00903969">
        <w:rPr>
          <w:rFonts w:cs="Times New Roman"/>
          <w:sz w:val="20"/>
          <w:szCs w:val="20"/>
        </w:rPr>
        <w:t>[...]</w:t>
      </w:r>
      <w:r>
        <w:rPr>
          <w:rFonts w:cs="Times New Roman"/>
          <w:sz w:val="20"/>
          <w:szCs w:val="20"/>
        </w:rPr>
        <w:t>”.</w:t>
      </w:r>
    </w:p>
    <w:p w14:paraId="168FE1AA" w14:textId="77777777" w:rsidR="005B56D1" w:rsidRDefault="005B56D1" w:rsidP="005B56D1">
      <w:pPr>
        <w:spacing w:line="240" w:lineRule="auto"/>
        <w:ind w:left="2835"/>
        <w:rPr>
          <w:rFonts w:cs="Times New Roman"/>
          <w:sz w:val="20"/>
          <w:szCs w:val="20"/>
        </w:rPr>
      </w:pPr>
    </w:p>
    <w:p w14:paraId="7DBB59AD" w14:textId="7FE13863" w:rsidR="00106E4C" w:rsidRDefault="005B56D1" w:rsidP="005B56D1">
      <w:pPr>
        <w:spacing w:line="240" w:lineRule="auto"/>
        <w:ind w:left="2835"/>
        <w:rPr>
          <w:rFonts w:cs="Times New Roman"/>
          <w:sz w:val="20"/>
          <w:szCs w:val="20"/>
        </w:rPr>
      </w:pPr>
      <w:r w:rsidRPr="0034190C">
        <w:rPr>
          <w:rFonts w:cs="Times New Roman"/>
          <w:b/>
          <w:bCs/>
          <w:sz w:val="20"/>
          <w:szCs w:val="20"/>
        </w:rPr>
        <w:t>Entrevistado 5</w:t>
      </w:r>
      <w:r w:rsidRPr="00A129B6">
        <w:rPr>
          <w:rFonts w:cs="Times New Roman"/>
          <w:b/>
          <w:bCs/>
          <w:sz w:val="20"/>
          <w:szCs w:val="20"/>
        </w:rPr>
        <w:t>:</w:t>
      </w:r>
      <w:r w:rsidRPr="00A129B6">
        <w:rPr>
          <w:rFonts w:cs="Times New Roman"/>
          <w:sz w:val="20"/>
          <w:szCs w:val="20"/>
        </w:rPr>
        <w:t xml:space="preserve"> </w:t>
      </w:r>
      <w:r w:rsidRPr="00AE0C1C">
        <w:rPr>
          <w:rFonts w:cs="Times New Roman"/>
          <w:sz w:val="20"/>
          <w:szCs w:val="20"/>
        </w:rPr>
        <w:t>“</w:t>
      </w:r>
      <w:r w:rsidR="00AE0C1C" w:rsidRPr="00AE0C1C">
        <w:rPr>
          <w:rFonts w:cs="Times New Roman"/>
          <w:sz w:val="20"/>
          <w:szCs w:val="20"/>
        </w:rPr>
        <w:t xml:space="preserve">O Recursos Humanos passou a fazer parte das estratégias centrais de decisões importantes das empresas. A </w:t>
      </w:r>
      <w:r w:rsidR="000576AF" w:rsidRPr="00AE0C1C">
        <w:rPr>
          <w:rFonts w:cs="Times New Roman"/>
          <w:sz w:val="20"/>
          <w:szCs w:val="20"/>
        </w:rPr>
        <w:t>mudança radical</w:t>
      </w:r>
      <w:r w:rsidR="00AE0C1C" w:rsidRPr="00AE0C1C">
        <w:rPr>
          <w:rFonts w:cs="Times New Roman"/>
          <w:sz w:val="20"/>
          <w:szCs w:val="20"/>
        </w:rPr>
        <w:t xml:space="preserve"> para o regime de trabalho remoto, o isolamento social, questões emocionais, revisões de benefícios, não foram poucas estratégias que a área de Recursos Humanos precisou enfrentar após o início da crise do </w:t>
      </w:r>
      <w:r w:rsidR="001C1BA3" w:rsidRPr="00AE0C1C">
        <w:rPr>
          <w:rFonts w:cs="Times New Roman"/>
          <w:sz w:val="20"/>
          <w:szCs w:val="20"/>
        </w:rPr>
        <w:t>Corona</w:t>
      </w:r>
      <w:r w:rsidR="00AE0C1C" w:rsidRPr="00AE0C1C">
        <w:rPr>
          <w:rFonts w:cs="Times New Roman"/>
          <w:sz w:val="20"/>
          <w:szCs w:val="20"/>
        </w:rPr>
        <w:t>vírus no país. Com 40% de seus empregados trabalhando remotamente</w:t>
      </w:r>
      <w:r w:rsidR="00AE0C1C">
        <w:rPr>
          <w:rFonts w:cs="Times New Roman"/>
          <w:sz w:val="20"/>
          <w:szCs w:val="20"/>
        </w:rPr>
        <w:t xml:space="preserve"> </w:t>
      </w:r>
      <w:r w:rsidR="00AE0C1C" w:rsidRPr="00AE0C1C">
        <w:rPr>
          <w:rFonts w:cs="Times New Roman"/>
          <w:sz w:val="20"/>
          <w:szCs w:val="20"/>
        </w:rPr>
        <w:t>[...]</w:t>
      </w:r>
      <w:r w:rsidRPr="00AE0C1C">
        <w:rPr>
          <w:rFonts w:cs="Times New Roman"/>
          <w:sz w:val="20"/>
          <w:szCs w:val="20"/>
        </w:rPr>
        <w:t>”.</w:t>
      </w:r>
    </w:p>
    <w:p w14:paraId="43372F5B" w14:textId="77777777" w:rsidR="00641AA0" w:rsidRPr="0046029F" w:rsidRDefault="00641AA0" w:rsidP="000576AF">
      <w:pPr>
        <w:spacing w:line="240" w:lineRule="auto"/>
        <w:rPr>
          <w:rFonts w:cs="Times New Roman"/>
          <w:szCs w:val="24"/>
        </w:rPr>
      </w:pPr>
    </w:p>
    <w:p w14:paraId="176C3A1C" w14:textId="500918D8" w:rsidR="00106E4C" w:rsidRDefault="00106E4C" w:rsidP="00102F69">
      <w:pPr>
        <w:pStyle w:val="Ttulo3"/>
      </w:pPr>
      <w:bookmarkStart w:id="261" w:name="_Toc88439941"/>
      <w:bookmarkStart w:id="262" w:name="_Toc88472863"/>
      <w:bookmarkStart w:id="263" w:name="_Toc88473001"/>
      <w:bookmarkStart w:id="264" w:name="_Toc88473327"/>
      <w:bookmarkStart w:id="265" w:name="_Toc88473962"/>
      <w:r w:rsidRPr="00B42CCD">
        <w:lastRenderedPageBreak/>
        <w:t xml:space="preserve">4.2.2. Indicador 2. </w:t>
      </w:r>
      <w:r w:rsidR="003241C1">
        <w:t>Mudanças</w:t>
      </w:r>
      <w:bookmarkEnd w:id="261"/>
      <w:bookmarkEnd w:id="262"/>
      <w:bookmarkEnd w:id="263"/>
      <w:bookmarkEnd w:id="264"/>
      <w:bookmarkEnd w:id="265"/>
    </w:p>
    <w:p w14:paraId="080B02AB" w14:textId="77777777" w:rsidR="000576AF" w:rsidRPr="000576AF" w:rsidRDefault="000576AF" w:rsidP="0046029F">
      <w:pPr>
        <w:spacing w:line="240" w:lineRule="auto"/>
        <w:rPr>
          <w:rFonts w:cs="Times New Roman"/>
          <w:szCs w:val="24"/>
          <w:lang w:eastAsia="en-US"/>
        </w:rPr>
      </w:pPr>
    </w:p>
    <w:p w14:paraId="2DFE0C2E" w14:textId="24C19DE5" w:rsidR="00106E4C" w:rsidRPr="00417C01" w:rsidRDefault="00E81002" w:rsidP="00E81002">
      <w:pPr>
        <w:ind w:firstLine="709"/>
        <w:rPr>
          <w:rFonts w:cs="Times New Roman"/>
          <w:szCs w:val="24"/>
        </w:rPr>
      </w:pPr>
      <w:r w:rsidRPr="00E81002">
        <w:rPr>
          <w:rFonts w:cs="Times New Roman"/>
          <w:szCs w:val="24"/>
        </w:rPr>
        <w:t xml:space="preserve">Em muitas empresas onde existiam atividades rotineiras </w:t>
      </w:r>
      <w:r>
        <w:rPr>
          <w:rFonts w:cs="Times New Roman"/>
          <w:szCs w:val="24"/>
        </w:rPr>
        <w:t xml:space="preserve">de contratação de funcionários, </w:t>
      </w:r>
      <w:r w:rsidRPr="00E81002">
        <w:rPr>
          <w:rFonts w:cs="Times New Roman"/>
          <w:szCs w:val="24"/>
        </w:rPr>
        <w:t>forçosamente, houve uma mudança organizacional, sendo dispensado aos Recursos Humanos</w:t>
      </w:r>
      <w:r>
        <w:rPr>
          <w:rFonts w:cs="Times New Roman"/>
          <w:szCs w:val="24"/>
        </w:rPr>
        <w:t xml:space="preserve"> </w:t>
      </w:r>
      <w:r w:rsidRPr="00E81002">
        <w:rPr>
          <w:rFonts w:cs="Times New Roman"/>
          <w:szCs w:val="24"/>
        </w:rPr>
        <w:t>criar e manter um espaço vital do trabalho e, dispensar algum investimento em termos de rotinas</w:t>
      </w:r>
      <w:r>
        <w:rPr>
          <w:rFonts w:cs="Times New Roman"/>
          <w:szCs w:val="24"/>
        </w:rPr>
        <w:t xml:space="preserve"> </w:t>
      </w:r>
      <w:r w:rsidRPr="00E81002">
        <w:rPr>
          <w:rFonts w:cs="Times New Roman"/>
          <w:szCs w:val="24"/>
        </w:rPr>
        <w:t xml:space="preserve">e responsabilidade para manter a continuidade das atividades das empresas </w:t>
      </w:r>
      <w:r>
        <w:rPr>
          <w:rFonts w:cs="Times New Roman"/>
          <w:szCs w:val="24"/>
        </w:rPr>
        <w:t>(MARTINS, 2021</w:t>
      </w:r>
      <w:r w:rsidR="00106E4C" w:rsidRPr="00E678E9">
        <w:rPr>
          <w:rFonts w:cs="Times New Roman"/>
          <w:szCs w:val="24"/>
        </w:rPr>
        <w:t>)</w:t>
      </w:r>
      <w:r w:rsidR="00106E4C">
        <w:rPr>
          <w:rFonts w:cs="Times New Roman"/>
          <w:szCs w:val="24"/>
        </w:rPr>
        <w:t>.</w:t>
      </w:r>
    </w:p>
    <w:p w14:paraId="7C48E240" w14:textId="0F603F96" w:rsidR="00106E4C" w:rsidRPr="000576AF" w:rsidRDefault="00106E4C" w:rsidP="000576AF">
      <w:pPr>
        <w:ind w:firstLine="709"/>
        <w:rPr>
          <w:rFonts w:cs="Times New Roman"/>
          <w:szCs w:val="24"/>
        </w:rPr>
      </w:pPr>
      <w:r>
        <w:rPr>
          <w:rFonts w:cs="Times New Roman"/>
          <w:szCs w:val="24"/>
        </w:rPr>
        <w:t xml:space="preserve">Essas </w:t>
      </w:r>
      <w:r w:rsidR="00E81002" w:rsidRPr="00E81002">
        <w:rPr>
          <w:rFonts w:cs="Times New Roman"/>
          <w:szCs w:val="24"/>
        </w:rPr>
        <w:t>Tendo em vista a questão emergencial de adaptação</w:t>
      </w:r>
      <w:r w:rsidR="00E81002">
        <w:rPr>
          <w:rFonts w:cs="Times New Roman"/>
          <w:szCs w:val="24"/>
        </w:rPr>
        <w:t xml:space="preserve">, delimitou-se esta pesquisa, a </w:t>
      </w:r>
      <w:r w:rsidR="00E81002" w:rsidRPr="00E81002">
        <w:rPr>
          <w:rFonts w:cs="Times New Roman"/>
          <w:szCs w:val="24"/>
        </w:rPr>
        <w:t>extrema importância que a área de RH exerceu dentro das empresas na execução dos processos</w:t>
      </w:r>
      <w:r w:rsidR="00E81002">
        <w:rPr>
          <w:rFonts w:cs="Times New Roman"/>
          <w:szCs w:val="24"/>
        </w:rPr>
        <w:t xml:space="preserve"> </w:t>
      </w:r>
      <w:r w:rsidR="00E81002" w:rsidRPr="00E81002">
        <w:rPr>
          <w:rFonts w:cs="Times New Roman"/>
          <w:szCs w:val="24"/>
        </w:rPr>
        <w:t>de recrutamento e seleção em face da pandemia e, quais os conhecimentos e habilidades</w:t>
      </w:r>
      <w:r w:rsidR="00E81002">
        <w:rPr>
          <w:rFonts w:cs="Times New Roman"/>
          <w:szCs w:val="24"/>
        </w:rPr>
        <w:t xml:space="preserve"> </w:t>
      </w:r>
      <w:r w:rsidR="00E81002" w:rsidRPr="00E81002">
        <w:rPr>
          <w:rFonts w:cs="Times New Roman"/>
          <w:szCs w:val="24"/>
        </w:rPr>
        <w:t xml:space="preserve">exigidas dos profissionais de </w:t>
      </w:r>
      <w:r w:rsidR="001C1BA3" w:rsidRPr="00E81002">
        <w:rPr>
          <w:rFonts w:cs="Times New Roman"/>
          <w:szCs w:val="24"/>
        </w:rPr>
        <w:t>Recursos Humanos</w:t>
      </w:r>
      <w:r w:rsidR="00E81002" w:rsidRPr="00E81002">
        <w:rPr>
          <w:rFonts w:cs="Times New Roman"/>
          <w:szCs w:val="24"/>
        </w:rPr>
        <w:t xml:space="preserve"> para o fortalecimento das organizações. </w:t>
      </w:r>
      <w:r w:rsidR="00E81002">
        <w:rPr>
          <w:rFonts w:cs="Times New Roman"/>
          <w:szCs w:val="24"/>
        </w:rPr>
        <w:t>(M</w:t>
      </w:r>
      <w:r w:rsidRPr="00E678E9">
        <w:rPr>
          <w:rFonts w:cs="Times New Roman"/>
          <w:szCs w:val="24"/>
        </w:rPr>
        <w:t>A</w:t>
      </w:r>
      <w:r w:rsidR="00E81002">
        <w:rPr>
          <w:rFonts w:cs="Times New Roman"/>
          <w:szCs w:val="24"/>
        </w:rPr>
        <w:t>RTINS, 2021</w:t>
      </w:r>
      <w:r w:rsidRPr="00E678E9">
        <w:rPr>
          <w:rFonts w:cs="Times New Roman"/>
          <w:szCs w:val="24"/>
        </w:rPr>
        <w:t>)</w:t>
      </w:r>
      <w:r>
        <w:rPr>
          <w:rFonts w:cs="Times New Roman"/>
          <w:szCs w:val="24"/>
        </w:rPr>
        <w:t>.</w:t>
      </w:r>
    </w:p>
    <w:p w14:paraId="0E62604A" w14:textId="77777777" w:rsidR="000576AF" w:rsidRPr="0046029F" w:rsidRDefault="000576AF" w:rsidP="003B71EE">
      <w:pPr>
        <w:spacing w:line="240" w:lineRule="auto"/>
        <w:rPr>
          <w:rFonts w:cs="Times New Roman"/>
          <w:szCs w:val="24"/>
        </w:rPr>
      </w:pPr>
    </w:p>
    <w:p w14:paraId="131C9967" w14:textId="2366FDAF" w:rsidR="00106E4C" w:rsidRPr="00DF199A" w:rsidRDefault="00106E4C" w:rsidP="007C68F7">
      <w:pPr>
        <w:pStyle w:val="Ttulo4"/>
      </w:pPr>
      <w:bookmarkStart w:id="266" w:name="_Toc88439942"/>
      <w:bookmarkStart w:id="267" w:name="_Toc88473963"/>
      <w:r w:rsidRPr="00DF199A">
        <w:t xml:space="preserve">4.2.2.1. Categoria 1. </w:t>
      </w:r>
      <w:r w:rsidR="003241C1" w:rsidRPr="00DF199A">
        <w:t>Ações</w:t>
      </w:r>
      <w:bookmarkEnd w:id="266"/>
      <w:bookmarkEnd w:id="267"/>
    </w:p>
    <w:p w14:paraId="411EEFE7" w14:textId="77777777" w:rsidR="000576AF" w:rsidRPr="000576AF" w:rsidRDefault="000576AF" w:rsidP="003B71EE">
      <w:pPr>
        <w:spacing w:line="240" w:lineRule="auto"/>
        <w:rPr>
          <w:rFonts w:cs="Times New Roman"/>
          <w:szCs w:val="24"/>
          <w:lang w:eastAsia="en-US"/>
        </w:rPr>
      </w:pPr>
    </w:p>
    <w:p w14:paraId="4B35CA7A" w14:textId="3FD1D262" w:rsidR="00106E4C" w:rsidRDefault="00F74749" w:rsidP="00106E4C">
      <w:pPr>
        <w:ind w:firstLine="709"/>
        <w:rPr>
          <w:rFonts w:cs="Times New Roman"/>
          <w:szCs w:val="24"/>
        </w:rPr>
      </w:pPr>
      <w:r w:rsidRPr="00F74749">
        <w:rPr>
          <w:rFonts w:cs="Times New Roman"/>
          <w:szCs w:val="24"/>
        </w:rPr>
        <w:t xml:space="preserve">A </w:t>
      </w:r>
      <w:r w:rsidR="008C4049" w:rsidRPr="00F74749">
        <w:rPr>
          <w:rFonts w:cs="Times New Roman"/>
          <w:szCs w:val="24"/>
        </w:rPr>
        <w:t>pand</w:t>
      </w:r>
      <w:r w:rsidR="008C4049">
        <w:rPr>
          <w:rFonts w:cs="Times New Roman"/>
          <w:szCs w:val="24"/>
        </w:rPr>
        <w:t>e</w:t>
      </w:r>
      <w:r w:rsidR="008C4049" w:rsidRPr="00F74749">
        <w:rPr>
          <w:rFonts w:cs="Times New Roman"/>
          <w:szCs w:val="24"/>
        </w:rPr>
        <w:t>mia</w:t>
      </w:r>
      <w:r w:rsidRPr="00F74749">
        <w:rPr>
          <w:rFonts w:cs="Times New Roman"/>
          <w:szCs w:val="24"/>
        </w:rPr>
        <w:t xml:space="preserve"> da</w:t>
      </w:r>
      <w:r>
        <w:rPr>
          <w:rFonts w:cs="Times New Roman"/>
          <w:szCs w:val="24"/>
        </w:rPr>
        <w:t xml:space="preserve"> C</w:t>
      </w:r>
      <w:r w:rsidR="008C4049">
        <w:rPr>
          <w:rFonts w:cs="Times New Roman"/>
          <w:szCs w:val="24"/>
        </w:rPr>
        <w:t>OVID</w:t>
      </w:r>
      <w:r>
        <w:rPr>
          <w:rFonts w:cs="Times New Roman"/>
          <w:szCs w:val="24"/>
        </w:rPr>
        <w:t xml:space="preserve">-19 trouxe novos paradigmas para a vida em sociedade. </w:t>
      </w:r>
      <w:r w:rsidRPr="00F74749">
        <w:rPr>
          <w:rFonts w:cs="Times New Roman"/>
          <w:szCs w:val="24"/>
        </w:rPr>
        <w:t>As empresas e profissionais</w:t>
      </w:r>
      <w:r>
        <w:rPr>
          <w:rFonts w:cs="Times New Roman"/>
          <w:szCs w:val="24"/>
        </w:rPr>
        <w:t xml:space="preserve"> autônomos </w:t>
      </w:r>
      <w:r w:rsidRPr="00F74749">
        <w:rPr>
          <w:rFonts w:cs="Times New Roman"/>
          <w:szCs w:val="24"/>
        </w:rPr>
        <w:t xml:space="preserve">tiveram que, em pouco tempo, buscar alternativas que viabilizassem a continuação de suas atividades   a   fim   de   não   sofrer </w:t>
      </w:r>
      <w:r w:rsidR="001614D0">
        <w:rPr>
          <w:rFonts w:cs="Times New Roman"/>
          <w:szCs w:val="24"/>
        </w:rPr>
        <w:t xml:space="preserve">  um impacto</w:t>
      </w:r>
      <w:r>
        <w:rPr>
          <w:rFonts w:cs="Times New Roman"/>
          <w:szCs w:val="24"/>
        </w:rPr>
        <w:t xml:space="preserve"> econômico, sem deixar de lado a necessidade de manter a si e a seus funcionários e</w:t>
      </w:r>
      <w:r w:rsidRPr="00F74749">
        <w:rPr>
          <w:rFonts w:cs="Times New Roman"/>
          <w:szCs w:val="24"/>
        </w:rPr>
        <w:t xml:space="preserve">m segurança. </w:t>
      </w:r>
      <w:r>
        <w:rPr>
          <w:rFonts w:cs="Times New Roman"/>
          <w:szCs w:val="24"/>
        </w:rPr>
        <w:t>(WERNECK, 2020</w:t>
      </w:r>
      <w:r w:rsidR="00106E4C" w:rsidRPr="00E678E9">
        <w:rPr>
          <w:rFonts w:cs="Times New Roman"/>
          <w:szCs w:val="24"/>
        </w:rPr>
        <w:t>)</w:t>
      </w:r>
      <w:r w:rsidR="00106E4C">
        <w:rPr>
          <w:rFonts w:cs="Times New Roman"/>
          <w:szCs w:val="24"/>
        </w:rPr>
        <w:t xml:space="preserve">. </w:t>
      </w:r>
      <w:r w:rsidR="00106E4C" w:rsidRPr="00470949">
        <w:rPr>
          <w:rFonts w:cs="Times New Roman"/>
          <w:szCs w:val="24"/>
        </w:rPr>
        <w:t>De acordo com essas concepções, os entrevistados apresentam</w:t>
      </w:r>
      <w:r w:rsidR="008C4049">
        <w:rPr>
          <w:rFonts w:cs="Times New Roman"/>
          <w:szCs w:val="24"/>
        </w:rPr>
        <w:t xml:space="preserve"> os seguintes excertos sobre</w:t>
      </w:r>
      <w:r w:rsidR="00106E4C" w:rsidRPr="00470949">
        <w:rPr>
          <w:rFonts w:cs="Times New Roman"/>
          <w:szCs w:val="24"/>
        </w:rPr>
        <w:t xml:space="preserve"> as </w:t>
      </w:r>
      <w:r>
        <w:rPr>
          <w:rFonts w:cs="Times New Roman"/>
          <w:szCs w:val="24"/>
        </w:rPr>
        <w:t>atuais ações de Recursos Humanos</w:t>
      </w:r>
      <w:r w:rsidR="00106E4C">
        <w:rPr>
          <w:rFonts w:cs="Times New Roman"/>
          <w:szCs w:val="24"/>
        </w:rPr>
        <w:t xml:space="preserve"> nas suas empresas:</w:t>
      </w:r>
    </w:p>
    <w:p w14:paraId="700B95CD" w14:textId="77777777" w:rsidR="000576AF" w:rsidRPr="000576AF" w:rsidRDefault="000576AF" w:rsidP="000576AF">
      <w:pPr>
        <w:spacing w:line="240" w:lineRule="auto"/>
        <w:ind w:firstLine="709"/>
        <w:rPr>
          <w:rFonts w:cs="Times New Roman"/>
          <w:sz w:val="20"/>
          <w:szCs w:val="20"/>
        </w:rPr>
      </w:pPr>
    </w:p>
    <w:p w14:paraId="0BA8ECC5" w14:textId="77777777" w:rsidR="005B56D1" w:rsidRDefault="005B56D1" w:rsidP="005B56D1">
      <w:pPr>
        <w:spacing w:line="240" w:lineRule="auto"/>
        <w:ind w:left="2835"/>
        <w:rPr>
          <w:rFonts w:cs="Times New Roman"/>
          <w:sz w:val="20"/>
          <w:szCs w:val="20"/>
        </w:rPr>
      </w:pPr>
      <w:r w:rsidRPr="00EC489B">
        <w:rPr>
          <w:rFonts w:cs="Times New Roman"/>
          <w:b/>
          <w:bCs/>
          <w:sz w:val="20"/>
          <w:szCs w:val="20"/>
        </w:rPr>
        <w:t>Entrevistado 1:</w:t>
      </w:r>
      <w:r w:rsidRPr="00EC489B">
        <w:rPr>
          <w:rFonts w:cs="Times New Roman"/>
          <w:sz w:val="20"/>
          <w:szCs w:val="20"/>
        </w:rPr>
        <w:t xml:space="preserve"> </w:t>
      </w:r>
      <w:r>
        <w:rPr>
          <w:rFonts w:cs="Times New Roman"/>
          <w:sz w:val="20"/>
          <w:szCs w:val="20"/>
        </w:rPr>
        <w:t>“</w:t>
      </w:r>
      <w:r w:rsidRPr="00D76D31">
        <w:rPr>
          <w:rFonts w:cs="Times New Roman"/>
          <w:sz w:val="20"/>
          <w:szCs w:val="20"/>
        </w:rPr>
        <w:t>A empresa teve que mudar totalmente o perfil desde a admissão, do acompanhamento do colaborador como ele se integrava nas áreas, como que ele buscava conhecer o sistema. Então essa comunicação foi o primeiro ponto que teve que mudar, tanto acompanhando ali (</w:t>
      </w:r>
      <w:r w:rsidRPr="00D76D31">
        <w:rPr>
          <w:rFonts w:cs="Times New Roman"/>
          <w:i/>
          <w:iCs/>
          <w:sz w:val="20"/>
          <w:szCs w:val="20"/>
        </w:rPr>
        <w:t>online</w:t>
      </w:r>
      <w:r w:rsidRPr="00D76D31">
        <w:rPr>
          <w:rFonts w:cs="Times New Roman"/>
          <w:sz w:val="20"/>
          <w:szCs w:val="20"/>
        </w:rPr>
        <w:t xml:space="preserve">), foram criados os chats, acompanhando como </w:t>
      </w:r>
      <w:r>
        <w:rPr>
          <w:rFonts w:cs="Times New Roman"/>
          <w:sz w:val="20"/>
          <w:szCs w:val="20"/>
        </w:rPr>
        <w:t>‘</w:t>
      </w:r>
      <w:proofErr w:type="spellStart"/>
      <w:r w:rsidRPr="00D76D31">
        <w:rPr>
          <w:rFonts w:cs="Times New Roman"/>
          <w:sz w:val="20"/>
          <w:szCs w:val="20"/>
        </w:rPr>
        <w:t>tava</w:t>
      </w:r>
      <w:proofErr w:type="spellEnd"/>
      <w:r>
        <w:rPr>
          <w:rFonts w:cs="Times New Roman"/>
          <w:sz w:val="20"/>
          <w:szCs w:val="20"/>
        </w:rPr>
        <w:t>’</w:t>
      </w:r>
      <w:r w:rsidRPr="00D76D31">
        <w:rPr>
          <w:rFonts w:cs="Times New Roman"/>
          <w:sz w:val="20"/>
          <w:szCs w:val="20"/>
        </w:rPr>
        <w:t xml:space="preserve"> a questão do COVID</w:t>
      </w:r>
      <w:r>
        <w:rPr>
          <w:rFonts w:cs="Times New Roman"/>
          <w:sz w:val="20"/>
          <w:szCs w:val="20"/>
        </w:rPr>
        <w:t xml:space="preserve"> [...]”.</w:t>
      </w:r>
    </w:p>
    <w:p w14:paraId="6A8FE96D" w14:textId="77777777" w:rsidR="005B56D1" w:rsidRPr="00D7779D" w:rsidRDefault="005B56D1" w:rsidP="005B56D1">
      <w:pPr>
        <w:spacing w:line="240" w:lineRule="auto"/>
        <w:ind w:left="2835"/>
        <w:rPr>
          <w:rFonts w:cs="Times New Roman"/>
          <w:sz w:val="20"/>
          <w:szCs w:val="20"/>
        </w:rPr>
      </w:pPr>
    </w:p>
    <w:p w14:paraId="2DFAECB7" w14:textId="608D2F93" w:rsidR="005B56D1" w:rsidRPr="00D7779D" w:rsidRDefault="005B56D1" w:rsidP="005B56D1">
      <w:pPr>
        <w:spacing w:line="240" w:lineRule="auto"/>
        <w:ind w:left="2835"/>
        <w:rPr>
          <w:sz w:val="20"/>
          <w:szCs w:val="20"/>
        </w:rPr>
      </w:pPr>
      <w:r w:rsidRPr="00D7779D">
        <w:rPr>
          <w:rFonts w:cs="Times New Roman"/>
          <w:b/>
          <w:bCs/>
          <w:sz w:val="20"/>
          <w:szCs w:val="20"/>
        </w:rPr>
        <w:t>Entrevistado 2:</w:t>
      </w:r>
      <w:r w:rsidRPr="00D7779D">
        <w:rPr>
          <w:rFonts w:cs="Times New Roman"/>
          <w:sz w:val="20"/>
          <w:szCs w:val="20"/>
        </w:rPr>
        <w:t xml:space="preserve"> “[...] </w:t>
      </w:r>
      <w:r w:rsidR="00D7779D" w:rsidRPr="00D7779D">
        <w:rPr>
          <w:sz w:val="20"/>
          <w:szCs w:val="20"/>
        </w:rPr>
        <w:t xml:space="preserve">mas nós como departamento de Recursos Humanos temos um trabalho de formiguinha mesmo, de conscientizar o funcionário de que aquilo é bom, de que aquilo vai </w:t>
      </w:r>
      <w:r w:rsidR="000576AF" w:rsidRPr="00D7779D">
        <w:rPr>
          <w:sz w:val="20"/>
          <w:szCs w:val="20"/>
        </w:rPr>
        <w:t>ajudá-lo</w:t>
      </w:r>
      <w:r w:rsidR="00D7779D" w:rsidRPr="00D7779D">
        <w:rPr>
          <w:sz w:val="20"/>
          <w:szCs w:val="20"/>
        </w:rPr>
        <w:t>, treinamento e acompanhamento porque o colaborador quando ele não quer tudo dá errado, até o computador quebra, então é isso, não é fácil.</w:t>
      </w:r>
      <w:r w:rsidRPr="00D7779D">
        <w:rPr>
          <w:sz w:val="20"/>
          <w:szCs w:val="20"/>
        </w:rPr>
        <w:t xml:space="preserve"> [...]”.</w:t>
      </w:r>
    </w:p>
    <w:p w14:paraId="36F0637C" w14:textId="77777777" w:rsidR="005B56D1" w:rsidRDefault="005B56D1" w:rsidP="005B56D1">
      <w:pPr>
        <w:spacing w:line="240" w:lineRule="auto"/>
        <w:ind w:left="2835"/>
        <w:rPr>
          <w:rFonts w:cs="Times New Roman"/>
          <w:sz w:val="20"/>
          <w:szCs w:val="20"/>
        </w:rPr>
      </w:pPr>
    </w:p>
    <w:p w14:paraId="3F2561B1" w14:textId="09847F5B" w:rsidR="005B56D1" w:rsidRDefault="005B56D1" w:rsidP="005B56D1">
      <w:pPr>
        <w:spacing w:line="240" w:lineRule="auto"/>
        <w:ind w:left="2835"/>
        <w:rPr>
          <w:rFonts w:cs="Times New Roman"/>
          <w:sz w:val="20"/>
          <w:szCs w:val="20"/>
        </w:rPr>
      </w:pPr>
      <w:r w:rsidRPr="00EC489B">
        <w:rPr>
          <w:rFonts w:cs="Times New Roman"/>
          <w:b/>
          <w:bCs/>
          <w:sz w:val="20"/>
          <w:szCs w:val="20"/>
        </w:rPr>
        <w:t>Entrevistado 4:</w:t>
      </w:r>
      <w:r w:rsidRPr="00EC489B">
        <w:rPr>
          <w:rFonts w:cs="Times New Roman"/>
          <w:sz w:val="20"/>
          <w:szCs w:val="20"/>
        </w:rPr>
        <w:t xml:space="preserve"> </w:t>
      </w:r>
      <w:r>
        <w:rPr>
          <w:rFonts w:cs="Times New Roman"/>
          <w:sz w:val="20"/>
          <w:szCs w:val="20"/>
        </w:rPr>
        <w:t>“</w:t>
      </w:r>
      <w:r w:rsidR="00E1523D" w:rsidRPr="00EC489B">
        <w:rPr>
          <w:rFonts w:cs="Times New Roman"/>
          <w:sz w:val="20"/>
          <w:szCs w:val="20"/>
        </w:rPr>
        <w:t>[...]</w:t>
      </w:r>
      <w:r w:rsidR="00E1523D">
        <w:rPr>
          <w:rFonts w:cs="Times New Roman"/>
          <w:sz w:val="20"/>
          <w:szCs w:val="20"/>
        </w:rPr>
        <w:t xml:space="preserve"> Cara</w:t>
      </w:r>
      <w:r w:rsidRPr="002A30D5">
        <w:rPr>
          <w:rFonts w:cs="Times New Roman"/>
          <w:sz w:val="20"/>
          <w:szCs w:val="20"/>
        </w:rPr>
        <w:t xml:space="preserve">, eu estou dando cupom do </w:t>
      </w:r>
      <w:proofErr w:type="spellStart"/>
      <w:r w:rsidRPr="002A30D5">
        <w:rPr>
          <w:rFonts w:cs="Times New Roman"/>
          <w:i/>
          <w:iCs/>
          <w:sz w:val="20"/>
          <w:szCs w:val="20"/>
        </w:rPr>
        <w:t>IFood</w:t>
      </w:r>
      <w:proofErr w:type="spellEnd"/>
      <w:r w:rsidRPr="002A30D5">
        <w:rPr>
          <w:rFonts w:cs="Times New Roman"/>
          <w:sz w:val="20"/>
          <w:szCs w:val="20"/>
        </w:rPr>
        <w:t xml:space="preserve"> para a galera poder cada um, comprar sua comida predileta, a gente entra online e faz um </w:t>
      </w:r>
      <w:proofErr w:type="spellStart"/>
      <w:r w:rsidRPr="002A30D5">
        <w:rPr>
          <w:rFonts w:cs="Times New Roman"/>
          <w:i/>
          <w:iCs/>
          <w:sz w:val="20"/>
          <w:szCs w:val="20"/>
        </w:rPr>
        <w:t>happy</w:t>
      </w:r>
      <w:proofErr w:type="spellEnd"/>
      <w:r w:rsidRPr="002A30D5">
        <w:rPr>
          <w:rFonts w:cs="Times New Roman"/>
          <w:i/>
          <w:iCs/>
          <w:sz w:val="20"/>
          <w:szCs w:val="20"/>
        </w:rPr>
        <w:t xml:space="preserve"> hour</w:t>
      </w:r>
      <w:r w:rsidRPr="002A30D5">
        <w:rPr>
          <w:rFonts w:cs="Times New Roman"/>
          <w:sz w:val="20"/>
          <w:szCs w:val="20"/>
        </w:rPr>
        <w:t xml:space="preserve">. É, fiz uma ação de cultura dos valores da empresa, mandei entregar kit com moletom para cada um deles escrito os valores da empresa, cada um dos valores da empresa com uma cartinha sobre a cultura. Mas assim, está sendo tudo muito remoto, está ficando muito </w:t>
      </w:r>
      <w:r w:rsidRPr="002A30D5">
        <w:rPr>
          <w:rFonts w:cs="Times New Roman"/>
          <w:i/>
          <w:iCs/>
          <w:sz w:val="20"/>
          <w:szCs w:val="20"/>
        </w:rPr>
        <w:t>online</w:t>
      </w:r>
      <w:r w:rsidRPr="002A30D5">
        <w:rPr>
          <w:rFonts w:cs="Times New Roman"/>
          <w:sz w:val="20"/>
          <w:szCs w:val="20"/>
        </w:rPr>
        <w:t xml:space="preserve">, está sendo na entrega de kits, como que eu faço da casa da pessoa aquele ambiente da empresa, para que ele se sinta parte disso. A gente tem as 4 da tarde, toda quarta-feira, o que a gente chama de </w:t>
      </w:r>
      <w:proofErr w:type="spellStart"/>
      <w:r w:rsidRPr="002A30D5">
        <w:rPr>
          <w:rFonts w:cs="Times New Roman"/>
          <w:i/>
          <w:iCs/>
          <w:sz w:val="20"/>
          <w:szCs w:val="20"/>
        </w:rPr>
        <w:t>coffee</w:t>
      </w:r>
      <w:proofErr w:type="spellEnd"/>
      <w:r w:rsidRPr="002A30D5">
        <w:rPr>
          <w:rFonts w:cs="Times New Roman"/>
          <w:i/>
          <w:iCs/>
          <w:sz w:val="20"/>
          <w:szCs w:val="20"/>
        </w:rPr>
        <w:t xml:space="preserve"> break</w:t>
      </w:r>
      <w:r w:rsidRPr="002A30D5">
        <w:rPr>
          <w:rFonts w:cs="Times New Roman"/>
          <w:sz w:val="20"/>
          <w:szCs w:val="20"/>
        </w:rPr>
        <w:t xml:space="preserve">, é um momento que a gente senta para bater papo e falar merda. Meia hora toda quarta feira, a gente fala sobre qualquer coisa, tipo o que que está acontecendo na sua vida. Então acho que esse tem sido o maior desafio. E aí vocês falam de softwares de sistema, acho que o que </w:t>
      </w:r>
      <w:r w:rsidRPr="002A30D5">
        <w:rPr>
          <w:rFonts w:cs="Times New Roman"/>
          <w:sz w:val="20"/>
          <w:szCs w:val="20"/>
        </w:rPr>
        <w:lastRenderedPageBreak/>
        <w:t xml:space="preserve">tem ajudado muito né, que vocês estão vendo é o </w:t>
      </w:r>
      <w:r w:rsidRPr="002A30D5">
        <w:rPr>
          <w:rFonts w:cs="Times New Roman"/>
          <w:i/>
          <w:iCs/>
          <w:sz w:val="20"/>
          <w:szCs w:val="20"/>
        </w:rPr>
        <w:t xml:space="preserve">Google </w:t>
      </w:r>
      <w:proofErr w:type="spellStart"/>
      <w:r w:rsidRPr="002A30D5">
        <w:rPr>
          <w:rFonts w:cs="Times New Roman"/>
          <w:i/>
          <w:iCs/>
          <w:sz w:val="20"/>
          <w:szCs w:val="20"/>
        </w:rPr>
        <w:t>Meets</w:t>
      </w:r>
      <w:proofErr w:type="spellEnd"/>
      <w:r w:rsidRPr="002A30D5">
        <w:rPr>
          <w:rFonts w:cs="Times New Roman"/>
          <w:sz w:val="20"/>
          <w:szCs w:val="20"/>
        </w:rPr>
        <w:t xml:space="preserve">, ajuda muito. Mas, acho que é o momento que a gente tem usado muito pesquisa de clima. Eu acho que tem esse ponto também né? O quanto nossa vida interfere, pessoal interfere no trabalho. </w:t>
      </w:r>
      <w:r w:rsidRPr="00EC489B">
        <w:rPr>
          <w:rFonts w:cs="Times New Roman"/>
          <w:sz w:val="20"/>
          <w:szCs w:val="20"/>
        </w:rPr>
        <w:t>[...]</w:t>
      </w:r>
      <w:r>
        <w:rPr>
          <w:rFonts w:cs="Times New Roman"/>
          <w:sz w:val="20"/>
          <w:szCs w:val="20"/>
        </w:rPr>
        <w:t>”.</w:t>
      </w:r>
    </w:p>
    <w:p w14:paraId="18218E62" w14:textId="77777777" w:rsidR="005B56D1" w:rsidRDefault="005B56D1" w:rsidP="005B56D1">
      <w:pPr>
        <w:spacing w:line="240" w:lineRule="auto"/>
        <w:ind w:left="2835"/>
        <w:rPr>
          <w:rFonts w:cs="Times New Roman"/>
          <w:sz w:val="20"/>
          <w:szCs w:val="20"/>
        </w:rPr>
      </w:pPr>
    </w:p>
    <w:p w14:paraId="5A5FF93A" w14:textId="38C5B627" w:rsidR="005B56D1" w:rsidRPr="0037336E" w:rsidRDefault="005B56D1" w:rsidP="005B56D1">
      <w:pPr>
        <w:spacing w:line="240" w:lineRule="auto"/>
        <w:ind w:left="2835"/>
        <w:rPr>
          <w:rFonts w:cs="Times New Roman"/>
          <w:sz w:val="20"/>
          <w:szCs w:val="20"/>
        </w:rPr>
      </w:pPr>
      <w:r w:rsidRPr="00AB186B">
        <w:rPr>
          <w:rFonts w:cs="Times New Roman"/>
          <w:b/>
          <w:bCs/>
          <w:sz w:val="20"/>
          <w:szCs w:val="20"/>
        </w:rPr>
        <w:t>Entrevistado 5:</w:t>
      </w:r>
      <w:r w:rsidRPr="00AB186B">
        <w:rPr>
          <w:rFonts w:cs="Times New Roman"/>
          <w:sz w:val="20"/>
          <w:szCs w:val="20"/>
        </w:rPr>
        <w:t xml:space="preserve"> </w:t>
      </w:r>
      <w:r w:rsidRPr="0037336E">
        <w:rPr>
          <w:rFonts w:cs="Times New Roman"/>
          <w:sz w:val="20"/>
          <w:szCs w:val="20"/>
        </w:rPr>
        <w:t xml:space="preserve">“[...] </w:t>
      </w:r>
      <w:r w:rsidR="0037336E" w:rsidRPr="0037336E">
        <w:rPr>
          <w:rFonts w:cs="Times New Roman"/>
          <w:sz w:val="20"/>
          <w:szCs w:val="20"/>
        </w:rPr>
        <w:t>logo assim que aconteceu né, dia 19 de março, que todo mundo começou a vir pra casa, ah não vai vir mais pra empresa, isolamento total, na semana seguinte começou os desligamentos tanto da fábrica, quanto do comercial, nossa fábrica fica em salvador e comercial fica em São Paulo,</w:t>
      </w:r>
      <w:r w:rsidRPr="0037336E">
        <w:rPr>
          <w:rFonts w:cs="Times New Roman"/>
          <w:sz w:val="20"/>
          <w:szCs w:val="20"/>
        </w:rPr>
        <w:t xml:space="preserve"> [...]”.</w:t>
      </w:r>
    </w:p>
    <w:p w14:paraId="148E0FE0" w14:textId="77777777" w:rsidR="000576AF" w:rsidRPr="00470949" w:rsidRDefault="000576AF" w:rsidP="000576AF">
      <w:pPr>
        <w:rPr>
          <w:rFonts w:cs="Times New Roman"/>
          <w:szCs w:val="24"/>
        </w:rPr>
      </w:pPr>
    </w:p>
    <w:p w14:paraId="0E7ACFF7" w14:textId="5AFAD017" w:rsidR="00106E4C" w:rsidRPr="00DF199A" w:rsidRDefault="00106E4C" w:rsidP="007C68F7">
      <w:pPr>
        <w:pStyle w:val="Ttulo4"/>
      </w:pPr>
      <w:bookmarkStart w:id="268" w:name="_Toc88439943"/>
      <w:bookmarkStart w:id="269" w:name="_Toc88473964"/>
      <w:r w:rsidRPr="00DF199A">
        <w:t xml:space="preserve">4.2.2.2. Categoria 2. </w:t>
      </w:r>
      <w:r w:rsidR="003241C1" w:rsidRPr="00DF199A">
        <w:t>Desafios</w:t>
      </w:r>
      <w:bookmarkEnd w:id="268"/>
      <w:bookmarkEnd w:id="269"/>
    </w:p>
    <w:p w14:paraId="630DEE1A" w14:textId="77777777" w:rsidR="00D91795" w:rsidRPr="00D91795" w:rsidRDefault="00D91795" w:rsidP="00D91795">
      <w:pPr>
        <w:spacing w:line="240" w:lineRule="auto"/>
        <w:rPr>
          <w:rFonts w:cs="Times New Roman"/>
          <w:szCs w:val="24"/>
          <w:lang w:eastAsia="en-US"/>
        </w:rPr>
      </w:pPr>
    </w:p>
    <w:p w14:paraId="1888EF9B" w14:textId="433B351E" w:rsidR="00106E4C" w:rsidRDefault="00643B51" w:rsidP="00106E4C">
      <w:pPr>
        <w:ind w:firstLine="567"/>
        <w:rPr>
          <w:rFonts w:cs="Times New Roman"/>
          <w:szCs w:val="24"/>
        </w:rPr>
      </w:pPr>
      <w:r w:rsidRPr="00643B51">
        <w:rPr>
          <w:rFonts w:cs="Times New Roman"/>
          <w:szCs w:val="24"/>
        </w:rPr>
        <w:t xml:space="preserve">Para as organizações que não tinham experiência com a prática do teletrabalho no período </w:t>
      </w:r>
      <w:proofErr w:type="spellStart"/>
      <w:r w:rsidRPr="00643B51">
        <w:rPr>
          <w:rFonts w:cs="Times New Roman"/>
          <w:szCs w:val="24"/>
        </w:rPr>
        <w:t>pré</w:t>
      </w:r>
      <w:proofErr w:type="spellEnd"/>
      <w:r w:rsidRPr="00643B51">
        <w:rPr>
          <w:rFonts w:cs="Times New Roman"/>
          <w:szCs w:val="24"/>
        </w:rPr>
        <w:t xml:space="preserve">-pandêmico, a situação trouxe enormes desafios em relação à infraestrutura e a outras características do ambiente residencial, </w:t>
      </w:r>
      <w:r w:rsidR="000576AF" w:rsidRPr="00643B51">
        <w:rPr>
          <w:rFonts w:cs="Times New Roman"/>
          <w:szCs w:val="24"/>
        </w:rPr>
        <w:t>e</w:t>
      </w:r>
      <w:r w:rsidRPr="00643B51">
        <w:rPr>
          <w:rFonts w:cs="Times New Roman"/>
          <w:szCs w:val="24"/>
        </w:rPr>
        <w:t xml:space="preserve"> com relação à adaptação das ferramentas gerenciais e de comunicação, à preparação da equipe para lidar com as novas ferramentas e até dificuldades de caráter jurídico (WERNECK, 2020)</w:t>
      </w:r>
      <w:r w:rsidR="00106E4C">
        <w:rPr>
          <w:rFonts w:cs="Times New Roman"/>
          <w:szCs w:val="24"/>
        </w:rPr>
        <w:t xml:space="preserve">. </w:t>
      </w:r>
      <w:r w:rsidR="008C4049">
        <w:rPr>
          <w:rFonts w:cs="Times New Roman"/>
          <w:szCs w:val="24"/>
        </w:rPr>
        <w:t xml:space="preserve">Deste modo, os excertos abaixo revelam </w:t>
      </w:r>
      <w:r w:rsidR="00106E4C">
        <w:rPr>
          <w:rFonts w:cs="Times New Roman"/>
          <w:szCs w:val="24"/>
        </w:rPr>
        <w:t xml:space="preserve">quais foram os impactos que </w:t>
      </w:r>
      <w:r>
        <w:rPr>
          <w:rFonts w:cs="Times New Roman"/>
          <w:szCs w:val="24"/>
        </w:rPr>
        <w:t>a implementação dessas atividades t</w:t>
      </w:r>
      <w:r w:rsidR="008C4049">
        <w:rPr>
          <w:rFonts w:cs="Times New Roman"/>
          <w:szCs w:val="24"/>
        </w:rPr>
        <w:t>iveram nas empresas</w:t>
      </w:r>
      <w:r w:rsidR="00106E4C">
        <w:rPr>
          <w:rFonts w:cs="Times New Roman"/>
          <w:szCs w:val="24"/>
        </w:rPr>
        <w:t>:</w:t>
      </w:r>
    </w:p>
    <w:p w14:paraId="4C36F172" w14:textId="77777777" w:rsidR="000576AF" w:rsidRPr="000576AF" w:rsidRDefault="000576AF" w:rsidP="000576AF">
      <w:pPr>
        <w:spacing w:line="240" w:lineRule="auto"/>
        <w:ind w:firstLine="567"/>
        <w:rPr>
          <w:rFonts w:cs="Times New Roman"/>
          <w:sz w:val="20"/>
          <w:szCs w:val="20"/>
        </w:rPr>
      </w:pPr>
    </w:p>
    <w:p w14:paraId="0E3313AD" w14:textId="71825184" w:rsidR="005B56D1" w:rsidRDefault="005B56D1" w:rsidP="005B56D1">
      <w:pPr>
        <w:spacing w:line="240" w:lineRule="auto"/>
        <w:ind w:left="2835"/>
        <w:rPr>
          <w:sz w:val="20"/>
          <w:szCs w:val="20"/>
        </w:rPr>
      </w:pPr>
      <w:r w:rsidRPr="00502FE1">
        <w:rPr>
          <w:rFonts w:cs="Times New Roman"/>
          <w:b/>
          <w:bCs/>
          <w:sz w:val="20"/>
          <w:szCs w:val="20"/>
        </w:rPr>
        <w:t xml:space="preserve">Entrevistado </w:t>
      </w:r>
      <w:r>
        <w:rPr>
          <w:rFonts w:cs="Times New Roman"/>
          <w:b/>
          <w:bCs/>
          <w:sz w:val="20"/>
          <w:szCs w:val="20"/>
        </w:rPr>
        <w:t>1</w:t>
      </w:r>
      <w:r w:rsidRPr="00502FE1">
        <w:rPr>
          <w:rFonts w:cs="Times New Roman"/>
          <w:b/>
          <w:bCs/>
          <w:sz w:val="20"/>
          <w:szCs w:val="20"/>
        </w:rPr>
        <w:t xml:space="preserve">: </w:t>
      </w:r>
      <w:r w:rsidRPr="006B1B11">
        <w:rPr>
          <w:rFonts w:cs="Times New Roman"/>
          <w:sz w:val="20"/>
          <w:szCs w:val="20"/>
        </w:rPr>
        <w:t>“[...]</w:t>
      </w:r>
      <w:r>
        <w:rPr>
          <w:sz w:val="20"/>
          <w:szCs w:val="20"/>
        </w:rPr>
        <w:t xml:space="preserve"> </w:t>
      </w:r>
      <w:r w:rsidRPr="0092779C">
        <w:rPr>
          <w:sz w:val="20"/>
          <w:szCs w:val="20"/>
        </w:rPr>
        <w:t>A pandemia foi um desafio enorme para esta área, porque precisou rapidamente inovar no processo de envio de documentação para assinatura via sistema, porque não tinha mais o físico então teve que começar no digital</w:t>
      </w:r>
      <w:r>
        <w:rPr>
          <w:sz w:val="20"/>
          <w:szCs w:val="20"/>
        </w:rPr>
        <w:t xml:space="preserve"> </w:t>
      </w:r>
      <w:r w:rsidR="000576AF">
        <w:rPr>
          <w:sz w:val="20"/>
          <w:szCs w:val="20"/>
        </w:rPr>
        <w:t xml:space="preserve">[...] </w:t>
      </w:r>
      <w:r w:rsidR="000576AF" w:rsidRPr="0092779C">
        <w:rPr>
          <w:sz w:val="20"/>
          <w:szCs w:val="20"/>
        </w:rPr>
        <w:t>na</w:t>
      </w:r>
      <w:r w:rsidRPr="0092779C">
        <w:rPr>
          <w:sz w:val="20"/>
          <w:szCs w:val="20"/>
        </w:rPr>
        <w:t xml:space="preserve"> demissão, também foi um grande desafio de tornar a conversa acolhedora no momento difícil do desligamento, mesmo sendo via chat. Esta foi a área que precisou inovar em muitos processos e continua evoluindo</w:t>
      </w:r>
      <w:r>
        <w:rPr>
          <w:sz w:val="20"/>
          <w:szCs w:val="20"/>
        </w:rPr>
        <w:t xml:space="preserve"> [...] </w:t>
      </w:r>
      <w:r w:rsidRPr="0092779C">
        <w:rPr>
          <w:sz w:val="20"/>
          <w:szCs w:val="20"/>
        </w:rPr>
        <w:t xml:space="preserve">Tanto de eventos online, pegar as pessoas e desenvolver, esse foi o maior desafio. As maiores dificuldades que o departamento encontrou desde o início foi essa virada de chave mesmo para a comunicação. O momento de maior desafio foi controlar as pessoas, o medo delas em relação a insegurança dessa crise, de como </w:t>
      </w:r>
      <w:r>
        <w:rPr>
          <w:sz w:val="20"/>
          <w:szCs w:val="20"/>
        </w:rPr>
        <w:t>‘</w:t>
      </w:r>
      <w:proofErr w:type="spellStart"/>
      <w:r w:rsidRPr="0092779C">
        <w:rPr>
          <w:sz w:val="20"/>
          <w:szCs w:val="20"/>
        </w:rPr>
        <w:t>tava</w:t>
      </w:r>
      <w:proofErr w:type="spellEnd"/>
      <w:r>
        <w:rPr>
          <w:sz w:val="20"/>
          <w:szCs w:val="20"/>
        </w:rPr>
        <w:t>’</w:t>
      </w:r>
      <w:r w:rsidRPr="0092779C">
        <w:rPr>
          <w:sz w:val="20"/>
          <w:szCs w:val="20"/>
        </w:rPr>
        <w:t xml:space="preserve"> a receita da empresa, a questão </w:t>
      </w:r>
      <w:r w:rsidR="000576AF" w:rsidRPr="0092779C">
        <w:rPr>
          <w:sz w:val="20"/>
          <w:szCs w:val="20"/>
        </w:rPr>
        <w:t>da covid</w:t>
      </w:r>
      <w:r w:rsidRPr="0092779C">
        <w:rPr>
          <w:sz w:val="20"/>
          <w:szCs w:val="20"/>
        </w:rPr>
        <w:t xml:space="preserve"> em geral e principalmente em relação a perder o emprego</w:t>
      </w:r>
      <w:r>
        <w:rPr>
          <w:sz w:val="20"/>
          <w:szCs w:val="20"/>
        </w:rPr>
        <w:t xml:space="preserve"> [...]”.</w:t>
      </w:r>
    </w:p>
    <w:p w14:paraId="58869F99" w14:textId="77777777" w:rsidR="005B56D1" w:rsidRDefault="005B56D1" w:rsidP="005B56D1">
      <w:pPr>
        <w:spacing w:line="240" w:lineRule="auto"/>
        <w:ind w:left="2835"/>
        <w:rPr>
          <w:rFonts w:cs="Times New Roman"/>
          <w:sz w:val="20"/>
          <w:szCs w:val="20"/>
        </w:rPr>
      </w:pPr>
    </w:p>
    <w:p w14:paraId="3FA5A2EC" w14:textId="5037BD39" w:rsidR="005B56D1" w:rsidRDefault="005B56D1" w:rsidP="005B56D1">
      <w:pPr>
        <w:spacing w:line="240" w:lineRule="auto"/>
        <w:ind w:left="2835"/>
        <w:rPr>
          <w:rFonts w:cs="Times New Roman"/>
          <w:sz w:val="20"/>
          <w:szCs w:val="20"/>
        </w:rPr>
      </w:pPr>
      <w:r w:rsidRPr="00502FE1">
        <w:rPr>
          <w:rFonts w:cs="Times New Roman"/>
          <w:b/>
          <w:bCs/>
          <w:sz w:val="20"/>
          <w:szCs w:val="20"/>
        </w:rPr>
        <w:t xml:space="preserve">Entrevistado </w:t>
      </w:r>
      <w:r>
        <w:rPr>
          <w:rFonts w:cs="Times New Roman"/>
          <w:b/>
          <w:bCs/>
          <w:sz w:val="20"/>
          <w:szCs w:val="20"/>
        </w:rPr>
        <w:t>2</w:t>
      </w:r>
      <w:r w:rsidRPr="00502FE1">
        <w:rPr>
          <w:rFonts w:cs="Times New Roman"/>
          <w:b/>
          <w:bCs/>
          <w:sz w:val="20"/>
          <w:szCs w:val="20"/>
        </w:rPr>
        <w:t>:</w:t>
      </w:r>
      <w:r w:rsidRPr="00502FE1">
        <w:rPr>
          <w:rFonts w:cs="Times New Roman"/>
          <w:sz w:val="20"/>
          <w:szCs w:val="20"/>
        </w:rPr>
        <w:t xml:space="preserve"> </w:t>
      </w:r>
      <w:r>
        <w:rPr>
          <w:rFonts w:cs="Times New Roman"/>
          <w:sz w:val="20"/>
          <w:szCs w:val="20"/>
        </w:rPr>
        <w:t>“</w:t>
      </w:r>
      <w:r w:rsidR="000576AF">
        <w:rPr>
          <w:rFonts w:cs="Times New Roman"/>
          <w:sz w:val="20"/>
          <w:szCs w:val="20"/>
        </w:rPr>
        <w:t xml:space="preserve">[...] </w:t>
      </w:r>
      <w:r w:rsidR="000576AF" w:rsidRPr="0092779C">
        <w:rPr>
          <w:rFonts w:cs="Times New Roman"/>
          <w:sz w:val="20"/>
          <w:szCs w:val="20"/>
        </w:rPr>
        <w:t>então</w:t>
      </w:r>
      <w:r w:rsidRPr="0092779C">
        <w:rPr>
          <w:rFonts w:cs="Times New Roman"/>
          <w:sz w:val="20"/>
          <w:szCs w:val="20"/>
        </w:rPr>
        <w:t>, isso foi em primeiro momento, o grande desafio do departamento, a gente aprender a trabalhar esse outro jeito com uma tela no meio</w:t>
      </w:r>
      <w:r>
        <w:rPr>
          <w:rFonts w:cs="Times New Roman"/>
          <w:sz w:val="20"/>
          <w:szCs w:val="20"/>
        </w:rPr>
        <w:t xml:space="preserve"> </w:t>
      </w:r>
      <w:r w:rsidR="00E1523D">
        <w:rPr>
          <w:rFonts w:cs="Times New Roman"/>
          <w:sz w:val="20"/>
          <w:szCs w:val="20"/>
        </w:rPr>
        <w:t>[...]. Sim</w:t>
      </w:r>
      <w:r w:rsidRPr="00E43580">
        <w:rPr>
          <w:rFonts w:cs="Times New Roman"/>
          <w:sz w:val="20"/>
          <w:szCs w:val="20"/>
        </w:rPr>
        <w:t xml:space="preserve">, quando é começou a crise do COVID, o grande desafio do departamento de RH é exatamente as pessoas estarem em casa e estarem expostas a COVID, não no ambiente de trabalho, mas no ambiente familiar. Alguns com casos de não ele com COVID, mas familiares. Toda essa preocupação, ninguém sabia direito da doença, se era algo que ia ser mortal, como se tratava e na parte de </w:t>
      </w:r>
      <w:r w:rsidR="001C1BA3" w:rsidRPr="00E43580">
        <w:rPr>
          <w:rFonts w:cs="Times New Roman"/>
          <w:sz w:val="20"/>
          <w:szCs w:val="20"/>
        </w:rPr>
        <w:t>Recursos Humanos</w:t>
      </w:r>
      <w:r w:rsidRPr="00E43580">
        <w:rPr>
          <w:rFonts w:cs="Times New Roman"/>
          <w:sz w:val="20"/>
          <w:szCs w:val="20"/>
        </w:rPr>
        <w:t xml:space="preserve"> além dessa parte pessoal e emocional do colaborador, tinha também o que fazer. Como é que o RH podia orientar os outros colaboradores que estavam nas suas casas, o que fazer se um familiar meu está com COVID. Eram respostas que como é que o </w:t>
      </w:r>
      <w:r>
        <w:rPr>
          <w:rFonts w:cs="Times New Roman"/>
          <w:sz w:val="20"/>
          <w:szCs w:val="20"/>
        </w:rPr>
        <w:t>R</w:t>
      </w:r>
      <w:r w:rsidRPr="00E43580">
        <w:rPr>
          <w:rFonts w:cs="Times New Roman"/>
          <w:sz w:val="20"/>
          <w:szCs w:val="20"/>
        </w:rPr>
        <w:t xml:space="preserve">ecursos </w:t>
      </w:r>
      <w:r>
        <w:rPr>
          <w:rFonts w:cs="Times New Roman"/>
          <w:sz w:val="20"/>
          <w:szCs w:val="20"/>
        </w:rPr>
        <w:t>H</w:t>
      </w:r>
      <w:r w:rsidRPr="00E43580">
        <w:rPr>
          <w:rFonts w:cs="Times New Roman"/>
          <w:sz w:val="20"/>
          <w:szCs w:val="20"/>
        </w:rPr>
        <w:t>umanos poderia dar, se nem ele tinha. Então eu acho que inicialmente falando esse foi um grande desafio</w:t>
      </w:r>
      <w:r>
        <w:rPr>
          <w:rFonts w:cs="Times New Roman"/>
          <w:sz w:val="20"/>
          <w:szCs w:val="20"/>
        </w:rPr>
        <w:t xml:space="preserve"> [...]”.</w:t>
      </w:r>
    </w:p>
    <w:p w14:paraId="5068189E" w14:textId="77777777" w:rsidR="005B56D1" w:rsidRDefault="005B56D1" w:rsidP="005B56D1">
      <w:pPr>
        <w:spacing w:line="240" w:lineRule="auto"/>
        <w:ind w:left="2835"/>
        <w:rPr>
          <w:rFonts w:cs="Times New Roman"/>
          <w:sz w:val="20"/>
          <w:szCs w:val="20"/>
        </w:rPr>
      </w:pPr>
    </w:p>
    <w:p w14:paraId="448539EB" w14:textId="3E4585F2" w:rsidR="005B56D1" w:rsidRDefault="005B56D1" w:rsidP="005B56D1">
      <w:pPr>
        <w:spacing w:line="240" w:lineRule="auto"/>
        <w:ind w:left="2835"/>
        <w:rPr>
          <w:rFonts w:cs="Times New Roman"/>
          <w:sz w:val="20"/>
          <w:szCs w:val="20"/>
        </w:rPr>
      </w:pPr>
      <w:r w:rsidRPr="00C86BE4">
        <w:rPr>
          <w:rFonts w:cs="Times New Roman"/>
          <w:b/>
          <w:bCs/>
          <w:sz w:val="20"/>
          <w:szCs w:val="20"/>
        </w:rPr>
        <w:t xml:space="preserve">Entrevistado </w:t>
      </w:r>
      <w:r>
        <w:rPr>
          <w:rFonts w:cs="Times New Roman"/>
          <w:b/>
          <w:bCs/>
          <w:sz w:val="20"/>
          <w:szCs w:val="20"/>
        </w:rPr>
        <w:t>3</w:t>
      </w:r>
      <w:r w:rsidRPr="00C86BE4">
        <w:rPr>
          <w:rFonts w:cs="Times New Roman"/>
          <w:b/>
          <w:bCs/>
          <w:sz w:val="20"/>
          <w:szCs w:val="20"/>
        </w:rPr>
        <w:t>:</w:t>
      </w:r>
      <w:r w:rsidRPr="00C86BE4">
        <w:rPr>
          <w:rFonts w:cs="Times New Roman"/>
          <w:sz w:val="20"/>
          <w:szCs w:val="20"/>
        </w:rPr>
        <w:t xml:space="preserve"> </w:t>
      </w:r>
      <w:r>
        <w:rPr>
          <w:rFonts w:cs="Times New Roman"/>
          <w:sz w:val="20"/>
          <w:szCs w:val="20"/>
        </w:rPr>
        <w:t>“</w:t>
      </w:r>
      <w:bookmarkStart w:id="270" w:name="_Hlk88161300"/>
      <w:r>
        <w:rPr>
          <w:rFonts w:cs="Times New Roman"/>
          <w:sz w:val="20"/>
          <w:szCs w:val="20"/>
        </w:rPr>
        <w:t>[...]</w:t>
      </w:r>
      <w:bookmarkEnd w:id="270"/>
      <w:r>
        <w:rPr>
          <w:rFonts w:cs="Times New Roman"/>
          <w:sz w:val="20"/>
          <w:szCs w:val="20"/>
        </w:rPr>
        <w:t xml:space="preserve"> </w:t>
      </w:r>
      <w:r w:rsidRPr="009A0549">
        <w:rPr>
          <w:rFonts w:cs="Times New Roman"/>
          <w:sz w:val="20"/>
          <w:szCs w:val="20"/>
        </w:rPr>
        <w:t xml:space="preserve">Dentro do RH, com toda certeza absoluta, eu te falo que eu acho que não é uma dor só nossa, é uma dor de todas as empresas que passaram aí pela COVID. Sem sombra de dúvidas foi essa questão do, beleza </w:t>
      </w:r>
      <w:r>
        <w:rPr>
          <w:rFonts w:cs="Times New Roman"/>
          <w:sz w:val="20"/>
          <w:szCs w:val="20"/>
        </w:rPr>
        <w:t>‘</w:t>
      </w:r>
      <w:proofErr w:type="spellStart"/>
      <w:r w:rsidRPr="009A0549">
        <w:rPr>
          <w:rFonts w:cs="Times New Roman"/>
          <w:sz w:val="20"/>
          <w:szCs w:val="20"/>
        </w:rPr>
        <w:t>tava</w:t>
      </w:r>
      <w:proofErr w:type="spellEnd"/>
      <w:r>
        <w:rPr>
          <w:rFonts w:cs="Times New Roman"/>
          <w:sz w:val="20"/>
          <w:szCs w:val="20"/>
        </w:rPr>
        <w:t>’</w:t>
      </w:r>
      <w:r w:rsidRPr="009A0549">
        <w:rPr>
          <w:rFonts w:cs="Times New Roman"/>
          <w:sz w:val="20"/>
          <w:szCs w:val="20"/>
        </w:rPr>
        <w:t xml:space="preserve"> todo mundo dentro da empresa, do dia para a noite todo mundo teve que ficar em casa, trabalhar de casa e as empresas não necessariamente tinham essa </w:t>
      </w:r>
      <w:r w:rsidRPr="009A0549">
        <w:rPr>
          <w:rFonts w:cs="Times New Roman"/>
          <w:sz w:val="20"/>
          <w:szCs w:val="20"/>
        </w:rPr>
        <w:lastRenderedPageBreak/>
        <w:t xml:space="preserve">cultura, de trabalhar de casa, do trabalho remoto, do </w:t>
      </w:r>
      <w:r w:rsidRPr="009A0549">
        <w:rPr>
          <w:rFonts w:cs="Times New Roman"/>
          <w:i/>
          <w:iCs/>
          <w:sz w:val="20"/>
          <w:szCs w:val="20"/>
        </w:rPr>
        <w:t>Home Office</w:t>
      </w:r>
      <w:r w:rsidRPr="009A0549">
        <w:rPr>
          <w:rFonts w:cs="Times New Roman"/>
          <w:sz w:val="20"/>
          <w:szCs w:val="20"/>
        </w:rPr>
        <w:t xml:space="preserve">. Então com toda certeza, a principal dor foi e aí como vamos fazer, como vamos trabalhar, como vamos gerenciar os times do dia para a noite, agora com as pessoas estando em casa, sendo que a gente não tinha essa expertise anteriormente. O estar longe também, porque todo mundo sabia trabalhar juntinho </w:t>
      </w:r>
      <w:r>
        <w:rPr>
          <w:rFonts w:cs="Times New Roman"/>
          <w:sz w:val="20"/>
          <w:szCs w:val="20"/>
        </w:rPr>
        <w:t>‘</w:t>
      </w:r>
      <w:r w:rsidRPr="009A0549">
        <w:rPr>
          <w:rFonts w:cs="Times New Roman"/>
          <w:sz w:val="20"/>
          <w:szCs w:val="20"/>
        </w:rPr>
        <w:t>né</w:t>
      </w:r>
      <w:r>
        <w:rPr>
          <w:rFonts w:cs="Times New Roman"/>
          <w:sz w:val="20"/>
          <w:szCs w:val="20"/>
        </w:rPr>
        <w:t>’</w:t>
      </w:r>
      <w:r w:rsidRPr="009A0549">
        <w:rPr>
          <w:rFonts w:cs="Times New Roman"/>
          <w:sz w:val="20"/>
          <w:szCs w:val="20"/>
        </w:rPr>
        <w:t xml:space="preserve">? Os times todos juntos, como é que a gente faz nas reuniões que agora são todas por vídeo conferência, como a gente motiva as pessoas, com as pessoas estando dentro de casa, não mais aqui pertinho da gente. E também com toda a certeza, a questão de como é que a gente engaja as pessoas dentro das metas da companhia, porque quando </w:t>
      </w:r>
      <w:r w:rsidR="00E1523D">
        <w:rPr>
          <w:rFonts w:cs="Times New Roman"/>
          <w:sz w:val="20"/>
          <w:szCs w:val="20"/>
        </w:rPr>
        <w:t>‘</w:t>
      </w:r>
      <w:r w:rsidRPr="009A0549">
        <w:rPr>
          <w:rFonts w:cs="Times New Roman"/>
          <w:sz w:val="20"/>
          <w:szCs w:val="20"/>
        </w:rPr>
        <w:t>tá</w:t>
      </w:r>
      <w:r w:rsidR="00E1523D">
        <w:rPr>
          <w:rFonts w:cs="Times New Roman"/>
          <w:sz w:val="20"/>
          <w:szCs w:val="20"/>
        </w:rPr>
        <w:t>’</w:t>
      </w:r>
      <w:r w:rsidRPr="009A0549">
        <w:rPr>
          <w:rFonts w:cs="Times New Roman"/>
          <w:sz w:val="20"/>
          <w:szCs w:val="20"/>
        </w:rPr>
        <w:t xml:space="preserve"> todo mundo junto é muito mais fácil </w:t>
      </w:r>
      <w:r>
        <w:rPr>
          <w:rFonts w:cs="Times New Roman"/>
          <w:sz w:val="20"/>
          <w:szCs w:val="20"/>
        </w:rPr>
        <w:t>‘</w:t>
      </w:r>
      <w:r w:rsidRPr="009A0549">
        <w:rPr>
          <w:rFonts w:cs="Times New Roman"/>
          <w:sz w:val="20"/>
          <w:szCs w:val="20"/>
        </w:rPr>
        <w:t>né</w:t>
      </w:r>
      <w:r>
        <w:rPr>
          <w:rFonts w:cs="Times New Roman"/>
          <w:sz w:val="20"/>
          <w:szCs w:val="20"/>
        </w:rPr>
        <w:t>’</w:t>
      </w:r>
      <w:r w:rsidRPr="009A0549">
        <w:rPr>
          <w:rFonts w:cs="Times New Roman"/>
          <w:sz w:val="20"/>
          <w:szCs w:val="20"/>
        </w:rPr>
        <w:t>? Mas quando está cada um dentro da sua casa, onde você perdeu, teoricamente, o controle ali das pessoas embaixo de um mesmo espaço. Eu acho que essas foram as principais situações desafiadoras, os principais desafios que a gente encontrou nessa questão da COVID</w:t>
      </w:r>
      <w:r>
        <w:rPr>
          <w:rFonts w:cs="Times New Roman"/>
          <w:sz w:val="20"/>
          <w:szCs w:val="20"/>
        </w:rPr>
        <w:t xml:space="preserve"> </w:t>
      </w:r>
      <w:r w:rsidRPr="002C2C3E">
        <w:rPr>
          <w:rFonts w:cs="Times New Roman"/>
          <w:sz w:val="20"/>
          <w:szCs w:val="20"/>
        </w:rPr>
        <w:t>[...]</w:t>
      </w:r>
      <w:r w:rsidRPr="009A0549">
        <w:rPr>
          <w:rFonts w:cs="Times New Roman"/>
          <w:sz w:val="20"/>
          <w:szCs w:val="20"/>
        </w:rPr>
        <w:t xml:space="preserve"> </w:t>
      </w:r>
      <w:r w:rsidRPr="00615A21">
        <w:rPr>
          <w:rFonts w:cs="Times New Roman"/>
          <w:sz w:val="20"/>
          <w:szCs w:val="20"/>
        </w:rPr>
        <w:t xml:space="preserve">Você pode estar aqui e pode trabalhar com uma empresa dos Estados Unidos, da Índia, da Espanha, enfim não tem mais, quebrou essa questão da localização </w:t>
      </w:r>
      <w:r>
        <w:rPr>
          <w:rFonts w:cs="Times New Roman"/>
          <w:sz w:val="20"/>
          <w:szCs w:val="20"/>
        </w:rPr>
        <w:t>‘</w:t>
      </w:r>
      <w:r w:rsidRPr="00615A21">
        <w:rPr>
          <w:rFonts w:cs="Times New Roman"/>
          <w:sz w:val="20"/>
          <w:szCs w:val="20"/>
        </w:rPr>
        <w:t>né</w:t>
      </w:r>
      <w:r>
        <w:rPr>
          <w:rFonts w:cs="Times New Roman"/>
          <w:sz w:val="20"/>
          <w:szCs w:val="20"/>
        </w:rPr>
        <w:t>’</w:t>
      </w:r>
      <w:r w:rsidRPr="00615A21">
        <w:rPr>
          <w:rFonts w:cs="Times New Roman"/>
          <w:sz w:val="20"/>
          <w:szCs w:val="20"/>
        </w:rPr>
        <w:t xml:space="preserve">? Então, com toda certeza essa foi outra dor. </w:t>
      </w:r>
      <w:r>
        <w:rPr>
          <w:rFonts w:cs="Times New Roman"/>
          <w:sz w:val="20"/>
          <w:szCs w:val="20"/>
        </w:rPr>
        <w:t>[...]”.</w:t>
      </w:r>
    </w:p>
    <w:p w14:paraId="460BC204" w14:textId="77777777" w:rsidR="005B56D1" w:rsidRDefault="005B56D1" w:rsidP="005B56D1">
      <w:pPr>
        <w:spacing w:line="240" w:lineRule="auto"/>
        <w:ind w:left="2835"/>
        <w:rPr>
          <w:rFonts w:cs="Times New Roman"/>
          <w:sz w:val="20"/>
          <w:szCs w:val="20"/>
        </w:rPr>
      </w:pPr>
    </w:p>
    <w:p w14:paraId="4C1EDE88" w14:textId="080BDDBF" w:rsidR="005B56D1" w:rsidRDefault="005B56D1" w:rsidP="005B56D1">
      <w:pPr>
        <w:spacing w:line="240" w:lineRule="auto"/>
        <w:ind w:left="2835"/>
        <w:rPr>
          <w:rFonts w:cs="Times New Roman"/>
          <w:sz w:val="20"/>
          <w:szCs w:val="20"/>
        </w:rPr>
      </w:pPr>
      <w:r w:rsidRPr="00502FE1">
        <w:rPr>
          <w:rFonts w:cs="Times New Roman"/>
          <w:b/>
          <w:bCs/>
          <w:sz w:val="20"/>
          <w:szCs w:val="20"/>
        </w:rPr>
        <w:t xml:space="preserve">Entrevistado </w:t>
      </w:r>
      <w:r>
        <w:rPr>
          <w:rFonts w:cs="Times New Roman"/>
          <w:b/>
          <w:bCs/>
          <w:sz w:val="20"/>
          <w:szCs w:val="20"/>
        </w:rPr>
        <w:t>4</w:t>
      </w:r>
      <w:r w:rsidRPr="00502FE1">
        <w:rPr>
          <w:rFonts w:cs="Times New Roman"/>
          <w:b/>
          <w:bCs/>
          <w:sz w:val="20"/>
          <w:szCs w:val="20"/>
        </w:rPr>
        <w:t>:</w:t>
      </w:r>
      <w:r w:rsidRPr="00502FE1">
        <w:rPr>
          <w:rFonts w:cs="Times New Roman"/>
          <w:sz w:val="20"/>
          <w:szCs w:val="20"/>
        </w:rPr>
        <w:t xml:space="preserve"> </w:t>
      </w:r>
      <w:r>
        <w:rPr>
          <w:rFonts w:cs="Times New Roman"/>
          <w:sz w:val="20"/>
          <w:szCs w:val="20"/>
        </w:rPr>
        <w:t>“</w:t>
      </w:r>
      <w:r w:rsidR="000576AF">
        <w:rPr>
          <w:rFonts w:cs="Times New Roman"/>
          <w:sz w:val="20"/>
          <w:szCs w:val="20"/>
        </w:rPr>
        <w:t xml:space="preserve">[...] </w:t>
      </w:r>
      <w:r w:rsidR="000576AF" w:rsidRPr="00615A21">
        <w:rPr>
          <w:rFonts w:cs="Times New Roman"/>
          <w:sz w:val="20"/>
          <w:szCs w:val="20"/>
        </w:rPr>
        <w:t>eu</w:t>
      </w:r>
      <w:r w:rsidRPr="00615A21">
        <w:rPr>
          <w:rFonts w:cs="Times New Roman"/>
          <w:sz w:val="20"/>
          <w:szCs w:val="20"/>
        </w:rPr>
        <w:t xml:space="preserve"> acho que o maior desafio para a área de Recursos Humanos nesse momento, foi com todo mundo em casa, você deixa de ter o ser humano do teu lado. A parte de cultura mudou muito, né? Porque uma cultura de uma empresa ela é feita a partir das pessoas e se você não tem as pessoas umas do lado das outras, como é que a cultura existe, né? Eu acho que eu tive o maior desafio de todos, porque eu entrei como </w:t>
      </w:r>
      <w:proofErr w:type="spellStart"/>
      <w:r w:rsidRPr="00615A21">
        <w:rPr>
          <w:rFonts w:cs="Times New Roman"/>
          <w:i/>
          <w:iCs/>
          <w:sz w:val="20"/>
          <w:szCs w:val="20"/>
        </w:rPr>
        <w:t>head</w:t>
      </w:r>
      <w:proofErr w:type="spellEnd"/>
      <w:r w:rsidR="00E1523D">
        <w:rPr>
          <w:rFonts w:cs="Times New Roman"/>
          <w:sz w:val="20"/>
          <w:szCs w:val="20"/>
        </w:rPr>
        <w:t xml:space="preserve"> de pessoas nessa </w:t>
      </w:r>
      <w:r w:rsidRPr="00E1523D">
        <w:rPr>
          <w:rFonts w:cs="Times New Roman"/>
          <w:i/>
          <w:sz w:val="20"/>
          <w:szCs w:val="20"/>
        </w:rPr>
        <w:t>startup</w:t>
      </w:r>
      <w:r w:rsidRPr="00615A21">
        <w:rPr>
          <w:rFonts w:cs="Times New Roman"/>
          <w:sz w:val="20"/>
          <w:szCs w:val="20"/>
        </w:rPr>
        <w:t xml:space="preserve"> no meio da pandemia, então eu não conheço ninguém pessoalmente, ainda conheço muitas poucas pessoas pessoalmente. É, então nosso maior desafio tem sido como eu fortaleço a cultura, como que eu trago a cultura da empresa para dentro da casa das pessoas, como que eu faço um </w:t>
      </w:r>
      <w:proofErr w:type="spellStart"/>
      <w:r w:rsidRPr="00615A21">
        <w:rPr>
          <w:rFonts w:cs="Times New Roman"/>
          <w:i/>
          <w:iCs/>
          <w:sz w:val="20"/>
          <w:szCs w:val="20"/>
        </w:rPr>
        <w:t>happy</w:t>
      </w:r>
      <w:proofErr w:type="spellEnd"/>
      <w:r w:rsidRPr="00615A21">
        <w:rPr>
          <w:rFonts w:cs="Times New Roman"/>
          <w:i/>
          <w:iCs/>
          <w:sz w:val="20"/>
          <w:szCs w:val="20"/>
        </w:rPr>
        <w:t xml:space="preserve"> hour</w:t>
      </w:r>
      <w:r w:rsidRPr="00615A21">
        <w:rPr>
          <w:rFonts w:cs="Times New Roman"/>
          <w:sz w:val="20"/>
          <w:szCs w:val="20"/>
        </w:rPr>
        <w:t xml:space="preserve"> do time</w:t>
      </w:r>
      <w:r>
        <w:rPr>
          <w:rFonts w:cs="Times New Roman"/>
          <w:sz w:val="20"/>
          <w:szCs w:val="20"/>
        </w:rPr>
        <w:t xml:space="preserve"> </w:t>
      </w:r>
      <w:r w:rsidR="000576AF">
        <w:rPr>
          <w:rFonts w:cs="Times New Roman"/>
          <w:sz w:val="20"/>
          <w:szCs w:val="20"/>
        </w:rPr>
        <w:t xml:space="preserve">[...] </w:t>
      </w:r>
      <w:r w:rsidR="000576AF" w:rsidRPr="00615A21">
        <w:rPr>
          <w:rFonts w:cs="Times New Roman"/>
          <w:sz w:val="20"/>
          <w:szCs w:val="20"/>
        </w:rPr>
        <w:t>então</w:t>
      </w:r>
      <w:r w:rsidRPr="00615A21">
        <w:rPr>
          <w:rFonts w:cs="Times New Roman"/>
          <w:sz w:val="20"/>
          <w:szCs w:val="20"/>
        </w:rPr>
        <w:t xml:space="preserve"> acho que esse tem sido o maior desafio</w:t>
      </w:r>
      <w:r>
        <w:rPr>
          <w:rFonts w:cs="Times New Roman"/>
          <w:sz w:val="20"/>
          <w:szCs w:val="20"/>
        </w:rPr>
        <w:t xml:space="preserve"> [...]”.</w:t>
      </w:r>
    </w:p>
    <w:p w14:paraId="574BE165" w14:textId="77777777" w:rsidR="005B56D1" w:rsidRDefault="005B56D1" w:rsidP="005B56D1">
      <w:pPr>
        <w:spacing w:line="240" w:lineRule="auto"/>
        <w:ind w:left="2835"/>
        <w:rPr>
          <w:rFonts w:cs="Times New Roman"/>
          <w:sz w:val="20"/>
          <w:szCs w:val="20"/>
        </w:rPr>
      </w:pPr>
    </w:p>
    <w:p w14:paraId="516020F5" w14:textId="2CDB4FF7" w:rsidR="00106E4C" w:rsidRDefault="005B56D1" w:rsidP="00D91795">
      <w:pPr>
        <w:spacing w:line="240" w:lineRule="auto"/>
        <w:ind w:left="2835"/>
        <w:rPr>
          <w:rFonts w:cs="Times New Roman"/>
          <w:sz w:val="20"/>
          <w:szCs w:val="20"/>
        </w:rPr>
      </w:pPr>
      <w:r w:rsidRPr="00502FE1">
        <w:rPr>
          <w:rFonts w:cs="Times New Roman"/>
          <w:b/>
          <w:bCs/>
          <w:sz w:val="20"/>
          <w:szCs w:val="20"/>
        </w:rPr>
        <w:t xml:space="preserve">Entrevistado </w:t>
      </w:r>
      <w:r>
        <w:rPr>
          <w:rFonts w:cs="Times New Roman"/>
          <w:b/>
          <w:bCs/>
          <w:sz w:val="20"/>
          <w:szCs w:val="20"/>
        </w:rPr>
        <w:t>5</w:t>
      </w:r>
      <w:r w:rsidRPr="00502FE1">
        <w:rPr>
          <w:rFonts w:cs="Times New Roman"/>
          <w:b/>
          <w:bCs/>
          <w:sz w:val="20"/>
          <w:szCs w:val="20"/>
        </w:rPr>
        <w:t>:</w:t>
      </w:r>
      <w:r w:rsidR="00AE0C1C">
        <w:rPr>
          <w:rFonts w:cs="Times New Roman"/>
          <w:b/>
          <w:bCs/>
          <w:sz w:val="20"/>
          <w:szCs w:val="20"/>
        </w:rPr>
        <w:t xml:space="preserve"> </w:t>
      </w:r>
      <w:r w:rsidR="00AE0C1C" w:rsidRPr="00AE0C1C">
        <w:rPr>
          <w:rFonts w:cs="Times New Roman"/>
          <w:sz w:val="20"/>
          <w:szCs w:val="20"/>
        </w:rPr>
        <w:t>“</w:t>
      </w:r>
      <w:r w:rsidR="00F82876" w:rsidRPr="00F82876">
        <w:rPr>
          <w:rFonts w:cs="Times New Roman"/>
          <w:sz w:val="20"/>
          <w:szCs w:val="20"/>
        </w:rPr>
        <w:t>[...]</w:t>
      </w:r>
      <w:r w:rsidR="00F82876" w:rsidRPr="00AE0C1C">
        <w:rPr>
          <w:rFonts w:cs="Times New Roman"/>
          <w:sz w:val="20"/>
          <w:szCs w:val="20"/>
        </w:rPr>
        <w:t>entender</w:t>
      </w:r>
      <w:r w:rsidR="00AE0C1C" w:rsidRPr="00AE0C1C">
        <w:rPr>
          <w:rFonts w:cs="Times New Roman"/>
          <w:sz w:val="20"/>
          <w:szCs w:val="20"/>
        </w:rPr>
        <w:t xml:space="preserve"> quais eram os desafios que deverão ser enfrentados, abrindo espaço para a reflexão, foram fundamentais para se adaptarem ao novo cenário. Um exemplo, foram as reuniões com líderes e gestores que, praticamente, isso era realizado a cada dois dias</w:t>
      </w:r>
      <w:r w:rsidR="00AE0C1C">
        <w:rPr>
          <w:rFonts w:cs="Times New Roman"/>
          <w:sz w:val="20"/>
          <w:szCs w:val="20"/>
        </w:rPr>
        <w:t xml:space="preserve"> </w:t>
      </w:r>
      <w:r w:rsidR="00AE0C1C" w:rsidRPr="00AE0C1C">
        <w:rPr>
          <w:rFonts w:cs="Times New Roman"/>
          <w:sz w:val="20"/>
          <w:szCs w:val="20"/>
        </w:rPr>
        <w:t>[...]”</w:t>
      </w:r>
      <w:r w:rsidR="00AE0C1C">
        <w:rPr>
          <w:rFonts w:cs="Times New Roman"/>
          <w:sz w:val="20"/>
          <w:szCs w:val="20"/>
        </w:rPr>
        <w:t>.</w:t>
      </w:r>
    </w:p>
    <w:p w14:paraId="74978D92" w14:textId="77777777" w:rsidR="00D91795" w:rsidRPr="003B71EE" w:rsidRDefault="00D91795" w:rsidP="003B71EE">
      <w:pPr>
        <w:spacing w:line="240" w:lineRule="auto"/>
        <w:ind w:left="2835"/>
        <w:rPr>
          <w:rFonts w:cs="Times New Roman"/>
          <w:szCs w:val="24"/>
        </w:rPr>
      </w:pPr>
    </w:p>
    <w:p w14:paraId="6FDD3CFB" w14:textId="788A5C2B" w:rsidR="00106E4C" w:rsidRDefault="00106E4C" w:rsidP="00102F69">
      <w:pPr>
        <w:pStyle w:val="Ttulo2"/>
      </w:pPr>
      <w:bookmarkStart w:id="271" w:name="_Toc88439944"/>
      <w:bookmarkStart w:id="272" w:name="_Toc88472864"/>
      <w:bookmarkStart w:id="273" w:name="_Toc88473002"/>
      <w:bookmarkStart w:id="274" w:name="_Toc88473328"/>
      <w:bookmarkStart w:id="275" w:name="_Toc88473965"/>
      <w:r w:rsidRPr="00B42CCD">
        <w:t xml:space="preserve">4.3. Tema 2. </w:t>
      </w:r>
      <w:r w:rsidR="003241C1">
        <w:t>Gestão de Pessoas</w:t>
      </w:r>
      <w:bookmarkEnd w:id="271"/>
      <w:bookmarkEnd w:id="272"/>
      <w:bookmarkEnd w:id="273"/>
      <w:bookmarkEnd w:id="274"/>
      <w:bookmarkEnd w:id="275"/>
    </w:p>
    <w:p w14:paraId="15794B31" w14:textId="228DACE0" w:rsidR="00106E4C" w:rsidRDefault="00E250C2" w:rsidP="001A6ACD">
      <w:pPr>
        <w:spacing w:before="240"/>
        <w:ind w:firstLine="567"/>
        <w:rPr>
          <w:rFonts w:cs="Times New Roman"/>
          <w:szCs w:val="24"/>
        </w:rPr>
      </w:pPr>
      <w:r w:rsidRPr="00E250C2">
        <w:rPr>
          <w:rFonts w:cs="Times New Roman"/>
          <w:szCs w:val="24"/>
        </w:rPr>
        <w:t xml:space="preserve">A Gestão de </w:t>
      </w:r>
      <w:r w:rsidR="00643B51" w:rsidRPr="00E250C2">
        <w:rPr>
          <w:rFonts w:cs="Times New Roman"/>
          <w:szCs w:val="24"/>
        </w:rPr>
        <w:t xml:space="preserve">Pessoas </w:t>
      </w:r>
      <w:r w:rsidR="000C241D" w:rsidRPr="00E250C2">
        <w:rPr>
          <w:rFonts w:cs="Times New Roman"/>
          <w:szCs w:val="24"/>
        </w:rPr>
        <w:t>é o</w:t>
      </w:r>
      <w:r w:rsidRPr="00E250C2">
        <w:rPr>
          <w:rFonts w:cs="Times New Roman"/>
          <w:szCs w:val="24"/>
        </w:rPr>
        <w:t xml:space="preserve"> conjunto de práticas, políticas, métodos e organizações </w:t>
      </w:r>
      <w:r w:rsidR="000C241D" w:rsidRPr="00E250C2">
        <w:rPr>
          <w:rFonts w:cs="Times New Roman"/>
          <w:szCs w:val="24"/>
        </w:rPr>
        <w:t>operadas pelo</w:t>
      </w:r>
      <w:r w:rsidRPr="00E250C2">
        <w:rPr>
          <w:rFonts w:cs="Times New Roman"/>
          <w:szCs w:val="24"/>
        </w:rPr>
        <w:t xml:space="preserve"> gestor dentro d</w:t>
      </w:r>
      <w:r w:rsidR="000C241D">
        <w:rPr>
          <w:rFonts w:cs="Times New Roman"/>
          <w:szCs w:val="24"/>
        </w:rPr>
        <w:t>e</w:t>
      </w:r>
      <w:r w:rsidRPr="00E250C2">
        <w:rPr>
          <w:rFonts w:cs="Times New Roman"/>
          <w:szCs w:val="24"/>
        </w:rPr>
        <w:t xml:space="preserve"> uma</w:t>
      </w:r>
      <w:r w:rsidR="000C241D">
        <w:rPr>
          <w:rFonts w:cs="Times New Roman"/>
          <w:szCs w:val="24"/>
        </w:rPr>
        <w:t xml:space="preserve"> </w:t>
      </w:r>
      <w:r w:rsidRPr="00E250C2">
        <w:rPr>
          <w:rFonts w:cs="Times New Roman"/>
          <w:szCs w:val="24"/>
        </w:rPr>
        <w:t>empresa, com o objetivo de administrar</w:t>
      </w:r>
      <w:r w:rsidR="000C241D">
        <w:rPr>
          <w:rFonts w:cs="Times New Roman"/>
          <w:szCs w:val="24"/>
        </w:rPr>
        <w:t xml:space="preserve"> </w:t>
      </w:r>
      <w:r w:rsidRPr="00E250C2">
        <w:rPr>
          <w:rFonts w:cs="Times New Roman"/>
          <w:szCs w:val="24"/>
        </w:rPr>
        <w:t>e fortalecer a relação humana e do trabalho, observando o perfil dos colaboradores com as medidas a serem adotadas</w:t>
      </w:r>
      <w:r>
        <w:rPr>
          <w:rFonts w:cs="Times New Roman"/>
          <w:szCs w:val="24"/>
        </w:rPr>
        <w:t xml:space="preserve"> </w:t>
      </w:r>
      <w:r w:rsidR="001A6ACD" w:rsidRPr="00E250C2">
        <w:rPr>
          <w:rFonts w:cs="Times New Roman"/>
          <w:szCs w:val="24"/>
        </w:rPr>
        <w:t>(SILVA; MENDES; SILVA; OLIVEIRA; BERNARDINO; SANTOS, 2020</w:t>
      </w:r>
      <w:r w:rsidR="001A6ACD">
        <w:rPr>
          <w:rFonts w:cs="Times New Roman"/>
          <w:szCs w:val="24"/>
        </w:rPr>
        <w:t>).</w:t>
      </w:r>
    </w:p>
    <w:p w14:paraId="78FEAD1A" w14:textId="02BE101D" w:rsidR="001F3A8D" w:rsidRPr="001F3A8D" w:rsidRDefault="00066984" w:rsidP="001F3A8D">
      <w:pPr>
        <w:ind w:firstLine="567"/>
        <w:rPr>
          <w:rFonts w:cs="Times New Roman"/>
          <w:szCs w:val="24"/>
        </w:rPr>
      </w:pPr>
      <w:r>
        <w:rPr>
          <w:rFonts w:cs="Times New Roman"/>
          <w:szCs w:val="24"/>
        </w:rPr>
        <w:t xml:space="preserve">A </w:t>
      </w:r>
      <w:r w:rsidR="001F3A8D" w:rsidRPr="001F3A8D">
        <w:rPr>
          <w:rFonts w:cs="Times New Roman"/>
          <w:szCs w:val="24"/>
        </w:rPr>
        <w:t xml:space="preserve">Gestão de </w:t>
      </w:r>
      <w:r>
        <w:rPr>
          <w:rFonts w:cs="Times New Roman"/>
          <w:szCs w:val="24"/>
        </w:rPr>
        <w:t>P</w:t>
      </w:r>
      <w:r w:rsidR="001F3A8D" w:rsidRPr="001F3A8D">
        <w:rPr>
          <w:rFonts w:cs="Times New Roman"/>
          <w:szCs w:val="24"/>
        </w:rPr>
        <w:t xml:space="preserve">essoas </w:t>
      </w:r>
      <w:r>
        <w:rPr>
          <w:rFonts w:cs="Times New Roman"/>
          <w:szCs w:val="24"/>
        </w:rPr>
        <w:t>r</w:t>
      </w:r>
      <w:r w:rsidR="001F3A8D" w:rsidRPr="001F3A8D">
        <w:rPr>
          <w:rFonts w:cs="Times New Roman"/>
          <w:szCs w:val="24"/>
        </w:rPr>
        <w:t xml:space="preserve">elaciona-se com os mais variados espaços organizacionais: novas tecnologias; reduções ou novas posições na empresa; contratação incluindo recrutamento e seleção de pessoas; treinamento e desenvolvimento; remuneração e benefícios; banco de talentos; segurança, saúde e qualidade de vida; comunicação com empregados; engenharia de produção e ergonomia; sistemas de gestão da qualidade; inovação tecnológica; desenvolvimento sustentável ou </w:t>
      </w:r>
      <w:r w:rsidR="008B16E3" w:rsidRPr="008B16E3">
        <w:rPr>
          <w:rFonts w:cs="Times New Roman"/>
          <w:i/>
          <w:iCs/>
          <w:szCs w:val="24"/>
        </w:rPr>
        <w:t>Marketing</w:t>
      </w:r>
      <w:r w:rsidR="008B16E3" w:rsidRPr="001F3A8D">
        <w:rPr>
          <w:rFonts w:cs="Times New Roman"/>
          <w:szCs w:val="24"/>
        </w:rPr>
        <w:t xml:space="preserve"> Social</w:t>
      </w:r>
      <w:r w:rsidR="001F3A8D" w:rsidRPr="001F3A8D">
        <w:rPr>
          <w:rFonts w:cs="Times New Roman"/>
          <w:szCs w:val="24"/>
        </w:rPr>
        <w:t>; competências integrada aos aspectos socioeconômicos e pessoais</w:t>
      </w:r>
      <w:r>
        <w:rPr>
          <w:rFonts w:cs="Times New Roman"/>
          <w:szCs w:val="24"/>
        </w:rPr>
        <w:t xml:space="preserve"> (BRITO; DE CASTRO; VARELA, </w:t>
      </w:r>
      <w:r w:rsidR="00FC60FE">
        <w:rPr>
          <w:rFonts w:cs="Times New Roman"/>
          <w:szCs w:val="24"/>
        </w:rPr>
        <w:t>2017).</w:t>
      </w:r>
    </w:p>
    <w:p w14:paraId="4BFAB0AB" w14:textId="05401C22" w:rsidR="00106E4C" w:rsidRDefault="003F0A46" w:rsidP="00FC60FE">
      <w:pPr>
        <w:ind w:firstLine="567"/>
        <w:rPr>
          <w:rFonts w:cs="Times New Roman"/>
          <w:szCs w:val="24"/>
        </w:rPr>
      </w:pPr>
      <w:r>
        <w:rPr>
          <w:rFonts w:cs="Times New Roman"/>
          <w:szCs w:val="24"/>
        </w:rPr>
        <w:lastRenderedPageBreak/>
        <w:t>Ess</w:t>
      </w:r>
      <w:r w:rsidR="00FC60FE" w:rsidRPr="00FC60FE">
        <w:rPr>
          <w:rFonts w:cs="Times New Roman"/>
          <w:szCs w:val="24"/>
        </w:rPr>
        <w:t>as</w:t>
      </w:r>
      <w:r w:rsidR="0076290B">
        <w:rPr>
          <w:rFonts w:cs="Times New Roman"/>
          <w:szCs w:val="24"/>
        </w:rPr>
        <w:t xml:space="preserve"> </w:t>
      </w:r>
      <w:r w:rsidR="00FC60FE" w:rsidRPr="00FC60FE">
        <w:rPr>
          <w:rFonts w:cs="Times New Roman"/>
          <w:szCs w:val="24"/>
        </w:rPr>
        <w:t>práticas</w:t>
      </w:r>
      <w:r w:rsidR="0076290B">
        <w:rPr>
          <w:rFonts w:cs="Times New Roman"/>
          <w:szCs w:val="24"/>
        </w:rPr>
        <w:t xml:space="preserve"> </w:t>
      </w:r>
      <w:r w:rsidR="00FC60FE" w:rsidRPr="00FC60FE">
        <w:rPr>
          <w:rFonts w:cs="Times New Roman"/>
          <w:szCs w:val="24"/>
        </w:rPr>
        <w:t>de</w:t>
      </w:r>
      <w:r w:rsidR="0076290B">
        <w:rPr>
          <w:rFonts w:cs="Times New Roman"/>
          <w:szCs w:val="24"/>
        </w:rPr>
        <w:t xml:space="preserve"> G</w:t>
      </w:r>
      <w:r w:rsidR="00FC60FE" w:rsidRPr="00FC60FE">
        <w:rPr>
          <w:rFonts w:cs="Times New Roman"/>
          <w:szCs w:val="24"/>
        </w:rPr>
        <w:t>estão</w:t>
      </w:r>
      <w:r w:rsidR="0076290B">
        <w:rPr>
          <w:rFonts w:cs="Times New Roman"/>
          <w:szCs w:val="24"/>
        </w:rPr>
        <w:t xml:space="preserve"> </w:t>
      </w:r>
      <w:r w:rsidR="00FC60FE" w:rsidRPr="00FC60FE">
        <w:rPr>
          <w:rFonts w:cs="Times New Roman"/>
          <w:szCs w:val="24"/>
        </w:rPr>
        <w:t>de</w:t>
      </w:r>
      <w:r w:rsidR="0076290B">
        <w:rPr>
          <w:rFonts w:cs="Times New Roman"/>
          <w:szCs w:val="24"/>
        </w:rPr>
        <w:t xml:space="preserve"> P</w:t>
      </w:r>
      <w:r w:rsidR="00FC60FE" w:rsidRPr="00FC60FE">
        <w:rPr>
          <w:rFonts w:cs="Times New Roman"/>
          <w:szCs w:val="24"/>
        </w:rPr>
        <w:t>essoas traduzem</w:t>
      </w:r>
      <w:r>
        <w:rPr>
          <w:rFonts w:cs="Times New Roman"/>
          <w:szCs w:val="24"/>
        </w:rPr>
        <w:t xml:space="preserve"> </w:t>
      </w:r>
      <w:r w:rsidR="00FC60FE" w:rsidRPr="00FC60FE">
        <w:rPr>
          <w:rFonts w:cs="Times New Roman"/>
          <w:szCs w:val="24"/>
        </w:rPr>
        <w:t>as ações</w:t>
      </w:r>
      <w:r>
        <w:rPr>
          <w:rFonts w:cs="Times New Roman"/>
          <w:szCs w:val="24"/>
        </w:rPr>
        <w:t xml:space="preserve"> </w:t>
      </w:r>
      <w:r w:rsidR="00FC60FE" w:rsidRPr="00FC60FE">
        <w:rPr>
          <w:rFonts w:cs="Times New Roman"/>
          <w:szCs w:val="24"/>
        </w:rPr>
        <w:t>de</w:t>
      </w:r>
      <w:r w:rsidR="0076290B">
        <w:rPr>
          <w:rFonts w:cs="Times New Roman"/>
          <w:szCs w:val="24"/>
        </w:rPr>
        <w:t xml:space="preserve"> </w:t>
      </w:r>
      <w:r w:rsidR="00FC60FE" w:rsidRPr="00FC60FE">
        <w:rPr>
          <w:rFonts w:cs="Times New Roman"/>
          <w:szCs w:val="24"/>
        </w:rPr>
        <w:t>encorajar</w:t>
      </w:r>
      <w:r w:rsidR="0076290B">
        <w:rPr>
          <w:rFonts w:cs="Times New Roman"/>
          <w:szCs w:val="24"/>
        </w:rPr>
        <w:t xml:space="preserve"> </w:t>
      </w:r>
      <w:r w:rsidR="0076290B" w:rsidRPr="00FC60FE">
        <w:rPr>
          <w:rFonts w:cs="Times New Roman"/>
          <w:szCs w:val="24"/>
        </w:rPr>
        <w:t>os</w:t>
      </w:r>
      <w:r w:rsidR="0076290B">
        <w:rPr>
          <w:rFonts w:cs="Times New Roman"/>
          <w:szCs w:val="24"/>
        </w:rPr>
        <w:t xml:space="preserve"> trabalhadores </w:t>
      </w:r>
      <w:r w:rsidR="00FC60FE" w:rsidRPr="00FC60FE">
        <w:rPr>
          <w:rFonts w:cs="Times New Roman"/>
          <w:szCs w:val="24"/>
        </w:rPr>
        <w:t>potenciais</w:t>
      </w:r>
      <w:r w:rsidR="0076290B">
        <w:rPr>
          <w:rFonts w:cs="Times New Roman"/>
          <w:szCs w:val="24"/>
        </w:rPr>
        <w:t xml:space="preserve"> </w:t>
      </w:r>
      <w:r w:rsidR="00FC60FE" w:rsidRPr="00FC60FE">
        <w:rPr>
          <w:rFonts w:cs="Times New Roman"/>
          <w:szCs w:val="24"/>
        </w:rPr>
        <w:t>a</w:t>
      </w:r>
      <w:r w:rsidR="0076290B">
        <w:rPr>
          <w:rFonts w:cs="Times New Roman"/>
          <w:szCs w:val="24"/>
        </w:rPr>
        <w:t xml:space="preserve"> </w:t>
      </w:r>
      <w:r w:rsidR="00FC60FE" w:rsidRPr="00FC60FE">
        <w:rPr>
          <w:rFonts w:cs="Times New Roman"/>
          <w:szCs w:val="24"/>
        </w:rPr>
        <w:t>ingressarem</w:t>
      </w:r>
      <w:r w:rsidR="0076290B">
        <w:rPr>
          <w:rFonts w:cs="Times New Roman"/>
          <w:szCs w:val="24"/>
        </w:rPr>
        <w:t xml:space="preserve"> </w:t>
      </w:r>
      <w:r w:rsidR="00FC60FE" w:rsidRPr="00FC60FE">
        <w:rPr>
          <w:rFonts w:cs="Times New Roman"/>
          <w:szCs w:val="24"/>
        </w:rPr>
        <w:t>na</w:t>
      </w:r>
      <w:r w:rsidR="0076290B">
        <w:rPr>
          <w:rFonts w:cs="Times New Roman"/>
          <w:szCs w:val="24"/>
        </w:rPr>
        <w:t xml:space="preserve"> </w:t>
      </w:r>
      <w:r w:rsidR="00FC60FE" w:rsidRPr="00FC60FE">
        <w:rPr>
          <w:rFonts w:cs="Times New Roman"/>
          <w:szCs w:val="24"/>
        </w:rPr>
        <w:t>organização,</w:t>
      </w:r>
      <w:r w:rsidR="0076290B">
        <w:rPr>
          <w:rFonts w:cs="Times New Roman"/>
          <w:szCs w:val="24"/>
        </w:rPr>
        <w:t xml:space="preserve"> </w:t>
      </w:r>
      <w:r w:rsidR="00FC60FE" w:rsidRPr="00FC60FE">
        <w:rPr>
          <w:rFonts w:cs="Times New Roman"/>
          <w:szCs w:val="24"/>
        </w:rPr>
        <w:t>motivar</w:t>
      </w:r>
      <w:r w:rsidR="0076290B">
        <w:rPr>
          <w:rFonts w:cs="Times New Roman"/>
          <w:szCs w:val="24"/>
        </w:rPr>
        <w:t xml:space="preserve"> </w:t>
      </w:r>
      <w:r w:rsidR="00FC60FE" w:rsidRPr="00FC60FE">
        <w:rPr>
          <w:rFonts w:cs="Times New Roman"/>
          <w:szCs w:val="24"/>
        </w:rPr>
        <w:t>os</w:t>
      </w:r>
      <w:r w:rsidR="0076290B">
        <w:rPr>
          <w:rFonts w:cs="Times New Roman"/>
          <w:szCs w:val="24"/>
        </w:rPr>
        <w:t xml:space="preserve"> </w:t>
      </w:r>
      <w:r w:rsidR="00FC60FE" w:rsidRPr="00FC60FE">
        <w:rPr>
          <w:rFonts w:cs="Times New Roman"/>
          <w:szCs w:val="24"/>
        </w:rPr>
        <w:t>atuais</w:t>
      </w:r>
      <w:r w:rsidR="0076290B">
        <w:rPr>
          <w:rFonts w:cs="Times New Roman"/>
          <w:szCs w:val="24"/>
        </w:rPr>
        <w:t xml:space="preserve"> </w:t>
      </w:r>
      <w:r w:rsidR="00FC60FE" w:rsidRPr="00FC60FE">
        <w:rPr>
          <w:rFonts w:cs="Times New Roman"/>
          <w:szCs w:val="24"/>
        </w:rPr>
        <w:t>trabalhadores</w:t>
      </w:r>
      <w:r w:rsidR="0076290B">
        <w:rPr>
          <w:rFonts w:cs="Times New Roman"/>
          <w:szCs w:val="24"/>
        </w:rPr>
        <w:t xml:space="preserve"> </w:t>
      </w:r>
      <w:r>
        <w:rPr>
          <w:rFonts w:cs="Times New Roman"/>
          <w:szCs w:val="24"/>
        </w:rPr>
        <w:t>a</w:t>
      </w:r>
      <w:r w:rsidR="0076290B">
        <w:rPr>
          <w:rFonts w:cs="Times New Roman"/>
          <w:szCs w:val="24"/>
        </w:rPr>
        <w:t xml:space="preserve"> </w:t>
      </w:r>
      <w:r w:rsidR="00FC60FE" w:rsidRPr="00FC60FE">
        <w:rPr>
          <w:rFonts w:cs="Times New Roman"/>
          <w:szCs w:val="24"/>
        </w:rPr>
        <w:t>permanecerem,</w:t>
      </w:r>
      <w:r w:rsidR="0076290B">
        <w:rPr>
          <w:rFonts w:cs="Times New Roman"/>
          <w:szCs w:val="24"/>
        </w:rPr>
        <w:t xml:space="preserve"> </w:t>
      </w:r>
      <w:r w:rsidR="00FC60FE" w:rsidRPr="00FC60FE">
        <w:rPr>
          <w:rFonts w:cs="Times New Roman"/>
          <w:szCs w:val="24"/>
        </w:rPr>
        <w:t>estimular</w:t>
      </w:r>
      <w:r w:rsidR="0076290B">
        <w:rPr>
          <w:rFonts w:cs="Times New Roman"/>
          <w:szCs w:val="24"/>
        </w:rPr>
        <w:t xml:space="preserve"> </w:t>
      </w:r>
      <w:r w:rsidR="00FC60FE" w:rsidRPr="00FC60FE">
        <w:rPr>
          <w:rFonts w:cs="Times New Roman"/>
          <w:szCs w:val="24"/>
        </w:rPr>
        <w:t>os</w:t>
      </w:r>
      <w:r w:rsidR="0076290B">
        <w:rPr>
          <w:rFonts w:cs="Times New Roman"/>
          <w:szCs w:val="24"/>
        </w:rPr>
        <w:t xml:space="preserve"> </w:t>
      </w:r>
      <w:r w:rsidR="00FC60FE" w:rsidRPr="00FC60FE">
        <w:rPr>
          <w:rFonts w:cs="Times New Roman"/>
          <w:szCs w:val="24"/>
        </w:rPr>
        <w:t>atuais</w:t>
      </w:r>
      <w:r w:rsidR="0076290B">
        <w:rPr>
          <w:rFonts w:cs="Times New Roman"/>
          <w:szCs w:val="24"/>
        </w:rPr>
        <w:t xml:space="preserve"> </w:t>
      </w:r>
      <w:r w:rsidR="00FC60FE" w:rsidRPr="00FC60FE">
        <w:rPr>
          <w:rFonts w:cs="Times New Roman"/>
          <w:szCs w:val="24"/>
        </w:rPr>
        <w:t>trabalhadores</w:t>
      </w:r>
      <w:r w:rsidR="0076290B">
        <w:rPr>
          <w:rFonts w:cs="Times New Roman"/>
          <w:szCs w:val="24"/>
        </w:rPr>
        <w:t xml:space="preserve"> </w:t>
      </w:r>
      <w:r w:rsidR="00FC60FE" w:rsidRPr="00FC60FE">
        <w:rPr>
          <w:rFonts w:cs="Times New Roman"/>
          <w:szCs w:val="24"/>
        </w:rPr>
        <w:t>a</w:t>
      </w:r>
      <w:r w:rsidR="0076290B">
        <w:rPr>
          <w:rFonts w:cs="Times New Roman"/>
          <w:szCs w:val="24"/>
        </w:rPr>
        <w:t xml:space="preserve"> </w:t>
      </w:r>
      <w:r w:rsidR="00FC60FE" w:rsidRPr="00FC60FE">
        <w:rPr>
          <w:rFonts w:cs="Times New Roman"/>
          <w:szCs w:val="24"/>
        </w:rPr>
        <w:t>produzirem</w:t>
      </w:r>
      <w:r w:rsidR="0076290B">
        <w:rPr>
          <w:rFonts w:cs="Times New Roman"/>
          <w:szCs w:val="24"/>
        </w:rPr>
        <w:t xml:space="preserve"> </w:t>
      </w:r>
      <w:r w:rsidR="00FC60FE" w:rsidRPr="00FC60FE">
        <w:rPr>
          <w:rFonts w:cs="Times New Roman"/>
          <w:szCs w:val="24"/>
        </w:rPr>
        <w:t>ou</w:t>
      </w:r>
      <w:r w:rsidR="0076290B">
        <w:rPr>
          <w:rFonts w:cs="Times New Roman"/>
          <w:szCs w:val="24"/>
        </w:rPr>
        <w:t xml:space="preserve"> </w:t>
      </w:r>
      <w:r w:rsidR="00FC60FE" w:rsidRPr="00FC60FE">
        <w:rPr>
          <w:rFonts w:cs="Times New Roman"/>
          <w:szCs w:val="24"/>
        </w:rPr>
        <w:t>a</w:t>
      </w:r>
      <w:r w:rsidR="0076290B">
        <w:rPr>
          <w:rFonts w:cs="Times New Roman"/>
          <w:szCs w:val="24"/>
        </w:rPr>
        <w:t xml:space="preserve"> </w:t>
      </w:r>
      <w:r w:rsidR="00FC60FE" w:rsidRPr="00FC60FE">
        <w:rPr>
          <w:rFonts w:cs="Times New Roman"/>
          <w:szCs w:val="24"/>
        </w:rPr>
        <w:t>se</w:t>
      </w:r>
      <w:r w:rsidR="0076290B">
        <w:rPr>
          <w:rFonts w:cs="Times New Roman"/>
          <w:szCs w:val="24"/>
        </w:rPr>
        <w:t xml:space="preserve"> </w:t>
      </w:r>
      <w:r w:rsidR="00FC60FE" w:rsidRPr="00FC60FE">
        <w:rPr>
          <w:rFonts w:cs="Times New Roman"/>
          <w:szCs w:val="24"/>
        </w:rPr>
        <w:t>esforçarem</w:t>
      </w:r>
      <w:r w:rsidR="0076290B">
        <w:rPr>
          <w:rFonts w:cs="Times New Roman"/>
          <w:szCs w:val="24"/>
        </w:rPr>
        <w:t xml:space="preserve"> </w:t>
      </w:r>
      <w:r w:rsidR="00FC60FE" w:rsidRPr="00FC60FE">
        <w:rPr>
          <w:rFonts w:cs="Times New Roman"/>
          <w:szCs w:val="24"/>
        </w:rPr>
        <w:t>desempenhando</w:t>
      </w:r>
      <w:r>
        <w:rPr>
          <w:rFonts w:cs="Times New Roman"/>
          <w:szCs w:val="24"/>
        </w:rPr>
        <w:t xml:space="preserve"> </w:t>
      </w:r>
      <w:r w:rsidR="00FC60FE" w:rsidRPr="00FC60FE">
        <w:rPr>
          <w:rFonts w:cs="Times New Roman"/>
          <w:szCs w:val="24"/>
        </w:rPr>
        <w:t>um</w:t>
      </w:r>
      <w:r>
        <w:rPr>
          <w:rFonts w:cs="Times New Roman"/>
          <w:szCs w:val="24"/>
        </w:rPr>
        <w:t xml:space="preserve"> </w:t>
      </w:r>
      <w:r w:rsidR="00FC60FE" w:rsidRPr="00FC60FE">
        <w:rPr>
          <w:rFonts w:cs="Times New Roman"/>
          <w:szCs w:val="24"/>
        </w:rPr>
        <w:t>papel</w:t>
      </w:r>
      <w:r>
        <w:rPr>
          <w:rFonts w:cs="Times New Roman"/>
          <w:szCs w:val="24"/>
        </w:rPr>
        <w:t xml:space="preserve"> </w:t>
      </w:r>
      <w:r w:rsidR="00FC60FE" w:rsidRPr="00FC60FE">
        <w:rPr>
          <w:rFonts w:cs="Times New Roman"/>
          <w:szCs w:val="24"/>
        </w:rPr>
        <w:t>mais</w:t>
      </w:r>
      <w:r>
        <w:rPr>
          <w:rFonts w:cs="Times New Roman"/>
          <w:szCs w:val="24"/>
        </w:rPr>
        <w:t xml:space="preserve"> </w:t>
      </w:r>
      <w:r w:rsidR="00FC60FE" w:rsidRPr="00FC60FE">
        <w:rPr>
          <w:rFonts w:cs="Times New Roman"/>
          <w:szCs w:val="24"/>
        </w:rPr>
        <w:t>efetivo</w:t>
      </w:r>
      <w:r>
        <w:rPr>
          <w:rFonts w:cs="Times New Roman"/>
          <w:szCs w:val="24"/>
        </w:rPr>
        <w:t xml:space="preserve"> (BRITO; DE CASTRO; VARELA, 2017).</w:t>
      </w:r>
    </w:p>
    <w:p w14:paraId="522BF6DF" w14:textId="77777777" w:rsidR="003F0A46" w:rsidRPr="00B42CCD" w:rsidRDefault="003F0A46" w:rsidP="003B71EE">
      <w:pPr>
        <w:spacing w:line="240" w:lineRule="auto"/>
        <w:ind w:firstLine="567"/>
        <w:rPr>
          <w:rFonts w:cs="Times New Roman"/>
          <w:szCs w:val="24"/>
        </w:rPr>
      </w:pPr>
    </w:p>
    <w:p w14:paraId="6B5860D1" w14:textId="49A6CEFF" w:rsidR="00106E4C" w:rsidRDefault="00106E4C" w:rsidP="00102F69">
      <w:pPr>
        <w:pStyle w:val="Ttulo3"/>
      </w:pPr>
      <w:bookmarkStart w:id="276" w:name="_Toc88439945"/>
      <w:bookmarkStart w:id="277" w:name="_Toc88472865"/>
      <w:bookmarkStart w:id="278" w:name="_Toc88473003"/>
      <w:bookmarkStart w:id="279" w:name="_Toc88473329"/>
      <w:bookmarkStart w:id="280" w:name="_Toc88473966"/>
      <w:r w:rsidRPr="000D5087">
        <w:t xml:space="preserve">4.3.1. Indicador 1. </w:t>
      </w:r>
      <w:r w:rsidR="00D9031B">
        <w:t>Bem-estar dos colaboradores</w:t>
      </w:r>
      <w:bookmarkEnd w:id="276"/>
      <w:bookmarkEnd w:id="277"/>
      <w:bookmarkEnd w:id="278"/>
      <w:bookmarkEnd w:id="279"/>
      <w:bookmarkEnd w:id="280"/>
    </w:p>
    <w:p w14:paraId="0E2D3E62" w14:textId="77777777" w:rsidR="0076290B" w:rsidRDefault="0076290B" w:rsidP="0076290B">
      <w:pPr>
        <w:spacing w:line="240" w:lineRule="auto"/>
        <w:ind w:firstLine="567"/>
        <w:rPr>
          <w:rFonts w:cs="Times New Roman"/>
          <w:szCs w:val="24"/>
          <w:lang w:eastAsia="en-US"/>
        </w:rPr>
      </w:pPr>
    </w:p>
    <w:p w14:paraId="388723D1" w14:textId="442658E6" w:rsidR="00106E4C" w:rsidRDefault="00106E4C" w:rsidP="00106E4C">
      <w:pPr>
        <w:ind w:firstLine="567"/>
        <w:rPr>
          <w:rFonts w:cs="Times New Roman"/>
          <w:szCs w:val="24"/>
        </w:rPr>
      </w:pPr>
      <w:r>
        <w:rPr>
          <w:rFonts w:cs="Times New Roman"/>
          <w:szCs w:val="24"/>
        </w:rPr>
        <w:t xml:space="preserve">Tendo como principal objetivo alcançar um desempenho superior comparado aos seus concorrentes, o Plano Estratégico é desenvolvido para analisar e formular as melhores estratégias para a empresa nos próximos períodos (WOOD, 2015). De acordo com Wood: </w:t>
      </w:r>
    </w:p>
    <w:p w14:paraId="76BEE239" w14:textId="77777777" w:rsidR="00D91795" w:rsidRPr="00D91795" w:rsidRDefault="00D91795" w:rsidP="00D91795">
      <w:pPr>
        <w:spacing w:line="240" w:lineRule="auto"/>
        <w:ind w:firstLine="567"/>
        <w:rPr>
          <w:rFonts w:cs="Times New Roman"/>
          <w:sz w:val="20"/>
          <w:szCs w:val="20"/>
        </w:rPr>
      </w:pPr>
    </w:p>
    <w:p w14:paraId="3375E65D" w14:textId="1E2116AE" w:rsidR="00106E4C" w:rsidRDefault="00106E4C" w:rsidP="00106E4C">
      <w:pPr>
        <w:spacing w:after="120" w:line="240" w:lineRule="auto"/>
        <w:ind w:left="2835"/>
        <w:rPr>
          <w:rFonts w:cs="Times New Roman"/>
          <w:sz w:val="20"/>
          <w:szCs w:val="20"/>
        </w:rPr>
      </w:pPr>
      <w:r w:rsidRPr="001F6807">
        <w:rPr>
          <w:rFonts w:cs="Times New Roman"/>
          <w:sz w:val="20"/>
          <w:szCs w:val="20"/>
        </w:rPr>
        <w:t xml:space="preserve">Um processo estruturado o ajuda a identificar, avaliar e selecionar oportunidades e estratégias de </w:t>
      </w:r>
      <w:r w:rsidRPr="00292A87">
        <w:rPr>
          <w:rFonts w:cs="Times New Roman"/>
          <w:i/>
          <w:iCs/>
          <w:sz w:val="20"/>
          <w:szCs w:val="20"/>
        </w:rPr>
        <w:t>marketing</w:t>
      </w:r>
      <w:r w:rsidRPr="001F6807">
        <w:rPr>
          <w:rFonts w:cs="Times New Roman"/>
          <w:sz w:val="20"/>
          <w:szCs w:val="20"/>
        </w:rPr>
        <w:t xml:space="preserve"> adequadas. O objetivo do planejamento de </w:t>
      </w:r>
      <w:r w:rsidRPr="00292A87">
        <w:rPr>
          <w:rFonts w:cs="Times New Roman"/>
          <w:i/>
          <w:iCs/>
          <w:sz w:val="20"/>
          <w:szCs w:val="20"/>
        </w:rPr>
        <w:t>marketing</w:t>
      </w:r>
      <w:r w:rsidRPr="001F6807">
        <w:rPr>
          <w:rFonts w:cs="Times New Roman"/>
          <w:sz w:val="20"/>
          <w:szCs w:val="20"/>
        </w:rPr>
        <w:t xml:space="preserve"> é oferecer uma estrutura, que seja ao mesmo tempo disciplinada e flexível, para orientar a empresa em direção a seus objetivos de valor e de relacionamento (WOOD, </w:t>
      </w:r>
      <w:r>
        <w:rPr>
          <w:rFonts w:cs="Times New Roman"/>
          <w:sz w:val="20"/>
          <w:szCs w:val="20"/>
        </w:rPr>
        <w:t>2015, p. 6).</w:t>
      </w:r>
    </w:p>
    <w:p w14:paraId="766FD3F8" w14:textId="77777777" w:rsidR="00D91795" w:rsidRPr="00292A87" w:rsidRDefault="00D91795" w:rsidP="00106E4C">
      <w:pPr>
        <w:spacing w:after="120" w:line="240" w:lineRule="auto"/>
        <w:ind w:left="2835"/>
        <w:rPr>
          <w:rFonts w:cs="Times New Roman"/>
          <w:sz w:val="20"/>
          <w:szCs w:val="20"/>
        </w:rPr>
      </w:pPr>
    </w:p>
    <w:p w14:paraId="4D1344AB" w14:textId="35BA670B" w:rsidR="00106E4C" w:rsidRPr="000D5087" w:rsidRDefault="00106E4C" w:rsidP="00106E4C">
      <w:pPr>
        <w:ind w:firstLine="567"/>
        <w:rPr>
          <w:rFonts w:cs="Times New Roman"/>
          <w:szCs w:val="24"/>
        </w:rPr>
      </w:pPr>
      <w:r>
        <w:rPr>
          <w:rFonts w:cs="Times New Roman"/>
          <w:szCs w:val="24"/>
        </w:rPr>
        <w:t>Dessa maneira, pode-se definir o Plano Estratégico como</w:t>
      </w:r>
      <w:r w:rsidR="003165A3">
        <w:rPr>
          <w:rFonts w:cs="Times New Roman"/>
          <w:szCs w:val="24"/>
        </w:rPr>
        <w:t xml:space="preserve">: </w:t>
      </w:r>
      <w:r>
        <w:rPr>
          <w:rFonts w:cs="Times New Roman"/>
          <w:szCs w:val="24"/>
        </w:rPr>
        <w:t>pensar no futuro, sendo algo extremamente necessário para qualquer organização. A elaboração do mesmo pode ser dividida em algumas etapas como a análise de ambiente, definição e estudo do público-alvo, posicionamento da marca, entre outros (FLORES, 2019).</w:t>
      </w:r>
    </w:p>
    <w:p w14:paraId="773E2783" w14:textId="77777777" w:rsidR="00106E4C" w:rsidRDefault="00106E4C" w:rsidP="003B71EE">
      <w:pPr>
        <w:spacing w:line="240" w:lineRule="auto"/>
        <w:rPr>
          <w:rFonts w:cs="Times New Roman"/>
          <w:szCs w:val="24"/>
        </w:rPr>
      </w:pPr>
    </w:p>
    <w:p w14:paraId="267ED32A" w14:textId="2EFC3D56" w:rsidR="00106E4C" w:rsidRPr="00DF199A" w:rsidRDefault="00106E4C" w:rsidP="007C68F7">
      <w:pPr>
        <w:pStyle w:val="Ttulo4"/>
      </w:pPr>
      <w:bookmarkStart w:id="281" w:name="_Toc88439946"/>
      <w:bookmarkStart w:id="282" w:name="_Toc88473967"/>
      <w:r w:rsidRPr="00DF199A">
        <w:t xml:space="preserve">4.3.1.1. Categoria 1. </w:t>
      </w:r>
      <w:r w:rsidR="00D9031B" w:rsidRPr="00DF199A">
        <w:t>Motivação</w:t>
      </w:r>
      <w:bookmarkEnd w:id="281"/>
      <w:bookmarkEnd w:id="282"/>
    </w:p>
    <w:p w14:paraId="1DC9EB8E" w14:textId="77777777" w:rsidR="00D91795" w:rsidRPr="00D91795" w:rsidRDefault="00D91795" w:rsidP="00D91795">
      <w:pPr>
        <w:spacing w:line="240" w:lineRule="auto"/>
        <w:rPr>
          <w:rFonts w:cs="Times New Roman"/>
          <w:szCs w:val="24"/>
          <w:lang w:eastAsia="en-US"/>
        </w:rPr>
      </w:pPr>
    </w:p>
    <w:p w14:paraId="0C6B5FF8" w14:textId="668C8E75" w:rsidR="00106E4C" w:rsidRDefault="00E250C2" w:rsidP="00106E4C">
      <w:pPr>
        <w:ind w:firstLine="567"/>
        <w:rPr>
          <w:rFonts w:cs="Times New Roman"/>
          <w:szCs w:val="24"/>
        </w:rPr>
      </w:pPr>
      <w:r w:rsidRPr="00E250C2">
        <w:rPr>
          <w:rFonts w:cs="Times New Roman"/>
          <w:szCs w:val="24"/>
        </w:rPr>
        <w:t xml:space="preserve">Motivação trata-se de um processo responsável por impulsionar no comportamento do </w:t>
      </w:r>
      <w:r w:rsidR="00141D08" w:rsidRPr="00E250C2">
        <w:rPr>
          <w:rFonts w:cs="Times New Roman"/>
          <w:szCs w:val="24"/>
        </w:rPr>
        <w:t>ser humano uma determinada ação, que</w:t>
      </w:r>
      <w:r w:rsidRPr="00E250C2">
        <w:rPr>
          <w:rFonts w:cs="Times New Roman"/>
          <w:szCs w:val="24"/>
        </w:rPr>
        <w:t xml:space="preserve"> o estimula a realizar suas tarefas de forma satisfatória. A motivação passou por muitas interpretações durante </w:t>
      </w:r>
      <w:r w:rsidR="00141D08" w:rsidRPr="00E250C2">
        <w:rPr>
          <w:rFonts w:cs="Times New Roman"/>
          <w:szCs w:val="24"/>
        </w:rPr>
        <w:t>a evolução</w:t>
      </w:r>
      <w:r w:rsidRPr="00E250C2">
        <w:rPr>
          <w:rFonts w:cs="Times New Roman"/>
          <w:szCs w:val="24"/>
        </w:rPr>
        <w:t xml:space="preserve"> </w:t>
      </w:r>
      <w:r w:rsidR="00141D08" w:rsidRPr="00E250C2">
        <w:rPr>
          <w:rFonts w:cs="Times New Roman"/>
          <w:szCs w:val="24"/>
        </w:rPr>
        <w:t>da administração de pessoas, e</w:t>
      </w:r>
      <w:r w:rsidRPr="00E250C2">
        <w:rPr>
          <w:rFonts w:cs="Times New Roman"/>
          <w:szCs w:val="24"/>
        </w:rPr>
        <w:t xml:space="preserve"> sempre retratada de forma diferente nas organizações.</w:t>
      </w:r>
      <w:r w:rsidR="008C4049">
        <w:rPr>
          <w:rFonts w:cs="Times New Roman"/>
          <w:szCs w:val="24"/>
        </w:rPr>
        <w:t xml:space="preserve"> </w:t>
      </w:r>
      <w:r w:rsidRPr="00E250C2">
        <w:rPr>
          <w:rFonts w:cs="Times New Roman"/>
          <w:szCs w:val="24"/>
        </w:rPr>
        <w:t>A motivação do</w:t>
      </w:r>
      <w:r w:rsidR="008C4049">
        <w:rPr>
          <w:rFonts w:cs="Times New Roman"/>
          <w:szCs w:val="24"/>
        </w:rPr>
        <w:t xml:space="preserve"> </w:t>
      </w:r>
      <w:r w:rsidRPr="00E250C2">
        <w:rPr>
          <w:rFonts w:cs="Times New Roman"/>
          <w:szCs w:val="24"/>
        </w:rPr>
        <w:t>homem</w:t>
      </w:r>
      <w:r w:rsidR="008C4049">
        <w:rPr>
          <w:rFonts w:cs="Times New Roman"/>
          <w:szCs w:val="24"/>
        </w:rPr>
        <w:t xml:space="preserve"> </w:t>
      </w:r>
      <w:r w:rsidRPr="00E250C2">
        <w:rPr>
          <w:rFonts w:cs="Times New Roman"/>
          <w:szCs w:val="24"/>
        </w:rPr>
        <w:t>era   meramente monetária onde uma maior produção</w:t>
      </w:r>
      <w:r w:rsidR="008C4049">
        <w:rPr>
          <w:rFonts w:cs="Times New Roman"/>
          <w:szCs w:val="24"/>
        </w:rPr>
        <w:t xml:space="preserve"> </w:t>
      </w:r>
      <w:r w:rsidRPr="00E250C2">
        <w:rPr>
          <w:rFonts w:cs="Times New Roman"/>
          <w:szCs w:val="24"/>
        </w:rPr>
        <w:t>significava um maior salário, com o estudo dos tempos e movimentos, o funcionário era visto apenas como uma engrenagem da organização e suas necessidades básicas não eram levadas em conta (SILVA; MENDES; SILVA; OLIVEIRA; BERNARDINO; SANTOS, 2020)</w:t>
      </w:r>
      <w:r>
        <w:rPr>
          <w:rFonts w:cs="Times New Roman"/>
          <w:szCs w:val="24"/>
        </w:rPr>
        <w:t xml:space="preserve">. </w:t>
      </w:r>
      <w:r w:rsidR="00106E4C" w:rsidRPr="0094275A">
        <w:rPr>
          <w:rFonts w:cs="Times New Roman"/>
          <w:szCs w:val="24"/>
        </w:rPr>
        <w:t>Com esse conhecimento, os e</w:t>
      </w:r>
      <w:r w:rsidR="0086614D">
        <w:rPr>
          <w:rFonts w:cs="Times New Roman"/>
          <w:szCs w:val="24"/>
        </w:rPr>
        <w:t>xcertos abaixo demonstram que</w:t>
      </w:r>
      <w:r w:rsidR="00106E4C" w:rsidRPr="0094275A">
        <w:rPr>
          <w:rFonts w:cs="Times New Roman"/>
          <w:szCs w:val="24"/>
        </w:rPr>
        <w:t>:</w:t>
      </w:r>
    </w:p>
    <w:p w14:paraId="7D4F5B91" w14:textId="77777777" w:rsidR="00D91795" w:rsidRPr="00D91795" w:rsidRDefault="00D91795" w:rsidP="00D91795">
      <w:pPr>
        <w:spacing w:line="240" w:lineRule="auto"/>
        <w:ind w:firstLine="567"/>
        <w:rPr>
          <w:rFonts w:cs="Times New Roman"/>
          <w:sz w:val="20"/>
          <w:szCs w:val="20"/>
        </w:rPr>
      </w:pPr>
    </w:p>
    <w:p w14:paraId="38D492D2" w14:textId="77777777" w:rsidR="005B56D1" w:rsidRPr="00543669" w:rsidRDefault="005B56D1" w:rsidP="005B56D1">
      <w:pPr>
        <w:spacing w:line="240" w:lineRule="auto"/>
        <w:ind w:left="2835"/>
        <w:rPr>
          <w:rFonts w:cs="Times New Roman"/>
          <w:sz w:val="20"/>
          <w:szCs w:val="20"/>
        </w:rPr>
      </w:pPr>
      <w:r w:rsidRPr="00543669">
        <w:rPr>
          <w:rFonts w:cs="Times New Roman"/>
          <w:b/>
          <w:bCs/>
          <w:sz w:val="20"/>
          <w:szCs w:val="20"/>
        </w:rPr>
        <w:t>Entrevistado 1:</w:t>
      </w:r>
      <w:r w:rsidRPr="00543669">
        <w:rPr>
          <w:rFonts w:cs="Times New Roman"/>
          <w:sz w:val="20"/>
          <w:szCs w:val="20"/>
        </w:rPr>
        <w:t xml:space="preserve"> </w:t>
      </w:r>
      <w:r>
        <w:rPr>
          <w:rFonts w:cs="Times New Roman"/>
          <w:sz w:val="20"/>
          <w:szCs w:val="20"/>
        </w:rPr>
        <w:t>“</w:t>
      </w:r>
      <w:r w:rsidRPr="00EC41C3">
        <w:rPr>
          <w:rFonts w:cs="Times New Roman"/>
          <w:sz w:val="20"/>
          <w:szCs w:val="20"/>
        </w:rPr>
        <w:t>A motivação principalmente nesse período de pandemia foi tanto acompanhar individualmente a situação de cada um e proporcionar que ele tenha todo o ambiente de trabalho na sua residência</w:t>
      </w:r>
      <w:r>
        <w:rPr>
          <w:rFonts w:cs="Times New Roman"/>
          <w:sz w:val="20"/>
          <w:szCs w:val="20"/>
        </w:rPr>
        <w:t xml:space="preserve"> [...] </w:t>
      </w:r>
      <w:r w:rsidRPr="00EC41C3">
        <w:rPr>
          <w:rFonts w:cs="Times New Roman"/>
          <w:sz w:val="20"/>
          <w:szCs w:val="20"/>
        </w:rPr>
        <w:t xml:space="preserve">Também foram tendo ações de motivação, vários projetos, eventos, nós implantamos a ginástica laboral online, para as pessoas se exercitarem em casa, promovemos </w:t>
      </w:r>
      <w:r w:rsidRPr="00EC41C3">
        <w:rPr>
          <w:rFonts w:cs="Times New Roman"/>
          <w:sz w:val="20"/>
          <w:szCs w:val="20"/>
        </w:rPr>
        <w:lastRenderedPageBreak/>
        <w:t>ações que a pessoa participa, tirar uma foto, se caracterizar e ganhar os presentes, na empresa nós enviamos alguns kits nos eventos</w:t>
      </w:r>
      <w:r>
        <w:rPr>
          <w:rFonts w:cs="Times New Roman"/>
          <w:sz w:val="20"/>
          <w:szCs w:val="20"/>
        </w:rPr>
        <w:t xml:space="preserve"> [...] </w:t>
      </w:r>
      <w:r w:rsidRPr="00EC41C3">
        <w:rPr>
          <w:rFonts w:cs="Times New Roman"/>
          <w:sz w:val="20"/>
          <w:szCs w:val="20"/>
        </w:rPr>
        <w:t>e os diretores foram buscando de alguma forma motivar as pessoas para não terem medo, e insegurança de perder o trabalho</w:t>
      </w:r>
      <w:r>
        <w:rPr>
          <w:rFonts w:cs="Times New Roman"/>
          <w:sz w:val="20"/>
          <w:szCs w:val="20"/>
        </w:rPr>
        <w:t xml:space="preserve"> [...] </w:t>
      </w:r>
      <w:r w:rsidRPr="00EC41C3">
        <w:rPr>
          <w:rFonts w:cs="Times New Roman"/>
          <w:sz w:val="20"/>
          <w:szCs w:val="20"/>
        </w:rPr>
        <w:t>Sim foi motivador na empresa, fomos acompanhando as outras empresas também então não ficamos para trás do que as outras empresas estavam fazendo. Todos sempre comentam lá no chat falando que a empresa tem muitas ações para motivá-los a continuar</w:t>
      </w:r>
      <w:r>
        <w:rPr>
          <w:rFonts w:cs="Times New Roman"/>
          <w:sz w:val="20"/>
          <w:szCs w:val="20"/>
        </w:rPr>
        <w:t xml:space="preserve"> [...]”.</w:t>
      </w:r>
    </w:p>
    <w:p w14:paraId="4E1155AF" w14:textId="77777777" w:rsidR="005B56D1" w:rsidRPr="008710EC" w:rsidRDefault="005B56D1" w:rsidP="005B56D1">
      <w:pPr>
        <w:tabs>
          <w:tab w:val="left" w:pos="3600"/>
        </w:tabs>
        <w:spacing w:line="240" w:lineRule="auto"/>
        <w:ind w:left="2835" w:firstLine="567"/>
        <w:rPr>
          <w:rFonts w:cs="Times New Roman"/>
          <w:b/>
          <w:bCs/>
          <w:sz w:val="20"/>
          <w:szCs w:val="20"/>
        </w:rPr>
      </w:pPr>
      <w:r>
        <w:rPr>
          <w:rFonts w:cs="Times New Roman"/>
          <w:b/>
          <w:bCs/>
          <w:szCs w:val="24"/>
        </w:rPr>
        <w:tab/>
      </w:r>
    </w:p>
    <w:p w14:paraId="0A10FAC9" w14:textId="55982760" w:rsidR="005B56D1" w:rsidRDefault="005B56D1" w:rsidP="005B56D1">
      <w:pPr>
        <w:spacing w:line="240" w:lineRule="auto"/>
        <w:ind w:left="2835"/>
        <w:rPr>
          <w:sz w:val="20"/>
          <w:szCs w:val="20"/>
        </w:rPr>
      </w:pPr>
      <w:r w:rsidRPr="008710EC">
        <w:rPr>
          <w:rFonts w:cs="Times New Roman"/>
          <w:b/>
          <w:bCs/>
          <w:sz w:val="20"/>
          <w:szCs w:val="20"/>
        </w:rPr>
        <w:t xml:space="preserve">Entrevistado 2: </w:t>
      </w:r>
      <w:r w:rsidRPr="006B1B11">
        <w:rPr>
          <w:rFonts w:cs="Times New Roman"/>
          <w:sz w:val="20"/>
          <w:szCs w:val="20"/>
        </w:rPr>
        <w:t>“</w:t>
      </w:r>
      <w:r w:rsidRPr="006B1B11">
        <w:rPr>
          <w:sz w:val="20"/>
          <w:szCs w:val="20"/>
        </w:rPr>
        <w:t>[...]</w:t>
      </w:r>
      <w:r>
        <w:rPr>
          <w:sz w:val="20"/>
          <w:szCs w:val="20"/>
        </w:rPr>
        <w:t xml:space="preserve"> </w:t>
      </w:r>
      <w:r w:rsidRPr="00644F9D">
        <w:rPr>
          <w:sz w:val="20"/>
          <w:szCs w:val="20"/>
        </w:rPr>
        <w:t xml:space="preserve">então como funciona, desde a seleção a nossa busca são pessoas que agreguem valor e que a gente trabalhe como uma engrenagem, então </w:t>
      </w:r>
      <w:r w:rsidR="00D91795" w:rsidRPr="00644F9D">
        <w:rPr>
          <w:sz w:val="20"/>
          <w:szCs w:val="20"/>
        </w:rPr>
        <w:t>um precisa</w:t>
      </w:r>
      <w:r w:rsidRPr="00644F9D">
        <w:rPr>
          <w:sz w:val="20"/>
          <w:szCs w:val="20"/>
        </w:rPr>
        <w:t xml:space="preserve"> do outro e um complementa o trabalho do outro, essa </w:t>
      </w:r>
      <w:r w:rsidR="00E1523D" w:rsidRPr="00644F9D">
        <w:rPr>
          <w:sz w:val="20"/>
          <w:szCs w:val="20"/>
        </w:rPr>
        <w:t>é</w:t>
      </w:r>
      <w:r w:rsidR="00E1523D">
        <w:rPr>
          <w:sz w:val="20"/>
          <w:szCs w:val="20"/>
        </w:rPr>
        <w:t>.…</w:t>
      </w:r>
      <w:r>
        <w:rPr>
          <w:sz w:val="20"/>
          <w:szCs w:val="20"/>
        </w:rPr>
        <w:t xml:space="preserve"> </w:t>
      </w:r>
      <w:r w:rsidRPr="00644F9D">
        <w:rPr>
          <w:sz w:val="20"/>
          <w:szCs w:val="20"/>
        </w:rPr>
        <w:t xml:space="preserve">ideia e essa correlação entre eles pode parecer que é uma coisa boba, mas não, eu acho que cada um vê a sua importância </w:t>
      </w:r>
      <w:r>
        <w:rPr>
          <w:sz w:val="20"/>
          <w:szCs w:val="20"/>
        </w:rPr>
        <w:t>‘</w:t>
      </w:r>
      <w:r w:rsidRPr="00644F9D">
        <w:rPr>
          <w:sz w:val="20"/>
          <w:szCs w:val="20"/>
        </w:rPr>
        <w:t>né</w:t>
      </w:r>
      <w:r>
        <w:rPr>
          <w:sz w:val="20"/>
          <w:szCs w:val="20"/>
        </w:rPr>
        <w:t>’? C</w:t>
      </w:r>
      <w:r w:rsidRPr="00644F9D">
        <w:rPr>
          <w:sz w:val="20"/>
          <w:szCs w:val="20"/>
        </w:rPr>
        <w:t xml:space="preserve">omo o meu trabalho ele impacta no do outro, como ele ajuda e como ele depende, então um depende do outro, em questão de motivação das pessoas, eu acho que ninguém motiva ninguém, a motivação ela vem de dentro de nós, quais são os fatores que podem ajudar a que cada um tenha a sua motivação: primeiro você ser reconhecido; você ser valorizado; você se sentir importante; você saber que você tem valor no lugar que você trabalha </w:t>
      </w:r>
      <w:r>
        <w:rPr>
          <w:sz w:val="20"/>
          <w:szCs w:val="20"/>
        </w:rPr>
        <w:t>‘</w:t>
      </w:r>
      <w:r w:rsidRPr="00644F9D">
        <w:rPr>
          <w:sz w:val="20"/>
          <w:szCs w:val="20"/>
        </w:rPr>
        <w:t>né</w:t>
      </w:r>
      <w:r>
        <w:rPr>
          <w:sz w:val="20"/>
          <w:szCs w:val="20"/>
        </w:rPr>
        <w:t>’?</w:t>
      </w:r>
      <w:r w:rsidRPr="00644F9D">
        <w:rPr>
          <w:sz w:val="20"/>
          <w:szCs w:val="20"/>
        </w:rPr>
        <w:t xml:space="preserve"> Então a nossa estratégia maior é exatamente essa com o colaborador que ele entenda que se ele está conosco é porque ele é preciso, é valorizado e nós queremos que ele esteja, quem não se encaixa na nossa engrenagem não fica, então com isso o nosso </w:t>
      </w:r>
      <w:r w:rsidRPr="00E1523D">
        <w:rPr>
          <w:i/>
          <w:sz w:val="20"/>
          <w:szCs w:val="20"/>
        </w:rPr>
        <w:t>turnover</w:t>
      </w:r>
      <w:r w:rsidRPr="00644F9D">
        <w:rPr>
          <w:sz w:val="20"/>
          <w:szCs w:val="20"/>
        </w:rPr>
        <w:t xml:space="preserve"> é muito pequeno, eu tenho funcionários e funcionários de muitos anos, então </w:t>
      </w:r>
      <w:r w:rsidR="00E1523D" w:rsidRPr="00644F9D">
        <w:rPr>
          <w:sz w:val="20"/>
          <w:szCs w:val="20"/>
        </w:rPr>
        <w:t>é.…</w:t>
      </w:r>
      <w:r w:rsidRPr="00644F9D">
        <w:rPr>
          <w:sz w:val="20"/>
          <w:szCs w:val="20"/>
        </w:rPr>
        <w:t xml:space="preserve"> eu penso que essa ação ela é eficaz, eu tento tratar como eu gosto de ser tratado, então a minha motivação principal, qual é? É essa, trabalhar no que eu gosto, acho isso importante fazermos o que a gente gosta e se sentir útil </w:t>
      </w:r>
      <w:r>
        <w:rPr>
          <w:sz w:val="20"/>
          <w:szCs w:val="20"/>
        </w:rPr>
        <w:t>‘</w:t>
      </w:r>
      <w:r w:rsidRPr="00644F9D">
        <w:rPr>
          <w:sz w:val="20"/>
          <w:szCs w:val="20"/>
        </w:rPr>
        <w:t>né</w:t>
      </w:r>
      <w:r>
        <w:rPr>
          <w:sz w:val="20"/>
          <w:szCs w:val="20"/>
        </w:rPr>
        <w:t>’? I</w:t>
      </w:r>
      <w:r w:rsidRPr="00644F9D">
        <w:rPr>
          <w:sz w:val="20"/>
          <w:szCs w:val="20"/>
        </w:rPr>
        <w:t xml:space="preserve">sso é importante. </w:t>
      </w:r>
      <w:r w:rsidR="00E1523D">
        <w:rPr>
          <w:sz w:val="20"/>
          <w:szCs w:val="20"/>
        </w:rPr>
        <w:t>[...]. Eu</w:t>
      </w:r>
      <w:r w:rsidRPr="006A7025">
        <w:rPr>
          <w:sz w:val="20"/>
          <w:szCs w:val="20"/>
        </w:rPr>
        <w:t xml:space="preserve"> penso que o que eu senti foi o meu colaborador de mão dada comigo, ciente das nossas dificuldades e </w:t>
      </w:r>
      <w:r w:rsidR="00E1523D" w:rsidRPr="006A7025">
        <w:rPr>
          <w:sz w:val="20"/>
          <w:szCs w:val="20"/>
        </w:rPr>
        <w:t>é.…</w:t>
      </w:r>
      <w:r>
        <w:rPr>
          <w:sz w:val="20"/>
          <w:szCs w:val="20"/>
        </w:rPr>
        <w:t xml:space="preserve"> </w:t>
      </w:r>
      <w:r w:rsidRPr="006A7025">
        <w:rPr>
          <w:sz w:val="20"/>
          <w:szCs w:val="20"/>
        </w:rPr>
        <w:t xml:space="preserve">querendo fazer parte disso e ajudar de alguma forma, então eu vi isso como uma </w:t>
      </w:r>
      <w:r w:rsidR="00E1523D" w:rsidRPr="006A7025">
        <w:rPr>
          <w:sz w:val="20"/>
          <w:szCs w:val="20"/>
        </w:rPr>
        <w:t>é.…</w:t>
      </w:r>
      <w:r>
        <w:rPr>
          <w:sz w:val="20"/>
          <w:szCs w:val="20"/>
        </w:rPr>
        <w:t xml:space="preserve"> </w:t>
      </w:r>
      <w:r w:rsidRPr="006A7025">
        <w:rPr>
          <w:sz w:val="20"/>
          <w:szCs w:val="20"/>
        </w:rPr>
        <w:t>como vou dizer? Um fortalecimento da nossa relação colaborador e empresa.</w:t>
      </w:r>
      <w:r>
        <w:rPr>
          <w:sz w:val="20"/>
          <w:szCs w:val="20"/>
        </w:rPr>
        <w:t>”.</w:t>
      </w:r>
    </w:p>
    <w:p w14:paraId="4871AD30" w14:textId="77777777" w:rsidR="005B56D1" w:rsidRDefault="005B56D1" w:rsidP="005B56D1">
      <w:pPr>
        <w:spacing w:line="240" w:lineRule="auto"/>
        <w:ind w:left="2835"/>
        <w:rPr>
          <w:sz w:val="20"/>
          <w:szCs w:val="20"/>
        </w:rPr>
      </w:pPr>
    </w:p>
    <w:p w14:paraId="4C0DDECE" w14:textId="3000DF0D" w:rsidR="005B56D1" w:rsidRDefault="005B56D1" w:rsidP="005B56D1">
      <w:pPr>
        <w:spacing w:line="240" w:lineRule="auto"/>
        <w:ind w:left="2835"/>
        <w:rPr>
          <w:rFonts w:cs="Times New Roman"/>
          <w:sz w:val="20"/>
          <w:szCs w:val="20"/>
        </w:rPr>
      </w:pPr>
      <w:r w:rsidRPr="008710EC">
        <w:rPr>
          <w:b/>
          <w:bCs/>
          <w:sz w:val="20"/>
          <w:szCs w:val="20"/>
        </w:rPr>
        <w:t>Entrevistado 3:</w:t>
      </w:r>
      <w:r w:rsidRPr="008710EC">
        <w:rPr>
          <w:sz w:val="20"/>
          <w:szCs w:val="20"/>
        </w:rPr>
        <w:t xml:space="preserve"> </w:t>
      </w:r>
      <w:r>
        <w:rPr>
          <w:sz w:val="20"/>
          <w:szCs w:val="20"/>
        </w:rPr>
        <w:t>“</w:t>
      </w:r>
      <w:r w:rsidR="00E1523D">
        <w:rPr>
          <w:sz w:val="20"/>
          <w:szCs w:val="20"/>
        </w:rPr>
        <w:t>[...] até</w:t>
      </w:r>
      <w:r w:rsidRPr="00BE3297">
        <w:rPr>
          <w:sz w:val="20"/>
          <w:szCs w:val="20"/>
        </w:rPr>
        <w:t xml:space="preserve"> que chegou um determinado momento que a gente começou a ter um pouco mais de força né, nessa área de gente. Onde começou a, graças a Deus, pensar, falar puxa vida não adianta a gente ter uma fábrica super legal, indústria legal, produto legal, serviço legal se as pessoas, que são as coisas mais importantes, não forem bem assistidas, não tiverem programas dentro das empresas. Então cada vez mais o mercado de gente foi se tornando estratégico</w:t>
      </w:r>
      <w:r>
        <w:rPr>
          <w:sz w:val="20"/>
          <w:szCs w:val="20"/>
        </w:rPr>
        <w:t xml:space="preserve"> [...] </w:t>
      </w:r>
      <w:r w:rsidRPr="004E5013">
        <w:rPr>
          <w:rFonts w:cs="Times New Roman"/>
          <w:sz w:val="20"/>
          <w:szCs w:val="20"/>
        </w:rPr>
        <w:t xml:space="preserve">Por exemplo, toda essa questão de motivação, de engajamento, quando a gente está um pertinho do outro fica muito mais fácil a gente sentir as pessoas </w:t>
      </w:r>
      <w:r>
        <w:rPr>
          <w:rFonts w:cs="Times New Roman"/>
          <w:sz w:val="20"/>
          <w:szCs w:val="20"/>
        </w:rPr>
        <w:t>‘</w:t>
      </w:r>
      <w:r w:rsidRPr="004E5013">
        <w:rPr>
          <w:rFonts w:cs="Times New Roman"/>
          <w:sz w:val="20"/>
          <w:szCs w:val="20"/>
        </w:rPr>
        <w:t>né</w:t>
      </w:r>
      <w:r>
        <w:rPr>
          <w:rFonts w:cs="Times New Roman"/>
          <w:sz w:val="20"/>
          <w:szCs w:val="20"/>
        </w:rPr>
        <w:t>’</w:t>
      </w:r>
      <w:r w:rsidRPr="004E5013">
        <w:rPr>
          <w:rFonts w:cs="Times New Roman"/>
          <w:sz w:val="20"/>
          <w:szCs w:val="20"/>
        </w:rPr>
        <w:t>? Falar poxa vida, hoje fulano não está no normal dele, está meio quietinho, será que aconteceu alguma coisa? Enfim, e quando a gente está no remoto, isso perde um pouco</w:t>
      </w:r>
      <w:r w:rsidRPr="008710EC">
        <w:rPr>
          <w:rFonts w:cs="Times New Roman"/>
          <w:sz w:val="20"/>
          <w:szCs w:val="20"/>
        </w:rPr>
        <w:t xml:space="preserve"> [...]</w:t>
      </w:r>
      <w:r>
        <w:rPr>
          <w:rFonts w:cs="Times New Roman"/>
          <w:sz w:val="20"/>
          <w:szCs w:val="20"/>
        </w:rPr>
        <w:t xml:space="preserve"> </w:t>
      </w:r>
      <w:r w:rsidRPr="00BE3297">
        <w:rPr>
          <w:rFonts w:cs="Times New Roman"/>
          <w:sz w:val="20"/>
          <w:szCs w:val="20"/>
        </w:rPr>
        <w:t>é, pra questão de motivação, também a gente fez, rodamos uma pesquisa de benefícios pra saber como estava a satisfação da galera né, com os benefícios que nós estávamos aplicando e então frente a isso a gente consegue ter um mapa do que a</w:t>
      </w:r>
      <w:r w:rsidR="00E1523D">
        <w:rPr>
          <w:rFonts w:cs="Times New Roman"/>
          <w:sz w:val="20"/>
          <w:szCs w:val="20"/>
        </w:rPr>
        <w:t xml:space="preserve"> gente pode melhorar, de como ‘tá’</w:t>
      </w:r>
      <w:r w:rsidRPr="00BE3297">
        <w:rPr>
          <w:rFonts w:cs="Times New Roman"/>
          <w:sz w:val="20"/>
          <w:szCs w:val="20"/>
        </w:rPr>
        <w:t xml:space="preserve"> a satisfação do pess</w:t>
      </w:r>
      <w:r w:rsidR="00E1523D">
        <w:rPr>
          <w:rFonts w:cs="Times New Roman"/>
          <w:sz w:val="20"/>
          <w:szCs w:val="20"/>
        </w:rPr>
        <w:t>oal frente a tudo que a gente ‘tá’</w:t>
      </w:r>
      <w:r w:rsidRPr="00BE3297">
        <w:rPr>
          <w:rFonts w:cs="Times New Roman"/>
          <w:sz w:val="20"/>
          <w:szCs w:val="20"/>
        </w:rPr>
        <w:t xml:space="preserve"> oferecendo pra eles, a gente deu uma alterada também no nosso plano de cargos e salários, então criamos bonitinho um plano de cargos e salários, com aspectos definidos, todas as linhas definidas, o que esperar definitivamente dos colaboradores, porque isso sem sobra de dúvidas reflete muito na motivação, </w:t>
      </w:r>
      <w:r w:rsidR="00E1523D">
        <w:rPr>
          <w:rFonts w:cs="Times New Roman"/>
          <w:sz w:val="20"/>
          <w:szCs w:val="20"/>
        </w:rPr>
        <w:t>porque se você sabe onde você ‘tá’</w:t>
      </w:r>
      <w:r w:rsidRPr="00BE3297">
        <w:rPr>
          <w:rFonts w:cs="Times New Roman"/>
          <w:sz w:val="20"/>
          <w:szCs w:val="20"/>
        </w:rPr>
        <w:t>, o que você quer chegar e você tem um caminho do que você precisa melhorar pra conquistar aquilo, fica muito mais fácil, esse é um ponto bem, é, que ela tente com relação a motivação também</w:t>
      </w:r>
      <w:r>
        <w:rPr>
          <w:rFonts w:cs="Times New Roman"/>
          <w:sz w:val="20"/>
          <w:szCs w:val="20"/>
        </w:rPr>
        <w:t xml:space="preserve"> </w:t>
      </w:r>
      <w:r w:rsidRPr="008710EC">
        <w:rPr>
          <w:rFonts w:cs="Times New Roman"/>
          <w:sz w:val="20"/>
          <w:szCs w:val="20"/>
        </w:rPr>
        <w:t>[...]</w:t>
      </w:r>
      <w:r>
        <w:rPr>
          <w:rFonts w:cs="Times New Roman"/>
          <w:sz w:val="20"/>
          <w:szCs w:val="20"/>
        </w:rPr>
        <w:t>”.</w:t>
      </w:r>
    </w:p>
    <w:p w14:paraId="4B2972E8" w14:textId="77777777" w:rsidR="005B56D1" w:rsidRDefault="005B56D1" w:rsidP="005B56D1">
      <w:pPr>
        <w:spacing w:line="240" w:lineRule="auto"/>
        <w:ind w:left="2835"/>
        <w:rPr>
          <w:sz w:val="20"/>
          <w:szCs w:val="20"/>
        </w:rPr>
      </w:pPr>
    </w:p>
    <w:p w14:paraId="102A019B" w14:textId="564F6FC6" w:rsidR="005B56D1" w:rsidRDefault="005B56D1" w:rsidP="005B56D1">
      <w:pPr>
        <w:spacing w:line="240" w:lineRule="auto"/>
        <w:ind w:left="2835"/>
        <w:rPr>
          <w:rFonts w:cs="Times New Roman"/>
          <w:sz w:val="20"/>
          <w:szCs w:val="20"/>
        </w:rPr>
      </w:pPr>
      <w:r w:rsidRPr="00E45E9C">
        <w:rPr>
          <w:b/>
          <w:bCs/>
          <w:sz w:val="20"/>
          <w:szCs w:val="20"/>
        </w:rPr>
        <w:t>Entrevistado 4:</w:t>
      </w:r>
      <w:r w:rsidRPr="00E45E9C">
        <w:rPr>
          <w:sz w:val="20"/>
          <w:szCs w:val="20"/>
        </w:rPr>
        <w:t xml:space="preserve"> </w:t>
      </w:r>
      <w:r>
        <w:rPr>
          <w:sz w:val="20"/>
          <w:szCs w:val="20"/>
        </w:rPr>
        <w:t>“</w:t>
      </w:r>
      <w:r w:rsidRPr="00291FAB">
        <w:rPr>
          <w:sz w:val="20"/>
          <w:szCs w:val="20"/>
        </w:rPr>
        <w:t xml:space="preserve">É então é um pouco do que eu falei pra vocês né, de motivação, a gente faz </w:t>
      </w:r>
      <w:proofErr w:type="spellStart"/>
      <w:r w:rsidRPr="00291FAB">
        <w:rPr>
          <w:i/>
          <w:iCs/>
          <w:sz w:val="20"/>
          <w:szCs w:val="20"/>
        </w:rPr>
        <w:t>happy</w:t>
      </w:r>
      <w:proofErr w:type="spellEnd"/>
      <w:r w:rsidRPr="00291FAB">
        <w:rPr>
          <w:i/>
          <w:iCs/>
          <w:sz w:val="20"/>
          <w:szCs w:val="20"/>
        </w:rPr>
        <w:t xml:space="preserve"> hour </w:t>
      </w:r>
      <w:r w:rsidRPr="00291FAB">
        <w:rPr>
          <w:sz w:val="20"/>
          <w:szCs w:val="20"/>
        </w:rPr>
        <w:t xml:space="preserve">uma vez por mês e pega um cupom de 50 reais pra cada um, e aí eu coloco um tema, mês passado foi </w:t>
      </w:r>
      <w:r w:rsidRPr="00291FAB">
        <w:rPr>
          <w:i/>
          <w:iCs/>
          <w:sz w:val="20"/>
          <w:szCs w:val="20"/>
        </w:rPr>
        <w:t>halloween</w:t>
      </w:r>
      <w:r w:rsidRPr="00291FAB">
        <w:rPr>
          <w:sz w:val="20"/>
          <w:szCs w:val="20"/>
        </w:rPr>
        <w:t xml:space="preserve">, todo mundo se maquiou, apareceu na câmera maquiado e a melhor performance ou fantasia ganhava um kit surpresa meu, que eu vou taxar agora na sexta-feira </w:t>
      </w:r>
      <w:r w:rsidRPr="00291FAB">
        <w:rPr>
          <w:sz w:val="20"/>
          <w:szCs w:val="20"/>
        </w:rPr>
        <w:lastRenderedPageBreak/>
        <w:t xml:space="preserve">pro menino que ganhou, a gente fez uma votação, e ai eu vou fazer um kit enorme com cerveja, refrigerante, doce, salgado, tipo uma cesta mesmo e vou mandar pra ele porque ele ganhou. Já tem os </w:t>
      </w:r>
      <w:proofErr w:type="spellStart"/>
      <w:r w:rsidRPr="00291FAB">
        <w:rPr>
          <w:i/>
          <w:iCs/>
          <w:sz w:val="20"/>
          <w:szCs w:val="20"/>
        </w:rPr>
        <w:t>happy</w:t>
      </w:r>
      <w:proofErr w:type="spellEnd"/>
      <w:r w:rsidRPr="00291FAB">
        <w:rPr>
          <w:i/>
          <w:iCs/>
          <w:sz w:val="20"/>
          <w:szCs w:val="20"/>
        </w:rPr>
        <w:t xml:space="preserve"> hours </w:t>
      </w:r>
      <w:r w:rsidR="00E1523D">
        <w:rPr>
          <w:sz w:val="20"/>
          <w:szCs w:val="20"/>
        </w:rPr>
        <w:t xml:space="preserve">que a gente ‘tá’ </w:t>
      </w:r>
      <w:r w:rsidRPr="00291FAB">
        <w:rPr>
          <w:sz w:val="20"/>
          <w:szCs w:val="20"/>
        </w:rPr>
        <w:t xml:space="preserve">fazendo, tem esse </w:t>
      </w:r>
      <w:proofErr w:type="spellStart"/>
      <w:r w:rsidRPr="00291FAB">
        <w:rPr>
          <w:i/>
          <w:iCs/>
          <w:sz w:val="20"/>
          <w:szCs w:val="20"/>
        </w:rPr>
        <w:t>coffe</w:t>
      </w:r>
      <w:proofErr w:type="spellEnd"/>
      <w:r w:rsidRPr="00291FAB">
        <w:rPr>
          <w:i/>
          <w:iCs/>
          <w:sz w:val="20"/>
          <w:szCs w:val="20"/>
        </w:rPr>
        <w:t xml:space="preserve"> break </w:t>
      </w:r>
      <w:r w:rsidRPr="00291FAB">
        <w:rPr>
          <w:sz w:val="20"/>
          <w:szCs w:val="20"/>
        </w:rPr>
        <w:t xml:space="preserve">que a gente inventou toda quarta-feira às 4 da tarde </w:t>
      </w:r>
      <w:r w:rsidR="00E1523D">
        <w:rPr>
          <w:sz w:val="20"/>
          <w:szCs w:val="20"/>
        </w:rPr>
        <w:t>‘</w:t>
      </w:r>
      <w:r w:rsidRPr="00291FAB">
        <w:rPr>
          <w:sz w:val="20"/>
          <w:szCs w:val="20"/>
        </w:rPr>
        <w:t>pra</w:t>
      </w:r>
      <w:r w:rsidR="00E1523D">
        <w:rPr>
          <w:sz w:val="20"/>
          <w:szCs w:val="20"/>
        </w:rPr>
        <w:t>’</w:t>
      </w:r>
      <w:r w:rsidRPr="00291FAB">
        <w:rPr>
          <w:sz w:val="20"/>
          <w:szCs w:val="20"/>
        </w:rPr>
        <w:t xml:space="preserve"> falar merda, é, o que mais de ação? A gente agora, festa de final de ano com a volta da covid, a gente tem 3 escritórios, a gente vai reunir todo mundo, pagar </w:t>
      </w:r>
      <w:r w:rsidR="00E1523D">
        <w:rPr>
          <w:sz w:val="20"/>
          <w:szCs w:val="20"/>
        </w:rPr>
        <w:t>‘</w:t>
      </w:r>
      <w:r w:rsidRPr="00291FAB">
        <w:rPr>
          <w:sz w:val="20"/>
          <w:szCs w:val="20"/>
        </w:rPr>
        <w:t>pra</w:t>
      </w:r>
      <w:r w:rsidR="00E1523D">
        <w:rPr>
          <w:sz w:val="20"/>
          <w:szCs w:val="20"/>
        </w:rPr>
        <w:t>’</w:t>
      </w:r>
      <w:r w:rsidRPr="00291FAB">
        <w:rPr>
          <w:sz w:val="20"/>
          <w:szCs w:val="20"/>
        </w:rPr>
        <w:t xml:space="preserve"> todo mundo ficar junto, imerso num lugar só, é, e aí como a gente acompanha isso? </w:t>
      </w:r>
      <w:r>
        <w:rPr>
          <w:rFonts w:cs="Times New Roman"/>
          <w:sz w:val="20"/>
          <w:szCs w:val="20"/>
        </w:rPr>
        <w:t>[...] ”.</w:t>
      </w:r>
    </w:p>
    <w:p w14:paraId="20B55E98" w14:textId="77777777" w:rsidR="00D91795" w:rsidRDefault="00D91795" w:rsidP="005B56D1">
      <w:pPr>
        <w:spacing w:line="240" w:lineRule="auto"/>
        <w:ind w:left="2835"/>
        <w:rPr>
          <w:rFonts w:cs="Times New Roman"/>
          <w:sz w:val="20"/>
          <w:szCs w:val="20"/>
        </w:rPr>
      </w:pPr>
    </w:p>
    <w:p w14:paraId="0C35C6DC" w14:textId="5262BC68" w:rsidR="00106E4C" w:rsidRPr="001C6E41" w:rsidRDefault="005B56D1" w:rsidP="003B71EE">
      <w:pPr>
        <w:spacing w:line="240" w:lineRule="auto"/>
        <w:ind w:left="2835"/>
        <w:rPr>
          <w:sz w:val="20"/>
          <w:szCs w:val="20"/>
        </w:rPr>
      </w:pPr>
      <w:r>
        <w:rPr>
          <w:sz w:val="20"/>
          <w:szCs w:val="20"/>
        </w:rPr>
        <w:t xml:space="preserve"> </w:t>
      </w:r>
    </w:p>
    <w:p w14:paraId="061A9CB3" w14:textId="68FAB7FF" w:rsidR="00106E4C" w:rsidRPr="00DF199A" w:rsidRDefault="00106E4C" w:rsidP="007C68F7">
      <w:pPr>
        <w:pStyle w:val="Ttulo4"/>
      </w:pPr>
      <w:bookmarkStart w:id="283" w:name="_Toc88439947"/>
      <w:bookmarkStart w:id="284" w:name="_Toc88473968"/>
      <w:r w:rsidRPr="00DF199A">
        <w:t xml:space="preserve">4.3.1.2. Categoria 2. </w:t>
      </w:r>
      <w:r w:rsidR="00D9031B" w:rsidRPr="00DF199A">
        <w:t>Saúde Mental</w:t>
      </w:r>
      <w:bookmarkEnd w:id="283"/>
      <w:bookmarkEnd w:id="284"/>
    </w:p>
    <w:p w14:paraId="7571AD1E" w14:textId="77777777" w:rsidR="00D91795" w:rsidRPr="00D91795" w:rsidRDefault="00D91795" w:rsidP="00D91795">
      <w:pPr>
        <w:spacing w:line="240" w:lineRule="auto"/>
        <w:rPr>
          <w:rFonts w:cs="Times New Roman"/>
          <w:szCs w:val="24"/>
          <w:lang w:eastAsia="en-US"/>
        </w:rPr>
      </w:pPr>
    </w:p>
    <w:p w14:paraId="5BE1307A" w14:textId="77777777" w:rsidR="006D5251" w:rsidRDefault="006236CE" w:rsidP="00106E4C">
      <w:pPr>
        <w:ind w:firstLine="567"/>
        <w:rPr>
          <w:rFonts w:cs="Times New Roman"/>
          <w:szCs w:val="24"/>
        </w:rPr>
      </w:pPr>
      <w:r>
        <w:rPr>
          <w:rFonts w:cs="Times New Roman"/>
          <w:szCs w:val="24"/>
        </w:rPr>
        <w:t>Até o momento, os estudos desenvolvidos acerca da saúde mental dos trabalhadores na pandemia apontam que casos de doenças como a depressão tem crescido, justamente pela falta de contato físico e o iminente medo da morte</w:t>
      </w:r>
      <w:r w:rsidR="006D5251">
        <w:rPr>
          <w:rFonts w:cs="Times New Roman"/>
          <w:szCs w:val="24"/>
        </w:rPr>
        <w:t xml:space="preserve"> (SCHMIDT </w:t>
      </w:r>
      <w:r w:rsidR="006D5251">
        <w:rPr>
          <w:rFonts w:cs="Times New Roman"/>
          <w:i/>
          <w:iCs/>
          <w:szCs w:val="24"/>
        </w:rPr>
        <w:t>et al</w:t>
      </w:r>
      <w:r w:rsidR="006D5251">
        <w:rPr>
          <w:rFonts w:cs="Times New Roman"/>
          <w:szCs w:val="24"/>
        </w:rPr>
        <w:t>, 2020)</w:t>
      </w:r>
      <w:r>
        <w:rPr>
          <w:rFonts w:cs="Times New Roman"/>
          <w:szCs w:val="24"/>
        </w:rPr>
        <w:t xml:space="preserve">.  </w:t>
      </w:r>
    </w:p>
    <w:p w14:paraId="45FA2A09" w14:textId="575EBED5" w:rsidR="00106E4C" w:rsidRDefault="006D5251" w:rsidP="006D5251">
      <w:pPr>
        <w:ind w:firstLine="567"/>
        <w:rPr>
          <w:rFonts w:cs="Times New Roman"/>
          <w:szCs w:val="24"/>
        </w:rPr>
      </w:pPr>
      <w:r>
        <w:rPr>
          <w:rFonts w:cs="Times New Roman"/>
          <w:szCs w:val="24"/>
        </w:rPr>
        <w:t>Pessoas que já apresentavam doenças psicológicas, demonstraram grandes chances de terem seus quadros clínicos agravados no momento pandêmico. Esse grupo de pessoas, necessitou de um acompanhamento direto</w:t>
      </w:r>
      <w:r w:rsidR="00757C13">
        <w:rPr>
          <w:rFonts w:cs="Times New Roman"/>
          <w:szCs w:val="24"/>
        </w:rPr>
        <w:t xml:space="preserve"> e demandou maior atenção (NABUCO, DE OLIVEIRA, AFONSO, 2020).</w:t>
      </w:r>
      <w:r>
        <w:rPr>
          <w:rFonts w:cs="Times New Roman"/>
          <w:szCs w:val="24"/>
        </w:rPr>
        <w:t xml:space="preserve"> </w:t>
      </w:r>
      <w:r w:rsidR="0086614D">
        <w:rPr>
          <w:rFonts w:cs="Times New Roman"/>
          <w:szCs w:val="24"/>
        </w:rPr>
        <w:t>Desta maneira</w:t>
      </w:r>
      <w:r w:rsidR="00106E4C" w:rsidRPr="00A430B3">
        <w:rPr>
          <w:rFonts w:cs="Times New Roman"/>
          <w:szCs w:val="24"/>
        </w:rPr>
        <w:t xml:space="preserve">, os </w:t>
      </w:r>
      <w:r w:rsidR="0086614D">
        <w:rPr>
          <w:rFonts w:cs="Times New Roman"/>
          <w:szCs w:val="24"/>
        </w:rPr>
        <w:t xml:space="preserve">excertos abaixo </w:t>
      </w:r>
      <w:r w:rsidR="000C255B">
        <w:rPr>
          <w:rFonts w:cs="Times New Roman"/>
          <w:szCs w:val="24"/>
        </w:rPr>
        <w:t>asseguram</w:t>
      </w:r>
      <w:r w:rsidR="00106E4C" w:rsidRPr="00A430B3">
        <w:rPr>
          <w:rFonts w:cs="Times New Roman"/>
          <w:szCs w:val="24"/>
        </w:rPr>
        <w:t xml:space="preserve"> que:</w:t>
      </w:r>
    </w:p>
    <w:p w14:paraId="0C032337" w14:textId="77777777" w:rsidR="00D91795" w:rsidRPr="00D91795" w:rsidRDefault="00D91795" w:rsidP="00D91795">
      <w:pPr>
        <w:spacing w:line="240" w:lineRule="auto"/>
        <w:ind w:firstLine="567"/>
        <w:rPr>
          <w:rFonts w:cs="Times New Roman"/>
          <w:sz w:val="20"/>
          <w:szCs w:val="20"/>
        </w:rPr>
      </w:pPr>
    </w:p>
    <w:p w14:paraId="641409CE" w14:textId="5BCD8A07" w:rsidR="005B56D1" w:rsidRDefault="005B56D1" w:rsidP="005B56D1">
      <w:pPr>
        <w:spacing w:line="240" w:lineRule="auto"/>
        <w:ind w:left="2835"/>
        <w:rPr>
          <w:rFonts w:cs="Times New Roman"/>
          <w:sz w:val="20"/>
          <w:szCs w:val="20"/>
        </w:rPr>
      </w:pPr>
      <w:r w:rsidRPr="00543669">
        <w:rPr>
          <w:rFonts w:cs="Times New Roman"/>
          <w:b/>
          <w:bCs/>
          <w:sz w:val="20"/>
          <w:szCs w:val="20"/>
        </w:rPr>
        <w:t>Entrevistado 1:</w:t>
      </w:r>
      <w:r w:rsidRPr="00543669">
        <w:rPr>
          <w:rFonts w:cs="Times New Roman"/>
          <w:sz w:val="20"/>
          <w:szCs w:val="20"/>
        </w:rPr>
        <w:t xml:space="preserve"> </w:t>
      </w:r>
      <w:r>
        <w:rPr>
          <w:rFonts w:cs="Times New Roman"/>
          <w:sz w:val="20"/>
          <w:szCs w:val="20"/>
        </w:rPr>
        <w:t>“</w:t>
      </w:r>
      <w:r w:rsidRPr="008D77A3">
        <w:rPr>
          <w:rFonts w:cs="Times New Roman"/>
          <w:sz w:val="20"/>
          <w:szCs w:val="20"/>
        </w:rPr>
        <w:t xml:space="preserve">A gente tem um acompanhamento pelo gestor mesmo, para um diálogo bem aberto, como temos um horário flexível na empresa então a pessoa tem o espaço </w:t>
      </w:r>
      <w:r w:rsidR="00E1523D">
        <w:rPr>
          <w:rFonts w:cs="Times New Roman"/>
          <w:sz w:val="20"/>
          <w:szCs w:val="20"/>
        </w:rPr>
        <w:t>‘</w:t>
      </w:r>
      <w:r w:rsidRPr="008D77A3">
        <w:rPr>
          <w:rFonts w:cs="Times New Roman"/>
          <w:sz w:val="20"/>
          <w:szCs w:val="20"/>
        </w:rPr>
        <w:t>pra</w:t>
      </w:r>
      <w:r w:rsidR="00E1523D">
        <w:rPr>
          <w:rFonts w:cs="Times New Roman"/>
          <w:sz w:val="20"/>
          <w:szCs w:val="20"/>
        </w:rPr>
        <w:t>’</w:t>
      </w:r>
      <w:r w:rsidRPr="008D77A3">
        <w:rPr>
          <w:rFonts w:cs="Times New Roman"/>
          <w:sz w:val="20"/>
          <w:szCs w:val="20"/>
        </w:rPr>
        <w:t xml:space="preserve"> se ela precisar ir ao médico, fazer o acompanhamento. Agora mais específico na saúde mental nós temos uma psicóloga, ela trabalha no Recursos Humanos mesmo, mas também acompanha as pessoas e especificamente  nesse período agora  de pandemia, desde março do ano passado, que as pessoas começaram a ficar 100% remoto a gente contratou um trabalho para saúde mental que foi com uma psicóloga, ela juntou as áreas e deu palestra sobre saúde mental e depois nós oferecemos individualmente para cada colaborador 30 minutos de bate-papo com ela, para ela entender como é que estava. Então é algo que a empresa acompanha de perto, a gente incentiva a fazer em terapia estamos sempre acompanhando a saúde e o bem-estar das pessoas</w:t>
      </w:r>
      <w:r w:rsidRPr="00543669">
        <w:rPr>
          <w:rFonts w:cs="Times New Roman"/>
          <w:sz w:val="20"/>
          <w:szCs w:val="20"/>
        </w:rPr>
        <w:t xml:space="preserve"> [...]</w:t>
      </w:r>
      <w:r>
        <w:rPr>
          <w:rFonts w:cs="Times New Roman"/>
          <w:sz w:val="20"/>
          <w:szCs w:val="20"/>
        </w:rPr>
        <w:t>”.</w:t>
      </w:r>
      <w:r w:rsidRPr="00543669">
        <w:rPr>
          <w:rFonts w:cs="Times New Roman"/>
          <w:sz w:val="20"/>
          <w:szCs w:val="20"/>
        </w:rPr>
        <w:t xml:space="preserve"> </w:t>
      </w:r>
    </w:p>
    <w:p w14:paraId="6FC8FE7F" w14:textId="77777777" w:rsidR="005B56D1" w:rsidRPr="00543669" w:rsidRDefault="005B56D1" w:rsidP="005B56D1">
      <w:pPr>
        <w:spacing w:line="240" w:lineRule="auto"/>
        <w:ind w:left="2835"/>
        <w:rPr>
          <w:rFonts w:cs="Times New Roman"/>
          <w:sz w:val="20"/>
          <w:szCs w:val="20"/>
        </w:rPr>
      </w:pPr>
    </w:p>
    <w:p w14:paraId="0CD8461A" w14:textId="6C089E66" w:rsidR="005B56D1" w:rsidRDefault="005B56D1" w:rsidP="005B56D1">
      <w:pPr>
        <w:spacing w:line="240" w:lineRule="auto"/>
        <w:ind w:left="2835"/>
        <w:rPr>
          <w:sz w:val="20"/>
          <w:szCs w:val="20"/>
        </w:rPr>
      </w:pPr>
      <w:r w:rsidRPr="00BA0B9F">
        <w:rPr>
          <w:rFonts w:cs="Times New Roman"/>
          <w:b/>
          <w:bCs/>
          <w:sz w:val="20"/>
          <w:szCs w:val="20"/>
        </w:rPr>
        <w:t>Entrevistado 2:</w:t>
      </w:r>
      <w:r w:rsidRPr="00BA0B9F">
        <w:rPr>
          <w:rFonts w:cs="Times New Roman"/>
          <w:sz w:val="20"/>
          <w:szCs w:val="20"/>
        </w:rPr>
        <w:t xml:space="preserve"> </w:t>
      </w:r>
      <w:r>
        <w:rPr>
          <w:rFonts w:cs="Times New Roman"/>
          <w:sz w:val="20"/>
          <w:szCs w:val="20"/>
        </w:rPr>
        <w:t>“</w:t>
      </w:r>
      <w:r w:rsidR="00485DD3" w:rsidRPr="00BA0B9F">
        <w:rPr>
          <w:sz w:val="20"/>
          <w:szCs w:val="20"/>
        </w:rPr>
        <w:t>[...]</w:t>
      </w:r>
      <w:r w:rsidR="00485DD3">
        <w:rPr>
          <w:sz w:val="20"/>
          <w:szCs w:val="20"/>
        </w:rPr>
        <w:t xml:space="preserve"> </w:t>
      </w:r>
      <w:r w:rsidR="00485DD3" w:rsidRPr="008D77A3">
        <w:rPr>
          <w:sz w:val="20"/>
          <w:szCs w:val="20"/>
        </w:rPr>
        <w:t>quando</w:t>
      </w:r>
      <w:r w:rsidRPr="008D77A3">
        <w:rPr>
          <w:sz w:val="20"/>
          <w:szCs w:val="20"/>
        </w:rPr>
        <w:t xml:space="preserve"> estamos no convívio todos juntos é fácil, porque você </w:t>
      </w:r>
      <w:r w:rsidR="00E1523D">
        <w:rPr>
          <w:sz w:val="20"/>
          <w:szCs w:val="20"/>
        </w:rPr>
        <w:t>‘</w:t>
      </w:r>
      <w:r w:rsidRPr="008D77A3">
        <w:rPr>
          <w:sz w:val="20"/>
          <w:szCs w:val="20"/>
        </w:rPr>
        <w:t>tá</w:t>
      </w:r>
      <w:r w:rsidR="00E1523D">
        <w:rPr>
          <w:sz w:val="20"/>
          <w:szCs w:val="20"/>
        </w:rPr>
        <w:t>’</w:t>
      </w:r>
      <w:r w:rsidRPr="008D77A3">
        <w:rPr>
          <w:sz w:val="20"/>
          <w:szCs w:val="20"/>
        </w:rPr>
        <w:t xml:space="preserve"> todos os dias com a pessoa, então você percebe se ela tá estressada, se ela está nervosa, se ela tá muito ocupada, e a gente tem uma prática que é: se possível ofereça ajuda. Então quando você vê que o outro está muito estressado, muito nervoso, não tá conseguindo atender um cliente por exemplo, você da liberdade pra que ele peça pra que alguém o ajude de alguma forma, ou atenda essa pessoa pra mim ou me ajude de tal forma, então essa colaboração entre um e outro eu penso que ajude</w:t>
      </w:r>
      <w:r>
        <w:rPr>
          <w:sz w:val="20"/>
          <w:szCs w:val="20"/>
        </w:rPr>
        <w:t xml:space="preserve"> </w:t>
      </w:r>
      <w:r w:rsidRPr="00BA0B9F">
        <w:rPr>
          <w:sz w:val="20"/>
          <w:szCs w:val="20"/>
        </w:rPr>
        <w:t>[...]</w:t>
      </w:r>
      <w:r>
        <w:rPr>
          <w:sz w:val="20"/>
          <w:szCs w:val="20"/>
        </w:rPr>
        <w:t xml:space="preserve"> </w:t>
      </w:r>
      <w:r w:rsidRPr="008D77A3">
        <w:rPr>
          <w:sz w:val="20"/>
          <w:szCs w:val="20"/>
        </w:rPr>
        <w:t>então a gente tem convênio médico e ele foi indicado pra fazer tratamento, e aí ele foi liberado do trabalho pra que fizesse os tratamentos psicológicos e psiquiátricos, enfim, aquilo que foi necessário para que ficasse melhor</w:t>
      </w:r>
      <w:r>
        <w:rPr>
          <w:sz w:val="20"/>
          <w:szCs w:val="20"/>
        </w:rPr>
        <w:t xml:space="preserve"> </w:t>
      </w:r>
      <w:r w:rsidRPr="00BA0B9F">
        <w:rPr>
          <w:sz w:val="20"/>
          <w:szCs w:val="20"/>
        </w:rPr>
        <w:t>[...]</w:t>
      </w:r>
      <w:r>
        <w:rPr>
          <w:sz w:val="20"/>
          <w:szCs w:val="20"/>
        </w:rPr>
        <w:t>”.</w:t>
      </w:r>
      <w:r w:rsidRPr="00BA0B9F">
        <w:rPr>
          <w:sz w:val="20"/>
          <w:szCs w:val="20"/>
        </w:rPr>
        <w:t xml:space="preserve"> </w:t>
      </w:r>
    </w:p>
    <w:p w14:paraId="6005FF94" w14:textId="77777777" w:rsidR="005B56D1" w:rsidRDefault="005B56D1" w:rsidP="005B56D1">
      <w:pPr>
        <w:spacing w:line="240" w:lineRule="auto"/>
        <w:ind w:left="2835"/>
        <w:rPr>
          <w:rFonts w:cs="Times New Roman"/>
          <w:sz w:val="20"/>
          <w:szCs w:val="20"/>
        </w:rPr>
      </w:pPr>
    </w:p>
    <w:p w14:paraId="612AAA14" w14:textId="77D7D3F9" w:rsidR="005B56D1" w:rsidRPr="00C5600F" w:rsidRDefault="005B56D1" w:rsidP="005B56D1">
      <w:pPr>
        <w:spacing w:line="240" w:lineRule="auto"/>
        <w:ind w:left="2835"/>
        <w:rPr>
          <w:rFonts w:cs="Times New Roman"/>
          <w:sz w:val="20"/>
          <w:szCs w:val="20"/>
        </w:rPr>
      </w:pPr>
      <w:r w:rsidRPr="00BA0B9F">
        <w:rPr>
          <w:rFonts w:cs="Times New Roman"/>
          <w:b/>
          <w:bCs/>
          <w:sz w:val="20"/>
          <w:szCs w:val="20"/>
        </w:rPr>
        <w:t>Entrevistado 3:</w:t>
      </w:r>
      <w:r w:rsidRPr="00BA0B9F">
        <w:rPr>
          <w:rFonts w:cs="Times New Roman"/>
          <w:sz w:val="20"/>
          <w:szCs w:val="20"/>
        </w:rPr>
        <w:t xml:space="preserve"> </w:t>
      </w:r>
      <w:r w:rsidRPr="00C5600F">
        <w:rPr>
          <w:rFonts w:cs="Times New Roman"/>
          <w:sz w:val="20"/>
          <w:szCs w:val="20"/>
        </w:rPr>
        <w:t>“[...]</w:t>
      </w:r>
      <w:r w:rsidR="00C5600F" w:rsidRPr="00C5600F">
        <w:rPr>
          <w:rFonts w:cs="Times New Roman"/>
          <w:sz w:val="20"/>
          <w:szCs w:val="20"/>
        </w:rPr>
        <w:t xml:space="preserve"> O resultado é bacana porque as pessoas reconhecem então às vezes alguns colaboradores chegam a comentar “eu entrei em contato com aquele serviço, eu achei superlegal falei para o outro né, para o meu colega, para outro colaborador também entrar em contato porque é superbacana”. Então a gente teve uma resposta positiva com relação a esse serviço, e a gente pode acompanhar através do relatório que a plataforma manda pra gente né que </w:t>
      </w:r>
      <w:r w:rsidR="00C5600F" w:rsidRPr="00C5600F">
        <w:rPr>
          <w:rFonts w:cs="Times New Roman"/>
          <w:sz w:val="20"/>
          <w:szCs w:val="20"/>
        </w:rPr>
        <w:lastRenderedPageBreak/>
        <w:t xml:space="preserve">que tem adoção, que as pessoas realmente ligam e tiram diversas dúvidas tanto de assuntos psicológicos, como de outros serviços que eles também prestam de aconselhamento financeiro, sabe as vezes quando a pessoa está endividada e quer fazer um plano, um planejamento orçamentário para família, consulta jurídica, previdenciária enfim e  alguns outros serviços que eles também oferecem e a gente fez vê que as pessoas estão utilizando, então isso </w:t>
      </w:r>
      <w:proofErr w:type="spellStart"/>
      <w:r w:rsidR="00C5600F" w:rsidRPr="00C5600F">
        <w:rPr>
          <w:rFonts w:cs="Times New Roman"/>
          <w:sz w:val="20"/>
          <w:szCs w:val="20"/>
        </w:rPr>
        <w:t>isso</w:t>
      </w:r>
      <w:proofErr w:type="spellEnd"/>
      <w:r w:rsidR="00C5600F" w:rsidRPr="00C5600F">
        <w:rPr>
          <w:rFonts w:cs="Times New Roman"/>
          <w:sz w:val="20"/>
          <w:szCs w:val="20"/>
        </w:rPr>
        <w:t xml:space="preserve"> é bem bacana</w:t>
      </w:r>
      <w:r w:rsidR="00C5600F">
        <w:rPr>
          <w:rFonts w:cs="Times New Roman"/>
          <w:sz w:val="20"/>
          <w:szCs w:val="20"/>
        </w:rPr>
        <w:t xml:space="preserve"> </w:t>
      </w:r>
      <w:r w:rsidR="00C5600F" w:rsidRPr="00C5600F">
        <w:rPr>
          <w:rFonts w:cs="Times New Roman"/>
          <w:sz w:val="20"/>
          <w:szCs w:val="20"/>
        </w:rPr>
        <w:t>[...]</w:t>
      </w:r>
      <w:r w:rsidR="00C5600F">
        <w:rPr>
          <w:rFonts w:cs="Times New Roman"/>
          <w:sz w:val="20"/>
          <w:szCs w:val="20"/>
        </w:rPr>
        <w:t>”.</w:t>
      </w:r>
    </w:p>
    <w:p w14:paraId="3CCBAEE3" w14:textId="77777777" w:rsidR="005B56D1" w:rsidRDefault="005B56D1" w:rsidP="005B56D1">
      <w:pPr>
        <w:spacing w:line="240" w:lineRule="auto"/>
        <w:ind w:left="2835"/>
        <w:rPr>
          <w:rFonts w:cs="Times New Roman"/>
          <w:sz w:val="20"/>
          <w:szCs w:val="20"/>
        </w:rPr>
      </w:pPr>
    </w:p>
    <w:p w14:paraId="6D010A56" w14:textId="4FAC55E5" w:rsidR="005B56D1" w:rsidRDefault="005B56D1" w:rsidP="005B56D1">
      <w:pPr>
        <w:spacing w:line="240" w:lineRule="auto"/>
        <w:ind w:left="2835"/>
        <w:rPr>
          <w:rFonts w:cs="Times New Roman"/>
          <w:sz w:val="20"/>
          <w:szCs w:val="20"/>
        </w:rPr>
      </w:pPr>
      <w:r w:rsidRPr="00F6734D">
        <w:rPr>
          <w:rFonts w:cs="Times New Roman"/>
          <w:b/>
          <w:bCs/>
          <w:sz w:val="20"/>
          <w:szCs w:val="20"/>
        </w:rPr>
        <w:t>Entrevistado 4:</w:t>
      </w:r>
      <w:r w:rsidRPr="00F6734D">
        <w:rPr>
          <w:rFonts w:cs="Times New Roman"/>
          <w:sz w:val="20"/>
          <w:szCs w:val="20"/>
        </w:rPr>
        <w:t xml:space="preserve"> </w:t>
      </w:r>
      <w:r>
        <w:rPr>
          <w:rFonts w:cs="Times New Roman"/>
          <w:sz w:val="20"/>
          <w:szCs w:val="20"/>
        </w:rPr>
        <w:t xml:space="preserve">“[...] </w:t>
      </w:r>
      <w:r w:rsidRPr="005A582E">
        <w:rPr>
          <w:rFonts w:cs="Times New Roman"/>
          <w:sz w:val="20"/>
          <w:szCs w:val="20"/>
        </w:rPr>
        <w:t>Pela pesquisa de clima que eu comentei com vocês, então na pesquisa de clima faz perguntas desde saúde mental, saúde física, saúde emocional, como eles tão, eu peço pra eles darem uma nota pra empresa, então de 1 a 10, o quanto você indicaria a empresa pra amigos e familiar</w:t>
      </w:r>
      <w:r w:rsidR="00E1523D">
        <w:rPr>
          <w:rFonts w:cs="Times New Roman"/>
          <w:sz w:val="20"/>
          <w:szCs w:val="20"/>
        </w:rPr>
        <w:t>es, quanto que eles acham que ‘tá’</w:t>
      </w:r>
      <w:r w:rsidRPr="005A582E">
        <w:rPr>
          <w:rFonts w:cs="Times New Roman"/>
          <w:sz w:val="20"/>
          <w:szCs w:val="20"/>
        </w:rPr>
        <w:t>, é, sendo investido em infraestrutura pra eles, a máquina de</w:t>
      </w:r>
      <w:r w:rsidR="00E1523D">
        <w:rPr>
          <w:rFonts w:cs="Times New Roman"/>
          <w:sz w:val="20"/>
          <w:szCs w:val="20"/>
        </w:rPr>
        <w:t>les, software deles, como que ‘tá’</w:t>
      </w:r>
      <w:r w:rsidRPr="005A582E">
        <w:rPr>
          <w:rFonts w:cs="Times New Roman"/>
          <w:sz w:val="20"/>
          <w:szCs w:val="20"/>
        </w:rPr>
        <w:t xml:space="preserve"> o dia a</w:t>
      </w:r>
      <w:r w:rsidR="00E1523D">
        <w:rPr>
          <w:rFonts w:cs="Times New Roman"/>
          <w:sz w:val="20"/>
          <w:szCs w:val="20"/>
        </w:rPr>
        <w:t xml:space="preserve"> dia dos projetos, como é que ‘tá’</w:t>
      </w:r>
      <w:r w:rsidRPr="005A582E">
        <w:rPr>
          <w:rFonts w:cs="Times New Roman"/>
          <w:sz w:val="20"/>
          <w:szCs w:val="20"/>
        </w:rPr>
        <w:t xml:space="preserve"> o dia a dia coma gestão deles, como que é a liderança, a gente, é. Também fez uma iniciativa de </w:t>
      </w:r>
      <w:proofErr w:type="spellStart"/>
      <w:r w:rsidRPr="00C35CF1">
        <w:rPr>
          <w:rFonts w:cs="Times New Roman"/>
          <w:i/>
          <w:iCs/>
          <w:sz w:val="20"/>
          <w:szCs w:val="20"/>
        </w:rPr>
        <w:t>one-one</w:t>
      </w:r>
      <w:proofErr w:type="spellEnd"/>
      <w:r w:rsidRPr="005A582E">
        <w:rPr>
          <w:rFonts w:cs="Times New Roman"/>
          <w:sz w:val="20"/>
          <w:szCs w:val="20"/>
        </w:rPr>
        <w:t xml:space="preserve"> como eu falei pra vocês, o </w:t>
      </w:r>
      <w:proofErr w:type="spellStart"/>
      <w:r w:rsidRPr="00C35CF1">
        <w:rPr>
          <w:rFonts w:cs="Times New Roman"/>
          <w:i/>
          <w:iCs/>
          <w:sz w:val="20"/>
          <w:szCs w:val="20"/>
        </w:rPr>
        <w:t>one-one</w:t>
      </w:r>
      <w:proofErr w:type="spellEnd"/>
      <w:r w:rsidRPr="005A582E">
        <w:rPr>
          <w:rFonts w:cs="Times New Roman"/>
          <w:sz w:val="20"/>
          <w:szCs w:val="20"/>
        </w:rPr>
        <w:t xml:space="preserve"> é a reunião entre uma pessoa e outra, um para um, e ai eles dividem tanto duvidas técnicas, quanto sentimentos da vida, e ai eu fiz com que todo mundo tivesse esse </w:t>
      </w:r>
      <w:proofErr w:type="spellStart"/>
      <w:r w:rsidRPr="00C35CF1">
        <w:rPr>
          <w:rFonts w:cs="Times New Roman"/>
          <w:i/>
          <w:iCs/>
          <w:sz w:val="20"/>
          <w:szCs w:val="20"/>
        </w:rPr>
        <w:t>one-one</w:t>
      </w:r>
      <w:proofErr w:type="spellEnd"/>
      <w:r w:rsidRPr="005A582E">
        <w:rPr>
          <w:rFonts w:cs="Times New Roman"/>
          <w:sz w:val="20"/>
          <w:szCs w:val="20"/>
        </w:rPr>
        <w:t xml:space="preserve"> com seu gestor a cada 15 dias</w:t>
      </w:r>
      <w:r>
        <w:rPr>
          <w:rFonts w:cs="Times New Roman"/>
          <w:sz w:val="20"/>
          <w:szCs w:val="20"/>
        </w:rPr>
        <w:t xml:space="preserve"> [...] </w:t>
      </w:r>
      <w:r w:rsidRPr="00C35CF1">
        <w:rPr>
          <w:rFonts w:cs="Times New Roman"/>
          <w:sz w:val="20"/>
          <w:szCs w:val="20"/>
        </w:rPr>
        <w:t>Sobre saúde mental, a gente, além das pesquisas de clima que eu falei pra vocês, pra gente mapear mensalmente como eles tão, a gente lançou um benefício, chamado auxilio saúde, a gente dá 150 reais pra cada um deles mensalmente, pra eles poderem investir ou num psicólogo ou numa academia ou no que eles precisarem, é um dos pontos que  a gente colocou</w:t>
      </w:r>
      <w:r>
        <w:rPr>
          <w:rFonts w:cs="Times New Roman"/>
          <w:sz w:val="20"/>
          <w:szCs w:val="20"/>
        </w:rPr>
        <w:t xml:space="preserve"> [...]”.</w:t>
      </w:r>
    </w:p>
    <w:p w14:paraId="5BF67735" w14:textId="77777777" w:rsidR="005B56D1" w:rsidRDefault="005B56D1" w:rsidP="005B56D1">
      <w:pPr>
        <w:spacing w:line="240" w:lineRule="auto"/>
        <w:ind w:left="2835"/>
        <w:rPr>
          <w:rFonts w:cs="Times New Roman"/>
          <w:sz w:val="20"/>
          <w:szCs w:val="20"/>
        </w:rPr>
      </w:pPr>
    </w:p>
    <w:p w14:paraId="340FB7C5" w14:textId="77777777" w:rsidR="005B56D1" w:rsidRPr="009E0798" w:rsidRDefault="005B56D1" w:rsidP="003B71EE">
      <w:pPr>
        <w:spacing w:line="240" w:lineRule="auto"/>
        <w:rPr>
          <w:rFonts w:cs="Times New Roman"/>
          <w:sz w:val="20"/>
          <w:szCs w:val="20"/>
        </w:rPr>
      </w:pPr>
    </w:p>
    <w:p w14:paraId="19766B32" w14:textId="79D3D63D" w:rsidR="00106E4C" w:rsidRDefault="00106E4C" w:rsidP="00102F69">
      <w:pPr>
        <w:pStyle w:val="Ttulo3"/>
      </w:pPr>
      <w:bookmarkStart w:id="285" w:name="_Toc88439948"/>
      <w:bookmarkStart w:id="286" w:name="_Toc88472866"/>
      <w:bookmarkStart w:id="287" w:name="_Toc88473004"/>
      <w:bookmarkStart w:id="288" w:name="_Toc88473330"/>
      <w:bookmarkStart w:id="289" w:name="_Toc88473969"/>
      <w:r w:rsidRPr="00CC7AF2">
        <w:t xml:space="preserve">4.3.2. Indicador 2. </w:t>
      </w:r>
      <w:r w:rsidR="00D9031B">
        <w:t>Implementação de novas tecnologias</w:t>
      </w:r>
      <w:bookmarkEnd w:id="285"/>
      <w:bookmarkEnd w:id="286"/>
      <w:bookmarkEnd w:id="287"/>
      <w:bookmarkEnd w:id="288"/>
      <w:bookmarkEnd w:id="289"/>
    </w:p>
    <w:p w14:paraId="4ECEE91B" w14:textId="77777777" w:rsidR="00D91795" w:rsidRPr="00D91795" w:rsidRDefault="00D91795" w:rsidP="00D91795">
      <w:pPr>
        <w:spacing w:line="240" w:lineRule="auto"/>
        <w:rPr>
          <w:rFonts w:cs="Times New Roman"/>
          <w:szCs w:val="24"/>
          <w:lang w:eastAsia="en-US"/>
        </w:rPr>
      </w:pPr>
    </w:p>
    <w:p w14:paraId="54641ECC" w14:textId="047D60D3" w:rsidR="00A81107" w:rsidRPr="001101A5" w:rsidRDefault="00A43C4D" w:rsidP="001101A5">
      <w:pPr>
        <w:ind w:firstLine="708"/>
        <w:rPr>
          <w:rFonts w:cs="Times New Roman"/>
          <w:szCs w:val="24"/>
        </w:rPr>
      </w:pPr>
      <w:r>
        <w:rPr>
          <w:rFonts w:cs="Times New Roman"/>
          <w:szCs w:val="24"/>
        </w:rPr>
        <w:t xml:space="preserve">Com a pandemia, empresas tiveram que se reestruturar e inserir novas tecnologias em seus sistemas. Nas últimas décadas, em um ritmo alvoroçado, o mundo empresarial teve que se adaptar às novas tecnologias (DE MENDONÇA </w:t>
      </w:r>
      <w:r>
        <w:rPr>
          <w:rFonts w:cs="Times New Roman"/>
          <w:i/>
          <w:szCs w:val="24"/>
        </w:rPr>
        <w:t>et al</w:t>
      </w:r>
      <w:r>
        <w:rPr>
          <w:rFonts w:cs="Times New Roman"/>
          <w:szCs w:val="24"/>
        </w:rPr>
        <w:t xml:space="preserve">, 2018). Acerca desse assunto, De Mendonça </w:t>
      </w:r>
      <w:r>
        <w:rPr>
          <w:rFonts w:cs="Times New Roman"/>
          <w:i/>
          <w:szCs w:val="24"/>
        </w:rPr>
        <w:t>et al</w:t>
      </w:r>
      <w:r>
        <w:rPr>
          <w:rFonts w:cs="Times New Roman"/>
          <w:szCs w:val="24"/>
        </w:rPr>
        <w:t xml:space="preserve"> afirmam que</w:t>
      </w:r>
      <w:r w:rsidR="001101A5">
        <w:rPr>
          <w:rFonts w:cs="Times New Roman"/>
          <w:szCs w:val="24"/>
        </w:rPr>
        <w:t>: “</w:t>
      </w:r>
      <w:r w:rsidRPr="001101A5">
        <w:rPr>
          <w:rFonts w:cs="Times New Roman"/>
          <w:szCs w:val="24"/>
        </w:rPr>
        <w:t>O compasso acelerado da economia vem derrubando fronteiras e exigindo processos sólidos, que geram uma maior eficiência, visando na economia de tempo uma maior lucratividade para a organização</w:t>
      </w:r>
      <w:r w:rsidR="001101A5">
        <w:rPr>
          <w:rFonts w:cs="Times New Roman"/>
          <w:szCs w:val="24"/>
        </w:rPr>
        <w:t>”</w:t>
      </w:r>
      <w:r w:rsidRPr="001101A5">
        <w:rPr>
          <w:rFonts w:cs="Times New Roman"/>
          <w:szCs w:val="24"/>
        </w:rPr>
        <w:t xml:space="preserve"> (DE MENDONÇA </w:t>
      </w:r>
      <w:r w:rsidRPr="001101A5">
        <w:rPr>
          <w:rFonts w:cs="Times New Roman"/>
          <w:i/>
          <w:iCs/>
          <w:szCs w:val="24"/>
        </w:rPr>
        <w:t>et al</w:t>
      </w:r>
      <w:r w:rsidRPr="001101A5">
        <w:rPr>
          <w:rFonts w:cs="Times New Roman"/>
          <w:szCs w:val="24"/>
        </w:rPr>
        <w:t>, 2018, p. 3)</w:t>
      </w:r>
      <w:r w:rsidR="006050FC" w:rsidRPr="001101A5">
        <w:rPr>
          <w:rFonts w:cs="Times New Roman"/>
          <w:szCs w:val="24"/>
        </w:rPr>
        <w:t>.</w:t>
      </w:r>
    </w:p>
    <w:p w14:paraId="7AA07427" w14:textId="2B0A7B34" w:rsidR="00A81107" w:rsidRPr="00CF2CD7" w:rsidRDefault="00A81107" w:rsidP="00152FC7">
      <w:pPr>
        <w:rPr>
          <w:rFonts w:cs="Times New Roman"/>
          <w:szCs w:val="24"/>
        </w:rPr>
      </w:pPr>
      <w:r>
        <w:rPr>
          <w:rFonts w:cs="Times New Roman"/>
          <w:sz w:val="20"/>
          <w:szCs w:val="20"/>
        </w:rPr>
        <w:tab/>
      </w:r>
      <w:r w:rsidR="00152FC7">
        <w:rPr>
          <w:rFonts w:cs="Times New Roman"/>
          <w:szCs w:val="24"/>
        </w:rPr>
        <w:t xml:space="preserve">Diversas </w:t>
      </w:r>
      <w:r w:rsidR="00ED0631">
        <w:rPr>
          <w:rFonts w:cs="Times New Roman"/>
          <w:szCs w:val="24"/>
        </w:rPr>
        <w:t xml:space="preserve">tecnologias foram adotadas, cada empresa escolheu a mais adequada para seu funcionamento. Tecnologias como a inteligência artificial foram de grande ajuda para o Recursos Humanos e transformaram a visão sobre a área, antes vista como </w:t>
      </w:r>
      <w:r w:rsidR="00CF2CD7">
        <w:rPr>
          <w:rFonts w:cs="Times New Roman"/>
          <w:szCs w:val="24"/>
        </w:rPr>
        <w:t xml:space="preserve">um setor burocrático, agora tornou-se estratégica (DE MENDONÇA </w:t>
      </w:r>
      <w:r w:rsidR="00CF2CD7">
        <w:rPr>
          <w:rFonts w:cs="Times New Roman"/>
          <w:i/>
          <w:iCs/>
          <w:szCs w:val="24"/>
        </w:rPr>
        <w:t>et al</w:t>
      </w:r>
      <w:r w:rsidR="00CF2CD7">
        <w:rPr>
          <w:rFonts w:cs="Times New Roman"/>
          <w:szCs w:val="24"/>
        </w:rPr>
        <w:t>, 2018).</w:t>
      </w:r>
    </w:p>
    <w:p w14:paraId="3357F71E" w14:textId="77777777" w:rsidR="00106E4C" w:rsidRDefault="00106E4C" w:rsidP="003B71EE">
      <w:pPr>
        <w:spacing w:line="240" w:lineRule="auto"/>
        <w:rPr>
          <w:rFonts w:cs="Times New Roman"/>
          <w:b/>
          <w:bCs/>
          <w:szCs w:val="24"/>
        </w:rPr>
      </w:pPr>
    </w:p>
    <w:p w14:paraId="50B0123D" w14:textId="30521F94" w:rsidR="00106E4C" w:rsidRPr="00DF199A" w:rsidRDefault="00106E4C" w:rsidP="007C68F7">
      <w:pPr>
        <w:pStyle w:val="Ttulo4"/>
      </w:pPr>
      <w:bookmarkStart w:id="290" w:name="_Toc88439949"/>
      <w:bookmarkStart w:id="291" w:name="_Toc88473970"/>
      <w:r w:rsidRPr="00DF199A">
        <w:t xml:space="preserve">4.3.2.1.  Categoria 1. </w:t>
      </w:r>
      <w:r w:rsidR="00D9031B" w:rsidRPr="00DF199A">
        <w:t>Desenvolvimento</w:t>
      </w:r>
      <w:bookmarkEnd w:id="290"/>
      <w:bookmarkEnd w:id="291"/>
    </w:p>
    <w:p w14:paraId="5992412A" w14:textId="77777777" w:rsidR="00D91795" w:rsidRPr="00D91795" w:rsidRDefault="00D91795" w:rsidP="003B71EE">
      <w:pPr>
        <w:spacing w:line="240" w:lineRule="auto"/>
        <w:rPr>
          <w:rFonts w:cs="Times New Roman"/>
          <w:szCs w:val="24"/>
          <w:lang w:eastAsia="en-US"/>
        </w:rPr>
      </w:pPr>
    </w:p>
    <w:p w14:paraId="7C294F74" w14:textId="76BC7362" w:rsidR="00106E4C" w:rsidRDefault="001C58D6" w:rsidP="001C58D6">
      <w:pPr>
        <w:ind w:firstLine="708"/>
        <w:rPr>
          <w:rFonts w:cs="Times New Roman"/>
          <w:szCs w:val="24"/>
        </w:rPr>
      </w:pPr>
      <w:r>
        <w:rPr>
          <w:rFonts w:cs="Times New Roman"/>
          <w:szCs w:val="24"/>
        </w:rPr>
        <w:t>O desenvolvimento de novas tecnologias</w:t>
      </w:r>
      <w:r w:rsidRPr="003214CD">
        <w:rPr>
          <w:rFonts w:cs="Times New Roman"/>
          <w:szCs w:val="24"/>
        </w:rPr>
        <w:t xml:space="preserve"> vem sendo utilizada pelo RH como a melhor maneira para facilitar processos, torná-los mais ágeis e eficaz para a organização, servindo como auxílio indispensável em execuções de tarefas repetitivas, na criação de relatórios mais precisos e uteis para outros departamentos e na redução de retrabalhos que levavam antes muito </w:t>
      </w:r>
      <w:r w:rsidRPr="003214CD">
        <w:rPr>
          <w:rFonts w:cs="Times New Roman"/>
          <w:szCs w:val="24"/>
        </w:rPr>
        <w:lastRenderedPageBreak/>
        <w:t>tempo para serem concluído, tornando o RH um setor dinâmico e estratégico da organização</w:t>
      </w:r>
      <w:r>
        <w:rPr>
          <w:rFonts w:cs="Times New Roman"/>
          <w:szCs w:val="24"/>
        </w:rPr>
        <w:t xml:space="preserve"> (DE MENDONÇA; </w:t>
      </w:r>
      <w:r w:rsidRPr="003214CD">
        <w:rPr>
          <w:rFonts w:cs="Times New Roman"/>
          <w:i/>
          <w:iCs/>
          <w:szCs w:val="24"/>
        </w:rPr>
        <w:t>et al</w:t>
      </w:r>
      <w:r>
        <w:rPr>
          <w:rFonts w:cs="Times New Roman"/>
          <w:szCs w:val="24"/>
        </w:rPr>
        <w:t xml:space="preserve">, 2018). </w:t>
      </w:r>
      <w:r w:rsidR="00106E4C" w:rsidRPr="004F248A">
        <w:rPr>
          <w:rFonts w:cs="Times New Roman"/>
          <w:szCs w:val="24"/>
        </w:rPr>
        <w:t xml:space="preserve">Mediante isso, os entrevistados </w:t>
      </w:r>
      <w:r w:rsidR="0086614D">
        <w:rPr>
          <w:rFonts w:cs="Times New Roman"/>
          <w:szCs w:val="24"/>
        </w:rPr>
        <w:t>expõem os excertos afirmando</w:t>
      </w:r>
      <w:r w:rsidR="00106E4C" w:rsidRPr="004F248A">
        <w:rPr>
          <w:rFonts w:cs="Times New Roman"/>
          <w:szCs w:val="24"/>
        </w:rPr>
        <w:t xml:space="preserve"> que:</w:t>
      </w:r>
    </w:p>
    <w:p w14:paraId="7A0AC4EA" w14:textId="77777777" w:rsidR="00D91795" w:rsidRPr="00D91795" w:rsidRDefault="00D91795" w:rsidP="00D91795">
      <w:pPr>
        <w:spacing w:line="240" w:lineRule="auto"/>
        <w:ind w:firstLine="709"/>
        <w:rPr>
          <w:rFonts w:cs="Times New Roman"/>
          <w:sz w:val="20"/>
          <w:szCs w:val="20"/>
        </w:rPr>
      </w:pPr>
    </w:p>
    <w:p w14:paraId="5DB37B98" w14:textId="77777777" w:rsidR="005B56D1" w:rsidRDefault="005B56D1" w:rsidP="005B56D1">
      <w:pPr>
        <w:spacing w:line="240" w:lineRule="auto"/>
        <w:ind w:left="2835"/>
        <w:rPr>
          <w:rFonts w:cs="Times New Roman"/>
          <w:sz w:val="20"/>
          <w:szCs w:val="20"/>
        </w:rPr>
      </w:pPr>
      <w:r w:rsidRPr="00A379BA">
        <w:rPr>
          <w:rFonts w:cs="Times New Roman"/>
          <w:b/>
          <w:bCs/>
          <w:sz w:val="20"/>
          <w:szCs w:val="20"/>
        </w:rPr>
        <w:t>Entrevistado 1:</w:t>
      </w:r>
      <w:r w:rsidRPr="00A379BA">
        <w:rPr>
          <w:rFonts w:cs="Times New Roman"/>
          <w:sz w:val="20"/>
          <w:szCs w:val="20"/>
        </w:rPr>
        <w:t xml:space="preserve"> </w:t>
      </w:r>
      <w:r>
        <w:rPr>
          <w:rFonts w:cs="Times New Roman"/>
          <w:sz w:val="20"/>
          <w:szCs w:val="20"/>
        </w:rPr>
        <w:t>“</w:t>
      </w:r>
      <w:r w:rsidRPr="00D463F6">
        <w:rPr>
          <w:rFonts w:cs="Times New Roman"/>
          <w:sz w:val="20"/>
          <w:szCs w:val="20"/>
        </w:rPr>
        <w:t xml:space="preserve">A </w:t>
      </w:r>
      <w:proofErr w:type="spellStart"/>
      <w:r w:rsidRPr="0086614D">
        <w:rPr>
          <w:rFonts w:cs="Times New Roman"/>
          <w:sz w:val="20"/>
          <w:szCs w:val="20"/>
        </w:rPr>
        <w:t>Geofusion</w:t>
      </w:r>
      <w:proofErr w:type="spellEnd"/>
      <w:r w:rsidRPr="0086614D">
        <w:rPr>
          <w:rFonts w:cs="Times New Roman"/>
          <w:sz w:val="20"/>
          <w:szCs w:val="20"/>
        </w:rPr>
        <w:t xml:space="preserve"> </w:t>
      </w:r>
      <w:r w:rsidRPr="00D463F6">
        <w:rPr>
          <w:rFonts w:cs="Times New Roman"/>
          <w:sz w:val="20"/>
          <w:szCs w:val="20"/>
        </w:rPr>
        <w:t xml:space="preserve">é uma empresa tecnológica então a tendência dos colaboradores é já para entrarem nesse mundo tecnológico, então a empresa paga cursos para as pessoas estarem se aperfeiçoando. Em Gestão de Pessoas implantamos agora o </w:t>
      </w:r>
      <w:proofErr w:type="spellStart"/>
      <w:r w:rsidRPr="00D463F6">
        <w:rPr>
          <w:rFonts w:cs="Times New Roman"/>
          <w:sz w:val="20"/>
          <w:szCs w:val="20"/>
        </w:rPr>
        <w:t>Sólides</w:t>
      </w:r>
      <w:proofErr w:type="spellEnd"/>
      <w:r w:rsidRPr="00D463F6">
        <w:rPr>
          <w:rFonts w:cs="Times New Roman"/>
          <w:sz w:val="20"/>
          <w:szCs w:val="20"/>
        </w:rPr>
        <w:t xml:space="preserve"> que é um novo sistema, então ainda não foi usado, mas para questão de contratações, por exemplo, no recrutamento já está sendo usado para mandar para pessoa preencher o perfil, para ver se condiz com a vaga, mas internamente ainda está sendo implantado essa gestão. </w:t>
      </w:r>
      <w:r w:rsidRPr="00A379BA">
        <w:rPr>
          <w:rFonts w:cs="Times New Roman"/>
          <w:sz w:val="20"/>
          <w:szCs w:val="20"/>
        </w:rPr>
        <w:t>[...]</w:t>
      </w:r>
      <w:r>
        <w:rPr>
          <w:rFonts w:cs="Times New Roman"/>
          <w:sz w:val="20"/>
          <w:szCs w:val="20"/>
        </w:rPr>
        <w:t>”.</w:t>
      </w:r>
    </w:p>
    <w:p w14:paraId="49996CAE" w14:textId="77777777" w:rsidR="005B56D1" w:rsidRDefault="005B56D1" w:rsidP="005B56D1">
      <w:pPr>
        <w:spacing w:line="240" w:lineRule="auto"/>
        <w:ind w:left="2835"/>
        <w:rPr>
          <w:rFonts w:cs="Times New Roman"/>
          <w:sz w:val="20"/>
          <w:szCs w:val="20"/>
        </w:rPr>
      </w:pPr>
    </w:p>
    <w:p w14:paraId="1DEB2FB9" w14:textId="1EA18930" w:rsidR="005B56D1" w:rsidRDefault="005B56D1" w:rsidP="005B56D1">
      <w:pPr>
        <w:spacing w:line="240" w:lineRule="auto"/>
        <w:ind w:left="2835"/>
        <w:rPr>
          <w:sz w:val="20"/>
          <w:szCs w:val="20"/>
        </w:rPr>
      </w:pPr>
      <w:r w:rsidRPr="00E34E13">
        <w:rPr>
          <w:rFonts w:cs="Times New Roman"/>
          <w:b/>
          <w:bCs/>
          <w:sz w:val="20"/>
          <w:szCs w:val="20"/>
        </w:rPr>
        <w:t>Entrevistado 2:</w:t>
      </w:r>
      <w:r w:rsidRPr="00E34E13">
        <w:rPr>
          <w:rFonts w:cs="Times New Roman"/>
          <w:sz w:val="20"/>
          <w:szCs w:val="20"/>
        </w:rPr>
        <w:t xml:space="preserve"> </w:t>
      </w:r>
      <w:r>
        <w:rPr>
          <w:rFonts w:cs="Times New Roman"/>
          <w:sz w:val="20"/>
          <w:szCs w:val="20"/>
        </w:rPr>
        <w:t>“</w:t>
      </w:r>
      <w:r w:rsidR="00D91795">
        <w:rPr>
          <w:rFonts w:cs="Times New Roman"/>
          <w:sz w:val="20"/>
          <w:szCs w:val="20"/>
        </w:rPr>
        <w:t xml:space="preserve">[...] </w:t>
      </w:r>
      <w:r w:rsidR="00D91795" w:rsidRPr="00D463F6">
        <w:rPr>
          <w:rFonts w:cs="Times New Roman"/>
          <w:sz w:val="20"/>
          <w:szCs w:val="20"/>
        </w:rPr>
        <w:t>então</w:t>
      </w:r>
      <w:r w:rsidRPr="00D463F6">
        <w:rPr>
          <w:rFonts w:cs="Times New Roman"/>
          <w:sz w:val="20"/>
          <w:szCs w:val="20"/>
        </w:rPr>
        <w:t>, isso foi algo muito presente, vou dizer mais no primeiro ano vou dizer, que foi quando a gente teve muitas coisas novas né. Então, a gente teve possibilidades de fazer coisas como banco de horas, que não era permitido, antecipação de férias, que não era permitido e tudo isso além de nós termos o desafio de aprender, a gente ainda tinha o desafio de ensinar e comunicar né</w:t>
      </w:r>
      <w:r>
        <w:rPr>
          <w:sz w:val="20"/>
          <w:szCs w:val="20"/>
        </w:rPr>
        <w:t xml:space="preserve">[...] </w:t>
      </w:r>
      <w:r w:rsidRPr="00D463F6">
        <w:rPr>
          <w:sz w:val="20"/>
          <w:szCs w:val="20"/>
        </w:rPr>
        <w:t xml:space="preserve">A nossa atividade aqui ela precisa de muita atualização né, atualização em legislação...enfim, então o nosso capital humano precisa estar sempre muito atualizado. Nós temos algumas plataformas que dão cursos específicos da área técnica </w:t>
      </w:r>
      <w:r w:rsidR="00E1523D">
        <w:rPr>
          <w:sz w:val="20"/>
          <w:szCs w:val="20"/>
        </w:rPr>
        <w:t>‘</w:t>
      </w:r>
      <w:r w:rsidRPr="00D463F6">
        <w:rPr>
          <w:sz w:val="20"/>
          <w:szCs w:val="20"/>
        </w:rPr>
        <w:t>pros</w:t>
      </w:r>
      <w:r w:rsidR="00E1523D">
        <w:rPr>
          <w:sz w:val="20"/>
          <w:szCs w:val="20"/>
        </w:rPr>
        <w:t>’</w:t>
      </w:r>
      <w:r w:rsidRPr="00D463F6">
        <w:rPr>
          <w:sz w:val="20"/>
          <w:szCs w:val="20"/>
        </w:rPr>
        <w:t xml:space="preserve"> funcionários e que também tenha algumas de fator pessoal, então de repente...exatamente isso, como é que faço pra ele não ter um </w:t>
      </w:r>
      <w:r w:rsidRPr="00E1523D">
        <w:rPr>
          <w:i/>
          <w:sz w:val="20"/>
          <w:szCs w:val="20"/>
        </w:rPr>
        <w:t>burnout</w:t>
      </w:r>
      <w:r w:rsidRPr="00D463F6">
        <w:rPr>
          <w:sz w:val="20"/>
          <w:szCs w:val="20"/>
        </w:rPr>
        <w:t xml:space="preserve">? Ou, o que eu posso melhorar no meu dia a dia? Então essas plataformas nos ajudam e eles são estimulados a </w:t>
      </w:r>
      <w:r w:rsidR="00D91795" w:rsidRPr="00D463F6">
        <w:rPr>
          <w:sz w:val="20"/>
          <w:szCs w:val="20"/>
        </w:rPr>
        <w:t>usá-las</w:t>
      </w:r>
      <w:r w:rsidRPr="00D463F6">
        <w:rPr>
          <w:sz w:val="20"/>
          <w:szCs w:val="20"/>
        </w:rPr>
        <w:t>, então a empresa faz pagamento dessas plataformas e disponibiliza sem custos para que todos os funcionários usem</w:t>
      </w:r>
      <w:r>
        <w:rPr>
          <w:sz w:val="20"/>
          <w:szCs w:val="20"/>
        </w:rPr>
        <w:t xml:space="preserve"> [...]”.</w:t>
      </w:r>
    </w:p>
    <w:p w14:paraId="62927DE2" w14:textId="77777777" w:rsidR="005B56D1" w:rsidRDefault="005B56D1" w:rsidP="005B56D1">
      <w:pPr>
        <w:spacing w:line="240" w:lineRule="auto"/>
        <w:ind w:left="2835"/>
        <w:rPr>
          <w:rFonts w:cs="Times New Roman"/>
          <w:sz w:val="20"/>
          <w:szCs w:val="20"/>
        </w:rPr>
      </w:pPr>
    </w:p>
    <w:p w14:paraId="28F4315A" w14:textId="2AC9FE67" w:rsidR="005B56D1" w:rsidRPr="00B90054" w:rsidRDefault="005B56D1" w:rsidP="005B56D1">
      <w:pPr>
        <w:spacing w:line="240" w:lineRule="auto"/>
        <w:ind w:left="2835"/>
        <w:rPr>
          <w:rFonts w:cs="Times New Roman"/>
          <w:sz w:val="20"/>
          <w:szCs w:val="20"/>
        </w:rPr>
      </w:pPr>
      <w:r w:rsidRPr="00497494">
        <w:rPr>
          <w:rFonts w:cs="Times New Roman"/>
          <w:b/>
          <w:bCs/>
          <w:sz w:val="20"/>
          <w:szCs w:val="20"/>
        </w:rPr>
        <w:t>Entrevistado 3:</w:t>
      </w:r>
      <w:r w:rsidRPr="00497494">
        <w:rPr>
          <w:rFonts w:cs="Times New Roman"/>
          <w:sz w:val="20"/>
          <w:szCs w:val="20"/>
        </w:rPr>
        <w:t xml:space="preserve"> </w:t>
      </w:r>
      <w:r w:rsidRPr="00B90054">
        <w:rPr>
          <w:rFonts w:cs="Times New Roman"/>
          <w:sz w:val="20"/>
          <w:szCs w:val="20"/>
        </w:rPr>
        <w:t>“[...]</w:t>
      </w:r>
      <w:r w:rsidR="00B90054" w:rsidRPr="00B90054">
        <w:rPr>
          <w:rFonts w:cs="Times New Roman"/>
          <w:sz w:val="20"/>
          <w:szCs w:val="20"/>
        </w:rPr>
        <w:t xml:space="preserve">Bom, é... de novo </w:t>
      </w:r>
      <w:r w:rsidR="0086614D">
        <w:rPr>
          <w:rFonts w:cs="Times New Roman"/>
          <w:sz w:val="20"/>
          <w:szCs w:val="20"/>
        </w:rPr>
        <w:t>‘</w:t>
      </w:r>
      <w:r w:rsidR="00B90054" w:rsidRPr="00B90054">
        <w:rPr>
          <w:rFonts w:cs="Times New Roman"/>
          <w:sz w:val="20"/>
          <w:szCs w:val="20"/>
        </w:rPr>
        <w:t>né</w:t>
      </w:r>
      <w:r w:rsidR="0086614D">
        <w:rPr>
          <w:rFonts w:cs="Times New Roman"/>
          <w:sz w:val="20"/>
          <w:szCs w:val="20"/>
        </w:rPr>
        <w:t>’?</w:t>
      </w:r>
      <w:r w:rsidR="00B90054" w:rsidRPr="00B90054">
        <w:rPr>
          <w:rFonts w:cs="Times New Roman"/>
          <w:sz w:val="20"/>
          <w:szCs w:val="20"/>
        </w:rPr>
        <w:t xml:space="preserve"> </w:t>
      </w:r>
      <w:r w:rsidR="0086614D">
        <w:rPr>
          <w:rFonts w:cs="Times New Roman"/>
          <w:sz w:val="20"/>
          <w:szCs w:val="20"/>
        </w:rPr>
        <w:t>A</w:t>
      </w:r>
      <w:r w:rsidR="00B90054" w:rsidRPr="00B90054">
        <w:rPr>
          <w:rFonts w:cs="Times New Roman"/>
          <w:sz w:val="20"/>
          <w:szCs w:val="20"/>
        </w:rPr>
        <w:t xml:space="preserve">i a grande questão também é a proximidade com o gestor, é..., porque se eu </w:t>
      </w:r>
      <w:r w:rsidR="00E1523D">
        <w:rPr>
          <w:rFonts w:cs="Times New Roman"/>
          <w:sz w:val="20"/>
          <w:szCs w:val="20"/>
        </w:rPr>
        <w:t>‘</w:t>
      </w:r>
      <w:proofErr w:type="spellStart"/>
      <w:r w:rsidR="00E1523D">
        <w:rPr>
          <w:rFonts w:cs="Times New Roman"/>
          <w:sz w:val="20"/>
          <w:szCs w:val="20"/>
        </w:rPr>
        <w:t>tô</w:t>
      </w:r>
      <w:proofErr w:type="spellEnd"/>
      <w:r w:rsidR="00E1523D">
        <w:rPr>
          <w:rFonts w:cs="Times New Roman"/>
          <w:sz w:val="20"/>
          <w:szCs w:val="20"/>
        </w:rPr>
        <w:t>’</w:t>
      </w:r>
      <w:r w:rsidR="00B90054" w:rsidRPr="00B90054">
        <w:rPr>
          <w:rFonts w:cs="Times New Roman"/>
          <w:sz w:val="20"/>
          <w:szCs w:val="20"/>
        </w:rPr>
        <w:t xml:space="preserve"> aqui, eu sou da área de pessoas, desde que alguém </w:t>
      </w:r>
      <w:r w:rsidR="00E1523D">
        <w:rPr>
          <w:rFonts w:cs="Times New Roman"/>
          <w:sz w:val="20"/>
          <w:szCs w:val="20"/>
        </w:rPr>
        <w:t>‘tá’</w:t>
      </w:r>
      <w:r w:rsidR="00B90054" w:rsidRPr="00B90054">
        <w:rPr>
          <w:rFonts w:cs="Times New Roman"/>
          <w:sz w:val="20"/>
          <w:szCs w:val="20"/>
        </w:rPr>
        <w:t xml:space="preserve"> ali sentadinho, falando no presencial, </w:t>
      </w:r>
      <w:r w:rsidR="00E1523D">
        <w:rPr>
          <w:rFonts w:cs="Times New Roman"/>
          <w:sz w:val="20"/>
          <w:szCs w:val="20"/>
        </w:rPr>
        <w:t>‘tá’</w:t>
      </w:r>
      <w:r w:rsidR="00B90054" w:rsidRPr="00B90054">
        <w:rPr>
          <w:rFonts w:cs="Times New Roman"/>
          <w:sz w:val="20"/>
          <w:szCs w:val="20"/>
        </w:rPr>
        <w:t xml:space="preserve"> ali sentadinho, </w:t>
      </w:r>
      <w:r w:rsidR="00E1523D">
        <w:rPr>
          <w:rFonts w:cs="Times New Roman"/>
          <w:sz w:val="20"/>
          <w:szCs w:val="20"/>
        </w:rPr>
        <w:t>‘tá’</w:t>
      </w:r>
      <w:r w:rsidR="00B90054" w:rsidRPr="00B90054">
        <w:rPr>
          <w:rFonts w:cs="Times New Roman"/>
          <w:sz w:val="20"/>
          <w:szCs w:val="20"/>
        </w:rPr>
        <w:t xml:space="preserve"> meio quietinho, </w:t>
      </w:r>
      <w:r w:rsidR="00E1523D">
        <w:rPr>
          <w:rFonts w:cs="Times New Roman"/>
          <w:sz w:val="20"/>
          <w:szCs w:val="20"/>
        </w:rPr>
        <w:t>‘</w:t>
      </w:r>
      <w:r w:rsidR="00B90054" w:rsidRPr="00B90054">
        <w:rPr>
          <w:rFonts w:cs="Times New Roman"/>
          <w:sz w:val="20"/>
          <w:szCs w:val="20"/>
        </w:rPr>
        <w:t>t</w:t>
      </w:r>
      <w:r w:rsidR="00E1523D">
        <w:rPr>
          <w:rFonts w:cs="Times New Roman"/>
          <w:sz w:val="20"/>
          <w:szCs w:val="20"/>
        </w:rPr>
        <w:t>á’</w:t>
      </w:r>
      <w:r w:rsidR="00B90054" w:rsidRPr="00B90054">
        <w:rPr>
          <w:rFonts w:cs="Times New Roman"/>
          <w:sz w:val="20"/>
          <w:szCs w:val="20"/>
        </w:rPr>
        <w:t xml:space="preserve"> com um comportamento diferente, liga uma luzinha né, fala opa, </w:t>
      </w:r>
      <w:r w:rsidR="00E1523D">
        <w:rPr>
          <w:rFonts w:cs="Times New Roman"/>
          <w:sz w:val="20"/>
          <w:szCs w:val="20"/>
        </w:rPr>
        <w:t>‘tá’</w:t>
      </w:r>
      <w:r w:rsidR="00B90054" w:rsidRPr="00B90054">
        <w:rPr>
          <w:rFonts w:cs="Times New Roman"/>
          <w:sz w:val="20"/>
          <w:szCs w:val="20"/>
        </w:rPr>
        <w:t xml:space="preserve"> acontecendo alguma coisa com o Fulano, só que quando a gente</w:t>
      </w:r>
      <w:r w:rsidR="00E1523D">
        <w:rPr>
          <w:rFonts w:cs="Times New Roman"/>
          <w:sz w:val="20"/>
          <w:szCs w:val="20"/>
        </w:rPr>
        <w:t xml:space="preserve"> </w:t>
      </w:r>
      <w:r w:rsidR="00B90054" w:rsidRPr="00B90054">
        <w:rPr>
          <w:rFonts w:cs="Times New Roman"/>
          <w:sz w:val="20"/>
          <w:szCs w:val="20"/>
        </w:rPr>
        <w:t xml:space="preserve"> </w:t>
      </w:r>
      <w:r w:rsidR="00E1523D">
        <w:rPr>
          <w:rFonts w:cs="Times New Roman"/>
          <w:sz w:val="20"/>
          <w:szCs w:val="20"/>
        </w:rPr>
        <w:t>‘tá’</w:t>
      </w:r>
      <w:r w:rsidR="00B90054" w:rsidRPr="00B90054">
        <w:rPr>
          <w:rFonts w:cs="Times New Roman"/>
          <w:sz w:val="20"/>
          <w:szCs w:val="20"/>
        </w:rPr>
        <w:t xml:space="preserve"> em casa, a gente da área de gente perdeu muito, porque não tem mais essa visibilidade de todos, então a gente conta muito com o gestor nesse momento</w:t>
      </w:r>
      <w:r w:rsidRPr="00B90054">
        <w:rPr>
          <w:rFonts w:cs="Times New Roman"/>
          <w:sz w:val="20"/>
          <w:szCs w:val="20"/>
        </w:rPr>
        <w:t xml:space="preserve"> [...]”.</w:t>
      </w:r>
    </w:p>
    <w:p w14:paraId="3B1612E7" w14:textId="77777777" w:rsidR="005B56D1" w:rsidRPr="00B90054" w:rsidRDefault="005B56D1" w:rsidP="005B56D1">
      <w:pPr>
        <w:spacing w:line="240" w:lineRule="auto"/>
        <w:ind w:left="2835"/>
        <w:rPr>
          <w:rFonts w:cs="Times New Roman"/>
          <w:sz w:val="20"/>
          <w:szCs w:val="20"/>
        </w:rPr>
      </w:pPr>
    </w:p>
    <w:p w14:paraId="58DFED27" w14:textId="139C8E80" w:rsidR="005B56D1" w:rsidRPr="00B90054" w:rsidRDefault="005B56D1" w:rsidP="005B56D1">
      <w:pPr>
        <w:spacing w:line="240" w:lineRule="auto"/>
        <w:ind w:left="2835"/>
        <w:rPr>
          <w:rFonts w:cs="Times New Roman"/>
          <w:sz w:val="20"/>
          <w:szCs w:val="20"/>
        </w:rPr>
      </w:pPr>
      <w:r w:rsidRPr="00B90054">
        <w:rPr>
          <w:rFonts w:cs="Times New Roman"/>
          <w:b/>
          <w:bCs/>
          <w:sz w:val="20"/>
          <w:szCs w:val="20"/>
        </w:rPr>
        <w:t>Entrevistado 4:</w:t>
      </w:r>
      <w:r w:rsidRPr="00B90054">
        <w:rPr>
          <w:rFonts w:cs="Times New Roman"/>
          <w:sz w:val="20"/>
          <w:szCs w:val="20"/>
        </w:rPr>
        <w:t xml:space="preserve"> “[...]</w:t>
      </w:r>
      <w:r w:rsidR="00B90054" w:rsidRPr="00B90054">
        <w:rPr>
          <w:rFonts w:cs="Times New Roman"/>
          <w:sz w:val="20"/>
          <w:szCs w:val="20"/>
        </w:rPr>
        <w:t xml:space="preserve">. E de software, muita pesquisa de clima, todo mês eu mando pesquisa para a galera: "galera como é que </w:t>
      </w:r>
      <w:r w:rsidR="00E1523D">
        <w:rPr>
          <w:rFonts w:cs="Times New Roman"/>
          <w:sz w:val="20"/>
          <w:szCs w:val="20"/>
        </w:rPr>
        <w:t>‘</w:t>
      </w:r>
      <w:r w:rsidR="00B90054" w:rsidRPr="00B90054">
        <w:rPr>
          <w:rFonts w:cs="Times New Roman"/>
          <w:sz w:val="20"/>
          <w:szCs w:val="20"/>
        </w:rPr>
        <w:t>tá</w:t>
      </w:r>
      <w:r w:rsidR="00E1523D">
        <w:rPr>
          <w:rFonts w:cs="Times New Roman"/>
          <w:sz w:val="20"/>
          <w:szCs w:val="20"/>
        </w:rPr>
        <w:t>’</w:t>
      </w:r>
      <w:r w:rsidR="00B90054" w:rsidRPr="00B90054">
        <w:rPr>
          <w:rFonts w:cs="Times New Roman"/>
          <w:sz w:val="20"/>
          <w:szCs w:val="20"/>
        </w:rPr>
        <w:t xml:space="preserve"> o dia a dia de vocês? Como vocês estão? Vocês estão bem? Vocês não estão bem? </w:t>
      </w:r>
      <w:r w:rsidRPr="00B90054">
        <w:rPr>
          <w:rFonts w:cs="Times New Roman"/>
          <w:sz w:val="20"/>
          <w:szCs w:val="20"/>
        </w:rPr>
        <w:t xml:space="preserve"> [...]”.</w:t>
      </w:r>
    </w:p>
    <w:p w14:paraId="2199C4B7" w14:textId="77777777" w:rsidR="005B56D1" w:rsidRDefault="005B56D1" w:rsidP="005B56D1">
      <w:pPr>
        <w:spacing w:line="240" w:lineRule="auto"/>
        <w:ind w:left="2835"/>
        <w:rPr>
          <w:rFonts w:cs="Times New Roman"/>
          <w:sz w:val="20"/>
          <w:szCs w:val="20"/>
        </w:rPr>
      </w:pPr>
    </w:p>
    <w:p w14:paraId="3E17CE3C" w14:textId="2DC48945" w:rsidR="00757C13" w:rsidRDefault="005B56D1" w:rsidP="005B56D1">
      <w:pPr>
        <w:spacing w:line="240" w:lineRule="auto"/>
        <w:ind w:left="2835"/>
        <w:rPr>
          <w:rFonts w:cs="Times New Roman"/>
          <w:sz w:val="20"/>
          <w:szCs w:val="20"/>
        </w:rPr>
      </w:pPr>
      <w:r w:rsidRPr="00497494">
        <w:rPr>
          <w:rFonts w:cs="Times New Roman"/>
          <w:b/>
          <w:bCs/>
          <w:sz w:val="20"/>
          <w:szCs w:val="20"/>
        </w:rPr>
        <w:t>Entrevistado 5:</w:t>
      </w:r>
      <w:r w:rsidRPr="00497494">
        <w:rPr>
          <w:rFonts w:cs="Times New Roman"/>
          <w:sz w:val="20"/>
          <w:szCs w:val="20"/>
        </w:rPr>
        <w:t xml:space="preserve"> </w:t>
      </w:r>
      <w:r w:rsidRPr="00F82876">
        <w:rPr>
          <w:rFonts w:cs="Times New Roman"/>
          <w:sz w:val="20"/>
          <w:szCs w:val="20"/>
        </w:rPr>
        <w:t>“[...]</w:t>
      </w:r>
      <w:r w:rsidR="00F82876" w:rsidRPr="00F82876">
        <w:rPr>
          <w:rFonts w:cs="Times New Roman"/>
          <w:sz w:val="20"/>
          <w:szCs w:val="20"/>
        </w:rPr>
        <w:t>tivemos altos e baixos sim, muitos inclusive, porém conseguimos superar né, e foi muito bom depois que realmente a gente conseguiu se encontrar e a empresa teve um crescimento enorme de faturamento.</w:t>
      </w:r>
      <w:r w:rsidRPr="00F82876">
        <w:rPr>
          <w:rFonts w:cs="Times New Roman"/>
          <w:sz w:val="20"/>
          <w:szCs w:val="20"/>
        </w:rPr>
        <w:t xml:space="preserve"> [...]”.</w:t>
      </w:r>
    </w:p>
    <w:p w14:paraId="16074E57" w14:textId="15D76417" w:rsidR="005B56D1" w:rsidRDefault="005B56D1" w:rsidP="005B56D1">
      <w:pPr>
        <w:spacing w:line="240" w:lineRule="auto"/>
        <w:ind w:left="2835"/>
        <w:rPr>
          <w:rFonts w:cs="Times New Roman"/>
          <w:sz w:val="20"/>
          <w:szCs w:val="20"/>
        </w:rPr>
      </w:pPr>
    </w:p>
    <w:p w14:paraId="733D6F87" w14:textId="77777777" w:rsidR="005B56D1" w:rsidRPr="005B56D1" w:rsidRDefault="005B56D1" w:rsidP="003B71EE">
      <w:pPr>
        <w:spacing w:line="240" w:lineRule="auto"/>
        <w:ind w:left="2835"/>
        <w:rPr>
          <w:rFonts w:cs="Times New Roman"/>
          <w:sz w:val="20"/>
          <w:szCs w:val="20"/>
        </w:rPr>
      </w:pPr>
    </w:p>
    <w:p w14:paraId="1993D3EA" w14:textId="405490FD" w:rsidR="00D9031B" w:rsidRPr="00DF199A" w:rsidRDefault="00106E4C" w:rsidP="007C68F7">
      <w:pPr>
        <w:pStyle w:val="Ttulo4"/>
      </w:pPr>
      <w:bookmarkStart w:id="292" w:name="_Toc88439950"/>
      <w:bookmarkStart w:id="293" w:name="_Toc88473971"/>
      <w:r w:rsidRPr="00DF199A">
        <w:t xml:space="preserve">4.3.2.2. Categoria 2. </w:t>
      </w:r>
      <w:r w:rsidR="00D9031B" w:rsidRPr="00DF199A">
        <w:t>Necessidades</w:t>
      </w:r>
      <w:bookmarkEnd w:id="292"/>
      <w:bookmarkEnd w:id="293"/>
    </w:p>
    <w:p w14:paraId="074B1F84" w14:textId="77777777" w:rsidR="005B56D1" w:rsidRPr="00D91795" w:rsidRDefault="005B56D1" w:rsidP="00D91795">
      <w:pPr>
        <w:spacing w:line="240" w:lineRule="auto"/>
        <w:rPr>
          <w:rFonts w:cs="Times New Roman"/>
          <w:szCs w:val="24"/>
          <w:lang w:eastAsia="en-US"/>
        </w:rPr>
      </w:pPr>
    </w:p>
    <w:p w14:paraId="0AFD6F19" w14:textId="5E2987E4" w:rsidR="00106E4C" w:rsidRDefault="00457822" w:rsidP="00106E4C">
      <w:pPr>
        <w:ind w:firstLine="567"/>
        <w:rPr>
          <w:rFonts w:cs="Times New Roman"/>
          <w:szCs w:val="24"/>
        </w:rPr>
      </w:pPr>
      <w:r>
        <w:rPr>
          <w:rFonts w:cs="Times New Roman"/>
          <w:szCs w:val="24"/>
        </w:rPr>
        <w:t>Para que os trabalhadores se sintam confortáveis e sejam eficientes trabalhando remotamente em suas casas, a ergonomia é de extrema necessidade</w:t>
      </w:r>
      <w:r w:rsidR="00106E4C">
        <w:rPr>
          <w:rFonts w:cs="Times New Roman"/>
          <w:szCs w:val="24"/>
        </w:rPr>
        <w:t>.</w:t>
      </w:r>
      <w:r>
        <w:rPr>
          <w:rFonts w:cs="Times New Roman"/>
          <w:szCs w:val="24"/>
        </w:rPr>
        <w:t xml:space="preserve"> A ergonomia surge a partir do conceito de tornar o trabalho uma atividade confortável e segura e tem como objetivo </w:t>
      </w:r>
      <w:r>
        <w:rPr>
          <w:rFonts w:cs="Times New Roman"/>
          <w:szCs w:val="24"/>
        </w:rPr>
        <w:lastRenderedPageBreak/>
        <w:t xml:space="preserve">determinar limites, graus de perigo e delimitar </w:t>
      </w:r>
      <w:r w:rsidR="00006E62">
        <w:rPr>
          <w:rFonts w:cs="Times New Roman"/>
          <w:szCs w:val="24"/>
        </w:rPr>
        <w:t>ótimos atributos para os meios de trabalho (CASTAÑON, 2016).</w:t>
      </w:r>
      <w:r>
        <w:rPr>
          <w:rFonts w:cs="Times New Roman"/>
          <w:szCs w:val="24"/>
        </w:rPr>
        <w:t xml:space="preserve"> </w:t>
      </w:r>
      <w:r w:rsidR="00106E4C">
        <w:rPr>
          <w:rFonts w:cs="Times New Roman"/>
          <w:szCs w:val="24"/>
        </w:rPr>
        <w:t xml:space="preserve"> </w:t>
      </w:r>
      <w:r w:rsidR="00106E4C" w:rsidRPr="00885FE4">
        <w:rPr>
          <w:rFonts w:cs="Times New Roman"/>
          <w:szCs w:val="24"/>
        </w:rPr>
        <w:t xml:space="preserve">Sabendo disso, os entrevistados </w:t>
      </w:r>
      <w:r w:rsidR="0086614D">
        <w:rPr>
          <w:rFonts w:cs="Times New Roman"/>
          <w:szCs w:val="24"/>
        </w:rPr>
        <w:t>apontam através dos excertos</w:t>
      </w:r>
      <w:r w:rsidR="00106E4C" w:rsidRPr="00885FE4">
        <w:rPr>
          <w:rFonts w:cs="Times New Roman"/>
          <w:szCs w:val="24"/>
        </w:rPr>
        <w:t xml:space="preserve"> que:</w:t>
      </w:r>
    </w:p>
    <w:p w14:paraId="4094EA3F" w14:textId="77777777" w:rsidR="00D91795" w:rsidRPr="00D91795" w:rsidRDefault="00D91795" w:rsidP="00D91795">
      <w:pPr>
        <w:spacing w:line="240" w:lineRule="auto"/>
        <w:ind w:firstLine="567"/>
        <w:rPr>
          <w:rFonts w:cs="Times New Roman"/>
          <w:sz w:val="20"/>
          <w:szCs w:val="20"/>
        </w:rPr>
      </w:pPr>
    </w:p>
    <w:p w14:paraId="6BA51E6E" w14:textId="5AED1B92" w:rsidR="005B56D1" w:rsidRDefault="005B56D1" w:rsidP="005B56D1">
      <w:pPr>
        <w:spacing w:line="240" w:lineRule="auto"/>
        <w:ind w:left="2835"/>
        <w:rPr>
          <w:sz w:val="20"/>
          <w:szCs w:val="20"/>
        </w:rPr>
      </w:pPr>
      <w:r w:rsidRPr="008541E7">
        <w:rPr>
          <w:rFonts w:cs="Times New Roman"/>
          <w:b/>
          <w:bCs/>
          <w:sz w:val="20"/>
          <w:szCs w:val="20"/>
        </w:rPr>
        <w:t xml:space="preserve">Entrevistado </w:t>
      </w:r>
      <w:r>
        <w:rPr>
          <w:rFonts w:cs="Times New Roman"/>
          <w:b/>
          <w:bCs/>
          <w:sz w:val="20"/>
          <w:szCs w:val="20"/>
        </w:rPr>
        <w:t>1</w:t>
      </w:r>
      <w:r w:rsidRPr="008541E7">
        <w:rPr>
          <w:rFonts w:cs="Times New Roman"/>
          <w:b/>
          <w:bCs/>
          <w:sz w:val="20"/>
          <w:szCs w:val="20"/>
        </w:rPr>
        <w:t>:</w:t>
      </w:r>
      <w:r w:rsidRPr="008541E7">
        <w:rPr>
          <w:rFonts w:cs="Times New Roman"/>
          <w:sz w:val="20"/>
          <w:szCs w:val="20"/>
        </w:rPr>
        <w:t xml:space="preserve"> </w:t>
      </w:r>
      <w:r>
        <w:rPr>
          <w:rFonts w:cs="Times New Roman"/>
          <w:sz w:val="20"/>
          <w:szCs w:val="20"/>
        </w:rPr>
        <w:t>“</w:t>
      </w:r>
      <w:r w:rsidRPr="008541E7">
        <w:rPr>
          <w:rFonts w:cs="Times New Roman"/>
          <w:sz w:val="20"/>
          <w:szCs w:val="20"/>
        </w:rPr>
        <w:t xml:space="preserve">[...] </w:t>
      </w:r>
      <w:r w:rsidRPr="0044375E">
        <w:rPr>
          <w:rFonts w:cs="Times New Roman"/>
          <w:i/>
          <w:iCs/>
          <w:sz w:val="20"/>
          <w:szCs w:val="20"/>
        </w:rPr>
        <w:t>Softwares</w:t>
      </w:r>
      <w:r w:rsidRPr="0044375E">
        <w:rPr>
          <w:rFonts w:cs="Times New Roman"/>
          <w:sz w:val="20"/>
          <w:szCs w:val="20"/>
        </w:rPr>
        <w:t xml:space="preserve"> usados foram o DOCSAI para assinatura digital, teve também que melhorar o software de comunicação, de </w:t>
      </w:r>
      <w:r w:rsidRPr="0044375E">
        <w:rPr>
          <w:rFonts w:cs="Times New Roman"/>
          <w:i/>
          <w:iCs/>
          <w:sz w:val="20"/>
          <w:szCs w:val="20"/>
        </w:rPr>
        <w:t>chat</w:t>
      </w:r>
      <w:r w:rsidRPr="0044375E">
        <w:rPr>
          <w:rFonts w:cs="Times New Roman"/>
          <w:sz w:val="20"/>
          <w:szCs w:val="20"/>
        </w:rPr>
        <w:t>. Teve que colocar algumas ferramentas para ficar mais transparente, para todos poderem participarem</w:t>
      </w:r>
      <w:r>
        <w:rPr>
          <w:rFonts w:cs="Times New Roman"/>
          <w:sz w:val="20"/>
          <w:szCs w:val="20"/>
        </w:rPr>
        <w:t xml:space="preserve"> </w:t>
      </w:r>
      <w:r w:rsidR="00D91795" w:rsidRPr="008541E7">
        <w:rPr>
          <w:sz w:val="20"/>
          <w:szCs w:val="20"/>
        </w:rPr>
        <w:t>[...]</w:t>
      </w:r>
      <w:r w:rsidR="00D91795">
        <w:rPr>
          <w:sz w:val="20"/>
          <w:szCs w:val="20"/>
        </w:rPr>
        <w:t xml:space="preserve"> </w:t>
      </w:r>
      <w:r w:rsidR="00D91795" w:rsidRPr="0044375E">
        <w:rPr>
          <w:sz w:val="20"/>
          <w:szCs w:val="20"/>
        </w:rPr>
        <w:t>precisou</w:t>
      </w:r>
      <w:r w:rsidRPr="0044375E">
        <w:rPr>
          <w:sz w:val="20"/>
          <w:szCs w:val="20"/>
        </w:rPr>
        <w:t xml:space="preserve"> investir desde o DOCSAI e também para desenvolver e adquirir um sistema, que se chama *</w:t>
      </w:r>
      <w:proofErr w:type="spellStart"/>
      <w:r w:rsidRPr="0044375E">
        <w:rPr>
          <w:sz w:val="20"/>
          <w:szCs w:val="20"/>
        </w:rPr>
        <w:t>sólides</w:t>
      </w:r>
      <w:proofErr w:type="spellEnd"/>
      <w:r>
        <w:rPr>
          <w:sz w:val="20"/>
          <w:szCs w:val="20"/>
        </w:rPr>
        <w:t xml:space="preserve"> </w:t>
      </w:r>
      <w:r w:rsidR="00D91795" w:rsidRPr="008541E7">
        <w:rPr>
          <w:sz w:val="20"/>
          <w:szCs w:val="20"/>
        </w:rPr>
        <w:t>[...]</w:t>
      </w:r>
      <w:r w:rsidR="00D91795">
        <w:rPr>
          <w:sz w:val="20"/>
          <w:szCs w:val="20"/>
        </w:rPr>
        <w:t xml:space="preserve"> </w:t>
      </w:r>
      <w:r w:rsidR="00D91795" w:rsidRPr="0044375E">
        <w:rPr>
          <w:sz w:val="20"/>
          <w:szCs w:val="20"/>
        </w:rPr>
        <w:t>então</w:t>
      </w:r>
      <w:r w:rsidRPr="0044375E">
        <w:rPr>
          <w:sz w:val="20"/>
          <w:szCs w:val="20"/>
        </w:rPr>
        <w:t xml:space="preserve"> o *</w:t>
      </w:r>
      <w:proofErr w:type="spellStart"/>
      <w:r w:rsidRPr="0044375E">
        <w:rPr>
          <w:sz w:val="20"/>
          <w:szCs w:val="20"/>
        </w:rPr>
        <w:t>sólides</w:t>
      </w:r>
      <w:proofErr w:type="spellEnd"/>
      <w:r w:rsidRPr="0044375E">
        <w:rPr>
          <w:sz w:val="20"/>
          <w:szCs w:val="20"/>
        </w:rPr>
        <w:t xml:space="preserve"> faz o desenvolvimento da pessoa, avalia o comportamento dela, faz um profile do perfil</w:t>
      </w:r>
      <w:r>
        <w:rPr>
          <w:sz w:val="20"/>
          <w:szCs w:val="20"/>
        </w:rPr>
        <w:t xml:space="preserve"> </w:t>
      </w:r>
      <w:r w:rsidRPr="008541E7">
        <w:rPr>
          <w:sz w:val="20"/>
          <w:szCs w:val="20"/>
        </w:rPr>
        <w:t>[...]</w:t>
      </w:r>
      <w:r>
        <w:rPr>
          <w:sz w:val="20"/>
          <w:szCs w:val="20"/>
        </w:rPr>
        <w:t>”.</w:t>
      </w:r>
    </w:p>
    <w:p w14:paraId="388D6011" w14:textId="77777777" w:rsidR="005B56D1" w:rsidRDefault="005B56D1" w:rsidP="005B56D1">
      <w:pPr>
        <w:spacing w:line="240" w:lineRule="auto"/>
        <w:ind w:left="2835"/>
        <w:rPr>
          <w:sz w:val="20"/>
          <w:szCs w:val="20"/>
        </w:rPr>
      </w:pPr>
    </w:p>
    <w:p w14:paraId="22AB3AA1" w14:textId="4324F95B" w:rsidR="005B56D1" w:rsidRDefault="005B56D1" w:rsidP="005B56D1">
      <w:pPr>
        <w:spacing w:line="240" w:lineRule="auto"/>
        <w:ind w:left="2835"/>
        <w:rPr>
          <w:rFonts w:cs="Times New Roman"/>
          <w:sz w:val="20"/>
          <w:szCs w:val="20"/>
        </w:rPr>
      </w:pPr>
      <w:r w:rsidRPr="008541E7">
        <w:rPr>
          <w:b/>
          <w:bCs/>
          <w:sz w:val="20"/>
          <w:szCs w:val="20"/>
        </w:rPr>
        <w:t xml:space="preserve">Entrevistado </w:t>
      </w:r>
      <w:r>
        <w:rPr>
          <w:b/>
          <w:bCs/>
          <w:sz w:val="20"/>
          <w:szCs w:val="20"/>
        </w:rPr>
        <w:t>2</w:t>
      </w:r>
      <w:r w:rsidRPr="008541E7">
        <w:rPr>
          <w:b/>
          <w:bCs/>
          <w:sz w:val="20"/>
          <w:szCs w:val="20"/>
        </w:rPr>
        <w:t>:</w:t>
      </w:r>
      <w:r w:rsidRPr="008541E7">
        <w:rPr>
          <w:sz w:val="20"/>
          <w:szCs w:val="20"/>
        </w:rPr>
        <w:t xml:space="preserve"> </w:t>
      </w:r>
      <w:r>
        <w:rPr>
          <w:sz w:val="20"/>
          <w:szCs w:val="20"/>
        </w:rPr>
        <w:t>“</w:t>
      </w:r>
      <w:r w:rsidR="00E1523D">
        <w:rPr>
          <w:sz w:val="20"/>
          <w:szCs w:val="20"/>
        </w:rPr>
        <w:t>[...],</w:t>
      </w:r>
      <w:r>
        <w:rPr>
          <w:sz w:val="20"/>
          <w:szCs w:val="20"/>
        </w:rPr>
        <w:t xml:space="preserve"> </w:t>
      </w:r>
      <w:r w:rsidR="00E1523D" w:rsidRPr="00C84A41">
        <w:rPr>
          <w:sz w:val="20"/>
          <w:szCs w:val="20"/>
        </w:rPr>
        <w:t>mas</w:t>
      </w:r>
      <w:r w:rsidRPr="00C84A41">
        <w:rPr>
          <w:sz w:val="20"/>
          <w:szCs w:val="20"/>
        </w:rPr>
        <w:t xml:space="preserve"> nessa questão de comunicação e de nova forma de trabalhar tivemos bastante mudança. Posso dizer que o que talvez nós fizéssemos em 5 ou 10 anos, a gente teve que fazer em um período de 2, 3 meses para poder trabalhar né. Para todo mundo conseguir trabalhar junto, para a gente conseguir atender também as necessidades da empresa</w:t>
      </w:r>
      <w:r>
        <w:rPr>
          <w:sz w:val="20"/>
          <w:szCs w:val="20"/>
        </w:rPr>
        <w:t xml:space="preserve"> </w:t>
      </w:r>
      <w:r>
        <w:rPr>
          <w:rFonts w:cs="Times New Roman"/>
          <w:sz w:val="20"/>
          <w:szCs w:val="20"/>
        </w:rPr>
        <w:t xml:space="preserve">[...] </w:t>
      </w:r>
      <w:r w:rsidRPr="00C84A41">
        <w:rPr>
          <w:rFonts w:cs="Times New Roman"/>
          <w:sz w:val="20"/>
          <w:szCs w:val="20"/>
        </w:rPr>
        <w:t>Então desses desafios o que a gente precisou de terceiros, mesmo foi isso de médico e psicólogo</w:t>
      </w:r>
      <w:r>
        <w:rPr>
          <w:rFonts w:cs="Times New Roman"/>
          <w:sz w:val="20"/>
          <w:szCs w:val="20"/>
        </w:rPr>
        <w:t xml:space="preserve"> </w:t>
      </w:r>
      <w:r>
        <w:rPr>
          <w:sz w:val="20"/>
          <w:szCs w:val="20"/>
        </w:rPr>
        <w:t xml:space="preserve">[...] </w:t>
      </w:r>
      <w:r w:rsidRPr="00C84A41">
        <w:rPr>
          <w:sz w:val="20"/>
          <w:szCs w:val="20"/>
        </w:rPr>
        <w:t>imaginem que uma contabilidade era feita toda em papel e hoje ela é feita toda online, em nuvem, então se teve uma área que teve uma grande mudança grande foi a nossa, então a gente teve bastante mudança tecnológica durante os anos em um curto pedaço de tempo e a pandemia então foi muito mais</w:t>
      </w:r>
      <w:r>
        <w:rPr>
          <w:sz w:val="20"/>
          <w:szCs w:val="20"/>
        </w:rPr>
        <w:t xml:space="preserve"> [...] </w:t>
      </w:r>
      <w:r>
        <w:rPr>
          <w:rFonts w:cs="Times New Roman"/>
          <w:sz w:val="20"/>
          <w:szCs w:val="20"/>
        </w:rPr>
        <w:t>”.</w:t>
      </w:r>
    </w:p>
    <w:p w14:paraId="1DF4ECC9" w14:textId="77777777" w:rsidR="005B56D1" w:rsidRDefault="005B56D1" w:rsidP="005B56D1">
      <w:pPr>
        <w:spacing w:line="240" w:lineRule="auto"/>
        <w:ind w:left="2835"/>
        <w:rPr>
          <w:rFonts w:cs="Times New Roman"/>
          <w:sz w:val="20"/>
          <w:szCs w:val="20"/>
        </w:rPr>
      </w:pPr>
    </w:p>
    <w:p w14:paraId="582C9AA2" w14:textId="0DD44D15" w:rsidR="005B56D1" w:rsidRDefault="005B56D1" w:rsidP="005B56D1">
      <w:pPr>
        <w:spacing w:line="240" w:lineRule="auto"/>
        <w:ind w:left="2835"/>
        <w:rPr>
          <w:rFonts w:cs="Times New Roman"/>
          <w:sz w:val="20"/>
          <w:szCs w:val="20"/>
        </w:rPr>
      </w:pPr>
      <w:r w:rsidRPr="008541E7">
        <w:rPr>
          <w:b/>
          <w:bCs/>
          <w:sz w:val="20"/>
          <w:szCs w:val="20"/>
        </w:rPr>
        <w:t xml:space="preserve">Entrevistado </w:t>
      </w:r>
      <w:r>
        <w:rPr>
          <w:b/>
          <w:bCs/>
          <w:sz w:val="20"/>
          <w:szCs w:val="20"/>
        </w:rPr>
        <w:t>3</w:t>
      </w:r>
      <w:r w:rsidRPr="008541E7">
        <w:rPr>
          <w:b/>
          <w:bCs/>
          <w:sz w:val="20"/>
          <w:szCs w:val="20"/>
        </w:rPr>
        <w:t>:</w:t>
      </w:r>
      <w:r w:rsidRPr="008541E7">
        <w:rPr>
          <w:sz w:val="20"/>
          <w:szCs w:val="20"/>
        </w:rPr>
        <w:t xml:space="preserve"> </w:t>
      </w:r>
      <w:r>
        <w:rPr>
          <w:sz w:val="20"/>
          <w:szCs w:val="20"/>
        </w:rPr>
        <w:t xml:space="preserve">“[...] </w:t>
      </w:r>
      <w:r w:rsidRPr="00C84A41">
        <w:rPr>
          <w:sz w:val="20"/>
          <w:szCs w:val="20"/>
        </w:rPr>
        <w:t>fica mais difícil você sentir as pessoas, ler as pessoas, então o acompanhamento do gestor precisou ficar muito mais firme, o gestor precisou ficar muito mais atento pro seu time, para conseguir enxergar, perceber essas pequenas nuances, para que enfim está acontecendo alguma coisa, se a gente precisa intervir, esse colaborador está precisando de algum tipo de ajuda</w:t>
      </w:r>
      <w:r>
        <w:rPr>
          <w:sz w:val="20"/>
          <w:szCs w:val="20"/>
        </w:rPr>
        <w:t xml:space="preserve"> </w:t>
      </w:r>
      <w:r>
        <w:rPr>
          <w:rFonts w:cs="Times New Roman"/>
          <w:sz w:val="20"/>
          <w:szCs w:val="20"/>
        </w:rPr>
        <w:t xml:space="preserve">[...] </w:t>
      </w:r>
      <w:r w:rsidRPr="00C84A41">
        <w:rPr>
          <w:rFonts w:cs="Times New Roman"/>
          <w:sz w:val="20"/>
          <w:szCs w:val="20"/>
        </w:rPr>
        <w:t xml:space="preserve">Outra questão que a gente não tinha, era questão de frete, a gente não tinha frete, porque a gente entregava tudo para as pessoas aqui na mão né? Quando por exemplo, final do ano a gente vai dar alguma lembrança para todos os colaboradores, a gente ia lá e entregava na mão da pessoa né? E então, a gente precisou investir em frete, porque as pessoas estavam todas nas suas casas, novos admitidos em lugares muito distantes, isso também foi um custo que não </w:t>
      </w:r>
      <w:r w:rsidR="00E1523D">
        <w:rPr>
          <w:rFonts w:cs="Times New Roman"/>
          <w:sz w:val="20"/>
          <w:szCs w:val="20"/>
        </w:rPr>
        <w:t>‘</w:t>
      </w:r>
      <w:proofErr w:type="spellStart"/>
      <w:r w:rsidRPr="00C84A41">
        <w:rPr>
          <w:rFonts w:cs="Times New Roman"/>
          <w:sz w:val="20"/>
          <w:szCs w:val="20"/>
        </w:rPr>
        <w:t>tava</w:t>
      </w:r>
      <w:proofErr w:type="spellEnd"/>
      <w:r w:rsidR="00E1523D">
        <w:rPr>
          <w:rFonts w:cs="Times New Roman"/>
          <w:sz w:val="20"/>
          <w:szCs w:val="20"/>
        </w:rPr>
        <w:t>’</w:t>
      </w:r>
      <w:r w:rsidRPr="00C84A41">
        <w:rPr>
          <w:rFonts w:cs="Times New Roman"/>
          <w:sz w:val="20"/>
          <w:szCs w:val="20"/>
        </w:rPr>
        <w:t xml:space="preserve"> previsto, não havia sido feito anteriormente, mas começou a fazer parte das nossas linhas de pagamentos. Eu acho que é isso, a gente não precisou fazer assim uma injeção de capital, uma coisa nesse sentido assim, especificamente para alguma coisa, foi feito aos pouquinhos de acordo com coisas que a gente sentia necessidade</w:t>
      </w:r>
      <w:r>
        <w:rPr>
          <w:rFonts w:cs="Times New Roman"/>
          <w:sz w:val="20"/>
          <w:szCs w:val="20"/>
        </w:rPr>
        <w:t xml:space="preserve"> </w:t>
      </w:r>
      <w:r>
        <w:rPr>
          <w:sz w:val="20"/>
          <w:szCs w:val="20"/>
        </w:rPr>
        <w:t xml:space="preserve">[...] </w:t>
      </w:r>
      <w:r w:rsidRPr="00C84A41">
        <w:rPr>
          <w:sz w:val="20"/>
          <w:szCs w:val="20"/>
        </w:rPr>
        <w:t>imaginem que uma contabilidade era feita toda em papel e hoje ela é feita toda online, em nuvem, então se teve uma área que teve uma grande mudança grande foi a nossa, então a gente teve bastante mudança tecnológica durante os anos em um curto pedaço de tempo e a pandemia então foi muito mais</w:t>
      </w:r>
      <w:r>
        <w:rPr>
          <w:sz w:val="20"/>
          <w:szCs w:val="20"/>
        </w:rPr>
        <w:t xml:space="preserve"> [...] </w:t>
      </w:r>
      <w:r w:rsidR="00E1523D">
        <w:rPr>
          <w:sz w:val="20"/>
          <w:szCs w:val="20"/>
        </w:rPr>
        <w:t>‘</w:t>
      </w:r>
      <w:proofErr w:type="spellStart"/>
      <w:r w:rsidRPr="004722CE">
        <w:rPr>
          <w:sz w:val="20"/>
          <w:szCs w:val="20"/>
        </w:rPr>
        <w:t>Hãm</w:t>
      </w:r>
      <w:proofErr w:type="spellEnd"/>
      <w:r w:rsidR="00E1523D">
        <w:rPr>
          <w:sz w:val="20"/>
          <w:szCs w:val="20"/>
        </w:rPr>
        <w:t>’</w:t>
      </w:r>
      <w:r w:rsidRPr="004722CE">
        <w:rPr>
          <w:sz w:val="20"/>
          <w:szCs w:val="20"/>
        </w:rPr>
        <w:t>...</w:t>
      </w:r>
      <w:r w:rsidR="00E1523D">
        <w:rPr>
          <w:sz w:val="20"/>
          <w:szCs w:val="20"/>
        </w:rPr>
        <w:t xml:space="preserve"> </w:t>
      </w:r>
      <w:r w:rsidRPr="004722CE">
        <w:rPr>
          <w:sz w:val="20"/>
          <w:szCs w:val="20"/>
        </w:rPr>
        <w:t xml:space="preserve">outras necessidades que a gente encontrou por causa da pandemia? Eu acho que a gente já falou de tudo das adoções que a gente precisou fazer por causa da pandemia. Ah...a gente precisou fazer...estabelecer algumas regras que a gente não tinha anteriormente, por exemplo: Quem vem ao escritório né...a questão da utilização de máscara, o álcool, nós delimitamos os espaços que as pessoas precisariam usar, mesa sim, mesa não, sempre enviesado </w:t>
      </w:r>
      <w:r w:rsidR="00E1523D">
        <w:rPr>
          <w:sz w:val="20"/>
          <w:szCs w:val="20"/>
        </w:rPr>
        <w:t>‘</w:t>
      </w:r>
      <w:r w:rsidRPr="004722CE">
        <w:rPr>
          <w:sz w:val="20"/>
          <w:szCs w:val="20"/>
        </w:rPr>
        <w:t>pra</w:t>
      </w:r>
      <w:r w:rsidR="00E1523D">
        <w:rPr>
          <w:sz w:val="20"/>
          <w:szCs w:val="20"/>
        </w:rPr>
        <w:t>’</w:t>
      </w:r>
      <w:r w:rsidRPr="004722CE">
        <w:rPr>
          <w:sz w:val="20"/>
          <w:szCs w:val="20"/>
        </w:rPr>
        <w:t xml:space="preserve"> não causar é....termômetro pra aferir a temperatura das pessoas, </w:t>
      </w:r>
      <w:r w:rsidR="003B71EE" w:rsidRPr="004722CE">
        <w:rPr>
          <w:sz w:val="20"/>
          <w:szCs w:val="20"/>
        </w:rPr>
        <w:t>as regras</w:t>
      </w:r>
      <w:r w:rsidRPr="004722CE">
        <w:rPr>
          <w:sz w:val="20"/>
          <w:szCs w:val="20"/>
        </w:rPr>
        <w:t xml:space="preserve"> de convivência, ou seja, é....a gente pede pra não comer né</w:t>
      </w:r>
      <w:r>
        <w:rPr>
          <w:sz w:val="20"/>
          <w:szCs w:val="20"/>
        </w:rPr>
        <w:t>? P</w:t>
      </w:r>
      <w:r w:rsidRPr="004722CE">
        <w:rPr>
          <w:sz w:val="20"/>
          <w:szCs w:val="20"/>
        </w:rPr>
        <w:t xml:space="preserve">or exemplo: </w:t>
      </w:r>
      <w:r w:rsidR="003B71EE" w:rsidRPr="004722CE">
        <w:rPr>
          <w:sz w:val="20"/>
          <w:szCs w:val="20"/>
        </w:rPr>
        <w:t>Está</w:t>
      </w:r>
      <w:r w:rsidRPr="004722CE">
        <w:rPr>
          <w:sz w:val="20"/>
          <w:szCs w:val="20"/>
        </w:rPr>
        <w:t xml:space="preserve"> na mesa aqui e abaixa a </w:t>
      </w:r>
      <w:r w:rsidR="003B71EE" w:rsidRPr="004722CE">
        <w:rPr>
          <w:sz w:val="20"/>
          <w:szCs w:val="20"/>
        </w:rPr>
        <w:t>máscara</w:t>
      </w:r>
      <w:r w:rsidRPr="004722CE">
        <w:rPr>
          <w:sz w:val="20"/>
          <w:szCs w:val="20"/>
        </w:rPr>
        <w:t xml:space="preserve"> e vou comer, então né</w:t>
      </w:r>
      <w:r>
        <w:rPr>
          <w:sz w:val="20"/>
          <w:szCs w:val="20"/>
        </w:rPr>
        <w:t>? A</w:t>
      </w:r>
      <w:r w:rsidRPr="004722CE">
        <w:rPr>
          <w:sz w:val="20"/>
          <w:szCs w:val="20"/>
        </w:rPr>
        <w:t xml:space="preserve"> gente pede </w:t>
      </w:r>
      <w:r w:rsidR="003B71EE" w:rsidRPr="004722CE">
        <w:rPr>
          <w:sz w:val="20"/>
          <w:szCs w:val="20"/>
        </w:rPr>
        <w:t>para</w:t>
      </w:r>
      <w:r w:rsidRPr="004722CE">
        <w:rPr>
          <w:sz w:val="20"/>
          <w:szCs w:val="20"/>
        </w:rPr>
        <w:t xml:space="preserve"> não fazer isso, enfim, a gente teve que criar algumas regrinhas </w:t>
      </w:r>
      <w:r w:rsidR="00E1523D">
        <w:rPr>
          <w:sz w:val="20"/>
          <w:szCs w:val="20"/>
        </w:rPr>
        <w:t>‘</w:t>
      </w:r>
      <w:r w:rsidRPr="004722CE">
        <w:rPr>
          <w:sz w:val="20"/>
          <w:szCs w:val="20"/>
        </w:rPr>
        <w:t>pra</w:t>
      </w:r>
      <w:r w:rsidR="00E1523D">
        <w:rPr>
          <w:sz w:val="20"/>
          <w:szCs w:val="20"/>
        </w:rPr>
        <w:t>’</w:t>
      </w:r>
      <w:r w:rsidRPr="004722CE">
        <w:rPr>
          <w:sz w:val="20"/>
          <w:szCs w:val="20"/>
        </w:rPr>
        <w:t xml:space="preserve"> gente conseguir conviver aí quando for necessário, mas acho que é isso</w:t>
      </w:r>
      <w:r>
        <w:rPr>
          <w:sz w:val="20"/>
          <w:szCs w:val="20"/>
        </w:rPr>
        <w:t xml:space="preserve"> [...]</w:t>
      </w:r>
      <w:r>
        <w:rPr>
          <w:rFonts w:cs="Times New Roman"/>
          <w:sz w:val="20"/>
          <w:szCs w:val="20"/>
        </w:rPr>
        <w:t>”.</w:t>
      </w:r>
    </w:p>
    <w:p w14:paraId="42351ADC" w14:textId="77777777" w:rsidR="005B56D1" w:rsidRDefault="005B56D1" w:rsidP="005B56D1">
      <w:pPr>
        <w:spacing w:line="240" w:lineRule="auto"/>
        <w:ind w:left="2835"/>
        <w:rPr>
          <w:rFonts w:cs="Times New Roman"/>
          <w:sz w:val="20"/>
          <w:szCs w:val="20"/>
        </w:rPr>
      </w:pPr>
    </w:p>
    <w:p w14:paraId="0A5433E1" w14:textId="08B8AA03" w:rsidR="005B56D1" w:rsidRDefault="005B56D1" w:rsidP="005B56D1">
      <w:pPr>
        <w:spacing w:line="240" w:lineRule="auto"/>
        <w:ind w:left="2835"/>
        <w:rPr>
          <w:rFonts w:cs="Times New Roman"/>
          <w:sz w:val="20"/>
          <w:szCs w:val="20"/>
        </w:rPr>
      </w:pPr>
      <w:r w:rsidRPr="008541E7">
        <w:rPr>
          <w:b/>
          <w:bCs/>
          <w:sz w:val="20"/>
          <w:szCs w:val="20"/>
        </w:rPr>
        <w:t xml:space="preserve">Entrevistado </w:t>
      </w:r>
      <w:r>
        <w:rPr>
          <w:b/>
          <w:bCs/>
          <w:sz w:val="20"/>
          <w:szCs w:val="20"/>
        </w:rPr>
        <w:t>4</w:t>
      </w:r>
      <w:r w:rsidRPr="008541E7">
        <w:rPr>
          <w:b/>
          <w:bCs/>
          <w:sz w:val="20"/>
          <w:szCs w:val="20"/>
        </w:rPr>
        <w:t>:</w:t>
      </w:r>
      <w:r w:rsidRPr="008541E7">
        <w:rPr>
          <w:sz w:val="20"/>
          <w:szCs w:val="20"/>
        </w:rPr>
        <w:t xml:space="preserve"> </w:t>
      </w:r>
      <w:r>
        <w:rPr>
          <w:sz w:val="20"/>
          <w:szCs w:val="20"/>
        </w:rPr>
        <w:t>“</w:t>
      </w:r>
      <w:r w:rsidR="00E1523D">
        <w:rPr>
          <w:sz w:val="20"/>
          <w:szCs w:val="20"/>
        </w:rPr>
        <w:t>[...] Cara</w:t>
      </w:r>
      <w:r w:rsidRPr="00D63B94">
        <w:rPr>
          <w:sz w:val="20"/>
          <w:szCs w:val="20"/>
        </w:rPr>
        <w:t xml:space="preserve"> a gente não precisou investir, como eu falei </w:t>
      </w:r>
      <w:r w:rsidR="003B71EE" w:rsidRPr="00D63B94">
        <w:rPr>
          <w:sz w:val="20"/>
          <w:szCs w:val="20"/>
        </w:rPr>
        <w:t>para</w:t>
      </w:r>
      <w:r w:rsidRPr="00D63B94">
        <w:rPr>
          <w:sz w:val="20"/>
          <w:szCs w:val="20"/>
        </w:rPr>
        <w:t xml:space="preserve"> vocês né? Toda a empresa estava em nuvem, então todos os sistemas, como é empresa de tecnologia, todos sistemas que a gente precisava a gente já tinha. </w:t>
      </w:r>
      <w:r w:rsidRPr="00D63B94">
        <w:rPr>
          <w:sz w:val="20"/>
          <w:szCs w:val="20"/>
        </w:rPr>
        <w:lastRenderedPageBreak/>
        <w:t xml:space="preserve">A única coisa que a gente precisou investir agora no momento da COVID, foi em maquinário. A </w:t>
      </w:r>
      <w:r w:rsidRPr="00760256">
        <w:rPr>
          <w:sz w:val="20"/>
          <w:szCs w:val="20"/>
        </w:rPr>
        <w:t>Big Data</w:t>
      </w:r>
      <w:r w:rsidRPr="00D63B94">
        <w:rPr>
          <w:sz w:val="20"/>
          <w:szCs w:val="20"/>
        </w:rPr>
        <w:t xml:space="preserve"> tinha computadores físicos né, o desktop, e eu acabei de fazer a compra de notebooks, a gente gastou uma grana nisso, porque o notebook é muito mais prático para você ir para qualquer lugar, trabalhar de qualquer lugar. Acho que esse foi um investimento grande que a gente fez</w:t>
      </w:r>
      <w:r>
        <w:rPr>
          <w:sz w:val="20"/>
          <w:szCs w:val="20"/>
        </w:rPr>
        <w:t xml:space="preserve"> </w:t>
      </w:r>
      <w:r w:rsidR="00C77112">
        <w:rPr>
          <w:rFonts w:cs="Times New Roman"/>
          <w:sz w:val="20"/>
          <w:szCs w:val="20"/>
        </w:rPr>
        <w:t xml:space="preserve">[...] </w:t>
      </w:r>
      <w:r w:rsidR="00C77112" w:rsidRPr="0066448C">
        <w:rPr>
          <w:rFonts w:cs="Times New Roman"/>
          <w:sz w:val="20"/>
          <w:szCs w:val="20"/>
        </w:rPr>
        <w:t>acho</w:t>
      </w:r>
      <w:r w:rsidRPr="0066448C">
        <w:rPr>
          <w:rFonts w:cs="Times New Roman"/>
          <w:sz w:val="20"/>
          <w:szCs w:val="20"/>
        </w:rPr>
        <w:t xml:space="preserve"> que são três positivos e três negativos. Mas novas técnicas é como eu falei </w:t>
      </w:r>
      <w:r w:rsidR="003B71EE" w:rsidRPr="0066448C">
        <w:rPr>
          <w:rFonts w:cs="Times New Roman"/>
          <w:sz w:val="20"/>
          <w:szCs w:val="20"/>
        </w:rPr>
        <w:t>para</w:t>
      </w:r>
      <w:r w:rsidRPr="0066448C">
        <w:rPr>
          <w:rFonts w:cs="Times New Roman"/>
          <w:sz w:val="20"/>
          <w:szCs w:val="20"/>
        </w:rPr>
        <w:t xml:space="preserve"> vocês, a gente não mudou nenhuma técnica, como a gente também tinha três escritórios a gente não mudou nada, as reuniões já eram online, as pessoas já se falavam se forma assíncrona </w:t>
      </w:r>
      <w:r>
        <w:rPr>
          <w:sz w:val="20"/>
          <w:szCs w:val="20"/>
        </w:rPr>
        <w:t>[...]</w:t>
      </w:r>
      <w:r>
        <w:rPr>
          <w:rFonts w:cs="Times New Roman"/>
          <w:sz w:val="20"/>
          <w:szCs w:val="20"/>
        </w:rPr>
        <w:t>”.</w:t>
      </w:r>
    </w:p>
    <w:p w14:paraId="04254A82" w14:textId="25A80265" w:rsidR="00C77112" w:rsidRDefault="00C77112" w:rsidP="005B56D1">
      <w:pPr>
        <w:spacing w:line="240" w:lineRule="auto"/>
        <w:ind w:left="2835"/>
        <w:rPr>
          <w:rFonts w:cs="Times New Roman"/>
          <w:sz w:val="20"/>
          <w:szCs w:val="20"/>
        </w:rPr>
      </w:pPr>
    </w:p>
    <w:p w14:paraId="397093C4" w14:textId="15B29340" w:rsidR="00C77112" w:rsidRPr="008541E7" w:rsidRDefault="00C77112" w:rsidP="005B56D1">
      <w:pPr>
        <w:spacing w:line="240" w:lineRule="auto"/>
        <w:ind w:left="2835"/>
        <w:rPr>
          <w:rFonts w:cs="Times New Roman"/>
          <w:sz w:val="20"/>
          <w:szCs w:val="20"/>
        </w:rPr>
      </w:pPr>
      <w:r w:rsidRPr="00C77112">
        <w:rPr>
          <w:rFonts w:cs="Times New Roman"/>
          <w:b/>
          <w:bCs/>
          <w:sz w:val="20"/>
          <w:szCs w:val="20"/>
        </w:rPr>
        <w:t xml:space="preserve">Entrevistado </w:t>
      </w:r>
      <w:r w:rsidR="00F82876">
        <w:rPr>
          <w:rFonts w:cs="Times New Roman"/>
          <w:b/>
          <w:bCs/>
          <w:sz w:val="20"/>
          <w:szCs w:val="20"/>
        </w:rPr>
        <w:t>5</w:t>
      </w:r>
      <w:r w:rsidRPr="00C77112">
        <w:rPr>
          <w:rFonts w:cs="Times New Roman"/>
          <w:b/>
          <w:bCs/>
          <w:sz w:val="20"/>
          <w:szCs w:val="20"/>
        </w:rPr>
        <w:t>:</w:t>
      </w:r>
      <w:r w:rsidRPr="00C77112">
        <w:rPr>
          <w:rFonts w:cs="Times New Roman"/>
          <w:sz w:val="20"/>
          <w:szCs w:val="20"/>
        </w:rPr>
        <w:t xml:space="preserve"> “[...]</w:t>
      </w:r>
      <w:r>
        <w:rPr>
          <w:rFonts w:cs="Times New Roman"/>
          <w:sz w:val="20"/>
          <w:szCs w:val="20"/>
        </w:rPr>
        <w:t xml:space="preserve"> B</w:t>
      </w:r>
      <w:r w:rsidRPr="00C77112">
        <w:rPr>
          <w:rFonts w:cs="Times New Roman"/>
          <w:sz w:val="20"/>
          <w:szCs w:val="20"/>
        </w:rPr>
        <w:t xml:space="preserve">om </w:t>
      </w:r>
      <w:r>
        <w:rPr>
          <w:rFonts w:cs="Times New Roman"/>
          <w:sz w:val="20"/>
          <w:szCs w:val="20"/>
        </w:rPr>
        <w:t>a</w:t>
      </w:r>
      <w:r w:rsidRPr="00C77112">
        <w:rPr>
          <w:rFonts w:cs="Times New Roman"/>
          <w:sz w:val="20"/>
          <w:szCs w:val="20"/>
        </w:rPr>
        <w:t xml:space="preserve">s necessidades que todas as empresas aderiram foi a do </w:t>
      </w:r>
      <w:r w:rsidR="004536C2" w:rsidRPr="004536C2">
        <w:rPr>
          <w:rFonts w:cs="Times New Roman"/>
          <w:i/>
          <w:iCs/>
          <w:sz w:val="20"/>
          <w:szCs w:val="20"/>
        </w:rPr>
        <w:t>H</w:t>
      </w:r>
      <w:r w:rsidRPr="004536C2">
        <w:rPr>
          <w:rFonts w:cs="Times New Roman"/>
          <w:i/>
          <w:iCs/>
          <w:sz w:val="20"/>
          <w:szCs w:val="20"/>
        </w:rPr>
        <w:t xml:space="preserve">ome </w:t>
      </w:r>
      <w:r w:rsidR="004536C2" w:rsidRPr="004536C2">
        <w:rPr>
          <w:rFonts w:cs="Times New Roman"/>
          <w:i/>
          <w:iCs/>
          <w:sz w:val="20"/>
          <w:szCs w:val="20"/>
        </w:rPr>
        <w:t>O</w:t>
      </w:r>
      <w:r w:rsidRPr="004536C2">
        <w:rPr>
          <w:rFonts w:cs="Times New Roman"/>
          <w:i/>
          <w:iCs/>
          <w:sz w:val="20"/>
          <w:szCs w:val="20"/>
        </w:rPr>
        <w:t>ffice</w:t>
      </w:r>
      <w:r w:rsidRPr="00C77112">
        <w:rPr>
          <w:rFonts w:cs="Times New Roman"/>
          <w:sz w:val="20"/>
          <w:szCs w:val="20"/>
        </w:rPr>
        <w:t xml:space="preserve"> né, que vocês viram tiveram mais agilidades o colaborador se estressa menos, não pega o ônibus, não pega trânsito, mais qualidade de vida trabalhando de casa né, então assim uma coisa que ver momento ruim fez muito bem também pra saúde do colaborador né, e hoje temos aí o híbrido né, o modo híbrido de trabalhar, que é de 2 a 3 vezes na semana no escritório, então com isso eles viram que dá mais qualidade de vida para o colaborador então isso foi muito bom né, as empresas realmente enxergaram que abrindo esse modo híbrido de trabalhar é muito bom pra empresa e pro colaborador [...]”.</w:t>
      </w:r>
    </w:p>
    <w:p w14:paraId="6A034B5B" w14:textId="77777777" w:rsidR="00106E4C" w:rsidRDefault="00106E4C" w:rsidP="003B71EE">
      <w:pPr>
        <w:spacing w:line="240" w:lineRule="auto"/>
        <w:rPr>
          <w:rFonts w:cs="Times New Roman"/>
          <w:szCs w:val="24"/>
        </w:rPr>
      </w:pPr>
    </w:p>
    <w:p w14:paraId="1B6EC438" w14:textId="5547A3E1" w:rsidR="00106E4C" w:rsidRDefault="00106E4C" w:rsidP="00102F69">
      <w:pPr>
        <w:pStyle w:val="Ttulo2"/>
      </w:pPr>
      <w:bookmarkStart w:id="294" w:name="_Toc88439951"/>
      <w:bookmarkStart w:id="295" w:name="_Toc88472867"/>
      <w:bookmarkStart w:id="296" w:name="_Toc88473005"/>
      <w:bookmarkStart w:id="297" w:name="_Toc88473331"/>
      <w:bookmarkStart w:id="298" w:name="_Toc88473972"/>
      <w:r w:rsidRPr="00D46641">
        <w:t xml:space="preserve">4.4. Tema 3. </w:t>
      </w:r>
      <w:r w:rsidR="00D9031B">
        <w:t>Mudanças</w:t>
      </w:r>
      <w:bookmarkEnd w:id="294"/>
      <w:bookmarkEnd w:id="295"/>
      <w:bookmarkEnd w:id="296"/>
      <w:bookmarkEnd w:id="297"/>
      <w:bookmarkEnd w:id="298"/>
    </w:p>
    <w:p w14:paraId="3866C189" w14:textId="77777777" w:rsidR="00D91795" w:rsidRPr="00D91795" w:rsidRDefault="00D91795" w:rsidP="003B71EE">
      <w:pPr>
        <w:spacing w:line="240" w:lineRule="auto"/>
        <w:rPr>
          <w:rFonts w:cs="Times New Roman"/>
          <w:szCs w:val="24"/>
          <w:lang w:eastAsia="en-US"/>
        </w:rPr>
      </w:pPr>
    </w:p>
    <w:p w14:paraId="72D2A16D" w14:textId="3D52FB16" w:rsidR="00106E4C" w:rsidRDefault="00945F4B" w:rsidP="00945F4B">
      <w:pPr>
        <w:ind w:firstLine="567"/>
        <w:rPr>
          <w:rFonts w:cs="Times New Roman"/>
          <w:szCs w:val="24"/>
        </w:rPr>
      </w:pPr>
      <w:r w:rsidRPr="00945F4B">
        <w:rPr>
          <w:rFonts w:cs="Times New Roman"/>
          <w:szCs w:val="24"/>
        </w:rPr>
        <w:t>O avanço da tecnologia e da globalização vem tornando as mudanças na sociedade e nas organizações cada vez mais impactantes e em intervalos de tempo cada vez menores. Os pesquisadores, tanto no Brasil quanto no exterior, já, há algum tempo, vêm se dedicando a entender como as empresas devem lidar com o cenário atual. Nele, o mundo está se tornando mais integrado e interdependente, com o aumento da competitividade, das incertezas e das ameaças de um ambiente de negócios e de trabalho. As mudanças são cada vez mais rápidas, profundas e intensas, na busca da vantagem competitiva. De fato, a busca por vantagem na competição está presente em boa parte dos estudos sobre estratégia, assim como nas orientações das decisões empresariais</w:t>
      </w:r>
      <w:r>
        <w:rPr>
          <w:rFonts w:cs="Times New Roman"/>
          <w:szCs w:val="24"/>
        </w:rPr>
        <w:t xml:space="preserve"> (TRINDADE; GALVÃO DE ALBUQUERQUE, 2020).</w:t>
      </w:r>
    </w:p>
    <w:p w14:paraId="337749D1" w14:textId="341DCD94" w:rsidR="008D5C26" w:rsidRDefault="008D5C26" w:rsidP="00945F4B">
      <w:pPr>
        <w:ind w:firstLine="567"/>
        <w:rPr>
          <w:rFonts w:cs="Times New Roman"/>
          <w:szCs w:val="24"/>
        </w:rPr>
      </w:pPr>
      <w:r w:rsidRPr="008D5C26">
        <w:rPr>
          <w:rFonts w:cs="Times New Roman"/>
          <w:szCs w:val="24"/>
        </w:rPr>
        <w:t xml:space="preserve">As formas de trabalho remoto foram empregadas de forma corriqueira por organizações em busca de uma maior flexibilidade, na tentativa de manter suas atividades em níveis próximos da era </w:t>
      </w:r>
      <w:proofErr w:type="spellStart"/>
      <w:r w:rsidRPr="008D5C26">
        <w:rPr>
          <w:rFonts w:cs="Times New Roman"/>
          <w:szCs w:val="24"/>
        </w:rPr>
        <w:t>pré-COVID</w:t>
      </w:r>
      <w:proofErr w:type="spellEnd"/>
      <w:r w:rsidRPr="008D5C26">
        <w:rPr>
          <w:rFonts w:cs="Times New Roman"/>
          <w:szCs w:val="24"/>
        </w:rPr>
        <w:t>. Desta maneira</w:t>
      </w:r>
      <w:r w:rsidR="007F6E92">
        <w:rPr>
          <w:rFonts w:cs="Times New Roman"/>
          <w:szCs w:val="24"/>
        </w:rPr>
        <w:t>,</w:t>
      </w:r>
      <w:r w:rsidRPr="008D5C26">
        <w:rPr>
          <w:rFonts w:cs="Times New Roman"/>
          <w:szCs w:val="24"/>
        </w:rPr>
        <w:t xml:space="preserve"> mudanças foram realizadas para manter o padrão antes da pandemia ocorrer (FACHIN, 2020)</w:t>
      </w:r>
      <w:r>
        <w:rPr>
          <w:rFonts w:cs="Times New Roman"/>
          <w:szCs w:val="24"/>
        </w:rPr>
        <w:t>.</w:t>
      </w:r>
    </w:p>
    <w:p w14:paraId="7925CEA5" w14:textId="3E828582" w:rsidR="008D5C26" w:rsidRDefault="008D5C26" w:rsidP="00F0733E">
      <w:pPr>
        <w:ind w:firstLine="567"/>
        <w:rPr>
          <w:rFonts w:cs="Times New Roman"/>
          <w:szCs w:val="24"/>
        </w:rPr>
      </w:pPr>
      <w:r>
        <w:rPr>
          <w:rFonts w:cs="Times New Roman"/>
          <w:szCs w:val="24"/>
        </w:rPr>
        <w:t xml:space="preserve">O </w:t>
      </w:r>
      <w:r w:rsidRPr="00F0733E">
        <w:rPr>
          <w:rFonts w:cs="Times New Roman"/>
          <w:i/>
          <w:iCs/>
          <w:szCs w:val="24"/>
        </w:rPr>
        <w:t>Home Office</w:t>
      </w:r>
      <w:r>
        <w:rPr>
          <w:rFonts w:cs="Times New Roman"/>
          <w:szCs w:val="24"/>
        </w:rPr>
        <w:t xml:space="preserve"> ou teletrabalho, mudança mais significativa que ocorreu proveniente do distanciamento social, </w:t>
      </w:r>
      <w:r w:rsidR="00F0733E">
        <w:rPr>
          <w:rFonts w:cs="Times New Roman"/>
          <w:szCs w:val="24"/>
        </w:rPr>
        <w:t>trouxe mudanças significativas, tais quais</w:t>
      </w:r>
      <w:r w:rsidR="007F6E92">
        <w:rPr>
          <w:rFonts w:cs="Times New Roman"/>
          <w:szCs w:val="24"/>
        </w:rPr>
        <w:t xml:space="preserve">: </w:t>
      </w:r>
      <w:r w:rsidR="00F0733E" w:rsidRPr="00F0733E">
        <w:rPr>
          <w:rFonts w:cs="Times New Roman"/>
          <w:szCs w:val="24"/>
        </w:rPr>
        <w:t>redução de custos com espaços físicos e</w:t>
      </w:r>
      <w:r w:rsidR="00F0733E">
        <w:rPr>
          <w:rFonts w:cs="Times New Roman"/>
          <w:szCs w:val="24"/>
        </w:rPr>
        <w:t xml:space="preserve"> </w:t>
      </w:r>
      <w:r w:rsidR="00F0733E" w:rsidRPr="00F0733E">
        <w:rPr>
          <w:rFonts w:cs="Times New Roman"/>
          <w:szCs w:val="24"/>
        </w:rPr>
        <w:t>maior</w:t>
      </w:r>
      <w:r w:rsidR="00F0733E">
        <w:rPr>
          <w:rFonts w:cs="Times New Roman"/>
          <w:szCs w:val="24"/>
        </w:rPr>
        <w:t xml:space="preserve"> </w:t>
      </w:r>
      <w:r w:rsidR="00F0733E" w:rsidRPr="00F0733E">
        <w:rPr>
          <w:rFonts w:cs="Times New Roman"/>
          <w:szCs w:val="24"/>
        </w:rPr>
        <w:t>flexibilidade para seus empregados por meio do uso intensivo de tecnologias de</w:t>
      </w:r>
      <w:r w:rsidR="00F0733E">
        <w:rPr>
          <w:rFonts w:cs="Times New Roman"/>
          <w:szCs w:val="24"/>
        </w:rPr>
        <w:t xml:space="preserve"> </w:t>
      </w:r>
      <w:r w:rsidR="00F0733E" w:rsidRPr="00F0733E">
        <w:rPr>
          <w:rFonts w:cs="Times New Roman"/>
          <w:szCs w:val="24"/>
        </w:rPr>
        <w:t>informação e comunicação</w:t>
      </w:r>
      <w:r w:rsidR="00F0733E">
        <w:rPr>
          <w:rFonts w:cs="Times New Roman"/>
          <w:szCs w:val="24"/>
        </w:rPr>
        <w:t>, que transformaram a modo de trabalho realizado pelas empresas (FACHIN, 2020).</w:t>
      </w:r>
    </w:p>
    <w:p w14:paraId="30489C40" w14:textId="77777777" w:rsidR="007F6E92" w:rsidRPr="006F2C27" w:rsidRDefault="007F6E92" w:rsidP="00F0733E">
      <w:pPr>
        <w:ind w:firstLine="567"/>
        <w:rPr>
          <w:rFonts w:cs="Times New Roman"/>
          <w:szCs w:val="24"/>
        </w:rPr>
      </w:pPr>
    </w:p>
    <w:p w14:paraId="1587D3B4" w14:textId="77777777" w:rsidR="00106E4C" w:rsidRPr="00486B57" w:rsidRDefault="00106E4C" w:rsidP="003B71EE">
      <w:pPr>
        <w:spacing w:line="240" w:lineRule="auto"/>
      </w:pPr>
    </w:p>
    <w:p w14:paraId="16D152AC" w14:textId="4CD0B0E6" w:rsidR="00106E4C" w:rsidRDefault="00106E4C" w:rsidP="00102F69">
      <w:pPr>
        <w:pStyle w:val="Ttulo3"/>
        <w:rPr>
          <w:lang w:eastAsia="en-US"/>
        </w:rPr>
      </w:pPr>
      <w:bookmarkStart w:id="299" w:name="_Toc88439952"/>
      <w:bookmarkStart w:id="300" w:name="_Toc88472868"/>
      <w:bookmarkStart w:id="301" w:name="_Toc88473006"/>
      <w:bookmarkStart w:id="302" w:name="_Toc88473332"/>
      <w:bookmarkStart w:id="303" w:name="_Toc88473973"/>
      <w:r w:rsidRPr="00D9031B">
        <w:rPr>
          <w:lang w:eastAsia="en-US"/>
        </w:rPr>
        <w:lastRenderedPageBreak/>
        <w:t xml:space="preserve">4.4.1. Indicador 1. </w:t>
      </w:r>
      <w:r w:rsidR="00D9031B">
        <w:rPr>
          <w:lang w:eastAsia="en-US"/>
        </w:rPr>
        <w:t xml:space="preserve">Transição ao </w:t>
      </w:r>
      <w:r w:rsidR="00D9031B" w:rsidRPr="00D9031B">
        <w:rPr>
          <w:i/>
          <w:iCs/>
          <w:lang w:eastAsia="en-US"/>
        </w:rPr>
        <w:t>Home Office</w:t>
      </w:r>
      <w:bookmarkEnd w:id="299"/>
      <w:bookmarkEnd w:id="300"/>
      <w:bookmarkEnd w:id="301"/>
      <w:bookmarkEnd w:id="302"/>
      <w:bookmarkEnd w:id="303"/>
    </w:p>
    <w:p w14:paraId="603BA05C" w14:textId="77777777" w:rsidR="00D9031B" w:rsidRPr="00D91795" w:rsidRDefault="00D9031B" w:rsidP="003B71EE">
      <w:pPr>
        <w:spacing w:line="240" w:lineRule="auto"/>
        <w:rPr>
          <w:rFonts w:cs="Times New Roman"/>
          <w:szCs w:val="24"/>
          <w:lang w:eastAsia="en-US"/>
        </w:rPr>
      </w:pPr>
    </w:p>
    <w:p w14:paraId="775D3F63" w14:textId="46DFE4F1" w:rsidR="00106E4C" w:rsidRDefault="00120010" w:rsidP="00120010">
      <w:pPr>
        <w:ind w:firstLine="567"/>
        <w:rPr>
          <w:rFonts w:cs="Times New Roman"/>
          <w:szCs w:val="24"/>
        </w:rPr>
      </w:pPr>
      <w:r w:rsidRPr="00120010">
        <w:rPr>
          <w:rFonts w:cs="Times New Roman"/>
          <w:szCs w:val="24"/>
        </w:rPr>
        <w:t>Tendo em vista a questão emergencial de adaptação, delimitou-se esta pesquisa,</w:t>
      </w:r>
      <w:r>
        <w:rPr>
          <w:rFonts w:cs="Times New Roman"/>
          <w:szCs w:val="24"/>
        </w:rPr>
        <w:t xml:space="preserve"> </w:t>
      </w:r>
      <w:r w:rsidRPr="00120010">
        <w:rPr>
          <w:rFonts w:cs="Times New Roman"/>
          <w:szCs w:val="24"/>
        </w:rPr>
        <w:t>a</w:t>
      </w:r>
      <w:r>
        <w:rPr>
          <w:rFonts w:cs="Times New Roman"/>
          <w:szCs w:val="24"/>
        </w:rPr>
        <w:t xml:space="preserve"> </w:t>
      </w:r>
      <w:r w:rsidRPr="00120010">
        <w:rPr>
          <w:rFonts w:cs="Times New Roman"/>
          <w:szCs w:val="24"/>
        </w:rPr>
        <w:t>extrema importância que a área de RH exerceu dentro das empresas na execução dos processos</w:t>
      </w:r>
      <w:r>
        <w:rPr>
          <w:rFonts w:cs="Times New Roman"/>
          <w:szCs w:val="24"/>
        </w:rPr>
        <w:t xml:space="preserve"> </w:t>
      </w:r>
      <w:r w:rsidRPr="00120010">
        <w:rPr>
          <w:rFonts w:cs="Times New Roman"/>
          <w:szCs w:val="24"/>
        </w:rPr>
        <w:t>de recrutamento e seleção em face da pandemia e, quais os conhecimentos e habilidades</w:t>
      </w:r>
      <w:r>
        <w:rPr>
          <w:rFonts w:cs="Times New Roman"/>
          <w:szCs w:val="24"/>
        </w:rPr>
        <w:t xml:space="preserve"> </w:t>
      </w:r>
      <w:r w:rsidRPr="00120010">
        <w:rPr>
          <w:rFonts w:cs="Times New Roman"/>
          <w:szCs w:val="24"/>
        </w:rPr>
        <w:t xml:space="preserve">exigidas dos profissionais de </w:t>
      </w:r>
      <w:r w:rsidR="001C1BA3" w:rsidRPr="00120010">
        <w:rPr>
          <w:rFonts w:cs="Times New Roman"/>
          <w:szCs w:val="24"/>
        </w:rPr>
        <w:t>Recursos Humanos</w:t>
      </w:r>
      <w:r w:rsidRPr="00120010">
        <w:rPr>
          <w:rFonts w:cs="Times New Roman"/>
          <w:szCs w:val="24"/>
        </w:rPr>
        <w:t xml:space="preserve"> para o fortalecimento das organizações</w:t>
      </w:r>
      <w:r w:rsidR="0051764B">
        <w:rPr>
          <w:rFonts w:cs="Times New Roman"/>
          <w:szCs w:val="24"/>
        </w:rPr>
        <w:t xml:space="preserve"> </w:t>
      </w:r>
      <w:r w:rsidR="00106E4C">
        <w:rPr>
          <w:rFonts w:cs="Times New Roman"/>
          <w:szCs w:val="24"/>
        </w:rPr>
        <w:t>(</w:t>
      </w:r>
      <w:r>
        <w:rPr>
          <w:rFonts w:cs="Times New Roman"/>
          <w:szCs w:val="24"/>
        </w:rPr>
        <w:t>MARTINS</w:t>
      </w:r>
      <w:r w:rsidR="00106E4C">
        <w:rPr>
          <w:rFonts w:cs="Times New Roman"/>
          <w:szCs w:val="24"/>
        </w:rPr>
        <w:t>, 20</w:t>
      </w:r>
      <w:r>
        <w:rPr>
          <w:rFonts w:cs="Times New Roman"/>
          <w:szCs w:val="24"/>
        </w:rPr>
        <w:t>2</w:t>
      </w:r>
      <w:r w:rsidR="00106E4C">
        <w:rPr>
          <w:rFonts w:cs="Times New Roman"/>
          <w:szCs w:val="24"/>
        </w:rPr>
        <w:t>1).</w:t>
      </w:r>
    </w:p>
    <w:p w14:paraId="4F55ADED" w14:textId="1FCC1EB4" w:rsidR="00106E4C" w:rsidRDefault="0051764B" w:rsidP="0051764B">
      <w:pPr>
        <w:ind w:firstLine="567"/>
        <w:rPr>
          <w:rFonts w:cs="Times New Roman"/>
          <w:szCs w:val="24"/>
        </w:rPr>
      </w:pPr>
      <w:r w:rsidRPr="0051764B">
        <w:rPr>
          <w:rFonts w:cs="Times New Roman"/>
          <w:szCs w:val="24"/>
        </w:rPr>
        <w:t>Em muitas empresas onde existiam atividades rotineiras de contratação de funcionários,</w:t>
      </w:r>
      <w:r>
        <w:rPr>
          <w:rFonts w:cs="Times New Roman"/>
          <w:szCs w:val="24"/>
        </w:rPr>
        <w:t xml:space="preserve"> </w:t>
      </w:r>
      <w:r w:rsidRPr="0051764B">
        <w:rPr>
          <w:rFonts w:cs="Times New Roman"/>
          <w:szCs w:val="24"/>
        </w:rPr>
        <w:t>forçosamente, houve uma mudança organizacional, sendo dispensado aos Recursos Humanos</w:t>
      </w:r>
      <w:r>
        <w:rPr>
          <w:rFonts w:cs="Times New Roman"/>
          <w:szCs w:val="24"/>
        </w:rPr>
        <w:t xml:space="preserve"> </w:t>
      </w:r>
      <w:r w:rsidRPr="0051764B">
        <w:rPr>
          <w:rFonts w:cs="Times New Roman"/>
          <w:szCs w:val="24"/>
        </w:rPr>
        <w:t>criar e manter um espaço vital do trabalho e, dispensar algum investimento em termos de rotinas</w:t>
      </w:r>
      <w:r>
        <w:rPr>
          <w:rFonts w:cs="Times New Roman"/>
          <w:szCs w:val="24"/>
        </w:rPr>
        <w:t xml:space="preserve"> </w:t>
      </w:r>
      <w:r w:rsidRPr="0051764B">
        <w:rPr>
          <w:rFonts w:cs="Times New Roman"/>
          <w:szCs w:val="24"/>
        </w:rPr>
        <w:t>e responsabilidade para manter a continuidade das atividades das empresas</w:t>
      </w:r>
      <w:r>
        <w:rPr>
          <w:rFonts w:cs="Times New Roman"/>
          <w:szCs w:val="24"/>
        </w:rPr>
        <w:t xml:space="preserve"> (MARTINS, 2021).</w:t>
      </w:r>
    </w:p>
    <w:p w14:paraId="17C29868" w14:textId="77777777" w:rsidR="00641AA0" w:rsidRPr="00486B57" w:rsidRDefault="00641AA0" w:rsidP="003B71EE">
      <w:pPr>
        <w:spacing w:line="240" w:lineRule="auto"/>
      </w:pPr>
    </w:p>
    <w:p w14:paraId="7D83DCEA" w14:textId="502EEEA2" w:rsidR="00106E4C" w:rsidRPr="00DF199A" w:rsidRDefault="00106E4C" w:rsidP="00102F69">
      <w:pPr>
        <w:pStyle w:val="Ttulo4"/>
      </w:pPr>
      <w:bookmarkStart w:id="304" w:name="_Toc88439953"/>
      <w:bookmarkStart w:id="305" w:name="_Toc88473974"/>
      <w:r w:rsidRPr="00DF199A">
        <w:t xml:space="preserve">4.4.1.1. Categoria 1. </w:t>
      </w:r>
      <w:r w:rsidR="00D9031B" w:rsidRPr="00DF199A">
        <w:t>Desempenho</w:t>
      </w:r>
      <w:bookmarkEnd w:id="304"/>
      <w:bookmarkEnd w:id="305"/>
    </w:p>
    <w:p w14:paraId="6371E29A" w14:textId="77777777" w:rsidR="00D9031B" w:rsidRPr="00D9031B" w:rsidRDefault="00D9031B" w:rsidP="003B71EE">
      <w:pPr>
        <w:spacing w:line="240" w:lineRule="auto"/>
        <w:rPr>
          <w:lang w:eastAsia="en-US"/>
        </w:rPr>
      </w:pPr>
    </w:p>
    <w:p w14:paraId="46BEE6A8" w14:textId="350DCFA0" w:rsidR="00106E4C" w:rsidRDefault="00B62E3A" w:rsidP="00106E4C">
      <w:pPr>
        <w:ind w:firstLine="567"/>
        <w:rPr>
          <w:rFonts w:cs="Times New Roman"/>
          <w:szCs w:val="24"/>
        </w:rPr>
      </w:pPr>
      <w:r>
        <w:t>É fundamental que para obter melhores resultados em uma organização, é necessário apreciar de forma sistemática e estratégica o desempenho ou a evolução de cada indivíduo ou equipe em função das atividades que ela desempenha, das metas e resultados a serem atingidos e de sua potencialidade de desenvolvimento dentro da organização</w:t>
      </w:r>
      <w:r>
        <w:t xml:space="preserve"> (CORREIA; MOURA, 2020).</w:t>
      </w:r>
      <w:r>
        <w:rPr>
          <w:rFonts w:cs="Times New Roman"/>
          <w:szCs w:val="24"/>
        </w:rPr>
        <w:t xml:space="preserve"> </w:t>
      </w:r>
      <w:r w:rsidR="00106E4C" w:rsidRPr="00516C22">
        <w:rPr>
          <w:rFonts w:cs="Times New Roman"/>
          <w:szCs w:val="24"/>
        </w:rPr>
        <w:t xml:space="preserve">A partir disso, os entrevistados relacionaram e definiram </w:t>
      </w:r>
      <w:r w:rsidR="00006E62">
        <w:rPr>
          <w:rFonts w:cs="Times New Roman"/>
          <w:szCs w:val="24"/>
        </w:rPr>
        <w:t xml:space="preserve">os </w:t>
      </w:r>
      <w:r>
        <w:rPr>
          <w:rFonts w:cs="Times New Roman"/>
          <w:szCs w:val="24"/>
        </w:rPr>
        <w:t xml:space="preserve">excertos sobre </w:t>
      </w:r>
      <w:r w:rsidR="00106E4C">
        <w:rPr>
          <w:rFonts w:cs="Times New Roman"/>
          <w:szCs w:val="24"/>
        </w:rPr>
        <w:t>suas empresas</w:t>
      </w:r>
      <w:r w:rsidR="00106E4C" w:rsidRPr="00516C22">
        <w:rPr>
          <w:rFonts w:cs="Times New Roman"/>
          <w:szCs w:val="24"/>
        </w:rPr>
        <w:t xml:space="preserve"> da seguinte forma:</w:t>
      </w:r>
    </w:p>
    <w:p w14:paraId="71D92779" w14:textId="77777777" w:rsidR="003B71EE" w:rsidRPr="003B71EE" w:rsidRDefault="003B71EE" w:rsidP="003B71EE">
      <w:pPr>
        <w:spacing w:line="240" w:lineRule="auto"/>
        <w:ind w:firstLine="567"/>
        <w:rPr>
          <w:rFonts w:cs="Times New Roman"/>
          <w:sz w:val="20"/>
          <w:szCs w:val="20"/>
        </w:rPr>
      </w:pPr>
    </w:p>
    <w:p w14:paraId="05157CCC" w14:textId="320D0655" w:rsidR="005B56D1" w:rsidRDefault="005B56D1" w:rsidP="005B56D1">
      <w:pPr>
        <w:spacing w:line="240" w:lineRule="auto"/>
        <w:ind w:left="2835"/>
        <w:rPr>
          <w:rFonts w:cs="Times New Roman"/>
          <w:sz w:val="20"/>
          <w:szCs w:val="20"/>
        </w:rPr>
      </w:pPr>
      <w:r w:rsidRPr="002378AD">
        <w:rPr>
          <w:rFonts w:cs="Times New Roman"/>
          <w:b/>
          <w:bCs/>
          <w:sz w:val="20"/>
          <w:szCs w:val="20"/>
        </w:rPr>
        <w:t xml:space="preserve">Entrevistado </w:t>
      </w:r>
      <w:r>
        <w:rPr>
          <w:rFonts w:cs="Times New Roman"/>
          <w:b/>
          <w:bCs/>
          <w:sz w:val="20"/>
          <w:szCs w:val="20"/>
        </w:rPr>
        <w:t>2</w:t>
      </w:r>
      <w:r w:rsidRPr="002378AD">
        <w:rPr>
          <w:rFonts w:cs="Times New Roman"/>
          <w:b/>
          <w:bCs/>
          <w:sz w:val="20"/>
          <w:szCs w:val="20"/>
        </w:rPr>
        <w:t>:</w:t>
      </w:r>
      <w:r w:rsidRPr="002378AD">
        <w:rPr>
          <w:rFonts w:cs="Times New Roman"/>
          <w:sz w:val="20"/>
          <w:szCs w:val="20"/>
        </w:rPr>
        <w:t xml:space="preserve"> </w:t>
      </w:r>
      <w:r w:rsidRPr="004C09BD">
        <w:rPr>
          <w:rFonts w:cs="Times New Roman"/>
          <w:sz w:val="20"/>
          <w:szCs w:val="20"/>
        </w:rPr>
        <w:t>[...]</w:t>
      </w:r>
      <w:r>
        <w:rPr>
          <w:rFonts w:cs="Times New Roman"/>
          <w:sz w:val="20"/>
          <w:szCs w:val="20"/>
        </w:rPr>
        <w:t xml:space="preserve"> </w:t>
      </w:r>
      <w:r w:rsidRPr="00A32211">
        <w:rPr>
          <w:rFonts w:cs="Times New Roman"/>
          <w:sz w:val="20"/>
          <w:szCs w:val="20"/>
        </w:rPr>
        <w:t xml:space="preserve">Porque o resultado do trabalho da pessoa não mudou, o resultado continuou acontecendo, independente se ela estava aqui comigo ou no trabalho remoto, então eu não achei que a gente teve nenhuma perda nisso em ter essa nova sistemática nesse período, obviamente que voltar todos a trabalhar juntos é o melhor cenário e é o que a gente espera, que a gente volte ao normal como era antes mesmo </w:t>
      </w:r>
      <w:r>
        <w:rPr>
          <w:rFonts w:cs="Times New Roman"/>
          <w:sz w:val="20"/>
          <w:szCs w:val="20"/>
        </w:rPr>
        <w:t>‘</w:t>
      </w:r>
      <w:r w:rsidRPr="00A32211">
        <w:rPr>
          <w:rFonts w:cs="Times New Roman"/>
          <w:sz w:val="20"/>
          <w:szCs w:val="20"/>
        </w:rPr>
        <w:t>né</w:t>
      </w:r>
      <w:r>
        <w:rPr>
          <w:rFonts w:cs="Times New Roman"/>
          <w:sz w:val="20"/>
          <w:szCs w:val="20"/>
        </w:rPr>
        <w:t>’? N</w:t>
      </w:r>
      <w:r w:rsidRPr="00A32211">
        <w:rPr>
          <w:rFonts w:cs="Times New Roman"/>
          <w:sz w:val="20"/>
          <w:szCs w:val="20"/>
        </w:rPr>
        <w:t xml:space="preserve">ão que isso não seja normal a gente trabalhar remoto também é possível, mas o normal </w:t>
      </w:r>
      <w:r w:rsidR="00E1523D">
        <w:rPr>
          <w:rFonts w:cs="Times New Roman"/>
          <w:sz w:val="20"/>
          <w:szCs w:val="20"/>
        </w:rPr>
        <w:t>‘</w:t>
      </w:r>
      <w:r w:rsidRPr="00A32211">
        <w:rPr>
          <w:rFonts w:cs="Times New Roman"/>
          <w:sz w:val="20"/>
          <w:szCs w:val="20"/>
        </w:rPr>
        <w:t>pra</w:t>
      </w:r>
      <w:r w:rsidR="00E1523D">
        <w:rPr>
          <w:rFonts w:cs="Times New Roman"/>
          <w:sz w:val="20"/>
          <w:szCs w:val="20"/>
        </w:rPr>
        <w:t>’</w:t>
      </w:r>
      <w:r w:rsidRPr="00A32211">
        <w:rPr>
          <w:rFonts w:cs="Times New Roman"/>
          <w:sz w:val="20"/>
          <w:szCs w:val="20"/>
        </w:rPr>
        <w:t xml:space="preserve"> nossa empresa. </w:t>
      </w:r>
      <w:bookmarkStart w:id="306" w:name="_Hlk88170061"/>
      <w:r w:rsidRPr="002378AD">
        <w:rPr>
          <w:rFonts w:cs="Times New Roman"/>
          <w:sz w:val="20"/>
          <w:szCs w:val="20"/>
        </w:rPr>
        <w:t>[...]</w:t>
      </w:r>
      <w:bookmarkEnd w:id="306"/>
      <w:r>
        <w:rPr>
          <w:rFonts w:cs="Times New Roman"/>
          <w:sz w:val="20"/>
          <w:szCs w:val="20"/>
        </w:rPr>
        <w:t>”.</w:t>
      </w:r>
    </w:p>
    <w:p w14:paraId="246147FF" w14:textId="77777777" w:rsidR="005B56D1" w:rsidRDefault="005B56D1" w:rsidP="005B56D1">
      <w:pPr>
        <w:spacing w:line="240" w:lineRule="auto"/>
        <w:ind w:left="2835"/>
        <w:rPr>
          <w:rFonts w:cs="Times New Roman"/>
          <w:sz w:val="20"/>
          <w:szCs w:val="20"/>
        </w:rPr>
      </w:pPr>
    </w:p>
    <w:p w14:paraId="4313C9B8" w14:textId="61FBF6FA" w:rsidR="005B56D1" w:rsidRDefault="005B56D1" w:rsidP="005B56D1">
      <w:pPr>
        <w:spacing w:line="240" w:lineRule="auto"/>
        <w:ind w:left="2835"/>
        <w:rPr>
          <w:sz w:val="20"/>
          <w:szCs w:val="20"/>
        </w:rPr>
      </w:pPr>
      <w:r w:rsidRPr="002F1EF3">
        <w:rPr>
          <w:rFonts w:cs="Times New Roman"/>
          <w:b/>
          <w:bCs/>
          <w:sz w:val="20"/>
          <w:szCs w:val="20"/>
        </w:rPr>
        <w:t xml:space="preserve">Entrevistado </w:t>
      </w:r>
      <w:r>
        <w:rPr>
          <w:rFonts w:cs="Times New Roman"/>
          <w:b/>
          <w:bCs/>
          <w:sz w:val="20"/>
          <w:szCs w:val="20"/>
        </w:rPr>
        <w:t>3</w:t>
      </w:r>
      <w:r w:rsidRPr="002F1EF3">
        <w:rPr>
          <w:rFonts w:cs="Times New Roman"/>
          <w:b/>
          <w:bCs/>
          <w:sz w:val="20"/>
          <w:szCs w:val="20"/>
        </w:rPr>
        <w:t>:</w:t>
      </w:r>
      <w:r w:rsidRPr="008C5A86">
        <w:rPr>
          <w:rFonts w:cs="Times New Roman"/>
          <w:sz w:val="20"/>
          <w:szCs w:val="20"/>
        </w:rPr>
        <w:t xml:space="preserve"> </w:t>
      </w:r>
      <w:r>
        <w:rPr>
          <w:rFonts w:cs="Times New Roman"/>
          <w:sz w:val="20"/>
          <w:szCs w:val="20"/>
        </w:rPr>
        <w:t>“</w:t>
      </w:r>
      <w:r w:rsidRPr="008C5A86">
        <w:rPr>
          <w:rFonts w:cs="Times New Roman"/>
          <w:sz w:val="20"/>
          <w:szCs w:val="20"/>
        </w:rPr>
        <w:t xml:space="preserve">[...] </w:t>
      </w:r>
      <w:r w:rsidRPr="004C09BD">
        <w:rPr>
          <w:sz w:val="20"/>
          <w:szCs w:val="20"/>
        </w:rPr>
        <w:t xml:space="preserve">A gente percebe uma coisa bacana, </w:t>
      </w:r>
      <w:r w:rsidR="003B71EE" w:rsidRPr="004C09BD">
        <w:rPr>
          <w:sz w:val="20"/>
          <w:szCs w:val="20"/>
        </w:rPr>
        <w:t>por quê</w:t>
      </w:r>
      <w:r w:rsidRPr="004C09BD">
        <w:rPr>
          <w:sz w:val="20"/>
          <w:szCs w:val="20"/>
        </w:rPr>
        <w:t>? O total do percentual de adoção, de respondentes das nossa pesquisas, já diz bastante coisa, porque se eu</w:t>
      </w:r>
      <w:r w:rsidR="00E1523D">
        <w:rPr>
          <w:sz w:val="20"/>
          <w:szCs w:val="20"/>
        </w:rPr>
        <w:t xml:space="preserve"> tenho um colaborador que não ‘tá’</w:t>
      </w:r>
      <w:r w:rsidRPr="004C09BD">
        <w:rPr>
          <w:sz w:val="20"/>
          <w:szCs w:val="20"/>
        </w:rPr>
        <w:t xml:space="preserve"> motivado, não </w:t>
      </w:r>
      <w:r w:rsidR="00E1523D">
        <w:rPr>
          <w:sz w:val="20"/>
          <w:szCs w:val="20"/>
        </w:rPr>
        <w:t>‘tá’</w:t>
      </w:r>
      <w:r w:rsidRPr="004C09BD">
        <w:rPr>
          <w:sz w:val="20"/>
          <w:szCs w:val="20"/>
        </w:rPr>
        <w:t xml:space="preserve"> engajado, ele nem responde pesquisa, ou responde da pior maneira possível, </w:t>
      </w:r>
      <w:r w:rsidR="00E1523D">
        <w:rPr>
          <w:sz w:val="20"/>
          <w:szCs w:val="20"/>
        </w:rPr>
        <w:t>‘</w:t>
      </w:r>
      <w:r w:rsidRPr="004C09BD">
        <w:rPr>
          <w:sz w:val="20"/>
          <w:szCs w:val="20"/>
        </w:rPr>
        <w:t>ah</w:t>
      </w:r>
      <w:r w:rsidR="00E1523D">
        <w:rPr>
          <w:sz w:val="20"/>
          <w:szCs w:val="20"/>
        </w:rPr>
        <w:t>’ não, ‘tá’</w:t>
      </w:r>
      <w:r w:rsidRPr="004C09BD">
        <w:rPr>
          <w:sz w:val="20"/>
          <w:szCs w:val="20"/>
        </w:rPr>
        <w:t xml:space="preserve"> tudo ruim, ou eu sou </w:t>
      </w:r>
      <w:r w:rsidR="00E1523D" w:rsidRPr="004C09BD">
        <w:rPr>
          <w:sz w:val="20"/>
          <w:szCs w:val="20"/>
        </w:rPr>
        <w:t>completamente</w:t>
      </w:r>
      <w:r w:rsidRPr="004C09BD">
        <w:rPr>
          <w:sz w:val="20"/>
          <w:szCs w:val="20"/>
        </w:rPr>
        <w:t xml:space="preserve"> indiferente a tudo isso que vocês estão perguntando, não, as respostas foram muito positivas, construtivas, dando a entender que as pessoas gostam do que elas fazem, mas elas também querem coisas melhores no sentido do crescimento da companhia como um todo. Então isso foi bem legal, das brincadeiras que a gente faz o pessoal também participa bastante, o que é legal, as campanhas que a gente cria tem taxas de adoção bem bacanas, então isso acaba gerando </w:t>
      </w:r>
      <w:r w:rsidR="00E1523D">
        <w:rPr>
          <w:sz w:val="20"/>
          <w:szCs w:val="20"/>
        </w:rPr>
        <w:t>‘</w:t>
      </w:r>
      <w:r w:rsidRPr="004C09BD">
        <w:rPr>
          <w:sz w:val="20"/>
          <w:szCs w:val="20"/>
        </w:rPr>
        <w:t>pra</w:t>
      </w:r>
      <w:r w:rsidR="00E1523D">
        <w:rPr>
          <w:sz w:val="20"/>
          <w:szCs w:val="20"/>
        </w:rPr>
        <w:t>’</w:t>
      </w:r>
      <w:r w:rsidRPr="004C09BD">
        <w:rPr>
          <w:sz w:val="20"/>
          <w:szCs w:val="20"/>
        </w:rPr>
        <w:t xml:space="preserve"> gente a sensação n</w:t>
      </w:r>
      <w:r w:rsidR="00E1523D">
        <w:rPr>
          <w:sz w:val="20"/>
          <w:szCs w:val="20"/>
        </w:rPr>
        <w:t>é, de que ‘tá’ legal. Nunca vai ‘tá’</w:t>
      </w:r>
      <w:r w:rsidRPr="004C09BD">
        <w:rPr>
          <w:sz w:val="20"/>
          <w:szCs w:val="20"/>
        </w:rPr>
        <w:t xml:space="preserve"> perfeito </w:t>
      </w:r>
      <w:r w:rsidR="00E1523D">
        <w:rPr>
          <w:sz w:val="20"/>
          <w:szCs w:val="20"/>
        </w:rPr>
        <w:t>‘</w:t>
      </w:r>
      <w:r w:rsidRPr="004C09BD">
        <w:rPr>
          <w:sz w:val="20"/>
          <w:szCs w:val="20"/>
        </w:rPr>
        <w:t>pra</w:t>
      </w:r>
      <w:r w:rsidR="00E1523D">
        <w:rPr>
          <w:sz w:val="20"/>
          <w:szCs w:val="20"/>
        </w:rPr>
        <w:t>’</w:t>
      </w:r>
      <w:r w:rsidRPr="004C09BD">
        <w:rPr>
          <w:sz w:val="20"/>
          <w:szCs w:val="20"/>
        </w:rPr>
        <w:t xml:space="preserve"> todo mundo, isso é utópico, não existe, mas pelo menos uma base bacana a gente consegue ter</w:t>
      </w:r>
      <w:r>
        <w:rPr>
          <w:sz w:val="20"/>
          <w:szCs w:val="20"/>
        </w:rPr>
        <w:t xml:space="preserve"> </w:t>
      </w:r>
      <w:r w:rsidRPr="008C5A86">
        <w:rPr>
          <w:rFonts w:cs="Times New Roman"/>
          <w:sz w:val="20"/>
          <w:szCs w:val="20"/>
        </w:rPr>
        <w:t>[...]</w:t>
      </w:r>
      <w:r>
        <w:rPr>
          <w:sz w:val="20"/>
          <w:szCs w:val="20"/>
        </w:rPr>
        <w:t xml:space="preserve"> </w:t>
      </w:r>
      <w:r w:rsidRPr="004C09BD">
        <w:rPr>
          <w:sz w:val="20"/>
          <w:szCs w:val="20"/>
        </w:rPr>
        <w:t xml:space="preserve">Essa é uma pergunta bem bacana por que? Eu também acho que isso foi um ganho que todas as empresas tiveram em relação à pandemia, a gente sentiu muita melhora em relação à performance, em relação à desempenho, </w:t>
      </w:r>
      <w:r w:rsidR="00E1523D">
        <w:rPr>
          <w:sz w:val="20"/>
          <w:szCs w:val="20"/>
        </w:rPr>
        <w:t>‘</w:t>
      </w:r>
      <w:r w:rsidRPr="004C09BD">
        <w:rPr>
          <w:sz w:val="20"/>
          <w:szCs w:val="20"/>
        </w:rPr>
        <w:t>ah</w:t>
      </w:r>
      <w:r w:rsidR="00E1523D">
        <w:rPr>
          <w:sz w:val="20"/>
          <w:szCs w:val="20"/>
        </w:rPr>
        <w:t>’</w:t>
      </w:r>
      <w:r w:rsidRPr="004C09BD">
        <w:rPr>
          <w:sz w:val="20"/>
          <w:szCs w:val="20"/>
        </w:rPr>
        <w:t xml:space="preserve"> mais como </w:t>
      </w:r>
      <w:r w:rsidRPr="004C09BD">
        <w:rPr>
          <w:sz w:val="20"/>
          <w:szCs w:val="20"/>
        </w:rPr>
        <w:lastRenderedPageBreak/>
        <w:t>assim? Q</w:t>
      </w:r>
      <w:r w:rsidR="00E1523D">
        <w:rPr>
          <w:sz w:val="20"/>
          <w:szCs w:val="20"/>
        </w:rPr>
        <w:t>uerendo ou não quando a gente ‘tá’</w:t>
      </w:r>
      <w:r w:rsidRPr="004C09BD">
        <w:rPr>
          <w:sz w:val="20"/>
          <w:szCs w:val="20"/>
        </w:rPr>
        <w:t xml:space="preserve"> fisicamente na empresa é.., as interrupções, as distrações acabam acontecendo com muito mais frequência do que a gente imagina e quando começou a trabalhar </w:t>
      </w:r>
      <w:r w:rsidRPr="004C09BD">
        <w:rPr>
          <w:i/>
          <w:iCs/>
          <w:sz w:val="20"/>
          <w:szCs w:val="20"/>
        </w:rPr>
        <w:t>Home Office</w:t>
      </w:r>
      <w:r w:rsidRPr="004C09BD">
        <w:rPr>
          <w:sz w:val="20"/>
          <w:szCs w:val="20"/>
        </w:rPr>
        <w:t xml:space="preserve"> </w:t>
      </w:r>
      <w:r w:rsidR="00E1523D">
        <w:rPr>
          <w:sz w:val="20"/>
          <w:szCs w:val="20"/>
        </w:rPr>
        <w:t>a gente percebeu e falou meu, ‘tá’</w:t>
      </w:r>
      <w:r w:rsidRPr="004C09BD">
        <w:rPr>
          <w:sz w:val="20"/>
          <w:szCs w:val="20"/>
        </w:rPr>
        <w:t xml:space="preserve"> muito produtivo, as </w:t>
      </w:r>
      <w:r w:rsidR="00E1523D">
        <w:rPr>
          <w:sz w:val="20"/>
          <w:szCs w:val="20"/>
        </w:rPr>
        <w:t>coisas estão fluindo, a gente ‘tá’</w:t>
      </w:r>
      <w:r w:rsidRPr="004C09BD">
        <w:rPr>
          <w:sz w:val="20"/>
          <w:szCs w:val="20"/>
        </w:rPr>
        <w:t xml:space="preserve"> entregando até mais do que a gente entregava no presencial, porque</w:t>
      </w:r>
      <w:r w:rsidR="00E1523D">
        <w:rPr>
          <w:sz w:val="20"/>
          <w:szCs w:val="20"/>
        </w:rPr>
        <w:t xml:space="preserve"> querendo ou não, quando você ‘tá’</w:t>
      </w:r>
      <w:r w:rsidRPr="004C09BD">
        <w:rPr>
          <w:sz w:val="20"/>
          <w:szCs w:val="20"/>
        </w:rPr>
        <w:t xml:space="preserve"> presencialmente tem pausas né, alguém te chama, as vezes você vai ao </w:t>
      </w:r>
      <w:proofErr w:type="spellStart"/>
      <w:r w:rsidRPr="004C09BD">
        <w:rPr>
          <w:i/>
          <w:iCs/>
          <w:sz w:val="20"/>
          <w:szCs w:val="20"/>
        </w:rPr>
        <w:t>toilet</w:t>
      </w:r>
      <w:proofErr w:type="spellEnd"/>
      <w:r w:rsidRPr="004C09BD">
        <w:rPr>
          <w:sz w:val="20"/>
          <w:szCs w:val="20"/>
        </w:rPr>
        <w:t xml:space="preserve"> né..., e nesse caminho de ir ao </w:t>
      </w:r>
      <w:proofErr w:type="spellStart"/>
      <w:r w:rsidRPr="004C09BD">
        <w:rPr>
          <w:i/>
          <w:iCs/>
          <w:sz w:val="20"/>
          <w:szCs w:val="20"/>
        </w:rPr>
        <w:t>toilet</w:t>
      </w:r>
      <w:proofErr w:type="spellEnd"/>
      <w:r w:rsidRPr="004C09BD">
        <w:rPr>
          <w:sz w:val="20"/>
          <w:szCs w:val="20"/>
        </w:rPr>
        <w:t xml:space="preserve"> alguém te para e fala ai preciso falar um negócio com você, e ai já perdeu um tempinho também, as vezes vai fazer uma pausa pra tomar uma água, um café, alguma coisa assim, ai junta mais pessoas ali e aquela pausa que era só pra uma “aguinha” rapidinha já virou 15 minutos de uma pequena reunião de pessoas ali, completamente informal. Isso é super saudável, tem que ter, mas tem a quebra da produtividade né, da entrega, então isso com toda certeza foi uma coisa que a gente ganhou bastante, que é entrega, produtividade, desempenho, isso foi super legal </w:t>
      </w:r>
      <w:r w:rsidR="00E1523D">
        <w:rPr>
          <w:sz w:val="20"/>
          <w:szCs w:val="20"/>
        </w:rPr>
        <w:t>‘</w:t>
      </w:r>
      <w:r w:rsidRPr="004C09BD">
        <w:rPr>
          <w:sz w:val="20"/>
          <w:szCs w:val="20"/>
        </w:rPr>
        <w:t>pra</w:t>
      </w:r>
      <w:r w:rsidR="00E1523D">
        <w:rPr>
          <w:sz w:val="20"/>
          <w:szCs w:val="20"/>
        </w:rPr>
        <w:t>’</w:t>
      </w:r>
      <w:r w:rsidRPr="004C09BD">
        <w:rPr>
          <w:sz w:val="20"/>
          <w:szCs w:val="20"/>
        </w:rPr>
        <w:t xml:space="preserve"> gente, em um detrimento da parte ruim né, que a gente não fica perto, não se vê, não se confraterniza, não se relaciona mais, enfim, como tudo na vida tem seus ônus e bônus, não tem como fugir.</w:t>
      </w:r>
      <w:r w:rsidRPr="008C5A86">
        <w:rPr>
          <w:sz w:val="20"/>
          <w:szCs w:val="20"/>
        </w:rPr>
        <w:t xml:space="preserve"> [...] </w:t>
      </w:r>
      <w:r w:rsidRPr="00DD6007">
        <w:rPr>
          <w:sz w:val="20"/>
          <w:szCs w:val="20"/>
        </w:rPr>
        <w:t>O resultado é bacana porque as pessoas reconhecem então às vezes alguns colaboradores chegam a comentar “eu entrei em contato com aquele serviço, eu achei superlegal falei para o outro né, para o meu colega, para outro colaborador também entrar em contato porque é superbacana”. Então a gente teve uma resposta positiva com relação a esse serviço, e a gente pode acompanhar através do relatório que a plataforma manda pra gente né que que tem adoção, que as pessoas realmente ligam e tiram diversas dúvidas tanto de assuntos psicológicos, como de outros serviços que eles também prestam de aconselhamento financeiro, sabe as vezes quando a pessoa está endividada e quer fazer um plano, um planejamento orçamentário para família, consulta jurídica, previdenciária enfim e  alguns outros serviços que eles também oferecem e a gente fez vê que as pessoas estão utilizando, então isso</w:t>
      </w:r>
      <w:r>
        <w:rPr>
          <w:sz w:val="20"/>
          <w:szCs w:val="20"/>
        </w:rPr>
        <w:t>...</w:t>
      </w:r>
      <w:r w:rsidRPr="00DD6007">
        <w:rPr>
          <w:sz w:val="20"/>
          <w:szCs w:val="20"/>
        </w:rPr>
        <w:t xml:space="preserve">isso é bem bacana. </w:t>
      </w:r>
      <w:r w:rsidRPr="008C5A86">
        <w:rPr>
          <w:sz w:val="20"/>
          <w:szCs w:val="20"/>
        </w:rPr>
        <w:t>[...]</w:t>
      </w:r>
      <w:r>
        <w:rPr>
          <w:sz w:val="20"/>
          <w:szCs w:val="20"/>
        </w:rPr>
        <w:t>”.</w:t>
      </w:r>
    </w:p>
    <w:p w14:paraId="692E67A4" w14:textId="77777777" w:rsidR="005B56D1" w:rsidRDefault="005B56D1" w:rsidP="005B56D1">
      <w:pPr>
        <w:spacing w:line="240" w:lineRule="auto"/>
        <w:ind w:left="2835"/>
        <w:rPr>
          <w:rFonts w:cs="Times New Roman"/>
          <w:sz w:val="20"/>
          <w:szCs w:val="20"/>
        </w:rPr>
      </w:pPr>
    </w:p>
    <w:p w14:paraId="4DBB5A16" w14:textId="142F7B31" w:rsidR="00106E4C" w:rsidRDefault="005B56D1" w:rsidP="001C6E41">
      <w:pPr>
        <w:spacing w:line="240" w:lineRule="auto"/>
        <w:ind w:left="2835"/>
        <w:rPr>
          <w:rFonts w:cs="Times New Roman"/>
          <w:sz w:val="20"/>
          <w:szCs w:val="20"/>
        </w:rPr>
      </w:pPr>
      <w:r w:rsidRPr="00875DA2">
        <w:rPr>
          <w:rFonts w:cs="Times New Roman"/>
          <w:b/>
          <w:bCs/>
          <w:sz w:val="20"/>
          <w:szCs w:val="20"/>
        </w:rPr>
        <w:t>Entrevistado 5:</w:t>
      </w:r>
      <w:r w:rsidRPr="00875DA2">
        <w:rPr>
          <w:rFonts w:cs="Times New Roman"/>
          <w:sz w:val="20"/>
          <w:szCs w:val="20"/>
        </w:rPr>
        <w:t xml:space="preserve"> </w:t>
      </w:r>
      <w:r w:rsidR="001C6E41">
        <w:rPr>
          <w:rFonts w:cs="Times New Roman"/>
          <w:sz w:val="20"/>
          <w:szCs w:val="20"/>
        </w:rPr>
        <w:t xml:space="preserve">“[...] </w:t>
      </w:r>
      <w:r w:rsidR="001C6E41" w:rsidRPr="001C6E41">
        <w:rPr>
          <w:rFonts w:cs="Times New Roman"/>
          <w:sz w:val="20"/>
          <w:szCs w:val="20"/>
        </w:rPr>
        <w:t xml:space="preserve">porque a empresa não teve </w:t>
      </w:r>
      <w:r w:rsidR="00E1523D" w:rsidRPr="001C6E41">
        <w:rPr>
          <w:rFonts w:cs="Times New Roman"/>
          <w:sz w:val="20"/>
          <w:szCs w:val="20"/>
        </w:rPr>
        <w:t>é.…</w:t>
      </w:r>
      <w:r w:rsidR="001C6E41" w:rsidRPr="001C6E41">
        <w:rPr>
          <w:rFonts w:cs="Times New Roman"/>
          <w:sz w:val="20"/>
          <w:szCs w:val="20"/>
        </w:rPr>
        <w:t>, essa crise que eles estavam achando que a gente ia ter, então como a gente estava conseguindo manter a empresa, estava tendo um retorno legal de vendas, de saídas de tudo, então eles retornaram à normalidade</w:t>
      </w:r>
      <w:r w:rsidR="001C6E41">
        <w:rPr>
          <w:rFonts w:cs="Times New Roman"/>
          <w:sz w:val="20"/>
          <w:szCs w:val="20"/>
        </w:rPr>
        <w:t>.</w:t>
      </w:r>
    </w:p>
    <w:p w14:paraId="1A7097C8" w14:textId="77777777" w:rsidR="001C6E41" w:rsidRPr="003B71EE" w:rsidRDefault="001C6E41" w:rsidP="003B71EE">
      <w:pPr>
        <w:spacing w:line="240" w:lineRule="auto"/>
        <w:ind w:left="2835"/>
        <w:rPr>
          <w:rFonts w:cs="Times New Roman"/>
          <w:szCs w:val="24"/>
        </w:rPr>
      </w:pPr>
    </w:p>
    <w:p w14:paraId="277BE3D2" w14:textId="3C1DF7FB" w:rsidR="00106E4C" w:rsidRPr="00DF199A" w:rsidRDefault="00106E4C" w:rsidP="00102F69">
      <w:pPr>
        <w:pStyle w:val="Ttulo4"/>
      </w:pPr>
      <w:bookmarkStart w:id="307" w:name="_Toc88439954"/>
      <w:bookmarkStart w:id="308" w:name="_Toc88473975"/>
      <w:r w:rsidRPr="00DF199A">
        <w:t xml:space="preserve">4.4.1.2. </w:t>
      </w:r>
      <w:r w:rsidRPr="00102F69">
        <w:t>Categoria</w:t>
      </w:r>
      <w:r w:rsidRPr="00DF199A">
        <w:t xml:space="preserve"> 2. </w:t>
      </w:r>
      <w:r w:rsidR="00D9031B" w:rsidRPr="00DF199A">
        <w:t>Abalos psíquicos</w:t>
      </w:r>
      <w:bookmarkEnd w:id="307"/>
      <w:bookmarkEnd w:id="308"/>
      <w:r w:rsidR="00D9031B" w:rsidRPr="00DF199A">
        <w:t xml:space="preserve"> </w:t>
      </w:r>
    </w:p>
    <w:p w14:paraId="64BF1A91" w14:textId="77777777" w:rsidR="00D9031B" w:rsidRPr="003B71EE" w:rsidRDefault="00D9031B" w:rsidP="003B71EE">
      <w:pPr>
        <w:spacing w:line="240" w:lineRule="auto"/>
        <w:rPr>
          <w:rFonts w:cs="Times New Roman"/>
          <w:szCs w:val="24"/>
          <w:lang w:eastAsia="en-US"/>
        </w:rPr>
      </w:pPr>
    </w:p>
    <w:p w14:paraId="6156729E" w14:textId="1ED9BEC2" w:rsidR="00106E4C" w:rsidRDefault="001A63A8" w:rsidP="00106E4C">
      <w:pPr>
        <w:ind w:firstLine="567"/>
        <w:rPr>
          <w:szCs w:val="24"/>
        </w:rPr>
      </w:pPr>
      <w:r>
        <w:rPr>
          <w:szCs w:val="24"/>
        </w:rPr>
        <w:t xml:space="preserve">Na pandemia, colaboradores vivenciaram estados emocionais negativos relacionados a ansiedade, angústia, medo, insegurança, estresse e preocupação (BORGES </w:t>
      </w:r>
      <w:r>
        <w:rPr>
          <w:i/>
          <w:iCs/>
          <w:szCs w:val="24"/>
        </w:rPr>
        <w:t xml:space="preserve">et </w:t>
      </w:r>
      <w:r w:rsidRPr="001A63A8">
        <w:rPr>
          <w:szCs w:val="24"/>
        </w:rPr>
        <w:t>al</w:t>
      </w:r>
      <w:r>
        <w:rPr>
          <w:szCs w:val="24"/>
        </w:rPr>
        <w:t xml:space="preserve">, 2021). </w:t>
      </w:r>
      <w:r w:rsidR="00106E4C" w:rsidRPr="001A63A8">
        <w:rPr>
          <w:szCs w:val="24"/>
        </w:rPr>
        <w:t>De</w:t>
      </w:r>
      <w:r w:rsidR="00106E4C" w:rsidRPr="005215C6">
        <w:rPr>
          <w:szCs w:val="24"/>
        </w:rPr>
        <w:t xml:space="preserve"> acordo com isso, os entrevistados apresentaram as seguintes considerações:</w:t>
      </w:r>
    </w:p>
    <w:p w14:paraId="2277EC8C" w14:textId="77777777" w:rsidR="003B71EE" w:rsidRPr="003B71EE" w:rsidRDefault="003B71EE" w:rsidP="003B71EE">
      <w:pPr>
        <w:ind w:firstLine="567"/>
        <w:contextualSpacing/>
        <w:rPr>
          <w:sz w:val="20"/>
          <w:szCs w:val="20"/>
        </w:rPr>
      </w:pPr>
    </w:p>
    <w:p w14:paraId="683A3E34" w14:textId="60FE7BF4" w:rsidR="005B56D1" w:rsidRDefault="005B56D1" w:rsidP="005B56D1">
      <w:pPr>
        <w:spacing w:line="240" w:lineRule="auto"/>
        <w:ind w:left="2835"/>
        <w:rPr>
          <w:rFonts w:cs="Times New Roman"/>
          <w:sz w:val="20"/>
          <w:szCs w:val="20"/>
        </w:rPr>
      </w:pPr>
      <w:r w:rsidRPr="003E174B">
        <w:rPr>
          <w:b/>
          <w:bCs/>
          <w:sz w:val="20"/>
          <w:szCs w:val="20"/>
        </w:rPr>
        <w:t>Entrevistado 1:</w:t>
      </w:r>
      <w:r w:rsidRPr="003E174B">
        <w:rPr>
          <w:sz w:val="20"/>
          <w:szCs w:val="20"/>
        </w:rPr>
        <w:t xml:space="preserve"> </w:t>
      </w:r>
      <w:r>
        <w:rPr>
          <w:sz w:val="20"/>
          <w:szCs w:val="20"/>
        </w:rPr>
        <w:t xml:space="preserve">“[...] </w:t>
      </w:r>
      <w:r w:rsidRPr="0086363D">
        <w:rPr>
          <w:sz w:val="20"/>
          <w:szCs w:val="20"/>
        </w:rPr>
        <w:t xml:space="preserve">mas nós soubemos de alguns casos de depressão na empresa. Sim, eles gostaram bastante, aqueles que toparam participar, que sentiram a necessidade, gostaram bastante, ajudou né, a gente sabe por que acompanhou alguns casos e hoje eles já estão bem melhores, principalmente porque hoje já não </w:t>
      </w:r>
      <w:r w:rsidR="00E1523D">
        <w:rPr>
          <w:sz w:val="20"/>
          <w:szCs w:val="20"/>
        </w:rPr>
        <w:t>‘tá’</w:t>
      </w:r>
      <w:r w:rsidRPr="0086363D">
        <w:rPr>
          <w:sz w:val="20"/>
          <w:szCs w:val="20"/>
        </w:rPr>
        <w:t xml:space="preserve"> tendo isolamento social, então as pessoas voltaram um pouco à vida normal e já melhoraram</w:t>
      </w:r>
      <w:r>
        <w:rPr>
          <w:sz w:val="20"/>
          <w:szCs w:val="20"/>
        </w:rPr>
        <w:t xml:space="preserve"> </w:t>
      </w:r>
      <w:r>
        <w:rPr>
          <w:rFonts w:cs="Times New Roman"/>
          <w:sz w:val="20"/>
          <w:szCs w:val="20"/>
        </w:rPr>
        <w:t xml:space="preserve">[...] </w:t>
      </w:r>
      <w:r w:rsidRPr="0086363D">
        <w:rPr>
          <w:rFonts w:cs="Times New Roman"/>
          <w:sz w:val="20"/>
          <w:szCs w:val="20"/>
        </w:rPr>
        <w:t>Então é isso né, pontos positivos agora os negativos, é a falta do contato né, que prejudicou a saúde mental de algumas pessoas, as vezes também de uma pessoa que é da área comercial também, tem que ter o contato as vezes ali o presencial para uma venda, as vezes isso é positivo, foi o negativo essa falta de contato</w:t>
      </w:r>
      <w:r>
        <w:rPr>
          <w:rFonts w:cs="Times New Roman"/>
          <w:sz w:val="20"/>
          <w:szCs w:val="20"/>
        </w:rPr>
        <w:t xml:space="preserve"> [...]”.</w:t>
      </w:r>
    </w:p>
    <w:p w14:paraId="1D713958" w14:textId="77777777" w:rsidR="005B56D1" w:rsidRDefault="005B56D1" w:rsidP="005B56D1">
      <w:pPr>
        <w:spacing w:line="240" w:lineRule="auto"/>
        <w:ind w:left="2835"/>
        <w:rPr>
          <w:rFonts w:cs="Times New Roman"/>
          <w:sz w:val="20"/>
          <w:szCs w:val="20"/>
        </w:rPr>
      </w:pPr>
    </w:p>
    <w:p w14:paraId="1BB1A064" w14:textId="0E0F6321" w:rsidR="005B56D1" w:rsidRDefault="005B56D1" w:rsidP="005B56D1">
      <w:pPr>
        <w:spacing w:line="240" w:lineRule="auto"/>
        <w:ind w:left="2835"/>
        <w:rPr>
          <w:sz w:val="20"/>
          <w:szCs w:val="20"/>
        </w:rPr>
      </w:pPr>
      <w:r w:rsidRPr="00AF4911">
        <w:rPr>
          <w:rFonts w:cs="Times New Roman"/>
          <w:b/>
          <w:bCs/>
          <w:sz w:val="20"/>
          <w:szCs w:val="20"/>
        </w:rPr>
        <w:t>Entrevistado 2:</w:t>
      </w:r>
      <w:r w:rsidRPr="00AF4911">
        <w:rPr>
          <w:rFonts w:cs="Times New Roman"/>
          <w:sz w:val="20"/>
          <w:szCs w:val="20"/>
        </w:rPr>
        <w:t xml:space="preserve"> </w:t>
      </w:r>
      <w:r>
        <w:rPr>
          <w:rFonts w:cs="Times New Roman"/>
          <w:sz w:val="20"/>
          <w:szCs w:val="20"/>
        </w:rPr>
        <w:t>“</w:t>
      </w:r>
      <w:r w:rsidRPr="00AF4911">
        <w:rPr>
          <w:rFonts w:cs="Times New Roman"/>
          <w:sz w:val="20"/>
          <w:szCs w:val="20"/>
        </w:rPr>
        <w:t>[...]</w:t>
      </w:r>
      <w:r>
        <w:rPr>
          <w:rFonts w:cs="Times New Roman"/>
          <w:sz w:val="20"/>
          <w:szCs w:val="20"/>
        </w:rPr>
        <w:t xml:space="preserve"> </w:t>
      </w:r>
      <w:r w:rsidRPr="0093426F">
        <w:rPr>
          <w:rFonts w:cs="Times New Roman"/>
          <w:sz w:val="20"/>
          <w:szCs w:val="20"/>
        </w:rPr>
        <w:t xml:space="preserve">Assim, eu não posso dizer que o meu colaborador não ficou inseguro, eu acho que todo mundo ficou inseguro </w:t>
      </w:r>
      <w:r>
        <w:rPr>
          <w:rFonts w:cs="Times New Roman"/>
          <w:sz w:val="20"/>
          <w:szCs w:val="20"/>
        </w:rPr>
        <w:t>‘</w:t>
      </w:r>
      <w:r w:rsidRPr="0093426F">
        <w:rPr>
          <w:rFonts w:cs="Times New Roman"/>
          <w:sz w:val="20"/>
          <w:szCs w:val="20"/>
        </w:rPr>
        <w:t>né</w:t>
      </w:r>
      <w:r>
        <w:rPr>
          <w:rFonts w:cs="Times New Roman"/>
          <w:sz w:val="20"/>
          <w:szCs w:val="20"/>
        </w:rPr>
        <w:t>’? T</w:t>
      </w:r>
      <w:r w:rsidRPr="0093426F">
        <w:rPr>
          <w:rFonts w:cs="Times New Roman"/>
          <w:sz w:val="20"/>
          <w:szCs w:val="20"/>
        </w:rPr>
        <w:t xml:space="preserve">odos nós ficamos inseguros, ninguém sabia o que ia acontecer no dia seguinte </w:t>
      </w:r>
      <w:r w:rsidRPr="00AF4911">
        <w:rPr>
          <w:sz w:val="20"/>
          <w:szCs w:val="20"/>
        </w:rPr>
        <w:t>[...]</w:t>
      </w:r>
      <w:r>
        <w:rPr>
          <w:sz w:val="20"/>
          <w:szCs w:val="20"/>
        </w:rPr>
        <w:t xml:space="preserve"> </w:t>
      </w:r>
      <w:r w:rsidRPr="0093426F">
        <w:rPr>
          <w:sz w:val="20"/>
          <w:szCs w:val="20"/>
        </w:rPr>
        <w:t xml:space="preserve">E </w:t>
      </w:r>
      <w:r w:rsidRPr="0093426F">
        <w:rPr>
          <w:sz w:val="20"/>
          <w:szCs w:val="20"/>
        </w:rPr>
        <w:lastRenderedPageBreak/>
        <w:t>claro com tudo isso já aconteceu, tive funcionário que teve sim, principalmente nessa época, depressão, ansiedade excessiva, não tem como</w:t>
      </w:r>
      <w:r>
        <w:rPr>
          <w:sz w:val="20"/>
          <w:szCs w:val="20"/>
        </w:rPr>
        <w:t xml:space="preserve"> </w:t>
      </w:r>
      <w:r w:rsidRPr="00AF4911">
        <w:rPr>
          <w:sz w:val="20"/>
          <w:szCs w:val="20"/>
        </w:rPr>
        <w:t>[...]</w:t>
      </w:r>
      <w:r>
        <w:rPr>
          <w:sz w:val="20"/>
          <w:szCs w:val="20"/>
        </w:rPr>
        <w:t xml:space="preserve"> </w:t>
      </w:r>
      <w:r w:rsidRPr="0093426F">
        <w:rPr>
          <w:sz w:val="20"/>
          <w:szCs w:val="20"/>
        </w:rPr>
        <w:t xml:space="preserve">Essa parte de depressão, ansiedade, queria eu que só em abril e maio, se eu falasse que acabou, ela ainda não acabou porque a gente ainda tá tendo casos de </w:t>
      </w:r>
      <w:r w:rsidR="001C1BA3" w:rsidRPr="0093426F">
        <w:rPr>
          <w:sz w:val="20"/>
          <w:szCs w:val="20"/>
        </w:rPr>
        <w:t>Corona</w:t>
      </w:r>
      <w:r w:rsidRPr="0093426F">
        <w:rPr>
          <w:sz w:val="20"/>
          <w:szCs w:val="20"/>
        </w:rPr>
        <w:t>vírus, apesar da vacina ainda tem perigo, e cada hora agora já tão falando em não usar mais máscara isso acaba trazendo mais ansiedade ainda pra gente, a gente nem aprendeu como lidar direito com essa nova fase, e tudo isso é complicado</w:t>
      </w:r>
      <w:r>
        <w:rPr>
          <w:sz w:val="20"/>
          <w:szCs w:val="20"/>
        </w:rPr>
        <w:t xml:space="preserve"> </w:t>
      </w:r>
      <w:r w:rsidRPr="00AF4911">
        <w:rPr>
          <w:sz w:val="20"/>
          <w:szCs w:val="20"/>
        </w:rPr>
        <w:t>[...]</w:t>
      </w:r>
      <w:r>
        <w:rPr>
          <w:sz w:val="20"/>
          <w:szCs w:val="20"/>
        </w:rPr>
        <w:t>”.</w:t>
      </w:r>
    </w:p>
    <w:p w14:paraId="0862D162" w14:textId="77777777" w:rsidR="005B56D1" w:rsidRDefault="005B56D1" w:rsidP="005B56D1">
      <w:pPr>
        <w:spacing w:line="240" w:lineRule="auto"/>
        <w:ind w:left="2835"/>
        <w:rPr>
          <w:sz w:val="20"/>
          <w:szCs w:val="20"/>
        </w:rPr>
      </w:pPr>
    </w:p>
    <w:p w14:paraId="520740CB" w14:textId="0F52BBF8" w:rsidR="005B56D1" w:rsidRDefault="005B56D1" w:rsidP="005B56D1">
      <w:pPr>
        <w:spacing w:line="240" w:lineRule="auto"/>
        <w:ind w:left="2835"/>
        <w:rPr>
          <w:rFonts w:cs="Times New Roman"/>
          <w:sz w:val="20"/>
          <w:szCs w:val="20"/>
        </w:rPr>
      </w:pPr>
      <w:r w:rsidRPr="00F43B3F">
        <w:rPr>
          <w:rFonts w:cs="Times New Roman"/>
          <w:b/>
          <w:bCs/>
          <w:sz w:val="20"/>
          <w:szCs w:val="20"/>
        </w:rPr>
        <w:t xml:space="preserve">Entrevistado 3: </w:t>
      </w:r>
      <w:r w:rsidRPr="00E61CFC">
        <w:rPr>
          <w:rFonts w:cs="Times New Roman"/>
          <w:sz w:val="20"/>
          <w:szCs w:val="20"/>
        </w:rPr>
        <w:t>“[...]</w:t>
      </w:r>
      <w:r>
        <w:rPr>
          <w:rFonts w:cs="Times New Roman"/>
          <w:sz w:val="20"/>
          <w:szCs w:val="20"/>
        </w:rPr>
        <w:t xml:space="preserve"> </w:t>
      </w:r>
      <w:r w:rsidRPr="007F724D">
        <w:rPr>
          <w:rFonts w:cs="Times New Roman"/>
          <w:sz w:val="20"/>
          <w:szCs w:val="20"/>
        </w:rPr>
        <w:t xml:space="preserve">a gente é muito grato pelas famílias dos nossos colaboradores de terem nos abraçado, de uma maneira um pouco forçada né, mas mesmo assim nos abraçaram então esse benefício está extensível à todo mundo que mora junto com o colaborador, justamente pra tentar contrabalancear essa questão de ter algum problema, se ele não se sentir </w:t>
      </w:r>
      <w:r w:rsidR="00E1523D" w:rsidRPr="007F724D">
        <w:rPr>
          <w:rFonts w:cs="Times New Roman"/>
          <w:sz w:val="20"/>
          <w:szCs w:val="20"/>
        </w:rPr>
        <w:t>à</w:t>
      </w:r>
      <w:r w:rsidRPr="007F724D">
        <w:rPr>
          <w:rFonts w:cs="Times New Roman"/>
          <w:sz w:val="20"/>
          <w:szCs w:val="20"/>
        </w:rPr>
        <w:t xml:space="preserve"> vontade de desabafar com o gestor dele</w:t>
      </w:r>
      <w:r w:rsidR="00E1523D">
        <w:rPr>
          <w:rFonts w:cs="Times New Roman"/>
          <w:sz w:val="20"/>
          <w:szCs w:val="20"/>
        </w:rPr>
        <w:t>, ou ir até o RH, falar gente ‘</w:t>
      </w:r>
      <w:proofErr w:type="spellStart"/>
      <w:r w:rsidR="00E1523D">
        <w:rPr>
          <w:rFonts w:cs="Times New Roman"/>
          <w:sz w:val="20"/>
          <w:szCs w:val="20"/>
        </w:rPr>
        <w:t>tô</w:t>
      </w:r>
      <w:proofErr w:type="spellEnd"/>
      <w:r w:rsidR="00E1523D">
        <w:rPr>
          <w:rFonts w:cs="Times New Roman"/>
          <w:sz w:val="20"/>
          <w:szCs w:val="20"/>
        </w:rPr>
        <w:t>’</w:t>
      </w:r>
      <w:r w:rsidRPr="007F724D">
        <w:rPr>
          <w:rFonts w:cs="Times New Roman"/>
          <w:sz w:val="20"/>
          <w:szCs w:val="20"/>
        </w:rPr>
        <w:t xml:space="preserve"> passando por alguma situação, enfim, não </w:t>
      </w:r>
      <w:r w:rsidR="00E1523D">
        <w:rPr>
          <w:rFonts w:cs="Times New Roman"/>
          <w:sz w:val="20"/>
          <w:szCs w:val="20"/>
        </w:rPr>
        <w:t>‘</w:t>
      </w:r>
      <w:proofErr w:type="spellStart"/>
      <w:r w:rsidR="00E1523D">
        <w:rPr>
          <w:rFonts w:cs="Times New Roman"/>
          <w:sz w:val="20"/>
          <w:szCs w:val="20"/>
        </w:rPr>
        <w:t>tô</w:t>
      </w:r>
      <w:proofErr w:type="spellEnd"/>
      <w:r w:rsidR="00E1523D">
        <w:rPr>
          <w:rFonts w:cs="Times New Roman"/>
          <w:sz w:val="20"/>
          <w:szCs w:val="20"/>
        </w:rPr>
        <w:t>’</w:t>
      </w:r>
      <w:r w:rsidRPr="007F724D">
        <w:rPr>
          <w:rFonts w:cs="Times New Roman"/>
          <w:sz w:val="20"/>
          <w:szCs w:val="20"/>
        </w:rPr>
        <w:t xml:space="preserve"> bem, preciso de algum tipo de aju</w:t>
      </w:r>
      <w:r w:rsidR="00E1523D">
        <w:rPr>
          <w:rFonts w:cs="Times New Roman"/>
          <w:sz w:val="20"/>
          <w:szCs w:val="20"/>
        </w:rPr>
        <w:t>da, de alguma maneira a gente ‘tá’</w:t>
      </w:r>
      <w:r w:rsidRPr="007F724D">
        <w:rPr>
          <w:rFonts w:cs="Times New Roman"/>
          <w:sz w:val="20"/>
          <w:szCs w:val="20"/>
        </w:rPr>
        <w:t xml:space="preserve"> garantindo que ele consiga ter o suporte que ele precisa, né, porque afinal das contas, quem vai ajudar pra gente é irrelevante, a gente só precisa desse colaborador bem, então por isso que a gente também criou mais esse canal de comunicação é... pra que ele fique bem, enfim, lá tem todo o acompanhamento, é um serviço anônimo, até pra é... encorajar as pessoas, porque as vezes pode ser, ah não vou ligar lá no </w:t>
      </w:r>
      <w:r w:rsidR="00E1523D" w:rsidRPr="007F724D">
        <w:rPr>
          <w:rFonts w:cs="Times New Roman"/>
          <w:sz w:val="20"/>
          <w:szCs w:val="20"/>
        </w:rPr>
        <w:t>negócio</w:t>
      </w:r>
      <w:r w:rsidRPr="007F724D">
        <w:rPr>
          <w:rFonts w:cs="Times New Roman"/>
          <w:sz w:val="20"/>
          <w:szCs w:val="20"/>
        </w:rPr>
        <w:t xml:space="preserve"> o pessoal da empresa vai saber, não quero que ninguém saiba, então até pra quebrar isso, que o anonimato dá uma protegida nas pessoas, é... então esse suporte é dado com relação a essa plataforma e até porque as vezes com esse negócio da pandemia, as vezes o problema pode ser no trabalho, mas as vezes pode ser dentro de c</w:t>
      </w:r>
      <w:r w:rsidR="00E1523D">
        <w:rPr>
          <w:rFonts w:cs="Times New Roman"/>
          <w:sz w:val="20"/>
          <w:szCs w:val="20"/>
        </w:rPr>
        <w:t>asa também, e essa pessoa não ‘tá’</w:t>
      </w:r>
      <w:r w:rsidRPr="007F724D">
        <w:rPr>
          <w:rFonts w:cs="Times New Roman"/>
          <w:sz w:val="20"/>
          <w:szCs w:val="20"/>
        </w:rPr>
        <w:t xml:space="preserve"> nem mais saindo de casa pra desabafar as vezes com o amigo do trabalho, porque a esposa, os filhos, mãe, filho, sogro, estão no mesmo ambiente que aquele colaborador e como todo mundo ficou dentro né, confinado basicamente dentro do mesmo espaço, até pra essas questões que não tem nem a ver com o trabalho, mas podem estar abalando de alguma maneira psicologicamente o nosso colaborador a gente dá esse auxilio</w:t>
      </w:r>
      <w:r>
        <w:rPr>
          <w:rFonts w:cs="Times New Roman"/>
          <w:sz w:val="20"/>
          <w:szCs w:val="20"/>
        </w:rPr>
        <w:t xml:space="preserve"> </w:t>
      </w:r>
      <w:r w:rsidRPr="00F43B3F">
        <w:rPr>
          <w:rFonts w:cs="Times New Roman"/>
          <w:sz w:val="20"/>
          <w:szCs w:val="20"/>
        </w:rPr>
        <w:t>[...]</w:t>
      </w:r>
      <w:r>
        <w:rPr>
          <w:rFonts w:cs="Times New Roman"/>
          <w:sz w:val="20"/>
          <w:szCs w:val="20"/>
        </w:rPr>
        <w:t>”.</w:t>
      </w:r>
      <w:r w:rsidRPr="00F43B3F">
        <w:rPr>
          <w:rFonts w:cs="Times New Roman"/>
          <w:sz w:val="20"/>
          <w:szCs w:val="20"/>
        </w:rPr>
        <w:t xml:space="preserve"> </w:t>
      </w:r>
    </w:p>
    <w:p w14:paraId="7B4D7B51" w14:textId="77777777" w:rsidR="005B56D1" w:rsidRDefault="005B56D1" w:rsidP="005B56D1">
      <w:pPr>
        <w:spacing w:line="240" w:lineRule="auto"/>
        <w:ind w:left="2835"/>
        <w:rPr>
          <w:sz w:val="20"/>
          <w:szCs w:val="20"/>
        </w:rPr>
      </w:pPr>
    </w:p>
    <w:p w14:paraId="6680CEE1" w14:textId="13DA35C0" w:rsidR="005B56D1" w:rsidRDefault="005B56D1" w:rsidP="005B56D1">
      <w:pPr>
        <w:spacing w:line="240" w:lineRule="auto"/>
        <w:ind w:left="2835"/>
        <w:rPr>
          <w:rFonts w:cs="Times New Roman"/>
          <w:sz w:val="20"/>
          <w:szCs w:val="20"/>
        </w:rPr>
      </w:pPr>
      <w:r w:rsidRPr="00F43B3F">
        <w:rPr>
          <w:b/>
          <w:bCs/>
          <w:sz w:val="20"/>
          <w:szCs w:val="20"/>
        </w:rPr>
        <w:t>Entrevistado 4:</w:t>
      </w:r>
      <w:r w:rsidRPr="00F43B3F">
        <w:rPr>
          <w:sz w:val="20"/>
          <w:szCs w:val="20"/>
        </w:rPr>
        <w:t xml:space="preserve"> </w:t>
      </w:r>
      <w:r>
        <w:rPr>
          <w:sz w:val="20"/>
          <w:szCs w:val="20"/>
        </w:rPr>
        <w:t>“</w:t>
      </w:r>
      <w:r w:rsidRPr="00F43B3F">
        <w:rPr>
          <w:sz w:val="20"/>
          <w:szCs w:val="20"/>
        </w:rPr>
        <w:t xml:space="preserve">[...] </w:t>
      </w:r>
      <w:r w:rsidRPr="007F724D">
        <w:rPr>
          <w:sz w:val="20"/>
          <w:szCs w:val="20"/>
        </w:rPr>
        <w:t xml:space="preserve">Sobre essa parte de depressão eu trouxe 3 palestras para empresa, 1 sobre o que é o </w:t>
      </w:r>
      <w:r w:rsidRPr="007F724D">
        <w:rPr>
          <w:i/>
          <w:iCs/>
          <w:sz w:val="20"/>
          <w:szCs w:val="20"/>
        </w:rPr>
        <w:t>burnout</w:t>
      </w:r>
      <w:r w:rsidRPr="007F724D">
        <w:rPr>
          <w:sz w:val="20"/>
          <w:szCs w:val="20"/>
        </w:rPr>
        <w:t xml:space="preserve"> e como a gente pode desenvolver ele, a segunda palestra foi na sequência desta de como identificar se eu estou ansioso, você tocou num ponto desse psicológico a mais e como resolver isso, e a terceira palestra foi de organização de tempo, como as pessoas conseguem ter mais gestão de tempo, como elas podem organizar melhor o tempo para não trabalhar a mais, para não estar a mais, para não se estressar mais</w:t>
      </w:r>
      <w:r>
        <w:rPr>
          <w:sz w:val="20"/>
          <w:szCs w:val="20"/>
        </w:rPr>
        <w:t xml:space="preserve"> </w:t>
      </w:r>
      <w:r w:rsidRPr="00F43B3F">
        <w:rPr>
          <w:rFonts w:cs="Times New Roman"/>
          <w:sz w:val="20"/>
          <w:szCs w:val="20"/>
        </w:rPr>
        <w:t>[...]</w:t>
      </w:r>
      <w:r>
        <w:rPr>
          <w:rFonts w:cs="Times New Roman"/>
          <w:sz w:val="20"/>
          <w:szCs w:val="20"/>
        </w:rPr>
        <w:t xml:space="preserve"> </w:t>
      </w:r>
      <w:r w:rsidRPr="007F724D">
        <w:rPr>
          <w:rFonts w:cs="Times New Roman"/>
          <w:sz w:val="20"/>
          <w:szCs w:val="20"/>
        </w:rPr>
        <w:t>Pontos negativos: alto índice de stress e ansiedade é...</w:t>
      </w:r>
      <w:r>
        <w:rPr>
          <w:rFonts w:cs="Times New Roman"/>
          <w:sz w:val="20"/>
          <w:szCs w:val="20"/>
        </w:rPr>
        <w:t xml:space="preserve"> </w:t>
      </w:r>
      <w:r w:rsidRPr="00F43B3F">
        <w:rPr>
          <w:rFonts w:cs="Times New Roman"/>
          <w:sz w:val="20"/>
          <w:szCs w:val="20"/>
        </w:rPr>
        <w:t>[...]</w:t>
      </w:r>
      <w:r>
        <w:rPr>
          <w:rFonts w:cs="Times New Roman"/>
          <w:sz w:val="20"/>
          <w:szCs w:val="20"/>
        </w:rPr>
        <w:t>”.</w:t>
      </w:r>
    </w:p>
    <w:p w14:paraId="354CBE6C" w14:textId="5C320D80" w:rsidR="00D92964" w:rsidRPr="00D92964" w:rsidRDefault="00D92964" w:rsidP="005B56D1">
      <w:pPr>
        <w:spacing w:line="240" w:lineRule="auto"/>
        <w:ind w:left="2835"/>
        <w:rPr>
          <w:rFonts w:cs="Times New Roman"/>
          <w:b/>
          <w:bCs/>
          <w:sz w:val="20"/>
          <w:szCs w:val="20"/>
        </w:rPr>
      </w:pPr>
    </w:p>
    <w:p w14:paraId="073CC04B" w14:textId="31B0AC58" w:rsidR="00D92964" w:rsidRPr="00242C3B" w:rsidRDefault="00D92964" w:rsidP="005B56D1">
      <w:pPr>
        <w:spacing w:line="240" w:lineRule="auto"/>
        <w:ind w:left="2835"/>
        <w:rPr>
          <w:rFonts w:cs="Times New Roman"/>
          <w:sz w:val="20"/>
          <w:szCs w:val="20"/>
        </w:rPr>
      </w:pPr>
      <w:r w:rsidRPr="00D92964">
        <w:rPr>
          <w:rFonts w:cs="Times New Roman"/>
          <w:b/>
          <w:bCs/>
          <w:sz w:val="20"/>
          <w:szCs w:val="20"/>
        </w:rPr>
        <w:t xml:space="preserve">Entrevistado </w:t>
      </w:r>
      <w:r>
        <w:rPr>
          <w:rFonts w:cs="Times New Roman"/>
          <w:b/>
          <w:bCs/>
          <w:sz w:val="20"/>
          <w:szCs w:val="20"/>
        </w:rPr>
        <w:t>5</w:t>
      </w:r>
      <w:r w:rsidRPr="00D92964">
        <w:rPr>
          <w:rFonts w:cs="Times New Roman"/>
          <w:b/>
          <w:bCs/>
          <w:sz w:val="20"/>
          <w:szCs w:val="20"/>
        </w:rPr>
        <w:t>:</w:t>
      </w:r>
      <w:r w:rsidRPr="00D92964">
        <w:rPr>
          <w:rFonts w:cs="Times New Roman"/>
          <w:sz w:val="20"/>
          <w:szCs w:val="20"/>
        </w:rPr>
        <w:t xml:space="preserve"> “</w:t>
      </w:r>
      <w:r w:rsidR="001C6E41" w:rsidRPr="00D92964">
        <w:rPr>
          <w:rFonts w:cs="Times New Roman"/>
          <w:sz w:val="20"/>
          <w:szCs w:val="20"/>
        </w:rPr>
        <w:t xml:space="preserve">[...] </w:t>
      </w:r>
      <w:r w:rsidR="001C6E41">
        <w:rPr>
          <w:rFonts w:cs="Times New Roman"/>
          <w:sz w:val="20"/>
          <w:szCs w:val="20"/>
        </w:rPr>
        <w:t>todo</w:t>
      </w:r>
      <w:r w:rsidRPr="00D92964">
        <w:rPr>
          <w:rFonts w:cs="Times New Roman"/>
          <w:sz w:val="20"/>
          <w:szCs w:val="20"/>
        </w:rPr>
        <w:t xml:space="preserve"> mundo ficou com muito medo porque a gente não sabia como ia ser, a empresa também não sabia que não ia passar por tal crise que falaram que estava vindo, como eu falei nos áudios </w:t>
      </w:r>
      <w:r w:rsidR="001C6E41" w:rsidRPr="00D92964">
        <w:rPr>
          <w:rFonts w:cs="Times New Roman"/>
          <w:sz w:val="20"/>
          <w:szCs w:val="20"/>
        </w:rPr>
        <w:t>acima</w:t>
      </w:r>
      <w:r w:rsidRPr="00D92964">
        <w:rPr>
          <w:rFonts w:cs="Times New Roman"/>
          <w:sz w:val="20"/>
          <w:szCs w:val="20"/>
        </w:rPr>
        <w:t>, não teve crise a parte da construção civil, mas a empresa se desesperou assim como os colaboradores também [...]”.</w:t>
      </w:r>
    </w:p>
    <w:p w14:paraId="05DDA130" w14:textId="77777777" w:rsidR="00106E4C" w:rsidRPr="003B71EE" w:rsidRDefault="00106E4C" w:rsidP="003B71EE">
      <w:pPr>
        <w:spacing w:line="240" w:lineRule="auto"/>
        <w:rPr>
          <w:szCs w:val="24"/>
        </w:rPr>
      </w:pPr>
    </w:p>
    <w:p w14:paraId="227D56FA" w14:textId="703E7333" w:rsidR="00106E4C" w:rsidRDefault="00106E4C" w:rsidP="00102F69">
      <w:pPr>
        <w:pStyle w:val="Ttulo3"/>
        <w:rPr>
          <w:lang w:eastAsia="en-US"/>
        </w:rPr>
      </w:pPr>
      <w:bookmarkStart w:id="309" w:name="_Toc88439955"/>
      <w:bookmarkStart w:id="310" w:name="_Toc88472869"/>
      <w:bookmarkStart w:id="311" w:name="_Toc88473007"/>
      <w:bookmarkStart w:id="312" w:name="_Toc88473333"/>
      <w:bookmarkStart w:id="313" w:name="_Toc88473976"/>
      <w:r w:rsidRPr="00D9031B">
        <w:rPr>
          <w:lang w:eastAsia="en-US"/>
        </w:rPr>
        <w:t xml:space="preserve">4.4.2. Indicador 2. </w:t>
      </w:r>
      <w:r w:rsidR="00D9031B">
        <w:rPr>
          <w:lang w:eastAsia="en-US"/>
        </w:rPr>
        <w:t>Readaptação</w:t>
      </w:r>
      <w:bookmarkEnd w:id="309"/>
      <w:bookmarkEnd w:id="310"/>
      <w:bookmarkEnd w:id="311"/>
      <w:bookmarkEnd w:id="312"/>
      <w:bookmarkEnd w:id="313"/>
    </w:p>
    <w:p w14:paraId="26D65CE5" w14:textId="08B6904A" w:rsidR="00FD3432" w:rsidRPr="003B71EE" w:rsidRDefault="00FD3432" w:rsidP="003B71EE">
      <w:pPr>
        <w:spacing w:line="240" w:lineRule="auto"/>
        <w:rPr>
          <w:rFonts w:cs="Times New Roman"/>
          <w:szCs w:val="24"/>
          <w:lang w:eastAsia="en-US"/>
        </w:rPr>
      </w:pPr>
    </w:p>
    <w:p w14:paraId="7FD67243" w14:textId="77777777" w:rsidR="0076290B" w:rsidRDefault="00FD3432" w:rsidP="0076290B">
      <w:pPr>
        <w:ind w:firstLine="708"/>
        <w:rPr>
          <w:rFonts w:cs="Times New Roman"/>
          <w:szCs w:val="24"/>
        </w:rPr>
      </w:pPr>
      <w:r w:rsidRPr="00FD3432">
        <w:rPr>
          <w:rFonts w:cs="Times New Roman"/>
          <w:szCs w:val="24"/>
        </w:rPr>
        <w:t xml:space="preserve">O </w:t>
      </w:r>
      <w:r w:rsidRPr="00FD3432">
        <w:rPr>
          <w:rFonts w:cs="Times New Roman"/>
          <w:i/>
          <w:iCs/>
          <w:szCs w:val="24"/>
        </w:rPr>
        <w:t>Home Office</w:t>
      </w:r>
      <w:r w:rsidRPr="00FD3432">
        <w:rPr>
          <w:rFonts w:cs="Times New Roman"/>
          <w:szCs w:val="24"/>
        </w:rPr>
        <w:t xml:space="preserve"> e o teletrabalho e tudo que engloba esses formatos de trabalho, vieram para ficar e a GP precisa se inteirar e lidar com isso. É preciso, inicialmente, entender que nem todo </w:t>
      </w:r>
      <w:r w:rsidRPr="00FD3432">
        <w:rPr>
          <w:rFonts w:cs="Times New Roman"/>
          <w:i/>
          <w:iCs/>
          <w:szCs w:val="24"/>
        </w:rPr>
        <w:t>Home Office</w:t>
      </w:r>
      <w:r w:rsidRPr="00FD3432">
        <w:rPr>
          <w:rFonts w:cs="Times New Roman"/>
          <w:szCs w:val="24"/>
        </w:rPr>
        <w:t xml:space="preserve"> é teletrabalho, mas todo teletrabalho é </w:t>
      </w:r>
      <w:r w:rsidRPr="00FD3432">
        <w:rPr>
          <w:rFonts w:cs="Times New Roman"/>
          <w:i/>
          <w:iCs/>
          <w:szCs w:val="24"/>
        </w:rPr>
        <w:t>Home Office</w:t>
      </w:r>
      <w:r w:rsidRPr="00FD3432">
        <w:rPr>
          <w:rFonts w:cs="Times New Roman"/>
          <w:szCs w:val="24"/>
        </w:rPr>
        <w:t xml:space="preserve">. Para ser teletrabalho, isso precisa estar expresso no contrato de trabalho, as atividades precisam ser realizadas, </w:t>
      </w:r>
      <w:r w:rsidRPr="00FD3432">
        <w:rPr>
          <w:rFonts w:cs="Times New Roman"/>
          <w:szCs w:val="24"/>
        </w:rPr>
        <w:lastRenderedPageBreak/>
        <w:t>predominantemente, fora da empresa e utilizar tecnologias para a realização das tarefas. Trabalhar uma ou duas vezes na semana em casa é trabalho domiciliar e não teletrabalho. Também não realiza teletrabalho, aquelas pessoas que exercem suas atividades em casa, sem utilizar a tecnologia para suas tarefas. Dessa forma, a empresa precisa controlar a jornada daqueles que não se enquadram em teletrabalho (CLT, 2017). A GP precisará estruturar uma forma disso acontecer e os órgãos fiscalizadores precisarão se flexibilizar mais, porque vários formatos de trabalho irão fazer parte de uma mesma empresa, de agora em diante</w:t>
      </w:r>
      <w:r>
        <w:rPr>
          <w:rFonts w:cs="Times New Roman"/>
          <w:szCs w:val="24"/>
        </w:rPr>
        <w:t xml:space="preserve"> (CÉSAR,2020).</w:t>
      </w:r>
      <w:r w:rsidR="0076290B">
        <w:rPr>
          <w:rFonts w:cs="Times New Roman"/>
          <w:szCs w:val="24"/>
        </w:rPr>
        <w:t xml:space="preserve"> </w:t>
      </w:r>
    </w:p>
    <w:p w14:paraId="3CD0D4B3" w14:textId="27CD08C7" w:rsidR="00FD3432" w:rsidRPr="00FD3432" w:rsidRDefault="00FD3432" w:rsidP="0076290B">
      <w:pPr>
        <w:ind w:firstLine="708"/>
        <w:rPr>
          <w:rFonts w:cs="Times New Roman"/>
          <w:szCs w:val="24"/>
        </w:rPr>
      </w:pPr>
      <w:r w:rsidRPr="00FD3432">
        <w:rPr>
          <w:rFonts w:cs="Times New Roman"/>
          <w:szCs w:val="24"/>
        </w:rPr>
        <w:t>A área vai precisar lidar com a maior humanização dos funcionários, contrário ao movimento do avanço tecnológico que tinha como protagonista a máquina, a tecnologia, os robôs. O fator humano é a grande chave para o posicionamento estratégico das empresas nesse momento pandêmico/pós pandêmico</w:t>
      </w:r>
      <w:r>
        <w:rPr>
          <w:rFonts w:cs="Times New Roman"/>
          <w:szCs w:val="24"/>
        </w:rPr>
        <w:t>.</w:t>
      </w:r>
      <w:r w:rsidR="008A7F52">
        <w:rPr>
          <w:rFonts w:cs="Times New Roman"/>
          <w:szCs w:val="24"/>
        </w:rPr>
        <w:t xml:space="preserve"> </w:t>
      </w:r>
      <w:r w:rsidRPr="00FD3432">
        <w:rPr>
          <w:rFonts w:cs="Times New Roman"/>
          <w:szCs w:val="24"/>
        </w:rPr>
        <w:t>Com os novos formatos de trabalho o comprometimento organizacional precisará ser olhado com atenção. E nessa nova estrutura o grande pilar é a cultura organizacional</w:t>
      </w:r>
      <w:r w:rsidR="008A7F52">
        <w:t xml:space="preserve"> </w:t>
      </w:r>
      <w:r w:rsidR="008A7F52" w:rsidRPr="00FD3432">
        <w:rPr>
          <w:rFonts w:cs="Times New Roman"/>
          <w:szCs w:val="24"/>
        </w:rPr>
        <w:t>(GUIMARÃES, 2020).</w:t>
      </w:r>
    </w:p>
    <w:p w14:paraId="1EA9ABFC" w14:textId="77777777" w:rsidR="00641AA0" w:rsidRPr="00D9031B" w:rsidRDefault="00641AA0" w:rsidP="00D9031B">
      <w:pPr>
        <w:rPr>
          <w:lang w:eastAsia="en-US"/>
        </w:rPr>
      </w:pPr>
    </w:p>
    <w:p w14:paraId="0C114A4D" w14:textId="6440E2E3" w:rsidR="00106E4C" w:rsidRPr="00DF199A" w:rsidRDefault="00106E4C" w:rsidP="00102F69">
      <w:pPr>
        <w:pStyle w:val="Ttulo4"/>
      </w:pPr>
      <w:bookmarkStart w:id="314" w:name="_Toc88439956"/>
      <w:bookmarkStart w:id="315" w:name="_Toc88473977"/>
      <w:r w:rsidRPr="00DF199A">
        <w:t xml:space="preserve">4.4.2.1. Categoria 1. </w:t>
      </w:r>
      <w:r w:rsidR="00D9031B" w:rsidRPr="00DF199A">
        <w:t>Reestruturação empresarial</w:t>
      </w:r>
      <w:bookmarkEnd w:id="314"/>
      <w:bookmarkEnd w:id="315"/>
      <w:r w:rsidR="00D9031B" w:rsidRPr="00DF199A">
        <w:t xml:space="preserve"> </w:t>
      </w:r>
    </w:p>
    <w:p w14:paraId="38FB6427" w14:textId="77777777" w:rsidR="00D9031B" w:rsidRPr="003B71EE" w:rsidRDefault="00D9031B" w:rsidP="003B71EE">
      <w:pPr>
        <w:spacing w:line="240" w:lineRule="auto"/>
        <w:rPr>
          <w:rFonts w:cs="Times New Roman"/>
          <w:szCs w:val="24"/>
          <w:lang w:eastAsia="en-US"/>
        </w:rPr>
      </w:pPr>
    </w:p>
    <w:p w14:paraId="626EB843" w14:textId="77777777" w:rsidR="006B7FB9" w:rsidRDefault="0032440E" w:rsidP="00106E4C">
      <w:pPr>
        <w:ind w:firstLine="567"/>
        <w:rPr>
          <w:rFonts w:cs="Times New Roman"/>
          <w:szCs w:val="24"/>
        </w:rPr>
      </w:pPr>
      <w:r>
        <w:rPr>
          <w:rFonts w:cs="Times New Roman"/>
          <w:szCs w:val="24"/>
        </w:rPr>
        <w:t xml:space="preserve">A empresa tem o dever de </w:t>
      </w:r>
      <w:r w:rsidR="007E57BA">
        <w:rPr>
          <w:rFonts w:cs="Times New Roman"/>
          <w:szCs w:val="24"/>
        </w:rPr>
        <w:t>zelar por seus colaboradores, tendo fundamental importância</w:t>
      </w:r>
      <w:r w:rsidR="006B7E72">
        <w:rPr>
          <w:rFonts w:cs="Times New Roman"/>
          <w:szCs w:val="24"/>
        </w:rPr>
        <w:t xml:space="preserve"> na vida dele</w:t>
      </w:r>
      <w:r w:rsidR="006B7FB9">
        <w:rPr>
          <w:rFonts w:cs="Times New Roman"/>
          <w:szCs w:val="24"/>
        </w:rPr>
        <w:t>, pois é a ferramenta que ajuda na luta pela efetivação dos direitos (DE CARVALHO, ARAÚJO, 2021)</w:t>
      </w:r>
      <w:r w:rsidR="00106E4C">
        <w:rPr>
          <w:rFonts w:cs="Times New Roman"/>
          <w:szCs w:val="24"/>
        </w:rPr>
        <w:t xml:space="preserve">. </w:t>
      </w:r>
    </w:p>
    <w:p w14:paraId="7F7FCCD3" w14:textId="6FF0FCAC" w:rsidR="00106E4C" w:rsidRDefault="006B7FB9" w:rsidP="00106E4C">
      <w:pPr>
        <w:ind w:firstLine="567"/>
        <w:rPr>
          <w:rFonts w:cs="Times New Roman"/>
          <w:szCs w:val="24"/>
        </w:rPr>
      </w:pPr>
      <w:r>
        <w:rPr>
          <w:rFonts w:cs="Times New Roman"/>
          <w:szCs w:val="24"/>
        </w:rPr>
        <w:t>A corporação tem como um de seus deveres, por</w:t>
      </w:r>
      <w:r w:rsidR="002A051C">
        <w:rPr>
          <w:rFonts w:cs="Times New Roman"/>
          <w:szCs w:val="24"/>
        </w:rPr>
        <w:t xml:space="preserve"> ser</w:t>
      </w:r>
      <w:r>
        <w:rPr>
          <w:rFonts w:cs="Times New Roman"/>
          <w:szCs w:val="24"/>
        </w:rPr>
        <w:t xml:space="preserve"> responsável pelo cumprimento dos Direitos Humano</w:t>
      </w:r>
      <w:r w:rsidR="002A051C">
        <w:rPr>
          <w:rFonts w:cs="Times New Roman"/>
          <w:szCs w:val="24"/>
        </w:rPr>
        <w:t xml:space="preserve">s, de dar efetivação aos </w:t>
      </w:r>
      <w:r w:rsidR="006C6924">
        <w:rPr>
          <w:rFonts w:cs="Times New Roman"/>
          <w:szCs w:val="24"/>
        </w:rPr>
        <w:t>d</w:t>
      </w:r>
      <w:r w:rsidR="002A051C">
        <w:rPr>
          <w:rFonts w:cs="Times New Roman"/>
          <w:szCs w:val="24"/>
        </w:rPr>
        <w:t xml:space="preserve">ireitos </w:t>
      </w:r>
      <w:r w:rsidR="006C6924">
        <w:rPr>
          <w:rFonts w:cs="Times New Roman"/>
          <w:szCs w:val="24"/>
        </w:rPr>
        <w:t>f</w:t>
      </w:r>
      <w:r w:rsidR="002A051C">
        <w:rPr>
          <w:rFonts w:cs="Times New Roman"/>
          <w:szCs w:val="24"/>
        </w:rPr>
        <w:t xml:space="preserve">undamentais à sociedade. Especialmente na pandemia do </w:t>
      </w:r>
      <w:r w:rsidR="006C6924">
        <w:rPr>
          <w:rFonts w:cs="Times New Roman"/>
          <w:szCs w:val="24"/>
        </w:rPr>
        <w:t>C</w:t>
      </w:r>
      <w:r w:rsidR="002A051C">
        <w:rPr>
          <w:rFonts w:cs="Times New Roman"/>
          <w:szCs w:val="24"/>
        </w:rPr>
        <w:t xml:space="preserve">oronavírus, empresas devem mostrar tremendo interesse nas questões sociopsicológicas ao que tange seus funcionários (DE CARVALHO, ARAÚJO, 2021). </w:t>
      </w:r>
      <w:r w:rsidR="00106E4C" w:rsidRPr="00BE18D9">
        <w:rPr>
          <w:rFonts w:cs="Times New Roman"/>
          <w:szCs w:val="24"/>
        </w:rPr>
        <w:t>De acordo com essas concepções, os entrevistados apresenta</w:t>
      </w:r>
      <w:r w:rsidR="00E31A7A">
        <w:rPr>
          <w:rFonts w:cs="Times New Roman"/>
          <w:szCs w:val="24"/>
        </w:rPr>
        <w:t xml:space="preserve">m os excertos abaixo acerca de </w:t>
      </w:r>
      <w:r w:rsidR="00106E4C">
        <w:rPr>
          <w:rFonts w:cs="Times New Roman"/>
          <w:szCs w:val="24"/>
        </w:rPr>
        <w:t>suas empresas:</w:t>
      </w:r>
    </w:p>
    <w:p w14:paraId="5DC666E4" w14:textId="77777777" w:rsidR="003B71EE" w:rsidRPr="003B71EE" w:rsidRDefault="003B71EE" w:rsidP="003B71EE">
      <w:pPr>
        <w:spacing w:line="240" w:lineRule="auto"/>
        <w:ind w:firstLine="567"/>
        <w:rPr>
          <w:rFonts w:cs="Times New Roman"/>
          <w:sz w:val="20"/>
          <w:szCs w:val="20"/>
        </w:rPr>
      </w:pPr>
    </w:p>
    <w:p w14:paraId="64E1BA1A" w14:textId="72966C72" w:rsidR="00106E4C" w:rsidRPr="008A26BD" w:rsidRDefault="00106E4C" w:rsidP="00106E4C">
      <w:pPr>
        <w:spacing w:line="240" w:lineRule="auto"/>
        <w:ind w:left="2835"/>
        <w:rPr>
          <w:rFonts w:cs="Times New Roman"/>
          <w:sz w:val="20"/>
          <w:szCs w:val="20"/>
        </w:rPr>
      </w:pPr>
      <w:r w:rsidRPr="008A26BD">
        <w:rPr>
          <w:rFonts w:cs="Times New Roman"/>
          <w:b/>
          <w:bCs/>
          <w:sz w:val="20"/>
          <w:szCs w:val="20"/>
        </w:rPr>
        <w:t xml:space="preserve">Entrevistado 1: </w:t>
      </w:r>
      <w:r w:rsidRPr="008A26BD">
        <w:rPr>
          <w:rFonts w:cs="Times New Roman"/>
          <w:sz w:val="20"/>
          <w:szCs w:val="20"/>
        </w:rPr>
        <w:t>“</w:t>
      </w:r>
      <w:r w:rsidR="004242C8" w:rsidRPr="008A26BD">
        <w:rPr>
          <w:rFonts w:cs="Times New Roman"/>
          <w:sz w:val="20"/>
          <w:szCs w:val="20"/>
        </w:rPr>
        <w:t xml:space="preserve">Sim, a empresa continua 100% </w:t>
      </w:r>
      <w:r w:rsidR="004242C8" w:rsidRPr="008A26BD">
        <w:rPr>
          <w:rFonts w:cs="Times New Roman"/>
          <w:i/>
          <w:iCs/>
          <w:sz w:val="20"/>
          <w:szCs w:val="20"/>
        </w:rPr>
        <w:t>Home Office</w:t>
      </w:r>
      <w:r w:rsidR="004242C8" w:rsidRPr="008A26BD">
        <w:rPr>
          <w:rFonts w:cs="Times New Roman"/>
          <w:sz w:val="20"/>
          <w:szCs w:val="20"/>
        </w:rPr>
        <w:t xml:space="preserve">, ainda não decidiu como vai ser o novo formato, se vai ser híbrido ou vai ter um </w:t>
      </w:r>
      <w:proofErr w:type="spellStart"/>
      <w:r w:rsidR="004242C8" w:rsidRPr="008A26BD">
        <w:rPr>
          <w:rFonts w:cs="Times New Roman"/>
          <w:i/>
          <w:iCs/>
          <w:sz w:val="20"/>
          <w:szCs w:val="20"/>
        </w:rPr>
        <w:t>cowork</w:t>
      </w:r>
      <w:proofErr w:type="spellEnd"/>
      <w:r w:rsidR="004242C8" w:rsidRPr="008A26BD">
        <w:rPr>
          <w:rFonts w:cs="Times New Roman"/>
          <w:sz w:val="20"/>
          <w:szCs w:val="20"/>
        </w:rPr>
        <w:t>, ainda não definiu, porque não tem mais os escritórios físicos, ai na semana passada, a gente uma lançou uma pesquisa pra entender as pessoas que já tomaram a vacina, as duas doses e aquelas que se sentem confortáveis já pra um encontro, algum evento da empresa, então a gente t</w:t>
      </w:r>
      <w:r w:rsidR="008A26BD" w:rsidRPr="008A26BD">
        <w:rPr>
          <w:rFonts w:cs="Times New Roman"/>
          <w:sz w:val="20"/>
          <w:szCs w:val="20"/>
        </w:rPr>
        <w:t>á</w:t>
      </w:r>
      <w:r w:rsidR="004242C8" w:rsidRPr="008A26BD">
        <w:rPr>
          <w:rFonts w:cs="Times New Roman"/>
          <w:sz w:val="20"/>
          <w:szCs w:val="20"/>
        </w:rPr>
        <w:t xml:space="preserve"> fazendo essa pesquisa pra entender, mas hoje a gente já viu que 100% da empresa já optaram pela vacina, 80% já tomaram a 1ª dose, só faltam 20% pra tomar as duas doses, 80% já tomaram as duas, e é isso que a empresa </w:t>
      </w:r>
      <w:r w:rsidR="008A26BD" w:rsidRPr="008A26BD">
        <w:rPr>
          <w:rFonts w:cs="Times New Roman"/>
          <w:sz w:val="20"/>
          <w:szCs w:val="20"/>
        </w:rPr>
        <w:t>tá</w:t>
      </w:r>
      <w:r w:rsidR="004242C8" w:rsidRPr="008A26BD">
        <w:rPr>
          <w:rFonts w:cs="Times New Roman"/>
          <w:sz w:val="20"/>
          <w:szCs w:val="20"/>
        </w:rPr>
        <w:t xml:space="preserve"> olhando, com esse cuidado de esperar mais um período pra definir se vai ser híbrido ou não. Não querem voltar mais 100%, querem híbrido, irem duas, três vezes na semana no escritório, mas tem uma parte do pessoal de comercial, relacionamento que </w:t>
      </w:r>
      <w:r w:rsidR="004242C8" w:rsidRPr="008A26BD">
        <w:rPr>
          <w:rFonts w:cs="Times New Roman"/>
          <w:sz w:val="20"/>
          <w:szCs w:val="20"/>
        </w:rPr>
        <w:lastRenderedPageBreak/>
        <w:t xml:space="preserve">querem mais, tem mais essa necessidade, agora o pessoal de tecnologia é mais </w:t>
      </w:r>
      <w:r w:rsidR="004242C8" w:rsidRPr="008A26BD">
        <w:rPr>
          <w:rFonts w:cs="Times New Roman"/>
          <w:i/>
          <w:iCs/>
          <w:sz w:val="20"/>
          <w:szCs w:val="20"/>
        </w:rPr>
        <w:t>Home Office</w:t>
      </w:r>
      <w:r w:rsidR="004242C8" w:rsidRPr="008A26BD">
        <w:rPr>
          <w:rFonts w:cs="Times New Roman"/>
          <w:sz w:val="20"/>
          <w:szCs w:val="20"/>
        </w:rPr>
        <w:t xml:space="preserve"> mesmo, já adere melhor, gosta mais </w:t>
      </w:r>
      <w:r w:rsidRPr="008A26BD">
        <w:rPr>
          <w:rFonts w:cs="Times New Roman"/>
          <w:sz w:val="20"/>
          <w:szCs w:val="20"/>
        </w:rPr>
        <w:t>[...]”.</w:t>
      </w:r>
    </w:p>
    <w:p w14:paraId="42AD7699" w14:textId="77777777" w:rsidR="00106E4C" w:rsidRPr="00B371AF" w:rsidRDefault="00106E4C" w:rsidP="00106E4C">
      <w:pPr>
        <w:spacing w:line="240" w:lineRule="auto"/>
        <w:ind w:left="2835"/>
        <w:rPr>
          <w:rFonts w:cs="Times New Roman"/>
          <w:color w:val="FF0000"/>
          <w:sz w:val="20"/>
          <w:szCs w:val="20"/>
        </w:rPr>
      </w:pPr>
    </w:p>
    <w:p w14:paraId="13ABAECA" w14:textId="1283A792" w:rsidR="00106E4C" w:rsidRPr="000D15A0" w:rsidRDefault="00106E4C" w:rsidP="00106E4C">
      <w:pPr>
        <w:spacing w:line="240" w:lineRule="auto"/>
        <w:ind w:left="2835"/>
        <w:rPr>
          <w:sz w:val="20"/>
          <w:szCs w:val="20"/>
        </w:rPr>
      </w:pPr>
      <w:r w:rsidRPr="000D15A0">
        <w:rPr>
          <w:rFonts w:cs="Times New Roman"/>
          <w:b/>
          <w:bCs/>
          <w:sz w:val="20"/>
          <w:szCs w:val="20"/>
        </w:rPr>
        <w:t>Entrevistado 2:</w:t>
      </w:r>
      <w:r w:rsidRPr="000D15A0">
        <w:rPr>
          <w:rFonts w:cs="Times New Roman"/>
          <w:sz w:val="20"/>
          <w:szCs w:val="20"/>
        </w:rPr>
        <w:t xml:space="preserve"> “</w:t>
      </w:r>
      <w:r w:rsidR="00E1523D">
        <w:rPr>
          <w:rFonts w:cs="Times New Roman"/>
          <w:sz w:val="20"/>
          <w:szCs w:val="20"/>
        </w:rPr>
        <w:t>[...]</w:t>
      </w:r>
      <w:r w:rsidR="00E1523D" w:rsidRPr="000D15A0">
        <w:rPr>
          <w:rFonts w:cs="Times New Roman"/>
          <w:sz w:val="20"/>
          <w:szCs w:val="20"/>
        </w:rPr>
        <w:t xml:space="preserve"> Sim</w:t>
      </w:r>
      <w:r w:rsidR="000D15A0" w:rsidRPr="000D15A0">
        <w:rPr>
          <w:sz w:val="20"/>
          <w:szCs w:val="20"/>
        </w:rPr>
        <w:t xml:space="preserve">, é por conta dessa crise e por conta de tudo, apesar da gente fazer todas essas ações </w:t>
      </w:r>
      <w:r w:rsidR="00E1523D">
        <w:rPr>
          <w:sz w:val="20"/>
          <w:szCs w:val="20"/>
        </w:rPr>
        <w:t>‘</w:t>
      </w:r>
      <w:r w:rsidR="000D15A0" w:rsidRPr="000D15A0">
        <w:rPr>
          <w:sz w:val="20"/>
          <w:szCs w:val="20"/>
        </w:rPr>
        <w:t>pra</w:t>
      </w:r>
      <w:r w:rsidR="00E1523D">
        <w:rPr>
          <w:sz w:val="20"/>
          <w:szCs w:val="20"/>
        </w:rPr>
        <w:t>’</w:t>
      </w:r>
      <w:r w:rsidR="000D15A0" w:rsidRPr="000D15A0">
        <w:rPr>
          <w:sz w:val="20"/>
          <w:szCs w:val="20"/>
        </w:rPr>
        <w:t xml:space="preserve"> tentar impactar o mínimo os nossos colaboradores, a gente teve que fazer demissão né, então infelizmente. Mas a gente espera que o que já foi feito seja a única coisa a acontecer, que a partir de agora a gente só se reestruture e cresça. Então que num breve momento, a gente possa contratar novamente, a gente teve que fazer isso </w:t>
      </w:r>
      <w:r w:rsidR="00E1523D">
        <w:rPr>
          <w:sz w:val="20"/>
          <w:szCs w:val="20"/>
        </w:rPr>
        <w:t>‘pra’</w:t>
      </w:r>
      <w:r w:rsidR="000D15A0" w:rsidRPr="000D15A0">
        <w:rPr>
          <w:sz w:val="20"/>
          <w:szCs w:val="20"/>
        </w:rPr>
        <w:t xml:space="preserve"> continuar </w:t>
      </w:r>
      <w:r w:rsidRPr="000D15A0">
        <w:rPr>
          <w:sz w:val="20"/>
          <w:szCs w:val="20"/>
        </w:rPr>
        <w:t>[...]”.</w:t>
      </w:r>
    </w:p>
    <w:p w14:paraId="3C5D41BE" w14:textId="77777777" w:rsidR="00106E4C" w:rsidRPr="00B371AF" w:rsidRDefault="00106E4C" w:rsidP="00106E4C">
      <w:pPr>
        <w:spacing w:line="240" w:lineRule="auto"/>
        <w:ind w:left="2835"/>
        <w:rPr>
          <w:rFonts w:cs="Times New Roman"/>
          <w:b/>
          <w:bCs/>
          <w:color w:val="FF0000"/>
          <w:sz w:val="20"/>
          <w:szCs w:val="20"/>
        </w:rPr>
      </w:pPr>
    </w:p>
    <w:p w14:paraId="60AFDF00" w14:textId="7B22B97D" w:rsidR="00106E4C" w:rsidRPr="0062395C" w:rsidRDefault="00106E4C" w:rsidP="00106E4C">
      <w:pPr>
        <w:spacing w:line="240" w:lineRule="auto"/>
        <w:ind w:left="2835"/>
        <w:rPr>
          <w:rFonts w:cs="Times New Roman"/>
          <w:sz w:val="20"/>
          <w:szCs w:val="20"/>
        </w:rPr>
      </w:pPr>
      <w:r w:rsidRPr="0062395C">
        <w:rPr>
          <w:rFonts w:cs="Times New Roman"/>
          <w:b/>
          <w:bCs/>
          <w:sz w:val="20"/>
          <w:szCs w:val="20"/>
        </w:rPr>
        <w:t>Entrevistado 3:</w:t>
      </w:r>
      <w:r w:rsidRPr="0062395C">
        <w:rPr>
          <w:rFonts w:cs="Times New Roman"/>
          <w:sz w:val="20"/>
          <w:szCs w:val="20"/>
        </w:rPr>
        <w:t xml:space="preserve"> “[...] </w:t>
      </w:r>
      <w:r w:rsidR="0062395C" w:rsidRPr="0062395C">
        <w:rPr>
          <w:rFonts w:cs="Times New Roman"/>
          <w:sz w:val="20"/>
          <w:szCs w:val="20"/>
        </w:rPr>
        <w:t xml:space="preserve">a todas essas questões como a gente falou, mas agora a gente vai ter que se readaptar de novo porque uma vez que a gente voltar </w:t>
      </w:r>
      <w:r w:rsidR="008A26BD">
        <w:rPr>
          <w:rFonts w:cs="Times New Roman"/>
          <w:sz w:val="20"/>
          <w:szCs w:val="20"/>
        </w:rPr>
        <w:t>‘</w:t>
      </w:r>
      <w:r w:rsidR="0062395C" w:rsidRPr="0062395C">
        <w:rPr>
          <w:rFonts w:cs="Times New Roman"/>
          <w:sz w:val="20"/>
          <w:szCs w:val="20"/>
        </w:rPr>
        <w:t>né</w:t>
      </w:r>
      <w:r w:rsidR="008A26BD">
        <w:rPr>
          <w:rFonts w:cs="Times New Roman"/>
          <w:sz w:val="20"/>
          <w:szCs w:val="20"/>
        </w:rPr>
        <w:t>’? P</w:t>
      </w:r>
      <w:r w:rsidR="0062395C" w:rsidRPr="0062395C">
        <w:rPr>
          <w:rFonts w:cs="Times New Roman"/>
          <w:sz w:val="20"/>
          <w:szCs w:val="20"/>
        </w:rPr>
        <w:t xml:space="preserve">ro escritório </w:t>
      </w:r>
      <w:r w:rsidR="00E1523D" w:rsidRPr="0062395C">
        <w:rPr>
          <w:rFonts w:cs="Times New Roman"/>
          <w:sz w:val="20"/>
          <w:szCs w:val="20"/>
        </w:rPr>
        <w:t>e estiver</w:t>
      </w:r>
      <w:r w:rsidR="0062395C" w:rsidRPr="0062395C">
        <w:rPr>
          <w:rFonts w:cs="Times New Roman"/>
          <w:sz w:val="20"/>
          <w:szCs w:val="20"/>
        </w:rPr>
        <w:t xml:space="preserve"> um esquema meio hibrido, a gente vai ter que se readaptar de novo porque por exemplo: as vezes eu posso fazer uma reunião com um time aqui onde eu tenho parte do time presencial e parte do time remoto, a gente não teve ainda essa </w:t>
      </w:r>
      <w:r w:rsidR="00E1523D" w:rsidRPr="0062395C">
        <w:rPr>
          <w:rFonts w:cs="Times New Roman"/>
          <w:sz w:val="20"/>
          <w:szCs w:val="20"/>
        </w:rPr>
        <w:t>experiência</w:t>
      </w:r>
      <w:r w:rsidR="0062395C" w:rsidRPr="0062395C">
        <w:rPr>
          <w:rFonts w:cs="Times New Roman"/>
          <w:sz w:val="20"/>
          <w:szCs w:val="20"/>
        </w:rPr>
        <w:t xml:space="preserve">, a gente vai passar a ter, vamos ter que nos readaptar de novo, o que mais? Eu acho que é isso Julio. </w:t>
      </w:r>
      <w:r w:rsidRPr="0062395C">
        <w:rPr>
          <w:rFonts w:cs="Times New Roman"/>
          <w:sz w:val="20"/>
          <w:szCs w:val="20"/>
        </w:rPr>
        <w:t>[...]”.</w:t>
      </w:r>
    </w:p>
    <w:p w14:paraId="560B000E" w14:textId="77777777" w:rsidR="00106E4C" w:rsidRPr="00B371AF" w:rsidRDefault="00106E4C" w:rsidP="00106E4C">
      <w:pPr>
        <w:spacing w:line="240" w:lineRule="auto"/>
        <w:ind w:left="2835"/>
        <w:rPr>
          <w:rFonts w:cs="Times New Roman"/>
          <w:color w:val="FF0000"/>
          <w:sz w:val="20"/>
          <w:szCs w:val="20"/>
        </w:rPr>
      </w:pPr>
    </w:p>
    <w:p w14:paraId="7F0DF8FE" w14:textId="3D44B16E" w:rsidR="00106E4C" w:rsidRDefault="00106E4C" w:rsidP="00106E4C">
      <w:pPr>
        <w:spacing w:line="240" w:lineRule="auto"/>
        <w:ind w:left="2835"/>
        <w:rPr>
          <w:rFonts w:cs="Times New Roman"/>
          <w:sz w:val="20"/>
          <w:szCs w:val="20"/>
        </w:rPr>
      </w:pPr>
      <w:r w:rsidRPr="000D15A0">
        <w:rPr>
          <w:rFonts w:cs="Times New Roman"/>
          <w:b/>
          <w:bCs/>
          <w:sz w:val="20"/>
          <w:szCs w:val="20"/>
        </w:rPr>
        <w:t>Entrevistado 4:</w:t>
      </w:r>
      <w:r w:rsidRPr="000D15A0">
        <w:rPr>
          <w:rFonts w:cs="Times New Roman"/>
          <w:sz w:val="20"/>
          <w:szCs w:val="20"/>
        </w:rPr>
        <w:t xml:space="preserve"> “[...] </w:t>
      </w:r>
      <w:r w:rsidR="000D15A0" w:rsidRPr="000D15A0">
        <w:rPr>
          <w:rFonts w:cs="Times New Roman"/>
          <w:sz w:val="20"/>
          <w:szCs w:val="20"/>
        </w:rPr>
        <w:t xml:space="preserve">então eu retive mais gente eu contratei mais gente, eu aumentei a remuneração deles, e eles pareceram mais engajados no dia a dia aqui da empresa, então a gente só teve pontos positivos. </w:t>
      </w:r>
      <w:r w:rsidRPr="000D15A0">
        <w:rPr>
          <w:rFonts w:cs="Times New Roman"/>
          <w:sz w:val="20"/>
          <w:szCs w:val="20"/>
        </w:rPr>
        <w:t>[...]”.</w:t>
      </w:r>
    </w:p>
    <w:p w14:paraId="0F57A281" w14:textId="77777777" w:rsidR="000A3B4D" w:rsidRPr="000D15A0" w:rsidRDefault="000A3B4D" w:rsidP="00106E4C">
      <w:pPr>
        <w:spacing w:line="240" w:lineRule="auto"/>
        <w:ind w:left="2835"/>
        <w:rPr>
          <w:rFonts w:cs="Times New Roman"/>
          <w:sz w:val="20"/>
          <w:szCs w:val="20"/>
        </w:rPr>
      </w:pPr>
    </w:p>
    <w:p w14:paraId="5616154B" w14:textId="1D2321DD" w:rsidR="00106E4C" w:rsidRDefault="000A3B4D" w:rsidP="000A3B4D">
      <w:pPr>
        <w:spacing w:line="240" w:lineRule="auto"/>
        <w:ind w:left="2832"/>
        <w:rPr>
          <w:rFonts w:cs="Times New Roman"/>
          <w:sz w:val="20"/>
          <w:szCs w:val="20"/>
        </w:rPr>
      </w:pPr>
      <w:r w:rsidRPr="000A3B4D">
        <w:rPr>
          <w:rFonts w:cs="Times New Roman"/>
          <w:b/>
          <w:bCs/>
          <w:sz w:val="20"/>
          <w:szCs w:val="20"/>
        </w:rPr>
        <w:t>Entrevista 5:</w:t>
      </w:r>
      <w:r w:rsidRPr="000A3B4D">
        <w:rPr>
          <w:rFonts w:cs="Times New Roman"/>
          <w:sz w:val="20"/>
          <w:szCs w:val="20"/>
        </w:rPr>
        <w:t xml:space="preserve"> “[...]teve o momento do retorno, que a gente começou a ter aquele retorno, aquela positividade e o momento de recontratação, então assim, foi uma surpresa </w:t>
      </w:r>
      <w:r w:rsidR="00E1523D">
        <w:rPr>
          <w:rFonts w:cs="Times New Roman"/>
          <w:sz w:val="20"/>
          <w:szCs w:val="20"/>
        </w:rPr>
        <w:t>‘</w:t>
      </w:r>
      <w:r w:rsidRPr="000A3B4D">
        <w:rPr>
          <w:rFonts w:cs="Times New Roman"/>
          <w:sz w:val="20"/>
          <w:szCs w:val="20"/>
        </w:rPr>
        <w:t>pra</w:t>
      </w:r>
      <w:r w:rsidR="00E1523D">
        <w:rPr>
          <w:rFonts w:cs="Times New Roman"/>
          <w:sz w:val="20"/>
          <w:szCs w:val="20"/>
        </w:rPr>
        <w:t>’</w:t>
      </w:r>
      <w:r w:rsidRPr="000A3B4D">
        <w:rPr>
          <w:rFonts w:cs="Times New Roman"/>
          <w:sz w:val="20"/>
          <w:szCs w:val="20"/>
        </w:rPr>
        <w:t xml:space="preserve"> todo mundo de várias partes, então realmente é... [...]”</w:t>
      </w:r>
    </w:p>
    <w:p w14:paraId="52E12DDA" w14:textId="77777777" w:rsidR="003B71EE" w:rsidRPr="000A3B4D" w:rsidRDefault="003B71EE" w:rsidP="000A3B4D">
      <w:pPr>
        <w:spacing w:line="240" w:lineRule="auto"/>
        <w:ind w:left="2832"/>
        <w:rPr>
          <w:rFonts w:cs="Times New Roman"/>
          <w:sz w:val="20"/>
          <w:szCs w:val="20"/>
        </w:rPr>
      </w:pPr>
    </w:p>
    <w:p w14:paraId="183309F1" w14:textId="4E9CDA1B" w:rsidR="00D9031B" w:rsidRDefault="00106E4C" w:rsidP="00BD5926">
      <w:pPr>
        <w:pStyle w:val="Ttulo4"/>
      </w:pPr>
      <w:bookmarkStart w:id="316" w:name="_Toc88439957"/>
      <w:bookmarkStart w:id="317" w:name="_Toc88473978"/>
      <w:r w:rsidRPr="00DF199A">
        <w:t xml:space="preserve">4.4.2.2. Categoria 2. </w:t>
      </w:r>
      <w:r w:rsidR="00D9031B" w:rsidRPr="00DF199A">
        <w:t>Acompanhamento do c</w:t>
      </w:r>
      <w:r w:rsidRPr="00DF199A">
        <w:t>olaborador</w:t>
      </w:r>
      <w:bookmarkEnd w:id="316"/>
      <w:bookmarkEnd w:id="317"/>
    </w:p>
    <w:p w14:paraId="72682DD3" w14:textId="77777777" w:rsidR="00BD5926" w:rsidRPr="00BD5926" w:rsidRDefault="00BD5926" w:rsidP="00BD5926">
      <w:pPr>
        <w:spacing w:line="240" w:lineRule="auto"/>
        <w:rPr>
          <w:lang w:eastAsia="en-US"/>
        </w:rPr>
      </w:pPr>
    </w:p>
    <w:p w14:paraId="5D76B3C3" w14:textId="628D8EAB" w:rsidR="003B71EE" w:rsidRDefault="009F0096" w:rsidP="003B71EE">
      <w:pPr>
        <w:ind w:firstLine="567"/>
        <w:rPr>
          <w:rFonts w:cs="Times New Roman"/>
          <w:szCs w:val="24"/>
        </w:rPr>
      </w:pPr>
      <w:r>
        <w:rPr>
          <w:rFonts w:cs="Times New Roman"/>
          <w:szCs w:val="24"/>
        </w:rPr>
        <w:t>N</w:t>
      </w:r>
      <w:r w:rsidRPr="009F0096">
        <w:rPr>
          <w:rFonts w:cs="Times New Roman"/>
          <w:szCs w:val="24"/>
        </w:rPr>
        <w:t>este momento em que tudo é incerto, é essencial manter o comprometimento, a satisfação e o bem-estar dos seus colaboradores, que também têm muitas incertezas e, consequentemente se sentem inseguros em relação aos acontecimentos presentes e futuros, tanto pessoais quanto profissionai</w:t>
      </w:r>
      <w:r>
        <w:rPr>
          <w:rFonts w:cs="Times New Roman"/>
          <w:szCs w:val="24"/>
        </w:rPr>
        <w:t>s. Deste modo, necessita-se acompanhar de perto as evoluções e exigências deles (LIZOTE, 2020</w:t>
      </w:r>
      <w:r w:rsidR="008F3DA4">
        <w:rPr>
          <w:rFonts w:cs="Times New Roman"/>
          <w:szCs w:val="24"/>
        </w:rPr>
        <w:t>).</w:t>
      </w:r>
      <w:r>
        <w:rPr>
          <w:rFonts w:cs="Times New Roman"/>
          <w:szCs w:val="24"/>
        </w:rPr>
        <w:t xml:space="preserve"> </w:t>
      </w:r>
      <w:r w:rsidR="00106E4C" w:rsidRPr="00A0631F">
        <w:rPr>
          <w:rFonts w:cs="Times New Roman"/>
          <w:szCs w:val="24"/>
        </w:rPr>
        <w:t>A partir disso, os entrevistados revela</w:t>
      </w:r>
      <w:r w:rsidR="005E62E8">
        <w:rPr>
          <w:rFonts w:cs="Times New Roman"/>
          <w:szCs w:val="24"/>
        </w:rPr>
        <w:t>m através dos excertos</w:t>
      </w:r>
      <w:r w:rsidR="00106E4C" w:rsidRPr="00A0631F">
        <w:rPr>
          <w:rFonts w:cs="Times New Roman"/>
          <w:szCs w:val="24"/>
        </w:rPr>
        <w:t xml:space="preserve"> como </w:t>
      </w:r>
      <w:r w:rsidR="00A0631F" w:rsidRPr="00A0631F">
        <w:rPr>
          <w:rFonts w:cs="Times New Roman"/>
          <w:szCs w:val="24"/>
        </w:rPr>
        <w:t xml:space="preserve">atuaram em </w:t>
      </w:r>
      <w:r w:rsidR="00106E4C" w:rsidRPr="00A0631F">
        <w:rPr>
          <w:rFonts w:cs="Times New Roman"/>
          <w:szCs w:val="24"/>
        </w:rPr>
        <w:t>suas empresas:</w:t>
      </w:r>
    </w:p>
    <w:p w14:paraId="30E76699" w14:textId="77777777" w:rsidR="003B71EE" w:rsidRPr="003B71EE" w:rsidRDefault="003B71EE" w:rsidP="003B71EE">
      <w:pPr>
        <w:spacing w:line="240" w:lineRule="auto"/>
        <w:ind w:firstLine="567"/>
        <w:rPr>
          <w:rFonts w:cs="Times New Roman"/>
          <w:sz w:val="20"/>
          <w:szCs w:val="20"/>
        </w:rPr>
      </w:pPr>
    </w:p>
    <w:p w14:paraId="0ABF8BF8" w14:textId="0B684779" w:rsidR="00106E4C" w:rsidRPr="008F3DA4" w:rsidRDefault="00106E4C" w:rsidP="00106E4C">
      <w:pPr>
        <w:spacing w:line="240" w:lineRule="auto"/>
        <w:ind w:left="2835"/>
        <w:rPr>
          <w:rFonts w:cs="Times New Roman"/>
          <w:sz w:val="20"/>
          <w:szCs w:val="20"/>
        </w:rPr>
      </w:pPr>
      <w:r w:rsidRPr="008F3DA4">
        <w:rPr>
          <w:rFonts w:cs="Times New Roman"/>
          <w:b/>
          <w:bCs/>
          <w:sz w:val="20"/>
          <w:szCs w:val="20"/>
        </w:rPr>
        <w:t>Entrevistado 1:</w:t>
      </w:r>
      <w:r w:rsidRPr="008F3DA4">
        <w:rPr>
          <w:rFonts w:cs="Times New Roman"/>
          <w:sz w:val="20"/>
          <w:szCs w:val="20"/>
        </w:rPr>
        <w:t xml:space="preserve"> “</w:t>
      </w:r>
      <w:r w:rsidR="008F3DA4" w:rsidRPr="008F3DA4">
        <w:rPr>
          <w:rFonts w:cs="Times New Roman"/>
          <w:sz w:val="20"/>
          <w:szCs w:val="20"/>
        </w:rPr>
        <w:t>[...] então nós enviamos todos os equipamentos, cadeiras para o colaborador estar preparado em casa, ter todos os ambientes de trabalho ali</w:t>
      </w:r>
      <w:r w:rsidR="00E1523D" w:rsidRPr="008F3DA4">
        <w:rPr>
          <w:rFonts w:cs="Times New Roman"/>
          <w:sz w:val="20"/>
          <w:szCs w:val="20"/>
        </w:rPr>
        <w:t>.... Implantamos</w:t>
      </w:r>
      <w:r w:rsidR="008F3DA4" w:rsidRPr="008F3DA4">
        <w:rPr>
          <w:rFonts w:cs="Times New Roman"/>
          <w:sz w:val="20"/>
          <w:szCs w:val="20"/>
        </w:rPr>
        <w:t xml:space="preserve"> um benefício flexível que a pessoa pode usar o Vale Refeição em supermercado, e em outros locais também </w:t>
      </w:r>
      <w:r w:rsidRPr="008F3DA4">
        <w:rPr>
          <w:rFonts w:cs="Times New Roman"/>
          <w:sz w:val="20"/>
          <w:szCs w:val="20"/>
        </w:rPr>
        <w:t>[...]”.</w:t>
      </w:r>
    </w:p>
    <w:p w14:paraId="71696209" w14:textId="77777777" w:rsidR="00106E4C" w:rsidRPr="00B371AF" w:rsidRDefault="00106E4C" w:rsidP="00106E4C">
      <w:pPr>
        <w:spacing w:line="240" w:lineRule="auto"/>
        <w:ind w:left="2835"/>
        <w:rPr>
          <w:rFonts w:cs="Times New Roman"/>
          <w:color w:val="FF0000"/>
          <w:sz w:val="20"/>
          <w:szCs w:val="20"/>
        </w:rPr>
      </w:pPr>
    </w:p>
    <w:p w14:paraId="07E8379B" w14:textId="2372B98E" w:rsidR="00106E4C" w:rsidRDefault="00106E4C" w:rsidP="008F3DA4">
      <w:pPr>
        <w:spacing w:line="240" w:lineRule="auto"/>
        <w:ind w:left="2835"/>
        <w:rPr>
          <w:sz w:val="20"/>
          <w:szCs w:val="20"/>
        </w:rPr>
      </w:pPr>
      <w:r w:rsidRPr="008F3DA4">
        <w:rPr>
          <w:rFonts w:cs="Times New Roman"/>
          <w:b/>
          <w:bCs/>
          <w:sz w:val="20"/>
          <w:szCs w:val="20"/>
        </w:rPr>
        <w:t>Entrevistado 2:</w:t>
      </w:r>
      <w:r w:rsidRPr="008F3DA4">
        <w:rPr>
          <w:rFonts w:cs="Times New Roman"/>
          <w:sz w:val="20"/>
          <w:szCs w:val="20"/>
        </w:rPr>
        <w:t xml:space="preserve"> “</w:t>
      </w:r>
      <w:r w:rsidR="008F3DA4" w:rsidRPr="008F3DA4">
        <w:rPr>
          <w:rFonts w:cs="Times New Roman"/>
          <w:sz w:val="20"/>
          <w:szCs w:val="20"/>
        </w:rPr>
        <w:t xml:space="preserve">[...] </w:t>
      </w:r>
      <w:r w:rsidR="008F3DA4" w:rsidRPr="008F3DA4">
        <w:rPr>
          <w:sz w:val="20"/>
          <w:szCs w:val="20"/>
        </w:rPr>
        <w:t xml:space="preserve">então, como nós não somos em muitos a maior ação que a gente tem é o diálogo, então é chamar, conversar </w:t>
      </w:r>
      <w:r w:rsidR="00E1523D" w:rsidRPr="008F3DA4">
        <w:rPr>
          <w:sz w:val="20"/>
          <w:szCs w:val="20"/>
        </w:rPr>
        <w:t>é.…</w:t>
      </w:r>
      <w:r w:rsidR="003B71EE" w:rsidRPr="008F3DA4">
        <w:rPr>
          <w:sz w:val="20"/>
          <w:szCs w:val="20"/>
        </w:rPr>
        <w:t xml:space="preserve"> propor</w:t>
      </w:r>
      <w:r w:rsidR="008F3DA4" w:rsidRPr="008F3DA4">
        <w:rPr>
          <w:sz w:val="20"/>
          <w:szCs w:val="20"/>
        </w:rPr>
        <w:t xml:space="preserve"> por exemplo férias ou então essa ajuda, você quer que eu te ajude, marque um médico </w:t>
      </w:r>
      <w:r w:rsidR="003B71EE" w:rsidRPr="008F3DA4">
        <w:rPr>
          <w:sz w:val="20"/>
          <w:szCs w:val="20"/>
        </w:rPr>
        <w:t>para</w:t>
      </w:r>
      <w:r w:rsidR="008F3DA4" w:rsidRPr="008F3DA4">
        <w:rPr>
          <w:sz w:val="20"/>
          <w:szCs w:val="20"/>
        </w:rPr>
        <w:t xml:space="preserve"> você, quer que eu vá com você? Eu acho que é mais isso, uma coisa mais humana. Em que uma empresa muito grande</w:t>
      </w:r>
      <w:r w:rsidR="00E1523D" w:rsidRPr="008F3DA4">
        <w:rPr>
          <w:sz w:val="20"/>
          <w:szCs w:val="20"/>
        </w:rPr>
        <w:t>.... Obviamente</w:t>
      </w:r>
      <w:r w:rsidR="008F3DA4" w:rsidRPr="008F3DA4">
        <w:rPr>
          <w:sz w:val="20"/>
          <w:szCs w:val="20"/>
        </w:rPr>
        <w:t xml:space="preserve"> uma empresa muito grande não tem com a gente fazer isso tão de perto, mas aqui pelo nosso número de colaboradores é possível</w:t>
      </w:r>
      <w:r w:rsidRPr="008F3DA4">
        <w:rPr>
          <w:sz w:val="20"/>
          <w:szCs w:val="20"/>
        </w:rPr>
        <w:t xml:space="preserve"> [...]”.</w:t>
      </w:r>
    </w:p>
    <w:p w14:paraId="3AAB63A2" w14:textId="77777777" w:rsidR="008F3DA4" w:rsidRPr="008F3DA4" w:rsidRDefault="008F3DA4" w:rsidP="008F3DA4">
      <w:pPr>
        <w:spacing w:line="240" w:lineRule="auto"/>
        <w:ind w:left="2835"/>
        <w:rPr>
          <w:sz w:val="20"/>
          <w:szCs w:val="20"/>
        </w:rPr>
      </w:pPr>
    </w:p>
    <w:p w14:paraId="72A9D932" w14:textId="4F46BE21" w:rsidR="00106E4C" w:rsidRPr="008F3DA4" w:rsidRDefault="00106E4C" w:rsidP="00106E4C">
      <w:pPr>
        <w:spacing w:line="240" w:lineRule="auto"/>
        <w:ind w:left="2835"/>
        <w:rPr>
          <w:rFonts w:cs="Times New Roman"/>
          <w:sz w:val="20"/>
          <w:szCs w:val="20"/>
        </w:rPr>
      </w:pPr>
      <w:r w:rsidRPr="008F3DA4">
        <w:rPr>
          <w:rFonts w:cs="Times New Roman"/>
          <w:b/>
          <w:bCs/>
          <w:sz w:val="20"/>
          <w:szCs w:val="20"/>
        </w:rPr>
        <w:t>Entrevistado 3:</w:t>
      </w:r>
      <w:r w:rsidRPr="008F3DA4">
        <w:rPr>
          <w:rFonts w:cs="Times New Roman"/>
          <w:sz w:val="20"/>
          <w:szCs w:val="20"/>
        </w:rPr>
        <w:t xml:space="preserve"> “</w:t>
      </w:r>
      <w:r w:rsidR="008F3DA4" w:rsidRPr="008F3DA4">
        <w:rPr>
          <w:rFonts w:cs="Times New Roman"/>
          <w:sz w:val="20"/>
          <w:szCs w:val="20"/>
        </w:rPr>
        <w:t xml:space="preserve">[...] vamos supor que deu tudo certo, ele foi admitido, beleza, então a admissão dele era toda presencial né? Era aqui dentro, onde a gente entregava para o novo colaborador, olha aqui está seu equipamento, seu crachá, está aqui uma camiseta da empresa, enfim todo kit de boas-vindas para ele a </w:t>
      </w:r>
      <w:r w:rsidR="008F3DA4" w:rsidRPr="008F3DA4">
        <w:rPr>
          <w:rFonts w:cs="Times New Roman"/>
          <w:sz w:val="20"/>
          <w:szCs w:val="20"/>
        </w:rPr>
        <w:lastRenderedPageBreak/>
        <w:t xml:space="preserve">gente entregava pessoalmente, toda essa questão era presencial né? Com a pandemia, a gente teve que se renovar, trazendo um processo novo, porque, poxa vida, não dá mais para a gente ter acesso a essa pessoa presencialmente né? </w:t>
      </w:r>
      <w:r w:rsidRPr="008F3DA4">
        <w:rPr>
          <w:rFonts w:cs="Times New Roman"/>
          <w:sz w:val="20"/>
          <w:szCs w:val="20"/>
        </w:rPr>
        <w:t>[...]”.</w:t>
      </w:r>
    </w:p>
    <w:p w14:paraId="78FE5397" w14:textId="77777777" w:rsidR="00106E4C" w:rsidRPr="00B371AF" w:rsidRDefault="00106E4C" w:rsidP="00106E4C">
      <w:pPr>
        <w:spacing w:line="240" w:lineRule="auto"/>
        <w:ind w:left="2835"/>
        <w:rPr>
          <w:rFonts w:cs="Times New Roman"/>
          <w:color w:val="FF0000"/>
          <w:sz w:val="20"/>
          <w:szCs w:val="20"/>
        </w:rPr>
      </w:pPr>
    </w:p>
    <w:p w14:paraId="2F02C0FF" w14:textId="7EFBD164" w:rsidR="00106E4C" w:rsidRPr="001C6E41" w:rsidRDefault="00106E4C" w:rsidP="001C6E41">
      <w:pPr>
        <w:spacing w:line="240" w:lineRule="auto"/>
        <w:ind w:left="2835"/>
        <w:rPr>
          <w:rFonts w:cs="Times New Roman"/>
          <w:sz w:val="20"/>
          <w:szCs w:val="20"/>
        </w:rPr>
      </w:pPr>
      <w:r w:rsidRPr="008F3DA4">
        <w:rPr>
          <w:rFonts w:cs="Times New Roman"/>
          <w:b/>
          <w:bCs/>
          <w:sz w:val="20"/>
          <w:szCs w:val="20"/>
        </w:rPr>
        <w:t>Entrevistado 4:</w:t>
      </w:r>
      <w:r w:rsidRPr="008F3DA4">
        <w:rPr>
          <w:rFonts w:cs="Times New Roman"/>
          <w:sz w:val="20"/>
          <w:szCs w:val="20"/>
        </w:rPr>
        <w:t xml:space="preserve"> “</w:t>
      </w:r>
      <w:r w:rsidR="008F3DA4" w:rsidRPr="008F3DA4">
        <w:rPr>
          <w:rFonts w:cs="Times New Roman"/>
          <w:sz w:val="20"/>
          <w:szCs w:val="20"/>
        </w:rPr>
        <w:t xml:space="preserve">[...] tem um aplicativo chamado </w:t>
      </w:r>
      <w:proofErr w:type="spellStart"/>
      <w:r w:rsidR="008F3DA4" w:rsidRPr="008F3DA4">
        <w:rPr>
          <w:rFonts w:cs="Times New Roman"/>
          <w:sz w:val="20"/>
          <w:szCs w:val="20"/>
        </w:rPr>
        <w:t>Deco</w:t>
      </w:r>
      <w:proofErr w:type="spellEnd"/>
      <w:r w:rsidR="008F3DA4" w:rsidRPr="008F3DA4">
        <w:rPr>
          <w:rFonts w:cs="Times New Roman"/>
          <w:sz w:val="20"/>
          <w:szCs w:val="20"/>
        </w:rPr>
        <w:t xml:space="preserve">, que é um aplicativo </w:t>
      </w:r>
      <w:r w:rsidR="00E1523D">
        <w:rPr>
          <w:rFonts w:cs="Times New Roman"/>
          <w:sz w:val="20"/>
          <w:szCs w:val="20"/>
        </w:rPr>
        <w:t>‘</w:t>
      </w:r>
      <w:r w:rsidR="008F3DA4" w:rsidRPr="008F3DA4">
        <w:rPr>
          <w:rFonts w:cs="Times New Roman"/>
          <w:sz w:val="20"/>
          <w:szCs w:val="20"/>
        </w:rPr>
        <w:t>pra</w:t>
      </w:r>
      <w:r w:rsidR="00E1523D">
        <w:rPr>
          <w:rFonts w:cs="Times New Roman"/>
          <w:sz w:val="20"/>
          <w:szCs w:val="20"/>
        </w:rPr>
        <w:t>’</w:t>
      </w:r>
      <w:r w:rsidR="008F3DA4" w:rsidRPr="008F3DA4">
        <w:rPr>
          <w:rFonts w:cs="Times New Roman"/>
          <w:sz w:val="20"/>
          <w:szCs w:val="20"/>
        </w:rPr>
        <w:t xml:space="preserve"> controle de quem vai na empresa ou não, então pra você ir </w:t>
      </w:r>
      <w:r w:rsidR="008F3DA4">
        <w:rPr>
          <w:rFonts w:cs="Times New Roman"/>
          <w:sz w:val="20"/>
          <w:szCs w:val="20"/>
        </w:rPr>
        <w:t xml:space="preserve">na </w:t>
      </w:r>
      <w:r w:rsidR="008F3DA4" w:rsidRPr="008F3DA4">
        <w:rPr>
          <w:rFonts w:cs="Times New Roman"/>
          <w:sz w:val="20"/>
          <w:szCs w:val="20"/>
        </w:rPr>
        <w:t xml:space="preserve">empresa, a pessoa precisa entrar 24h antes nesse aplicativo e me dizer, olha Paulinha eu vou na Big Data presencialmente amanhã, por que? </w:t>
      </w:r>
      <w:r w:rsidR="00E1523D">
        <w:rPr>
          <w:rFonts w:cs="Times New Roman"/>
          <w:sz w:val="20"/>
          <w:szCs w:val="20"/>
        </w:rPr>
        <w:t>‘</w:t>
      </w:r>
      <w:r w:rsidR="008F3DA4" w:rsidRPr="008F3DA4">
        <w:rPr>
          <w:rFonts w:cs="Times New Roman"/>
          <w:sz w:val="20"/>
          <w:szCs w:val="20"/>
        </w:rPr>
        <w:t>Pra</w:t>
      </w:r>
      <w:r w:rsidR="00E1523D">
        <w:rPr>
          <w:rFonts w:cs="Times New Roman"/>
          <w:sz w:val="20"/>
          <w:szCs w:val="20"/>
        </w:rPr>
        <w:t>’</w:t>
      </w:r>
      <w:r w:rsidR="008F3DA4" w:rsidRPr="008F3DA4">
        <w:rPr>
          <w:rFonts w:cs="Times New Roman"/>
          <w:sz w:val="20"/>
          <w:szCs w:val="20"/>
        </w:rPr>
        <w:t xml:space="preserve"> eu conseguir ter uma estrutura </w:t>
      </w:r>
      <w:r w:rsidR="00E1523D">
        <w:rPr>
          <w:rFonts w:cs="Times New Roman"/>
          <w:sz w:val="20"/>
          <w:szCs w:val="20"/>
        </w:rPr>
        <w:t>‘</w:t>
      </w:r>
      <w:r w:rsidR="008F3DA4" w:rsidRPr="008F3DA4">
        <w:rPr>
          <w:rFonts w:cs="Times New Roman"/>
          <w:sz w:val="20"/>
          <w:szCs w:val="20"/>
        </w:rPr>
        <w:t>pra</w:t>
      </w:r>
      <w:r w:rsidR="00E1523D">
        <w:rPr>
          <w:rFonts w:cs="Times New Roman"/>
          <w:sz w:val="20"/>
          <w:szCs w:val="20"/>
        </w:rPr>
        <w:t>’</w:t>
      </w:r>
      <w:r w:rsidR="008F3DA4" w:rsidRPr="008F3DA4">
        <w:rPr>
          <w:rFonts w:cs="Times New Roman"/>
          <w:sz w:val="20"/>
          <w:szCs w:val="20"/>
        </w:rPr>
        <w:t xml:space="preserve"> receber ele lá. Então a empresa está aberta, tem o álcool em gel, tem o termômetro </w:t>
      </w:r>
      <w:r w:rsidR="00E1523D">
        <w:rPr>
          <w:rFonts w:cs="Times New Roman"/>
          <w:sz w:val="20"/>
          <w:szCs w:val="20"/>
        </w:rPr>
        <w:t>‘</w:t>
      </w:r>
      <w:r w:rsidR="008F3DA4" w:rsidRPr="008F3DA4">
        <w:rPr>
          <w:rFonts w:cs="Times New Roman"/>
          <w:sz w:val="20"/>
          <w:szCs w:val="20"/>
        </w:rPr>
        <w:t>pra</w:t>
      </w:r>
      <w:r w:rsidR="00E1523D">
        <w:rPr>
          <w:rFonts w:cs="Times New Roman"/>
          <w:sz w:val="20"/>
          <w:szCs w:val="20"/>
        </w:rPr>
        <w:t>’</w:t>
      </w:r>
      <w:r w:rsidR="008F3DA4" w:rsidRPr="008F3DA4">
        <w:rPr>
          <w:rFonts w:cs="Times New Roman"/>
          <w:sz w:val="20"/>
          <w:szCs w:val="20"/>
        </w:rPr>
        <w:t xml:space="preserve"> poder medir as pessoas, garantir que não vai ter aglomeração de pessoas, que vai ter, enfim, todos os recursos que a pessoa pode receber lá, então esse foi um que a gente implementou, mas além disso acho que nada muito fora do usual né, a gente já usava um que chama </w:t>
      </w:r>
      <w:proofErr w:type="spellStart"/>
      <w:r w:rsidR="008F3DA4" w:rsidRPr="00E1523D">
        <w:rPr>
          <w:rFonts w:cs="Times New Roman"/>
          <w:i/>
          <w:sz w:val="20"/>
          <w:szCs w:val="20"/>
        </w:rPr>
        <w:t>Mattermost</w:t>
      </w:r>
      <w:proofErr w:type="spellEnd"/>
      <w:r w:rsidR="008F3DA4" w:rsidRPr="008F3DA4">
        <w:rPr>
          <w:rFonts w:cs="Times New Roman"/>
          <w:sz w:val="20"/>
          <w:szCs w:val="20"/>
        </w:rPr>
        <w:t>, ele é irmão gêmeo do Slack, não sei se vocês já ouviram falar no Slack, ele é um aplicativo também de comunicação, como se, sabe o chat do Google?</w:t>
      </w:r>
      <w:r w:rsidRPr="008F3DA4">
        <w:rPr>
          <w:rFonts w:cs="Times New Roman"/>
          <w:sz w:val="20"/>
          <w:szCs w:val="20"/>
        </w:rPr>
        <w:t xml:space="preserve"> [...]”.</w:t>
      </w:r>
    </w:p>
    <w:p w14:paraId="17B2B26F" w14:textId="77777777" w:rsidR="00106E4C" w:rsidRDefault="00106E4C" w:rsidP="003B71EE">
      <w:pPr>
        <w:spacing w:line="240" w:lineRule="auto"/>
        <w:rPr>
          <w:rFonts w:cs="Times New Roman"/>
          <w:szCs w:val="24"/>
        </w:rPr>
      </w:pPr>
    </w:p>
    <w:p w14:paraId="3D73FDDA" w14:textId="2D175245" w:rsidR="00106E4C" w:rsidRDefault="00106E4C" w:rsidP="00102F69">
      <w:pPr>
        <w:pStyle w:val="Ttulo2"/>
      </w:pPr>
      <w:bookmarkStart w:id="318" w:name="_Toc88439958"/>
      <w:bookmarkStart w:id="319" w:name="_Toc88472870"/>
      <w:bookmarkStart w:id="320" w:name="_Toc88473008"/>
      <w:bookmarkStart w:id="321" w:name="_Toc88473334"/>
      <w:bookmarkStart w:id="322" w:name="_Toc88473979"/>
      <w:r w:rsidRPr="00386D34">
        <w:t xml:space="preserve">4.5. Tema 4. </w:t>
      </w:r>
      <w:r w:rsidR="00D9031B">
        <w:t>Resultados e seus impactos</w:t>
      </w:r>
      <w:bookmarkEnd w:id="318"/>
      <w:bookmarkEnd w:id="319"/>
      <w:bookmarkEnd w:id="320"/>
      <w:bookmarkEnd w:id="321"/>
      <w:bookmarkEnd w:id="322"/>
    </w:p>
    <w:p w14:paraId="72BBE639" w14:textId="77777777" w:rsidR="003B71EE" w:rsidRPr="003B71EE" w:rsidRDefault="003B71EE" w:rsidP="003B71EE">
      <w:pPr>
        <w:spacing w:line="240" w:lineRule="auto"/>
        <w:rPr>
          <w:rFonts w:cs="Times New Roman"/>
          <w:szCs w:val="24"/>
          <w:lang w:eastAsia="en-US"/>
        </w:rPr>
      </w:pPr>
    </w:p>
    <w:p w14:paraId="082B4886" w14:textId="0970DE40" w:rsidR="00C53A4C" w:rsidRPr="00C53A4C" w:rsidRDefault="00C53A4C" w:rsidP="00C53A4C">
      <w:pPr>
        <w:ind w:firstLine="567"/>
        <w:rPr>
          <w:rFonts w:cs="Times New Roman"/>
          <w:szCs w:val="24"/>
        </w:rPr>
      </w:pPr>
      <w:r w:rsidRPr="00C53A4C">
        <w:rPr>
          <w:rFonts w:cs="Times New Roman"/>
          <w:szCs w:val="24"/>
        </w:rPr>
        <w:t>Com</w:t>
      </w:r>
      <w:r>
        <w:rPr>
          <w:rFonts w:cs="Times New Roman"/>
          <w:szCs w:val="24"/>
        </w:rPr>
        <w:t xml:space="preserve"> </w:t>
      </w:r>
      <w:r w:rsidRPr="00C53A4C">
        <w:rPr>
          <w:rFonts w:cs="Times New Roman"/>
          <w:szCs w:val="24"/>
        </w:rPr>
        <w:t>a fatalidade da pandemia causada pela COVID-19, em 2020, modificações foram exigidas para</w:t>
      </w:r>
      <w:r>
        <w:rPr>
          <w:rFonts w:cs="Times New Roman"/>
          <w:szCs w:val="24"/>
        </w:rPr>
        <w:t xml:space="preserve"> </w:t>
      </w:r>
      <w:r w:rsidRPr="00C53A4C">
        <w:rPr>
          <w:rFonts w:cs="Times New Roman"/>
          <w:szCs w:val="24"/>
        </w:rPr>
        <w:t>o cumprimento das determinações da crise sanitária mundial, afetando diretamente as</w:t>
      </w:r>
      <w:r>
        <w:rPr>
          <w:rFonts w:cs="Times New Roman"/>
          <w:szCs w:val="24"/>
        </w:rPr>
        <w:t xml:space="preserve"> o</w:t>
      </w:r>
      <w:r w:rsidRPr="00C53A4C">
        <w:rPr>
          <w:rFonts w:cs="Times New Roman"/>
          <w:szCs w:val="24"/>
        </w:rPr>
        <w:t>rganizações (SCHYMIK; FADINGER, 2020).</w:t>
      </w:r>
    </w:p>
    <w:p w14:paraId="1AC00FBD" w14:textId="393F69EF" w:rsidR="00C53A4C" w:rsidRPr="00C53A4C" w:rsidRDefault="00C53A4C" w:rsidP="00C53A4C">
      <w:pPr>
        <w:ind w:firstLine="567"/>
        <w:rPr>
          <w:rFonts w:cs="Times New Roman"/>
          <w:szCs w:val="24"/>
        </w:rPr>
      </w:pPr>
      <w:r w:rsidRPr="00C53A4C">
        <w:rPr>
          <w:rFonts w:cs="Times New Roman"/>
          <w:szCs w:val="24"/>
        </w:rPr>
        <w:t>Além disso, compreender o comportamento dos indivíduos na organização se revela uma fonte de</w:t>
      </w:r>
      <w:r>
        <w:rPr>
          <w:rFonts w:cs="Times New Roman"/>
          <w:szCs w:val="24"/>
        </w:rPr>
        <w:t xml:space="preserve"> </w:t>
      </w:r>
      <w:r w:rsidRPr="00C53A4C">
        <w:rPr>
          <w:rFonts w:cs="Times New Roman"/>
          <w:szCs w:val="24"/>
        </w:rPr>
        <w:t>vantagem</w:t>
      </w:r>
      <w:r>
        <w:rPr>
          <w:rFonts w:cs="Times New Roman"/>
          <w:szCs w:val="24"/>
        </w:rPr>
        <w:t xml:space="preserve"> </w:t>
      </w:r>
      <w:r w:rsidRPr="00C53A4C">
        <w:rPr>
          <w:rFonts w:cs="Times New Roman"/>
          <w:szCs w:val="24"/>
        </w:rPr>
        <w:t>competitiva, uma vez que a capacidade de cada indivíduo se torna plano de diferenciação frente</w:t>
      </w:r>
      <w:r>
        <w:rPr>
          <w:rFonts w:cs="Times New Roman"/>
          <w:szCs w:val="24"/>
        </w:rPr>
        <w:t xml:space="preserve"> </w:t>
      </w:r>
      <w:r w:rsidRPr="00C53A4C">
        <w:rPr>
          <w:rFonts w:cs="Times New Roman"/>
          <w:szCs w:val="24"/>
        </w:rPr>
        <w:t>à concorrência</w:t>
      </w:r>
      <w:r>
        <w:rPr>
          <w:rFonts w:cs="Times New Roman"/>
          <w:szCs w:val="24"/>
        </w:rPr>
        <w:t xml:space="preserve"> (WAGNER III; HOLLENBECK, 2020). </w:t>
      </w:r>
    </w:p>
    <w:p w14:paraId="618EFCAC" w14:textId="69DEF371" w:rsidR="00106E4C" w:rsidRDefault="00C53A4C" w:rsidP="00106E4C">
      <w:pPr>
        <w:ind w:firstLine="567"/>
        <w:rPr>
          <w:rFonts w:cs="Times New Roman"/>
          <w:szCs w:val="24"/>
        </w:rPr>
      </w:pPr>
      <w:r>
        <w:rPr>
          <w:rFonts w:cs="Times New Roman"/>
          <w:szCs w:val="24"/>
        </w:rPr>
        <w:t xml:space="preserve">Ademais </w:t>
      </w:r>
      <w:r w:rsidRPr="00C53A4C">
        <w:rPr>
          <w:rFonts w:cs="Times New Roman"/>
          <w:szCs w:val="24"/>
        </w:rPr>
        <w:t>monitorar como o</w:t>
      </w:r>
      <w:r>
        <w:rPr>
          <w:rFonts w:cs="Times New Roman"/>
          <w:szCs w:val="24"/>
        </w:rPr>
        <w:t xml:space="preserve"> </w:t>
      </w:r>
      <w:r w:rsidRPr="00C53A4C">
        <w:rPr>
          <w:rFonts w:cs="Times New Roman"/>
          <w:szCs w:val="24"/>
        </w:rPr>
        <w:t>ambiente externo afeta o seguimento interno das organizações, e ainda, como esse movimento</w:t>
      </w:r>
      <w:r>
        <w:rPr>
          <w:rFonts w:cs="Times New Roman"/>
          <w:szCs w:val="24"/>
        </w:rPr>
        <w:t xml:space="preserve"> </w:t>
      </w:r>
      <w:r w:rsidRPr="00C53A4C">
        <w:rPr>
          <w:rFonts w:cs="Times New Roman"/>
          <w:szCs w:val="24"/>
        </w:rPr>
        <w:t>afetará as relações entre as pessoas dessa organização</w:t>
      </w:r>
      <w:r>
        <w:rPr>
          <w:rFonts w:cs="Times New Roman"/>
          <w:szCs w:val="24"/>
        </w:rPr>
        <w:t>, são de extrema relevância para apurar os resultados (WAGNER III; HOLLENBECK, 2020).</w:t>
      </w:r>
    </w:p>
    <w:p w14:paraId="45803D55" w14:textId="77777777" w:rsidR="00106E4C" w:rsidRPr="00386D34" w:rsidRDefault="00106E4C" w:rsidP="003B71EE">
      <w:pPr>
        <w:spacing w:line="240" w:lineRule="auto"/>
        <w:ind w:firstLine="567"/>
        <w:rPr>
          <w:rFonts w:cs="Times New Roman"/>
          <w:szCs w:val="24"/>
        </w:rPr>
      </w:pPr>
    </w:p>
    <w:p w14:paraId="63BDC077" w14:textId="5C007E97" w:rsidR="00106E4C" w:rsidRDefault="00106E4C" w:rsidP="007C68F7">
      <w:pPr>
        <w:pStyle w:val="Ttulo3"/>
      </w:pPr>
      <w:bookmarkStart w:id="323" w:name="_Toc88439959"/>
      <w:bookmarkStart w:id="324" w:name="_Toc88472871"/>
      <w:bookmarkStart w:id="325" w:name="_Toc88473009"/>
      <w:bookmarkStart w:id="326" w:name="_Toc88473335"/>
      <w:bookmarkStart w:id="327" w:name="_Toc88473980"/>
      <w:r w:rsidRPr="009712DF">
        <w:t>4.5.1. Indicador 1. E</w:t>
      </w:r>
      <w:r w:rsidR="00D9031B">
        <w:t>feitos decorrentes do teletrabalho</w:t>
      </w:r>
      <w:bookmarkEnd w:id="323"/>
      <w:bookmarkEnd w:id="324"/>
      <w:bookmarkEnd w:id="325"/>
      <w:bookmarkEnd w:id="326"/>
      <w:bookmarkEnd w:id="327"/>
    </w:p>
    <w:p w14:paraId="1A0541E5" w14:textId="77777777" w:rsidR="003B71EE" w:rsidRPr="003B71EE" w:rsidRDefault="003B71EE" w:rsidP="003B71EE">
      <w:pPr>
        <w:spacing w:line="240" w:lineRule="auto"/>
        <w:rPr>
          <w:rFonts w:cs="Times New Roman"/>
          <w:szCs w:val="24"/>
          <w:lang w:eastAsia="en-US"/>
        </w:rPr>
      </w:pPr>
    </w:p>
    <w:p w14:paraId="2B0F3835" w14:textId="77777777" w:rsidR="00145627" w:rsidRDefault="00584B26" w:rsidP="00145627">
      <w:pPr>
        <w:ind w:firstLine="567"/>
        <w:rPr>
          <w:rFonts w:cs="Times New Roman"/>
          <w:szCs w:val="24"/>
        </w:rPr>
      </w:pPr>
      <w:r w:rsidRPr="00584B26">
        <w:rPr>
          <w:rFonts w:cs="Times New Roman"/>
          <w:szCs w:val="24"/>
        </w:rPr>
        <w:t>As medidas dos Recursos Humanos precisaram ser aprimoradas, neste momento,</w:t>
      </w:r>
      <w:r>
        <w:rPr>
          <w:rFonts w:cs="Times New Roman"/>
          <w:szCs w:val="24"/>
        </w:rPr>
        <w:t xml:space="preserve"> </w:t>
      </w:r>
      <w:r w:rsidRPr="00584B26">
        <w:rPr>
          <w:rFonts w:cs="Times New Roman"/>
          <w:szCs w:val="24"/>
        </w:rPr>
        <w:t>cabendo a esses profissionais organizar o trabalho remoto, facilitando para que os processos</w:t>
      </w:r>
      <w:r>
        <w:rPr>
          <w:rFonts w:cs="Times New Roman"/>
          <w:szCs w:val="24"/>
        </w:rPr>
        <w:t xml:space="preserve"> </w:t>
      </w:r>
      <w:r w:rsidRPr="00584B26">
        <w:rPr>
          <w:rFonts w:cs="Times New Roman"/>
          <w:szCs w:val="24"/>
        </w:rPr>
        <w:t>internos sigam numa estrutura organizada de forma eficaz, assim, houve uma mudança na</w:t>
      </w:r>
      <w:r>
        <w:rPr>
          <w:rFonts w:cs="Times New Roman"/>
          <w:szCs w:val="24"/>
        </w:rPr>
        <w:t xml:space="preserve"> </w:t>
      </w:r>
      <w:r w:rsidRPr="00584B26">
        <w:rPr>
          <w:rFonts w:cs="Times New Roman"/>
          <w:szCs w:val="24"/>
        </w:rPr>
        <w:t>estratégia de gestão da área de Recursos Humanos e sistemas de medidas eficazes precisaram</w:t>
      </w:r>
      <w:r>
        <w:rPr>
          <w:rFonts w:cs="Times New Roman"/>
          <w:szCs w:val="24"/>
        </w:rPr>
        <w:t xml:space="preserve"> </w:t>
      </w:r>
      <w:r w:rsidRPr="00584B26">
        <w:rPr>
          <w:rFonts w:cs="Times New Roman"/>
          <w:szCs w:val="24"/>
        </w:rPr>
        <w:t>ser encaixados no processo de gestão devido às mudanças (MADDALENA, 2021).</w:t>
      </w:r>
      <w:r>
        <w:rPr>
          <w:rFonts w:cs="Times New Roman"/>
          <w:szCs w:val="24"/>
        </w:rPr>
        <w:t xml:space="preserve"> </w:t>
      </w:r>
    </w:p>
    <w:p w14:paraId="4C4CDC39" w14:textId="2C3C46BC" w:rsidR="00106E4C" w:rsidRDefault="00584B26" w:rsidP="00145627">
      <w:pPr>
        <w:ind w:firstLine="567"/>
        <w:rPr>
          <w:rFonts w:cs="Times New Roman"/>
          <w:szCs w:val="24"/>
        </w:rPr>
      </w:pPr>
      <w:r w:rsidRPr="00584B26">
        <w:rPr>
          <w:rFonts w:cs="Times New Roman"/>
          <w:szCs w:val="24"/>
        </w:rPr>
        <w:t xml:space="preserve">Aos </w:t>
      </w:r>
      <w:r>
        <w:rPr>
          <w:rFonts w:cs="Times New Roman"/>
          <w:szCs w:val="24"/>
        </w:rPr>
        <w:t>g</w:t>
      </w:r>
      <w:r w:rsidRPr="00584B26">
        <w:rPr>
          <w:rFonts w:cs="Times New Roman"/>
          <w:szCs w:val="24"/>
        </w:rPr>
        <w:t>estores dos Recursos Humanos coube descobrir formas de incentivos e manter</w:t>
      </w:r>
      <w:r>
        <w:rPr>
          <w:rFonts w:cs="Times New Roman"/>
          <w:szCs w:val="24"/>
        </w:rPr>
        <w:t xml:space="preserve"> </w:t>
      </w:r>
      <w:r w:rsidRPr="00584B26">
        <w:rPr>
          <w:rFonts w:cs="Times New Roman"/>
          <w:szCs w:val="24"/>
        </w:rPr>
        <w:t>valores, ambiente, crenças e comportamentos relevantes na determinação de atuação dos</w:t>
      </w:r>
      <w:r>
        <w:rPr>
          <w:rFonts w:cs="Times New Roman"/>
          <w:szCs w:val="24"/>
        </w:rPr>
        <w:t xml:space="preserve"> </w:t>
      </w:r>
      <w:r w:rsidRPr="00584B26">
        <w:rPr>
          <w:rFonts w:cs="Times New Roman"/>
          <w:szCs w:val="24"/>
        </w:rPr>
        <w:t>funcionários</w:t>
      </w:r>
      <w:r w:rsidR="005E62E8">
        <w:rPr>
          <w:rFonts w:cs="Times New Roman"/>
          <w:szCs w:val="24"/>
        </w:rPr>
        <w:t>, pois</w:t>
      </w:r>
      <w:r w:rsidRPr="00584B26">
        <w:rPr>
          <w:rFonts w:cs="Times New Roman"/>
          <w:szCs w:val="24"/>
        </w:rPr>
        <w:t xml:space="preserve"> cada pessoa tem a sua capacidade de reagir às influências do ambiente,</w:t>
      </w:r>
      <w:r>
        <w:rPr>
          <w:rFonts w:cs="Times New Roman"/>
          <w:szCs w:val="24"/>
        </w:rPr>
        <w:t xml:space="preserve"> </w:t>
      </w:r>
      <w:r w:rsidRPr="00584B26">
        <w:rPr>
          <w:rFonts w:cs="Times New Roman"/>
          <w:szCs w:val="24"/>
        </w:rPr>
        <w:t xml:space="preserve">sobre isso, Porto </w:t>
      </w:r>
      <w:r w:rsidRPr="00E661CF">
        <w:rPr>
          <w:rFonts w:cs="Times New Roman"/>
          <w:i/>
          <w:iCs/>
          <w:szCs w:val="24"/>
        </w:rPr>
        <w:t>et al.</w:t>
      </w:r>
      <w:r w:rsidRPr="00584B26">
        <w:rPr>
          <w:rFonts w:cs="Times New Roman"/>
          <w:szCs w:val="24"/>
        </w:rPr>
        <w:t>,</w:t>
      </w:r>
      <w:r w:rsidR="00E661CF">
        <w:rPr>
          <w:rFonts w:cs="Times New Roman"/>
          <w:szCs w:val="24"/>
        </w:rPr>
        <w:t xml:space="preserve"> </w:t>
      </w:r>
      <w:r w:rsidRPr="00584B26">
        <w:rPr>
          <w:rFonts w:cs="Times New Roman"/>
          <w:szCs w:val="24"/>
        </w:rPr>
        <w:t>utiliza-se da seguinte argumentação</w:t>
      </w:r>
      <w:r>
        <w:rPr>
          <w:rFonts w:cs="Times New Roman"/>
          <w:szCs w:val="24"/>
        </w:rPr>
        <w:t xml:space="preserve">: </w:t>
      </w:r>
      <w:r w:rsidR="00E661CF">
        <w:rPr>
          <w:rFonts w:cs="Times New Roman"/>
          <w:szCs w:val="24"/>
        </w:rPr>
        <w:t>“</w:t>
      </w:r>
      <w:r w:rsidRPr="00584B26">
        <w:rPr>
          <w:rFonts w:cs="Times New Roman"/>
          <w:szCs w:val="24"/>
        </w:rPr>
        <w:t>Essas transformações repentinas no trabalho impõem demandas para todos nas</w:t>
      </w:r>
      <w:r>
        <w:rPr>
          <w:rFonts w:cs="Times New Roman"/>
          <w:szCs w:val="24"/>
        </w:rPr>
        <w:t xml:space="preserve"> </w:t>
      </w:r>
      <w:r w:rsidRPr="00584B26">
        <w:rPr>
          <w:rFonts w:cs="Times New Roman"/>
          <w:szCs w:val="24"/>
        </w:rPr>
        <w:t xml:space="preserve">organizações, e vão além das mais evidentes </w:t>
      </w:r>
      <w:r w:rsidRPr="00584B26">
        <w:rPr>
          <w:rFonts w:cs="Times New Roman"/>
          <w:szCs w:val="24"/>
        </w:rPr>
        <w:lastRenderedPageBreak/>
        <w:t>relacionadas às exigências ergonômicas</w:t>
      </w:r>
      <w:r>
        <w:rPr>
          <w:rFonts w:cs="Times New Roman"/>
          <w:szCs w:val="24"/>
        </w:rPr>
        <w:t xml:space="preserve"> </w:t>
      </w:r>
      <w:r w:rsidRPr="00584B26">
        <w:rPr>
          <w:rFonts w:cs="Times New Roman"/>
          <w:szCs w:val="24"/>
        </w:rPr>
        <w:t>e de espaço físico necessário para viabilizar a adequada execução das tarefas em casa</w:t>
      </w:r>
      <w:r w:rsidR="00E661CF">
        <w:rPr>
          <w:rFonts w:cs="Times New Roman"/>
          <w:szCs w:val="24"/>
        </w:rPr>
        <w:t>”</w:t>
      </w:r>
      <w:r>
        <w:rPr>
          <w:rFonts w:cs="Times New Roman"/>
          <w:szCs w:val="24"/>
        </w:rPr>
        <w:t xml:space="preserve"> </w:t>
      </w:r>
      <w:r w:rsidRPr="00584B26">
        <w:rPr>
          <w:rFonts w:cs="Times New Roman"/>
          <w:szCs w:val="24"/>
        </w:rPr>
        <w:t xml:space="preserve">(PORTO </w:t>
      </w:r>
      <w:r w:rsidRPr="00E661CF">
        <w:rPr>
          <w:rFonts w:cs="Times New Roman"/>
          <w:i/>
          <w:iCs/>
          <w:szCs w:val="24"/>
        </w:rPr>
        <w:t>et al.</w:t>
      </w:r>
      <w:r w:rsidRPr="00584B26">
        <w:rPr>
          <w:rFonts w:cs="Times New Roman"/>
          <w:szCs w:val="24"/>
        </w:rPr>
        <w:t>, 2020, p. 59).</w:t>
      </w:r>
    </w:p>
    <w:p w14:paraId="4C6B9AE9" w14:textId="77777777" w:rsidR="00145627" w:rsidRPr="009712DF" w:rsidRDefault="00145627" w:rsidP="003B71EE">
      <w:pPr>
        <w:spacing w:line="240" w:lineRule="auto"/>
        <w:ind w:firstLine="567"/>
        <w:rPr>
          <w:rFonts w:cs="Times New Roman"/>
          <w:szCs w:val="24"/>
        </w:rPr>
      </w:pPr>
    </w:p>
    <w:p w14:paraId="3BA9511C" w14:textId="2FB49F59" w:rsidR="00106E4C" w:rsidRPr="00DF199A" w:rsidRDefault="00106E4C" w:rsidP="007C68F7">
      <w:pPr>
        <w:pStyle w:val="Ttulo4"/>
      </w:pPr>
      <w:bookmarkStart w:id="328" w:name="_Toc88439960"/>
      <w:bookmarkStart w:id="329" w:name="_Toc88473981"/>
      <w:r w:rsidRPr="00DF199A">
        <w:t xml:space="preserve">4.5.1.1. Categoria 1. </w:t>
      </w:r>
      <w:r w:rsidR="00D9031B" w:rsidRPr="00DF199A">
        <w:t>Sobrecarga dos colaboradores</w:t>
      </w:r>
      <w:bookmarkEnd w:id="328"/>
      <w:bookmarkEnd w:id="329"/>
    </w:p>
    <w:p w14:paraId="3F51D81F" w14:textId="77777777" w:rsidR="003B71EE" w:rsidRPr="003B71EE" w:rsidRDefault="003B71EE" w:rsidP="003B71EE">
      <w:pPr>
        <w:spacing w:line="240" w:lineRule="auto"/>
        <w:rPr>
          <w:rFonts w:cs="Times New Roman"/>
          <w:szCs w:val="24"/>
          <w:lang w:eastAsia="en-US"/>
        </w:rPr>
      </w:pPr>
    </w:p>
    <w:p w14:paraId="118A46AD" w14:textId="421DC354" w:rsidR="003E7295" w:rsidRDefault="00B45EAF" w:rsidP="00106E4C">
      <w:pPr>
        <w:ind w:firstLine="567"/>
        <w:rPr>
          <w:rFonts w:cs="Times New Roman"/>
          <w:szCs w:val="24"/>
        </w:rPr>
      </w:pPr>
      <w:r>
        <w:rPr>
          <w:rFonts w:cs="Times New Roman"/>
          <w:szCs w:val="24"/>
        </w:rPr>
        <w:t xml:space="preserve">No novo modelo de trabalho, agora remoto, denominado </w:t>
      </w:r>
      <w:r w:rsidR="00236BCB">
        <w:rPr>
          <w:rFonts w:cs="Times New Roman"/>
          <w:i/>
          <w:iCs/>
          <w:szCs w:val="24"/>
        </w:rPr>
        <w:t>H</w:t>
      </w:r>
      <w:r>
        <w:rPr>
          <w:rFonts w:cs="Times New Roman"/>
          <w:i/>
          <w:iCs/>
          <w:szCs w:val="24"/>
        </w:rPr>
        <w:t xml:space="preserve">ome </w:t>
      </w:r>
      <w:r w:rsidR="00236BCB">
        <w:rPr>
          <w:rFonts w:cs="Times New Roman"/>
          <w:i/>
          <w:iCs/>
          <w:szCs w:val="24"/>
        </w:rPr>
        <w:t>O</w:t>
      </w:r>
      <w:r>
        <w:rPr>
          <w:rFonts w:cs="Times New Roman"/>
          <w:i/>
          <w:iCs/>
          <w:szCs w:val="24"/>
        </w:rPr>
        <w:t>ffice</w:t>
      </w:r>
      <w:r>
        <w:rPr>
          <w:rFonts w:cs="Times New Roman"/>
          <w:szCs w:val="24"/>
        </w:rPr>
        <w:t xml:space="preserve">, gestores </w:t>
      </w:r>
      <w:r w:rsidR="003E7295">
        <w:rPr>
          <w:rFonts w:cs="Times New Roman"/>
          <w:szCs w:val="24"/>
        </w:rPr>
        <w:t>por fim não encontraram a quantidade correta de tarefas que devem ser passadas e distribuídas. Esse fato pode acarretar a sobrecarga dos colaboradores. Além disso, é fato que, em termos gerais, houve uma intensificação do trabalho na conjuntura pandêmica do COVID-19 (LOSEKANN, MOURÃO, 2020)</w:t>
      </w:r>
      <w:r w:rsidR="00106E4C" w:rsidRPr="009F3BF9">
        <w:rPr>
          <w:rFonts w:cs="Times New Roman"/>
          <w:szCs w:val="24"/>
        </w:rPr>
        <w:t>.</w:t>
      </w:r>
      <w:r w:rsidR="003E7295">
        <w:rPr>
          <w:rFonts w:cs="Times New Roman"/>
          <w:szCs w:val="24"/>
        </w:rPr>
        <w:t xml:space="preserve"> </w:t>
      </w:r>
    </w:p>
    <w:p w14:paraId="3DC1B0E9" w14:textId="4456C8BF" w:rsidR="00106E4C" w:rsidRPr="00377394" w:rsidRDefault="003E7295" w:rsidP="00377394">
      <w:pPr>
        <w:ind w:firstLine="567"/>
        <w:rPr>
          <w:rFonts w:cs="Times New Roman"/>
          <w:szCs w:val="24"/>
        </w:rPr>
      </w:pPr>
      <w:r>
        <w:rPr>
          <w:rFonts w:cs="Times New Roman"/>
          <w:szCs w:val="24"/>
        </w:rPr>
        <w:t>Apesar do teletrabalho</w:t>
      </w:r>
      <w:r w:rsidR="00377394">
        <w:rPr>
          <w:rFonts w:cs="Times New Roman"/>
          <w:szCs w:val="24"/>
        </w:rPr>
        <w:t xml:space="preserve"> já ser </w:t>
      </w:r>
      <w:r w:rsidR="00E1523D">
        <w:rPr>
          <w:rFonts w:cs="Times New Roman"/>
          <w:szCs w:val="24"/>
        </w:rPr>
        <w:t>usados</w:t>
      </w:r>
      <w:r w:rsidR="00377394">
        <w:rPr>
          <w:rFonts w:cs="Times New Roman"/>
          <w:szCs w:val="24"/>
        </w:rPr>
        <w:t xml:space="preserve"> por muitas empresas previamente a crise pandêmica, para a grande maioria das corporações, esse é um modo novo de trabalhar. Com isso em mente, é possível concluir que gestores não tem domínio completo sobre o trabalho remoto. As consequências disso são o mau manejo do tempo dos colaboradores e a falta de uma liderança forte </w:t>
      </w:r>
      <w:r w:rsidR="00B371AF">
        <w:rPr>
          <w:rFonts w:cs="Times New Roman"/>
          <w:szCs w:val="24"/>
        </w:rPr>
        <w:t xml:space="preserve">e assertiva (LOSEKANN, MOURÃO, 2020). </w:t>
      </w:r>
      <w:r w:rsidR="00106E4C" w:rsidRPr="009F3BF9">
        <w:rPr>
          <w:rFonts w:cs="Times New Roman"/>
        </w:rPr>
        <w:t xml:space="preserve">Tendo conhecimento disso, </w:t>
      </w:r>
      <w:r w:rsidR="00E661CF">
        <w:rPr>
          <w:rFonts w:cs="Times New Roman"/>
        </w:rPr>
        <w:t xml:space="preserve">nos excertos abaixo </w:t>
      </w:r>
      <w:r w:rsidR="00106E4C" w:rsidRPr="009F3BF9">
        <w:rPr>
          <w:rFonts w:cs="Times New Roman"/>
        </w:rPr>
        <w:t>os entrevistados apontam que:</w:t>
      </w:r>
    </w:p>
    <w:p w14:paraId="4AACBCCD" w14:textId="44B1A699" w:rsidR="00106E4C" w:rsidRPr="00552F70" w:rsidRDefault="00106E4C" w:rsidP="00106E4C">
      <w:pPr>
        <w:spacing w:line="240" w:lineRule="auto"/>
        <w:ind w:left="2835"/>
        <w:rPr>
          <w:rFonts w:cs="Times New Roman"/>
          <w:sz w:val="20"/>
          <w:szCs w:val="20"/>
        </w:rPr>
      </w:pPr>
      <w:r w:rsidRPr="00552F70">
        <w:rPr>
          <w:rFonts w:cs="Times New Roman"/>
          <w:b/>
          <w:bCs/>
          <w:sz w:val="20"/>
          <w:szCs w:val="18"/>
        </w:rPr>
        <w:t xml:space="preserve">Entrevistado 1: </w:t>
      </w:r>
      <w:r w:rsidRPr="00552F70">
        <w:rPr>
          <w:rFonts w:cs="Times New Roman"/>
          <w:sz w:val="20"/>
          <w:szCs w:val="18"/>
        </w:rPr>
        <w:t xml:space="preserve">“[...] </w:t>
      </w:r>
      <w:r w:rsidR="00552F70" w:rsidRPr="00552F70">
        <w:rPr>
          <w:rFonts w:cs="Times New Roman"/>
          <w:sz w:val="20"/>
          <w:szCs w:val="18"/>
        </w:rPr>
        <w:t>ela as vezes</w:t>
      </w:r>
      <w:r w:rsidR="00552F70">
        <w:rPr>
          <w:rFonts w:cs="Times New Roman"/>
          <w:sz w:val="20"/>
          <w:szCs w:val="18"/>
        </w:rPr>
        <w:t xml:space="preserve">, </w:t>
      </w:r>
      <w:r w:rsidR="00552F70" w:rsidRPr="00552F70">
        <w:rPr>
          <w:rFonts w:cs="Times New Roman"/>
          <w:sz w:val="20"/>
          <w:szCs w:val="18"/>
        </w:rPr>
        <w:t xml:space="preserve">ela não tem obrigação de estar sempre disponível, cem por cento, ela tem as necessidades dela </w:t>
      </w:r>
      <w:r w:rsidR="00552F70">
        <w:rPr>
          <w:rFonts w:cs="Times New Roman"/>
          <w:sz w:val="20"/>
          <w:szCs w:val="18"/>
        </w:rPr>
        <w:t>‘</w:t>
      </w:r>
      <w:r w:rsidR="00552F70" w:rsidRPr="00552F70">
        <w:rPr>
          <w:rFonts w:cs="Times New Roman"/>
          <w:sz w:val="20"/>
          <w:szCs w:val="18"/>
        </w:rPr>
        <w:t>né</w:t>
      </w:r>
      <w:r w:rsidR="00552F70">
        <w:rPr>
          <w:rFonts w:cs="Times New Roman"/>
          <w:sz w:val="20"/>
          <w:szCs w:val="18"/>
        </w:rPr>
        <w:t>’? E</w:t>
      </w:r>
      <w:r w:rsidR="00552F70" w:rsidRPr="00552F70">
        <w:rPr>
          <w:rFonts w:cs="Times New Roman"/>
          <w:sz w:val="20"/>
          <w:szCs w:val="18"/>
        </w:rPr>
        <w:t xml:space="preserve">ntão eu acho que uma questão que levantou muito aí na mudança </w:t>
      </w:r>
      <w:r w:rsidR="00552F70">
        <w:rPr>
          <w:rFonts w:cs="Times New Roman"/>
          <w:sz w:val="20"/>
          <w:szCs w:val="18"/>
        </w:rPr>
        <w:t>‘</w:t>
      </w:r>
      <w:r w:rsidR="00552F70" w:rsidRPr="00552F70">
        <w:rPr>
          <w:rFonts w:cs="Times New Roman"/>
          <w:sz w:val="20"/>
          <w:szCs w:val="18"/>
        </w:rPr>
        <w:t>né</w:t>
      </w:r>
      <w:r w:rsidR="00552F70">
        <w:rPr>
          <w:rFonts w:cs="Times New Roman"/>
          <w:sz w:val="20"/>
          <w:szCs w:val="18"/>
        </w:rPr>
        <w:t>’? P</w:t>
      </w:r>
      <w:r w:rsidR="00552F70" w:rsidRPr="00552F70">
        <w:rPr>
          <w:rFonts w:cs="Times New Roman"/>
          <w:sz w:val="20"/>
          <w:szCs w:val="18"/>
        </w:rPr>
        <w:t xml:space="preserve">orque hoje a pessoa tem que dar uma resposta muito rápida </w:t>
      </w:r>
      <w:r w:rsidR="00552F70">
        <w:rPr>
          <w:rFonts w:cs="Times New Roman"/>
          <w:sz w:val="20"/>
          <w:szCs w:val="18"/>
        </w:rPr>
        <w:t>‘</w:t>
      </w:r>
      <w:r w:rsidR="00552F70" w:rsidRPr="00552F70">
        <w:rPr>
          <w:rFonts w:cs="Times New Roman"/>
          <w:sz w:val="20"/>
          <w:szCs w:val="18"/>
        </w:rPr>
        <w:t>né</w:t>
      </w:r>
      <w:r w:rsidR="00552F70">
        <w:rPr>
          <w:rFonts w:cs="Times New Roman"/>
          <w:sz w:val="20"/>
          <w:szCs w:val="18"/>
        </w:rPr>
        <w:t>’? P</w:t>
      </w:r>
      <w:r w:rsidR="00552F70" w:rsidRPr="00552F70">
        <w:rPr>
          <w:rFonts w:cs="Times New Roman"/>
          <w:sz w:val="20"/>
          <w:szCs w:val="18"/>
        </w:rPr>
        <w:t xml:space="preserve">orque tudo </w:t>
      </w:r>
      <w:r w:rsidR="00E1523D">
        <w:rPr>
          <w:rFonts w:cs="Times New Roman"/>
          <w:sz w:val="20"/>
          <w:szCs w:val="18"/>
        </w:rPr>
        <w:t>‘</w:t>
      </w:r>
      <w:r w:rsidR="00552F70" w:rsidRPr="00552F70">
        <w:rPr>
          <w:rFonts w:cs="Times New Roman"/>
          <w:sz w:val="20"/>
          <w:szCs w:val="18"/>
        </w:rPr>
        <w:t>tá</w:t>
      </w:r>
      <w:r w:rsidR="00E1523D">
        <w:rPr>
          <w:rFonts w:cs="Times New Roman"/>
          <w:sz w:val="20"/>
          <w:szCs w:val="18"/>
        </w:rPr>
        <w:t>’</w:t>
      </w:r>
      <w:r w:rsidR="00552F70" w:rsidRPr="00552F70">
        <w:rPr>
          <w:rFonts w:cs="Times New Roman"/>
          <w:sz w:val="20"/>
          <w:szCs w:val="18"/>
        </w:rPr>
        <w:t xml:space="preserve"> sendo muito rápido tudo tá sendo muito acelerado, por exemplo</w:t>
      </w:r>
      <w:r w:rsidR="00552F70">
        <w:rPr>
          <w:rFonts w:cs="Times New Roman"/>
          <w:sz w:val="20"/>
          <w:szCs w:val="18"/>
        </w:rPr>
        <w:t xml:space="preserve">, </w:t>
      </w:r>
      <w:r w:rsidR="00552F70" w:rsidRPr="00552F70">
        <w:rPr>
          <w:rFonts w:cs="Times New Roman"/>
          <w:sz w:val="20"/>
          <w:szCs w:val="18"/>
        </w:rPr>
        <w:t xml:space="preserve">um </w:t>
      </w:r>
      <w:proofErr w:type="spellStart"/>
      <w:r w:rsidR="00552F70" w:rsidRPr="00552F70">
        <w:rPr>
          <w:rFonts w:cs="Times New Roman"/>
          <w:i/>
          <w:iCs/>
          <w:sz w:val="20"/>
          <w:szCs w:val="18"/>
        </w:rPr>
        <w:t>Whatsapp</w:t>
      </w:r>
      <w:proofErr w:type="spellEnd"/>
      <w:r w:rsidR="00552F70" w:rsidRPr="00552F70">
        <w:rPr>
          <w:rFonts w:cs="Times New Roman"/>
          <w:sz w:val="20"/>
          <w:szCs w:val="18"/>
        </w:rPr>
        <w:t xml:space="preserve"> hoje ele também virou uma ferramenta de trabalho, então se ela não responder ali no mesmo minuto, ela visualizou não respondeu, talvez já falam ‘ah ela não tá trabalhando’, vem uma cobrança </w:t>
      </w:r>
      <w:r w:rsidRPr="00552F70">
        <w:rPr>
          <w:rFonts w:cs="Times New Roman"/>
          <w:sz w:val="20"/>
          <w:szCs w:val="20"/>
        </w:rPr>
        <w:t>[...]”.</w:t>
      </w:r>
    </w:p>
    <w:p w14:paraId="38D86888" w14:textId="77777777" w:rsidR="00106E4C" w:rsidRPr="00B371AF" w:rsidRDefault="00106E4C" w:rsidP="00106E4C">
      <w:pPr>
        <w:spacing w:line="240" w:lineRule="auto"/>
        <w:ind w:left="2835"/>
        <w:rPr>
          <w:rFonts w:cs="Times New Roman"/>
          <w:color w:val="FF0000"/>
          <w:sz w:val="20"/>
          <w:szCs w:val="20"/>
        </w:rPr>
      </w:pPr>
    </w:p>
    <w:p w14:paraId="612EEDE4" w14:textId="7674F68F" w:rsidR="00106E4C" w:rsidRPr="00C5600F" w:rsidRDefault="00106E4C" w:rsidP="00106E4C">
      <w:pPr>
        <w:spacing w:line="240" w:lineRule="auto"/>
        <w:ind w:left="2835"/>
        <w:rPr>
          <w:rFonts w:cs="Times New Roman"/>
          <w:sz w:val="20"/>
          <w:szCs w:val="20"/>
        </w:rPr>
      </w:pPr>
      <w:r w:rsidRPr="00C5600F">
        <w:rPr>
          <w:rFonts w:cs="Times New Roman"/>
          <w:b/>
          <w:bCs/>
          <w:sz w:val="20"/>
          <w:szCs w:val="20"/>
        </w:rPr>
        <w:t>Entrevistado 3:</w:t>
      </w:r>
      <w:r w:rsidRPr="00C5600F">
        <w:rPr>
          <w:rFonts w:cs="Times New Roman"/>
          <w:sz w:val="20"/>
          <w:szCs w:val="20"/>
        </w:rPr>
        <w:t xml:space="preserve"> “[...] </w:t>
      </w:r>
      <w:r w:rsidR="00C5600F" w:rsidRPr="00C5600F">
        <w:rPr>
          <w:rFonts w:cs="Times New Roman"/>
          <w:sz w:val="20"/>
          <w:szCs w:val="20"/>
        </w:rPr>
        <w:t xml:space="preserve">É... </w:t>
      </w:r>
      <w:r w:rsidR="008A26BD">
        <w:rPr>
          <w:rFonts w:cs="Times New Roman"/>
          <w:sz w:val="20"/>
          <w:szCs w:val="20"/>
        </w:rPr>
        <w:t>A</w:t>
      </w:r>
      <w:r w:rsidR="00C5600F" w:rsidRPr="00C5600F">
        <w:rPr>
          <w:rFonts w:cs="Times New Roman"/>
          <w:sz w:val="20"/>
          <w:szCs w:val="20"/>
        </w:rPr>
        <w:t xml:space="preserve"> gente também dentro da pandemia, criamos um programa de apoio aos nosso colaboradores, de toda essa parte é..., psicológica pra que houvesse um suporte né, por mais que a gente fale muito, muito, fala: gente tomem cuidado, a gente sabe que é muito tentador, porque agora a empresa fica na porta ao lado, né, porque não tem mais sua casa né, você fica com a sua família, tudo certo, bonitinho e o seu trabalho em outra localização né, você tem um trajeto pra chegar até ele, não isso quebrou, então a empresa t</w:t>
      </w:r>
      <w:r w:rsidR="008A26BD">
        <w:rPr>
          <w:rFonts w:cs="Times New Roman"/>
          <w:sz w:val="20"/>
          <w:szCs w:val="20"/>
        </w:rPr>
        <w:t>á</w:t>
      </w:r>
      <w:r w:rsidR="00C5600F" w:rsidRPr="00C5600F">
        <w:rPr>
          <w:rFonts w:cs="Times New Roman"/>
          <w:sz w:val="20"/>
          <w:szCs w:val="20"/>
        </w:rPr>
        <w:t xml:space="preserve"> na porta ao lado </w:t>
      </w:r>
      <w:r w:rsidR="008A26BD">
        <w:rPr>
          <w:rFonts w:cs="Times New Roman"/>
          <w:sz w:val="20"/>
          <w:szCs w:val="20"/>
        </w:rPr>
        <w:t>‘</w:t>
      </w:r>
      <w:r w:rsidR="00C5600F" w:rsidRPr="00C5600F">
        <w:rPr>
          <w:rFonts w:cs="Times New Roman"/>
          <w:sz w:val="20"/>
          <w:szCs w:val="20"/>
        </w:rPr>
        <w:t>né</w:t>
      </w:r>
      <w:r w:rsidR="008A26BD">
        <w:rPr>
          <w:rFonts w:cs="Times New Roman"/>
          <w:sz w:val="20"/>
          <w:szCs w:val="20"/>
        </w:rPr>
        <w:t>’?</w:t>
      </w:r>
      <w:r w:rsidR="00C5600F" w:rsidRPr="00C5600F">
        <w:rPr>
          <w:rFonts w:cs="Times New Roman"/>
          <w:sz w:val="20"/>
          <w:szCs w:val="20"/>
        </w:rPr>
        <w:t xml:space="preserve"> </w:t>
      </w:r>
      <w:r w:rsidR="008A26BD">
        <w:rPr>
          <w:rFonts w:cs="Times New Roman"/>
          <w:sz w:val="20"/>
          <w:szCs w:val="20"/>
        </w:rPr>
        <w:t>N</w:t>
      </w:r>
      <w:r w:rsidR="00C5600F" w:rsidRPr="00C5600F">
        <w:rPr>
          <w:rFonts w:cs="Times New Roman"/>
          <w:sz w:val="20"/>
          <w:szCs w:val="20"/>
        </w:rPr>
        <w:t xml:space="preserve">a mesa da cozinha, que </w:t>
      </w:r>
      <w:r w:rsidR="00E1523D">
        <w:rPr>
          <w:rFonts w:cs="Times New Roman"/>
          <w:sz w:val="20"/>
          <w:szCs w:val="20"/>
        </w:rPr>
        <w:t>‘</w:t>
      </w:r>
      <w:r w:rsidR="00C5600F" w:rsidRPr="00C5600F">
        <w:rPr>
          <w:rFonts w:cs="Times New Roman"/>
          <w:sz w:val="20"/>
          <w:szCs w:val="20"/>
        </w:rPr>
        <w:t>t</w:t>
      </w:r>
      <w:r w:rsidR="008A26BD">
        <w:rPr>
          <w:rFonts w:cs="Times New Roman"/>
          <w:sz w:val="20"/>
          <w:szCs w:val="20"/>
        </w:rPr>
        <w:t>á</w:t>
      </w:r>
      <w:r w:rsidR="00E1523D">
        <w:rPr>
          <w:rFonts w:cs="Times New Roman"/>
          <w:sz w:val="20"/>
          <w:szCs w:val="20"/>
        </w:rPr>
        <w:t>’</w:t>
      </w:r>
      <w:r w:rsidR="00C5600F" w:rsidRPr="00C5600F">
        <w:rPr>
          <w:rFonts w:cs="Times New Roman"/>
          <w:sz w:val="20"/>
          <w:szCs w:val="20"/>
        </w:rPr>
        <w:t xml:space="preserve"> a 10 passos de mim, enfim. Então por mais que a gente fale gente toma cuidado, tenta se policiar com relação a horários, é...</w:t>
      </w:r>
      <w:r w:rsidR="008A26BD">
        <w:rPr>
          <w:rFonts w:cs="Times New Roman"/>
          <w:sz w:val="20"/>
          <w:szCs w:val="20"/>
        </w:rPr>
        <w:t xml:space="preserve"> N</w:t>
      </w:r>
      <w:r w:rsidR="00C5600F" w:rsidRPr="00C5600F">
        <w:rPr>
          <w:rFonts w:cs="Times New Roman"/>
          <w:sz w:val="20"/>
          <w:szCs w:val="20"/>
        </w:rPr>
        <w:t xml:space="preserve">ão estende demais, resguarda o momento da tua família </w:t>
      </w:r>
      <w:r w:rsidR="00E1523D">
        <w:rPr>
          <w:rFonts w:cs="Times New Roman"/>
          <w:sz w:val="20"/>
          <w:szCs w:val="20"/>
        </w:rPr>
        <w:t>‘</w:t>
      </w:r>
      <w:r w:rsidR="00C5600F" w:rsidRPr="00C5600F">
        <w:rPr>
          <w:rFonts w:cs="Times New Roman"/>
          <w:sz w:val="20"/>
          <w:szCs w:val="20"/>
        </w:rPr>
        <w:t>pra</w:t>
      </w:r>
      <w:r w:rsidR="00E1523D">
        <w:rPr>
          <w:rFonts w:cs="Times New Roman"/>
          <w:sz w:val="20"/>
          <w:szCs w:val="20"/>
        </w:rPr>
        <w:t>’</w:t>
      </w:r>
      <w:r w:rsidR="00C5600F" w:rsidRPr="00C5600F">
        <w:rPr>
          <w:rFonts w:cs="Times New Roman"/>
          <w:sz w:val="20"/>
          <w:szCs w:val="20"/>
        </w:rPr>
        <w:t xml:space="preserve"> tua família, do jantar com a tua família, do final de semana com a sua família, se policie, não estende, é...</w:t>
      </w:r>
      <w:r w:rsidR="008A26BD">
        <w:rPr>
          <w:rFonts w:cs="Times New Roman"/>
          <w:sz w:val="20"/>
          <w:szCs w:val="20"/>
        </w:rPr>
        <w:t xml:space="preserve"> A </w:t>
      </w:r>
      <w:r w:rsidR="00C5600F" w:rsidRPr="00C5600F">
        <w:rPr>
          <w:rFonts w:cs="Times New Roman"/>
          <w:sz w:val="20"/>
          <w:szCs w:val="20"/>
        </w:rPr>
        <w:t xml:space="preserve">gente se preocupa, tenta arrumar um cantinho né, bacana </w:t>
      </w:r>
      <w:r w:rsidR="00E1523D">
        <w:rPr>
          <w:rFonts w:cs="Times New Roman"/>
          <w:sz w:val="20"/>
          <w:szCs w:val="20"/>
        </w:rPr>
        <w:t>‘</w:t>
      </w:r>
      <w:r w:rsidR="00C5600F" w:rsidRPr="00C5600F">
        <w:rPr>
          <w:rFonts w:cs="Times New Roman"/>
          <w:sz w:val="20"/>
          <w:szCs w:val="20"/>
        </w:rPr>
        <w:t>pra</w:t>
      </w:r>
      <w:r w:rsidR="00E1523D">
        <w:rPr>
          <w:rFonts w:cs="Times New Roman"/>
          <w:sz w:val="20"/>
          <w:szCs w:val="20"/>
        </w:rPr>
        <w:t>’</w:t>
      </w:r>
      <w:r w:rsidR="00C5600F" w:rsidRPr="00C5600F">
        <w:rPr>
          <w:rFonts w:cs="Times New Roman"/>
          <w:sz w:val="20"/>
          <w:szCs w:val="20"/>
        </w:rPr>
        <w:t xml:space="preserve"> você trabalhar, com uma luz um pouquinho melhor, cadeira a gente abriu pra quem quisesse levar a cadeira do escritório pra levar pra casa, também podia fazer, pra gente tentar resgatar um pouco da ergonomia, por mais que a gente fale tudo isso, gente se hidrata, fica com a garrafinha de água do lado, tenta dar uma mexida, uma alongada, por mais que a gente frise esse tipo de comportamento, eu não </w:t>
      </w:r>
      <w:r w:rsidR="00E1523D">
        <w:rPr>
          <w:rFonts w:cs="Times New Roman"/>
          <w:sz w:val="20"/>
          <w:szCs w:val="20"/>
        </w:rPr>
        <w:t>‘</w:t>
      </w:r>
      <w:proofErr w:type="spellStart"/>
      <w:r w:rsidR="00C5600F" w:rsidRPr="00C5600F">
        <w:rPr>
          <w:rFonts w:cs="Times New Roman"/>
          <w:sz w:val="20"/>
          <w:szCs w:val="20"/>
        </w:rPr>
        <w:t>t</w:t>
      </w:r>
      <w:r w:rsidR="008A26BD">
        <w:rPr>
          <w:rFonts w:cs="Times New Roman"/>
          <w:sz w:val="20"/>
          <w:szCs w:val="20"/>
        </w:rPr>
        <w:t>ô</w:t>
      </w:r>
      <w:proofErr w:type="spellEnd"/>
      <w:r w:rsidR="00E1523D">
        <w:rPr>
          <w:rFonts w:cs="Times New Roman"/>
          <w:sz w:val="20"/>
          <w:szCs w:val="20"/>
        </w:rPr>
        <w:t>’</w:t>
      </w:r>
      <w:r w:rsidR="00C5600F" w:rsidRPr="00C5600F">
        <w:rPr>
          <w:rFonts w:cs="Times New Roman"/>
          <w:sz w:val="20"/>
          <w:szCs w:val="20"/>
        </w:rPr>
        <w:t xml:space="preserve"> vendo o que t</w:t>
      </w:r>
      <w:r w:rsidR="008A26BD">
        <w:rPr>
          <w:rFonts w:cs="Times New Roman"/>
          <w:sz w:val="20"/>
          <w:szCs w:val="20"/>
        </w:rPr>
        <w:t>á</w:t>
      </w:r>
      <w:r w:rsidR="00C5600F" w:rsidRPr="00C5600F">
        <w:rPr>
          <w:rFonts w:cs="Times New Roman"/>
          <w:sz w:val="20"/>
          <w:szCs w:val="20"/>
        </w:rPr>
        <w:t xml:space="preserve"> acontecendo </w:t>
      </w:r>
      <w:r w:rsidR="008A26BD">
        <w:rPr>
          <w:rFonts w:cs="Times New Roman"/>
          <w:sz w:val="20"/>
          <w:szCs w:val="20"/>
        </w:rPr>
        <w:t>‘</w:t>
      </w:r>
      <w:r w:rsidR="00C5600F" w:rsidRPr="00C5600F">
        <w:rPr>
          <w:rFonts w:cs="Times New Roman"/>
          <w:sz w:val="20"/>
          <w:szCs w:val="20"/>
        </w:rPr>
        <w:t>né</w:t>
      </w:r>
      <w:r w:rsidR="008A26BD">
        <w:rPr>
          <w:rFonts w:cs="Times New Roman"/>
          <w:sz w:val="20"/>
          <w:szCs w:val="20"/>
        </w:rPr>
        <w:t>’? E</w:t>
      </w:r>
      <w:r w:rsidR="00C5600F" w:rsidRPr="00C5600F">
        <w:rPr>
          <w:rFonts w:cs="Times New Roman"/>
          <w:sz w:val="20"/>
          <w:szCs w:val="20"/>
        </w:rPr>
        <w:t xml:space="preserve">u só vejo o que acontece na minha casa e com o meu time </w:t>
      </w:r>
      <w:r w:rsidRPr="00C5600F">
        <w:rPr>
          <w:rFonts w:cs="Times New Roman"/>
          <w:sz w:val="20"/>
          <w:szCs w:val="20"/>
        </w:rPr>
        <w:t>[...]”.</w:t>
      </w:r>
    </w:p>
    <w:p w14:paraId="60691E6A" w14:textId="77777777" w:rsidR="00106E4C" w:rsidRPr="00B371AF" w:rsidRDefault="00106E4C" w:rsidP="00106E4C">
      <w:pPr>
        <w:spacing w:line="240" w:lineRule="auto"/>
        <w:ind w:left="2835"/>
        <w:rPr>
          <w:rFonts w:cs="Times New Roman"/>
          <w:color w:val="FF0000"/>
          <w:sz w:val="20"/>
          <w:szCs w:val="20"/>
        </w:rPr>
      </w:pPr>
    </w:p>
    <w:p w14:paraId="3BC0B980" w14:textId="542251F5" w:rsidR="00106E4C" w:rsidRPr="000D15A0" w:rsidRDefault="00106E4C" w:rsidP="00106E4C">
      <w:pPr>
        <w:spacing w:line="240" w:lineRule="auto"/>
        <w:ind w:left="2835"/>
        <w:rPr>
          <w:rFonts w:cs="Times New Roman"/>
          <w:sz w:val="20"/>
          <w:szCs w:val="20"/>
        </w:rPr>
      </w:pPr>
      <w:r w:rsidRPr="000D15A0">
        <w:rPr>
          <w:rFonts w:cs="Times New Roman"/>
          <w:b/>
          <w:bCs/>
          <w:sz w:val="20"/>
          <w:szCs w:val="20"/>
        </w:rPr>
        <w:lastRenderedPageBreak/>
        <w:t>Entrevistado 4:</w:t>
      </w:r>
      <w:r w:rsidRPr="000D15A0">
        <w:rPr>
          <w:rFonts w:cs="Times New Roman"/>
          <w:sz w:val="20"/>
          <w:szCs w:val="20"/>
        </w:rPr>
        <w:t xml:space="preserve"> “[...] </w:t>
      </w:r>
      <w:r w:rsidR="000D15A0" w:rsidRPr="008A26BD">
        <w:rPr>
          <w:rFonts w:cs="Times New Roman"/>
          <w:sz w:val="20"/>
          <w:szCs w:val="20"/>
        </w:rPr>
        <w:t xml:space="preserve">O segundo ponto o </w:t>
      </w:r>
      <w:r w:rsidR="000D15A0" w:rsidRPr="008A26BD">
        <w:rPr>
          <w:rFonts w:cs="Times New Roman"/>
          <w:i/>
          <w:iCs/>
          <w:sz w:val="20"/>
          <w:szCs w:val="20"/>
        </w:rPr>
        <w:t>over hours</w:t>
      </w:r>
      <w:r w:rsidR="000D15A0" w:rsidRPr="008A26BD">
        <w:rPr>
          <w:rFonts w:cs="Times New Roman"/>
          <w:sz w:val="20"/>
          <w:szCs w:val="20"/>
        </w:rPr>
        <w:t>, então muitas vezes eles trabalham mais do que eles deveriam sem perceber</w:t>
      </w:r>
      <w:r w:rsidR="000D15A0" w:rsidRPr="008A26BD">
        <w:rPr>
          <w:rFonts w:cs="Times New Roman"/>
          <w:szCs w:val="24"/>
        </w:rPr>
        <w:t xml:space="preserve"> </w:t>
      </w:r>
      <w:r w:rsidRPr="008A26BD">
        <w:rPr>
          <w:rFonts w:cs="Times New Roman"/>
          <w:szCs w:val="24"/>
        </w:rPr>
        <w:t>[..]”.</w:t>
      </w:r>
    </w:p>
    <w:p w14:paraId="39B45D32" w14:textId="77777777" w:rsidR="00106E4C" w:rsidRPr="00F73CEF" w:rsidRDefault="00106E4C" w:rsidP="003B71EE">
      <w:pPr>
        <w:spacing w:line="240" w:lineRule="auto"/>
        <w:rPr>
          <w:rFonts w:cs="Times New Roman"/>
          <w:szCs w:val="24"/>
        </w:rPr>
      </w:pPr>
    </w:p>
    <w:p w14:paraId="57681337" w14:textId="3A7EF15B" w:rsidR="00106E4C" w:rsidRPr="00DF199A" w:rsidRDefault="00106E4C" w:rsidP="007C68F7">
      <w:pPr>
        <w:pStyle w:val="Ttulo4"/>
      </w:pPr>
      <w:bookmarkStart w:id="330" w:name="_Toc88439961"/>
      <w:bookmarkStart w:id="331" w:name="_Toc88473982"/>
      <w:r w:rsidRPr="00DF199A">
        <w:t xml:space="preserve">4.5.1.2. Categoria 2. </w:t>
      </w:r>
      <w:r w:rsidR="00D9031B" w:rsidRPr="00DF199A">
        <w:t>Forças evidenciadas</w:t>
      </w:r>
      <w:bookmarkEnd w:id="330"/>
      <w:bookmarkEnd w:id="331"/>
    </w:p>
    <w:p w14:paraId="32FE0CBF" w14:textId="77777777" w:rsidR="003B71EE" w:rsidRPr="003B71EE" w:rsidRDefault="003B71EE" w:rsidP="003B71EE">
      <w:pPr>
        <w:spacing w:line="240" w:lineRule="auto"/>
        <w:rPr>
          <w:rFonts w:cs="Times New Roman"/>
          <w:szCs w:val="24"/>
          <w:lang w:eastAsia="en-US"/>
        </w:rPr>
      </w:pPr>
    </w:p>
    <w:p w14:paraId="2A3EE7DE" w14:textId="14A7EB92" w:rsidR="003B71EE" w:rsidRDefault="00E026F9" w:rsidP="00C96ABF">
      <w:pPr>
        <w:pStyle w:val="Sumrio8"/>
      </w:pPr>
      <w:r w:rsidRPr="00E026F9">
        <w:t>Nesse momento surgiram</w:t>
      </w:r>
      <w:r>
        <w:t xml:space="preserve"> </w:t>
      </w:r>
      <w:r w:rsidRPr="00E026F9">
        <w:t>estratégias</w:t>
      </w:r>
      <w:r>
        <w:t xml:space="preserve"> e</w:t>
      </w:r>
      <w:r w:rsidRPr="00E026F9">
        <w:t>mergentes para as vendas de produtos no intuito de manter minimamente</w:t>
      </w:r>
      <w:r>
        <w:t xml:space="preserve"> </w:t>
      </w:r>
      <w:r w:rsidRPr="00E026F9">
        <w:t xml:space="preserve">a comercialização de </w:t>
      </w:r>
      <w:r>
        <w:t>bens p</w:t>
      </w:r>
      <w:r w:rsidRPr="00E026F9">
        <w:t xml:space="preserve">ara </w:t>
      </w:r>
      <w:r w:rsidR="0056373B" w:rsidRPr="00E026F9">
        <w:t>a geração de</w:t>
      </w:r>
      <w:r w:rsidRPr="00E026F9">
        <w:t xml:space="preserve"> receita </w:t>
      </w:r>
      <w:r w:rsidR="0056373B" w:rsidRPr="00E026F9">
        <w:t>nas empresas</w:t>
      </w:r>
      <w:r w:rsidRPr="00E026F9">
        <w:t xml:space="preserve">.  Estratégias </w:t>
      </w:r>
      <w:r w:rsidR="003B71EE" w:rsidRPr="00E026F9">
        <w:t>bem-sucedidas</w:t>
      </w:r>
      <w:r w:rsidRPr="00E026F9">
        <w:t xml:space="preserve"> </w:t>
      </w:r>
      <w:r w:rsidR="0056373B" w:rsidRPr="00E026F9">
        <w:t>tendem a mitigar os</w:t>
      </w:r>
      <w:r w:rsidRPr="00E026F9">
        <w:t xml:space="preserve"> efeitos </w:t>
      </w:r>
      <w:r w:rsidR="00F83393" w:rsidRPr="00E026F9">
        <w:t>econômicos e financeiros</w:t>
      </w:r>
      <w:r w:rsidRPr="00E026F9">
        <w:t xml:space="preserve"> decorrentes </w:t>
      </w:r>
      <w:r w:rsidR="003B71EE" w:rsidRPr="00E026F9">
        <w:t>da interrupção</w:t>
      </w:r>
      <w:r w:rsidRPr="00E026F9">
        <w:t xml:space="preserve"> das atividades produtivas</w:t>
      </w:r>
      <w:r>
        <w:t xml:space="preserve"> </w:t>
      </w:r>
      <w:r w:rsidRPr="00E026F9">
        <w:t>e dar algum fôlego a estas empresas,</w:t>
      </w:r>
      <w:r>
        <w:t xml:space="preserve"> </w:t>
      </w:r>
      <w:r w:rsidRPr="00E026F9">
        <w:t>dad</w:t>
      </w:r>
      <w:r w:rsidR="003B71EE">
        <w:t>o</w:t>
      </w:r>
      <w:r w:rsidRPr="00E026F9">
        <w:t xml:space="preserve"> que o futuro ainda</w:t>
      </w:r>
      <w:r w:rsidR="003B71EE">
        <w:t xml:space="preserve"> </w:t>
      </w:r>
      <w:r w:rsidRPr="00E026F9">
        <w:t>está repleto de</w:t>
      </w:r>
      <w:r w:rsidR="003B71EE">
        <w:t xml:space="preserve"> </w:t>
      </w:r>
      <w:r w:rsidRPr="00E026F9">
        <w:t>incertezas</w:t>
      </w:r>
      <w:r>
        <w:t xml:space="preserve"> (REZENDE; MARCELINO; MIYAJI, 2021). </w:t>
      </w:r>
      <w:r w:rsidR="00106E4C" w:rsidRPr="005964D6">
        <w:t xml:space="preserve">Assim, os entrevistados afirmam: </w:t>
      </w:r>
    </w:p>
    <w:p w14:paraId="0904FC5C" w14:textId="77777777" w:rsidR="00E661CF" w:rsidRPr="00E661CF" w:rsidRDefault="00E661CF" w:rsidP="00E661CF">
      <w:pPr>
        <w:spacing w:line="240" w:lineRule="auto"/>
        <w:rPr>
          <w:lang w:eastAsia="pt-BR"/>
        </w:rPr>
      </w:pPr>
    </w:p>
    <w:p w14:paraId="391717C7" w14:textId="45EF58D0" w:rsidR="00106E4C" w:rsidRPr="00773FEC" w:rsidRDefault="00106E4C" w:rsidP="00106E4C">
      <w:pPr>
        <w:spacing w:line="240" w:lineRule="auto"/>
        <w:ind w:left="2835"/>
        <w:rPr>
          <w:rFonts w:cs="Times New Roman"/>
          <w:sz w:val="20"/>
          <w:szCs w:val="20"/>
        </w:rPr>
      </w:pPr>
      <w:r w:rsidRPr="00773FEC">
        <w:rPr>
          <w:rFonts w:cs="Times New Roman"/>
          <w:b/>
          <w:bCs/>
          <w:sz w:val="20"/>
          <w:szCs w:val="18"/>
        </w:rPr>
        <w:t>Entrevistado 1:</w:t>
      </w:r>
      <w:r w:rsidRPr="00773FEC">
        <w:rPr>
          <w:rFonts w:cs="Times New Roman"/>
          <w:sz w:val="20"/>
          <w:szCs w:val="18"/>
        </w:rPr>
        <w:t xml:space="preserve"> “[...] </w:t>
      </w:r>
      <w:r w:rsidR="00E1523D" w:rsidRPr="00773FEC">
        <w:rPr>
          <w:rFonts w:cs="Times New Roman"/>
          <w:sz w:val="20"/>
          <w:szCs w:val="18"/>
        </w:rPr>
        <w:t>É</w:t>
      </w:r>
      <w:r w:rsidR="00E1523D">
        <w:rPr>
          <w:rFonts w:cs="Times New Roman"/>
          <w:sz w:val="20"/>
          <w:szCs w:val="18"/>
        </w:rPr>
        <w:t>.…</w:t>
      </w:r>
      <w:r w:rsidR="00773FEC" w:rsidRPr="00773FEC">
        <w:rPr>
          <w:rFonts w:cs="Times New Roman"/>
          <w:sz w:val="20"/>
          <w:szCs w:val="18"/>
        </w:rPr>
        <w:t xml:space="preserve"> os pontos positivos</w:t>
      </w:r>
      <w:r w:rsidR="00773FEC">
        <w:rPr>
          <w:rFonts w:cs="Times New Roman"/>
          <w:sz w:val="20"/>
          <w:szCs w:val="18"/>
        </w:rPr>
        <w:t xml:space="preserve"> </w:t>
      </w:r>
      <w:r w:rsidR="00773FEC" w:rsidRPr="00773FEC">
        <w:rPr>
          <w:rFonts w:cs="Times New Roman"/>
          <w:sz w:val="20"/>
          <w:szCs w:val="18"/>
        </w:rPr>
        <w:t xml:space="preserve">é que as pessoas elas estão </w:t>
      </w:r>
      <w:r w:rsidR="00E1523D" w:rsidRPr="00773FEC">
        <w:rPr>
          <w:rFonts w:cs="Times New Roman"/>
          <w:sz w:val="20"/>
          <w:szCs w:val="18"/>
        </w:rPr>
        <w:t>é.…</w:t>
      </w:r>
      <w:r w:rsidR="00773FEC" w:rsidRPr="00773FEC">
        <w:rPr>
          <w:rFonts w:cs="Times New Roman"/>
          <w:sz w:val="20"/>
          <w:szCs w:val="18"/>
        </w:rPr>
        <w:t xml:space="preserve"> mais motivadas em relação a não ter aquele </w:t>
      </w:r>
      <w:r w:rsidR="00E1523D" w:rsidRPr="00773FEC">
        <w:rPr>
          <w:rFonts w:cs="Times New Roman"/>
          <w:sz w:val="20"/>
          <w:szCs w:val="18"/>
        </w:rPr>
        <w:t>é</w:t>
      </w:r>
      <w:r w:rsidR="00E1523D">
        <w:rPr>
          <w:rFonts w:cs="Times New Roman"/>
          <w:sz w:val="20"/>
          <w:szCs w:val="18"/>
        </w:rPr>
        <w:t>.…</w:t>
      </w:r>
      <w:r w:rsidR="00773FEC">
        <w:rPr>
          <w:rFonts w:cs="Times New Roman"/>
          <w:sz w:val="20"/>
          <w:szCs w:val="18"/>
        </w:rPr>
        <w:t xml:space="preserve"> </w:t>
      </w:r>
      <w:r w:rsidR="00773FEC" w:rsidRPr="00773FEC">
        <w:rPr>
          <w:rFonts w:cs="Times New Roman"/>
          <w:sz w:val="20"/>
          <w:szCs w:val="18"/>
        </w:rPr>
        <w:t xml:space="preserve">a dificuldade do deslocamento </w:t>
      </w:r>
      <w:r w:rsidR="00773FEC">
        <w:rPr>
          <w:rFonts w:cs="Times New Roman"/>
          <w:sz w:val="20"/>
          <w:szCs w:val="18"/>
        </w:rPr>
        <w:t>‘</w:t>
      </w:r>
      <w:r w:rsidR="00773FEC" w:rsidRPr="00773FEC">
        <w:rPr>
          <w:rFonts w:cs="Times New Roman"/>
          <w:sz w:val="20"/>
          <w:szCs w:val="18"/>
        </w:rPr>
        <w:t>né</w:t>
      </w:r>
      <w:r w:rsidR="00773FEC">
        <w:rPr>
          <w:rFonts w:cs="Times New Roman"/>
          <w:sz w:val="20"/>
          <w:szCs w:val="18"/>
        </w:rPr>
        <w:t>’?</w:t>
      </w:r>
      <w:r w:rsidR="00773FEC" w:rsidRPr="00773FEC">
        <w:rPr>
          <w:rFonts w:cs="Times New Roman"/>
          <w:sz w:val="20"/>
          <w:szCs w:val="18"/>
        </w:rPr>
        <w:t xml:space="preserve"> </w:t>
      </w:r>
      <w:r w:rsidR="00E1523D">
        <w:rPr>
          <w:rFonts w:cs="Times New Roman"/>
          <w:sz w:val="20"/>
          <w:szCs w:val="18"/>
        </w:rPr>
        <w:t>É.…</w:t>
      </w:r>
      <w:r w:rsidR="00773FEC">
        <w:rPr>
          <w:rFonts w:cs="Times New Roman"/>
          <w:sz w:val="20"/>
          <w:szCs w:val="18"/>
        </w:rPr>
        <w:t xml:space="preserve"> </w:t>
      </w:r>
      <w:r w:rsidR="00773FEC" w:rsidRPr="00773FEC">
        <w:rPr>
          <w:rFonts w:cs="Times New Roman"/>
          <w:sz w:val="20"/>
          <w:szCs w:val="18"/>
        </w:rPr>
        <w:t xml:space="preserve">isso aí foi um ponto positivo </w:t>
      </w:r>
      <w:r w:rsidR="00773FEC">
        <w:rPr>
          <w:rFonts w:cs="Times New Roman"/>
          <w:sz w:val="20"/>
          <w:szCs w:val="18"/>
        </w:rPr>
        <w:t>‘né’? P</w:t>
      </w:r>
      <w:r w:rsidR="00773FEC" w:rsidRPr="00773FEC">
        <w:rPr>
          <w:rFonts w:cs="Times New Roman"/>
          <w:sz w:val="20"/>
          <w:szCs w:val="18"/>
        </w:rPr>
        <w:t xml:space="preserve">orque a pessoa não tem mais aquele deslocamento que às vezes eram 2 horas </w:t>
      </w:r>
      <w:r w:rsidR="00773FEC">
        <w:rPr>
          <w:rFonts w:cs="Times New Roman"/>
          <w:sz w:val="20"/>
          <w:szCs w:val="18"/>
        </w:rPr>
        <w:t>‘</w:t>
      </w:r>
      <w:r w:rsidR="00773FEC" w:rsidRPr="00773FEC">
        <w:rPr>
          <w:rFonts w:cs="Times New Roman"/>
          <w:sz w:val="20"/>
          <w:szCs w:val="18"/>
        </w:rPr>
        <w:t>né</w:t>
      </w:r>
      <w:r w:rsidR="00773FEC">
        <w:rPr>
          <w:rFonts w:cs="Times New Roman"/>
          <w:sz w:val="20"/>
          <w:szCs w:val="18"/>
        </w:rPr>
        <w:t>’</w:t>
      </w:r>
      <w:r w:rsidR="00773FEC" w:rsidRPr="00773FEC">
        <w:rPr>
          <w:rFonts w:cs="Times New Roman"/>
          <w:sz w:val="20"/>
          <w:szCs w:val="18"/>
        </w:rPr>
        <w:t>? E as pessoas hoje no teletrabalho, no</w:t>
      </w:r>
      <w:r w:rsidR="00773FEC">
        <w:rPr>
          <w:rFonts w:cs="Times New Roman"/>
          <w:sz w:val="20"/>
          <w:szCs w:val="18"/>
        </w:rPr>
        <w:t xml:space="preserve"> </w:t>
      </w:r>
      <w:r w:rsidR="00773FEC" w:rsidRPr="00773FEC">
        <w:rPr>
          <w:rFonts w:cs="Times New Roman"/>
          <w:i/>
          <w:iCs/>
          <w:sz w:val="20"/>
          <w:szCs w:val="18"/>
        </w:rPr>
        <w:t>Home Office</w:t>
      </w:r>
      <w:r w:rsidR="00773FEC">
        <w:rPr>
          <w:rFonts w:cs="Times New Roman"/>
          <w:sz w:val="20"/>
          <w:szCs w:val="18"/>
        </w:rPr>
        <w:t xml:space="preserve">, </w:t>
      </w:r>
      <w:r w:rsidR="00773FEC" w:rsidRPr="00773FEC">
        <w:rPr>
          <w:rFonts w:cs="Times New Roman"/>
          <w:sz w:val="20"/>
          <w:szCs w:val="18"/>
        </w:rPr>
        <w:t xml:space="preserve">elas são mais focadas. Porque não tem distração por mais que falte nessa parte do social, mas elas são mais focadas ali no resultado, então isso foi algo que positivo para a empresa e para o colaborador </w:t>
      </w:r>
      <w:r w:rsidR="00773FEC">
        <w:rPr>
          <w:rFonts w:cs="Times New Roman"/>
          <w:sz w:val="20"/>
          <w:szCs w:val="18"/>
        </w:rPr>
        <w:t>‘</w:t>
      </w:r>
      <w:r w:rsidR="00773FEC" w:rsidRPr="00773FEC">
        <w:rPr>
          <w:rFonts w:cs="Times New Roman"/>
          <w:sz w:val="20"/>
          <w:szCs w:val="18"/>
        </w:rPr>
        <w:t>né</w:t>
      </w:r>
      <w:r w:rsidR="00773FEC">
        <w:rPr>
          <w:rFonts w:cs="Times New Roman"/>
          <w:sz w:val="20"/>
          <w:szCs w:val="18"/>
        </w:rPr>
        <w:t>’</w:t>
      </w:r>
      <w:r w:rsidR="00773FEC" w:rsidRPr="00773FEC">
        <w:rPr>
          <w:rFonts w:cs="Times New Roman"/>
          <w:sz w:val="20"/>
          <w:szCs w:val="18"/>
        </w:rPr>
        <w:t xml:space="preserve">? </w:t>
      </w:r>
      <w:r w:rsidRPr="00773FEC">
        <w:rPr>
          <w:rFonts w:cs="Times New Roman"/>
          <w:sz w:val="20"/>
          <w:szCs w:val="20"/>
        </w:rPr>
        <w:t>[...]”.</w:t>
      </w:r>
    </w:p>
    <w:p w14:paraId="45F80350" w14:textId="77777777" w:rsidR="00106E4C" w:rsidRPr="00B371AF" w:rsidRDefault="00106E4C" w:rsidP="00106E4C">
      <w:pPr>
        <w:spacing w:line="240" w:lineRule="auto"/>
        <w:ind w:left="2835"/>
        <w:rPr>
          <w:rFonts w:cs="Times New Roman"/>
          <w:color w:val="FF0000"/>
          <w:sz w:val="20"/>
          <w:szCs w:val="20"/>
        </w:rPr>
      </w:pPr>
    </w:p>
    <w:p w14:paraId="56A3DB9E" w14:textId="14398D5B" w:rsidR="00106E4C" w:rsidRPr="0044216C" w:rsidRDefault="00106E4C" w:rsidP="00106E4C">
      <w:pPr>
        <w:spacing w:line="240" w:lineRule="auto"/>
        <w:ind w:left="2835"/>
        <w:rPr>
          <w:rFonts w:cs="Times New Roman"/>
          <w:sz w:val="20"/>
          <w:szCs w:val="20"/>
        </w:rPr>
      </w:pPr>
      <w:r w:rsidRPr="0044216C">
        <w:rPr>
          <w:rFonts w:cs="Times New Roman"/>
          <w:b/>
          <w:bCs/>
          <w:sz w:val="20"/>
          <w:szCs w:val="20"/>
        </w:rPr>
        <w:t>Entrevistado 2:</w:t>
      </w:r>
      <w:r w:rsidRPr="0044216C">
        <w:rPr>
          <w:rFonts w:cs="Times New Roman"/>
          <w:sz w:val="20"/>
          <w:szCs w:val="20"/>
        </w:rPr>
        <w:t xml:space="preserve"> “[...] </w:t>
      </w:r>
      <w:r w:rsidR="0044216C" w:rsidRPr="0044216C">
        <w:rPr>
          <w:sz w:val="20"/>
          <w:szCs w:val="20"/>
        </w:rPr>
        <w:t xml:space="preserve">Pontos positivos e negativos do </w:t>
      </w:r>
      <w:r w:rsidR="0044216C" w:rsidRPr="0020410B">
        <w:rPr>
          <w:i/>
          <w:iCs/>
          <w:sz w:val="20"/>
          <w:szCs w:val="20"/>
        </w:rPr>
        <w:t>Home Office</w:t>
      </w:r>
      <w:r w:rsidR="0044216C" w:rsidRPr="0044216C">
        <w:rPr>
          <w:sz w:val="20"/>
          <w:szCs w:val="20"/>
        </w:rPr>
        <w:t xml:space="preserve"> eu acho que o ponto mais negativo que a gente percebeu foi essa falta do nosso contato humano, tanto na relação emocional né, porque nós precisamos um dos outros, eu acho que isso que a pandemia mais ensinou para gente como nós somos dependentes uns dos outros, é, e o ponto positivo é que apesar dessa distância de uma tela a gente ainda tá junto né, então a gente se reinventou de uma forma de outra, a gente continuou se aglomerando mas agora de uma forma pela internet. Então, qual a parte boa do </w:t>
      </w:r>
      <w:r w:rsidR="0044216C" w:rsidRPr="0020410B">
        <w:rPr>
          <w:i/>
          <w:iCs/>
          <w:sz w:val="20"/>
          <w:szCs w:val="20"/>
        </w:rPr>
        <w:t>Home Office</w:t>
      </w:r>
      <w:r w:rsidR="0044216C" w:rsidRPr="0044216C">
        <w:rPr>
          <w:sz w:val="20"/>
          <w:szCs w:val="20"/>
        </w:rPr>
        <w:t xml:space="preserve">, eu acho para os meus colaboradores é eles viram que eles são valorizados e que é e que nós temos confiança no trabalho deles. Por que em nenhum momento eu liguei </w:t>
      </w:r>
      <w:r w:rsidR="00E1523D">
        <w:rPr>
          <w:sz w:val="20"/>
          <w:szCs w:val="20"/>
        </w:rPr>
        <w:t>‘</w:t>
      </w:r>
      <w:r w:rsidR="0044216C" w:rsidRPr="0044216C">
        <w:rPr>
          <w:sz w:val="20"/>
          <w:szCs w:val="20"/>
        </w:rPr>
        <w:t>pra</w:t>
      </w:r>
      <w:r w:rsidR="00E1523D">
        <w:rPr>
          <w:sz w:val="20"/>
          <w:szCs w:val="20"/>
        </w:rPr>
        <w:t>’</w:t>
      </w:r>
      <w:r w:rsidR="0044216C" w:rsidRPr="0044216C">
        <w:rPr>
          <w:sz w:val="20"/>
          <w:szCs w:val="20"/>
        </w:rPr>
        <w:t xml:space="preserve"> ele e perguntei você está no acesso? Você está trabalhando? Se ele saiu, se ele não trabalhou eu não sei, eu não cobrei. O resultado do trabalho foi entregue? Então </w:t>
      </w:r>
      <w:r w:rsidR="00E1523D">
        <w:rPr>
          <w:sz w:val="20"/>
          <w:szCs w:val="20"/>
        </w:rPr>
        <w:t>‘tá’</w:t>
      </w:r>
      <w:r w:rsidR="0044216C" w:rsidRPr="0044216C">
        <w:rPr>
          <w:sz w:val="20"/>
          <w:szCs w:val="20"/>
        </w:rPr>
        <w:t xml:space="preserve"> tudo certo né? Então acho que isso foram positivos e esses outros como pontos negativos. Eu acho que a força que eu pessoalmente senti, foi essa troca </w:t>
      </w:r>
      <w:r w:rsidRPr="0044216C">
        <w:rPr>
          <w:sz w:val="20"/>
          <w:szCs w:val="20"/>
        </w:rPr>
        <w:t>[...]</w:t>
      </w:r>
      <w:r w:rsidRPr="0044216C">
        <w:rPr>
          <w:rFonts w:cs="Times New Roman"/>
          <w:sz w:val="20"/>
          <w:szCs w:val="20"/>
        </w:rPr>
        <w:t>”.</w:t>
      </w:r>
    </w:p>
    <w:p w14:paraId="672D2825" w14:textId="77777777" w:rsidR="00106E4C" w:rsidRPr="00B371AF" w:rsidRDefault="00106E4C" w:rsidP="00106E4C">
      <w:pPr>
        <w:spacing w:line="240" w:lineRule="auto"/>
        <w:ind w:left="2835"/>
        <w:rPr>
          <w:rFonts w:cs="Times New Roman"/>
          <w:color w:val="FF0000"/>
          <w:sz w:val="20"/>
          <w:szCs w:val="20"/>
        </w:rPr>
      </w:pPr>
    </w:p>
    <w:p w14:paraId="4A69F4EC" w14:textId="634ECEFE" w:rsidR="00106E4C" w:rsidRPr="0044216C" w:rsidRDefault="00106E4C" w:rsidP="00106E4C">
      <w:pPr>
        <w:spacing w:line="240" w:lineRule="auto"/>
        <w:ind w:left="2835"/>
        <w:rPr>
          <w:rFonts w:cs="Times New Roman"/>
          <w:sz w:val="20"/>
          <w:szCs w:val="20"/>
        </w:rPr>
      </w:pPr>
      <w:r w:rsidRPr="0044216C">
        <w:rPr>
          <w:rFonts w:cs="Times New Roman"/>
          <w:b/>
          <w:bCs/>
          <w:sz w:val="20"/>
          <w:szCs w:val="20"/>
        </w:rPr>
        <w:t>Entrevistado 3:</w:t>
      </w:r>
      <w:r w:rsidRPr="0044216C">
        <w:rPr>
          <w:rFonts w:cs="Times New Roman"/>
          <w:sz w:val="20"/>
          <w:szCs w:val="20"/>
        </w:rPr>
        <w:t xml:space="preserve"> “</w:t>
      </w:r>
      <w:r w:rsidR="00E1523D">
        <w:rPr>
          <w:rFonts w:cs="Times New Roman"/>
          <w:sz w:val="20"/>
          <w:szCs w:val="20"/>
        </w:rPr>
        <w:t>[...]</w:t>
      </w:r>
      <w:r w:rsidRPr="0044216C">
        <w:rPr>
          <w:rFonts w:cs="Times New Roman"/>
          <w:sz w:val="20"/>
          <w:szCs w:val="20"/>
        </w:rPr>
        <w:t xml:space="preserve"> </w:t>
      </w:r>
      <w:r w:rsidR="0044216C" w:rsidRPr="0044216C">
        <w:rPr>
          <w:rFonts w:cs="Times New Roman"/>
          <w:sz w:val="20"/>
          <w:szCs w:val="20"/>
        </w:rPr>
        <w:t xml:space="preserve">Mas com toda certeza o grande, o grande pulo do gato aí, foi a nossa gestão financeira que a gente sempre fez uma gestão financeira muito redondinha. Então isso já permitiu a gente estar preparado financeiramente falando para esse momento. Então quando as coisas começaram a pipocar da pandemia, nosso departamento financeiro já estava em contato com fornecedores enfim. Então a gente não sofreu com relação as cifras né, graças a Deus estávamos bem-preparados para isso. </w:t>
      </w:r>
      <w:r w:rsidRPr="0044216C">
        <w:rPr>
          <w:rFonts w:cs="Times New Roman"/>
          <w:sz w:val="20"/>
          <w:szCs w:val="20"/>
        </w:rPr>
        <w:t>[...]”.</w:t>
      </w:r>
    </w:p>
    <w:p w14:paraId="5DE5E7A3" w14:textId="77777777" w:rsidR="00106E4C" w:rsidRPr="00B371AF" w:rsidRDefault="00106E4C" w:rsidP="00106E4C">
      <w:pPr>
        <w:spacing w:line="240" w:lineRule="auto"/>
        <w:ind w:left="2835"/>
        <w:rPr>
          <w:rFonts w:cs="Times New Roman"/>
          <w:color w:val="FF0000"/>
          <w:sz w:val="20"/>
          <w:szCs w:val="20"/>
        </w:rPr>
      </w:pPr>
    </w:p>
    <w:p w14:paraId="57F43340" w14:textId="47317311" w:rsidR="00106E4C" w:rsidRPr="0044216C" w:rsidRDefault="00106E4C" w:rsidP="00106E4C">
      <w:pPr>
        <w:spacing w:line="240" w:lineRule="auto"/>
        <w:ind w:left="2835"/>
        <w:rPr>
          <w:rFonts w:cs="Times New Roman"/>
          <w:sz w:val="20"/>
          <w:szCs w:val="20"/>
        </w:rPr>
      </w:pPr>
      <w:r w:rsidRPr="0044216C">
        <w:rPr>
          <w:rFonts w:cs="Times New Roman"/>
          <w:b/>
          <w:bCs/>
          <w:sz w:val="20"/>
          <w:szCs w:val="20"/>
        </w:rPr>
        <w:t>Entrevistado 4:</w:t>
      </w:r>
      <w:r w:rsidRPr="0044216C">
        <w:rPr>
          <w:rFonts w:cs="Times New Roman"/>
          <w:sz w:val="20"/>
          <w:szCs w:val="20"/>
        </w:rPr>
        <w:t xml:space="preserve"> “[...] </w:t>
      </w:r>
      <w:r w:rsidR="0044216C" w:rsidRPr="0044216C">
        <w:rPr>
          <w:rFonts w:cs="Times New Roman"/>
          <w:sz w:val="20"/>
          <w:szCs w:val="20"/>
        </w:rPr>
        <w:t xml:space="preserve">Para ir para o escritório você precisa ter as duas doses tomadas, e aí a gente tá pedindo o comprovante de vacinação, é como eu falei para vocês tem </w:t>
      </w:r>
      <w:proofErr w:type="spellStart"/>
      <w:r w:rsidR="0044216C" w:rsidRPr="0044216C">
        <w:rPr>
          <w:rFonts w:cs="Times New Roman"/>
          <w:sz w:val="20"/>
          <w:szCs w:val="20"/>
        </w:rPr>
        <w:t>Deco</w:t>
      </w:r>
      <w:proofErr w:type="spellEnd"/>
      <w:r w:rsidR="0044216C" w:rsidRPr="0044216C">
        <w:rPr>
          <w:rFonts w:cs="Times New Roman"/>
          <w:sz w:val="20"/>
          <w:szCs w:val="20"/>
        </w:rPr>
        <w:t xml:space="preserve"> que me avisa quando a pessoa vai, quantas pessoas vão no dia que elas vão para o escritório, quando elas chegam lá tem a medição de temperatura e o uso do álcool em gel e as máscaras descartáveis para todo mundo, a gente pede que a pessoa use uma máscara no período da manhã e </w:t>
      </w:r>
      <w:r w:rsidR="0044216C" w:rsidRPr="0044216C">
        <w:rPr>
          <w:rFonts w:cs="Times New Roman"/>
          <w:sz w:val="20"/>
          <w:szCs w:val="20"/>
        </w:rPr>
        <w:lastRenderedPageBreak/>
        <w:t xml:space="preserve">outra no período da tarde, ela tem que trocar a máscara na troca de período, basicamente assim que a gente tem feito o controle. </w:t>
      </w:r>
      <w:r w:rsidRPr="0044216C">
        <w:rPr>
          <w:rFonts w:cs="Times New Roman"/>
          <w:sz w:val="20"/>
          <w:szCs w:val="20"/>
        </w:rPr>
        <w:t>[...]”.</w:t>
      </w:r>
    </w:p>
    <w:p w14:paraId="735C291D" w14:textId="77777777" w:rsidR="00106E4C" w:rsidRPr="00A97AB2" w:rsidRDefault="00106E4C" w:rsidP="00C96ABF">
      <w:pPr>
        <w:pStyle w:val="Sumrio8"/>
      </w:pPr>
    </w:p>
    <w:p w14:paraId="31A24408" w14:textId="5D8F6813" w:rsidR="00106E4C" w:rsidRDefault="00106E4C" w:rsidP="007C68F7">
      <w:pPr>
        <w:pStyle w:val="Ttulo3"/>
        <w:rPr>
          <w:lang w:eastAsia="en-US"/>
        </w:rPr>
      </w:pPr>
      <w:bookmarkStart w:id="332" w:name="_Toc88439962"/>
      <w:bookmarkStart w:id="333" w:name="_Toc88472872"/>
      <w:bookmarkStart w:id="334" w:name="_Toc88473010"/>
      <w:bookmarkStart w:id="335" w:name="_Toc88473336"/>
      <w:bookmarkStart w:id="336" w:name="_Toc88473983"/>
      <w:r w:rsidRPr="00D9031B">
        <w:rPr>
          <w:lang w:eastAsia="en-US"/>
        </w:rPr>
        <w:t xml:space="preserve">4.5.2. Indicador 2. </w:t>
      </w:r>
      <w:r w:rsidR="007803DB">
        <w:rPr>
          <w:lang w:eastAsia="en-US"/>
        </w:rPr>
        <w:t>Política</w:t>
      </w:r>
      <w:r w:rsidR="00D9031B">
        <w:rPr>
          <w:lang w:eastAsia="en-US"/>
        </w:rPr>
        <w:t xml:space="preserve"> salarial</w:t>
      </w:r>
      <w:bookmarkEnd w:id="332"/>
      <w:bookmarkEnd w:id="333"/>
      <w:bookmarkEnd w:id="334"/>
      <w:bookmarkEnd w:id="335"/>
      <w:bookmarkEnd w:id="336"/>
    </w:p>
    <w:p w14:paraId="36CAECB2" w14:textId="77777777" w:rsidR="00D9031B" w:rsidRPr="00DA2530" w:rsidRDefault="00D9031B" w:rsidP="00DA2530">
      <w:pPr>
        <w:spacing w:line="240" w:lineRule="auto"/>
        <w:rPr>
          <w:rFonts w:cs="Times New Roman"/>
          <w:szCs w:val="24"/>
          <w:lang w:eastAsia="en-US"/>
        </w:rPr>
      </w:pPr>
    </w:p>
    <w:p w14:paraId="05EC2DF5" w14:textId="2B9367D6" w:rsidR="00106E4C" w:rsidRDefault="007803DB" w:rsidP="00145627">
      <w:pPr>
        <w:ind w:firstLine="567"/>
        <w:rPr>
          <w:rFonts w:cs="Times New Roman"/>
          <w:szCs w:val="24"/>
        </w:rPr>
      </w:pPr>
      <w:r w:rsidRPr="007803DB">
        <w:rPr>
          <w:rFonts w:cs="Times New Roman"/>
          <w:szCs w:val="24"/>
        </w:rPr>
        <w:t>Diante dos efeitos severos da crise, os países vêm adotando medidas de proteção de empresas, empregos e renda. A</w:t>
      </w:r>
      <w:r w:rsidR="00145627">
        <w:rPr>
          <w:rFonts w:cs="Times New Roman"/>
          <w:szCs w:val="24"/>
        </w:rPr>
        <w:t xml:space="preserve"> </w:t>
      </w:r>
      <w:r w:rsidRPr="007803DB">
        <w:rPr>
          <w:rFonts w:cs="Times New Roman"/>
          <w:szCs w:val="24"/>
        </w:rPr>
        <w:t xml:space="preserve">Organização Mundial do Trabalho procura acompanhar as respostas gerais de políticas públicas em cada </w:t>
      </w:r>
      <w:r w:rsidR="00436029" w:rsidRPr="007803DB">
        <w:rPr>
          <w:rFonts w:cs="Times New Roman"/>
          <w:szCs w:val="24"/>
        </w:rPr>
        <w:t>país</w:t>
      </w:r>
      <w:r w:rsidRPr="007803DB">
        <w:rPr>
          <w:rFonts w:cs="Times New Roman"/>
          <w:szCs w:val="24"/>
        </w:rPr>
        <w:t>, tendo</w:t>
      </w:r>
      <w:r w:rsidR="00145627">
        <w:rPr>
          <w:rFonts w:cs="Times New Roman"/>
          <w:szCs w:val="24"/>
        </w:rPr>
        <w:t xml:space="preserve"> </w:t>
      </w:r>
      <w:r w:rsidRPr="007803DB">
        <w:rPr>
          <w:rFonts w:cs="Times New Roman"/>
          <w:szCs w:val="24"/>
        </w:rPr>
        <w:t>identi</w:t>
      </w:r>
      <w:r w:rsidR="00145627">
        <w:rPr>
          <w:rFonts w:cs="Times New Roman"/>
          <w:szCs w:val="24"/>
        </w:rPr>
        <w:t>fi</w:t>
      </w:r>
      <w:r w:rsidRPr="007803DB">
        <w:rPr>
          <w:rFonts w:cs="Times New Roman"/>
          <w:szCs w:val="24"/>
        </w:rPr>
        <w:t>cado quatro pilares distintos de interesse: (</w:t>
      </w:r>
      <w:r w:rsidR="00E661CF">
        <w:rPr>
          <w:rFonts w:cs="Times New Roman"/>
          <w:szCs w:val="24"/>
        </w:rPr>
        <w:t>I</w:t>
      </w:r>
      <w:r w:rsidRPr="007803DB">
        <w:rPr>
          <w:rFonts w:cs="Times New Roman"/>
          <w:szCs w:val="24"/>
        </w:rPr>
        <w:t>) medidas de estímulo à economia e ao emprego; (</w:t>
      </w:r>
      <w:r w:rsidR="00E661CF">
        <w:rPr>
          <w:rFonts w:cs="Times New Roman"/>
          <w:szCs w:val="24"/>
        </w:rPr>
        <w:t>II</w:t>
      </w:r>
      <w:r w:rsidRPr="007803DB">
        <w:rPr>
          <w:rFonts w:cs="Times New Roman"/>
          <w:szCs w:val="24"/>
        </w:rPr>
        <w:t>) medidas de suporte às</w:t>
      </w:r>
      <w:r w:rsidR="00145627">
        <w:rPr>
          <w:rFonts w:cs="Times New Roman"/>
          <w:szCs w:val="24"/>
        </w:rPr>
        <w:t xml:space="preserve"> </w:t>
      </w:r>
      <w:r w:rsidRPr="007803DB">
        <w:rPr>
          <w:rFonts w:cs="Times New Roman"/>
          <w:szCs w:val="24"/>
        </w:rPr>
        <w:t>empresas, ao trabalho e à renda; (</w:t>
      </w:r>
      <w:r w:rsidR="00E661CF">
        <w:rPr>
          <w:rFonts w:cs="Times New Roman"/>
          <w:szCs w:val="24"/>
        </w:rPr>
        <w:t>III</w:t>
      </w:r>
      <w:r w:rsidRPr="007803DB">
        <w:rPr>
          <w:rFonts w:cs="Times New Roman"/>
          <w:szCs w:val="24"/>
        </w:rPr>
        <w:t xml:space="preserve">) medidas de proteção </w:t>
      </w:r>
      <w:r w:rsidR="00D91CD1" w:rsidRPr="007803DB">
        <w:rPr>
          <w:rFonts w:cs="Times New Roman"/>
          <w:szCs w:val="24"/>
        </w:rPr>
        <w:t>aos trabalhadores</w:t>
      </w:r>
      <w:r w:rsidRPr="007803DB">
        <w:rPr>
          <w:rFonts w:cs="Times New Roman"/>
          <w:szCs w:val="24"/>
        </w:rPr>
        <w:t xml:space="preserve"> no local de trabalho; e (</w:t>
      </w:r>
      <w:r w:rsidR="00145A3A">
        <w:rPr>
          <w:rFonts w:cs="Times New Roman"/>
          <w:szCs w:val="24"/>
        </w:rPr>
        <w:t>IV</w:t>
      </w:r>
      <w:r w:rsidRPr="007803DB">
        <w:rPr>
          <w:rFonts w:cs="Times New Roman"/>
          <w:szCs w:val="24"/>
        </w:rPr>
        <w:t>) busca do diálogo social</w:t>
      </w:r>
      <w:r w:rsidR="00145627">
        <w:rPr>
          <w:rFonts w:cs="Times New Roman"/>
          <w:szCs w:val="24"/>
        </w:rPr>
        <w:t xml:space="preserve"> </w:t>
      </w:r>
      <w:r w:rsidRPr="007803DB">
        <w:rPr>
          <w:rFonts w:cs="Times New Roman"/>
          <w:szCs w:val="24"/>
        </w:rPr>
        <w:t>para de</w:t>
      </w:r>
      <w:r w:rsidR="00145627">
        <w:rPr>
          <w:rFonts w:cs="Times New Roman"/>
          <w:szCs w:val="24"/>
        </w:rPr>
        <w:t>fi</w:t>
      </w:r>
      <w:r w:rsidRPr="007803DB">
        <w:rPr>
          <w:rFonts w:cs="Times New Roman"/>
          <w:szCs w:val="24"/>
        </w:rPr>
        <w:t>nir soluções aos problemas</w:t>
      </w:r>
      <w:r w:rsidR="00436029">
        <w:rPr>
          <w:rFonts w:cs="Times New Roman"/>
          <w:szCs w:val="24"/>
        </w:rPr>
        <w:t xml:space="preserve"> (HORN, 2020).</w:t>
      </w:r>
    </w:p>
    <w:p w14:paraId="2EA6271B" w14:textId="07B028B8" w:rsidR="00D853CC" w:rsidRPr="00A97AB2" w:rsidRDefault="00D853CC" w:rsidP="00D853CC">
      <w:pPr>
        <w:ind w:firstLine="567"/>
        <w:rPr>
          <w:rFonts w:cs="Times New Roman"/>
          <w:szCs w:val="24"/>
        </w:rPr>
      </w:pPr>
      <w:r>
        <w:rPr>
          <w:rFonts w:cs="Times New Roman"/>
          <w:szCs w:val="24"/>
        </w:rPr>
        <w:t>Es</w:t>
      </w:r>
      <w:r w:rsidRPr="00D853CC">
        <w:rPr>
          <w:rFonts w:cs="Times New Roman"/>
          <w:szCs w:val="24"/>
        </w:rPr>
        <w:t xml:space="preserve">te cenário </w:t>
      </w:r>
      <w:r w:rsidR="00145A3A">
        <w:rPr>
          <w:rFonts w:cs="Times New Roman"/>
          <w:szCs w:val="24"/>
        </w:rPr>
        <w:t>pandêmico</w:t>
      </w:r>
      <w:r w:rsidRPr="00D853CC">
        <w:rPr>
          <w:rFonts w:cs="Times New Roman"/>
          <w:szCs w:val="24"/>
        </w:rPr>
        <w:t>, a despedida do empregado ou a redução dos salários levaria</w:t>
      </w:r>
      <w:r>
        <w:rPr>
          <w:rFonts w:cs="Times New Roman"/>
          <w:szCs w:val="24"/>
        </w:rPr>
        <w:t xml:space="preserve"> </w:t>
      </w:r>
      <w:r w:rsidRPr="00D853CC">
        <w:rPr>
          <w:rFonts w:cs="Times New Roman"/>
          <w:szCs w:val="24"/>
        </w:rPr>
        <w:t>a aprofundar ainda mais a crise e não</w:t>
      </w:r>
      <w:r>
        <w:rPr>
          <w:rFonts w:cs="Times New Roman"/>
          <w:szCs w:val="24"/>
        </w:rPr>
        <w:t xml:space="preserve"> </w:t>
      </w:r>
      <w:r w:rsidRPr="00D853CC">
        <w:rPr>
          <w:rFonts w:cs="Times New Roman"/>
          <w:szCs w:val="24"/>
        </w:rPr>
        <w:t xml:space="preserve">apenas enfraquecerá a condição </w:t>
      </w:r>
      <w:r>
        <w:rPr>
          <w:rFonts w:cs="Times New Roman"/>
          <w:szCs w:val="24"/>
        </w:rPr>
        <w:t>fi</w:t>
      </w:r>
      <w:r w:rsidRPr="00D853CC">
        <w:rPr>
          <w:rFonts w:cs="Times New Roman"/>
          <w:szCs w:val="24"/>
        </w:rPr>
        <w:t>nanceira do empregado, como também abalará sua moral para lutar contra esta epidemia.</w:t>
      </w:r>
      <w:r>
        <w:rPr>
          <w:rFonts w:cs="Times New Roman"/>
          <w:szCs w:val="24"/>
        </w:rPr>
        <w:t xml:space="preserve"> (HORN, 2020).</w:t>
      </w:r>
    </w:p>
    <w:p w14:paraId="50ABD337" w14:textId="77777777" w:rsidR="00106E4C" w:rsidRPr="00DF199A" w:rsidRDefault="00106E4C" w:rsidP="00DF199A"/>
    <w:p w14:paraId="6AD2BC32" w14:textId="308040A5" w:rsidR="00106E4C" w:rsidRPr="00DF199A" w:rsidRDefault="00106E4C" w:rsidP="007C68F7">
      <w:pPr>
        <w:pStyle w:val="Ttulo4"/>
      </w:pPr>
      <w:bookmarkStart w:id="337" w:name="_Toc88439963"/>
      <w:bookmarkStart w:id="338" w:name="_Toc88473984"/>
      <w:r w:rsidRPr="00DF199A">
        <w:t xml:space="preserve">4.5.2.1. Categoria 1. </w:t>
      </w:r>
      <w:r w:rsidR="00E1523D">
        <w:t>Manej</w:t>
      </w:r>
      <w:r w:rsidR="006C38EB" w:rsidRPr="00DF199A">
        <w:t>o</w:t>
      </w:r>
      <w:bookmarkEnd w:id="337"/>
      <w:bookmarkEnd w:id="338"/>
    </w:p>
    <w:p w14:paraId="341C8C40" w14:textId="77777777" w:rsidR="00D9031B" w:rsidRPr="00DA2530" w:rsidRDefault="00D9031B" w:rsidP="00DA2530">
      <w:pPr>
        <w:spacing w:line="240" w:lineRule="auto"/>
        <w:rPr>
          <w:rFonts w:cs="Times New Roman"/>
          <w:szCs w:val="24"/>
          <w:lang w:eastAsia="en-US"/>
        </w:rPr>
      </w:pPr>
    </w:p>
    <w:p w14:paraId="67BCD92E" w14:textId="34B2FB83" w:rsidR="008A26BD" w:rsidRPr="008A26BD" w:rsidRDefault="001C58D6" w:rsidP="00C96ABF">
      <w:pPr>
        <w:pStyle w:val="Sumrio8"/>
      </w:pPr>
      <w:r w:rsidRPr="001C58D6">
        <w:t>Em consequência limitação de oferta de produtos e serviços ocasionada pela conjuntura atual levou a todos os agentes sociais e econômicos (indivíduos, empresas e governos) a modificarem seu comportamento de consumo. Os agentes principais do processo econômico e de manutenção do fluxo comercial e financeiro, tendem a mudar seu comportamento perante situações adversas (DE REZENDE, 2020</w:t>
      </w:r>
      <w:r w:rsidR="00435B5F" w:rsidRPr="001C58D6">
        <w:t>).</w:t>
      </w:r>
      <w:r w:rsidR="00435B5F" w:rsidRPr="005964D6">
        <w:t xml:space="preserve"> Visando</w:t>
      </w:r>
      <w:r w:rsidR="00106E4C" w:rsidRPr="005964D6">
        <w:t xml:space="preserve"> isso,</w:t>
      </w:r>
      <w:r w:rsidR="00145A3A">
        <w:t xml:space="preserve"> os excertos d</w:t>
      </w:r>
      <w:r w:rsidR="00106E4C">
        <w:t>as empresas</w:t>
      </w:r>
      <w:r w:rsidR="00106E4C" w:rsidRPr="005964D6">
        <w:t xml:space="preserve"> entrevistad</w:t>
      </w:r>
      <w:r w:rsidR="00106E4C">
        <w:t>a</w:t>
      </w:r>
      <w:r w:rsidR="00106E4C" w:rsidRPr="005964D6">
        <w:t>s apontam que:</w:t>
      </w:r>
    </w:p>
    <w:p w14:paraId="1AB18E1F" w14:textId="674E04D9" w:rsidR="00106E4C" w:rsidRPr="007C68F7" w:rsidRDefault="00106E4C" w:rsidP="007C68F7">
      <w:pPr>
        <w:spacing w:line="240" w:lineRule="auto"/>
        <w:ind w:left="2268"/>
        <w:rPr>
          <w:rFonts w:cs="Times New Roman"/>
          <w:sz w:val="20"/>
          <w:szCs w:val="20"/>
        </w:rPr>
      </w:pPr>
      <w:r w:rsidRPr="004E7813">
        <w:rPr>
          <w:rFonts w:cs="Times New Roman"/>
          <w:b/>
          <w:bCs/>
          <w:sz w:val="20"/>
          <w:szCs w:val="20"/>
        </w:rPr>
        <w:t xml:space="preserve">Entrevistado 2: </w:t>
      </w:r>
      <w:r w:rsidRPr="007C68F7">
        <w:rPr>
          <w:rFonts w:cs="Times New Roman"/>
          <w:sz w:val="20"/>
          <w:szCs w:val="20"/>
        </w:rPr>
        <w:t>“</w:t>
      </w:r>
      <w:r w:rsidR="00DA2530" w:rsidRPr="007C68F7">
        <w:rPr>
          <w:rFonts w:cs="Times New Roman"/>
          <w:sz w:val="20"/>
          <w:szCs w:val="20"/>
        </w:rPr>
        <w:t>[...] olha</w:t>
      </w:r>
      <w:r w:rsidR="008924DA" w:rsidRPr="007C68F7">
        <w:rPr>
          <w:rFonts w:cs="Times New Roman"/>
          <w:sz w:val="20"/>
          <w:szCs w:val="20"/>
        </w:rPr>
        <w:t xml:space="preserve">, essa foi uma parte bem sensível porque assim, as empresas elas são responsáveis por famílias né? Se você pensar, cada colaborador é uma família. Então é... A empresa é responsável não só por aquela pessoa, mas por uma casa e a empresa também passou por uma dificuldade. Então a inadimplência, perda de clientes, empresas fechando. Então foi muito complicado, aí você vai me perguntar, a política salarial mudou? </w:t>
      </w:r>
      <w:r w:rsidRPr="007C68F7">
        <w:rPr>
          <w:rFonts w:cs="Times New Roman"/>
          <w:sz w:val="20"/>
          <w:szCs w:val="20"/>
        </w:rPr>
        <w:t>[...]”.</w:t>
      </w:r>
    </w:p>
    <w:p w14:paraId="28A5FFE6" w14:textId="77777777" w:rsidR="00106E4C" w:rsidRPr="004E7813" w:rsidRDefault="00106E4C" w:rsidP="007C68F7">
      <w:pPr>
        <w:spacing w:line="240" w:lineRule="auto"/>
        <w:ind w:left="2268"/>
        <w:rPr>
          <w:rFonts w:cs="Times New Roman"/>
          <w:b/>
          <w:bCs/>
          <w:sz w:val="20"/>
          <w:szCs w:val="20"/>
        </w:rPr>
      </w:pPr>
    </w:p>
    <w:p w14:paraId="0356DCB8" w14:textId="025DDBBC" w:rsidR="00106E4C" w:rsidRPr="007C68F7" w:rsidRDefault="00106E4C" w:rsidP="007C68F7">
      <w:pPr>
        <w:spacing w:line="240" w:lineRule="auto"/>
        <w:ind w:left="2268"/>
        <w:rPr>
          <w:rFonts w:cs="Times New Roman"/>
          <w:sz w:val="20"/>
          <w:szCs w:val="20"/>
        </w:rPr>
      </w:pPr>
      <w:r w:rsidRPr="004E7813">
        <w:rPr>
          <w:rFonts w:cs="Times New Roman"/>
          <w:b/>
          <w:bCs/>
          <w:sz w:val="20"/>
          <w:szCs w:val="20"/>
        </w:rPr>
        <w:t xml:space="preserve">Entrevistado 3: </w:t>
      </w:r>
      <w:r w:rsidRPr="007C68F7">
        <w:rPr>
          <w:rFonts w:cs="Times New Roman"/>
          <w:sz w:val="20"/>
          <w:szCs w:val="20"/>
        </w:rPr>
        <w:t>“</w:t>
      </w:r>
      <w:r w:rsidR="00DA2530" w:rsidRPr="007C68F7">
        <w:rPr>
          <w:rFonts w:cs="Times New Roman"/>
          <w:sz w:val="20"/>
          <w:szCs w:val="20"/>
        </w:rPr>
        <w:t>[...] então</w:t>
      </w:r>
      <w:r w:rsidR="008924DA" w:rsidRPr="007C68F7">
        <w:rPr>
          <w:rFonts w:cs="Times New Roman"/>
          <w:sz w:val="20"/>
          <w:szCs w:val="20"/>
        </w:rPr>
        <w:t xml:space="preserve"> é não nós não tivemos cortes. É... Com relação a, até tiveram algumas pessoas que foram desligadas, mas pouquíssimas pessoas que foram desligadas, mas não tem nada a ver com pandemia, foi por desempenho, por performance, baixa performance. Então não foi porque a gente precisa desligar, nada a ver, é... </w:t>
      </w:r>
      <w:r w:rsidRPr="007C68F7">
        <w:rPr>
          <w:rFonts w:cs="Times New Roman"/>
          <w:sz w:val="20"/>
          <w:szCs w:val="20"/>
        </w:rPr>
        <w:t>[...]”.</w:t>
      </w:r>
    </w:p>
    <w:p w14:paraId="365E413B" w14:textId="77777777" w:rsidR="00106E4C" w:rsidRPr="004E7813" w:rsidRDefault="00106E4C" w:rsidP="007C68F7">
      <w:pPr>
        <w:spacing w:line="240" w:lineRule="auto"/>
        <w:ind w:left="2268"/>
        <w:rPr>
          <w:rFonts w:cs="Times New Roman"/>
          <w:b/>
          <w:bCs/>
          <w:sz w:val="20"/>
          <w:szCs w:val="20"/>
        </w:rPr>
      </w:pPr>
    </w:p>
    <w:p w14:paraId="58F94BB9" w14:textId="02EBA52C" w:rsidR="00106E4C" w:rsidRPr="007C68F7" w:rsidRDefault="00106E4C" w:rsidP="007C68F7">
      <w:pPr>
        <w:spacing w:line="240" w:lineRule="auto"/>
        <w:ind w:left="2268"/>
        <w:rPr>
          <w:rFonts w:cs="Times New Roman"/>
          <w:sz w:val="20"/>
          <w:szCs w:val="20"/>
        </w:rPr>
      </w:pPr>
      <w:r w:rsidRPr="004E7813">
        <w:rPr>
          <w:rFonts w:cs="Times New Roman"/>
          <w:b/>
          <w:bCs/>
          <w:sz w:val="20"/>
          <w:szCs w:val="20"/>
        </w:rPr>
        <w:t xml:space="preserve">Entrevistado 4: </w:t>
      </w:r>
      <w:r w:rsidRPr="007C68F7">
        <w:rPr>
          <w:rFonts w:cs="Times New Roman"/>
          <w:sz w:val="20"/>
          <w:szCs w:val="20"/>
        </w:rPr>
        <w:t>“</w:t>
      </w:r>
      <w:r w:rsidR="00E1523D">
        <w:rPr>
          <w:rFonts w:cs="Times New Roman"/>
          <w:sz w:val="20"/>
          <w:szCs w:val="20"/>
        </w:rPr>
        <w:t>[...]</w:t>
      </w:r>
      <w:r w:rsidR="00E1523D" w:rsidRPr="007C68F7">
        <w:rPr>
          <w:rFonts w:cs="Times New Roman"/>
          <w:sz w:val="20"/>
          <w:szCs w:val="20"/>
        </w:rPr>
        <w:t xml:space="preserve"> Cara</w:t>
      </w:r>
      <w:r w:rsidR="008924DA" w:rsidRPr="007C68F7">
        <w:rPr>
          <w:rFonts w:cs="Times New Roman"/>
          <w:sz w:val="20"/>
          <w:szCs w:val="20"/>
        </w:rPr>
        <w:t>, nada parou, assim, agora vai sair a PLR, a gente conseguiu garantir PLR aí para todos, para todo mundo. Então impactou em zero o nosso mercado de inteligência artificial, a gente recebeu cinco novos clientes como companhias é... E nosso faturamento vai estar por volta de 5% a mais do que a gente teve no ano passado então</w:t>
      </w:r>
      <w:r w:rsidR="00E1523D" w:rsidRPr="007C68F7">
        <w:rPr>
          <w:rFonts w:cs="Times New Roman"/>
          <w:sz w:val="20"/>
          <w:szCs w:val="20"/>
        </w:rPr>
        <w:t>.... Lidou</w:t>
      </w:r>
      <w:r w:rsidR="008924DA" w:rsidRPr="007C68F7">
        <w:rPr>
          <w:rFonts w:cs="Times New Roman"/>
          <w:sz w:val="20"/>
          <w:szCs w:val="20"/>
        </w:rPr>
        <w:t xml:space="preserve"> super bem, a gente só teve aumentos salariais aí, mas por ser um mercado de tecnologia e eu contratar só pessoas técnicas de tech </w:t>
      </w:r>
      <w:r w:rsidR="008924DA" w:rsidRPr="007C68F7">
        <w:rPr>
          <w:rFonts w:cs="Times New Roman"/>
          <w:sz w:val="20"/>
          <w:szCs w:val="20"/>
        </w:rPr>
        <w:lastRenderedPageBreak/>
        <w:t xml:space="preserve">mesmo. Desenvolvedores, cientistas de dados, engenheiros de dados, analista de dados, eu contrato esse tipo de profissional. </w:t>
      </w:r>
      <w:r w:rsidRPr="007C68F7">
        <w:rPr>
          <w:rFonts w:cs="Times New Roman"/>
          <w:sz w:val="20"/>
          <w:szCs w:val="20"/>
        </w:rPr>
        <w:t>[...]”.</w:t>
      </w:r>
    </w:p>
    <w:p w14:paraId="6EDAE97F" w14:textId="77777777" w:rsidR="00106E4C" w:rsidRPr="004E7813" w:rsidRDefault="00106E4C" w:rsidP="007C68F7">
      <w:pPr>
        <w:spacing w:line="240" w:lineRule="auto"/>
        <w:ind w:left="2268"/>
        <w:rPr>
          <w:rFonts w:cs="Times New Roman"/>
          <w:b/>
          <w:bCs/>
          <w:sz w:val="20"/>
          <w:szCs w:val="20"/>
        </w:rPr>
      </w:pPr>
    </w:p>
    <w:p w14:paraId="5F3C9F8D" w14:textId="7A277BF0" w:rsidR="00106E4C" w:rsidRPr="004E7813" w:rsidRDefault="000A3B4D" w:rsidP="007C68F7">
      <w:pPr>
        <w:spacing w:line="240" w:lineRule="auto"/>
        <w:ind w:left="2268"/>
        <w:rPr>
          <w:rFonts w:cs="Times New Roman"/>
          <w:b/>
          <w:bCs/>
          <w:sz w:val="20"/>
          <w:szCs w:val="20"/>
        </w:rPr>
      </w:pPr>
      <w:r w:rsidRPr="004E7813">
        <w:rPr>
          <w:rFonts w:cs="Times New Roman"/>
          <w:b/>
          <w:bCs/>
          <w:sz w:val="20"/>
          <w:szCs w:val="20"/>
        </w:rPr>
        <w:t xml:space="preserve">Entrevistado 5: </w:t>
      </w:r>
      <w:r w:rsidRPr="007C68F7">
        <w:rPr>
          <w:rFonts w:cs="Times New Roman"/>
          <w:sz w:val="20"/>
          <w:szCs w:val="20"/>
        </w:rPr>
        <w:t>“[...]então assim, naquele susto que foi no começo a empresa dispensou bastantes funcionários porque ficaram com medo do que, não sabia como que iriam lidar. Então teve um corte enorme de funcionários[...]”.</w:t>
      </w:r>
    </w:p>
    <w:p w14:paraId="57CA9A8D" w14:textId="77777777" w:rsidR="00252E40" w:rsidRPr="00252E40" w:rsidRDefault="00252E40" w:rsidP="00DA2530">
      <w:pPr>
        <w:spacing w:line="240" w:lineRule="auto"/>
        <w:rPr>
          <w:lang w:eastAsia="en-US"/>
        </w:rPr>
      </w:pPr>
    </w:p>
    <w:p w14:paraId="33C1CC26" w14:textId="7F2FABA0" w:rsidR="00106E4C" w:rsidRPr="00DF199A" w:rsidRDefault="00106E4C" w:rsidP="007C68F7">
      <w:pPr>
        <w:pStyle w:val="Ttulo4"/>
      </w:pPr>
      <w:bookmarkStart w:id="339" w:name="_Toc88439964"/>
      <w:bookmarkStart w:id="340" w:name="_Toc88473985"/>
      <w:r w:rsidRPr="00DF199A">
        <w:t xml:space="preserve">4.5.2.2. Categoria 2. </w:t>
      </w:r>
      <w:r w:rsidR="006C38EB" w:rsidRPr="00DF199A">
        <w:t>Projetos de segurança salarial</w:t>
      </w:r>
      <w:bookmarkEnd w:id="339"/>
      <w:bookmarkEnd w:id="340"/>
    </w:p>
    <w:p w14:paraId="63C63D93" w14:textId="77777777" w:rsidR="006C38EB" w:rsidRPr="00DA2530" w:rsidRDefault="006C38EB" w:rsidP="00DA2530">
      <w:pPr>
        <w:spacing w:line="240" w:lineRule="auto"/>
        <w:rPr>
          <w:rFonts w:cs="Times New Roman"/>
          <w:szCs w:val="24"/>
          <w:lang w:eastAsia="en-US"/>
        </w:rPr>
      </w:pPr>
    </w:p>
    <w:p w14:paraId="1BEA5AE2" w14:textId="0B29BB23" w:rsidR="00106E4C" w:rsidRDefault="00260290" w:rsidP="00106E4C">
      <w:pPr>
        <w:ind w:firstLine="567"/>
        <w:rPr>
          <w:rFonts w:cs="Times New Roman"/>
          <w:szCs w:val="24"/>
        </w:rPr>
      </w:pPr>
      <w:r>
        <w:rPr>
          <w:rFonts w:cs="Times New Roman"/>
          <w:szCs w:val="24"/>
        </w:rPr>
        <w:t>Na conjuntura pandêmica, houve duas principais normas emergenciais na esfera do trabalho, ambas normas tratavam de simples manifestação do poder diretivo do empregador, tendo em vista que ele perdeu parte de sua capacidade na atual conjuntura</w:t>
      </w:r>
      <w:r w:rsidR="00106E4C" w:rsidRPr="000D539E">
        <w:rPr>
          <w:rFonts w:cs="Times New Roman"/>
          <w:szCs w:val="24"/>
        </w:rPr>
        <w:t>.</w:t>
      </w:r>
      <w:r>
        <w:rPr>
          <w:rFonts w:cs="Times New Roman"/>
          <w:szCs w:val="24"/>
        </w:rPr>
        <w:t xml:space="preserve"> A primeira medida não foi transformada em lei, apenas a segunda medida foi oficializada de forma atemporal.</w:t>
      </w:r>
      <w:r w:rsidR="006D1078">
        <w:rPr>
          <w:rFonts w:cs="Times New Roman"/>
          <w:szCs w:val="24"/>
        </w:rPr>
        <w:t xml:space="preserve"> Essa última medida garante a preservação do contrato de trabalho, conhecida por redução de jornada e vinculada a redução salarial (SILVA, 2021).</w:t>
      </w:r>
      <w:r w:rsidR="00106E4C">
        <w:rPr>
          <w:rFonts w:cs="Times New Roman"/>
          <w:szCs w:val="24"/>
        </w:rPr>
        <w:t xml:space="preserve"> </w:t>
      </w:r>
      <w:r w:rsidR="00106E4C" w:rsidRPr="0043558C">
        <w:rPr>
          <w:rFonts w:cs="Times New Roman"/>
          <w:szCs w:val="24"/>
        </w:rPr>
        <w:t>A respeito disso</w:t>
      </w:r>
      <w:r w:rsidR="00C96ABF">
        <w:rPr>
          <w:rFonts w:cs="Times New Roman"/>
          <w:szCs w:val="24"/>
        </w:rPr>
        <w:t>,</w:t>
      </w:r>
      <w:r w:rsidR="00106E4C" w:rsidRPr="0043558C">
        <w:rPr>
          <w:rFonts w:cs="Times New Roman"/>
          <w:szCs w:val="24"/>
        </w:rPr>
        <w:t xml:space="preserve"> os entrevistados afirmam</w:t>
      </w:r>
      <w:r w:rsidR="00C96ABF">
        <w:rPr>
          <w:rFonts w:cs="Times New Roman"/>
          <w:szCs w:val="24"/>
        </w:rPr>
        <w:t xml:space="preserve"> através dos excertos que</w:t>
      </w:r>
      <w:r w:rsidR="00106E4C" w:rsidRPr="0043558C">
        <w:rPr>
          <w:rFonts w:cs="Times New Roman"/>
          <w:szCs w:val="24"/>
        </w:rPr>
        <w:t>:</w:t>
      </w:r>
    </w:p>
    <w:p w14:paraId="2A642733" w14:textId="77777777" w:rsidR="008A26BD" w:rsidRPr="00DA2530" w:rsidRDefault="008A26BD" w:rsidP="00DA2530">
      <w:pPr>
        <w:spacing w:line="240" w:lineRule="auto"/>
        <w:ind w:firstLine="567"/>
        <w:rPr>
          <w:rFonts w:cs="Times New Roman"/>
          <w:sz w:val="20"/>
          <w:szCs w:val="20"/>
        </w:rPr>
      </w:pPr>
    </w:p>
    <w:p w14:paraId="08AD5809" w14:textId="32BEB6CE" w:rsidR="00106E4C" w:rsidRPr="003C1F7B" w:rsidRDefault="00106E4C" w:rsidP="00106E4C">
      <w:pPr>
        <w:spacing w:line="240" w:lineRule="auto"/>
        <w:ind w:left="2835"/>
        <w:rPr>
          <w:rFonts w:cs="Times New Roman"/>
          <w:sz w:val="20"/>
          <w:szCs w:val="20"/>
        </w:rPr>
      </w:pPr>
      <w:r w:rsidRPr="003C1F7B">
        <w:rPr>
          <w:rFonts w:cs="Times New Roman"/>
          <w:b/>
          <w:bCs/>
          <w:sz w:val="20"/>
          <w:szCs w:val="20"/>
        </w:rPr>
        <w:t xml:space="preserve">Entrevistado 1: </w:t>
      </w:r>
      <w:r w:rsidRPr="003C1F7B">
        <w:rPr>
          <w:rFonts w:cs="Times New Roman"/>
          <w:sz w:val="20"/>
          <w:szCs w:val="20"/>
        </w:rPr>
        <w:t>“</w:t>
      </w:r>
      <w:r w:rsidR="00237361" w:rsidRPr="003C1F7B">
        <w:rPr>
          <w:rFonts w:cs="Times New Roman"/>
          <w:sz w:val="20"/>
          <w:szCs w:val="20"/>
        </w:rPr>
        <w:t>Sim, teve, mesmo durante a pandemia tiveram pessoas que tiveram reajuste. Na média da empresa os salários são bons</w:t>
      </w:r>
      <w:r w:rsidR="003C1F7B" w:rsidRPr="003C1F7B">
        <w:rPr>
          <w:rFonts w:cs="Times New Roman"/>
          <w:sz w:val="20"/>
          <w:szCs w:val="20"/>
        </w:rPr>
        <w:t>, n</w:t>
      </w:r>
      <w:r w:rsidR="00237361" w:rsidRPr="003C1F7B">
        <w:rPr>
          <w:rFonts w:cs="Times New Roman"/>
          <w:sz w:val="20"/>
          <w:szCs w:val="20"/>
        </w:rPr>
        <w:t>ão tinha nenhuma pessoa assim</w:t>
      </w:r>
      <w:r w:rsidR="003C1F7B" w:rsidRPr="003C1F7B">
        <w:rPr>
          <w:rFonts w:cs="Times New Roman"/>
          <w:sz w:val="20"/>
          <w:szCs w:val="20"/>
        </w:rPr>
        <w:t xml:space="preserve">... </w:t>
      </w:r>
      <w:r w:rsidR="00237361" w:rsidRPr="003C1F7B">
        <w:rPr>
          <w:rFonts w:cs="Times New Roman"/>
          <w:sz w:val="20"/>
          <w:szCs w:val="20"/>
        </w:rPr>
        <w:t xml:space="preserve">com salário baixo, para não ter condição e a empresa também lançou ‘né’? </w:t>
      </w:r>
      <w:r w:rsidR="00E1523D" w:rsidRPr="003C1F7B">
        <w:rPr>
          <w:rFonts w:cs="Times New Roman"/>
          <w:sz w:val="20"/>
          <w:szCs w:val="20"/>
        </w:rPr>
        <w:t>É.…</w:t>
      </w:r>
      <w:r w:rsidR="00237361" w:rsidRPr="003C1F7B">
        <w:rPr>
          <w:rFonts w:cs="Times New Roman"/>
          <w:sz w:val="20"/>
          <w:szCs w:val="20"/>
        </w:rPr>
        <w:t xml:space="preserve"> pesquisas de como as pessoas estavam durante esse período e até teve apontamento de gente que teve/estava com dificuldades </w:t>
      </w:r>
      <w:r w:rsidR="003C1F7B" w:rsidRPr="003C1F7B">
        <w:rPr>
          <w:rFonts w:cs="Times New Roman"/>
          <w:sz w:val="20"/>
          <w:szCs w:val="20"/>
        </w:rPr>
        <w:t>‘</w:t>
      </w:r>
      <w:r w:rsidR="00237361" w:rsidRPr="003C1F7B">
        <w:rPr>
          <w:rFonts w:cs="Times New Roman"/>
          <w:sz w:val="20"/>
          <w:szCs w:val="20"/>
        </w:rPr>
        <w:t>né</w:t>
      </w:r>
      <w:r w:rsidR="003C1F7B" w:rsidRPr="003C1F7B">
        <w:rPr>
          <w:rFonts w:cs="Times New Roman"/>
          <w:sz w:val="20"/>
          <w:szCs w:val="20"/>
        </w:rPr>
        <w:t>’</w:t>
      </w:r>
      <w:r w:rsidR="00237361" w:rsidRPr="003C1F7B">
        <w:rPr>
          <w:rFonts w:cs="Times New Roman"/>
          <w:sz w:val="20"/>
          <w:szCs w:val="20"/>
        </w:rPr>
        <w:t xml:space="preserve">? E a empresa ajudou. Agora em relação aos salários tiveram as movimentações normais de acordo com a desenvolvimento </w:t>
      </w:r>
      <w:r w:rsidR="003C1F7B" w:rsidRPr="003C1F7B">
        <w:rPr>
          <w:rFonts w:cs="Times New Roman"/>
          <w:sz w:val="20"/>
          <w:szCs w:val="20"/>
        </w:rPr>
        <w:t>‘</w:t>
      </w:r>
      <w:r w:rsidR="00237361" w:rsidRPr="003C1F7B">
        <w:rPr>
          <w:rFonts w:cs="Times New Roman"/>
          <w:sz w:val="20"/>
          <w:szCs w:val="20"/>
        </w:rPr>
        <w:t>né</w:t>
      </w:r>
      <w:r w:rsidR="003C1F7B" w:rsidRPr="003C1F7B">
        <w:rPr>
          <w:rFonts w:cs="Times New Roman"/>
          <w:sz w:val="20"/>
          <w:szCs w:val="20"/>
        </w:rPr>
        <w:t>’?</w:t>
      </w:r>
      <w:r w:rsidR="00237361" w:rsidRPr="003C1F7B">
        <w:rPr>
          <w:rFonts w:cs="Times New Roman"/>
          <w:sz w:val="20"/>
          <w:szCs w:val="20"/>
        </w:rPr>
        <w:t xml:space="preserve"> </w:t>
      </w:r>
      <w:r w:rsidR="003C1F7B" w:rsidRPr="003C1F7B">
        <w:rPr>
          <w:rFonts w:cs="Times New Roman"/>
          <w:sz w:val="20"/>
          <w:szCs w:val="20"/>
        </w:rPr>
        <w:t>D</w:t>
      </w:r>
      <w:r w:rsidR="00237361" w:rsidRPr="003C1F7B">
        <w:rPr>
          <w:rFonts w:cs="Times New Roman"/>
          <w:sz w:val="20"/>
          <w:szCs w:val="20"/>
        </w:rPr>
        <w:t xml:space="preserve">a pessoa. </w:t>
      </w:r>
      <w:r w:rsidRPr="003C1F7B">
        <w:rPr>
          <w:rFonts w:cs="Times New Roman"/>
          <w:sz w:val="20"/>
          <w:szCs w:val="20"/>
        </w:rPr>
        <w:t>[...]”.</w:t>
      </w:r>
    </w:p>
    <w:p w14:paraId="7D171321" w14:textId="77777777" w:rsidR="00106E4C" w:rsidRPr="008924DA" w:rsidRDefault="00106E4C" w:rsidP="00106E4C">
      <w:pPr>
        <w:spacing w:line="240" w:lineRule="auto"/>
        <w:ind w:left="2835"/>
        <w:rPr>
          <w:rFonts w:cs="Times New Roman"/>
          <w:sz w:val="20"/>
          <w:szCs w:val="20"/>
        </w:rPr>
      </w:pPr>
    </w:p>
    <w:p w14:paraId="7945CC3A" w14:textId="126BB120" w:rsidR="00106E4C" w:rsidRPr="008924DA" w:rsidRDefault="00106E4C" w:rsidP="00106E4C">
      <w:pPr>
        <w:spacing w:line="240" w:lineRule="auto"/>
        <w:ind w:left="2835"/>
        <w:rPr>
          <w:sz w:val="20"/>
          <w:szCs w:val="20"/>
        </w:rPr>
      </w:pPr>
      <w:r w:rsidRPr="008924DA">
        <w:rPr>
          <w:rFonts w:cs="Times New Roman"/>
          <w:b/>
          <w:bCs/>
          <w:sz w:val="20"/>
          <w:szCs w:val="20"/>
        </w:rPr>
        <w:t>Entrevistado 2:</w:t>
      </w:r>
      <w:r w:rsidRPr="008924DA">
        <w:rPr>
          <w:rFonts w:cs="Times New Roman"/>
          <w:sz w:val="20"/>
          <w:szCs w:val="20"/>
        </w:rPr>
        <w:t xml:space="preserve"> “</w:t>
      </w:r>
      <w:r w:rsidR="00DA2530" w:rsidRPr="008924DA">
        <w:rPr>
          <w:rFonts w:cs="Times New Roman"/>
          <w:sz w:val="20"/>
          <w:szCs w:val="20"/>
        </w:rPr>
        <w:t xml:space="preserve">[...] </w:t>
      </w:r>
      <w:r w:rsidR="00DA2530" w:rsidRPr="008924DA">
        <w:rPr>
          <w:sz w:val="20"/>
          <w:szCs w:val="20"/>
        </w:rPr>
        <w:t>eu</w:t>
      </w:r>
      <w:r w:rsidR="008924DA" w:rsidRPr="008924DA">
        <w:rPr>
          <w:sz w:val="20"/>
          <w:szCs w:val="20"/>
        </w:rPr>
        <w:t xml:space="preserve"> gostaria muito que tivesse mudado, mas nesse período, a grande colaboração que a gente conseguiu dar para os nossos colaboradores foi, não coloca-los na redução salarial, nem com a suspensão que eles também receberiam menos salário. Então assim, independente do que aconteceu, a empresa se reestruturou, segurou em outras coisas para não afetar os colaboradores ao máximo que ela pode. Então assim, as ações foram essas que eu disse a empresa é... Ter uma economia em outras áreas. Então por exemplo é... O nosso plano de telefonia ele foi menor, a gente fez alguns cancelamentos de é... Alguns serviços que a gente tinha, é... Convênio médico a gente teve que rever né? Então são pequenos ajustes que precisaram ser feitos para que a gente pudesse cuidar disso que nós gostaríamos, de não afetar o colaborador. Então agora, ainda não estamos com isso resolvido, porque a inflação está maior do que no ano passado. Então é... A gente ainda vai passar por uns anos que a gente ainda não vai conseguir talvez, ter aquele incentivo ou aquela melhora salarial, até que as coisas se organizem melhor </w:t>
      </w:r>
      <w:r w:rsidR="00B63FC3">
        <w:rPr>
          <w:sz w:val="20"/>
          <w:szCs w:val="20"/>
        </w:rPr>
        <w:t>‘</w:t>
      </w:r>
      <w:r w:rsidR="008924DA" w:rsidRPr="008924DA">
        <w:rPr>
          <w:sz w:val="20"/>
          <w:szCs w:val="20"/>
        </w:rPr>
        <w:t>né</w:t>
      </w:r>
      <w:r w:rsidR="00B63FC3">
        <w:rPr>
          <w:sz w:val="20"/>
          <w:szCs w:val="20"/>
        </w:rPr>
        <w:t>’?</w:t>
      </w:r>
      <w:r w:rsidRPr="008924DA">
        <w:rPr>
          <w:sz w:val="20"/>
          <w:szCs w:val="20"/>
        </w:rPr>
        <w:t xml:space="preserve"> [...]”.</w:t>
      </w:r>
    </w:p>
    <w:p w14:paraId="05B8B500" w14:textId="77777777" w:rsidR="00106E4C" w:rsidRPr="006D1078" w:rsidRDefault="00106E4C" w:rsidP="00106E4C">
      <w:pPr>
        <w:spacing w:line="240" w:lineRule="auto"/>
        <w:ind w:left="2835"/>
        <w:rPr>
          <w:rFonts w:cs="Times New Roman"/>
          <w:color w:val="FF0000"/>
          <w:sz w:val="20"/>
          <w:szCs w:val="20"/>
        </w:rPr>
      </w:pPr>
    </w:p>
    <w:p w14:paraId="1A047215" w14:textId="5592CC30" w:rsidR="00106E4C" w:rsidRPr="008924DA" w:rsidRDefault="00106E4C" w:rsidP="00106E4C">
      <w:pPr>
        <w:spacing w:line="240" w:lineRule="auto"/>
        <w:ind w:left="2835"/>
        <w:rPr>
          <w:rFonts w:cs="Times New Roman"/>
          <w:sz w:val="20"/>
          <w:szCs w:val="20"/>
        </w:rPr>
      </w:pPr>
      <w:r w:rsidRPr="008924DA">
        <w:rPr>
          <w:rFonts w:cs="Times New Roman"/>
          <w:b/>
          <w:bCs/>
          <w:sz w:val="20"/>
          <w:szCs w:val="20"/>
        </w:rPr>
        <w:t>Entrevistado 3:</w:t>
      </w:r>
      <w:r w:rsidRPr="008924DA">
        <w:rPr>
          <w:rFonts w:cs="Times New Roman"/>
          <w:sz w:val="20"/>
          <w:szCs w:val="20"/>
        </w:rPr>
        <w:t xml:space="preserve"> “</w:t>
      </w:r>
      <w:r w:rsidR="00E1523D">
        <w:rPr>
          <w:rFonts w:cs="Times New Roman"/>
          <w:sz w:val="20"/>
          <w:szCs w:val="20"/>
        </w:rPr>
        <w:t>[...]</w:t>
      </w:r>
      <w:r w:rsidR="00E1523D" w:rsidRPr="008924DA">
        <w:rPr>
          <w:rFonts w:cs="Times New Roman"/>
          <w:sz w:val="20"/>
          <w:szCs w:val="20"/>
        </w:rPr>
        <w:t xml:space="preserve"> Sim</w:t>
      </w:r>
      <w:r w:rsidR="00E1523D">
        <w:rPr>
          <w:rFonts w:cs="Times New Roman"/>
          <w:sz w:val="20"/>
          <w:szCs w:val="20"/>
        </w:rPr>
        <w:t xml:space="preserve"> é</w:t>
      </w:r>
      <w:r w:rsidR="00E1523D" w:rsidRPr="008924DA">
        <w:rPr>
          <w:rFonts w:cs="Times New Roman"/>
          <w:sz w:val="20"/>
          <w:szCs w:val="20"/>
        </w:rPr>
        <w:t>.…</w:t>
      </w:r>
      <w:r w:rsidR="008924DA" w:rsidRPr="008924DA">
        <w:rPr>
          <w:rFonts w:cs="Times New Roman"/>
          <w:sz w:val="20"/>
          <w:szCs w:val="20"/>
        </w:rPr>
        <w:t>como eu comentei com vocês a</w:t>
      </w:r>
      <w:r w:rsidR="00E1523D">
        <w:rPr>
          <w:rFonts w:cs="Times New Roman"/>
          <w:sz w:val="20"/>
          <w:szCs w:val="20"/>
        </w:rPr>
        <w:t xml:space="preserve"> gente fez ‘</w:t>
      </w:r>
      <w:proofErr w:type="spellStart"/>
      <w:r w:rsidR="00E1523D">
        <w:rPr>
          <w:rFonts w:cs="Times New Roman"/>
          <w:sz w:val="20"/>
          <w:szCs w:val="20"/>
        </w:rPr>
        <w:t>hãm</w:t>
      </w:r>
      <w:proofErr w:type="spellEnd"/>
      <w:r w:rsidR="00E1523D">
        <w:rPr>
          <w:rFonts w:cs="Times New Roman"/>
          <w:sz w:val="20"/>
          <w:szCs w:val="20"/>
        </w:rPr>
        <w:t>’... revisitamos ‘né’? T</w:t>
      </w:r>
      <w:r w:rsidR="00DA2530" w:rsidRPr="008924DA">
        <w:rPr>
          <w:rFonts w:cs="Times New Roman"/>
          <w:sz w:val="20"/>
          <w:szCs w:val="20"/>
        </w:rPr>
        <w:t>oda</w:t>
      </w:r>
      <w:r w:rsidR="008924DA" w:rsidRPr="008924DA">
        <w:rPr>
          <w:rFonts w:cs="Times New Roman"/>
          <w:sz w:val="20"/>
          <w:szCs w:val="20"/>
        </w:rPr>
        <w:t xml:space="preserve"> a nossa </w:t>
      </w:r>
      <w:r w:rsidR="00DA2530" w:rsidRPr="008924DA">
        <w:rPr>
          <w:rFonts w:cs="Times New Roman"/>
          <w:sz w:val="20"/>
          <w:szCs w:val="20"/>
        </w:rPr>
        <w:t>política</w:t>
      </w:r>
      <w:r w:rsidR="00E1523D">
        <w:rPr>
          <w:rFonts w:cs="Times New Roman"/>
          <w:sz w:val="20"/>
          <w:szCs w:val="20"/>
        </w:rPr>
        <w:t xml:space="preserve"> de cargos e salários ‘né’? P</w:t>
      </w:r>
      <w:r w:rsidR="00DA2530" w:rsidRPr="008924DA">
        <w:rPr>
          <w:rFonts w:cs="Times New Roman"/>
          <w:sz w:val="20"/>
          <w:szCs w:val="20"/>
        </w:rPr>
        <w:t>ara</w:t>
      </w:r>
      <w:r w:rsidR="008924DA" w:rsidRPr="008924DA">
        <w:rPr>
          <w:rFonts w:cs="Times New Roman"/>
          <w:sz w:val="20"/>
          <w:szCs w:val="20"/>
        </w:rPr>
        <w:t xml:space="preserve"> ficar bacana </w:t>
      </w:r>
      <w:r w:rsidR="00DA2530" w:rsidRPr="008924DA">
        <w:rPr>
          <w:rFonts w:cs="Times New Roman"/>
          <w:sz w:val="20"/>
          <w:szCs w:val="20"/>
        </w:rPr>
        <w:t>para</w:t>
      </w:r>
      <w:r w:rsidR="00E1523D">
        <w:rPr>
          <w:rFonts w:cs="Times New Roman"/>
          <w:sz w:val="20"/>
          <w:szCs w:val="20"/>
        </w:rPr>
        <w:t xml:space="preserve"> que o pessoal é..... Enxergasse</w:t>
      </w:r>
      <w:r w:rsidR="008924DA" w:rsidRPr="008924DA">
        <w:rPr>
          <w:rFonts w:cs="Times New Roman"/>
          <w:sz w:val="20"/>
          <w:szCs w:val="20"/>
        </w:rPr>
        <w:t xml:space="preserve"> como uma trilha mesmo de carreira onde: </w:t>
      </w:r>
      <w:r w:rsidRPr="008924DA">
        <w:rPr>
          <w:rFonts w:cs="Times New Roman"/>
          <w:sz w:val="20"/>
          <w:szCs w:val="20"/>
        </w:rPr>
        <w:t xml:space="preserve"> [...]”.</w:t>
      </w:r>
    </w:p>
    <w:p w14:paraId="37994222" w14:textId="77777777" w:rsidR="00106E4C" w:rsidRPr="006D1078" w:rsidRDefault="00106E4C" w:rsidP="00106E4C">
      <w:pPr>
        <w:spacing w:line="240" w:lineRule="auto"/>
        <w:ind w:left="2835"/>
        <w:rPr>
          <w:rFonts w:cs="Times New Roman"/>
          <w:color w:val="FF0000"/>
          <w:sz w:val="20"/>
          <w:szCs w:val="20"/>
        </w:rPr>
      </w:pPr>
    </w:p>
    <w:p w14:paraId="0D8AD62A" w14:textId="771B8F83" w:rsidR="00106E4C" w:rsidRDefault="00106E4C" w:rsidP="00106E4C">
      <w:pPr>
        <w:spacing w:line="240" w:lineRule="auto"/>
        <w:ind w:left="2835"/>
        <w:rPr>
          <w:rFonts w:cs="Times New Roman"/>
          <w:sz w:val="20"/>
          <w:szCs w:val="20"/>
        </w:rPr>
      </w:pPr>
      <w:r w:rsidRPr="00AB3014">
        <w:rPr>
          <w:rFonts w:cs="Times New Roman"/>
          <w:b/>
          <w:bCs/>
          <w:sz w:val="20"/>
          <w:szCs w:val="20"/>
        </w:rPr>
        <w:t>Entrevistado 4:</w:t>
      </w:r>
      <w:r w:rsidRPr="00AB3014">
        <w:rPr>
          <w:rFonts w:cs="Times New Roman"/>
          <w:sz w:val="20"/>
          <w:szCs w:val="20"/>
        </w:rPr>
        <w:t xml:space="preserve"> “[...] </w:t>
      </w:r>
      <w:r w:rsidR="00AB3014" w:rsidRPr="00AB3014">
        <w:rPr>
          <w:rFonts w:cs="Times New Roman"/>
          <w:sz w:val="20"/>
          <w:szCs w:val="20"/>
        </w:rPr>
        <w:t xml:space="preserve">E aí eu volto a dizer, como a gente é uma empresa de tecnologia, a gente tinha vagas, mais vagas abriram, para vocês terem uma ideia, todo mundo teve um aumento salarial de 27% na empresa, a gente fez uma reestrutura de cargos e salários, então todo mundo teve um aumento médio de 27% </w:t>
      </w:r>
      <w:r w:rsidRPr="00AB3014">
        <w:rPr>
          <w:rFonts w:cs="Times New Roman"/>
          <w:sz w:val="20"/>
          <w:szCs w:val="20"/>
        </w:rPr>
        <w:t>[...]”.</w:t>
      </w:r>
    </w:p>
    <w:p w14:paraId="775D7A0B" w14:textId="581FDDF9" w:rsidR="00C01B4E" w:rsidRDefault="00C01B4E" w:rsidP="00106E4C">
      <w:pPr>
        <w:spacing w:line="240" w:lineRule="auto"/>
        <w:ind w:left="2835"/>
        <w:rPr>
          <w:rFonts w:cs="Times New Roman"/>
          <w:sz w:val="20"/>
          <w:szCs w:val="20"/>
        </w:rPr>
      </w:pPr>
    </w:p>
    <w:p w14:paraId="1B59CAAF" w14:textId="7DDC4CFC" w:rsidR="00C01B4E" w:rsidRPr="00C01B4E" w:rsidRDefault="00C01B4E" w:rsidP="00C01B4E">
      <w:pPr>
        <w:spacing w:line="240" w:lineRule="auto"/>
        <w:ind w:left="2835"/>
        <w:rPr>
          <w:rFonts w:cs="Times New Roman"/>
          <w:sz w:val="20"/>
          <w:szCs w:val="20"/>
        </w:rPr>
      </w:pPr>
      <w:r w:rsidRPr="00C01B4E">
        <w:rPr>
          <w:rFonts w:cs="Times New Roman"/>
          <w:b/>
          <w:bCs/>
          <w:sz w:val="20"/>
          <w:szCs w:val="20"/>
        </w:rPr>
        <w:lastRenderedPageBreak/>
        <w:t xml:space="preserve">Entrevistado </w:t>
      </w:r>
      <w:r>
        <w:rPr>
          <w:rFonts w:cs="Times New Roman"/>
          <w:b/>
          <w:bCs/>
          <w:sz w:val="20"/>
          <w:szCs w:val="20"/>
        </w:rPr>
        <w:t>5</w:t>
      </w:r>
      <w:r w:rsidRPr="00C01B4E">
        <w:rPr>
          <w:rFonts w:cs="Times New Roman"/>
          <w:b/>
          <w:bCs/>
          <w:sz w:val="20"/>
          <w:szCs w:val="20"/>
        </w:rPr>
        <w:t>:</w:t>
      </w:r>
      <w:r w:rsidRPr="00C01B4E">
        <w:rPr>
          <w:rFonts w:cs="Times New Roman"/>
          <w:sz w:val="20"/>
          <w:szCs w:val="20"/>
        </w:rPr>
        <w:t xml:space="preserve"> “</w:t>
      </w:r>
      <w:r w:rsidR="00DA2530" w:rsidRPr="00C01B4E">
        <w:rPr>
          <w:rFonts w:cs="Times New Roman"/>
          <w:sz w:val="20"/>
          <w:szCs w:val="20"/>
        </w:rPr>
        <w:t xml:space="preserve">[...] </w:t>
      </w:r>
      <w:r w:rsidR="00DA2530">
        <w:rPr>
          <w:rFonts w:cs="Times New Roman"/>
          <w:sz w:val="20"/>
          <w:szCs w:val="20"/>
        </w:rPr>
        <w:t>tivemos</w:t>
      </w:r>
      <w:r w:rsidRPr="00C01B4E">
        <w:rPr>
          <w:rFonts w:cs="Times New Roman"/>
          <w:sz w:val="20"/>
          <w:szCs w:val="20"/>
        </w:rPr>
        <w:t xml:space="preserve"> a redução né, que foi lá o Bem que foi criado pelo governo, com 25% da carga horária, e foi isso, mas se foram 5 meses de bem desespero, porque até a gente colocar o pé no chão e sentir que não era nada daquilo que a gente </w:t>
      </w:r>
      <w:r w:rsidR="00B63FC3">
        <w:rPr>
          <w:rFonts w:cs="Times New Roman"/>
          <w:sz w:val="20"/>
          <w:szCs w:val="20"/>
        </w:rPr>
        <w:t>‘</w:t>
      </w:r>
      <w:proofErr w:type="spellStart"/>
      <w:r w:rsidRPr="00C01B4E">
        <w:rPr>
          <w:rFonts w:cs="Times New Roman"/>
          <w:sz w:val="20"/>
          <w:szCs w:val="20"/>
        </w:rPr>
        <w:t>tava</w:t>
      </w:r>
      <w:proofErr w:type="spellEnd"/>
      <w:r w:rsidR="00B63FC3">
        <w:rPr>
          <w:rFonts w:cs="Times New Roman"/>
          <w:sz w:val="20"/>
          <w:szCs w:val="20"/>
        </w:rPr>
        <w:t>’</w:t>
      </w:r>
      <w:r w:rsidRPr="00C01B4E">
        <w:rPr>
          <w:rFonts w:cs="Times New Roman"/>
          <w:sz w:val="20"/>
          <w:szCs w:val="20"/>
        </w:rPr>
        <w:t xml:space="preserve"> esperando, estávamos esperando o pior e foi passando os dias, a gente ficou cadê o pior?</w:t>
      </w:r>
    </w:p>
    <w:p w14:paraId="59937B89" w14:textId="660BA317" w:rsidR="00C01B4E" w:rsidRPr="00AB3014" w:rsidRDefault="00C01B4E" w:rsidP="00C01B4E">
      <w:pPr>
        <w:spacing w:line="240" w:lineRule="auto"/>
        <w:ind w:left="2835"/>
        <w:rPr>
          <w:rFonts w:cs="Times New Roman"/>
          <w:sz w:val="20"/>
          <w:szCs w:val="20"/>
        </w:rPr>
      </w:pPr>
      <w:r w:rsidRPr="00C01B4E">
        <w:rPr>
          <w:rFonts w:cs="Times New Roman"/>
          <w:sz w:val="20"/>
          <w:szCs w:val="20"/>
        </w:rPr>
        <w:t xml:space="preserve"> E graças a Deus não aconteceu né, aconteceu </w:t>
      </w:r>
      <w:r w:rsidR="00DA2530" w:rsidRPr="00C01B4E">
        <w:rPr>
          <w:rFonts w:cs="Times New Roman"/>
          <w:sz w:val="20"/>
          <w:szCs w:val="20"/>
        </w:rPr>
        <w:t>para</w:t>
      </w:r>
      <w:r w:rsidRPr="00C01B4E">
        <w:rPr>
          <w:rFonts w:cs="Times New Roman"/>
          <w:sz w:val="20"/>
          <w:szCs w:val="20"/>
        </w:rPr>
        <w:t xml:space="preserve"> uns lógicos, e não aconteceu </w:t>
      </w:r>
      <w:r w:rsidR="00DA2530" w:rsidRPr="00C01B4E">
        <w:rPr>
          <w:rFonts w:cs="Times New Roman"/>
          <w:sz w:val="20"/>
          <w:szCs w:val="20"/>
        </w:rPr>
        <w:t>para</w:t>
      </w:r>
      <w:r w:rsidRPr="00C01B4E">
        <w:rPr>
          <w:rFonts w:cs="Times New Roman"/>
          <w:sz w:val="20"/>
          <w:szCs w:val="20"/>
        </w:rPr>
        <w:t xml:space="preserve"> outros, [...]”.</w:t>
      </w:r>
    </w:p>
    <w:p w14:paraId="2246CB7F" w14:textId="77777777" w:rsidR="00106E4C" w:rsidRPr="006D1078" w:rsidRDefault="00106E4C" w:rsidP="00DA2530">
      <w:pPr>
        <w:spacing w:line="240" w:lineRule="auto"/>
        <w:rPr>
          <w:rFonts w:cs="Times New Roman"/>
          <w:color w:val="FF0000"/>
          <w:szCs w:val="24"/>
        </w:rPr>
      </w:pPr>
    </w:p>
    <w:p w14:paraId="10F9907F" w14:textId="69657FD4" w:rsidR="00106E4C" w:rsidRDefault="00106E4C" w:rsidP="007C68F7">
      <w:pPr>
        <w:pStyle w:val="Ttulo2"/>
      </w:pPr>
      <w:bookmarkStart w:id="341" w:name="_Toc88439965"/>
      <w:bookmarkStart w:id="342" w:name="_Toc88472873"/>
      <w:bookmarkStart w:id="343" w:name="_Toc88473011"/>
      <w:bookmarkStart w:id="344" w:name="_Toc88473337"/>
      <w:bookmarkStart w:id="345" w:name="_Toc88473986"/>
      <w:r w:rsidRPr="00D46641">
        <w:t xml:space="preserve">4.6. Tema 5. </w:t>
      </w:r>
      <w:r w:rsidR="006C38EB">
        <w:t>Perspectivas futuras</w:t>
      </w:r>
      <w:bookmarkEnd w:id="341"/>
      <w:bookmarkEnd w:id="342"/>
      <w:bookmarkEnd w:id="343"/>
      <w:bookmarkEnd w:id="344"/>
      <w:bookmarkEnd w:id="345"/>
    </w:p>
    <w:p w14:paraId="75E5C60C" w14:textId="77777777" w:rsidR="00DA2530" w:rsidRPr="00DA2530" w:rsidRDefault="00DA2530" w:rsidP="00DA2530">
      <w:pPr>
        <w:spacing w:line="240" w:lineRule="auto"/>
        <w:rPr>
          <w:rFonts w:cs="Times New Roman"/>
          <w:szCs w:val="24"/>
          <w:lang w:eastAsia="en-US"/>
        </w:rPr>
      </w:pPr>
    </w:p>
    <w:p w14:paraId="7FAF30A1" w14:textId="1CFBFF97" w:rsidR="001B74F6" w:rsidRPr="001B74F6" w:rsidRDefault="001B74F6" w:rsidP="00C12332">
      <w:pPr>
        <w:ind w:firstLine="567"/>
        <w:rPr>
          <w:rFonts w:cs="Times New Roman"/>
          <w:szCs w:val="24"/>
        </w:rPr>
      </w:pPr>
      <w:r w:rsidRPr="001B74F6">
        <w:rPr>
          <w:rFonts w:cs="Times New Roman"/>
          <w:szCs w:val="24"/>
        </w:rPr>
        <w:t>A pandemia do Coronavírus virou o mundo,</w:t>
      </w:r>
      <w:r>
        <w:rPr>
          <w:rFonts w:cs="Times New Roman"/>
          <w:szCs w:val="24"/>
        </w:rPr>
        <w:t xml:space="preserve"> </w:t>
      </w:r>
      <w:r w:rsidRPr="001B74F6">
        <w:rPr>
          <w:rFonts w:cs="Times New Roman"/>
          <w:szCs w:val="24"/>
        </w:rPr>
        <w:t xml:space="preserve">metaforicamente falando, de </w:t>
      </w:r>
      <w:r>
        <w:rPr>
          <w:rFonts w:cs="Times New Roman"/>
          <w:szCs w:val="24"/>
        </w:rPr>
        <w:t>‘</w:t>
      </w:r>
      <w:r w:rsidRPr="001B74F6">
        <w:rPr>
          <w:rFonts w:cs="Times New Roman"/>
          <w:szCs w:val="24"/>
        </w:rPr>
        <w:t>pernas para o alto</w:t>
      </w:r>
      <w:r>
        <w:rPr>
          <w:rFonts w:cs="Times New Roman"/>
          <w:szCs w:val="24"/>
        </w:rPr>
        <w:t>’</w:t>
      </w:r>
      <w:r w:rsidRPr="001B74F6">
        <w:rPr>
          <w:rFonts w:cs="Times New Roman"/>
          <w:szCs w:val="24"/>
        </w:rPr>
        <w:t>. Nem em</w:t>
      </w:r>
      <w:r>
        <w:rPr>
          <w:rFonts w:cs="Times New Roman"/>
          <w:szCs w:val="24"/>
        </w:rPr>
        <w:t xml:space="preserve"> </w:t>
      </w:r>
      <w:r w:rsidRPr="001B74F6">
        <w:rPr>
          <w:rFonts w:cs="Times New Roman"/>
          <w:szCs w:val="24"/>
        </w:rPr>
        <w:t>nossos piores pesadelos, ou no roteiro mais talentoso e criativo</w:t>
      </w:r>
      <w:r>
        <w:rPr>
          <w:rFonts w:cs="Times New Roman"/>
          <w:szCs w:val="24"/>
        </w:rPr>
        <w:t xml:space="preserve"> </w:t>
      </w:r>
      <w:r w:rsidRPr="001B74F6">
        <w:rPr>
          <w:rFonts w:cs="Times New Roman"/>
          <w:szCs w:val="24"/>
        </w:rPr>
        <w:t xml:space="preserve">de </w:t>
      </w:r>
      <w:r w:rsidRPr="001B74F6">
        <w:rPr>
          <w:rFonts w:cs="Times New Roman"/>
          <w:i/>
          <w:iCs/>
          <w:szCs w:val="24"/>
        </w:rPr>
        <w:t>Hollywood</w:t>
      </w:r>
      <w:r w:rsidRPr="001B74F6">
        <w:rPr>
          <w:rFonts w:cs="Times New Roman"/>
          <w:szCs w:val="24"/>
        </w:rPr>
        <w:t>, poderia se conceber tal realidade. Desde março de</w:t>
      </w:r>
      <w:r w:rsidR="00C96ABF">
        <w:rPr>
          <w:rFonts w:cs="Times New Roman"/>
          <w:szCs w:val="24"/>
        </w:rPr>
        <w:t xml:space="preserve"> </w:t>
      </w:r>
      <w:r w:rsidRPr="001B74F6">
        <w:rPr>
          <w:rFonts w:cs="Times New Roman"/>
          <w:szCs w:val="24"/>
        </w:rPr>
        <w:t>2020, quando a</w:t>
      </w:r>
      <w:r>
        <w:rPr>
          <w:rFonts w:cs="Times New Roman"/>
          <w:szCs w:val="24"/>
        </w:rPr>
        <w:t xml:space="preserve"> </w:t>
      </w:r>
      <w:r w:rsidRPr="001B74F6">
        <w:rPr>
          <w:rFonts w:cs="Times New Roman"/>
          <w:szCs w:val="24"/>
        </w:rPr>
        <w:t>Organização Mundial da Saúde</w:t>
      </w:r>
      <w:r w:rsidR="00C96ABF">
        <w:rPr>
          <w:rFonts w:cs="Times New Roman"/>
          <w:szCs w:val="24"/>
        </w:rPr>
        <w:t xml:space="preserve"> – OMS </w:t>
      </w:r>
      <w:r w:rsidR="00C96ABF">
        <w:rPr>
          <w:rFonts w:cs="Times New Roman"/>
          <w:szCs w:val="24"/>
        </w:rPr>
        <w:t xml:space="preserve">– </w:t>
      </w:r>
      <w:r w:rsidRPr="001B74F6">
        <w:rPr>
          <w:rFonts w:cs="Times New Roman"/>
          <w:szCs w:val="24"/>
        </w:rPr>
        <w:t>declarou</w:t>
      </w:r>
      <w:r>
        <w:rPr>
          <w:rFonts w:cs="Times New Roman"/>
          <w:szCs w:val="24"/>
        </w:rPr>
        <w:t xml:space="preserve"> </w:t>
      </w:r>
      <w:r w:rsidRPr="001B74F6">
        <w:rPr>
          <w:rFonts w:cs="Times New Roman"/>
          <w:szCs w:val="24"/>
        </w:rPr>
        <w:t>que o mundo estava enfrentando uma pandemia, tudo e todos</w:t>
      </w:r>
      <w:r>
        <w:rPr>
          <w:rFonts w:cs="Times New Roman"/>
          <w:szCs w:val="24"/>
        </w:rPr>
        <w:t xml:space="preserve"> </w:t>
      </w:r>
      <w:r w:rsidRPr="001B74F6">
        <w:rPr>
          <w:rFonts w:cs="Times New Roman"/>
          <w:szCs w:val="24"/>
        </w:rPr>
        <w:t>foram impactados ao redor do globo. Em muitas empresas, já</w:t>
      </w:r>
      <w:r>
        <w:rPr>
          <w:rFonts w:cs="Times New Roman"/>
          <w:szCs w:val="24"/>
        </w:rPr>
        <w:t xml:space="preserve"> </w:t>
      </w:r>
      <w:r w:rsidR="00DA2530" w:rsidRPr="001B74F6">
        <w:rPr>
          <w:rFonts w:cs="Times New Roman"/>
          <w:szCs w:val="24"/>
        </w:rPr>
        <w:t>havia</w:t>
      </w:r>
      <w:r w:rsidRPr="001B74F6">
        <w:rPr>
          <w:rFonts w:cs="Times New Roman"/>
          <w:szCs w:val="24"/>
        </w:rPr>
        <w:t xml:space="preserve"> atividades e funções que viabilizavam o trabalho a ser</w:t>
      </w:r>
      <w:r>
        <w:rPr>
          <w:rFonts w:cs="Times New Roman"/>
          <w:szCs w:val="24"/>
        </w:rPr>
        <w:t xml:space="preserve"> </w:t>
      </w:r>
      <w:r w:rsidRPr="001B74F6">
        <w:rPr>
          <w:rFonts w:cs="Times New Roman"/>
          <w:szCs w:val="24"/>
        </w:rPr>
        <w:t>feito de casa, eventualmente, e, com a pandemia, aderiram às</w:t>
      </w:r>
      <w:r>
        <w:rPr>
          <w:rFonts w:cs="Times New Roman"/>
          <w:szCs w:val="24"/>
        </w:rPr>
        <w:t xml:space="preserve"> </w:t>
      </w:r>
      <w:r w:rsidRPr="001B74F6">
        <w:rPr>
          <w:rFonts w:cs="Times New Roman"/>
          <w:szCs w:val="24"/>
        </w:rPr>
        <w:t xml:space="preserve">pressas ao </w:t>
      </w:r>
      <w:r w:rsidR="00C96ABF" w:rsidRPr="00C96ABF">
        <w:rPr>
          <w:rFonts w:cs="Times New Roman"/>
          <w:i/>
          <w:iCs/>
          <w:szCs w:val="24"/>
        </w:rPr>
        <w:t>H</w:t>
      </w:r>
      <w:r w:rsidRPr="00C96ABF">
        <w:rPr>
          <w:rFonts w:cs="Times New Roman"/>
          <w:i/>
          <w:iCs/>
          <w:szCs w:val="24"/>
        </w:rPr>
        <w:t xml:space="preserve">ome </w:t>
      </w:r>
      <w:r w:rsidR="00C96ABF" w:rsidRPr="00C96ABF">
        <w:rPr>
          <w:rFonts w:cs="Times New Roman"/>
          <w:i/>
          <w:iCs/>
          <w:szCs w:val="24"/>
        </w:rPr>
        <w:t>O</w:t>
      </w:r>
      <w:r w:rsidRPr="00C96ABF">
        <w:rPr>
          <w:rFonts w:cs="Times New Roman"/>
          <w:i/>
          <w:iCs/>
          <w:szCs w:val="24"/>
        </w:rPr>
        <w:t>ffice</w:t>
      </w:r>
      <w:r w:rsidRPr="001B74F6">
        <w:rPr>
          <w:rFonts w:cs="Times New Roman"/>
          <w:szCs w:val="24"/>
        </w:rPr>
        <w:t xml:space="preserve"> de forma integral, a fim de da continuidade às atividades mesmo diante do </w:t>
      </w:r>
      <w:r w:rsidRPr="001B74F6">
        <w:rPr>
          <w:rFonts w:cs="Times New Roman"/>
          <w:i/>
          <w:iCs/>
          <w:szCs w:val="24"/>
        </w:rPr>
        <w:t>lo</w:t>
      </w:r>
      <w:r w:rsidRPr="00C96ABF">
        <w:rPr>
          <w:rFonts w:cs="Times New Roman"/>
          <w:i/>
          <w:iCs/>
          <w:szCs w:val="24"/>
        </w:rPr>
        <w:t>ckdown</w:t>
      </w:r>
      <w:r w:rsidR="00C12332">
        <w:rPr>
          <w:rFonts w:cs="Times New Roman"/>
          <w:szCs w:val="24"/>
        </w:rPr>
        <w:t xml:space="preserve"> (</w:t>
      </w:r>
      <w:r w:rsidR="00C12332" w:rsidRPr="00C12332">
        <w:rPr>
          <w:rFonts w:cs="Times New Roman"/>
          <w:szCs w:val="24"/>
        </w:rPr>
        <w:t>POLI</w:t>
      </w:r>
      <w:r w:rsidR="00C12332">
        <w:rPr>
          <w:rFonts w:cs="Times New Roman"/>
          <w:szCs w:val="24"/>
        </w:rPr>
        <w:t xml:space="preserve">; </w:t>
      </w:r>
      <w:r w:rsidR="00C12332" w:rsidRPr="00C12332">
        <w:rPr>
          <w:rFonts w:cs="Times New Roman"/>
          <w:szCs w:val="24"/>
        </w:rPr>
        <w:t>TEIXEIRA</w:t>
      </w:r>
      <w:r w:rsidR="00C12332">
        <w:rPr>
          <w:rFonts w:cs="Times New Roman"/>
          <w:szCs w:val="24"/>
        </w:rPr>
        <w:t xml:space="preserve">; </w:t>
      </w:r>
      <w:r w:rsidR="00C12332" w:rsidRPr="00C12332">
        <w:rPr>
          <w:rFonts w:cs="Times New Roman"/>
          <w:szCs w:val="24"/>
        </w:rPr>
        <w:t>SOUZA</w:t>
      </w:r>
      <w:r w:rsidR="00C12332">
        <w:rPr>
          <w:rFonts w:cs="Times New Roman"/>
          <w:szCs w:val="24"/>
        </w:rPr>
        <w:t xml:space="preserve">; </w:t>
      </w:r>
      <w:r w:rsidR="00C12332" w:rsidRPr="00C12332">
        <w:rPr>
          <w:rFonts w:cs="Times New Roman"/>
          <w:szCs w:val="24"/>
        </w:rPr>
        <w:t>PAVLAK</w:t>
      </w:r>
      <w:r w:rsidR="00C12332">
        <w:rPr>
          <w:rFonts w:cs="Times New Roman"/>
          <w:szCs w:val="24"/>
        </w:rPr>
        <w:t xml:space="preserve">; </w:t>
      </w:r>
      <w:r w:rsidR="00C12332" w:rsidRPr="00C12332">
        <w:rPr>
          <w:rFonts w:cs="Times New Roman"/>
          <w:szCs w:val="24"/>
        </w:rPr>
        <w:t>LUEDKE</w:t>
      </w:r>
      <w:r w:rsidR="00C12332">
        <w:rPr>
          <w:rFonts w:cs="Times New Roman"/>
          <w:szCs w:val="24"/>
        </w:rPr>
        <w:t>, 2021).</w:t>
      </w:r>
    </w:p>
    <w:p w14:paraId="3F9463DF" w14:textId="1D5D5073" w:rsidR="00656F6C" w:rsidRPr="00656F6C" w:rsidRDefault="001B74F6" w:rsidP="001B74F6">
      <w:pPr>
        <w:ind w:firstLine="567"/>
        <w:rPr>
          <w:rFonts w:cs="Times New Roman"/>
          <w:szCs w:val="24"/>
        </w:rPr>
      </w:pPr>
      <w:r w:rsidRPr="001B74F6">
        <w:rPr>
          <w:rFonts w:cs="Times New Roman"/>
          <w:szCs w:val="24"/>
        </w:rPr>
        <w:t>Como foram expostos anteriormente, muitos dos impactos</w:t>
      </w:r>
      <w:r>
        <w:rPr>
          <w:rFonts w:cs="Times New Roman"/>
          <w:szCs w:val="24"/>
        </w:rPr>
        <w:t xml:space="preserve"> </w:t>
      </w:r>
      <w:r w:rsidRPr="001B74F6">
        <w:rPr>
          <w:rFonts w:cs="Times New Roman"/>
          <w:szCs w:val="24"/>
        </w:rPr>
        <w:t xml:space="preserve">e das mudanças da área de </w:t>
      </w:r>
      <w:r w:rsidR="00C96ABF">
        <w:rPr>
          <w:rFonts w:cs="Times New Roman"/>
          <w:szCs w:val="24"/>
        </w:rPr>
        <w:t>R</w:t>
      </w:r>
      <w:r w:rsidRPr="001B74F6">
        <w:rPr>
          <w:rFonts w:cs="Times New Roman"/>
          <w:szCs w:val="24"/>
        </w:rPr>
        <w:t xml:space="preserve">ecursos </w:t>
      </w:r>
      <w:r w:rsidR="00C96ABF">
        <w:rPr>
          <w:rFonts w:cs="Times New Roman"/>
          <w:szCs w:val="24"/>
        </w:rPr>
        <w:t>H</w:t>
      </w:r>
      <w:r w:rsidRPr="001B74F6">
        <w:rPr>
          <w:rFonts w:cs="Times New Roman"/>
          <w:szCs w:val="24"/>
        </w:rPr>
        <w:t>umanos já vinham</w:t>
      </w:r>
      <w:r>
        <w:rPr>
          <w:rFonts w:cs="Times New Roman"/>
          <w:szCs w:val="24"/>
        </w:rPr>
        <w:t xml:space="preserve"> </w:t>
      </w:r>
      <w:r w:rsidRPr="001B74F6">
        <w:rPr>
          <w:rFonts w:cs="Times New Roman"/>
          <w:szCs w:val="24"/>
        </w:rPr>
        <w:t>ocorrendo há bastante tempo. Com a chegada da pandemia, essa</w:t>
      </w:r>
      <w:r>
        <w:rPr>
          <w:rFonts w:cs="Times New Roman"/>
          <w:szCs w:val="24"/>
        </w:rPr>
        <w:t xml:space="preserve"> </w:t>
      </w:r>
      <w:r w:rsidRPr="001B74F6">
        <w:rPr>
          <w:rFonts w:cs="Times New Roman"/>
          <w:szCs w:val="24"/>
        </w:rPr>
        <w:t>evolução tornou-se imprescindível e de extrema urgência. Pontos</w:t>
      </w:r>
      <w:r>
        <w:rPr>
          <w:rFonts w:cs="Times New Roman"/>
          <w:szCs w:val="24"/>
        </w:rPr>
        <w:t xml:space="preserve"> </w:t>
      </w:r>
      <w:r w:rsidRPr="001B74F6">
        <w:rPr>
          <w:rFonts w:cs="Times New Roman"/>
          <w:szCs w:val="24"/>
        </w:rPr>
        <w:t>de melhoria, adequações e demais tendências que estavam</w:t>
      </w:r>
      <w:r>
        <w:rPr>
          <w:rFonts w:cs="Times New Roman"/>
          <w:szCs w:val="24"/>
        </w:rPr>
        <w:t xml:space="preserve"> </w:t>
      </w:r>
      <w:r w:rsidRPr="001B74F6">
        <w:rPr>
          <w:rFonts w:cs="Times New Roman"/>
          <w:szCs w:val="24"/>
        </w:rPr>
        <w:t>previstas para a próxima década, por exemplo, passaram a</w:t>
      </w:r>
      <w:r>
        <w:rPr>
          <w:rFonts w:cs="Times New Roman"/>
          <w:szCs w:val="24"/>
        </w:rPr>
        <w:t xml:space="preserve"> </w:t>
      </w:r>
      <w:r w:rsidRPr="001B74F6">
        <w:rPr>
          <w:rFonts w:cs="Times New Roman"/>
          <w:szCs w:val="24"/>
        </w:rPr>
        <w:t xml:space="preserve">prevalecer nos </w:t>
      </w:r>
      <w:proofErr w:type="spellStart"/>
      <w:r w:rsidRPr="001B74F6">
        <w:rPr>
          <w:rFonts w:cs="Times New Roman"/>
          <w:i/>
          <w:iCs/>
          <w:szCs w:val="24"/>
        </w:rPr>
        <w:t>trend</w:t>
      </w:r>
      <w:proofErr w:type="spellEnd"/>
      <w:r w:rsidRPr="001B74F6">
        <w:rPr>
          <w:rFonts w:cs="Times New Roman"/>
          <w:i/>
          <w:iCs/>
          <w:szCs w:val="24"/>
        </w:rPr>
        <w:t xml:space="preserve"> </w:t>
      </w:r>
      <w:proofErr w:type="spellStart"/>
      <w:r w:rsidRPr="001B74F6">
        <w:rPr>
          <w:rFonts w:cs="Times New Roman"/>
          <w:i/>
          <w:iCs/>
          <w:szCs w:val="24"/>
        </w:rPr>
        <w:t>topics</w:t>
      </w:r>
      <w:proofErr w:type="spellEnd"/>
      <w:r w:rsidRPr="001B74F6">
        <w:rPr>
          <w:rFonts w:cs="Times New Roman"/>
          <w:szCs w:val="24"/>
        </w:rPr>
        <w:t xml:space="preserve"> do contexto organizacional, como</w:t>
      </w:r>
      <w:r>
        <w:rPr>
          <w:rFonts w:cs="Times New Roman"/>
          <w:szCs w:val="24"/>
        </w:rPr>
        <w:t xml:space="preserve"> </w:t>
      </w:r>
      <w:r w:rsidRPr="001B74F6">
        <w:rPr>
          <w:rFonts w:cs="Times New Roman"/>
          <w:szCs w:val="24"/>
        </w:rPr>
        <w:t>algo urgente e de demasiada atenção plena por parte dos R</w:t>
      </w:r>
      <w:r w:rsidR="009C1312">
        <w:rPr>
          <w:rFonts w:cs="Times New Roman"/>
          <w:szCs w:val="24"/>
        </w:rPr>
        <w:t xml:space="preserve">ecursos </w:t>
      </w:r>
      <w:r w:rsidRPr="001B74F6">
        <w:rPr>
          <w:rFonts w:cs="Times New Roman"/>
          <w:szCs w:val="24"/>
        </w:rPr>
        <w:t>H</w:t>
      </w:r>
      <w:r w:rsidR="009C1312">
        <w:rPr>
          <w:rFonts w:cs="Times New Roman"/>
          <w:szCs w:val="24"/>
        </w:rPr>
        <w:t>umano</w:t>
      </w:r>
      <w:r w:rsidRPr="001B74F6">
        <w:rPr>
          <w:rFonts w:cs="Times New Roman"/>
          <w:szCs w:val="24"/>
        </w:rPr>
        <w:t>s e</w:t>
      </w:r>
      <w:r>
        <w:rPr>
          <w:rFonts w:cs="Times New Roman"/>
          <w:szCs w:val="24"/>
        </w:rPr>
        <w:t xml:space="preserve"> </w:t>
      </w:r>
      <w:r w:rsidRPr="001B74F6">
        <w:rPr>
          <w:rFonts w:cs="Times New Roman"/>
          <w:szCs w:val="24"/>
        </w:rPr>
        <w:t>lideranças</w:t>
      </w:r>
      <w:r w:rsidR="00C12332">
        <w:rPr>
          <w:rFonts w:cs="Times New Roman"/>
          <w:szCs w:val="24"/>
        </w:rPr>
        <w:t xml:space="preserve"> (</w:t>
      </w:r>
      <w:r w:rsidR="00C12332" w:rsidRPr="00C12332">
        <w:rPr>
          <w:rFonts w:cs="Times New Roman"/>
          <w:szCs w:val="24"/>
        </w:rPr>
        <w:t>POLI</w:t>
      </w:r>
      <w:r w:rsidR="00C12332">
        <w:rPr>
          <w:rFonts w:cs="Times New Roman"/>
          <w:szCs w:val="24"/>
        </w:rPr>
        <w:t xml:space="preserve">; </w:t>
      </w:r>
      <w:r w:rsidR="00C12332" w:rsidRPr="00C12332">
        <w:rPr>
          <w:rFonts w:cs="Times New Roman"/>
          <w:szCs w:val="24"/>
        </w:rPr>
        <w:t>TEIXEIRA</w:t>
      </w:r>
      <w:r w:rsidR="00C12332">
        <w:rPr>
          <w:rFonts w:cs="Times New Roman"/>
          <w:szCs w:val="24"/>
        </w:rPr>
        <w:t xml:space="preserve">; </w:t>
      </w:r>
      <w:r w:rsidR="00C12332" w:rsidRPr="00C12332">
        <w:rPr>
          <w:rFonts w:cs="Times New Roman"/>
          <w:szCs w:val="24"/>
        </w:rPr>
        <w:t>SOUZA</w:t>
      </w:r>
      <w:r w:rsidR="00C12332">
        <w:rPr>
          <w:rFonts w:cs="Times New Roman"/>
          <w:szCs w:val="24"/>
        </w:rPr>
        <w:t xml:space="preserve">; </w:t>
      </w:r>
      <w:r w:rsidR="00C12332" w:rsidRPr="00C12332">
        <w:rPr>
          <w:rFonts w:cs="Times New Roman"/>
          <w:szCs w:val="24"/>
        </w:rPr>
        <w:t>PAVLAK</w:t>
      </w:r>
      <w:r w:rsidR="00C12332">
        <w:rPr>
          <w:rFonts w:cs="Times New Roman"/>
          <w:szCs w:val="24"/>
        </w:rPr>
        <w:t xml:space="preserve">; </w:t>
      </w:r>
      <w:r w:rsidR="00C12332" w:rsidRPr="00C12332">
        <w:rPr>
          <w:rFonts w:cs="Times New Roman"/>
          <w:szCs w:val="24"/>
        </w:rPr>
        <w:t>LUEDKE</w:t>
      </w:r>
      <w:r w:rsidR="00C12332">
        <w:rPr>
          <w:rFonts w:cs="Times New Roman"/>
          <w:szCs w:val="24"/>
        </w:rPr>
        <w:t>, 2021)</w:t>
      </w:r>
      <w:r w:rsidR="00C96ABF">
        <w:rPr>
          <w:rFonts w:cs="Times New Roman"/>
          <w:szCs w:val="24"/>
        </w:rPr>
        <w:t xml:space="preserve">. </w:t>
      </w:r>
      <w:r w:rsidRPr="001B74F6">
        <w:rPr>
          <w:rFonts w:cs="Times New Roman"/>
          <w:szCs w:val="24"/>
        </w:rPr>
        <w:t xml:space="preserve">O chamado </w:t>
      </w:r>
      <w:r w:rsidR="00390E33">
        <w:rPr>
          <w:rFonts w:cs="Times New Roman"/>
          <w:szCs w:val="24"/>
        </w:rPr>
        <w:t>‘</w:t>
      </w:r>
      <w:r w:rsidRPr="001B74F6">
        <w:rPr>
          <w:rFonts w:cs="Times New Roman"/>
          <w:szCs w:val="24"/>
        </w:rPr>
        <w:t>novo normal</w:t>
      </w:r>
      <w:r w:rsidR="00390E33">
        <w:rPr>
          <w:rFonts w:cs="Times New Roman"/>
          <w:szCs w:val="24"/>
        </w:rPr>
        <w:t xml:space="preserve">’ </w:t>
      </w:r>
      <w:r w:rsidRPr="001B74F6">
        <w:rPr>
          <w:rFonts w:cs="Times New Roman"/>
          <w:szCs w:val="24"/>
        </w:rPr>
        <w:t>causa estranheza para alguns,</w:t>
      </w:r>
      <w:r>
        <w:rPr>
          <w:rFonts w:cs="Times New Roman"/>
          <w:szCs w:val="24"/>
        </w:rPr>
        <w:t xml:space="preserve"> </w:t>
      </w:r>
      <w:r w:rsidRPr="001B74F6">
        <w:rPr>
          <w:rFonts w:cs="Times New Roman"/>
          <w:szCs w:val="24"/>
        </w:rPr>
        <w:t>receios para muitos e esperança para poucos</w:t>
      </w:r>
      <w:r w:rsidR="00C12332">
        <w:rPr>
          <w:rFonts w:cs="Times New Roman"/>
          <w:szCs w:val="24"/>
        </w:rPr>
        <w:t xml:space="preserve"> (</w:t>
      </w:r>
      <w:r w:rsidR="00C12332" w:rsidRPr="00C12332">
        <w:rPr>
          <w:rFonts w:cs="Times New Roman"/>
          <w:szCs w:val="24"/>
        </w:rPr>
        <w:t>POLI</w:t>
      </w:r>
      <w:r w:rsidR="00C12332">
        <w:rPr>
          <w:rFonts w:cs="Times New Roman"/>
          <w:szCs w:val="24"/>
        </w:rPr>
        <w:t xml:space="preserve">; </w:t>
      </w:r>
      <w:r w:rsidR="00C12332" w:rsidRPr="00C12332">
        <w:rPr>
          <w:rFonts w:cs="Times New Roman"/>
          <w:szCs w:val="24"/>
        </w:rPr>
        <w:t>TEIXEIRA</w:t>
      </w:r>
      <w:r w:rsidR="00C12332">
        <w:rPr>
          <w:rFonts w:cs="Times New Roman"/>
          <w:szCs w:val="24"/>
        </w:rPr>
        <w:t xml:space="preserve">; </w:t>
      </w:r>
      <w:r w:rsidR="00C12332" w:rsidRPr="00C12332">
        <w:rPr>
          <w:rFonts w:cs="Times New Roman"/>
          <w:szCs w:val="24"/>
        </w:rPr>
        <w:t>SOUZA</w:t>
      </w:r>
      <w:r w:rsidR="00C12332">
        <w:rPr>
          <w:rFonts w:cs="Times New Roman"/>
          <w:szCs w:val="24"/>
        </w:rPr>
        <w:t xml:space="preserve">; </w:t>
      </w:r>
      <w:r w:rsidR="00C12332" w:rsidRPr="00C12332">
        <w:rPr>
          <w:rFonts w:cs="Times New Roman"/>
          <w:szCs w:val="24"/>
        </w:rPr>
        <w:t>PAVLAK</w:t>
      </w:r>
      <w:r w:rsidR="00C12332">
        <w:rPr>
          <w:rFonts w:cs="Times New Roman"/>
          <w:szCs w:val="24"/>
        </w:rPr>
        <w:t xml:space="preserve">; </w:t>
      </w:r>
      <w:r w:rsidR="00C12332" w:rsidRPr="00C12332">
        <w:rPr>
          <w:rFonts w:cs="Times New Roman"/>
          <w:szCs w:val="24"/>
        </w:rPr>
        <w:t>LUEDKE</w:t>
      </w:r>
      <w:r w:rsidR="00C12332">
        <w:rPr>
          <w:rFonts w:cs="Times New Roman"/>
          <w:szCs w:val="24"/>
        </w:rPr>
        <w:t>, 2021)</w:t>
      </w:r>
      <w:r w:rsidRPr="001B74F6">
        <w:rPr>
          <w:rFonts w:cs="Times New Roman"/>
          <w:szCs w:val="24"/>
        </w:rPr>
        <w:t>.</w:t>
      </w:r>
      <w:r>
        <w:rPr>
          <w:rFonts w:cs="Times New Roman"/>
          <w:szCs w:val="24"/>
        </w:rPr>
        <w:t xml:space="preserve"> </w:t>
      </w:r>
      <w:r w:rsidR="00656F6C">
        <w:rPr>
          <w:rFonts w:cs="Times New Roman"/>
          <w:szCs w:val="24"/>
        </w:rPr>
        <w:t xml:space="preserve">Contudo, </w:t>
      </w:r>
      <w:r w:rsidR="00656F6C" w:rsidRPr="00656F6C">
        <w:rPr>
          <w:rFonts w:cs="Times New Roman"/>
          <w:szCs w:val="24"/>
        </w:rPr>
        <w:t>Gil advém nessa questão ao abordar que:</w:t>
      </w:r>
    </w:p>
    <w:p w14:paraId="3F896D71" w14:textId="6B9BF3C0" w:rsidR="002249CE" w:rsidRDefault="00656F6C" w:rsidP="002249CE">
      <w:pPr>
        <w:spacing w:line="240" w:lineRule="auto"/>
        <w:ind w:left="2268"/>
        <w:rPr>
          <w:rFonts w:cs="Times New Roman"/>
          <w:sz w:val="20"/>
          <w:szCs w:val="20"/>
        </w:rPr>
      </w:pPr>
      <w:r w:rsidRPr="00656F6C">
        <w:rPr>
          <w:rFonts w:cs="Times New Roman"/>
          <w:sz w:val="20"/>
          <w:szCs w:val="20"/>
        </w:rPr>
        <w:t>O ambiente de rápida mudança requer das organizações capacidade de adaptação para se transformar internamente com vistas a atender aos novos desafios e necessidades. Como a mudança implica ganhar os corações e mentes das pessoas, os profissionais de RH devem ter habilidades para ajudar os gerentes de linha a conseguir essa transformação. Os profissionais de RH com competência para administrar processos de mudança são capazes de diagnosticar problemas, formar relações com os clientes, articular visões, definir agendas de liderança, resolver problemas e implementar metas</w:t>
      </w:r>
      <w:r w:rsidR="00C96ABF">
        <w:rPr>
          <w:rFonts w:cs="Times New Roman"/>
          <w:sz w:val="20"/>
          <w:szCs w:val="20"/>
        </w:rPr>
        <w:t xml:space="preserve"> </w:t>
      </w:r>
      <w:r w:rsidRPr="00656F6C">
        <w:rPr>
          <w:rFonts w:cs="Times New Roman"/>
          <w:sz w:val="20"/>
          <w:szCs w:val="20"/>
        </w:rPr>
        <w:t>(GIL, p. 152, 2019)</w:t>
      </w:r>
      <w:r w:rsidR="002249CE">
        <w:rPr>
          <w:rFonts w:cs="Times New Roman"/>
          <w:sz w:val="20"/>
          <w:szCs w:val="20"/>
        </w:rPr>
        <w:t>.</w:t>
      </w:r>
    </w:p>
    <w:p w14:paraId="313C4237" w14:textId="77777777" w:rsidR="002249CE" w:rsidRPr="00DA2530" w:rsidRDefault="002249CE" w:rsidP="00DA2530">
      <w:pPr>
        <w:spacing w:line="240" w:lineRule="auto"/>
        <w:ind w:left="2268"/>
        <w:rPr>
          <w:rFonts w:cs="Times New Roman"/>
          <w:szCs w:val="24"/>
        </w:rPr>
      </w:pPr>
    </w:p>
    <w:p w14:paraId="03EB22AB" w14:textId="720AE7D8" w:rsidR="002249CE" w:rsidRDefault="00106E4C" w:rsidP="007C68F7">
      <w:pPr>
        <w:pStyle w:val="Ttulo3"/>
        <w:rPr>
          <w:lang w:eastAsia="en-US"/>
        </w:rPr>
      </w:pPr>
      <w:bookmarkStart w:id="346" w:name="_Toc88439966"/>
      <w:bookmarkStart w:id="347" w:name="_Toc88472874"/>
      <w:bookmarkStart w:id="348" w:name="_Toc88473012"/>
      <w:bookmarkStart w:id="349" w:name="_Toc88473338"/>
      <w:bookmarkStart w:id="350" w:name="_Toc88473987"/>
      <w:r w:rsidRPr="006C38EB">
        <w:rPr>
          <w:lang w:eastAsia="en-US"/>
        </w:rPr>
        <w:t xml:space="preserve">4.6.1. Indicador 1. </w:t>
      </w:r>
      <w:r w:rsidR="006C38EB">
        <w:rPr>
          <w:lang w:eastAsia="en-US"/>
        </w:rPr>
        <w:t>Pós-pandemia</w:t>
      </w:r>
      <w:bookmarkEnd w:id="346"/>
      <w:bookmarkEnd w:id="347"/>
      <w:bookmarkEnd w:id="348"/>
      <w:bookmarkEnd w:id="349"/>
      <w:bookmarkEnd w:id="350"/>
    </w:p>
    <w:p w14:paraId="548D0313" w14:textId="77777777" w:rsidR="00DA2530" w:rsidRDefault="00DA2530" w:rsidP="00DA2530">
      <w:pPr>
        <w:spacing w:line="240" w:lineRule="auto"/>
        <w:rPr>
          <w:rFonts w:cs="Times New Roman"/>
          <w:szCs w:val="24"/>
        </w:rPr>
      </w:pPr>
    </w:p>
    <w:p w14:paraId="79568D79" w14:textId="5732D7C8" w:rsidR="002249CE" w:rsidRPr="002249CE" w:rsidRDefault="002249CE" w:rsidP="002249CE">
      <w:pPr>
        <w:ind w:firstLine="567"/>
        <w:rPr>
          <w:rFonts w:cs="Times New Roman"/>
          <w:szCs w:val="24"/>
        </w:rPr>
      </w:pPr>
      <w:r w:rsidRPr="002249CE">
        <w:rPr>
          <w:rFonts w:cs="Times New Roman"/>
          <w:szCs w:val="24"/>
        </w:rPr>
        <w:t xml:space="preserve">A pandemia ainda não acabou e a forma como ela está sendo refletida no contexto de trabalho, pode afetar a relação que o indivíduo tem com a organização, seu sentimento de pertencimento e seu consequente, comprometimento para o desempenho organizacional. Um </w:t>
      </w:r>
      <w:r w:rsidRPr="002249CE">
        <w:rPr>
          <w:rFonts w:cs="Times New Roman"/>
          <w:szCs w:val="24"/>
        </w:rPr>
        <w:lastRenderedPageBreak/>
        <w:t>estudo desenvolvido a partir da análise da literatura, relacionando as relações de trabalho e o comprometimento organizacional durante o contexto da pandemia do COVID-19.  A conclusão do estudo de que as relações entre indivíduos e organizações estão bastante fragilizadas, impactando negativamente o comprometimento organizacional. Salientaram também que a relação entre os próprios indivíduos, impactados pelo distanciamento provocado pelo isolamento social, também apresentaram consequências negativas relativas ao comprometimento (KAUSHIK; GULERIA, 2020).</w:t>
      </w:r>
    </w:p>
    <w:p w14:paraId="2FEEAB79" w14:textId="70A2047E" w:rsidR="002249CE" w:rsidRDefault="002249CE" w:rsidP="002249CE">
      <w:pPr>
        <w:ind w:firstLine="567"/>
        <w:rPr>
          <w:rFonts w:cs="Times New Roman"/>
          <w:szCs w:val="24"/>
        </w:rPr>
      </w:pPr>
      <w:r w:rsidRPr="002249CE">
        <w:rPr>
          <w:rFonts w:cs="Times New Roman"/>
          <w:szCs w:val="24"/>
        </w:rPr>
        <w:t>No novo normal, cada empresa precisa revisar o que aprendeu com toda a situação, revisar como agiu diante dos problemas, revisar os processos internos e toda a dinâmica do trabalho para construir a nova realidade, a nova cultura organizacional (CÉSAR, 2020).</w:t>
      </w:r>
    </w:p>
    <w:p w14:paraId="12933CF4" w14:textId="77777777" w:rsidR="002249CE" w:rsidRPr="00CE58C8" w:rsidRDefault="002249CE" w:rsidP="00DA2530">
      <w:pPr>
        <w:spacing w:line="240" w:lineRule="auto"/>
        <w:ind w:firstLine="567"/>
        <w:rPr>
          <w:rFonts w:cs="Times New Roman"/>
          <w:szCs w:val="24"/>
        </w:rPr>
      </w:pPr>
    </w:p>
    <w:p w14:paraId="1DA2C255" w14:textId="13417244" w:rsidR="006D1078" w:rsidRDefault="00106E4C" w:rsidP="00595653">
      <w:pPr>
        <w:pStyle w:val="Ttulo4"/>
      </w:pPr>
      <w:bookmarkStart w:id="351" w:name="_Toc88439967"/>
      <w:bookmarkStart w:id="352" w:name="_Toc88473988"/>
      <w:r w:rsidRPr="00DF199A">
        <w:t xml:space="preserve">4.6.1.1. Categoria 1. </w:t>
      </w:r>
      <w:r w:rsidR="006C38EB" w:rsidRPr="00DF199A">
        <w:t>Transformações</w:t>
      </w:r>
      <w:bookmarkEnd w:id="351"/>
      <w:bookmarkEnd w:id="352"/>
      <w:r w:rsidR="006C38EB" w:rsidRPr="00DF199A">
        <w:t xml:space="preserve"> </w:t>
      </w:r>
    </w:p>
    <w:p w14:paraId="50C94436" w14:textId="77777777" w:rsidR="00595653" w:rsidRPr="00595653" w:rsidRDefault="00595653" w:rsidP="00C96ABF">
      <w:pPr>
        <w:spacing w:line="240" w:lineRule="auto"/>
        <w:rPr>
          <w:lang w:eastAsia="en-US"/>
        </w:rPr>
      </w:pPr>
    </w:p>
    <w:p w14:paraId="2EF0A628" w14:textId="518FE975" w:rsidR="00106E4C" w:rsidRDefault="00B37A2C" w:rsidP="00C96ABF">
      <w:pPr>
        <w:pStyle w:val="Sumrio8"/>
      </w:pPr>
      <w:bookmarkStart w:id="353" w:name="_Hlk56781187"/>
      <w:r>
        <w:t>A partir de 2021, de acordo com os planos governamentais, a atividade econômica foi retomada no Brasil inteiro de forma plena, empresas tiveram que se readaptar para a volta ao trabalho presencial, ou até mesmo lidar com a decisão de dar continuidade ao trabalho remoto (</w:t>
      </w:r>
      <w:r w:rsidR="002D4BBD">
        <w:t>DA SILVA</w:t>
      </w:r>
      <w:r>
        <w:t>,</w:t>
      </w:r>
      <w:r w:rsidR="002D4BBD">
        <w:t xml:space="preserve"> DA SILVA,</w:t>
      </w:r>
      <w:r>
        <w:t xml:space="preserve"> 2021). </w:t>
      </w:r>
      <w:r w:rsidR="00106E4C" w:rsidRPr="005964D6">
        <w:t xml:space="preserve">Tendo conhecimento disso, os entrevistados </w:t>
      </w:r>
      <w:r w:rsidR="00775BA9">
        <w:t>expõem através dos excertos</w:t>
      </w:r>
      <w:r w:rsidR="00106E4C" w:rsidRPr="005964D6">
        <w:t xml:space="preserve"> que:</w:t>
      </w:r>
      <w:bookmarkEnd w:id="353"/>
    </w:p>
    <w:p w14:paraId="59A7588D" w14:textId="77777777" w:rsidR="002249CE" w:rsidRPr="00DA2530" w:rsidRDefault="002249CE" w:rsidP="00C96ABF">
      <w:pPr>
        <w:pStyle w:val="Sumrio8"/>
        <w:spacing w:line="240" w:lineRule="auto"/>
      </w:pPr>
    </w:p>
    <w:p w14:paraId="61232206" w14:textId="75FB66D3" w:rsidR="00106E4C" w:rsidRPr="002F499C" w:rsidRDefault="00106E4C" w:rsidP="004E7813">
      <w:pPr>
        <w:spacing w:line="240" w:lineRule="auto"/>
        <w:ind w:left="2835"/>
        <w:rPr>
          <w:rFonts w:cs="Times New Roman"/>
          <w:sz w:val="20"/>
          <w:szCs w:val="20"/>
        </w:rPr>
      </w:pPr>
      <w:r w:rsidRPr="004E7813">
        <w:rPr>
          <w:rFonts w:cs="Times New Roman"/>
          <w:b/>
          <w:bCs/>
          <w:sz w:val="20"/>
          <w:szCs w:val="20"/>
        </w:rPr>
        <w:t xml:space="preserve">Entrevistado 1: </w:t>
      </w:r>
      <w:r w:rsidRPr="002F499C">
        <w:rPr>
          <w:rFonts w:cs="Times New Roman"/>
          <w:sz w:val="20"/>
          <w:szCs w:val="20"/>
        </w:rPr>
        <w:t xml:space="preserve">“[...] </w:t>
      </w:r>
      <w:r w:rsidR="004242C8" w:rsidRPr="002F499C">
        <w:rPr>
          <w:rFonts w:cs="Times New Roman"/>
          <w:sz w:val="20"/>
          <w:szCs w:val="20"/>
        </w:rPr>
        <w:t xml:space="preserve">então hoje com o novo sistema que </w:t>
      </w:r>
      <w:r w:rsidR="00641AA0" w:rsidRPr="002F499C">
        <w:rPr>
          <w:rFonts w:cs="Times New Roman"/>
          <w:sz w:val="20"/>
          <w:szCs w:val="20"/>
        </w:rPr>
        <w:t>está</w:t>
      </w:r>
      <w:r w:rsidR="004242C8" w:rsidRPr="002F499C">
        <w:rPr>
          <w:rFonts w:cs="Times New Roman"/>
          <w:sz w:val="20"/>
          <w:szCs w:val="20"/>
        </w:rPr>
        <w:t xml:space="preserve"> implantando, exatamente, vai ajudar muito a área de RH </w:t>
      </w:r>
      <w:r w:rsidR="00641AA0" w:rsidRPr="002F499C">
        <w:rPr>
          <w:rFonts w:cs="Times New Roman"/>
          <w:sz w:val="20"/>
          <w:szCs w:val="20"/>
        </w:rPr>
        <w:t>para</w:t>
      </w:r>
      <w:r w:rsidR="004242C8" w:rsidRPr="002F499C">
        <w:rPr>
          <w:rFonts w:cs="Times New Roman"/>
          <w:sz w:val="20"/>
          <w:szCs w:val="20"/>
        </w:rPr>
        <w:t xml:space="preserve"> avaliar ‘né’? As pessoas porque vai ter um teste individual por pessoa ‘né’? Então vai avalia</w:t>
      </w:r>
      <w:r w:rsidR="00641AA0" w:rsidRPr="002F499C">
        <w:rPr>
          <w:rFonts w:cs="Times New Roman"/>
          <w:sz w:val="20"/>
          <w:szCs w:val="20"/>
        </w:rPr>
        <w:t>r</w:t>
      </w:r>
      <w:r w:rsidR="004242C8" w:rsidRPr="002F499C">
        <w:rPr>
          <w:rFonts w:cs="Times New Roman"/>
          <w:sz w:val="20"/>
          <w:szCs w:val="20"/>
        </w:rPr>
        <w:t xml:space="preserve"> como a pessoa está hoje ‘né’? Qual o status dela tanto de competências quanto de conhecimentos mesmos ‘né’? Tecnológicos, conhecimentos ali da área, então esse novo sistema agora vai trazer isso </w:t>
      </w:r>
      <w:r w:rsidR="00641AA0" w:rsidRPr="002F499C">
        <w:rPr>
          <w:rFonts w:cs="Times New Roman"/>
          <w:sz w:val="20"/>
          <w:szCs w:val="20"/>
        </w:rPr>
        <w:t>à</w:t>
      </w:r>
      <w:r w:rsidR="004242C8" w:rsidRPr="002F499C">
        <w:rPr>
          <w:rFonts w:cs="Times New Roman"/>
          <w:sz w:val="20"/>
          <w:szCs w:val="20"/>
        </w:rPr>
        <w:t xml:space="preserve"> tona ‘né’? </w:t>
      </w:r>
      <w:r w:rsidR="00641AA0" w:rsidRPr="002F499C">
        <w:rPr>
          <w:rFonts w:cs="Times New Roman"/>
          <w:sz w:val="20"/>
          <w:szCs w:val="20"/>
        </w:rPr>
        <w:t>Para</w:t>
      </w:r>
      <w:r w:rsidR="004242C8" w:rsidRPr="002F499C">
        <w:rPr>
          <w:rFonts w:cs="Times New Roman"/>
          <w:sz w:val="20"/>
          <w:szCs w:val="20"/>
        </w:rPr>
        <w:t xml:space="preserve"> cada gestor desenvolver aquela pessoa ali que </w:t>
      </w:r>
      <w:r w:rsidR="00641AA0" w:rsidRPr="002F499C">
        <w:rPr>
          <w:rFonts w:cs="Times New Roman"/>
          <w:sz w:val="20"/>
          <w:szCs w:val="20"/>
        </w:rPr>
        <w:t>está</w:t>
      </w:r>
      <w:r w:rsidR="004242C8" w:rsidRPr="002F499C">
        <w:rPr>
          <w:rFonts w:cs="Times New Roman"/>
          <w:sz w:val="20"/>
          <w:szCs w:val="20"/>
        </w:rPr>
        <w:t xml:space="preserve"> com determinada necessidade ‘né’? </w:t>
      </w:r>
      <w:r w:rsidRPr="002F499C">
        <w:rPr>
          <w:rFonts w:cs="Times New Roman"/>
          <w:sz w:val="20"/>
          <w:szCs w:val="20"/>
        </w:rPr>
        <w:t>[...]”.</w:t>
      </w:r>
    </w:p>
    <w:p w14:paraId="1BDD23B0" w14:textId="77777777" w:rsidR="00106E4C" w:rsidRPr="004E7813" w:rsidRDefault="00106E4C" w:rsidP="004E7813">
      <w:pPr>
        <w:spacing w:line="240" w:lineRule="auto"/>
        <w:ind w:left="2835"/>
        <w:rPr>
          <w:rFonts w:cs="Times New Roman"/>
          <w:b/>
          <w:bCs/>
          <w:sz w:val="20"/>
          <w:szCs w:val="20"/>
        </w:rPr>
      </w:pPr>
    </w:p>
    <w:p w14:paraId="0DAED2CF" w14:textId="141270E7" w:rsidR="00106E4C" w:rsidRPr="004E7813" w:rsidRDefault="00106E4C" w:rsidP="00106E4C">
      <w:pPr>
        <w:spacing w:line="240" w:lineRule="auto"/>
        <w:ind w:left="2835"/>
        <w:rPr>
          <w:rFonts w:cs="Times New Roman"/>
          <w:b/>
          <w:bCs/>
          <w:sz w:val="20"/>
          <w:szCs w:val="20"/>
        </w:rPr>
      </w:pPr>
      <w:r w:rsidRPr="00AB3014">
        <w:rPr>
          <w:rFonts w:cs="Times New Roman"/>
          <w:b/>
          <w:bCs/>
          <w:sz w:val="20"/>
          <w:szCs w:val="20"/>
        </w:rPr>
        <w:t>Entrevistado 2:</w:t>
      </w:r>
      <w:r w:rsidRPr="004E7813">
        <w:rPr>
          <w:rFonts w:cs="Times New Roman"/>
          <w:b/>
          <w:bCs/>
          <w:sz w:val="20"/>
          <w:szCs w:val="20"/>
        </w:rPr>
        <w:t xml:space="preserve"> </w:t>
      </w:r>
      <w:r w:rsidRPr="002F499C">
        <w:rPr>
          <w:rFonts w:cs="Times New Roman"/>
          <w:sz w:val="20"/>
          <w:szCs w:val="20"/>
        </w:rPr>
        <w:t xml:space="preserve">“[...] </w:t>
      </w:r>
      <w:r w:rsidR="00AB3014" w:rsidRPr="002F499C">
        <w:rPr>
          <w:rFonts w:cs="Times New Roman"/>
          <w:sz w:val="20"/>
          <w:szCs w:val="20"/>
        </w:rPr>
        <w:t xml:space="preserve">Eu acho que a gente teve muita mudança por conta da pandemia né, nós aprendemos muita coisa então esse novo ele vai ficar, então, por exemplo esse tipo de reunião online, são coisas que a gente tem que se adaptar, teve que fazer e vai continuar fazendo porque deu certo né, então é eu acho que essas mudanças tecnológicas vieram pra ajudar... metodologias de trabalho, a gente teve esse </w:t>
      </w:r>
      <w:r w:rsidR="0020410B" w:rsidRPr="0020410B">
        <w:rPr>
          <w:rFonts w:cs="Times New Roman"/>
          <w:i/>
          <w:iCs/>
          <w:sz w:val="20"/>
          <w:szCs w:val="20"/>
        </w:rPr>
        <w:t>Home Office</w:t>
      </w:r>
      <w:r w:rsidR="00AB3014" w:rsidRPr="002F499C">
        <w:rPr>
          <w:rFonts w:cs="Times New Roman"/>
          <w:sz w:val="20"/>
          <w:szCs w:val="20"/>
        </w:rPr>
        <w:t xml:space="preserve"> por exemplo que é uma nova metodologia de trabalho que a gente não tinha e que se fez muito atual, então hoje se a gente precisar todo mundo ir pra </w:t>
      </w:r>
      <w:r w:rsidR="0020410B" w:rsidRPr="0020410B">
        <w:rPr>
          <w:rFonts w:cs="Times New Roman"/>
          <w:i/>
          <w:iCs/>
          <w:sz w:val="20"/>
          <w:szCs w:val="20"/>
        </w:rPr>
        <w:t>Home Office</w:t>
      </w:r>
      <w:r w:rsidR="00AB3014" w:rsidRPr="002F499C">
        <w:rPr>
          <w:rFonts w:cs="Times New Roman"/>
          <w:sz w:val="20"/>
          <w:szCs w:val="20"/>
        </w:rPr>
        <w:t xml:space="preserve"> de novo já está todo mundo preparado, então a gente pode fazer sem grandes problemas  isso é uma coisa que aconteceu na covid que a gente pode continuar </w:t>
      </w:r>
      <w:r w:rsidRPr="002F499C">
        <w:rPr>
          <w:rFonts w:cs="Times New Roman"/>
          <w:sz w:val="20"/>
          <w:szCs w:val="20"/>
        </w:rPr>
        <w:t>[...]”.</w:t>
      </w:r>
    </w:p>
    <w:p w14:paraId="06DA07B3" w14:textId="77777777" w:rsidR="00106E4C" w:rsidRPr="004E7813" w:rsidRDefault="00106E4C" w:rsidP="00106E4C">
      <w:pPr>
        <w:spacing w:line="240" w:lineRule="auto"/>
        <w:ind w:left="2835"/>
        <w:rPr>
          <w:rFonts w:cs="Times New Roman"/>
          <w:b/>
          <w:bCs/>
          <w:sz w:val="20"/>
          <w:szCs w:val="20"/>
        </w:rPr>
      </w:pPr>
    </w:p>
    <w:p w14:paraId="75660FDA" w14:textId="55290B5A" w:rsidR="00106E4C" w:rsidRPr="004E7813" w:rsidRDefault="00106E4C" w:rsidP="00106E4C">
      <w:pPr>
        <w:spacing w:line="240" w:lineRule="auto"/>
        <w:ind w:left="2835"/>
        <w:rPr>
          <w:rFonts w:cs="Times New Roman"/>
          <w:b/>
          <w:bCs/>
          <w:sz w:val="20"/>
          <w:szCs w:val="20"/>
        </w:rPr>
      </w:pPr>
      <w:r w:rsidRPr="00AB3014">
        <w:rPr>
          <w:rFonts w:cs="Times New Roman"/>
          <w:b/>
          <w:bCs/>
          <w:sz w:val="20"/>
          <w:szCs w:val="20"/>
        </w:rPr>
        <w:t>Entrevistado 3:</w:t>
      </w:r>
      <w:r w:rsidRPr="004E7813">
        <w:rPr>
          <w:rFonts w:cs="Times New Roman"/>
          <w:b/>
          <w:bCs/>
          <w:sz w:val="20"/>
          <w:szCs w:val="20"/>
        </w:rPr>
        <w:t xml:space="preserve"> </w:t>
      </w:r>
      <w:r w:rsidRPr="002F499C">
        <w:rPr>
          <w:rFonts w:cs="Times New Roman"/>
          <w:sz w:val="20"/>
          <w:szCs w:val="20"/>
        </w:rPr>
        <w:t xml:space="preserve">“[...] </w:t>
      </w:r>
      <w:r w:rsidR="00AB3014" w:rsidRPr="002F499C">
        <w:rPr>
          <w:rFonts w:cs="Times New Roman"/>
          <w:sz w:val="20"/>
          <w:szCs w:val="20"/>
        </w:rPr>
        <w:t>a todas essas questões como a gente falou, mas agora a gente vai ter que se readaptar de novo porqu</w:t>
      </w:r>
      <w:r w:rsidR="00B63FC3">
        <w:rPr>
          <w:rFonts w:cs="Times New Roman"/>
          <w:sz w:val="20"/>
          <w:szCs w:val="20"/>
        </w:rPr>
        <w:t>e uma vez que a gente voltar ‘né’? P</w:t>
      </w:r>
      <w:r w:rsidR="00AB3014" w:rsidRPr="002F499C">
        <w:rPr>
          <w:rFonts w:cs="Times New Roman"/>
          <w:sz w:val="20"/>
          <w:szCs w:val="20"/>
        </w:rPr>
        <w:t xml:space="preserve">ro escritório </w:t>
      </w:r>
      <w:r w:rsidR="00B63FC3" w:rsidRPr="002F499C">
        <w:rPr>
          <w:rFonts w:cs="Times New Roman"/>
          <w:sz w:val="20"/>
          <w:szCs w:val="20"/>
        </w:rPr>
        <w:t>e estiver</w:t>
      </w:r>
      <w:r w:rsidR="00AB3014" w:rsidRPr="002F499C">
        <w:rPr>
          <w:rFonts w:cs="Times New Roman"/>
          <w:sz w:val="20"/>
          <w:szCs w:val="20"/>
        </w:rPr>
        <w:t xml:space="preserve"> um esquema meio hibrido, a gente vai ter que se readaptar de novo porque por exemplo: as vezes eu posso fazer uma reunião com um time aqui onde eu tenho parte do time presencial e parte do time </w:t>
      </w:r>
      <w:r w:rsidR="00AB3014" w:rsidRPr="002F499C">
        <w:rPr>
          <w:rFonts w:cs="Times New Roman"/>
          <w:sz w:val="20"/>
          <w:szCs w:val="20"/>
        </w:rPr>
        <w:lastRenderedPageBreak/>
        <w:t xml:space="preserve">remoto, a gente não teve ainda essa </w:t>
      </w:r>
      <w:r w:rsidR="00B63FC3" w:rsidRPr="002F499C">
        <w:rPr>
          <w:rFonts w:cs="Times New Roman"/>
          <w:sz w:val="20"/>
          <w:szCs w:val="20"/>
        </w:rPr>
        <w:t>experiência</w:t>
      </w:r>
      <w:r w:rsidR="00AB3014" w:rsidRPr="002F499C">
        <w:rPr>
          <w:rFonts w:cs="Times New Roman"/>
          <w:sz w:val="20"/>
          <w:szCs w:val="20"/>
        </w:rPr>
        <w:t xml:space="preserve">, a gente vai passar a ter, vamos ter que nos readaptar de novo, o que mais? Eu acho que é isso </w:t>
      </w:r>
      <w:r w:rsidR="00DA2530" w:rsidRPr="002F499C">
        <w:rPr>
          <w:rFonts w:cs="Times New Roman"/>
          <w:sz w:val="20"/>
          <w:szCs w:val="20"/>
        </w:rPr>
        <w:t>Júlio</w:t>
      </w:r>
      <w:r w:rsidR="00AB3014" w:rsidRPr="002F499C">
        <w:rPr>
          <w:rFonts w:cs="Times New Roman"/>
          <w:sz w:val="20"/>
          <w:szCs w:val="20"/>
        </w:rPr>
        <w:t xml:space="preserve">. </w:t>
      </w:r>
      <w:r w:rsidRPr="002F499C">
        <w:rPr>
          <w:rFonts w:cs="Times New Roman"/>
          <w:sz w:val="20"/>
          <w:szCs w:val="20"/>
        </w:rPr>
        <w:t>[...]”.</w:t>
      </w:r>
    </w:p>
    <w:p w14:paraId="677B1661" w14:textId="77777777" w:rsidR="00106E4C" w:rsidRPr="004E7813" w:rsidRDefault="00106E4C" w:rsidP="00106E4C">
      <w:pPr>
        <w:spacing w:line="240" w:lineRule="auto"/>
        <w:ind w:left="2835"/>
        <w:rPr>
          <w:rFonts w:cs="Times New Roman"/>
          <w:b/>
          <w:bCs/>
          <w:sz w:val="20"/>
          <w:szCs w:val="20"/>
        </w:rPr>
      </w:pPr>
    </w:p>
    <w:p w14:paraId="78166E90" w14:textId="6F90BF68" w:rsidR="00106E4C" w:rsidRPr="004E7813" w:rsidRDefault="00106E4C" w:rsidP="00106E4C">
      <w:pPr>
        <w:spacing w:line="240" w:lineRule="auto"/>
        <w:ind w:left="2835"/>
        <w:rPr>
          <w:rFonts w:cs="Times New Roman"/>
          <w:b/>
          <w:bCs/>
          <w:sz w:val="20"/>
          <w:szCs w:val="20"/>
        </w:rPr>
      </w:pPr>
      <w:r w:rsidRPr="00AB3014">
        <w:rPr>
          <w:rFonts w:cs="Times New Roman"/>
          <w:b/>
          <w:bCs/>
          <w:sz w:val="20"/>
          <w:szCs w:val="20"/>
        </w:rPr>
        <w:t>Entrevistado 4:</w:t>
      </w:r>
      <w:r w:rsidRPr="004E7813">
        <w:rPr>
          <w:rFonts w:cs="Times New Roman"/>
          <w:b/>
          <w:bCs/>
          <w:sz w:val="20"/>
          <w:szCs w:val="20"/>
        </w:rPr>
        <w:t xml:space="preserve"> </w:t>
      </w:r>
      <w:r w:rsidRPr="002F499C">
        <w:rPr>
          <w:rFonts w:cs="Times New Roman"/>
          <w:sz w:val="20"/>
          <w:szCs w:val="20"/>
        </w:rPr>
        <w:t xml:space="preserve">“[...] </w:t>
      </w:r>
      <w:r w:rsidR="00AB3014" w:rsidRPr="002F499C">
        <w:rPr>
          <w:rFonts w:cs="Times New Roman"/>
          <w:sz w:val="20"/>
          <w:szCs w:val="20"/>
        </w:rPr>
        <w:t xml:space="preserve">a gente começou a ver uma necessidade maior no acompanhamento mais pessoal das pessoas, nesses </w:t>
      </w:r>
      <w:proofErr w:type="spellStart"/>
      <w:r w:rsidR="00AB3014" w:rsidRPr="00B63FC3">
        <w:rPr>
          <w:rFonts w:cs="Times New Roman"/>
          <w:i/>
          <w:sz w:val="20"/>
          <w:szCs w:val="20"/>
        </w:rPr>
        <w:t>one</w:t>
      </w:r>
      <w:proofErr w:type="spellEnd"/>
      <w:r w:rsidR="00AB3014" w:rsidRPr="00B63FC3">
        <w:rPr>
          <w:rFonts w:cs="Times New Roman"/>
          <w:i/>
          <w:sz w:val="20"/>
          <w:szCs w:val="20"/>
        </w:rPr>
        <w:t xml:space="preserve"> a </w:t>
      </w:r>
      <w:proofErr w:type="spellStart"/>
      <w:r w:rsidR="00AB3014" w:rsidRPr="00B63FC3">
        <w:rPr>
          <w:rFonts w:cs="Times New Roman"/>
          <w:i/>
          <w:sz w:val="20"/>
          <w:szCs w:val="20"/>
        </w:rPr>
        <w:t>one</w:t>
      </w:r>
      <w:proofErr w:type="spellEnd"/>
      <w:r w:rsidR="00AB3014" w:rsidRPr="002F499C">
        <w:rPr>
          <w:rFonts w:cs="Times New Roman"/>
          <w:sz w:val="20"/>
          <w:szCs w:val="20"/>
        </w:rPr>
        <w:t xml:space="preserve"> que eu falei, então a gestão </w:t>
      </w:r>
      <w:r w:rsidR="00DA2530" w:rsidRPr="002F499C">
        <w:rPr>
          <w:rFonts w:cs="Times New Roman"/>
          <w:sz w:val="20"/>
          <w:szCs w:val="20"/>
        </w:rPr>
        <w:t>está</w:t>
      </w:r>
      <w:r w:rsidR="00AB3014" w:rsidRPr="002F499C">
        <w:rPr>
          <w:rFonts w:cs="Times New Roman"/>
          <w:sz w:val="20"/>
          <w:szCs w:val="20"/>
        </w:rPr>
        <w:t xml:space="preserve"> mais sobrecarregada, os </w:t>
      </w:r>
      <w:r w:rsidR="00DA2530" w:rsidRPr="002F499C">
        <w:rPr>
          <w:rFonts w:cs="Times New Roman"/>
          <w:sz w:val="20"/>
          <w:szCs w:val="20"/>
        </w:rPr>
        <w:t>líderes</w:t>
      </w:r>
      <w:r w:rsidR="00AB3014" w:rsidRPr="002F499C">
        <w:rPr>
          <w:rFonts w:cs="Times New Roman"/>
          <w:sz w:val="20"/>
          <w:szCs w:val="20"/>
        </w:rPr>
        <w:t xml:space="preserve"> tão precisando ter mais contato com o time, conversar mais sobre a vida pessoal, o que </w:t>
      </w:r>
      <w:r w:rsidR="00DA2530" w:rsidRPr="002F499C">
        <w:rPr>
          <w:rFonts w:cs="Times New Roman"/>
          <w:sz w:val="20"/>
          <w:szCs w:val="20"/>
        </w:rPr>
        <w:t>está</w:t>
      </w:r>
      <w:r w:rsidR="00B63FC3">
        <w:rPr>
          <w:rFonts w:cs="Times New Roman"/>
          <w:sz w:val="20"/>
          <w:szCs w:val="20"/>
        </w:rPr>
        <w:t xml:space="preserve"> acontecendo com eles. É.</w:t>
      </w:r>
      <w:r w:rsidR="00AB3014" w:rsidRPr="002F499C">
        <w:rPr>
          <w:rFonts w:cs="Times New Roman"/>
          <w:sz w:val="20"/>
          <w:szCs w:val="20"/>
        </w:rPr>
        <w:t>...</w:t>
      </w:r>
      <w:r w:rsidR="00B63FC3">
        <w:rPr>
          <w:rFonts w:cs="Times New Roman"/>
          <w:sz w:val="20"/>
          <w:szCs w:val="20"/>
        </w:rPr>
        <w:t xml:space="preserve"> Essa parte de benefícios ‘né’? G</w:t>
      </w:r>
      <w:r w:rsidR="00AB3014" w:rsidRPr="002F499C">
        <w:rPr>
          <w:rFonts w:cs="Times New Roman"/>
          <w:sz w:val="20"/>
          <w:szCs w:val="20"/>
        </w:rPr>
        <w:t xml:space="preserve">ente colocou o </w:t>
      </w:r>
      <w:r w:rsidR="00DA2530" w:rsidRPr="002F499C">
        <w:rPr>
          <w:rFonts w:cs="Times New Roman"/>
          <w:sz w:val="20"/>
          <w:szCs w:val="20"/>
        </w:rPr>
        <w:t>auxílio</w:t>
      </w:r>
      <w:r w:rsidR="00AB3014" w:rsidRPr="002F499C">
        <w:rPr>
          <w:rFonts w:cs="Times New Roman"/>
          <w:sz w:val="20"/>
          <w:szCs w:val="20"/>
        </w:rPr>
        <w:t xml:space="preserve"> saúde e o </w:t>
      </w:r>
      <w:r w:rsidR="00DA2530" w:rsidRPr="002F499C">
        <w:rPr>
          <w:rFonts w:cs="Times New Roman"/>
          <w:sz w:val="20"/>
          <w:szCs w:val="20"/>
        </w:rPr>
        <w:t>auxílio</w:t>
      </w:r>
      <w:r w:rsidR="00AB3014" w:rsidRPr="002F499C">
        <w:rPr>
          <w:rFonts w:cs="Times New Roman"/>
          <w:sz w:val="20"/>
          <w:szCs w:val="20"/>
        </w:rPr>
        <w:t xml:space="preserve"> </w:t>
      </w:r>
      <w:r w:rsidR="0020410B" w:rsidRPr="0020410B">
        <w:rPr>
          <w:rFonts w:cs="Times New Roman"/>
          <w:i/>
          <w:iCs/>
          <w:sz w:val="20"/>
          <w:szCs w:val="20"/>
        </w:rPr>
        <w:t>Home Office</w:t>
      </w:r>
      <w:r w:rsidR="00AB3014" w:rsidRPr="002F499C">
        <w:rPr>
          <w:rFonts w:cs="Times New Roman"/>
          <w:sz w:val="20"/>
          <w:szCs w:val="20"/>
        </w:rPr>
        <w:t xml:space="preserve"> por causa desse momento pandemia isso vai ficar, então foi um aumento nos benefícios </w:t>
      </w:r>
      <w:r w:rsidR="00DA2530" w:rsidRPr="002F499C">
        <w:rPr>
          <w:rFonts w:cs="Times New Roman"/>
          <w:sz w:val="20"/>
          <w:szCs w:val="20"/>
        </w:rPr>
        <w:t>para</w:t>
      </w:r>
      <w:r w:rsidR="00AB3014" w:rsidRPr="002F499C">
        <w:rPr>
          <w:rFonts w:cs="Times New Roman"/>
          <w:sz w:val="20"/>
          <w:szCs w:val="20"/>
        </w:rPr>
        <w:t xml:space="preserve"> poder também se adaptar a essa nova realidade </w:t>
      </w:r>
      <w:r w:rsidRPr="002F499C">
        <w:rPr>
          <w:rFonts w:cs="Times New Roman"/>
          <w:sz w:val="20"/>
          <w:szCs w:val="20"/>
        </w:rPr>
        <w:t>[...]”.</w:t>
      </w:r>
    </w:p>
    <w:p w14:paraId="0F9C76A9" w14:textId="77777777" w:rsidR="00106E4C" w:rsidRDefault="00106E4C" w:rsidP="00C96ABF">
      <w:pPr>
        <w:pStyle w:val="Sumrio8"/>
      </w:pPr>
    </w:p>
    <w:p w14:paraId="74F9E9D9" w14:textId="37F485F5" w:rsidR="006C38EB" w:rsidRPr="002F499C" w:rsidRDefault="00106E4C" w:rsidP="007C68F7">
      <w:pPr>
        <w:pStyle w:val="Ttulo4"/>
        <w:rPr>
          <w:rFonts w:cstheme="minorBidi"/>
        </w:rPr>
      </w:pPr>
      <w:bookmarkStart w:id="354" w:name="_Toc88439968"/>
      <w:bookmarkStart w:id="355" w:name="_Toc88473989"/>
      <w:r w:rsidRPr="00DF199A">
        <w:t xml:space="preserve">4.6.1.2. Categoria 2. </w:t>
      </w:r>
      <w:r w:rsidR="006C38EB" w:rsidRPr="00DF199A">
        <w:t>Exigências posteriores</w:t>
      </w:r>
      <w:bookmarkEnd w:id="354"/>
      <w:bookmarkEnd w:id="355"/>
    </w:p>
    <w:p w14:paraId="140CDC14" w14:textId="26484F04" w:rsidR="00DA2530" w:rsidRDefault="00BF1BFF" w:rsidP="00C96ABF">
      <w:pPr>
        <w:pStyle w:val="Sumrio8"/>
      </w:pPr>
      <w:r>
        <w:t>O mundo corporativo transformou-se após a pandemia</w:t>
      </w:r>
      <w:r w:rsidR="002D4BBD">
        <w:t>, teve que se reinventar diversas vezes. Não só o mundo corporativo mudou, como o Brasil todo em diversos aspectos, houve crescimento da informalidade nos empregos, ampliação da pobreza e da desigualdade de renda. Essas mudanças afetam as empresas diretamente, fazendo-as, assim, mudarem suas estratégias e suas formas de gerenciar seus colaboradores (DA SILVA, DA SILVA, 2021)</w:t>
      </w:r>
      <w:r w:rsidR="00106E4C" w:rsidRPr="007F5F44">
        <w:t>.</w:t>
      </w:r>
      <w:r w:rsidR="00106E4C">
        <w:t xml:space="preserve"> </w:t>
      </w:r>
      <w:bookmarkStart w:id="356" w:name="_Hlk56781783"/>
      <w:r w:rsidR="00106E4C" w:rsidRPr="005964D6">
        <w:t xml:space="preserve">Assim, os </w:t>
      </w:r>
      <w:r w:rsidR="00775BA9">
        <w:t>excertos indicam que</w:t>
      </w:r>
      <w:r w:rsidR="00106E4C" w:rsidRPr="005964D6">
        <w:t xml:space="preserve">: </w:t>
      </w:r>
      <w:bookmarkEnd w:id="356"/>
    </w:p>
    <w:p w14:paraId="2C2C4EB3" w14:textId="77777777" w:rsidR="00775BA9" w:rsidRPr="00775BA9" w:rsidRDefault="00775BA9" w:rsidP="00775BA9">
      <w:pPr>
        <w:spacing w:line="240" w:lineRule="auto"/>
        <w:rPr>
          <w:lang w:eastAsia="pt-BR"/>
        </w:rPr>
      </w:pPr>
    </w:p>
    <w:p w14:paraId="77763BB2" w14:textId="035A9ECC" w:rsidR="00106E4C" w:rsidRPr="004242C8" w:rsidRDefault="00106E4C" w:rsidP="00106E4C">
      <w:pPr>
        <w:spacing w:line="240" w:lineRule="auto"/>
        <w:ind w:left="2835"/>
        <w:rPr>
          <w:rFonts w:cs="Times New Roman"/>
          <w:sz w:val="20"/>
          <w:szCs w:val="20"/>
        </w:rPr>
      </w:pPr>
      <w:r w:rsidRPr="004242C8">
        <w:rPr>
          <w:rFonts w:cs="Times New Roman"/>
          <w:b/>
          <w:bCs/>
          <w:sz w:val="20"/>
          <w:szCs w:val="20"/>
        </w:rPr>
        <w:t>Entrevistado 1:</w:t>
      </w:r>
      <w:r w:rsidRPr="004242C8">
        <w:rPr>
          <w:rFonts w:cs="Times New Roman"/>
          <w:sz w:val="20"/>
          <w:szCs w:val="20"/>
        </w:rPr>
        <w:t xml:space="preserve"> “[...] </w:t>
      </w:r>
      <w:r w:rsidR="00DA2530" w:rsidRPr="004242C8">
        <w:rPr>
          <w:rFonts w:cs="Times New Roman"/>
          <w:sz w:val="20"/>
          <w:szCs w:val="20"/>
        </w:rPr>
        <w:t>então acho</w:t>
      </w:r>
      <w:r w:rsidR="000A300F" w:rsidRPr="004242C8">
        <w:rPr>
          <w:rFonts w:cs="Times New Roman"/>
          <w:sz w:val="20"/>
          <w:szCs w:val="20"/>
        </w:rPr>
        <w:t xml:space="preserve"> que uma necessidade muito grande é de trabalhar com os gestores, com o líder, ele se adaptar ao tempo da pessoa organizar ali o trabalho, não trabalhar muito assim com metas e resultados, se a pessoa entrega ela não tem que fazer aquele horário fechado, então acho que hoje vai ser muito, as empresas vão ter que ser flexíveis mesmo no horário </w:t>
      </w:r>
      <w:r w:rsidR="004242C8" w:rsidRPr="004242C8">
        <w:rPr>
          <w:rFonts w:cs="Times New Roman"/>
          <w:sz w:val="20"/>
          <w:szCs w:val="20"/>
        </w:rPr>
        <w:t>‘</w:t>
      </w:r>
      <w:r w:rsidR="000A300F" w:rsidRPr="004242C8">
        <w:rPr>
          <w:rFonts w:cs="Times New Roman"/>
          <w:sz w:val="20"/>
          <w:szCs w:val="20"/>
        </w:rPr>
        <w:t xml:space="preserve">né’? Não ter aquele horário cem por cento fechado ‘né’? Acho que vai ter que ser bem flexível aí. </w:t>
      </w:r>
      <w:r w:rsidRPr="004242C8">
        <w:rPr>
          <w:rFonts w:cs="Times New Roman"/>
          <w:sz w:val="20"/>
          <w:szCs w:val="20"/>
        </w:rPr>
        <w:t>[...]”.</w:t>
      </w:r>
    </w:p>
    <w:p w14:paraId="0DDD19B2" w14:textId="77777777" w:rsidR="00106E4C" w:rsidRPr="00BF1BFF" w:rsidRDefault="00106E4C" w:rsidP="00106E4C">
      <w:pPr>
        <w:spacing w:line="240" w:lineRule="auto"/>
        <w:ind w:left="2835"/>
        <w:rPr>
          <w:rFonts w:cs="Times New Roman"/>
          <w:color w:val="FF0000"/>
          <w:sz w:val="20"/>
          <w:szCs w:val="20"/>
        </w:rPr>
      </w:pPr>
    </w:p>
    <w:p w14:paraId="762F8938" w14:textId="7336C8BA" w:rsidR="00106E4C" w:rsidRPr="001E1439" w:rsidRDefault="00106E4C" w:rsidP="00106E4C">
      <w:pPr>
        <w:spacing w:line="240" w:lineRule="auto"/>
        <w:ind w:left="2835"/>
        <w:rPr>
          <w:sz w:val="20"/>
          <w:szCs w:val="20"/>
        </w:rPr>
      </w:pPr>
      <w:r w:rsidRPr="001E1439">
        <w:rPr>
          <w:rFonts w:cs="Times New Roman"/>
          <w:b/>
          <w:bCs/>
          <w:sz w:val="20"/>
          <w:szCs w:val="20"/>
        </w:rPr>
        <w:t>Entrevistado 2:</w:t>
      </w:r>
      <w:r w:rsidRPr="001E1439">
        <w:rPr>
          <w:rFonts w:cs="Times New Roman"/>
          <w:sz w:val="20"/>
          <w:szCs w:val="20"/>
        </w:rPr>
        <w:t xml:space="preserve"> “</w:t>
      </w:r>
      <w:r w:rsidR="00DA2530" w:rsidRPr="001E1439">
        <w:rPr>
          <w:rFonts w:cs="Times New Roman"/>
          <w:sz w:val="20"/>
          <w:szCs w:val="20"/>
        </w:rPr>
        <w:t xml:space="preserve">[...] </w:t>
      </w:r>
      <w:r w:rsidR="00DA2530" w:rsidRPr="001E1439">
        <w:rPr>
          <w:sz w:val="20"/>
          <w:szCs w:val="20"/>
        </w:rPr>
        <w:t>assim</w:t>
      </w:r>
      <w:r w:rsidR="001E1439" w:rsidRPr="001E1439">
        <w:rPr>
          <w:sz w:val="20"/>
          <w:szCs w:val="20"/>
        </w:rPr>
        <w:t xml:space="preserve"> ó, como eu vou explicar isso... Vou dizer que o </w:t>
      </w:r>
      <w:r w:rsidR="001E1439" w:rsidRPr="0020410B">
        <w:rPr>
          <w:i/>
          <w:iCs/>
          <w:sz w:val="20"/>
          <w:szCs w:val="20"/>
        </w:rPr>
        <w:t>Home Office</w:t>
      </w:r>
      <w:r w:rsidR="001E1439" w:rsidRPr="001E1439">
        <w:rPr>
          <w:sz w:val="20"/>
          <w:szCs w:val="20"/>
        </w:rPr>
        <w:t xml:space="preserve"> ele tem os pontos positivos e negativos. Ah o </w:t>
      </w:r>
      <w:r w:rsidR="001E1439" w:rsidRPr="0020410B">
        <w:rPr>
          <w:i/>
          <w:iCs/>
          <w:sz w:val="20"/>
          <w:szCs w:val="20"/>
        </w:rPr>
        <w:t>Home Office</w:t>
      </w:r>
      <w:r w:rsidR="001E1439" w:rsidRPr="001E1439">
        <w:rPr>
          <w:sz w:val="20"/>
          <w:szCs w:val="20"/>
        </w:rPr>
        <w:t xml:space="preserve"> deu para a empresa uma diminuição é, não sei eu entendi errado, mas uma diminuição de custo. Aqui não teve uma diminuição de custo, ele continuou o mesmo, por quê? É, a única coisa que diminuiu foi o vale transporte porque a pessoa não usou. O resto a pessoa recebeu tudo igual, então não teve uma diminuição. Equipamentos é..., ele continuou porque como expliquei para vocês a pessoa ela utiliza da casa dela, mas esse computador daqui, então a conta de energia </w:t>
      </w:r>
      <w:r w:rsidR="00DA2530" w:rsidRPr="001E1439">
        <w:rPr>
          <w:sz w:val="20"/>
          <w:szCs w:val="20"/>
        </w:rPr>
        <w:t>cont</w:t>
      </w:r>
      <w:r w:rsidR="00DA2530">
        <w:rPr>
          <w:sz w:val="20"/>
          <w:szCs w:val="20"/>
        </w:rPr>
        <w:t>i</w:t>
      </w:r>
      <w:r w:rsidR="00DA2530" w:rsidRPr="001E1439">
        <w:rPr>
          <w:sz w:val="20"/>
          <w:szCs w:val="20"/>
        </w:rPr>
        <w:t>nua</w:t>
      </w:r>
      <w:r w:rsidR="001E1439" w:rsidRPr="001E1439">
        <w:rPr>
          <w:sz w:val="20"/>
          <w:szCs w:val="20"/>
        </w:rPr>
        <w:t xml:space="preserve"> igual, todas as contas nossas continuaram igual então aqui pelo menos na nossa empresa não teve essa diminuição </w:t>
      </w:r>
      <w:r w:rsidR="00DA2530" w:rsidRPr="001E1439">
        <w:rPr>
          <w:sz w:val="20"/>
          <w:szCs w:val="20"/>
        </w:rPr>
        <w:t>está</w:t>
      </w:r>
      <w:r w:rsidR="001E1439" w:rsidRPr="001E1439">
        <w:rPr>
          <w:sz w:val="20"/>
          <w:szCs w:val="20"/>
        </w:rPr>
        <w:t xml:space="preserve">? Num primeiro momento a nossa ideia de que nossa, ia ser maravilhoso que ia ter essa dimensão, mas não teve </w:t>
      </w:r>
      <w:r w:rsidR="00DA2530" w:rsidRPr="001E1439">
        <w:rPr>
          <w:sz w:val="20"/>
          <w:szCs w:val="20"/>
        </w:rPr>
        <w:t>está</w:t>
      </w:r>
      <w:r w:rsidR="001E1439" w:rsidRPr="001E1439">
        <w:rPr>
          <w:sz w:val="20"/>
          <w:szCs w:val="20"/>
        </w:rPr>
        <w:t xml:space="preserve"> bom, então isso é uma coisa</w:t>
      </w:r>
      <w:r w:rsidRPr="001E1439">
        <w:rPr>
          <w:sz w:val="20"/>
          <w:szCs w:val="20"/>
        </w:rPr>
        <w:t xml:space="preserve"> [...]”.</w:t>
      </w:r>
    </w:p>
    <w:p w14:paraId="18B01518" w14:textId="77777777" w:rsidR="00106E4C" w:rsidRPr="00BF1BFF" w:rsidRDefault="00106E4C" w:rsidP="00106E4C">
      <w:pPr>
        <w:spacing w:line="240" w:lineRule="auto"/>
        <w:ind w:left="2835"/>
        <w:rPr>
          <w:color w:val="FF0000"/>
          <w:sz w:val="20"/>
          <w:szCs w:val="20"/>
        </w:rPr>
      </w:pPr>
    </w:p>
    <w:p w14:paraId="3625F4FD" w14:textId="0EBAF302" w:rsidR="00106E4C" w:rsidRPr="001E1439" w:rsidRDefault="00106E4C" w:rsidP="00106E4C">
      <w:pPr>
        <w:spacing w:line="240" w:lineRule="auto"/>
        <w:ind w:left="2835"/>
        <w:rPr>
          <w:rFonts w:cs="Times New Roman"/>
          <w:sz w:val="20"/>
          <w:szCs w:val="20"/>
        </w:rPr>
      </w:pPr>
      <w:r w:rsidRPr="001E1439">
        <w:rPr>
          <w:rFonts w:cs="Times New Roman"/>
          <w:b/>
          <w:bCs/>
          <w:sz w:val="20"/>
          <w:szCs w:val="20"/>
        </w:rPr>
        <w:t>Entrevistado 3: “</w:t>
      </w:r>
      <w:r w:rsidRPr="001E1439">
        <w:rPr>
          <w:rFonts w:cs="Times New Roman"/>
          <w:sz w:val="20"/>
          <w:szCs w:val="20"/>
        </w:rPr>
        <w:t xml:space="preserve">[...] </w:t>
      </w:r>
      <w:r w:rsidR="001E1439" w:rsidRPr="001E1439">
        <w:rPr>
          <w:rFonts w:cs="Times New Roman"/>
          <w:sz w:val="20"/>
          <w:szCs w:val="20"/>
        </w:rPr>
        <w:t xml:space="preserve">‘Não beleza hoje eu </w:t>
      </w:r>
      <w:r w:rsidR="00DA2530" w:rsidRPr="001E1439">
        <w:rPr>
          <w:rFonts w:cs="Times New Roman"/>
          <w:sz w:val="20"/>
          <w:szCs w:val="20"/>
        </w:rPr>
        <w:t>estou</w:t>
      </w:r>
      <w:r w:rsidR="001E1439" w:rsidRPr="001E1439">
        <w:rPr>
          <w:rFonts w:cs="Times New Roman"/>
          <w:sz w:val="20"/>
          <w:szCs w:val="20"/>
        </w:rPr>
        <w:t xml:space="preserve"> aqui e eu sei o que eu preciso me desenvolver </w:t>
      </w:r>
      <w:r w:rsidR="00DA2530" w:rsidRPr="001E1439">
        <w:rPr>
          <w:rFonts w:cs="Times New Roman"/>
          <w:sz w:val="20"/>
          <w:szCs w:val="20"/>
        </w:rPr>
        <w:t>para</w:t>
      </w:r>
      <w:r w:rsidR="001E1439" w:rsidRPr="001E1439">
        <w:rPr>
          <w:rFonts w:cs="Times New Roman"/>
          <w:sz w:val="20"/>
          <w:szCs w:val="20"/>
        </w:rPr>
        <w:t xml:space="preserve"> chegar em tal patamar da carreira ou enfim, eu quero ser um gerente o que eu preciso? Eu preciso crescer tudo isso aqui com relação aos meus conhecimentos, as minhas habilidades, atitudes pra ser um gerente.’ Então esse caminho fica claro, então eu acho que isso é bem bacana, a gente passou por isso, o que mais? Novas metodologias de trabalho, a gente teve que se adaptar </w:t>
      </w:r>
      <w:proofErr w:type="spellStart"/>
      <w:r w:rsidR="001E1439" w:rsidRPr="001E1439">
        <w:rPr>
          <w:rFonts w:cs="Times New Roman"/>
          <w:sz w:val="20"/>
          <w:szCs w:val="20"/>
        </w:rPr>
        <w:t>néh</w:t>
      </w:r>
      <w:proofErr w:type="spellEnd"/>
      <w:r w:rsidR="001E1439" w:rsidRPr="001E1439">
        <w:rPr>
          <w:rFonts w:cs="Times New Roman"/>
          <w:sz w:val="20"/>
          <w:szCs w:val="20"/>
        </w:rPr>
        <w:t>...</w:t>
      </w:r>
      <w:r w:rsidRPr="001E1439">
        <w:rPr>
          <w:rFonts w:cs="Times New Roman"/>
          <w:sz w:val="20"/>
          <w:szCs w:val="20"/>
        </w:rPr>
        <w:t xml:space="preserve"> [...]”.</w:t>
      </w:r>
    </w:p>
    <w:p w14:paraId="69345B62" w14:textId="77777777" w:rsidR="00106E4C" w:rsidRPr="00BF1BFF" w:rsidRDefault="00106E4C" w:rsidP="00106E4C">
      <w:pPr>
        <w:spacing w:line="240" w:lineRule="auto"/>
        <w:ind w:left="2835"/>
        <w:rPr>
          <w:rFonts w:cs="Times New Roman"/>
          <w:color w:val="FF0000"/>
          <w:sz w:val="20"/>
          <w:szCs w:val="20"/>
        </w:rPr>
      </w:pPr>
    </w:p>
    <w:p w14:paraId="18A2B7C3" w14:textId="329A8170" w:rsidR="00106E4C" w:rsidRPr="001E1439" w:rsidRDefault="00106E4C" w:rsidP="00106E4C">
      <w:pPr>
        <w:spacing w:line="240" w:lineRule="auto"/>
        <w:ind w:left="2835"/>
        <w:rPr>
          <w:rFonts w:cs="Times New Roman"/>
          <w:sz w:val="20"/>
          <w:szCs w:val="20"/>
        </w:rPr>
      </w:pPr>
      <w:r w:rsidRPr="001E1439">
        <w:rPr>
          <w:rFonts w:cs="Times New Roman"/>
          <w:b/>
          <w:bCs/>
          <w:sz w:val="20"/>
          <w:szCs w:val="20"/>
        </w:rPr>
        <w:t>Entrevistado 4:</w:t>
      </w:r>
      <w:r w:rsidRPr="001E1439">
        <w:rPr>
          <w:rFonts w:cs="Times New Roman"/>
          <w:sz w:val="20"/>
          <w:szCs w:val="20"/>
        </w:rPr>
        <w:t xml:space="preserve"> </w:t>
      </w:r>
      <w:r w:rsidRPr="002F499C">
        <w:rPr>
          <w:rFonts w:cs="Times New Roman"/>
          <w:sz w:val="20"/>
          <w:szCs w:val="20"/>
        </w:rPr>
        <w:t xml:space="preserve">“[...] </w:t>
      </w:r>
      <w:proofErr w:type="spellStart"/>
      <w:r w:rsidR="001E1439" w:rsidRPr="002F499C">
        <w:rPr>
          <w:rFonts w:eastAsia="Times New Roman" w:cs="Times New Roman"/>
          <w:sz w:val="20"/>
          <w:szCs w:val="20"/>
          <w:lang w:eastAsia="pt-BR"/>
        </w:rPr>
        <w:t>Éh</w:t>
      </w:r>
      <w:proofErr w:type="spellEnd"/>
      <w:r w:rsidR="001E1439" w:rsidRPr="002F499C">
        <w:rPr>
          <w:rFonts w:eastAsia="Times New Roman" w:cs="Times New Roman"/>
          <w:sz w:val="20"/>
          <w:szCs w:val="20"/>
          <w:lang w:eastAsia="pt-BR"/>
        </w:rPr>
        <w:t xml:space="preserve">...eu acho que a necessidade desse novo modelo de trabalho como eu já comentei com vocês </w:t>
      </w:r>
      <w:proofErr w:type="spellStart"/>
      <w:r w:rsidR="001E1439" w:rsidRPr="002F499C">
        <w:rPr>
          <w:rFonts w:eastAsia="Times New Roman" w:cs="Times New Roman"/>
          <w:sz w:val="20"/>
          <w:szCs w:val="20"/>
          <w:lang w:eastAsia="pt-BR"/>
        </w:rPr>
        <w:t>néh</w:t>
      </w:r>
      <w:proofErr w:type="spellEnd"/>
      <w:r w:rsidR="001E1439" w:rsidRPr="002F499C">
        <w:rPr>
          <w:rFonts w:eastAsia="Times New Roman" w:cs="Times New Roman"/>
          <w:sz w:val="20"/>
          <w:szCs w:val="20"/>
          <w:lang w:eastAsia="pt-BR"/>
        </w:rPr>
        <w:t xml:space="preserve">...o </w:t>
      </w:r>
      <w:proofErr w:type="spellStart"/>
      <w:r w:rsidR="001E1439" w:rsidRPr="002F499C">
        <w:rPr>
          <w:rFonts w:eastAsia="Times New Roman" w:cs="Times New Roman"/>
          <w:i/>
          <w:iCs/>
          <w:sz w:val="20"/>
          <w:szCs w:val="20"/>
          <w:lang w:eastAsia="pt-BR"/>
        </w:rPr>
        <w:t>remote</w:t>
      </w:r>
      <w:proofErr w:type="spellEnd"/>
      <w:r w:rsidR="001E1439" w:rsidRPr="002F499C">
        <w:rPr>
          <w:rFonts w:eastAsia="Times New Roman" w:cs="Times New Roman"/>
          <w:i/>
          <w:iCs/>
          <w:sz w:val="20"/>
          <w:szCs w:val="20"/>
          <w:lang w:eastAsia="pt-BR"/>
        </w:rPr>
        <w:t xml:space="preserve"> </w:t>
      </w:r>
      <w:proofErr w:type="spellStart"/>
      <w:r w:rsidR="001E1439" w:rsidRPr="002F499C">
        <w:rPr>
          <w:rFonts w:eastAsia="Times New Roman" w:cs="Times New Roman"/>
          <w:i/>
          <w:iCs/>
          <w:sz w:val="20"/>
          <w:szCs w:val="20"/>
          <w:lang w:eastAsia="pt-BR"/>
        </w:rPr>
        <w:t>first</w:t>
      </w:r>
      <w:proofErr w:type="spellEnd"/>
      <w:r w:rsidR="001E1439" w:rsidRPr="002F499C">
        <w:rPr>
          <w:rFonts w:eastAsia="Times New Roman" w:cs="Times New Roman"/>
          <w:sz w:val="20"/>
          <w:szCs w:val="20"/>
          <w:lang w:eastAsia="pt-BR"/>
        </w:rPr>
        <w:t xml:space="preserve"> a gente vai </w:t>
      </w:r>
      <w:proofErr w:type="spellStart"/>
      <w:r w:rsidR="001E1439" w:rsidRPr="002F499C">
        <w:rPr>
          <w:rFonts w:eastAsia="Times New Roman" w:cs="Times New Roman"/>
          <w:sz w:val="20"/>
          <w:szCs w:val="20"/>
          <w:lang w:eastAsia="pt-BR"/>
        </w:rPr>
        <w:t>éh</w:t>
      </w:r>
      <w:proofErr w:type="spellEnd"/>
      <w:r w:rsidR="001E1439" w:rsidRPr="002F499C">
        <w:rPr>
          <w:rFonts w:eastAsia="Times New Roman" w:cs="Times New Roman"/>
          <w:sz w:val="20"/>
          <w:szCs w:val="20"/>
          <w:lang w:eastAsia="pt-BR"/>
        </w:rPr>
        <w:t xml:space="preserve">...se </w:t>
      </w:r>
      <w:r w:rsidR="001E1439" w:rsidRPr="002F499C">
        <w:rPr>
          <w:rFonts w:eastAsia="Times New Roman" w:cs="Times New Roman"/>
          <w:sz w:val="20"/>
          <w:szCs w:val="20"/>
          <w:lang w:eastAsia="pt-BR"/>
        </w:rPr>
        <w:lastRenderedPageBreak/>
        <w:t xml:space="preserve">manter remoto a maior parte do tempo, os escritórios abrem </w:t>
      </w:r>
      <w:r w:rsidR="00DA2530" w:rsidRPr="002F499C">
        <w:rPr>
          <w:rFonts w:eastAsia="Times New Roman" w:cs="Times New Roman"/>
          <w:sz w:val="20"/>
          <w:szCs w:val="20"/>
          <w:lang w:eastAsia="pt-BR"/>
        </w:rPr>
        <w:t>para</w:t>
      </w:r>
      <w:r w:rsidR="001E1439" w:rsidRPr="002F499C">
        <w:rPr>
          <w:rFonts w:eastAsia="Times New Roman" w:cs="Times New Roman"/>
          <w:sz w:val="20"/>
          <w:szCs w:val="20"/>
          <w:lang w:eastAsia="pt-BR"/>
        </w:rPr>
        <w:t xml:space="preserve"> quem quiser ir, </w:t>
      </w:r>
      <w:proofErr w:type="spellStart"/>
      <w:r w:rsidR="001E1439" w:rsidRPr="002F499C">
        <w:rPr>
          <w:rFonts w:eastAsia="Times New Roman" w:cs="Times New Roman"/>
          <w:sz w:val="20"/>
          <w:szCs w:val="20"/>
          <w:lang w:eastAsia="pt-BR"/>
        </w:rPr>
        <w:t>éh</w:t>
      </w:r>
      <w:proofErr w:type="spellEnd"/>
      <w:r w:rsidR="001E1439" w:rsidRPr="002F499C">
        <w:rPr>
          <w:rFonts w:eastAsia="Times New Roman" w:cs="Times New Roman"/>
          <w:sz w:val="20"/>
          <w:szCs w:val="20"/>
          <w:lang w:eastAsia="pt-BR"/>
        </w:rPr>
        <w:t>...necessidades?</w:t>
      </w:r>
      <w:r w:rsidR="001E1439" w:rsidRPr="002F499C">
        <w:rPr>
          <w:rFonts w:cs="Times New Roman"/>
          <w:sz w:val="20"/>
          <w:szCs w:val="20"/>
        </w:rPr>
        <w:t xml:space="preserve"> </w:t>
      </w:r>
      <w:r w:rsidRPr="002F499C">
        <w:rPr>
          <w:rFonts w:cs="Times New Roman"/>
          <w:sz w:val="20"/>
          <w:szCs w:val="20"/>
        </w:rPr>
        <w:t>[...]”.</w:t>
      </w:r>
    </w:p>
    <w:p w14:paraId="2C307291" w14:textId="77777777" w:rsidR="00106E4C" w:rsidRPr="00DF199A" w:rsidRDefault="00106E4C" w:rsidP="00DF199A"/>
    <w:p w14:paraId="59A7E231" w14:textId="4C316E7E" w:rsidR="00106E4C" w:rsidRDefault="00106E4C" w:rsidP="007C68F7">
      <w:pPr>
        <w:pStyle w:val="Ttulo3"/>
        <w:rPr>
          <w:lang w:eastAsia="en-US"/>
        </w:rPr>
      </w:pPr>
      <w:bookmarkStart w:id="357" w:name="_Toc88439969"/>
      <w:bookmarkStart w:id="358" w:name="_Toc88472875"/>
      <w:bookmarkStart w:id="359" w:name="_Toc88473013"/>
      <w:bookmarkStart w:id="360" w:name="_Toc88473339"/>
      <w:bookmarkStart w:id="361" w:name="_Toc88473990"/>
      <w:r w:rsidRPr="006C38EB">
        <w:rPr>
          <w:lang w:eastAsia="en-US"/>
        </w:rPr>
        <w:t xml:space="preserve">4.6.2. Indicador 2. </w:t>
      </w:r>
      <w:r w:rsidR="006C38EB">
        <w:rPr>
          <w:lang w:eastAsia="en-US"/>
        </w:rPr>
        <w:t>Quadro de colaboradores</w:t>
      </w:r>
      <w:bookmarkEnd w:id="357"/>
      <w:bookmarkEnd w:id="358"/>
      <w:bookmarkEnd w:id="359"/>
      <w:bookmarkEnd w:id="360"/>
      <w:bookmarkEnd w:id="361"/>
    </w:p>
    <w:p w14:paraId="475A9B3C" w14:textId="77777777" w:rsidR="006C38EB" w:rsidRPr="00DA2530" w:rsidRDefault="006C38EB" w:rsidP="005553AC">
      <w:pPr>
        <w:spacing w:line="240" w:lineRule="auto"/>
        <w:rPr>
          <w:rFonts w:cs="Times New Roman"/>
          <w:szCs w:val="24"/>
          <w:lang w:eastAsia="en-US"/>
        </w:rPr>
      </w:pPr>
    </w:p>
    <w:p w14:paraId="2CD7A903" w14:textId="4B341FE8" w:rsidR="008E6D36" w:rsidRDefault="008E6D36" w:rsidP="00106E4C">
      <w:pPr>
        <w:ind w:firstLine="567"/>
        <w:rPr>
          <w:rFonts w:cs="Times New Roman"/>
          <w:szCs w:val="24"/>
        </w:rPr>
      </w:pPr>
      <w:r w:rsidRPr="008E6D36">
        <w:rPr>
          <w:rFonts w:cs="Times New Roman"/>
          <w:szCs w:val="24"/>
        </w:rPr>
        <w:t xml:space="preserve">A pandemia do </w:t>
      </w:r>
      <w:r w:rsidR="00775BA9">
        <w:rPr>
          <w:rFonts w:cs="Times New Roman"/>
          <w:szCs w:val="24"/>
        </w:rPr>
        <w:t>C</w:t>
      </w:r>
      <w:r w:rsidRPr="008E6D36">
        <w:rPr>
          <w:rFonts w:cs="Times New Roman"/>
          <w:szCs w:val="24"/>
        </w:rPr>
        <w:t>oronavírus, suas repercussões sociais e econômicas, e as medidas de pol</w:t>
      </w:r>
      <w:r w:rsidR="00775BA9">
        <w:rPr>
          <w:rFonts w:cs="Times New Roman"/>
          <w:szCs w:val="24"/>
        </w:rPr>
        <w:t>it</w:t>
      </w:r>
      <w:r w:rsidRPr="008E6D36">
        <w:rPr>
          <w:rFonts w:cs="Times New Roman"/>
          <w:szCs w:val="24"/>
        </w:rPr>
        <w:t>i</w:t>
      </w:r>
      <w:r w:rsidR="00775BA9">
        <w:rPr>
          <w:rFonts w:cs="Times New Roman"/>
          <w:szCs w:val="24"/>
        </w:rPr>
        <w:t>c</w:t>
      </w:r>
      <w:r w:rsidRPr="008E6D36">
        <w:rPr>
          <w:rFonts w:cs="Times New Roman"/>
          <w:szCs w:val="24"/>
        </w:rPr>
        <w:t>a editadas pelo Poder Público para seu enfrentamento, são circunstâncias que a que se submetem os particulares, sem que possam evitá-las. Tratando-se de indivíduos que celebraram contratos, tendo por pressuposto determinada realidade fática que veio a ser substancialmente alterada, de modo a dificultar ou impedir seu cumprimento posterior, devem incidir as soluções previstas na legislação para tais situações. Porém, é preciso distinguir, em relação a contratos cujos efeitos se projetam no tempo, aqueles cujo objeto compreende prestações sucessivas ou periódicas, e os de simples diferimento entre o momento da sua celebração e o da realização da prestação, de que modo a pandemia perturba a relação contratual</w:t>
      </w:r>
      <w:r w:rsidR="00A62A0E">
        <w:rPr>
          <w:rFonts w:cs="Times New Roman"/>
          <w:szCs w:val="24"/>
        </w:rPr>
        <w:t xml:space="preserve"> (MIRAGEM, 2020)</w:t>
      </w:r>
    </w:p>
    <w:p w14:paraId="2134D886" w14:textId="091FFCF7" w:rsidR="00A62A0E" w:rsidRPr="008E6D36" w:rsidRDefault="005553AC" w:rsidP="00106E4C">
      <w:pPr>
        <w:ind w:firstLine="567"/>
        <w:rPr>
          <w:rFonts w:cs="Times New Roman"/>
          <w:szCs w:val="24"/>
        </w:rPr>
      </w:pPr>
      <w:r w:rsidRPr="00A62A0E">
        <w:rPr>
          <w:rFonts w:cs="Times New Roman"/>
          <w:szCs w:val="24"/>
        </w:rPr>
        <w:t>N</w:t>
      </w:r>
      <w:r>
        <w:rPr>
          <w:rFonts w:cs="Times New Roman"/>
          <w:szCs w:val="24"/>
        </w:rPr>
        <w:t>os</w:t>
      </w:r>
      <w:r w:rsidRPr="00A62A0E">
        <w:rPr>
          <w:rFonts w:cs="Times New Roman"/>
          <w:szCs w:val="24"/>
        </w:rPr>
        <w:t xml:space="preserve"> anos</w:t>
      </w:r>
      <w:r w:rsidR="00A62A0E" w:rsidRPr="00A62A0E">
        <w:rPr>
          <w:rFonts w:cs="Times New Roman"/>
          <w:szCs w:val="24"/>
        </w:rPr>
        <w:t xml:space="preserve"> de 2020</w:t>
      </w:r>
      <w:r w:rsidR="00A62A0E">
        <w:rPr>
          <w:rFonts w:cs="Times New Roman"/>
          <w:szCs w:val="24"/>
        </w:rPr>
        <w:t xml:space="preserve"> e 2021,</w:t>
      </w:r>
      <w:r w:rsidR="00A62A0E" w:rsidRPr="00A62A0E">
        <w:rPr>
          <w:rFonts w:cs="Times New Roman"/>
          <w:szCs w:val="24"/>
        </w:rPr>
        <w:t xml:space="preserve"> diante da pandemia do</w:t>
      </w:r>
      <w:r>
        <w:rPr>
          <w:rFonts w:cs="Times New Roman"/>
          <w:szCs w:val="24"/>
        </w:rPr>
        <w:t xml:space="preserve"> </w:t>
      </w:r>
      <w:r w:rsidR="001C1BA3" w:rsidRPr="00A62A0E">
        <w:rPr>
          <w:rFonts w:cs="Times New Roman"/>
          <w:szCs w:val="24"/>
        </w:rPr>
        <w:t>Corona</w:t>
      </w:r>
      <w:r w:rsidR="00A62A0E" w:rsidRPr="00A62A0E">
        <w:rPr>
          <w:rFonts w:cs="Times New Roman"/>
          <w:szCs w:val="24"/>
        </w:rPr>
        <w:t>vírus, que arruinou diversas formas de interações das pessoas no mundo todo, muitos contratos estão</w:t>
      </w:r>
      <w:r>
        <w:rPr>
          <w:rFonts w:cs="Times New Roman"/>
          <w:szCs w:val="24"/>
        </w:rPr>
        <w:t xml:space="preserve"> </w:t>
      </w:r>
      <w:r w:rsidR="00A62A0E" w:rsidRPr="00A62A0E">
        <w:rPr>
          <w:rFonts w:cs="Times New Roman"/>
          <w:szCs w:val="24"/>
        </w:rPr>
        <w:t xml:space="preserve">sofrendo com as consequências atípicas desta pandemia, em virtude das restrições legais de controle de </w:t>
      </w:r>
      <w:r w:rsidRPr="00A62A0E">
        <w:rPr>
          <w:rFonts w:cs="Times New Roman"/>
          <w:szCs w:val="24"/>
        </w:rPr>
        <w:t>contágio impostas</w:t>
      </w:r>
      <w:r w:rsidR="00A62A0E" w:rsidRPr="00A62A0E">
        <w:rPr>
          <w:rFonts w:cs="Times New Roman"/>
          <w:szCs w:val="24"/>
        </w:rPr>
        <w:t xml:space="preserve"> pela administração pública</w:t>
      </w:r>
      <w:r w:rsidR="00A62A0E">
        <w:rPr>
          <w:rFonts w:cs="Times New Roman"/>
          <w:szCs w:val="24"/>
        </w:rPr>
        <w:t xml:space="preserve"> (JÚNIOR; MOTA; SANTOS, 2020).</w:t>
      </w:r>
    </w:p>
    <w:p w14:paraId="64BFD93B" w14:textId="77777777" w:rsidR="009102F5" w:rsidRPr="009102F5" w:rsidRDefault="009102F5" w:rsidP="005553AC">
      <w:pPr>
        <w:spacing w:line="240" w:lineRule="auto"/>
        <w:rPr>
          <w:lang w:eastAsia="en-US"/>
        </w:rPr>
      </w:pPr>
    </w:p>
    <w:p w14:paraId="12E432FC" w14:textId="569BA9C4" w:rsidR="00106E4C" w:rsidRPr="00DF199A" w:rsidRDefault="00106E4C" w:rsidP="007C68F7">
      <w:pPr>
        <w:pStyle w:val="Ttulo4"/>
      </w:pPr>
      <w:bookmarkStart w:id="362" w:name="_Toc88439970"/>
      <w:bookmarkStart w:id="363" w:name="_Toc88473991"/>
      <w:r w:rsidRPr="00DF199A">
        <w:t xml:space="preserve">4.6.2.1. Categoria 1. </w:t>
      </w:r>
      <w:r w:rsidR="00F0091A" w:rsidRPr="00DF199A">
        <w:t>Política</w:t>
      </w:r>
      <w:r w:rsidR="006C38EB" w:rsidRPr="00DF199A">
        <w:t xml:space="preserve"> contratual</w:t>
      </w:r>
      <w:bookmarkEnd w:id="362"/>
      <w:bookmarkEnd w:id="363"/>
    </w:p>
    <w:p w14:paraId="70943A19" w14:textId="77777777" w:rsidR="006C38EB" w:rsidRPr="005553AC" w:rsidRDefault="006C38EB" w:rsidP="005553AC">
      <w:pPr>
        <w:spacing w:line="240" w:lineRule="auto"/>
        <w:rPr>
          <w:rFonts w:cs="Times New Roman"/>
          <w:szCs w:val="24"/>
          <w:lang w:eastAsia="en-US"/>
        </w:rPr>
      </w:pPr>
    </w:p>
    <w:p w14:paraId="5784BAA6" w14:textId="7F052D71" w:rsidR="00106E4C" w:rsidRDefault="00236BCB" w:rsidP="00C96ABF">
      <w:pPr>
        <w:pStyle w:val="Sumrio8"/>
      </w:pPr>
      <w:r w:rsidRPr="00C32B55">
        <w:t xml:space="preserve">Tendo por base a renovação dos princípios elementares aos contratos, assim como a marcante trajetória das teorias revisionistas ao longo dos séculos, doravante </w:t>
      </w:r>
      <w:r w:rsidR="00775BA9">
        <w:t xml:space="preserve">será </w:t>
      </w:r>
      <w:r w:rsidRPr="00C32B55">
        <w:t>analis</w:t>
      </w:r>
      <w:r w:rsidR="00775BA9">
        <w:t>ado</w:t>
      </w:r>
      <w:r w:rsidRPr="00C32B55">
        <w:t xml:space="preserve"> os aspectos que nortearam a incorporação do int</w:t>
      </w:r>
      <w:r w:rsidR="00056B85">
        <w:t>u</w:t>
      </w:r>
      <w:r w:rsidRPr="00C32B55">
        <w:t>ito d</w:t>
      </w:r>
      <w:r w:rsidR="00056B85">
        <w:t>a</w:t>
      </w:r>
      <w:r w:rsidRPr="00C32B55">
        <w:t xml:space="preserve"> revisão contratual ao ordenamento jurídico pátrio, e em seguida observaremos como sua aplicabilidade se revela como um mecanismo de garantia do equilíbrio contratual, sobremaneira em tempos de </w:t>
      </w:r>
      <w:r w:rsidR="00C32B55" w:rsidRPr="00C32B55">
        <w:t>pandemia</w:t>
      </w:r>
      <w:bookmarkStart w:id="364" w:name="_Hlk56782819"/>
      <w:r w:rsidR="000A680B">
        <w:t xml:space="preserve"> (COSTA, 2021). </w:t>
      </w:r>
      <w:r w:rsidR="00106E4C" w:rsidRPr="005964D6">
        <w:t xml:space="preserve">Visando isso, </w:t>
      </w:r>
      <w:r w:rsidR="00106E4C">
        <w:t>as empresas</w:t>
      </w:r>
      <w:r w:rsidR="00106E4C" w:rsidRPr="005964D6">
        <w:t xml:space="preserve"> entrevistad</w:t>
      </w:r>
      <w:r w:rsidR="00106E4C">
        <w:t>a</w:t>
      </w:r>
      <w:r w:rsidR="00106E4C" w:rsidRPr="005964D6">
        <w:t>s ap</w:t>
      </w:r>
      <w:r w:rsidR="00775BA9">
        <w:t>ontam através dos excertos</w:t>
      </w:r>
      <w:r w:rsidR="00106E4C" w:rsidRPr="005964D6">
        <w:t xml:space="preserve"> que:</w:t>
      </w:r>
      <w:bookmarkEnd w:id="364"/>
    </w:p>
    <w:p w14:paraId="2316CE24" w14:textId="77777777" w:rsidR="005553AC" w:rsidRPr="005553AC" w:rsidRDefault="005553AC" w:rsidP="00C96ABF">
      <w:pPr>
        <w:pStyle w:val="Sumrio8"/>
      </w:pPr>
    </w:p>
    <w:p w14:paraId="19F948A0" w14:textId="3FDD14DC" w:rsidR="00106E4C" w:rsidRPr="00775BA9" w:rsidRDefault="00106E4C" w:rsidP="00775BA9">
      <w:pPr>
        <w:spacing w:line="240" w:lineRule="auto"/>
        <w:ind w:left="2835"/>
        <w:rPr>
          <w:rFonts w:cs="Times New Roman"/>
          <w:sz w:val="20"/>
          <w:szCs w:val="20"/>
        </w:rPr>
      </w:pPr>
      <w:r w:rsidRPr="00775BA9">
        <w:rPr>
          <w:rFonts w:cs="Times New Roman"/>
          <w:b/>
          <w:bCs/>
          <w:sz w:val="20"/>
          <w:szCs w:val="20"/>
        </w:rPr>
        <w:t xml:space="preserve">Entrevistado 1: </w:t>
      </w:r>
      <w:r w:rsidRPr="00775BA9">
        <w:rPr>
          <w:rFonts w:cs="Times New Roman"/>
          <w:sz w:val="20"/>
          <w:szCs w:val="20"/>
        </w:rPr>
        <w:t>“</w:t>
      </w:r>
      <w:r w:rsidR="00F6082E" w:rsidRPr="00775BA9">
        <w:rPr>
          <w:rFonts w:cs="Times New Roman"/>
          <w:sz w:val="20"/>
          <w:szCs w:val="20"/>
        </w:rPr>
        <w:t xml:space="preserve">Sim, a gente no ano passado... A empresa teve que fazer dez desligamentos, foram as pessoas que ‘né’? Durante o </w:t>
      </w:r>
      <w:r w:rsidR="00F6082E" w:rsidRPr="0020410B">
        <w:rPr>
          <w:rFonts w:cs="Times New Roman"/>
          <w:i/>
          <w:iCs/>
          <w:sz w:val="20"/>
          <w:szCs w:val="20"/>
        </w:rPr>
        <w:t>Home Office</w:t>
      </w:r>
      <w:r w:rsidR="00F6082E" w:rsidRPr="00775BA9">
        <w:rPr>
          <w:rFonts w:cs="Times New Roman"/>
          <w:sz w:val="20"/>
          <w:szCs w:val="20"/>
        </w:rPr>
        <w:t xml:space="preserve"> não eram necessárias, eram pessoas que trabalhavam na faxina, no administrativo, então eram pessoas que perderam um pouco a função delas por não ter o presencial, então teve que fazer esses dez desligamentos, mas a empresa se propôs a cuidar dessas pessoas ‘né’? Ofereceu um pacote desligamento, então </w:t>
      </w:r>
      <w:r w:rsidR="005553AC" w:rsidRPr="00775BA9">
        <w:rPr>
          <w:rFonts w:cs="Times New Roman"/>
          <w:sz w:val="20"/>
          <w:szCs w:val="20"/>
        </w:rPr>
        <w:t>a pessoa recebeu</w:t>
      </w:r>
      <w:r w:rsidR="00F6082E" w:rsidRPr="00775BA9">
        <w:rPr>
          <w:rFonts w:cs="Times New Roman"/>
          <w:sz w:val="20"/>
          <w:szCs w:val="20"/>
        </w:rPr>
        <w:t xml:space="preserve"> </w:t>
      </w:r>
      <w:r w:rsidR="005553AC" w:rsidRPr="00775BA9">
        <w:rPr>
          <w:rFonts w:cs="Times New Roman"/>
          <w:sz w:val="20"/>
          <w:szCs w:val="20"/>
        </w:rPr>
        <w:t>auxílio</w:t>
      </w:r>
      <w:r w:rsidR="00F6082E" w:rsidRPr="00775BA9">
        <w:rPr>
          <w:rFonts w:cs="Times New Roman"/>
          <w:sz w:val="20"/>
          <w:szCs w:val="20"/>
        </w:rPr>
        <w:t xml:space="preserve"> por seis meses, ganhou um notebook, é... teve toda aí uma ajuda, teve que passar por esses 10 por cento de corte </w:t>
      </w:r>
      <w:r w:rsidRPr="00775BA9">
        <w:rPr>
          <w:rFonts w:cs="Times New Roman"/>
          <w:sz w:val="20"/>
          <w:szCs w:val="20"/>
        </w:rPr>
        <w:t>[...]”.</w:t>
      </w:r>
    </w:p>
    <w:p w14:paraId="0B63DF32" w14:textId="77777777" w:rsidR="00106E4C" w:rsidRPr="00775BA9" w:rsidRDefault="00106E4C" w:rsidP="00775BA9">
      <w:pPr>
        <w:spacing w:line="240" w:lineRule="auto"/>
        <w:ind w:left="2835"/>
        <w:rPr>
          <w:rFonts w:cs="Times New Roman"/>
          <w:b/>
          <w:bCs/>
          <w:sz w:val="20"/>
          <w:szCs w:val="20"/>
        </w:rPr>
      </w:pPr>
    </w:p>
    <w:p w14:paraId="11763611" w14:textId="5AE5339A" w:rsidR="00106E4C" w:rsidRPr="00775BA9" w:rsidRDefault="00106E4C" w:rsidP="00775BA9">
      <w:pPr>
        <w:spacing w:line="240" w:lineRule="auto"/>
        <w:ind w:left="2835"/>
        <w:rPr>
          <w:rFonts w:cs="Times New Roman"/>
          <w:b/>
          <w:bCs/>
          <w:sz w:val="20"/>
          <w:szCs w:val="20"/>
        </w:rPr>
      </w:pPr>
      <w:r w:rsidRPr="00775BA9">
        <w:rPr>
          <w:rFonts w:cs="Times New Roman"/>
          <w:b/>
          <w:bCs/>
          <w:sz w:val="20"/>
          <w:szCs w:val="20"/>
        </w:rPr>
        <w:t xml:space="preserve">Entrevistado 2: </w:t>
      </w:r>
      <w:r w:rsidRPr="00775BA9">
        <w:rPr>
          <w:rFonts w:cs="Times New Roman"/>
          <w:sz w:val="20"/>
          <w:szCs w:val="20"/>
        </w:rPr>
        <w:t>“</w:t>
      </w:r>
      <w:r w:rsidR="005553AC" w:rsidRPr="00775BA9">
        <w:rPr>
          <w:rFonts w:cs="Times New Roman"/>
          <w:sz w:val="20"/>
          <w:szCs w:val="20"/>
        </w:rPr>
        <w:t>[...]</w:t>
      </w:r>
      <w:r w:rsidR="003C4645" w:rsidRPr="00775BA9">
        <w:rPr>
          <w:rFonts w:cs="Times New Roman"/>
          <w:sz w:val="20"/>
          <w:szCs w:val="20"/>
        </w:rPr>
        <w:t xml:space="preserve"> Sim, é por conta dessa crise e por conta de tudo, apesar da gente fazer todas essas ações pra tentar impactar o mínimo os nossos colaboradores, a gente teve que fazer demissão né, então infelizmente. Mas a </w:t>
      </w:r>
      <w:r w:rsidR="003C4645" w:rsidRPr="00775BA9">
        <w:rPr>
          <w:rFonts w:cs="Times New Roman"/>
          <w:sz w:val="20"/>
          <w:szCs w:val="20"/>
        </w:rPr>
        <w:lastRenderedPageBreak/>
        <w:t xml:space="preserve">gente espera que o que já foi feito seja a única coisa a acontecer, que a partir de agora a gente só se reestruture e cresça. Então que num breve momento, a gente possa contratar novamente, a gente teve que fazer isso </w:t>
      </w:r>
      <w:r w:rsidR="005553AC" w:rsidRPr="00775BA9">
        <w:rPr>
          <w:rFonts w:cs="Times New Roman"/>
          <w:sz w:val="20"/>
          <w:szCs w:val="20"/>
        </w:rPr>
        <w:t>para</w:t>
      </w:r>
      <w:r w:rsidR="003C4645" w:rsidRPr="00775BA9">
        <w:rPr>
          <w:rFonts w:cs="Times New Roman"/>
          <w:sz w:val="20"/>
          <w:szCs w:val="20"/>
        </w:rPr>
        <w:t xml:space="preserve"> continuar </w:t>
      </w:r>
      <w:r w:rsidRPr="00775BA9">
        <w:rPr>
          <w:rFonts w:cs="Times New Roman"/>
          <w:sz w:val="20"/>
          <w:szCs w:val="20"/>
        </w:rPr>
        <w:t>[...]”.</w:t>
      </w:r>
      <w:r w:rsidRPr="00775BA9">
        <w:rPr>
          <w:rFonts w:cs="Times New Roman"/>
          <w:b/>
          <w:bCs/>
          <w:sz w:val="20"/>
          <w:szCs w:val="20"/>
        </w:rPr>
        <w:t xml:space="preserve"> </w:t>
      </w:r>
    </w:p>
    <w:p w14:paraId="7F04E6CA" w14:textId="77777777" w:rsidR="00106E4C" w:rsidRPr="00775BA9" w:rsidRDefault="00106E4C" w:rsidP="00775BA9">
      <w:pPr>
        <w:spacing w:line="240" w:lineRule="auto"/>
        <w:ind w:left="2835"/>
        <w:rPr>
          <w:rFonts w:cs="Times New Roman"/>
          <w:b/>
          <w:bCs/>
          <w:sz w:val="20"/>
          <w:szCs w:val="20"/>
        </w:rPr>
      </w:pPr>
    </w:p>
    <w:p w14:paraId="7A16D18F" w14:textId="29AB351E" w:rsidR="00106E4C" w:rsidRPr="00775BA9" w:rsidRDefault="00106E4C" w:rsidP="00775BA9">
      <w:pPr>
        <w:spacing w:line="240" w:lineRule="auto"/>
        <w:ind w:left="2835"/>
        <w:rPr>
          <w:rFonts w:cs="Times New Roman"/>
          <w:sz w:val="20"/>
          <w:szCs w:val="20"/>
        </w:rPr>
      </w:pPr>
      <w:r w:rsidRPr="00775BA9">
        <w:rPr>
          <w:rFonts w:cs="Times New Roman"/>
          <w:b/>
          <w:bCs/>
          <w:sz w:val="20"/>
          <w:szCs w:val="20"/>
        </w:rPr>
        <w:t xml:space="preserve">Entrevistado 3: </w:t>
      </w:r>
      <w:r w:rsidRPr="00775BA9">
        <w:rPr>
          <w:rFonts w:cs="Times New Roman"/>
          <w:sz w:val="20"/>
          <w:szCs w:val="20"/>
        </w:rPr>
        <w:t xml:space="preserve">“[...] </w:t>
      </w:r>
      <w:r w:rsidR="003C4645" w:rsidRPr="00775BA9">
        <w:rPr>
          <w:rFonts w:cs="Times New Roman"/>
          <w:sz w:val="20"/>
          <w:szCs w:val="20"/>
        </w:rPr>
        <w:t xml:space="preserve">a todas essas questões como a gente falou, mas agora a gente vai ter que se readaptar de novo porque uma vez que a gente voltar </w:t>
      </w:r>
      <w:r w:rsidR="00775BA9">
        <w:rPr>
          <w:rFonts w:cs="Times New Roman"/>
          <w:sz w:val="20"/>
          <w:szCs w:val="20"/>
        </w:rPr>
        <w:t>‘</w:t>
      </w:r>
      <w:r w:rsidR="003C4645" w:rsidRPr="00775BA9">
        <w:rPr>
          <w:rFonts w:cs="Times New Roman"/>
          <w:sz w:val="20"/>
          <w:szCs w:val="20"/>
        </w:rPr>
        <w:t>né</w:t>
      </w:r>
      <w:r w:rsidR="00775BA9">
        <w:rPr>
          <w:rFonts w:cs="Times New Roman"/>
          <w:sz w:val="20"/>
          <w:szCs w:val="20"/>
        </w:rPr>
        <w:t>’? P</w:t>
      </w:r>
      <w:r w:rsidR="003C4645" w:rsidRPr="00775BA9">
        <w:rPr>
          <w:rFonts w:cs="Times New Roman"/>
          <w:sz w:val="20"/>
          <w:szCs w:val="20"/>
        </w:rPr>
        <w:t xml:space="preserve">ro escritório e estiver um esquema meio hibrido, a gente vai ter que se readaptar de novo porque por exemplo: as vezes eu posso fazer uma reunião com um time aqui onde eu tenho parte do time presencial e parte do time remoto, a gente não teve ainda essa experiencia, a gente vai passar a ter, vamos ter que nos readaptar de novo, o que mais? Eu acho que é isso </w:t>
      </w:r>
      <w:r w:rsidR="005553AC" w:rsidRPr="00775BA9">
        <w:rPr>
          <w:rFonts w:cs="Times New Roman"/>
          <w:sz w:val="20"/>
          <w:szCs w:val="20"/>
        </w:rPr>
        <w:t>J</w:t>
      </w:r>
      <w:r w:rsidR="00775BA9">
        <w:rPr>
          <w:rFonts w:cs="Times New Roman"/>
          <w:sz w:val="20"/>
          <w:szCs w:val="20"/>
        </w:rPr>
        <w:t>u</w:t>
      </w:r>
      <w:r w:rsidR="005553AC" w:rsidRPr="00775BA9">
        <w:rPr>
          <w:rFonts w:cs="Times New Roman"/>
          <w:sz w:val="20"/>
          <w:szCs w:val="20"/>
        </w:rPr>
        <w:t>lio</w:t>
      </w:r>
      <w:r w:rsidR="003C4645" w:rsidRPr="00775BA9">
        <w:rPr>
          <w:rFonts w:cs="Times New Roman"/>
          <w:sz w:val="20"/>
          <w:szCs w:val="20"/>
        </w:rPr>
        <w:t xml:space="preserve"> </w:t>
      </w:r>
      <w:r w:rsidRPr="00775BA9">
        <w:rPr>
          <w:rFonts w:cs="Times New Roman"/>
          <w:sz w:val="20"/>
          <w:szCs w:val="20"/>
        </w:rPr>
        <w:t>[...]”.</w:t>
      </w:r>
    </w:p>
    <w:p w14:paraId="587256A8" w14:textId="77777777" w:rsidR="00106E4C" w:rsidRPr="00775BA9" w:rsidRDefault="00106E4C" w:rsidP="00775BA9">
      <w:pPr>
        <w:spacing w:line="240" w:lineRule="auto"/>
        <w:ind w:left="2835"/>
        <w:rPr>
          <w:rFonts w:cs="Times New Roman"/>
          <w:sz w:val="20"/>
          <w:szCs w:val="20"/>
        </w:rPr>
      </w:pPr>
    </w:p>
    <w:p w14:paraId="357340AD" w14:textId="752F10FA" w:rsidR="00106E4C" w:rsidRPr="00775BA9" w:rsidRDefault="00106E4C" w:rsidP="00775BA9">
      <w:pPr>
        <w:spacing w:line="240" w:lineRule="auto"/>
        <w:ind w:left="2835"/>
        <w:rPr>
          <w:rFonts w:cs="Times New Roman"/>
          <w:sz w:val="20"/>
          <w:szCs w:val="20"/>
        </w:rPr>
      </w:pPr>
      <w:r w:rsidRPr="00775BA9">
        <w:rPr>
          <w:rFonts w:cs="Times New Roman"/>
          <w:b/>
          <w:bCs/>
          <w:sz w:val="20"/>
          <w:szCs w:val="20"/>
        </w:rPr>
        <w:t xml:space="preserve">Entrevistado 4: </w:t>
      </w:r>
      <w:r w:rsidRPr="00775BA9">
        <w:rPr>
          <w:rFonts w:cs="Times New Roman"/>
          <w:sz w:val="20"/>
          <w:szCs w:val="20"/>
        </w:rPr>
        <w:t xml:space="preserve">“[...] </w:t>
      </w:r>
      <w:r w:rsidR="003C4645" w:rsidRPr="00775BA9">
        <w:rPr>
          <w:rFonts w:cs="Times New Roman"/>
          <w:sz w:val="20"/>
          <w:szCs w:val="20"/>
        </w:rPr>
        <w:t xml:space="preserve">então eu retive mais gente eu contratei mais gente, eu aumentei a remuneração deles, e eles pareceram mais engajados no dia a dia aqui da empresa, então a gente só teve pontos positivos </w:t>
      </w:r>
      <w:r w:rsidRPr="00775BA9">
        <w:rPr>
          <w:rFonts w:cs="Times New Roman"/>
          <w:sz w:val="20"/>
          <w:szCs w:val="20"/>
        </w:rPr>
        <w:t>[...]”.</w:t>
      </w:r>
    </w:p>
    <w:p w14:paraId="2184F7EE" w14:textId="77777777" w:rsidR="00106E4C" w:rsidRPr="00775BA9" w:rsidRDefault="00106E4C" w:rsidP="00775BA9">
      <w:pPr>
        <w:spacing w:line="240" w:lineRule="auto"/>
        <w:ind w:left="2835"/>
        <w:rPr>
          <w:rFonts w:cs="Times New Roman"/>
          <w:b/>
          <w:bCs/>
          <w:sz w:val="20"/>
          <w:szCs w:val="20"/>
        </w:rPr>
      </w:pPr>
    </w:p>
    <w:p w14:paraId="05281917" w14:textId="13B0801A" w:rsidR="00106E4C" w:rsidRPr="00775BA9" w:rsidRDefault="00106E4C" w:rsidP="00775BA9">
      <w:pPr>
        <w:spacing w:line="240" w:lineRule="auto"/>
        <w:ind w:left="2835"/>
        <w:rPr>
          <w:rFonts w:cs="Times New Roman"/>
          <w:sz w:val="20"/>
          <w:szCs w:val="20"/>
        </w:rPr>
      </w:pPr>
      <w:r w:rsidRPr="00775BA9">
        <w:rPr>
          <w:rFonts w:cs="Times New Roman"/>
          <w:b/>
          <w:bCs/>
          <w:sz w:val="20"/>
          <w:szCs w:val="20"/>
        </w:rPr>
        <w:t xml:space="preserve">Entrevistado 5: </w:t>
      </w:r>
      <w:r w:rsidRPr="00775BA9">
        <w:rPr>
          <w:rFonts w:cs="Times New Roman"/>
          <w:sz w:val="20"/>
          <w:szCs w:val="20"/>
        </w:rPr>
        <w:t xml:space="preserve">“[...] </w:t>
      </w:r>
      <w:r w:rsidR="0063268A" w:rsidRPr="00775BA9">
        <w:rPr>
          <w:rFonts w:cs="Times New Roman"/>
          <w:sz w:val="20"/>
          <w:szCs w:val="20"/>
        </w:rPr>
        <w:t xml:space="preserve">Sim a crise abalou bastante o quadro de colaboradores </w:t>
      </w:r>
      <w:r w:rsidRPr="00775BA9">
        <w:rPr>
          <w:rFonts w:cs="Times New Roman"/>
          <w:sz w:val="20"/>
          <w:szCs w:val="20"/>
        </w:rPr>
        <w:t>[...]</w:t>
      </w:r>
      <w:r w:rsidR="0063268A" w:rsidRPr="00775BA9">
        <w:rPr>
          <w:rFonts w:cs="Times New Roman"/>
          <w:sz w:val="20"/>
          <w:szCs w:val="20"/>
        </w:rPr>
        <w:t xml:space="preserve"> então assim realmente foi desligado muitos colaboradores [...] eles foram cortando muitos funcionários pra empresa não sofrer a crise econômica né, então teve e era muito chato de dispensar as pessoas porque era por vídeo chamada, é muito triste, um cenário bem complicado tanto pra empresa quanto pro colaborador, inclusive eu participei de duas ligações de colaborador, foi muito triste tá, ligavam por chamada de vídeo, desligava a pessoa e o líder ia até a residência da pessoa buscar o material tá, então assim era bem constrangedor mesmo [...]</w:t>
      </w:r>
      <w:r w:rsidR="00C01B4E" w:rsidRPr="00775BA9">
        <w:rPr>
          <w:rFonts w:cs="Times New Roman"/>
          <w:sz w:val="20"/>
          <w:szCs w:val="20"/>
        </w:rPr>
        <w:t xml:space="preserve"> mas o mercado pra construção civil que era nossa área, não sofreu, as pessoas que foram dispensadas logo se colocaram de volta no mercado de trabalho porque estava aberto, então elas não sentiram o desemprego [...]</w:t>
      </w:r>
      <w:r w:rsidR="0063268A" w:rsidRPr="00775BA9">
        <w:rPr>
          <w:rFonts w:cs="Times New Roman"/>
          <w:sz w:val="20"/>
          <w:szCs w:val="20"/>
        </w:rPr>
        <w:t>”.</w:t>
      </w:r>
    </w:p>
    <w:p w14:paraId="6E574099" w14:textId="77777777" w:rsidR="00106E4C" w:rsidRDefault="00106E4C" w:rsidP="005553AC">
      <w:pPr>
        <w:pStyle w:val="Ttulo4"/>
        <w:spacing w:line="240" w:lineRule="auto"/>
      </w:pPr>
    </w:p>
    <w:p w14:paraId="24562518" w14:textId="6A8CA27D" w:rsidR="00106E4C" w:rsidRPr="00DF199A" w:rsidRDefault="00106E4C" w:rsidP="007C68F7">
      <w:pPr>
        <w:pStyle w:val="Ttulo4"/>
      </w:pPr>
      <w:r w:rsidRPr="00DF199A">
        <w:t xml:space="preserve"> </w:t>
      </w:r>
      <w:bookmarkStart w:id="365" w:name="_Toc88439971"/>
      <w:bookmarkStart w:id="366" w:name="_Toc88473992"/>
      <w:r w:rsidRPr="00DF199A">
        <w:t xml:space="preserve">4.6.2.2. Categoria 2. </w:t>
      </w:r>
      <w:r w:rsidR="006C38EB" w:rsidRPr="00DF199A">
        <w:t>Expectativas</w:t>
      </w:r>
      <w:bookmarkEnd w:id="365"/>
      <w:bookmarkEnd w:id="366"/>
    </w:p>
    <w:p w14:paraId="31B3D9DA" w14:textId="77777777" w:rsidR="006C38EB" w:rsidRPr="005553AC" w:rsidRDefault="006C38EB" w:rsidP="005553AC">
      <w:pPr>
        <w:spacing w:line="240" w:lineRule="auto"/>
        <w:rPr>
          <w:rFonts w:cs="Times New Roman"/>
          <w:szCs w:val="24"/>
          <w:lang w:eastAsia="en-US"/>
        </w:rPr>
      </w:pPr>
    </w:p>
    <w:p w14:paraId="1B5DC93F" w14:textId="273EE691" w:rsidR="00106E4C" w:rsidRDefault="003663D3" w:rsidP="00106E4C">
      <w:pPr>
        <w:ind w:firstLine="567"/>
        <w:rPr>
          <w:rFonts w:cs="Times New Roman"/>
          <w:szCs w:val="24"/>
        </w:rPr>
      </w:pPr>
      <w:r w:rsidRPr="003663D3">
        <w:rPr>
          <w:rFonts w:cs="Times New Roman"/>
          <w:szCs w:val="24"/>
        </w:rPr>
        <w:t>O futuro exigirá do país</w:t>
      </w:r>
      <w:r>
        <w:rPr>
          <w:rFonts w:cs="Times New Roman"/>
          <w:szCs w:val="24"/>
        </w:rPr>
        <w:t xml:space="preserve"> e das empresas</w:t>
      </w:r>
      <w:r w:rsidRPr="003663D3">
        <w:rPr>
          <w:rFonts w:cs="Times New Roman"/>
          <w:szCs w:val="24"/>
        </w:rPr>
        <w:t xml:space="preserve"> muita luta, confiança na ciência e mudança de paradigmas, ainda haverá vidas perdidas, mas que nenhuma delas sejam em vão. Cabe a cada um dos brasileiros uma reflexão de suas atitudes como coletividade, como povo, como nação. Que seja possível a volta ao normal, ou a adaptação ao novo normal, que o aprendizado tenha sido suficiente para que reações como estas não mais aconteçam, ou sejam combatidas antes de tantas narrativas fora de contexto, que levaram o país para o caos</w:t>
      </w:r>
      <w:r>
        <w:rPr>
          <w:rFonts w:cs="Times New Roman"/>
          <w:szCs w:val="24"/>
        </w:rPr>
        <w:t xml:space="preserve"> (DE JESUS; MADRID, 2020) </w:t>
      </w:r>
      <w:r w:rsidR="00106E4C" w:rsidRPr="007007D2">
        <w:rPr>
          <w:rFonts w:cs="Times New Roman"/>
          <w:szCs w:val="24"/>
        </w:rPr>
        <w:t>A respeito disso os entrevistados afirmam:</w:t>
      </w:r>
    </w:p>
    <w:p w14:paraId="33201614" w14:textId="77777777" w:rsidR="005553AC" w:rsidRPr="005553AC" w:rsidRDefault="005553AC" w:rsidP="005553AC">
      <w:pPr>
        <w:spacing w:line="240" w:lineRule="auto"/>
        <w:ind w:firstLine="567"/>
        <w:rPr>
          <w:rFonts w:cs="Times New Roman"/>
          <w:sz w:val="20"/>
          <w:szCs w:val="20"/>
        </w:rPr>
      </w:pPr>
    </w:p>
    <w:p w14:paraId="77FE3AE5" w14:textId="1C7B229C" w:rsidR="00106E4C" w:rsidRPr="000A300F" w:rsidRDefault="00106E4C" w:rsidP="000A300F">
      <w:pPr>
        <w:spacing w:line="240" w:lineRule="auto"/>
        <w:ind w:left="2835"/>
        <w:rPr>
          <w:rFonts w:cs="Times New Roman"/>
          <w:sz w:val="20"/>
          <w:szCs w:val="20"/>
        </w:rPr>
      </w:pPr>
      <w:r w:rsidRPr="000A300F">
        <w:rPr>
          <w:rFonts w:cs="Times New Roman"/>
          <w:b/>
          <w:bCs/>
          <w:sz w:val="20"/>
          <w:szCs w:val="20"/>
        </w:rPr>
        <w:t>Entrevistado 1:</w:t>
      </w:r>
      <w:r w:rsidRPr="000A300F">
        <w:rPr>
          <w:rFonts w:cs="Times New Roman"/>
          <w:sz w:val="20"/>
          <w:szCs w:val="20"/>
        </w:rPr>
        <w:t xml:space="preserve"> “[...] </w:t>
      </w:r>
      <w:r w:rsidR="000A300F" w:rsidRPr="000A300F">
        <w:rPr>
          <w:rFonts w:cs="Times New Roman"/>
          <w:sz w:val="20"/>
          <w:szCs w:val="20"/>
        </w:rPr>
        <w:t xml:space="preserve">Então a </w:t>
      </w:r>
      <w:r w:rsidR="005553AC" w:rsidRPr="000A300F">
        <w:rPr>
          <w:rFonts w:cs="Times New Roman"/>
          <w:sz w:val="20"/>
          <w:szCs w:val="20"/>
        </w:rPr>
        <w:t>política</w:t>
      </w:r>
      <w:r w:rsidR="000A300F" w:rsidRPr="000A300F">
        <w:rPr>
          <w:rFonts w:cs="Times New Roman"/>
          <w:sz w:val="20"/>
          <w:szCs w:val="20"/>
        </w:rPr>
        <w:t xml:space="preserve"> provavelmente vai manter ‘né’? O </w:t>
      </w:r>
      <w:r w:rsidR="005553AC" w:rsidRPr="000A300F">
        <w:rPr>
          <w:rFonts w:cs="Times New Roman"/>
          <w:sz w:val="20"/>
          <w:szCs w:val="20"/>
        </w:rPr>
        <w:t>híbrido</w:t>
      </w:r>
      <w:r w:rsidR="000A300F" w:rsidRPr="000A300F">
        <w:rPr>
          <w:rFonts w:cs="Times New Roman"/>
          <w:sz w:val="20"/>
          <w:szCs w:val="20"/>
        </w:rPr>
        <w:t xml:space="preserve">, não vai ter um espaço físico novamente assim, um escritório pra ter </w:t>
      </w:r>
      <w:r w:rsidR="005553AC" w:rsidRPr="000A300F">
        <w:rPr>
          <w:rFonts w:cs="Times New Roman"/>
          <w:sz w:val="20"/>
          <w:szCs w:val="20"/>
        </w:rPr>
        <w:t>as cem pessoas</w:t>
      </w:r>
      <w:r w:rsidR="000A300F" w:rsidRPr="000A300F">
        <w:rPr>
          <w:rFonts w:cs="Times New Roman"/>
          <w:sz w:val="20"/>
          <w:szCs w:val="20"/>
        </w:rPr>
        <w:t xml:space="preserve"> ali ‘né’? Provavelmente vai ser </w:t>
      </w:r>
      <w:r w:rsidR="005553AC" w:rsidRPr="000A300F">
        <w:rPr>
          <w:rFonts w:cs="Times New Roman"/>
          <w:sz w:val="20"/>
          <w:szCs w:val="20"/>
        </w:rPr>
        <w:t>híbrido</w:t>
      </w:r>
      <w:r w:rsidR="000A300F" w:rsidRPr="000A300F">
        <w:rPr>
          <w:rFonts w:cs="Times New Roman"/>
          <w:sz w:val="20"/>
          <w:szCs w:val="20"/>
        </w:rPr>
        <w:t xml:space="preserve">, algumas pessoas porque hoje tem colaboradores ‘né’? Fora do estado de São Paulo, tem em outros estados ‘né’? No Brasil, então provavelmente a empresa vai ter a metade das pessoas cem por cento </w:t>
      </w:r>
      <w:r w:rsidR="0020410B" w:rsidRPr="0020410B">
        <w:rPr>
          <w:rFonts w:cs="Times New Roman"/>
          <w:i/>
          <w:iCs/>
          <w:sz w:val="20"/>
          <w:szCs w:val="20"/>
        </w:rPr>
        <w:t>Home Office</w:t>
      </w:r>
      <w:r w:rsidR="000A300F" w:rsidRPr="000A300F">
        <w:rPr>
          <w:rFonts w:cs="Times New Roman"/>
          <w:sz w:val="20"/>
          <w:szCs w:val="20"/>
        </w:rPr>
        <w:t xml:space="preserve">, e uma outra parte de pessoas que precisem ir ao escritório, administrativo, financeiro, comercial, tem esse </w:t>
      </w:r>
      <w:r w:rsidR="005553AC" w:rsidRPr="000A300F">
        <w:rPr>
          <w:rFonts w:cs="Times New Roman"/>
          <w:sz w:val="20"/>
          <w:szCs w:val="20"/>
        </w:rPr>
        <w:t>híbrido</w:t>
      </w:r>
      <w:r w:rsidR="000A300F" w:rsidRPr="000A300F">
        <w:rPr>
          <w:rFonts w:cs="Times New Roman"/>
          <w:sz w:val="20"/>
          <w:szCs w:val="20"/>
        </w:rPr>
        <w:t xml:space="preserve"> ‘né’? Então a </w:t>
      </w:r>
      <w:r w:rsidR="005553AC" w:rsidRPr="000A300F">
        <w:rPr>
          <w:rFonts w:cs="Times New Roman"/>
          <w:sz w:val="20"/>
          <w:szCs w:val="20"/>
        </w:rPr>
        <w:t>política</w:t>
      </w:r>
      <w:r w:rsidR="000A300F" w:rsidRPr="000A300F">
        <w:rPr>
          <w:rFonts w:cs="Times New Roman"/>
          <w:sz w:val="20"/>
          <w:szCs w:val="20"/>
        </w:rPr>
        <w:t xml:space="preserve"> provavelmente será essa ‘né’? Mas agora todas os novos benefícios adaptados aí ‘né’? Que foram incorporados nesse período, vão manter, vão continuar, não vai mais, agora vai ter toda essa ajuda de custo, vai continuar esse </w:t>
      </w:r>
      <w:r w:rsidR="005553AC" w:rsidRPr="000A300F">
        <w:rPr>
          <w:rFonts w:cs="Times New Roman"/>
          <w:sz w:val="20"/>
          <w:szCs w:val="20"/>
        </w:rPr>
        <w:t>benefício</w:t>
      </w:r>
      <w:r w:rsidR="000A300F" w:rsidRPr="000A300F">
        <w:rPr>
          <w:rFonts w:cs="Times New Roman"/>
          <w:sz w:val="20"/>
          <w:szCs w:val="20"/>
        </w:rPr>
        <w:t xml:space="preserve"> flexível [...] Sim, o bom vai ser aquilo que eu já tinha falado lá no </w:t>
      </w:r>
      <w:r w:rsidR="005553AC" w:rsidRPr="000A300F">
        <w:rPr>
          <w:rFonts w:cs="Times New Roman"/>
          <w:sz w:val="20"/>
          <w:szCs w:val="20"/>
        </w:rPr>
        <w:t>início</w:t>
      </w:r>
      <w:r w:rsidR="000A300F" w:rsidRPr="000A300F">
        <w:rPr>
          <w:rFonts w:cs="Times New Roman"/>
          <w:sz w:val="20"/>
          <w:szCs w:val="20"/>
        </w:rPr>
        <w:t xml:space="preserve">, que a pessoa vai ter essa flexibilidade de ir até o escritório </w:t>
      </w:r>
      <w:r w:rsidR="000A300F" w:rsidRPr="000A300F">
        <w:rPr>
          <w:rFonts w:cs="Times New Roman"/>
          <w:sz w:val="20"/>
          <w:szCs w:val="20"/>
        </w:rPr>
        <w:lastRenderedPageBreak/>
        <w:t xml:space="preserve">‘né’? Mas não todos os dias então ela evita ter que ter aquele deslocamento todos os dias, mas o </w:t>
      </w:r>
      <w:r w:rsidR="005553AC" w:rsidRPr="000A300F">
        <w:rPr>
          <w:rFonts w:cs="Times New Roman"/>
          <w:sz w:val="20"/>
          <w:szCs w:val="20"/>
        </w:rPr>
        <w:t>híbrido</w:t>
      </w:r>
      <w:r w:rsidR="000A300F" w:rsidRPr="000A300F">
        <w:rPr>
          <w:rFonts w:cs="Times New Roman"/>
          <w:sz w:val="20"/>
          <w:szCs w:val="20"/>
        </w:rPr>
        <w:t xml:space="preserve"> é importante porque ela vai ter um contato ali ‘né’? Um relacionamento com as pessoas, então não fica cem por cento ali só no computador ‘né’? Então acho que essa nova </w:t>
      </w:r>
      <w:r w:rsidR="005553AC" w:rsidRPr="000A300F">
        <w:rPr>
          <w:rFonts w:cs="Times New Roman"/>
          <w:sz w:val="20"/>
          <w:szCs w:val="20"/>
        </w:rPr>
        <w:t>política</w:t>
      </w:r>
      <w:r w:rsidR="000A300F" w:rsidRPr="000A300F">
        <w:rPr>
          <w:rFonts w:cs="Times New Roman"/>
          <w:sz w:val="20"/>
          <w:szCs w:val="20"/>
        </w:rPr>
        <w:t xml:space="preserve"> aí do </w:t>
      </w:r>
      <w:r w:rsidR="005553AC" w:rsidRPr="000A300F">
        <w:rPr>
          <w:rFonts w:cs="Times New Roman"/>
          <w:sz w:val="20"/>
          <w:szCs w:val="20"/>
        </w:rPr>
        <w:t>híbrido</w:t>
      </w:r>
      <w:r w:rsidR="000A300F" w:rsidRPr="000A300F">
        <w:rPr>
          <w:rFonts w:cs="Times New Roman"/>
          <w:sz w:val="20"/>
          <w:szCs w:val="20"/>
        </w:rPr>
        <w:t xml:space="preserve"> vai ser muito importante assim, vai trazer muitos pontos positivos assim </w:t>
      </w:r>
      <w:r w:rsidR="005553AC" w:rsidRPr="000A300F">
        <w:rPr>
          <w:rFonts w:cs="Times New Roman"/>
          <w:sz w:val="20"/>
          <w:szCs w:val="20"/>
        </w:rPr>
        <w:t>para a</w:t>
      </w:r>
      <w:r w:rsidR="000A300F" w:rsidRPr="000A300F">
        <w:rPr>
          <w:rFonts w:cs="Times New Roman"/>
          <w:sz w:val="20"/>
          <w:szCs w:val="20"/>
        </w:rPr>
        <w:t xml:space="preserve"> empresa </w:t>
      </w:r>
      <w:r w:rsidRPr="000A300F">
        <w:rPr>
          <w:rFonts w:cs="Times New Roman"/>
          <w:sz w:val="20"/>
          <w:szCs w:val="20"/>
        </w:rPr>
        <w:t>[...]”.</w:t>
      </w:r>
    </w:p>
    <w:p w14:paraId="5E24C33B" w14:textId="43629D7A" w:rsidR="003C4645" w:rsidRPr="001B79CD" w:rsidRDefault="003C4645" w:rsidP="00106E4C">
      <w:pPr>
        <w:spacing w:line="240" w:lineRule="auto"/>
        <w:ind w:left="2835"/>
        <w:rPr>
          <w:rFonts w:cs="Times New Roman"/>
          <w:sz w:val="20"/>
          <w:szCs w:val="20"/>
        </w:rPr>
      </w:pPr>
    </w:p>
    <w:p w14:paraId="689444FD" w14:textId="0F9CD372" w:rsidR="001B79CD" w:rsidRPr="001B79CD" w:rsidRDefault="00DE0320" w:rsidP="001B79CD">
      <w:pPr>
        <w:spacing w:line="240" w:lineRule="auto"/>
        <w:ind w:left="2835"/>
        <w:rPr>
          <w:rFonts w:cs="Times New Roman"/>
          <w:sz w:val="20"/>
          <w:szCs w:val="20"/>
        </w:rPr>
      </w:pPr>
      <w:r w:rsidRPr="001B79CD">
        <w:rPr>
          <w:rFonts w:cs="Times New Roman"/>
          <w:b/>
          <w:bCs/>
          <w:sz w:val="20"/>
          <w:szCs w:val="20"/>
        </w:rPr>
        <w:t>Entrevistado</w:t>
      </w:r>
      <w:r w:rsidR="003C4645" w:rsidRPr="001B79CD">
        <w:rPr>
          <w:rFonts w:cs="Times New Roman"/>
          <w:b/>
          <w:bCs/>
          <w:sz w:val="20"/>
          <w:szCs w:val="20"/>
        </w:rPr>
        <w:t xml:space="preserve"> 2: </w:t>
      </w:r>
      <w:r w:rsidR="003C4645" w:rsidRPr="001B79CD">
        <w:rPr>
          <w:rFonts w:cs="Times New Roman"/>
          <w:sz w:val="20"/>
          <w:szCs w:val="20"/>
        </w:rPr>
        <w:t>“[...]</w:t>
      </w:r>
      <w:r w:rsidR="005553AC">
        <w:rPr>
          <w:rFonts w:cs="Times New Roman"/>
          <w:sz w:val="20"/>
          <w:szCs w:val="20"/>
        </w:rPr>
        <w:t xml:space="preserve"> </w:t>
      </w:r>
      <w:r w:rsidR="001B79CD" w:rsidRPr="001B79CD">
        <w:rPr>
          <w:rFonts w:cs="Times New Roman"/>
          <w:sz w:val="20"/>
          <w:szCs w:val="20"/>
        </w:rPr>
        <w:t xml:space="preserve">mas é a minha ideia é que a gente tenha um crescimento econômico né, como a gente teve essa crise e teve muita empresa fechando, da mesma forma, eu me alegro quando eu vejo novas lojas no shopping abrindo, quando eu vejo novas lanchonetes, quando eu vejo um ponto comercial que </w:t>
      </w:r>
      <w:proofErr w:type="spellStart"/>
      <w:r w:rsidR="001B79CD" w:rsidRPr="001B79CD">
        <w:rPr>
          <w:rFonts w:cs="Times New Roman"/>
          <w:sz w:val="20"/>
          <w:szCs w:val="20"/>
        </w:rPr>
        <w:t>tava</w:t>
      </w:r>
      <w:proofErr w:type="spellEnd"/>
      <w:r w:rsidR="001B79CD" w:rsidRPr="001B79CD">
        <w:rPr>
          <w:rFonts w:cs="Times New Roman"/>
          <w:sz w:val="20"/>
          <w:szCs w:val="20"/>
        </w:rPr>
        <w:t xml:space="preserve"> mudando que já tem alguém ali, então eu penso que os empreendedores vão aumentar né, no nosso país e eu conto com isso.</w:t>
      </w:r>
    </w:p>
    <w:p w14:paraId="39403281" w14:textId="0EFD4AD5" w:rsidR="003C4645" w:rsidRPr="001B79CD" w:rsidRDefault="001B79CD" w:rsidP="001B79CD">
      <w:pPr>
        <w:spacing w:line="240" w:lineRule="auto"/>
        <w:ind w:left="2835"/>
        <w:rPr>
          <w:rFonts w:cs="Times New Roman"/>
          <w:sz w:val="20"/>
          <w:szCs w:val="20"/>
        </w:rPr>
      </w:pPr>
      <w:r w:rsidRPr="001B79CD">
        <w:rPr>
          <w:rFonts w:cs="Times New Roman"/>
          <w:sz w:val="20"/>
          <w:szCs w:val="20"/>
        </w:rPr>
        <w:t xml:space="preserve">Então, a gente ainda não teve grandes planejamentos </w:t>
      </w:r>
      <w:r w:rsidR="005553AC" w:rsidRPr="001B79CD">
        <w:rPr>
          <w:rFonts w:cs="Times New Roman"/>
          <w:sz w:val="20"/>
          <w:szCs w:val="20"/>
        </w:rPr>
        <w:t>para o</w:t>
      </w:r>
      <w:r w:rsidRPr="001B79CD">
        <w:rPr>
          <w:rFonts w:cs="Times New Roman"/>
          <w:sz w:val="20"/>
          <w:szCs w:val="20"/>
        </w:rPr>
        <w:t xml:space="preserve"> após, porque a gente ainda </w:t>
      </w:r>
      <w:r w:rsidR="005553AC" w:rsidRPr="001B79CD">
        <w:rPr>
          <w:rFonts w:cs="Times New Roman"/>
          <w:sz w:val="20"/>
          <w:szCs w:val="20"/>
        </w:rPr>
        <w:t>está</w:t>
      </w:r>
      <w:r w:rsidRPr="001B79CD">
        <w:rPr>
          <w:rFonts w:cs="Times New Roman"/>
          <w:sz w:val="20"/>
          <w:szCs w:val="20"/>
        </w:rPr>
        <w:t xml:space="preserve"> dentro dele então a minha ideia é essa de que tenha essa melhora né, que a gente tenha esse crescimento </w:t>
      </w:r>
      <w:r w:rsidR="003C4645" w:rsidRPr="001B79CD">
        <w:rPr>
          <w:rFonts w:cs="Times New Roman"/>
          <w:sz w:val="20"/>
          <w:szCs w:val="20"/>
        </w:rPr>
        <w:t>[...]”.</w:t>
      </w:r>
    </w:p>
    <w:p w14:paraId="6F264831" w14:textId="77777777" w:rsidR="00106E4C" w:rsidRPr="001B79CD" w:rsidRDefault="00106E4C" w:rsidP="00106E4C">
      <w:pPr>
        <w:spacing w:line="240" w:lineRule="auto"/>
        <w:ind w:left="2835"/>
        <w:rPr>
          <w:rFonts w:cs="Times New Roman"/>
          <w:color w:val="FF0000"/>
          <w:sz w:val="20"/>
          <w:szCs w:val="20"/>
        </w:rPr>
      </w:pPr>
    </w:p>
    <w:p w14:paraId="2AAC7A4F" w14:textId="76890688" w:rsidR="00106E4C" w:rsidRPr="001F5E9E" w:rsidRDefault="00106E4C" w:rsidP="001F5E9E">
      <w:pPr>
        <w:spacing w:line="240" w:lineRule="auto"/>
        <w:ind w:left="2832"/>
        <w:rPr>
          <w:rFonts w:cs="Times New Roman"/>
          <w:b/>
          <w:bCs/>
          <w:sz w:val="20"/>
          <w:szCs w:val="20"/>
        </w:rPr>
      </w:pPr>
      <w:r w:rsidRPr="001F5E9E">
        <w:rPr>
          <w:rFonts w:cs="Times New Roman"/>
          <w:b/>
          <w:bCs/>
          <w:sz w:val="20"/>
          <w:szCs w:val="20"/>
        </w:rPr>
        <w:t>Entrevistado 3:</w:t>
      </w:r>
      <w:r w:rsidRPr="001F5E9E">
        <w:rPr>
          <w:rFonts w:cs="Times New Roman"/>
          <w:sz w:val="20"/>
          <w:szCs w:val="20"/>
        </w:rPr>
        <w:t xml:space="preserve"> “[...] </w:t>
      </w:r>
      <w:r w:rsidR="001F5E9E" w:rsidRPr="001F5E9E">
        <w:rPr>
          <w:rFonts w:cs="Times New Roman"/>
          <w:sz w:val="20"/>
          <w:szCs w:val="20"/>
        </w:rPr>
        <w:t xml:space="preserve">O mercado está extremamente aquecido, pessoas aí recebendo de 4 a 5 ofertas de emprego por dia. É, sei lá às vezes vocês vão ver no noticiário que putz, o desemprego está lá em cima, enfim, realmente está. Mas para quem é, tem especialização, para quem tem o conhecimento. Esses caras estão sendo muito assediados, essas pessoas todas estão sendo muito assediadas. Entra até na questão de retenção né? Da gente trabalhar fortemente na questão de retenção de talentos </w:t>
      </w:r>
      <w:r w:rsidRPr="001F5E9E">
        <w:rPr>
          <w:rFonts w:cs="Times New Roman"/>
          <w:sz w:val="20"/>
          <w:szCs w:val="20"/>
        </w:rPr>
        <w:t>[...]”.</w:t>
      </w:r>
    </w:p>
    <w:p w14:paraId="35DD01F1" w14:textId="77777777" w:rsidR="00106E4C" w:rsidRPr="00643B51" w:rsidRDefault="00106E4C" w:rsidP="00106E4C">
      <w:pPr>
        <w:spacing w:line="240" w:lineRule="auto"/>
        <w:ind w:left="2835"/>
        <w:rPr>
          <w:rFonts w:cs="Times New Roman"/>
          <w:color w:val="FF0000"/>
          <w:sz w:val="20"/>
          <w:szCs w:val="20"/>
        </w:rPr>
      </w:pPr>
    </w:p>
    <w:p w14:paraId="7AA03AD6" w14:textId="14C27E73" w:rsidR="00106E4C" w:rsidRPr="001B79CD" w:rsidRDefault="00106E4C" w:rsidP="00106E4C">
      <w:pPr>
        <w:spacing w:line="240" w:lineRule="auto"/>
        <w:ind w:left="2835"/>
        <w:rPr>
          <w:rFonts w:cs="Times New Roman"/>
          <w:sz w:val="20"/>
          <w:szCs w:val="20"/>
        </w:rPr>
      </w:pPr>
      <w:r w:rsidRPr="001B79CD">
        <w:rPr>
          <w:rFonts w:cs="Times New Roman"/>
          <w:b/>
          <w:bCs/>
          <w:sz w:val="20"/>
          <w:szCs w:val="20"/>
        </w:rPr>
        <w:t>Entrevistado 4:</w:t>
      </w:r>
      <w:r w:rsidRPr="001B79CD">
        <w:rPr>
          <w:rFonts w:cs="Times New Roman"/>
          <w:sz w:val="20"/>
          <w:szCs w:val="20"/>
        </w:rPr>
        <w:t xml:space="preserve"> “[...] </w:t>
      </w:r>
      <w:r w:rsidR="001B79CD" w:rsidRPr="001B79CD">
        <w:rPr>
          <w:rFonts w:cs="Times New Roman"/>
          <w:sz w:val="20"/>
          <w:szCs w:val="20"/>
        </w:rPr>
        <w:t xml:space="preserve">Só aumentar o quadro, a nossa ideia é que a gente consiga aumentar o quadro de colaboradores no ano que vem em pelo </w:t>
      </w:r>
      <w:r w:rsidR="005553AC" w:rsidRPr="001B79CD">
        <w:rPr>
          <w:rFonts w:cs="Times New Roman"/>
          <w:sz w:val="20"/>
          <w:szCs w:val="20"/>
        </w:rPr>
        <w:t>menos 25</w:t>
      </w:r>
      <w:r w:rsidR="001B79CD" w:rsidRPr="001B79CD">
        <w:rPr>
          <w:rFonts w:cs="Times New Roman"/>
          <w:sz w:val="20"/>
          <w:szCs w:val="20"/>
        </w:rPr>
        <w:t xml:space="preserve">% </w:t>
      </w:r>
      <w:r w:rsidRPr="001B79CD">
        <w:rPr>
          <w:rFonts w:cs="Times New Roman"/>
          <w:sz w:val="20"/>
          <w:szCs w:val="20"/>
        </w:rPr>
        <w:t>[...]”.</w:t>
      </w:r>
    </w:p>
    <w:p w14:paraId="64812F7F" w14:textId="7F766647" w:rsidR="00E15EC6" w:rsidRDefault="00E15EC6" w:rsidP="00D045B6">
      <w:pPr>
        <w:rPr>
          <w:rFonts w:cs="Times New Roman"/>
          <w:b/>
          <w:bCs/>
          <w:sz w:val="28"/>
          <w:szCs w:val="28"/>
        </w:rPr>
      </w:pPr>
    </w:p>
    <w:p w14:paraId="1D1892BF" w14:textId="52C27B95" w:rsidR="00174621" w:rsidRDefault="00174621" w:rsidP="00D045B6">
      <w:pPr>
        <w:rPr>
          <w:rFonts w:cs="Times New Roman"/>
          <w:b/>
          <w:bCs/>
          <w:sz w:val="28"/>
          <w:szCs w:val="28"/>
        </w:rPr>
      </w:pPr>
    </w:p>
    <w:p w14:paraId="0A0BE6F0" w14:textId="05A73692" w:rsidR="00174621" w:rsidRDefault="00174621" w:rsidP="00D045B6">
      <w:pPr>
        <w:rPr>
          <w:rFonts w:cs="Times New Roman"/>
          <w:b/>
          <w:bCs/>
          <w:sz w:val="28"/>
          <w:szCs w:val="28"/>
        </w:rPr>
      </w:pPr>
    </w:p>
    <w:p w14:paraId="7AE5270C" w14:textId="4417F769" w:rsidR="00174621" w:rsidRDefault="00174621" w:rsidP="00D045B6">
      <w:pPr>
        <w:rPr>
          <w:rFonts w:cs="Times New Roman"/>
          <w:b/>
          <w:bCs/>
          <w:sz w:val="28"/>
          <w:szCs w:val="28"/>
        </w:rPr>
      </w:pPr>
    </w:p>
    <w:p w14:paraId="667B6151" w14:textId="26514907" w:rsidR="00174621" w:rsidRDefault="00174621" w:rsidP="00D045B6">
      <w:pPr>
        <w:rPr>
          <w:rFonts w:cs="Times New Roman"/>
          <w:b/>
          <w:bCs/>
          <w:sz w:val="28"/>
          <w:szCs w:val="28"/>
        </w:rPr>
      </w:pPr>
    </w:p>
    <w:p w14:paraId="208C223B" w14:textId="3AD3DD96" w:rsidR="009211FF" w:rsidRDefault="009211FF" w:rsidP="00D045B6">
      <w:pPr>
        <w:rPr>
          <w:rFonts w:cs="Times New Roman"/>
          <w:b/>
          <w:bCs/>
          <w:sz w:val="28"/>
          <w:szCs w:val="28"/>
        </w:rPr>
      </w:pPr>
    </w:p>
    <w:p w14:paraId="6CE88A99" w14:textId="3019F7E2" w:rsidR="00106E4C" w:rsidRDefault="00106E4C" w:rsidP="00D045B6">
      <w:pPr>
        <w:rPr>
          <w:rFonts w:cs="Times New Roman"/>
          <w:b/>
          <w:bCs/>
          <w:sz w:val="28"/>
          <w:szCs w:val="28"/>
        </w:rPr>
      </w:pPr>
    </w:p>
    <w:p w14:paraId="6F476CF2" w14:textId="222B6392" w:rsidR="00106E4C" w:rsidRDefault="00106E4C" w:rsidP="00D045B6">
      <w:pPr>
        <w:rPr>
          <w:rFonts w:cs="Times New Roman"/>
          <w:b/>
          <w:bCs/>
          <w:sz w:val="28"/>
          <w:szCs w:val="28"/>
        </w:rPr>
      </w:pPr>
    </w:p>
    <w:p w14:paraId="7597A1FE" w14:textId="13C61790" w:rsidR="00106E4C" w:rsidRDefault="00106E4C" w:rsidP="00D045B6">
      <w:pPr>
        <w:rPr>
          <w:rFonts w:cs="Times New Roman"/>
          <w:b/>
          <w:bCs/>
          <w:sz w:val="28"/>
          <w:szCs w:val="28"/>
        </w:rPr>
      </w:pPr>
    </w:p>
    <w:p w14:paraId="31829DFE" w14:textId="7AF3F954" w:rsidR="00257409" w:rsidRDefault="00257409" w:rsidP="00D045B6">
      <w:pPr>
        <w:rPr>
          <w:rFonts w:cs="Times New Roman"/>
          <w:b/>
          <w:bCs/>
          <w:sz w:val="28"/>
          <w:szCs w:val="28"/>
        </w:rPr>
      </w:pPr>
    </w:p>
    <w:p w14:paraId="7CB10678" w14:textId="2E522CA5" w:rsidR="00257409" w:rsidRDefault="00257409" w:rsidP="00D045B6">
      <w:pPr>
        <w:rPr>
          <w:rFonts w:cs="Times New Roman"/>
          <w:b/>
          <w:bCs/>
          <w:sz w:val="28"/>
          <w:szCs w:val="28"/>
        </w:rPr>
      </w:pPr>
    </w:p>
    <w:p w14:paraId="218783F2" w14:textId="66DD91C2" w:rsidR="00257409" w:rsidRDefault="00257409" w:rsidP="00D045B6">
      <w:pPr>
        <w:rPr>
          <w:rFonts w:cs="Times New Roman"/>
          <w:b/>
          <w:bCs/>
          <w:sz w:val="28"/>
          <w:szCs w:val="28"/>
        </w:rPr>
      </w:pPr>
    </w:p>
    <w:p w14:paraId="752BE6FE" w14:textId="12985058" w:rsidR="000B25D5" w:rsidRDefault="000B25D5" w:rsidP="00D045B6">
      <w:pPr>
        <w:rPr>
          <w:rFonts w:cs="Times New Roman"/>
          <w:b/>
          <w:bCs/>
          <w:sz w:val="28"/>
          <w:szCs w:val="28"/>
        </w:rPr>
      </w:pPr>
    </w:p>
    <w:p w14:paraId="784EF4CA" w14:textId="0811EBC3" w:rsidR="002F499C" w:rsidRDefault="002F499C" w:rsidP="00D045B6">
      <w:pPr>
        <w:rPr>
          <w:rFonts w:cs="Times New Roman"/>
          <w:b/>
          <w:bCs/>
          <w:sz w:val="28"/>
          <w:szCs w:val="28"/>
        </w:rPr>
      </w:pPr>
    </w:p>
    <w:p w14:paraId="1EE8269B" w14:textId="77777777" w:rsidR="001F6E6C" w:rsidRDefault="001F6E6C" w:rsidP="00D045B6">
      <w:pPr>
        <w:rPr>
          <w:rFonts w:cs="Times New Roman"/>
          <w:b/>
          <w:bCs/>
          <w:sz w:val="28"/>
          <w:szCs w:val="28"/>
        </w:rPr>
      </w:pPr>
    </w:p>
    <w:p w14:paraId="5DFA5C75" w14:textId="70318506" w:rsidR="00174621" w:rsidRDefault="00174621" w:rsidP="002F499C">
      <w:pPr>
        <w:pStyle w:val="TTULO0"/>
      </w:pPr>
      <w:bookmarkStart w:id="367" w:name="_Toc88439972"/>
      <w:bookmarkStart w:id="368" w:name="_Toc88470001"/>
      <w:bookmarkStart w:id="369" w:name="_Toc88470102"/>
      <w:bookmarkStart w:id="370" w:name="_Toc88472876"/>
      <w:bookmarkStart w:id="371" w:name="_Toc88473014"/>
      <w:bookmarkStart w:id="372" w:name="_Toc88473340"/>
      <w:bookmarkStart w:id="373" w:name="_Toc88473993"/>
      <w:r>
        <w:lastRenderedPageBreak/>
        <w:t>CONSIDERAÇÕES FINAIS</w:t>
      </w:r>
      <w:bookmarkEnd w:id="367"/>
      <w:bookmarkEnd w:id="368"/>
      <w:bookmarkEnd w:id="369"/>
      <w:bookmarkEnd w:id="370"/>
      <w:bookmarkEnd w:id="371"/>
      <w:bookmarkEnd w:id="372"/>
      <w:bookmarkEnd w:id="373"/>
    </w:p>
    <w:p w14:paraId="64E85968" w14:textId="77777777" w:rsidR="00760256" w:rsidRDefault="00760256" w:rsidP="00760256">
      <w:pPr>
        <w:spacing w:line="240" w:lineRule="auto"/>
        <w:ind w:firstLine="567"/>
        <w:rPr>
          <w:rFonts w:cs="Times New Roman"/>
          <w:b/>
          <w:bCs/>
          <w:szCs w:val="24"/>
        </w:rPr>
      </w:pPr>
    </w:p>
    <w:p w14:paraId="12046A61" w14:textId="40CBC8EF" w:rsidR="00760256" w:rsidRDefault="00760256" w:rsidP="00760256">
      <w:pPr>
        <w:ind w:firstLine="567"/>
        <w:rPr>
          <w:rFonts w:cs="Times New Roman"/>
          <w:szCs w:val="24"/>
        </w:rPr>
      </w:pPr>
      <w:r w:rsidRPr="00643B51">
        <w:rPr>
          <w:rFonts w:cs="Times New Roman"/>
          <w:szCs w:val="24"/>
        </w:rPr>
        <w:t xml:space="preserve">O RH foi </w:t>
      </w:r>
      <w:r>
        <w:rPr>
          <w:rFonts w:cs="Times New Roman"/>
          <w:szCs w:val="24"/>
        </w:rPr>
        <w:t xml:space="preserve">e continua sendo </w:t>
      </w:r>
      <w:r w:rsidRPr="00643B51">
        <w:rPr>
          <w:rFonts w:cs="Times New Roman"/>
          <w:szCs w:val="24"/>
        </w:rPr>
        <w:t>uma ferramenta de suma importância durante esse momento pandêmico o qual estamos passando</w:t>
      </w:r>
      <w:r>
        <w:rPr>
          <w:rFonts w:cs="Times New Roman"/>
          <w:szCs w:val="24"/>
        </w:rPr>
        <w:t xml:space="preserve">. </w:t>
      </w:r>
      <w:r w:rsidRPr="00643B51">
        <w:rPr>
          <w:rFonts w:cs="Times New Roman"/>
          <w:szCs w:val="24"/>
        </w:rPr>
        <w:t>O objetivo do trabalho foi apontar os métodos utilizados pelo setor de RH para contornar os obstáculos impostos pela pandemia. As ferramentas digitais foram primordiais em meio às dificuldades sociais, econômicas e físicas.</w:t>
      </w:r>
      <w:r>
        <w:rPr>
          <w:rFonts w:cs="Times New Roman"/>
          <w:szCs w:val="24"/>
        </w:rPr>
        <w:t xml:space="preserve"> </w:t>
      </w:r>
    </w:p>
    <w:p w14:paraId="4E71CA07" w14:textId="77777777" w:rsidR="00760256" w:rsidRPr="00643B51" w:rsidRDefault="00760256" w:rsidP="00760256">
      <w:pPr>
        <w:ind w:firstLine="567"/>
        <w:rPr>
          <w:rFonts w:cs="Times New Roman"/>
          <w:szCs w:val="24"/>
        </w:rPr>
      </w:pPr>
      <w:r w:rsidRPr="00643B51">
        <w:rPr>
          <w:rFonts w:cs="Times New Roman"/>
          <w:szCs w:val="24"/>
        </w:rPr>
        <w:t>O departamento de RH surgiu a partir da época chamada Administração Científica, também conhecida como Taylorismo, nesse modelo, passa a vigorar a valorização de cada fase do trabalho, buscando atingir o rendimento máximo, através de treinamento dos a   funcionários, salários adequados, racionalização do trabalho, entre outros. Henry Ford também teve grande importância nesse modelo, afirmava que o trabalho deveria ser fortemente especializado, ou seja, cada operário realiza uma tarefa. Junto disso, também visava propostas positivas para seus funcionários, propostas essas que também refletem positivamente para a organização, como a boa remuneração salarial e a diminuição das horas de trabalho</w:t>
      </w:r>
    </w:p>
    <w:p w14:paraId="7E60509F" w14:textId="77777777" w:rsidR="00760256" w:rsidRPr="00643B51" w:rsidRDefault="00760256" w:rsidP="00760256">
      <w:pPr>
        <w:ind w:firstLine="567"/>
        <w:rPr>
          <w:rFonts w:cs="Times New Roman"/>
          <w:szCs w:val="24"/>
        </w:rPr>
      </w:pPr>
      <w:r w:rsidRPr="00643B51">
        <w:rPr>
          <w:rFonts w:cs="Times New Roman"/>
          <w:szCs w:val="24"/>
        </w:rPr>
        <w:t>Tendo sua origem a partir da urgência de regulamentar as relações entre empregado e empregador, o RH atua na melhora dos resultados a partir do desempenho de cada empregado. Para que isso aconteça, o departamento atuará em diversas fases da trajetória de um funcionário na empresa, desde o momento em que ele aplica para trabalhar no local até o momento em que ele é despedido. Antes, os empregados eram vistos como recurso, então não possuíam direitos ou condições dignas de trabalho. Indo contra esse pensamento antigo, hoje o pensamento principal é que os colaboradores formam a empresa e ela depende do colaborador, também defendem a ideia de que o ser humano é um ser social, que necessita um semelhante para compartilhar suas emoções e alcançar suas metas.</w:t>
      </w:r>
    </w:p>
    <w:p w14:paraId="5001DB0C" w14:textId="77777777" w:rsidR="00760256" w:rsidRPr="00643B51" w:rsidRDefault="00760256" w:rsidP="00760256">
      <w:pPr>
        <w:ind w:firstLine="567"/>
        <w:rPr>
          <w:rFonts w:cs="Times New Roman"/>
          <w:szCs w:val="24"/>
        </w:rPr>
      </w:pPr>
      <w:r w:rsidRPr="00643B51">
        <w:rPr>
          <w:rFonts w:cs="Times New Roman"/>
          <w:szCs w:val="24"/>
        </w:rPr>
        <w:t xml:space="preserve">Com base no estudo, foi possível concluir que não houve uma generalização na gestão de Recursos Humanos, cada empresa tirou uma conclusão e teve uma maneira de conduzir o departamento no momento pandêmico. As empresas entrevistadas possuem muitas diferenças, logicamente por serem de áreas distintas, mas principalmente por cada gestor ter um método próprio para conduzir o departamento em seu respectivo ambiente, onde alguns optam por uma condução mais aliada ao padrão antigo, as bases do RH, enquanto outros optam por inovar na área. </w:t>
      </w:r>
    </w:p>
    <w:p w14:paraId="723D3BCA" w14:textId="77777777" w:rsidR="00760256" w:rsidRPr="00643B51" w:rsidRDefault="00760256" w:rsidP="00760256">
      <w:pPr>
        <w:ind w:firstLine="567"/>
        <w:rPr>
          <w:rFonts w:cs="Times New Roman"/>
          <w:szCs w:val="24"/>
        </w:rPr>
      </w:pPr>
      <w:r w:rsidRPr="00643B51">
        <w:rPr>
          <w:rFonts w:cs="Times New Roman"/>
          <w:szCs w:val="24"/>
        </w:rPr>
        <w:t xml:space="preserve">As mudanças começam pelo próprio gestor, que deve mudar sua mentalidade para se adaptar ao momento pandêmico e após sua mudança, repassá-la ao colaborador, pois só assim haverá evolução da empresa como um todo. Mudanças as quais foram feitas por meio de </w:t>
      </w:r>
      <w:r w:rsidRPr="00643B51">
        <w:rPr>
          <w:rFonts w:cs="Times New Roman"/>
          <w:szCs w:val="24"/>
        </w:rPr>
        <w:lastRenderedPageBreak/>
        <w:t xml:space="preserve">diversas ações, como citam os entrevistados. Ceder computador, cadeira ou adquirir novos equipamentos foram algumas das maneiras encontradas para preparar o colaborador para esse novo cenário. Já os desafios são inúmeros, surgindo dezenas a cada momento, pois nunca foi imaginado um cenário como o tal, pandemia, com fechamento de diversos estabelecimentos e </w:t>
      </w:r>
      <w:r w:rsidRPr="00D71AC5">
        <w:rPr>
          <w:rFonts w:cs="Times New Roman"/>
          <w:i/>
          <w:iCs/>
          <w:szCs w:val="24"/>
        </w:rPr>
        <w:t>lockdown</w:t>
      </w:r>
      <w:r w:rsidRPr="00643B51">
        <w:rPr>
          <w:rFonts w:cs="Times New Roman"/>
          <w:szCs w:val="24"/>
        </w:rPr>
        <w:t>. Desafios os quais geraram necessidade de agir efetivamente do departamento, no caso, utilizando se das ações citadas anteriormente. Os entrevistados citaram a velocidade da inovação como um grande desafio, a logística para inovar no processo de envio de documentação por exemplo. Outros citaram também a falta de contato como um fator de extrema importância.</w:t>
      </w:r>
    </w:p>
    <w:p w14:paraId="322BABD2" w14:textId="77777777" w:rsidR="00760256" w:rsidRPr="00643B51" w:rsidRDefault="00760256" w:rsidP="00760256">
      <w:pPr>
        <w:ind w:firstLine="567"/>
        <w:rPr>
          <w:rFonts w:cs="Times New Roman"/>
          <w:szCs w:val="24"/>
        </w:rPr>
      </w:pPr>
      <w:r w:rsidRPr="00643B51">
        <w:rPr>
          <w:rFonts w:cs="Times New Roman"/>
          <w:szCs w:val="24"/>
        </w:rPr>
        <w:t>O bem-estar dos colaboradores é outro ponto a ser destacado nessa conclusão, onde podemos observar que mantê-lo é umas das principais funções do departamento de Recursos Humanos. Existem diversos tópicos que devem ser exaltados, mas nesse momento pandêmico os que mais se destacaram foram a saúde mental dos colaboradores e a motivação dos mesmos. Tópicos os quais são estimulados por ações como as citadas acima, então a aproximação dos departamentos da empresa, pois a falta de contato prejudicou muito o psicológico, assunto que será desenvolvido mais à frente. Foi possível observar que problemas familiares afetaram diretamente o trabalho, por essa questão de unir o trabalho com a casa, no caso um dos malefícios do home office, algumas das empresas entrevistadas inclusive se dispuseram a auxiliar nessas questões que afetam o colaborador e querendo ou não o sistema todo, pois a empresa no todo logicamente depende do colaborador. Daí então a questão de gerir o bem-estar de seus colaboradores</w:t>
      </w:r>
    </w:p>
    <w:p w14:paraId="506B5F72" w14:textId="77777777" w:rsidR="00760256" w:rsidRPr="00643B51" w:rsidRDefault="00760256" w:rsidP="00760256">
      <w:pPr>
        <w:ind w:firstLine="567"/>
        <w:rPr>
          <w:rFonts w:cs="Times New Roman"/>
          <w:szCs w:val="24"/>
        </w:rPr>
      </w:pPr>
      <w:r w:rsidRPr="00643B51">
        <w:rPr>
          <w:rFonts w:cs="Times New Roman"/>
          <w:szCs w:val="24"/>
        </w:rPr>
        <w:t xml:space="preserve">Como resposta as rápidas mudanças, houve a necessidade de implementação de novas tecnologias, processo que gera uma necessidade de preparação do colaborador, </w:t>
      </w:r>
      <w:r>
        <w:rPr>
          <w:rFonts w:cs="Times New Roman"/>
          <w:szCs w:val="24"/>
        </w:rPr>
        <w:t>pois</w:t>
      </w:r>
      <w:r w:rsidRPr="00643B51">
        <w:rPr>
          <w:rFonts w:cs="Times New Roman"/>
          <w:szCs w:val="24"/>
        </w:rPr>
        <w:t xml:space="preserve"> não estão habituados com tais tecnologias. Tomando por exemplo a empresa Big Data, ela citou que não houve grandes mudanças nessa parte, pelo fato de a empresa já conter todos seus dados em nuvem e estar habituada com essa tecnologia, </w:t>
      </w:r>
      <w:r>
        <w:rPr>
          <w:rFonts w:cs="Times New Roman"/>
          <w:szCs w:val="24"/>
        </w:rPr>
        <w:t>pois</w:t>
      </w:r>
      <w:r w:rsidRPr="00643B51">
        <w:rPr>
          <w:rFonts w:cs="Times New Roman"/>
          <w:szCs w:val="24"/>
        </w:rPr>
        <w:t xml:space="preserve"> é uma empresa da área efetivamente. Isso deixa mais claro o que foi citado inicialmente, que as necessidades de cada organização são muito especificas, tomando como base diversos dados – nicho da empresa, média de idade dos colaboradores, perfis individuais. Algumas das funções dessa tecnologia que devem ser exaltadas são: aprimoramento da comunicação interna, possível identificação e solução de problemas e auxílio na interação dos funcionários, interação a qual foi enfraquecido pela falta do contato visual, o estar junto.</w:t>
      </w:r>
    </w:p>
    <w:p w14:paraId="42396F2E" w14:textId="77777777" w:rsidR="00760256" w:rsidRPr="00643B51" w:rsidRDefault="00760256" w:rsidP="00760256">
      <w:pPr>
        <w:ind w:firstLine="567"/>
        <w:rPr>
          <w:rFonts w:cs="Times New Roman"/>
          <w:szCs w:val="24"/>
        </w:rPr>
      </w:pPr>
      <w:r w:rsidRPr="00643B51">
        <w:rPr>
          <w:rFonts w:cs="Times New Roman"/>
          <w:szCs w:val="24"/>
        </w:rPr>
        <w:lastRenderedPageBreak/>
        <w:t xml:space="preserve">Quando se trata da transição ao </w:t>
      </w:r>
      <w:r w:rsidRPr="00D71AC5">
        <w:rPr>
          <w:rFonts w:cs="Times New Roman"/>
          <w:i/>
          <w:iCs/>
          <w:szCs w:val="24"/>
        </w:rPr>
        <w:t>Home Office</w:t>
      </w:r>
      <w:r w:rsidRPr="00643B51">
        <w:rPr>
          <w:rFonts w:cs="Times New Roman"/>
          <w:szCs w:val="24"/>
        </w:rPr>
        <w:t xml:space="preserve">, foi considerada um dos grandes desafios, marcada por grandes mudanças rápidas, pois as empresas foram pegas de surpresa com a pandemia da Covid-19, tendo uma necessidade de realojamento muito ágil para que houvesse perda de estoque. Foram feitas pesquisas que visam observar a importância que a área de Recursos Humanos teve nas empresas durante essa crise pandêmica, questionando quais foram os desafios enfrentados na transição, como foi a comunicação, como a empresa lidou com a questão sociopsicológica dos colaboradores e quais foram as adaptações necessárias. O RH teve a função de criar e manter um espaço vital do trabalho, buscando manter a continuidade das atividades da empresa. Diante disso, entrevistados que possuem empresa na área de tecnologia disseram que não sofreram muito com a transição, por já estarem habituados com o trabalho </w:t>
      </w:r>
      <w:r w:rsidRPr="00C0148F">
        <w:rPr>
          <w:rFonts w:cs="Times New Roman"/>
          <w:i/>
          <w:iCs/>
          <w:szCs w:val="24"/>
        </w:rPr>
        <w:t>Home Office</w:t>
      </w:r>
      <w:r w:rsidRPr="00643B51">
        <w:rPr>
          <w:rFonts w:cs="Times New Roman"/>
          <w:szCs w:val="24"/>
        </w:rPr>
        <w:t xml:space="preserve">, a maior dificuldade, segundo essas empresas foi da falta de contato entre os colaboradores. Porém, outros entrevistados disseram que tiveram muitas dificuldades, por não estar acostumado com o esquema de trabalho </w:t>
      </w:r>
      <w:r w:rsidRPr="00D71AC5">
        <w:rPr>
          <w:rFonts w:cs="Times New Roman"/>
          <w:i/>
          <w:iCs/>
          <w:szCs w:val="24"/>
        </w:rPr>
        <w:t>Home Office</w:t>
      </w:r>
      <w:r w:rsidRPr="00643B51">
        <w:rPr>
          <w:rFonts w:cs="Times New Roman"/>
          <w:szCs w:val="24"/>
        </w:rPr>
        <w:t xml:space="preserve">, a maioria dos colaboradores teve que adaptar sua rotina de trabalho, buscando criar um ambiente de trabalho em casa para conseguir um local mais reservado e calmo dentro de casa. Além disso, as empresas forneceram os equipamentos, contribuíram com a </w:t>
      </w:r>
      <w:r w:rsidRPr="00D71AC5">
        <w:rPr>
          <w:rFonts w:cs="Times New Roman"/>
          <w:i/>
          <w:iCs/>
          <w:szCs w:val="24"/>
        </w:rPr>
        <w:t>internet</w:t>
      </w:r>
      <w:r w:rsidRPr="00643B51">
        <w:rPr>
          <w:rFonts w:cs="Times New Roman"/>
          <w:szCs w:val="24"/>
        </w:rPr>
        <w:t xml:space="preserve">, entre outros para ajudar na transição ao </w:t>
      </w:r>
      <w:r w:rsidRPr="00D71AC5">
        <w:rPr>
          <w:rFonts w:cs="Times New Roman"/>
          <w:i/>
          <w:iCs/>
          <w:szCs w:val="24"/>
        </w:rPr>
        <w:t>Home Office</w:t>
      </w:r>
      <w:r w:rsidRPr="00643B51">
        <w:rPr>
          <w:rFonts w:cs="Times New Roman"/>
          <w:szCs w:val="24"/>
        </w:rPr>
        <w:t>. Em relação à questão sociopsicológica dos colaboradores, a maioria das empresas investiu em programas de saúde mental, por meio de psicólogos, incentivando a prática de esportes, lazer, outras trouxeram palestras, conscientizando os funcionários sobre doenças mentais provenientes do estresse, ensinando a organizar melhor o tempo.</w:t>
      </w:r>
    </w:p>
    <w:p w14:paraId="306B1E97" w14:textId="77777777" w:rsidR="00760256" w:rsidRPr="00643B51" w:rsidRDefault="00760256" w:rsidP="00760256">
      <w:pPr>
        <w:ind w:firstLine="567"/>
        <w:rPr>
          <w:rFonts w:cs="Times New Roman"/>
          <w:szCs w:val="24"/>
        </w:rPr>
      </w:pPr>
      <w:r w:rsidRPr="00643B51">
        <w:rPr>
          <w:rFonts w:cs="Times New Roman"/>
          <w:szCs w:val="24"/>
        </w:rPr>
        <w:t xml:space="preserve">A readaptação é um dos assuntos mais delicados relacionado ao setor de Recursos Humanos, </w:t>
      </w:r>
      <w:r>
        <w:rPr>
          <w:rFonts w:cs="Times New Roman"/>
          <w:szCs w:val="24"/>
        </w:rPr>
        <w:t>pois</w:t>
      </w:r>
      <w:r w:rsidRPr="00643B51">
        <w:rPr>
          <w:rFonts w:cs="Times New Roman"/>
          <w:szCs w:val="24"/>
        </w:rPr>
        <w:t xml:space="preserve"> ninguém sabe o que esperar desse futuro incerto no pós pandemia. Alguns dilemas foram colocados a mesa, </w:t>
      </w:r>
      <w:r>
        <w:rPr>
          <w:rFonts w:cs="Times New Roman"/>
          <w:szCs w:val="24"/>
        </w:rPr>
        <w:t>pois</w:t>
      </w:r>
      <w:r w:rsidRPr="00643B51">
        <w:rPr>
          <w:rFonts w:cs="Times New Roman"/>
          <w:szCs w:val="24"/>
        </w:rPr>
        <w:t xml:space="preserve"> agora existe um novo normal, então foi reforçado a ideia de manter o sistema híbrido, com a ida no escritório sendo totalmente opcional, atitude a qual acaba gerando até um corte de gastos. O mercado em crescimento também é um dos símbolos da adaptação, </w:t>
      </w:r>
      <w:r>
        <w:rPr>
          <w:rFonts w:cs="Times New Roman"/>
          <w:szCs w:val="24"/>
        </w:rPr>
        <w:t>pois</w:t>
      </w:r>
      <w:r w:rsidRPr="00643B51">
        <w:rPr>
          <w:rFonts w:cs="Times New Roman"/>
          <w:szCs w:val="24"/>
        </w:rPr>
        <w:t xml:space="preserve"> haverá diversas propostas sendo oferecidas aos empregados, então essa gestão de talentos é um ponto que deve ser extremamente reforçado. Segundo as respostas dos entrevistados, é possível concluir que essa volta está muito relacionada a opção do colaborador, sendo algo realmente facultativo, o não pegar no pé nas horas como era no presencial acaba por aliviar o ambiente. A entrevistada Fernanda da </w:t>
      </w:r>
      <w:r>
        <w:rPr>
          <w:rFonts w:cs="Times New Roman"/>
          <w:szCs w:val="24"/>
        </w:rPr>
        <w:t>Magnus Contábil</w:t>
      </w:r>
      <w:r w:rsidRPr="00643B51">
        <w:rPr>
          <w:rFonts w:cs="Times New Roman"/>
          <w:szCs w:val="24"/>
        </w:rPr>
        <w:t xml:space="preserve"> deu um exemplo claro disso: “(...)</w:t>
      </w:r>
      <w:r>
        <w:rPr>
          <w:rFonts w:cs="Times New Roman"/>
          <w:szCs w:val="24"/>
        </w:rPr>
        <w:t xml:space="preserve"> </w:t>
      </w:r>
      <w:r w:rsidRPr="00643B51">
        <w:rPr>
          <w:rFonts w:cs="Times New Roman"/>
          <w:szCs w:val="24"/>
        </w:rPr>
        <w:t xml:space="preserve">em nenhum momento eu liguei para ele e perguntei, você está no acesso? Você está trabalhando? Se ele saiu, se ele não trabalhou eu não sei, eu não cobrei. O resultado do trabalho </w:t>
      </w:r>
      <w:r w:rsidRPr="00643B51">
        <w:rPr>
          <w:rFonts w:cs="Times New Roman"/>
          <w:szCs w:val="24"/>
        </w:rPr>
        <w:lastRenderedPageBreak/>
        <w:t>foi entregue? Então t</w:t>
      </w:r>
      <w:r>
        <w:rPr>
          <w:rFonts w:cs="Times New Roman"/>
          <w:szCs w:val="24"/>
        </w:rPr>
        <w:t>á</w:t>
      </w:r>
      <w:r w:rsidRPr="00643B51">
        <w:rPr>
          <w:rFonts w:cs="Times New Roman"/>
          <w:szCs w:val="24"/>
        </w:rPr>
        <w:t xml:space="preserve"> tudo certo”. Isso é um puro exemplo dessa readaptação, uma suposta perca de controle, porém com o resultado sendo entregue, logicamente cuidando do </w:t>
      </w:r>
      <w:r w:rsidRPr="005553AC">
        <w:rPr>
          <w:rFonts w:cs="Times New Roman"/>
          <w:i/>
          <w:iCs/>
          <w:szCs w:val="24"/>
        </w:rPr>
        <w:t>over hour</w:t>
      </w:r>
      <w:r w:rsidRPr="00643B51">
        <w:rPr>
          <w:rFonts w:cs="Times New Roman"/>
          <w:szCs w:val="24"/>
        </w:rPr>
        <w:t>.</w:t>
      </w:r>
    </w:p>
    <w:p w14:paraId="18814965" w14:textId="77777777" w:rsidR="00760256" w:rsidRPr="00643B51" w:rsidRDefault="00760256" w:rsidP="00760256">
      <w:pPr>
        <w:ind w:firstLine="567"/>
        <w:rPr>
          <w:rFonts w:cs="Times New Roman"/>
          <w:szCs w:val="24"/>
        </w:rPr>
      </w:pPr>
      <w:r w:rsidRPr="00643B51">
        <w:rPr>
          <w:rFonts w:cs="Times New Roman"/>
          <w:szCs w:val="24"/>
        </w:rPr>
        <w:t xml:space="preserve">Em relação aos efeitos decorrentes do teletrabalho, notou-se que as medidas do RH precisaram ser aprimoradas, para conseguir organizar o trabalho remoto, mudanças na estratégia de gestão e sistemas de medidas eficazes precisaram ser implantadas. Os gestores precisaram descobrir como incentivar a determinação de seus colaboradores em meio às dificuldades impostas pela pandemia. A partir disso ocorreram pesquisas com o intuito de entender as novas técnicas e formas de trabalho usadas durante a pandemia, mensurando os pontos positivos e negativos e as forças evidenciadas na empresa durante essa crise. Além disso, foram necessários reajustes salariais em algumas empresas, foram questionadas quais foram as ações da empresa para garantir a não perda salarial de seus funcionários. A partir disso, foi possível observar que algumas empresas reduziram seus gastos com aluguel, condomínio, energia após a implementação do teletrabalho, entretanto, outras tiveram que continuar pagando o mesmo de antes, o que acarretou políticas de redução salarial. Empresas citaram que durante o </w:t>
      </w:r>
      <w:r w:rsidRPr="005553AC">
        <w:rPr>
          <w:rFonts w:cs="Times New Roman"/>
          <w:i/>
          <w:iCs/>
          <w:szCs w:val="24"/>
        </w:rPr>
        <w:t>Home Office</w:t>
      </w:r>
      <w:r w:rsidRPr="00643B51">
        <w:rPr>
          <w:rFonts w:cs="Times New Roman"/>
          <w:szCs w:val="24"/>
        </w:rPr>
        <w:t xml:space="preserve"> foram implementadas novas técnicas de trabalho, como reuniões </w:t>
      </w:r>
      <w:r w:rsidRPr="00FE0D58">
        <w:rPr>
          <w:rFonts w:cs="Times New Roman"/>
          <w:i/>
          <w:iCs/>
          <w:szCs w:val="24"/>
        </w:rPr>
        <w:t>online</w:t>
      </w:r>
      <w:r w:rsidRPr="00643B51">
        <w:rPr>
          <w:rFonts w:cs="Times New Roman"/>
          <w:szCs w:val="24"/>
        </w:rPr>
        <w:t xml:space="preserve"> e foi percebido um aumento na produtividade da empresa, visto que as pessoas conseguiam gerenciar seu próprio tempo, conseguindo focar no trabalho e evitando distrações que ocorriam no trabalho presencial, porém tiveram também pontos negativos, como o alto índice de estresse e ansiedade nos colaboradores, muitas vezes gerado pela falta de contato com pessoas, alguns não conseguiram se adaptar tão rápido e acabaram trabalhando mais que deveriam pra cumprir suas tarefas. </w:t>
      </w:r>
    </w:p>
    <w:p w14:paraId="32E9668F" w14:textId="77777777" w:rsidR="00760256" w:rsidRPr="00643B51" w:rsidRDefault="00760256" w:rsidP="00760256">
      <w:pPr>
        <w:ind w:firstLine="567"/>
        <w:rPr>
          <w:rFonts w:cs="Times New Roman"/>
          <w:szCs w:val="24"/>
        </w:rPr>
      </w:pPr>
      <w:r w:rsidRPr="00643B51">
        <w:rPr>
          <w:rFonts w:cs="Times New Roman"/>
          <w:szCs w:val="24"/>
        </w:rPr>
        <w:tab/>
        <w:t xml:space="preserve">Além disso, reajustes salariais foram feitos por algumas empresas, por exemplo, na Assa </w:t>
      </w:r>
      <w:proofErr w:type="spellStart"/>
      <w:r w:rsidRPr="00643B51">
        <w:rPr>
          <w:rFonts w:cs="Times New Roman"/>
          <w:szCs w:val="24"/>
        </w:rPr>
        <w:t>Bloy</w:t>
      </w:r>
      <w:proofErr w:type="spellEnd"/>
      <w:r w:rsidRPr="00643B51">
        <w:rPr>
          <w:rFonts w:cs="Times New Roman"/>
          <w:szCs w:val="24"/>
        </w:rPr>
        <w:t>, ocorreram diversas demissões como forma de prevenção, pois ninguém sabia como seria as relações trabalhistas em meio a pandemia. Entretanto, quando a situação normalizou, as contratações foram renovadas e o rendimento econômico da empresa só aumentou. Empresas de tecnologia afirmaram que não foi necessário políticas de reajuste salarial, visto que essa área superfaturou com a chegada da pandemia, a Big Data, por exemplo, teve um aumento salarial médio de 27% de seus colaboradores. Outras empresas não reduziram o salário, mas para que isso acontecesse, foi necessário corte de gastos com outros custos, como plano telefônico, cancelamento de convênio médico, entre outros.</w:t>
      </w:r>
    </w:p>
    <w:p w14:paraId="3F103EA3" w14:textId="77777777" w:rsidR="00760256" w:rsidRPr="00643B51" w:rsidRDefault="00760256" w:rsidP="00760256">
      <w:pPr>
        <w:ind w:firstLine="567"/>
        <w:rPr>
          <w:rFonts w:cs="Times New Roman"/>
          <w:szCs w:val="24"/>
        </w:rPr>
      </w:pPr>
      <w:r w:rsidRPr="00643B51">
        <w:rPr>
          <w:rFonts w:cs="Times New Roman"/>
          <w:szCs w:val="24"/>
        </w:rPr>
        <w:t xml:space="preserve">As perspectivas futuras, pós-pandemia, </w:t>
      </w:r>
      <w:r>
        <w:rPr>
          <w:rFonts w:cs="Times New Roman"/>
          <w:szCs w:val="24"/>
        </w:rPr>
        <w:t>é um assunto</w:t>
      </w:r>
      <w:r w:rsidRPr="00643B51">
        <w:rPr>
          <w:rFonts w:cs="Times New Roman"/>
          <w:szCs w:val="24"/>
        </w:rPr>
        <w:t xml:space="preserve"> muito comentado nas empresas, visto que a pandemia impactou em mudanças em todas as empresas e no dia a dia dos colaboradores, muitas empresas passaram dificuldades na transição para o </w:t>
      </w:r>
      <w:r w:rsidRPr="00FE0D58">
        <w:rPr>
          <w:rFonts w:cs="Times New Roman"/>
          <w:i/>
          <w:iCs/>
          <w:szCs w:val="24"/>
        </w:rPr>
        <w:t>Home Office</w:t>
      </w:r>
      <w:r w:rsidRPr="00643B51">
        <w:rPr>
          <w:rFonts w:cs="Times New Roman"/>
          <w:szCs w:val="24"/>
        </w:rPr>
        <w:t xml:space="preserve">, ao </w:t>
      </w:r>
      <w:r w:rsidRPr="00643B51">
        <w:rPr>
          <w:rFonts w:cs="Times New Roman"/>
          <w:szCs w:val="24"/>
        </w:rPr>
        <w:lastRenderedPageBreak/>
        <w:t xml:space="preserve">mesmo tempo, algumas não tiveram, pois já estavam habituadas com esse modelo de trabalho. Com a pandemia foi criado </w:t>
      </w:r>
      <w:r>
        <w:rPr>
          <w:rFonts w:cs="Times New Roman"/>
          <w:szCs w:val="24"/>
        </w:rPr>
        <w:t xml:space="preserve">um novo </w:t>
      </w:r>
      <w:r w:rsidRPr="00643B51">
        <w:rPr>
          <w:rFonts w:cs="Times New Roman"/>
          <w:szCs w:val="24"/>
        </w:rPr>
        <w:t>normal</w:t>
      </w:r>
      <w:r>
        <w:rPr>
          <w:rFonts w:cs="Times New Roman"/>
          <w:szCs w:val="24"/>
        </w:rPr>
        <w:t>,</w:t>
      </w:r>
      <w:r w:rsidRPr="00643B51">
        <w:rPr>
          <w:rFonts w:cs="Times New Roman"/>
          <w:szCs w:val="24"/>
        </w:rPr>
        <w:t xml:space="preserve"> que causou estranheza para alguns e entusiasmo para outros, em que cada empresa precisou revisar o que aprendeu com toda a situação, como agiu diante dos problemas, revisar os processos internos e toda a dinâmica do trabalho. O novo mercado induz as empresas a elaborar estratégias para ter vantagens sobre as outras, buscando proteger sua posição no mercado, por meio de novos nichos para seus produtos, ainda mais em um momento de constante crescimento da concorrência.</w:t>
      </w:r>
      <w:r>
        <w:rPr>
          <w:rFonts w:cs="Times New Roman"/>
          <w:szCs w:val="24"/>
        </w:rPr>
        <w:t xml:space="preserve"> </w:t>
      </w:r>
      <w:r w:rsidRPr="00643B51">
        <w:rPr>
          <w:rFonts w:cs="Times New Roman"/>
          <w:szCs w:val="24"/>
        </w:rPr>
        <w:t>Por meio das entrevistas, concluiu-se que grande parte das empresas está esperançosa com o pós-pandemia. As empresas passaram por diversos ajustes e adaptações na empresa que acarretaram positivamente e vão continuar sendo usados após a pandemia, os funcionários se sentiram mais engajados para trabalhar devido às mudanças ocorridas no período pandêmico. Em relação ao quadro de colaboradores, é necessário que haja uma boa estruturação e formação do mesmo. Entre os desafios do RH está em contratar bons talentos. Os empregadores buscam profissionais cada vez mais completos, com habilidades técnicas e criativas. Encontrar pessoas com este perfil pode ser difícil, ainda mais nesse momento de crise global. Por isso, é importante que as empresas fortaleçam sua própria equipe em vez de terceirizar alguma parte do processo.</w:t>
      </w:r>
    </w:p>
    <w:p w14:paraId="6D3FC004" w14:textId="77777777" w:rsidR="00760256" w:rsidRDefault="00760256" w:rsidP="00760256">
      <w:pPr>
        <w:ind w:firstLine="567"/>
        <w:rPr>
          <w:rFonts w:cs="Times New Roman"/>
          <w:szCs w:val="24"/>
        </w:rPr>
      </w:pPr>
      <w:r w:rsidRPr="00643B51">
        <w:rPr>
          <w:rFonts w:cs="Times New Roman"/>
          <w:szCs w:val="24"/>
        </w:rPr>
        <w:t>Foram necessárias exigências posteriores nas empresas, segundo os entrevistados, grande parte das empresas teve que estabelecer regras que não existiam antes, como a questão da utilização da máscara, o uso de álcool em gel, foi delimitado os espaços de cada colaborador na empresa, tornou-se necessária a medição das temperaturas dos funcionários.</w:t>
      </w:r>
    </w:p>
    <w:p w14:paraId="41B63A43" w14:textId="32A4D9F8" w:rsidR="00760256" w:rsidRPr="00643B51" w:rsidRDefault="00760256" w:rsidP="00760256">
      <w:pPr>
        <w:ind w:firstLine="567"/>
        <w:rPr>
          <w:rFonts w:cs="Times New Roman"/>
          <w:szCs w:val="24"/>
        </w:rPr>
      </w:pPr>
      <w:r>
        <w:rPr>
          <w:rFonts w:cs="Times New Roman"/>
          <w:szCs w:val="24"/>
        </w:rPr>
        <w:t>A pesquisa chegou a esse ponto que foi destrinchado anteriormente, porém com certeza existem diversos campos que ainda podem ser explorados, pois o ramo de RH é muito extenso e sempre está se renovando. Com isso, sempre haverá novas ferramentas sendo inseridas, principalmente nesse pós pandemia, que na verdade ainda não acabou total, assim será possível explorar grandemente o assunto</w:t>
      </w:r>
      <w:r>
        <w:rPr>
          <w:rFonts w:cs="Times New Roman"/>
          <w:szCs w:val="24"/>
        </w:rPr>
        <w:t>.</w:t>
      </w:r>
    </w:p>
    <w:p w14:paraId="016FECE3" w14:textId="06E5E9E5" w:rsidR="00643B51" w:rsidRPr="00643B51" w:rsidRDefault="00643B51" w:rsidP="00760256">
      <w:pPr>
        <w:ind w:firstLine="567"/>
        <w:rPr>
          <w:rFonts w:cs="Times New Roman"/>
          <w:szCs w:val="24"/>
        </w:rPr>
      </w:pPr>
    </w:p>
    <w:p w14:paraId="68F6B40A" w14:textId="5B65CF01" w:rsidR="00174621" w:rsidRDefault="00174621" w:rsidP="00D045B6">
      <w:pPr>
        <w:rPr>
          <w:rFonts w:cs="Times New Roman"/>
          <w:b/>
          <w:bCs/>
          <w:sz w:val="28"/>
          <w:szCs w:val="28"/>
        </w:rPr>
      </w:pPr>
    </w:p>
    <w:p w14:paraId="6BC33E5D" w14:textId="3C3C704B" w:rsidR="00174621" w:rsidRDefault="00174621" w:rsidP="00D045B6">
      <w:pPr>
        <w:rPr>
          <w:rFonts w:cs="Times New Roman"/>
          <w:b/>
          <w:bCs/>
          <w:sz w:val="28"/>
          <w:szCs w:val="28"/>
        </w:rPr>
      </w:pPr>
    </w:p>
    <w:p w14:paraId="75ACC67C" w14:textId="004769B4" w:rsidR="00174621" w:rsidRDefault="00174621" w:rsidP="00D045B6">
      <w:pPr>
        <w:rPr>
          <w:rFonts w:cs="Times New Roman"/>
          <w:b/>
          <w:bCs/>
          <w:sz w:val="28"/>
          <w:szCs w:val="28"/>
        </w:rPr>
      </w:pPr>
    </w:p>
    <w:p w14:paraId="4EAECC2C" w14:textId="22DB8D27" w:rsidR="00174621" w:rsidRDefault="00174621" w:rsidP="00D045B6">
      <w:pPr>
        <w:rPr>
          <w:rFonts w:cs="Times New Roman"/>
          <w:b/>
          <w:bCs/>
          <w:sz w:val="28"/>
          <w:szCs w:val="28"/>
        </w:rPr>
      </w:pPr>
    </w:p>
    <w:p w14:paraId="5BC2D8DF" w14:textId="5D06DCB2" w:rsidR="00174621" w:rsidRDefault="00174621" w:rsidP="00D045B6">
      <w:pPr>
        <w:rPr>
          <w:rFonts w:cs="Times New Roman"/>
          <w:b/>
          <w:bCs/>
          <w:sz w:val="28"/>
          <w:szCs w:val="28"/>
        </w:rPr>
      </w:pPr>
    </w:p>
    <w:p w14:paraId="10AF125A" w14:textId="275FB261" w:rsidR="009538BA" w:rsidRDefault="009538BA" w:rsidP="00D045B6">
      <w:pPr>
        <w:rPr>
          <w:rFonts w:cs="Times New Roman"/>
          <w:b/>
          <w:bCs/>
          <w:sz w:val="28"/>
          <w:szCs w:val="28"/>
        </w:rPr>
      </w:pPr>
    </w:p>
    <w:sdt>
      <w:sdtPr>
        <w:rPr>
          <w:rFonts w:eastAsiaTheme="minorEastAsia" w:cstheme="minorBidi"/>
          <w:b w:val="0"/>
          <w:color w:val="auto"/>
          <w:lang w:eastAsia="ja-JP"/>
        </w:rPr>
        <w:id w:val="1266270799"/>
        <w:docPartObj>
          <w:docPartGallery w:val="Bibliographies"/>
          <w:docPartUnique/>
        </w:docPartObj>
      </w:sdtPr>
      <w:sdtEndPr/>
      <w:sdtContent>
        <w:p w14:paraId="3E454F72" w14:textId="65D02240" w:rsidR="009538BA" w:rsidRPr="009538BA" w:rsidRDefault="009538BA" w:rsidP="009538BA">
          <w:pPr>
            <w:pStyle w:val="Ttulo1"/>
            <w:jc w:val="center"/>
            <w:rPr>
              <w:rFonts w:cs="Times New Roman"/>
              <w:sz w:val="28"/>
              <w:szCs w:val="28"/>
            </w:rPr>
          </w:pPr>
          <w:r w:rsidRPr="009538BA">
            <w:rPr>
              <w:rStyle w:val="TTULOChar0"/>
              <w:b/>
              <w:bCs w:val="0"/>
            </w:rPr>
            <w:t>REFERÊNCIAS</w:t>
          </w:r>
        </w:p>
        <w:sdt>
          <w:sdtPr>
            <w:id w:val="-573587230"/>
            <w:bibliography/>
          </w:sdtPr>
          <w:sdtEndPr/>
          <w:sdtContent>
            <w:p w14:paraId="261A4AC0" w14:textId="3DD881F9" w:rsidR="009538BA" w:rsidRDefault="009538BA" w:rsidP="00C759A8">
              <w:pPr>
                <w:pStyle w:val="Bibliografia"/>
                <w:rPr>
                  <w:noProof/>
                  <w:szCs w:val="24"/>
                </w:rPr>
              </w:pPr>
              <w:r>
                <w:fldChar w:fldCharType="begin"/>
              </w:r>
              <w:r>
                <w:instrText>BIBLIOGRAPHY</w:instrText>
              </w:r>
              <w:r>
                <w:fldChar w:fldCharType="separate"/>
              </w:r>
            </w:p>
            <w:p w14:paraId="59B25D3F" w14:textId="4686EF12" w:rsidR="009538BA" w:rsidRDefault="009538BA" w:rsidP="00C759A8">
              <w:pPr>
                <w:pStyle w:val="Bibliografia"/>
                <w:rPr>
                  <w:noProof/>
                </w:rPr>
              </w:pPr>
              <w:r>
                <w:rPr>
                  <w:noProof/>
                </w:rPr>
                <w:t xml:space="preserve">AGUIAR, F. F., RAUPP, D. S., &amp; MACEDO, M. (2019). </w:t>
              </w:r>
              <w:r>
                <w:rPr>
                  <w:i/>
                  <w:iCs/>
                  <w:noProof/>
                </w:rPr>
                <w:t>A transformação digital no setor de recursos humanos: um estudo de caso sobre o uso da tecnologia no processo de recrutamento e seleção.</w:t>
              </w:r>
              <w:r>
                <w:rPr>
                  <w:noProof/>
                </w:rPr>
                <w:t xml:space="preserve"> Anais do Congresso Internacional de Conhecimento e Inovação–ciki.</w:t>
              </w:r>
            </w:p>
            <w:p w14:paraId="2AB02E41" w14:textId="646E8E5D" w:rsidR="009538BA" w:rsidRDefault="00C759A8" w:rsidP="00C759A8">
              <w:pPr>
                <w:pStyle w:val="Bibliografia"/>
                <w:rPr>
                  <w:noProof/>
                </w:rPr>
              </w:pPr>
              <w:r>
                <w:rPr>
                  <w:noProof/>
                </w:rPr>
                <w:t xml:space="preserve"> </w:t>
              </w:r>
              <w:r w:rsidR="009538BA">
                <w:rPr>
                  <w:noProof/>
                </w:rPr>
                <w:t xml:space="preserve">ALVES, P. B., &amp; GALVÃO, H. M. (2019). A INFLUÊNCIA DA GESTÃO DE PESSOAS PARA O DESEMPENHO ORGANIZACIONAL A PARTIR DE DIFERENTES FUNÇÕES ORGANIZACIONAIS. . </w:t>
              </w:r>
              <w:r w:rsidR="009538BA">
                <w:rPr>
                  <w:i/>
                  <w:iCs/>
                  <w:noProof/>
                </w:rPr>
                <w:t>Revista H-TEC Humanidade e Tecnologia</w:t>
              </w:r>
              <w:r w:rsidR="009538BA">
                <w:rPr>
                  <w:noProof/>
                </w:rPr>
                <w:t>, p. 30-44.</w:t>
              </w:r>
            </w:p>
            <w:p w14:paraId="43EB2A76" w14:textId="5F2088BF" w:rsidR="009538BA" w:rsidRPr="00386717" w:rsidRDefault="009538BA" w:rsidP="00C759A8">
              <w:pPr>
                <w:pStyle w:val="Bibliografia"/>
                <w:rPr>
                  <w:noProof/>
                  <w:lang w:val="en-US"/>
                </w:rPr>
              </w:pPr>
              <w:r>
                <w:rPr>
                  <w:noProof/>
                </w:rPr>
                <w:t xml:space="preserve">ANDRELO, R. (2016). </w:t>
              </w:r>
              <w:r>
                <w:rPr>
                  <w:i/>
                  <w:iCs/>
                  <w:noProof/>
                </w:rPr>
                <w:t>As relações públicas e a educação corporativa: uma interface possível.</w:t>
              </w:r>
              <w:r>
                <w:rPr>
                  <w:noProof/>
                </w:rPr>
                <w:t xml:space="preserve"> </w:t>
              </w:r>
              <w:r w:rsidRPr="00386717">
                <w:rPr>
                  <w:noProof/>
                  <w:lang w:val="en-US"/>
                </w:rPr>
                <w:t>São Paulo: Editora UNESP.</w:t>
              </w:r>
            </w:p>
            <w:p w14:paraId="2FC8C935" w14:textId="77777777" w:rsidR="009538BA" w:rsidRDefault="009538BA" w:rsidP="00C759A8">
              <w:pPr>
                <w:pStyle w:val="Bibliografia"/>
                <w:rPr>
                  <w:noProof/>
                </w:rPr>
              </w:pPr>
              <w:r w:rsidRPr="00386717">
                <w:rPr>
                  <w:noProof/>
                  <w:lang w:val="en-US"/>
                </w:rPr>
                <w:t xml:space="preserve">BANOVIĆ-ĆURGUZ, N., &amp; ILIŠEVIĆ, D. (2018). </w:t>
              </w:r>
              <w:r w:rsidRPr="00386717">
                <w:rPr>
                  <w:i/>
                  <w:iCs/>
                  <w:noProof/>
                  <w:lang w:val="en-US"/>
                </w:rPr>
                <w:t>Customer-centric culture as enabler of digital transformation. In: 2018 41st International Convention on Information and Communication Technology, Electronics and Microelectronics (MIPRO).</w:t>
              </w:r>
              <w:r w:rsidRPr="00386717">
                <w:rPr>
                  <w:noProof/>
                  <w:lang w:val="en-US"/>
                </w:rPr>
                <w:t xml:space="preserve"> </w:t>
              </w:r>
              <w:r>
                <w:rPr>
                  <w:noProof/>
                </w:rPr>
                <w:t>IEEE.</w:t>
              </w:r>
            </w:p>
            <w:p w14:paraId="44DBD603" w14:textId="77777777" w:rsidR="009538BA" w:rsidRDefault="009538BA" w:rsidP="00C759A8">
              <w:pPr>
                <w:pStyle w:val="Bibliografia"/>
                <w:rPr>
                  <w:noProof/>
                </w:rPr>
              </w:pPr>
              <w:r>
                <w:rPr>
                  <w:noProof/>
                </w:rPr>
                <w:t xml:space="preserve">BARDIN, L. (2016). </w:t>
              </w:r>
              <w:r>
                <w:rPr>
                  <w:i/>
                  <w:iCs/>
                  <w:noProof/>
                </w:rPr>
                <w:t>Análise de Conteúdo</w:t>
              </w:r>
              <w:r>
                <w:rPr>
                  <w:noProof/>
                </w:rPr>
                <w:t xml:space="preserve"> (1ª ed.). São Paulo: Edições 70.</w:t>
              </w:r>
            </w:p>
            <w:p w14:paraId="40AE102D" w14:textId="77777777" w:rsidR="009538BA" w:rsidRDefault="009538BA" w:rsidP="00C759A8">
              <w:pPr>
                <w:pStyle w:val="Bibliografia"/>
                <w:rPr>
                  <w:noProof/>
                </w:rPr>
              </w:pPr>
              <w:r w:rsidRPr="00386717">
                <w:rPr>
                  <w:noProof/>
                  <w:lang w:val="en-US"/>
                </w:rPr>
                <w:t xml:space="preserve">BECKER, B. E., HUSELID, M. A., &amp; ULRICH, D. (2018). </w:t>
              </w:r>
              <w:r>
                <w:rPr>
                  <w:i/>
                  <w:iCs/>
                  <w:noProof/>
                </w:rPr>
                <w:t>Gestão Estratégica de Pessoas com “Scorecard”: interligando pessoas, estratégia e performance</w:t>
              </w:r>
              <w:r>
                <w:rPr>
                  <w:noProof/>
                </w:rPr>
                <w:t xml:space="preserve"> (1ª ed.). São Paulo: Alta Books.</w:t>
              </w:r>
            </w:p>
            <w:p w14:paraId="70AF5514" w14:textId="77777777" w:rsidR="009538BA" w:rsidRPr="00386717" w:rsidRDefault="009538BA" w:rsidP="00C759A8">
              <w:pPr>
                <w:pStyle w:val="Bibliografia"/>
                <w:rPr>
                  <w:noProof/>
                  <w:lang w:val="en-US"/>
                </w:rPr>
              </w:pPr>
              <w:r>
                <w:rPr>
                  <w:noProof/>
                </w:rPr>
                <w:t xml:space="preserve">BENSBERG, F., BUSCHER, G., &amp; CZARNECKI, C. (2019). </w:t>
              </w:r>
              <w:r w:rsidRPr="00386717">
                <w:rPr>
                  <w:i/>
                  <w:iCs/>
                  <w:noProof/>
                  <w:lang w:val="en-US"/>
                </w:rPr>
                <w:t>Digital transformation and IT topics in the consulting industry: A labor market perspective. In Advances in consulting research.</w:t>
              </w:r>
              <w:r w:rsidRPr="00386717">
                <w:rPr>
                  <w:noProof/>
                  <w:lang w:val="en-US"/>
                </w:rPr>
                <w:t xml:space="preserve"> Springer, Cham.</w:t>
              </w:r>
            </w:p>
            <w:p w14:paraId="115FCC17" w14:textId="77777777" w:rsidR="009538BA" w:rsidRDefault="009538BA" w:rsidP="00C759A8">
              <w:pPr>
                <w:pStyle w:val="Bibliografia"/>
                <w:rPr>
                  <w:noProof/>
                </w:rPr>
              </w:pPr>
              <w:r w:rsidRPr="00386717">
                <w:rPr>
                  <w:noProof/>
                  <w:lang w:val="en-US"/>
                </w:rPr>
                <w:t xml:space="preserve">BRIDI, M. A. (2020). </w:t>
              </w:r>
              <w:r>
                <w:rPr>
                  <w:i/>
                  <w:iCs/>
                  <w:noProof/>
                </w:rPr>
                <w:t>O trabalho remoto/home-office no contexto da pandemia COVID-19.</w:t>
              </w:r>
              <w:r>
                <w:rPr>
                  <w:noProof/>
                </w:rPr>
                <w:t xml:space="preserve"> Curitiba: Universidade Federal do Paraná, Grupo de Estudos Trabalho e Sociedade.</w:t>
              </w:r>
            </w:p>
            <w:p w14:paraId="23255085" w14:textId="77777777" w:rsidR="009538BA" w:rsidRDefault="009538BA" w:rsidP="00C759A8">
              <w:pPr>
                <w:pStyle w:val="Bibliografia"/>
                <w:rPr>
                  <w:noProof/>
                </w:rPr>
              </w:pPr>
              <w:r>
                <w:rPr>
                  <w:noProof/>
                </w:rPr>
                <w:t xml:space="preserve">CACHIONI, M. e. (2017). Bem-estar subjetivo e psicológico de idosos participantes de uma Universidade Aberta à Terceira Idade. </w:t>
              </w:r>
              <w:r>
                <w:rPr>
                  <w:i/>
                  <w:iCs/>
                  <w:noProof/>
                </w:rPr>
                <w:t>Revista Brasileira de Geriatria e Gerontologia</w:t>
              </w:r>
              <w:r>
                <w:rPr>
                  <w:noProof/>
                </w:rPr>
                <w:t>, p. 340-351.</w:t>
              </w:r>
            </w:p>
            <w:p w14:paraId="698EC0B3" w14:textId="77777777" w:rsidR="009538BA" w:rsidRDefault="009538BA" w:rsidP="00C759A8">
              <w:pPr>
                <w:pStyle w:val="Bibliografia"/>
                <w:rPr>
                  <w:noProof/>
                </w:rPr>
              </w:pPr>
              <w:r>
                <w:rPr>
                  <w:noProof/>
                </w:rPr>
                <w:t xml:space="preserve">CARNEVALE, J. B., &amp; HATAK, I. (2020). </w:t>
              </w:r>
              <w:r w:rsidRPr="00386717">
                <w:rPr>
                  <w:noProof/>
                  <w:lang w:val="en-US"/>
                </w:rPr>
                <w:t xml:space="preserve">Employee adjustment and well-being in the era of COVID-19: Implications for human resource management. </w:t>
              </w:r>
              <w:r>
                <w:rPr>
                  <w:i/>
                  <w:iCs/>
                  <w:noProof/>
                </w:rPr>
                <w:t>Journal of Business Research</w:t>
              </w:r>
              <w:r>
                <w:rPr>
                  <w:noProof/>
                </w:rPr>
                <w:t>, 183-187.</w:t>
              </w:r>
            </w:p>
            <w:p w14:paraId="248390AF" w14:textId="77777777" w:rsidR="009538BA" w:rsidRDefault="009538BA" w:rsidP="00C759A8">
              <w:pPr>
                <w:pStyle w:val="Bibliografia"/>
                <w:rPr>
                  <w:noProof/>
                </w:rPr>
              </w:pPr>
              <w:r>
                <w:rPr>
                  <w:noProof/>
                </w:rPr>
                <w:t xml:space="preserve">CHIAVENATO, I. (2016). </w:t>
              </w:r>
              <w:r>
                <w:rPr>
                  <w:i/>
                  <w:iCs/>
                  <w:noProof/>
                </w:rPr>
                <w:t>Administração de Recursos Humanos: fundamentos básicos</w:t>
              </w:r>
              <w:r>
                <w:rPr>
                  <w:noProof/>
                </w:rPr>
                <w:t xml:space="preserve"> (8ª ed.). São Paulo: Manole.</w:t>
              </w:r>
            </w:p>
            <w:p w14:paraId="66525480" w14:textId="77777777" w:rsidR="009538BA" w:rsidRDefault="009538BA" w:rsidP="00C759A8">
              <w:pPr>
                <w:pStyle w:val="Bibliografia"/>
                <w:rPr>
                  <w:noProof/>
                </w:rPr>
              </w:pPr>
              <w:r>
                <w:rPr>
                  <w:noProof/>
                </w:rPr>
                <w:t xml:space="preserve">CHIAVENATO, I. (2020). </w:t>
              </w:r>
              <w:r>
                <w:rPr>
                  <w:i/>
                  <w:iCs/>
                  <w:noProof/>
                </w:rPr>
                <w:t>O Capital Humano das Organizações</w:t>
              </w:r>
              <w:r>
                <w:rPr>
                  <w:noProof/>
                </w:rPr>
                <w:t xml:space="preserve"> (11ª ed.). São Paulo: Atlas.</w:t>
              </w:r>
            </w:p>
            <w:p w14:paraId="7F80A4E9" w14:textId="77777777" w:rsidR="009538BA" w:rsidRDefault="009538BA" w:rsidP="00C759A8">
              <w:pPr>
                <w:pStyle w:val="Bibliografia"/>
                <w:rPr>
                  <w:noProof/>
                </w:rPr>
              </w:pPr>
              <w:r>
                <w:rPr>
                  <w:noProof/>
                </w:rPr>
                <w:t xml:space="preserve">CHIAVENATO, I. (2020). </w:t>
              </w:r>
              <w:r>
                <w:rPr>
                  <w:i/>
                  <w:iCs/>
                  <w:noProof/>
                </w:rPr>
                <w:t>O Novo Papel da Gestão do Talento Humano</w:t>
              </w:r>
              <w:r>
                <w:rPr>
                  <w:noProof/>
                </w:rPr>
                <w:t xml:space="preserve"> (5ª ed.). São Paulo: Atlas.</w:t>
              </w:r>
            </w:p>
            <w:p w14:paraId="05438CDD" w14:textId="454C0008" w:rsidR="009538BA" w:rsidRDefault="009538BA" w:rsidP="00C759A8">
              <w:pPr>
                <w:pStyle w:val="Bibliografia"/>
                <w:rPr>
                  <w:noProof/>
                </w:rPr>
              </w:pPr>
              <w:r>
                <w:rPr>
                  <w:noProof/>
                </w:rPr>
                <w:lastRenderedPageBreak/>
                <w:t xml:space="preserve">CHIAVENATO, I. (2021). </w:t>
              </w:r>
              <w:r>
                <w:rPr>
                  <w:i/>
                  <w:iCs/>
                  <w:noProof/>
                </w:rPr>
                <w:t>Introdução à Teoria Geral da Administração</w:t>
              </w:r>
              <w:r>
                <w:rPr>
                  <w:noProof/>
                </w:rPr>
                <w:t xml:space="preserve"> (5ª ed.). São Paulo: Atlas.</w:t>
              </w:r>
            </w:p>
            <w:p w14:paraId="0FAA0674" w14:textId="2326A299" w:rsidR="00CC7BE8" w:rsidRPr="00CC7BE8" w:rsidRDefault="00CC7BE8" w:rsidP="00CC7BE8">
              <w:r w:rsidRPr="00CC7BE8">
                <w:t>CORREIA, FELIPE DA SILVA; MOURA, JAQUELINE.</w:t>
              </w:r>
              <w:r>
                <w:t xml:space="preserve"> (2020).</w:t>
              </w:r>
              <w:r w:rsidRPr="00CC7BE8">
                <w:t xml:space="preserve"> A IMPORTÂNCIA DA AVALIAÇÃO DE DESEMPENHO NO DESENVOLVIMENTO DOS COLABORADORES THE IMPORTANCE OF PERFORMANCE ASSESSMENT IN THE DEVELOPMENT OF EMPLOYEES. </w:t>
              </w:r>
              <w:r w:rsidRPr="00CC7BE8">
                <w:rPr>
                  <w:i/>
                  <w:iCs/>
                </w:rPr>
                <w:t>RAA</w:t>
              </w:r>
              <w:r>
                <w:t>.</w:t>
              </w:r>
            </w:p>
            <w:p w14:paraId="0B7FA479" w14:textId="77777777" w:rsidR="009538BA" w:rsidRDefault="009538BA" w:rsidP="00C759A8">
              <w:pPr>
                <w:pStyle w:val="Bibliografia"/>
                <w:rPr>
                  <w:noProof/>
                </w:rPr>
              </w:pPr>
              <w:r>
                <w:rPr>
                  <w:noProof/>
                </w:rPr>
                <w:t xml:space="preserve">DE FREITAS BARROS, S. R., &amp; COTA, A. L. (2021). Inteligência Artificial na pandemia da COVID-19: dilemas éticos a partir da fórmula da soma. </w:t>
              </w:r>
              <w:r>
                <w:rPr>
                  <w:i/>
                  <w:iCs/>
                  <w:noProof/>
                </w:rPr>
                <w:t>Revista Thema</w:t>
              </w:r>
              <w:r>
                <w:rPr>
                  <w:noProof/>
                </w:rPr>
                <w:t>, p. 201-214.</w:t>
              </w:r>
            </w:p>
            <w:p w14:paraId="3AD5738C" w14:textId="77777777" w:rsidR="009538BA" w:rsidRDefault="009538BA" w:rsidP="00C759A8">
              <w:pPr>
                <w:pStyle w:val="Bibliografia"/>
                <w:rPr>
                  <w:noProof/>
                </w:rPr>
              </w:pPr>
              <w:r>
                <w:rPr>
                  <w:noProof/>
                </w:rPr>
                <w:t xml:space="preserve">DOS SANTOS LEITE, Y. G. (2020). </w:t>
              </w:r>
              <w:r>
                <w:rPr>
                  <w:i/>
                  <w:iCs/>
                  <w:noProof/>
                </w:rPr>
                <w:t>TREINAMENTO E DESENVOLVIMENTO DE PESSOAL.</w:t>
              </w:r>
              <w:r>
                <w:rPr>
                  <w:noProof/>
                </w:rPr>
                <w:t xml:space="preserve"> </w:t>
              </w:r>
            </w:p>
            <w:p w14:paraId="29BEA78A" w14:textId="77777777" w:rsidR="009538BA" w:rsidRDefault="009538BA" w:rsidP="00C759A8">
              <w:pPr>
                <w:pStyle w:val="Bibliografia"/>
                <w:rPr>
                  <w:noProof/>
                </w:rPr>
              </w:pPr>
              <w:r>
                <w:rPr>
                  <w:noProof/>
                </w:rPr>
                <w:t>DOS SANTOS LEITE, Y. G., &amp; DINIZ, E. A. (2020). Gestão por processos como ferramenta de otimização de procedimentos na empresa Fênix RH.</w:t>
              </w:r>
            </w:p>
            <w:p w14:paraId="122E1F45" w14:textId="77777777" w:rsidR="009538BA" w:rsidRDefault="009538BA" w:rsidP="00C759A8">
              <w:pPr>
                <w:pStyle w:val="Bibliografia"/>
                <w:rPr>
                  <w:noProof/>
                </w:rPr>
              </w:pPr>
              <w:r>
                <w:rPr>
                  <w:noProof/>
                </w:rPr>
                <w:t xml:space="preserve">DUTRA, J. S. (2016). </w:t>
              </w:r>
              <w:r>
                <w:rPr>
                  <w:i/>
                  <w:iCs/>
                  <w:noProof/>
                </w:rPr>
                <w:t>Gestão de Pessoas: modelo, processos, tendências e perspectivas</w:t>
              </w:r>
              <w:r>
                <w:rPr>
                  <w:noProof/>
                </w:rPr>
                <w:t xml:space="preserve"> (2ª ed.). São Paulo: Atlas.</w:t>
              </w:r>
            </w:p>
            <w:p w14:paraId="0E724E25" w14:textId="77777777" w:rsidR="009538BA" w:rsidRDefault="009538BA" w:rsidP="00C759A8">
              <w:pPr>
                <w:pStyle w:val="Bibliografia"/>
                <w:rPr>
                  <w:noProof/>
                </w:rPr>
              </w:pPr>
              <w:r>
                <w:rPr>
                  <w:noProof/>
                </w:rPr>
                <w:t xml:space="preserve">FORD, H. (2021). </w:t>
              </w:r>
              <w:r>
                <w:rPr>
                  <w:i/>
                  <w:iCs/>
                  <w:noProof/>
                </w:rPr>
                <w:t>Minha vida, minha obra</w:t>
              </w:r>
              <w:r>
                <w:rPr>
                  <w:noProof/>
                </w:rPr>
                <w:t xml:space="preserve"> (1ª ed.). São Paulo: Principis.</w:t>
              </w:r>
            </w:p>
            <w:p w14:paraId="522C9E22" w14:textId="77777777" w:rsidR="009538BA" w:rsidRDefault="009538BA" w:rsidP="00C759A8">
              <w:pPr>
                <w:pStyle w:val="Bibliografia"/>
                <w:rPr>
                  <w:noProof/>
                </w:rPr>
              </w:pPr>
              <w:r>
                <w:rPr>
                  <w:noProof/>
                </w:rPr>
                <w:t xml:space="preserve">GIL, A. C. (2016). </w:t>
              </w:r>
              <w:r>
                <w:rPr>
                  <w:i/>
                  <w:iCs/>
                  <w:noProof/>
                </w:rPr>
                <w:t>Gestão de Pessoas: enfoque nos papéis estratégicos</w:t>
              </w:r>
              <w:r>
                <w:rPr>
                  <w:noProof/>
                </w:rPr>
                <w:t xml:space="preserve"> (2ª ed.). São Paulo: Atlas.</w:t>
              </w:r>
            </w:p>
            <w:p w14:paraId="14BB5D24" w14:textId="77777777" w:rsidR="009538BA" w:rsidRDefault="009538BA" w:rsidP="00C759A8">
              <w:pPr>
                <w:pStyle w:val="Bibliografia"/>
                <w:rPr>
                  <w:noProof/>
                </w:rPr>
              </w:pPr>
              <w:r>
                <w:rPr>
                  <w:noProof/>
                </w:rPr>
                <w:t xml:space="preserve">GIL, A. C. (2017). </w:t>
              </w:r>
              <w:r>
                <w:rPr>
                  <w:i/>
                  <w:iCs/>
                  <w:noProof/>
                </w:rPr>
                <w:t>Como Elaborar Projetos de Pesquisa</w:t>
              </w:r>
              <w:r>
                <w:rPr>
                  <w:noProof/>
                </w:rPr>
                <w:t xml:space="preserve"> (6ª ed.). São Paulo: Atlas.</w:t>
              </w:r>
            </w:p>
            <w:p w14:paraId="72F0D8EF" w14:textId="77777777" w:rsidR="009538BA" w:rsidRDefault="009538BA" w:rsidP="00C759A8">
              <w:pPr>
                <w:pStyle w:val="Bibliografia"/>
                <w:rPr>
                  <w:noProof/>
                </w:rPr>
              </w:pPr>
              <w:r>
                <w:rPr>
                  <w:noProof/>
                </w:rPr>
                <w:t xml:space="preserve">GIL, A. C. (2019). </w:t>
              </w:r>
              <w:r>
                <w:rPr>
                  <w:i/>
                  <w:iCs/>
                  <w:noProof/>
                </w:rPr>
                <w:t>Método e Técnicas de Pesquisa Social</w:t>
              </w:r>
              <w:r>
                <w:rPr>
                  <w:noProof/>
                </w:rPr>
                <w:t xml:space="preserve"> (7ª ed.). São Paulo: Atlas.</w:t>
              </w:r>
            </w:p>
            <w:p w14:paraId="1CBF4522" w14:textId="77777777" w:rsidR="009538BA" w:rsidRDefault="009538BA" w:rsidP="00C759A8">
              <w:pPr>
                <w:pStyle w:val="Bibliografia"/>
                <w:rPr>
                  <w:noProof/>
                </w:rPr>
              </w:pPr>
              <w:r>
                <w:rPr>
                  <w:noProof/>
                </w:rPr>
                <w:t xml:space="preserve">GOMES, C. M. (2021). Infográfico 5-Entrevista em profundidade. </w:t>
              </w:r>
              <w:r>
                <w:rPr>
                  <w:i/>
                  <w:iCs/>
                  <w:noProof/>
                </w:rPr>
                <w:t>Cadernos de Comunicação</w:t>
              </w:r>
              <w:r>
                <w:rPr>
                  <w:noProof/>
                </w:rPr>
                <w:t>.</w:t>
              </w:r>
            </w:p>
            <w:p w14:paraId="70CBEA03" w14:textId="17D1F19E" w:rsidR="009538BA" w:rsidRDefault="009538BA" w:rsidP="00C759A8">
              <w:pPr>
                <w:pStyle w:val="Bibliografia"/>
                <w:rPr>
                  <w:noProof/>
                </w:rPr>
              </w:pPr>
              <w:r>
                <w:rPr>
                  <w:noProof/>
                </w:rPr>
                <w:t xml:space="preserve">HAUBRICH, D. B., &amp; FROEHLICH, C. (2020). Benefícios e desafios do </w:t>
              </w:r>
              <w:r w:rsidR="0020410B" w:rsidRPr="0020410B">
                <w:rPr>
                  <w:i/>
                  <w:iCs/>
                  <w:noProof/>
                </w:rPr>
                <w:t>Home Office</w:t>
              </w:r>
              <w:r>
                <w:rPr>
                  <w:noProof/>
                </w:rPr>
                <w:t xml:space="preserve"> em empresas de tecnologia da informação. </w:t>
              </w:r>
              <w:r>
                <w:rPr>
                  <w:i/>
                  <w:iCs/>
                  <w:noProof/>
                </w:rPr>
                <w:t>Revista Gestão &amp; Conexôes</w:t>
              </w:r>
              <w:r>
                <w:rPr>
                  <w:noProof/>
                </w:rPr>
                <w:t>, p. 167-184.</w:t>
              </w:r>
            </w:p>
            <w:p w14:paraId="59DD6BED" w14:textId="77777777" w:rsidR="009538BA" w:rsidRDefault="009538BA" w:rsidP="00C759A8">
              <w:pPr>
                <w:pStyle w:val="Bibliografia"/>
                <w:rPr>
                  <w:noProof/>
                </w:rPr>
              </w:pPr>
              <w:r>
                <w:rPr>
                  <w:noProof/>
                </w:rPr>
                <w:t>HECKSHER, M. D., &amp; FOGUEL, M. N. (2020). Benefícios emergenciais aos trabalhadores informais e formais no Brasil: estimativas das taxas de cobertura combinadas da Lei nº 13.982/2020 e da Medida Provisória nº 936/2020.</w:t>
              </w:r>
            </w:p>
            <w:p w14:paraId="1E82403C" w14:textId="262CB44F" w:rsidR="009538BA" w:rsidRDefault="009538BA" w:rsidP="00C759A8">
              <w:pPr>
                <w:pStyle w:val="Bibliografia"/>
                <w:rPr>
                  <w:noProof/>
                </w:rPr>
              </w:pPr>
              <w:r>
                <w:rPr>
                  <w:noProof/>
                </w:rPr>
                <w:t xml:space="preserve">JÚNIOR, J. A., MOTA, P. S., &amp; SANTOS, T. M. (2020). Os efeitos da pandemia </w:t>
              </w:r>
              <w:r w:rsidR="001C1BA3">
                <w:rPr>
                  <w:noProof/>
                </w:rPr>
                <w:t>Corona</w:t>
              </w:r>
              <w:r>
                <w:rPr>
                  <w:noProof/>
                </w:rPr>
                <w:t xml:space="preserve">vírus nos contratos. </w:t>
              </w:r>
              <w:r>
                <w:rPr>
                  <w:i/>
                  <w:iCs/>
                  <w:noProof/>
                </w:rPr>
                <w:t>Scientia Generalis, v.1, n. S1</w:t>
              </w:r>
              <w:r>
                <w:rPr>
                  <w:noProof/>
                </w:rPr>
                <w:t>, 26.</w:t>
              </w:r>
            </w:p>
            <w:p w14:paraId="05E70F2C" w14:textId="77777777" w:rsidR="009538BA" w:rsidRPr="00386717" w:rsidRDefault="009538BA" w:rsidP="00C759A8">
              <w:pPr>
                <w:pStyle w:val="Bibliografia"/>
                <w:rPr>
                  <w:noProof/>
                  <w:lang w:val="en-US"/>
                </w:rPr>
              </w:pPr>
              <w:r>
                <w:rPr>
                  <w:noProof/>
                </w:rPr>
                <w:t xml:space="preserve">LEE, S. (15 de Fevereiro de 2021). </w:t>
              </w:r>
              <w:r w:rsidRPr="00386717">
                <w:rPr>
                  <w:i/>
                  <w:iCs/>
                  <w:noProof/>
                  <w:lang w:val="en-US"/>
                </w:rPr>
                <w:t>What is employee experience?</w:t>
              </w:r>
              <w:r w:rsidRPr="00386717">
                <w:rPr>
                  <w:noProof/>
                  <w:lang w:val="en-US"/>
                </w:rPr>
                <w:t xml:space="preserve"> Fonte: https://www.cultureamp.com/blog/what-is-employee-experience</w:t>
              </w:r>
            </w:p>
            <w:p w14:paraId="0C3DC881" w14:textId="77777777" w:rsidR="009538BA" w:rsidRDefault="009538BA" w:rsidP="00C759A8">
              <w:pPr>
                <w:pStyle w:val="Bibliografia"/>
                <w:rPr>
                  <w:noProof/>
                </w:rPr>
              </w:pPr>
              <w:r>
                <w:rPr>
                  <w:noProof/>
                </w:rPr>
                <w:t xml:space="preserve">LIZOTE, S. A. (2021). TEMPOS DE PANDEMIA: BEM-ESTAR SUBJETIVO E AUTONOMIA EM </w:t>
              </w:r>
              <w:r w:rsidRPr="0020410B">
                <w:rPr>
                  <w:i/>
                  <w:iCs/>
                  <w:noProof/>
                </w:rPr>
                <w:t>HOME OFFICE</w:t>
              </w:r>
              <w:r>
                <w:rPr>
                  <w:noProof/>
                </w:rPr>
                <w:t xml:space="preserve">. </w:t>
              </w:r>
              <w:r>
                <w:rPr>
                  <w:i/>
                  <w:iCs/>
                  <w:noProof/>
                </w:rPr>
                <w:t>Revista Gestão Organizacional</w:t>
              </w:r>
              <w:r>
                <w:rPr>
                  <w:noProof/>
                </w:rPr>
                <w:t>, p. 248-268.</w:t>
              </w:r>
            </w:p>
            <w:p w14:paraId="3941B536" w14:textId="77777777" w:rsidR="009538BA" w:rsidRDefault="009538BA" w:rsidP="00C759A8">
              <w:pPr>
                <w:pStyle w:val="Bibliografia"/>
                <w:rPr>
                  <w:noProof/>
                </w:rPr>
              </w:pPr>
              <w:r>
                <w:rPr>
                  <w:noProof/>
                </w:rPr>
                <w:t xml:space="preserve">MALHOTRA, N. (2019). </w:t>
              </w:r>
              <w:r>
                <w:rPr>
                  <w:i/>
                  <w:iCs/>
                  <w:noProof/>
                </w:rPr>
                <w:t>Pesquisa de marketing: uma orientação aplicada</w:t>
              </w:r>
              <w:r>
                <w:rPr>
                  <w:noProof/>
                </w:rPr>
                <w:t xml:space="preserve"> (7ª ed.). Porto Alegre: Bookman.</w:t>
              </w:r>
            </w:p>
            <w:p w14:paraId="28D1A2DF" w14:textId="77777777" w:rsidR="009538BA" w:rsidRDefault="009538BA" w:rsidP="00C759A8">
              <w:pPr>
                <w:pStyle w:val="Bibliografia"/>
                <w:rPr>
                  <w:noProof/>
                </w:rPr>
              </w:pPr>
              <w:r>
                <w:rPr>
                  <w:noProof/>
                </w:rPr>
                <w:lastRenderedPageBreak/>
                <w:t xml:space="preserve">MARCONI, M. d., &amp; LAKATOS, E. M. (2021). </w:t>
              </w:r>
              <w:r>
                <w:rPr>
                  <w:i/>
                  <w:iCs/>
                  <w:noProof/>
                </w:rPr>
                <w:t>Técnicas de pesquisa</w:t>
              </w:r>
              <w:r>
                <w:rPr>
                  <w:noProof/>
                </w:rPr>
                <w:t xml:space="preserve"> (9ª ed.). São Paulo: Atlas.</w:t>
              </w:r>
            </w:p>
            <w:p w14:paraId="0D621F14" w14:textId="77777777" w:rsidR="009538BA" w:rsidRDefault="009538BA" w:rsidP="00C759A8">
              <w:pPr>
                <w:pStyle w:val="Bibliografia"/>
                <w:rPr>
                  <w:noProof/>
                </w:rPr>
              </w:pPr>
              <w:r>
                <w:rPr>
                  <w:noProof/>
                </w:rPr>
                <w:t xml:space="preserve">MARRAS, J. P. (2017). </w:t>
              </w:r>
              <w:r>
                <w:rPr>
                  <w:i/>
                  <w:iCs/>
                  <w:noProof/>
                </w:rPr>
                <w:t>Administração de recursos humanos.</w:t>
              </w:r>
              <w:r>
                <w:rPr>
                  <w:noProof/>
                </w:rPr>
                <w:t xml:space="preserve"> Saraiva Educação SA.</w:t>
              </w:r>
            </w:p>
            <w:p w14:paraId="084F027C" w14:textId="77777777" w:rsidR="009538BA" w:rsidRDefault="009538BA" w:rsidP="00C759A8">
              <w:pPr>
                <w:pStyle w:val="Bibliografia"/>
                <w:rPr>
                  <w:noProof/>
                </w:rPr>
              </w:pPr>
              <w:r>
                <w:rPr>
                  <w:noProof/>
                </w:rPr>
                <w:t xml:space="preserve">MEDEIROS, C. (20 de Abril de 2021). </w:t>
              </w:r>
              <w:r>
                <w:rPr>
                  <w:i/>
                  <w:iCs/>
                  <w:noProof/>
                </w:rPr>
                <w:t>Employee Experience: por que ele é tão importante para as empresas?</w:t>
              </w:r>
              <w:r>
                <w:rPr>
                  <w:noProof/>
                </w:rPr>
                <w:t xml:space="preserve"> Fonte: https://blog.socialbase.com.br/employee-experience-importancia-ematuridade/</w:t>
              </w:r>
            </w:p>
            <w:p w14:paraId="5A1EF5B5" w14:textId="77777777" w:rsidR="009538BA" w:rsidRDefault="009538BA" w:rsidP="00C759A8">
              <w:pPr>
                <w:pStyle w:val="Bibliografia"/>
                <w:rPr>
                  <w:noProof/>
                </w:rPr>
              </w:pPr>
              <w:r>
                <w:rPr>
                  <w:noProof/>
                </w:rPr>
                <w:t xml:space="preserve">MENDONÇA, A. e. (2017). A TECNOLOGIA ATRELADA AO RESULTADO-RECURSOS HUMANOS FRENTE AS NOVAS POSTURAS E ATRIBUIÇÕES. </w:t>
              </w:r>
              <w:r>
                <w:rPr>
                  <w:i/>
                  <w:iCs/>
                  <w:noProof/>
                </w:rPr>
                <w:t>Revista Razão Contábil &amp; Finanças</w:t>
              </w:r>
              <w:r>
                <w:rPr>
                  <w:noProof/>
                </w:rPr>
                <w:t>.</w:t>
              </w:r>
            </w:p>
            <w:p w14:paraId="70C51677" w14:textId="77777777" w:rsidR="009538BA" w:rsidRDefault="009538BA" w:rsidP="00C759A8">
              <w:pPr>
                <w:pStyle w:val="Bibliografia"/>
                <w:rPr>
                  <w:noProof/>
                </w:rPr>
              </w:pPr>
              <w:r>
                <w:rPr>
                  <w:noProof/>
                </w:rPr>
                <w:t xml:space="preserve">MENEZES, M. e. (2018). </w:t>
              </w:r>
              <w:r>
                <w:rPr>
                  <w:i/>
                  <w:iCs/>
                  <w:noProof/>
                </w:rPr>
                <w:t>Comunicação diagnóstica de transtornos do espectro autista: o uso da entrevista em profundidade para acessar as perspectivas parentais.</w:t>
              </w:r>
              <w:r>
                <w:rPr>
                  <w:noProof/>
                </w:rPr>
                <w:t xml:space="preserve"> </w:t>
              </w:r>
            </w:p>
            <w:p w14:paraId="53FBBAC8" w14:textId="094D3F72" w:rsidR="009538BA" w:rsidRDefault="009538BA" w:rsidP="00C759A8">
              <w:pPr>
                <w:pStyle w:val="Bibliografia"/>
                <w:rPr>
                  <w:noProof/>
                </w:rPr>
              </w:pPr>
              <w:r>
                <w:rPr>
                  <w:noProof/>
                </w:rPr>
                <w:t xml:space="preserve">MIRAGEM, B. (2020). Nota relativa à pandemia de </w:t>
              </w:r>
              <w:r w:rsidR="001C1BA3">
                <w:rPr>
                  <w:noProof/>
                </w:rPr>
                <w:t>Corona</w:t>
              </w:r>
              <w:r>
                <w:rPr>
                  <w:noProof/>
                </w:rPr>
                <w:t xml:space="preserve">vírus e suas repercussões sobre os contratos e a responsabilidade civil. </w:t>
              </w:r>
              <w:r>
                <w:rPr>
                  <w:i/>
                  <w:iCs/>
                  <w:noProof/>
                </w:rPr>
                <w:t>Revista dos Tribunais</w:t>
              </w:r>
              <w:r>
                <w:rPr>
                  <w:noProof/>
                </w:rPr>
                <w:t>.</w:t>
              </w:r>
            </w:p>
            <w:p w14:paraId="1734F3E8" w14:textId="5591613B" w:rsidR="00CC7BE8" w:rsidRPr="00CC7BE8" w:rsidRDefault="009538BA" w:rsidP="00CC7BE8">
              <w:pPr>
                <w:pStyle w:val="Bibliografia"/>
                <w:rPr>
                  <w:noProof/>
                  <w:lang w:val="en-US"/>
                </w:rPr>
              </w:pPr>
              <w:r>
                <w:rPr>
                  <w:noProof/>
                </w:rPr>
                <w:t xml:space="preserve">MIRANDA, L. B., DE ARAÚJO SANTOS, N., &amp; DE ALMEIDA, F. M. (2019). GESTÃO DE RISCOS DE CONTRATOS DA TERCEIRIZAÇÃO NO SETOR PÚBLICO: UMA ANÁLISE PARA UMA INSTITUIÇÃO FEDERAL DE ENSINO SUPERIOR. </w:t>
              </w:r>
              <w:r w:rsidRPr="00386717">
                <w:rPr>
                  <w:i/>
                  <w:iCs/>
                  <w:noProof/>
                  <w:lang w:val="en-US"/>
                </w:rPr>
                <w:t>Contabilidade Vista &amp; Revista</w:t>
              </w:r>
              <w:r w:rsidRPr="00386717">
                <w:rPr>
                  <w:noProof/>
                  <w:lang w:val="en-US"/>
                </w:rPr>
                <w:t>, p. 143-170.</w:t>
              </w:r>
            </w:p>
            <w:p w14:paraId="63FF2BBD" w14:textId="77777777" w:rsidR="009538BA" w:rsidRPr="00386717" w:rsidRDefault="009538BA" w:rsidP="00C759A8">
              <w:pPr>
                <w:pStyle w:val="Bibliografia"/>
                <w:rPr>
                  <w:noProof/>
                  <w:lang w:val="en-US"/>
                </w:rPr>
              </w:pPr>
              <w:r w:rsidRPr="00386717">
                <w:rPr>
                  <w:noProof/>
                  <w:lang w:val="en-US"/>
                </w:rPr>
                <w:t>Nair, K. (2019). Overcoming today’s digital talent gap in organizations worldwide. Development and Learning in Organizations: An International Journal.</w:t>
              </w:r>
            </w:p>
            <w:p w14:paraId="4F3DD5FD" w14:textId="77777777" w:rsidR="009538BA" w:rsidRDefault="009538BA" w:rsidP="00C759A8">
              <w:pPr>
                <w:pStyle w:val="Bibliografia"/>
                <w:rPr>
                  <w:noProof/>
                </w:rPr>
              </w:pPr>
              <w:r>
                <w:rPr>
                  <w:noProof/>
                </w:rPr>
                <w:t xml:space="preserve">NEIVA, E. R., MACAMBIRA, M. O., &amp; RIBEIRO, E. M. (2020). Práticas de gestão, bem-estar e comportamento de apoio. </w:t>
              </w:r>
              <w:r>
                <w:rPr>
                  <w:i/>
                  <w:iCs/>
                  <w:noProof/>
                </w:rPr>
                <w:t>RAM. Revista de Administração Mackenzie</w:t>
              </w:r>
              <w:r>
                <w:rPr>
                  <w:noProof/>
                </w:rPr>
                <w:t>.</w:t>
              </w:r>
            </w:p>
            <w:p w14:paraId="12472D12" w14:textId="77777777" w:rsidR="009538BA" w:rsidRDefault="009538BA" w:rsidP="00C759A8">
              <w:pPr>
                <w:pStyle w:val="Bibliografia"/>
                <w:rPr>
                  <w:noProof/>
                </w:rPr>
              </w:pPr>
              <w:r>
                <w:rPr>
                  <w:noProof/>
                </w:rPr>
                <w:t xml:space="preserve">NOVIKOFF, C. (2020). Proposições Científicas e Éticas aplicadas em Entrevista e Questionário. </w:t>
              </w:r>
              <w:r>
                <w:rPr>
                  <w:i/>
                  <w:iCs/>
                  <w:noProof/>
                </w:rPr>
                <w:t>Revista Valore, v.5</w:t>
              </w:r>
              <w:r>
                <w:rPr>
                  <w:noProof/>
                </w:rPr>
                <w:t>, 5027.</w:t>
              </w:r>
            </w:p>
            <w:p w14:paraId="4F98BD11" w14:textId="77777777" w:rsidR="009538BA" w:rsidRDefault="009538BA" w:rsidP="00C759A8">
              <w:pPr>
                <w:pStyle w:val="Bibliografia"/>
                <w:rPr>
                  <w:noProof/>
                </w:rPr>
              </w:pPr>
              <w:r>
                <w:rPr>
                  <w:noProof/>
                </w:rPr>
                <w:t xml:space="preserve">OLIVEIRA, Á. F., GOMIDE, S., &amp; POLI, B. V. (2020). Antecedentes de bem-estar no trabalho: Confiança e políticas de gestão de pessoas. </w:t>
              </w:r>
              <w:r>
                <w:rPr>
                  <w:i/>
                  <w:iCs/>
                  <w:noProof/>
                </w:rPr>
                <w:t>RAM. Revista de Administração Mackenzie</w:t>
              </w:r>
              <w:r>
                <w:rPr>
                  <w:noProof/>
                </w:rPr>
                <w:t>.</w:t>
              </w:r>
            </w:p>
            <w:p w14:paraId="319A117D" w14:textId="355EAC92" w:rsidR="009538BA" w:rsidRDefault="009538BA" w:rsidP="00C759A8">
              <w:pPr>
                <w:pStyle w:val="Bibliografia"/>
                <w:rPr>
                  <w:noProof/>
                </w:rPr>
              </w:pPr>
              <w:r>
                <w:rPr>
                  <w:noProof/>
                </w:rPr>
                <w:t xml:space="preserve">OLIVEIRA, E., &amp; ORTIZ, B. (16 de Novembro de 2020). </w:t>
              </w:r>
              <w:r>
                <w:rPr>
                  <w:i/>
                  <w:iCs/>
                  <w:noProof/>
                </w:rPr>
                <w:t xml:space="preserve">Ministério da Saúde confirma primeiro caso de </w:t>
              </w:r>
              <w:r w:rsidR="001C1BA3">
                <w:rPr>
                  <w:i/>
                  <w:iCs/>
                  <w:noProof/>
                </w:rPr>
                <w:t>Corona</w:t>
              </w:r>
              <w:r>
                <w:rPr>
                  <w:i/>
                  <w:iCs/>
                  <w:noProof/>
                </w:rPr>
                <w:t>vírus no</w:t>
              </w:r>
              <w:r>
                <w:rPr>
                  <w:noProof/>
                </w:rPr>
                <w:t>. Fonte: Portal G1: https://g1.globo.com/ciencia-esaude/noticia/2020/02/26/ministerio-da-saude-fala-sobre-caso-possivel-paciente-comcoronavirus.ghtml</w:t>
              </w:r>
            </w:p>
            <w:p w14:paraId="7E9DB9DB" w14:textId="77777777" w:rsidR="009538BA" w:rsidRDefault="009538BA" w:rsidP="00C759A8">
              <w:pPr>
                <w:pStyle w:val="Bibliografia"/>
                <w:rPr>
                  <w:noProof/>
                </w:rPr>
              </w:pPr>
              <w:r>
                <w:rPr>
                  <w:noProof/>
                </w:rPr>
                <w:t xml:space="preserve">PASSOS, A., CARVALHO, I., &amp; SARAIVA, S. (2016). </w:t>
              </w:r>
              <w:r>
                <w:rPr>
                  <w:i/>
                  <w:iCs/>
                  <w:noProof/>
                </w:rPr>
                <w:t>Recrutamento e Seleção por Competências</w:t>
              </w:r>
              <w:r>
                <w:rPr>
                  <w:noProof/>
                </w:rPr>
                <w:t xml:space="preserve"> (2ª ed.). São Paulo: FGV.</w:t>
              </w:r>
            </w:p>
            <w:p w14:paraId="03EFF169" w14:textId="77777777" w:rsidR="009538BA" w:rsidRDefault="009538BA" w:rsidP="00C759A8">
              <w:pPr>
                <w:pStyle w:val="Bibliografia"/>
                <w:rPr>
                  <w:noProof/>
                </w:rPr>
              </w:pPr>
              <w:r>
                <w:rPr>
                  <w:noProof/>
                </w:rPr>
                <w:t xml:space="preserve">PAZ, M. G. (2020). Bem-estar pessoal nas organizações e qualidade de vida organizacional: o papel mediador da cultura organizacional. </w:t>
              </w:r>
              <w:r>
                <w:rPr>
                  <w:i/>
                  <w:iCs/>
                  <w:noProof/>
                </w:rPr>
                <w:t>RAM. Revista de Administração Mackenzie</w:t>
              </w:r>
              <w:r>
                <w:rPr>
                  <w:noProof/>
                </w:rPr>
                <w:t>.</w:t>
              </w:r>
            </w:p>
            <w:p w14:paraId="270CFD85" w14:textId="77777777" w:rsidR="009538BA" w:rsidRDefault="009538BA" w:rsidP="00C759A8">
              <w:pPr>
                <w:pStyle w:val="Bibliografia"/>
                <w:rPr>
                  <w:noProof/>
                </w:rPr>
              </w:pPr>
              <w:r>
                <w:rPr>
                  <w:noProof/>
                </w:rPr>
                <w:lastRenderedPageBreak/>
                <w:t xml:space="preserve">POLI, F. e. (2021). </w:t>
              </w:r>
              <w:r>
                <w:rPr>
                  <w:i/>
                  <w:iCs/>
                  <w:noProof/>
                </w:rPr>
                <w:t>RH e o Novo Normal nas Organizações.</w:t>
              </w:r>
              <w:r>
                <w:rPr>
                  <w:noProof/>
                </w:rPr>
                <w:t xml:space="preserve"> Porto Alegre: Totalbooks.</w:t>
              </w:r>
            </w:p>
            <w:p w14:paraId="3866AFE2" w14:textId="77777777" w:rsidR="009538BA" w:rsidRDefault="009538BA" w:rsidP="00C759A8">
              <w:pPr>
                <w:pStyle w:val="Bibliografia"/>
                <w:rPr>
                  <w:noProof/>
                </w:rPr>
              </w:pPr>
              <w:r>
                <w:rPr>
                  <w:noProof/>
                </w:rPr>
                <w:t xml:space="preserve">SCHWAB, K. (2016). </w:t>
              </w:r>
              <w:r>
                <w:rPr>
                  <w:i/>
                  <w:iCs/>
                  <w:noProof/>
                </w:rPr>
                <w:t>A Quarta Revolução Industrial</w:t>
              </w:r>
              <w:r>
                <w:rPr>
                  <w:noProof/>
                </w:rPr>
                <w:t xml:space="preserve"> (1ª ed.). São Paulo: Edipro.</w:t>
              </w:r>
            </w:p>
            <w:p w14:paraId="56763F67" w14:textId="77777777" w:rsidR="009538BA" w:rsidRDefault="009538BA" w:rsidP="00C759A8">
              <w:pPr>
                <w:pStyle w:val="Bibliografia"/>
                <w:rPr>
                  <w:noProof/>
                </w:rPr>
              </w:pPr>
              <w:r>
                <w:rPr>
                  <w:noProof/>
                </w:rPr>
                <w:t>SERRA, L. F. (2018). Gestão de Recursos Humanos: As práticas de gestão de Recursos Humanos numa empresa do setor automóvel.</w:t>
              </w:r>
            </w:p>
            <w:p w14:paraId="116B2524" w14:textId="77777777" w:rsidR="009538BA" w:rsidRDefault="009538BA" w:rsidP="00C759A8">
              <w:pPr>
                <w:pStyle w:val="Bibliografia"/>
                <w:rPr>
                  <w:noProof/>
                </w:rPr>
              </w:pPr>
              <w:r>
                <w:rPr>
                  <w:noProof/>
                </w:rPr>
                <w:t xml:space="preserve">SEVERINO, A. J. (2018). </w:t>
              </w:r>
              <w:r>
                <w:rPr>
                  <w:i/>
                  <w:iCs/>
                  <w:noProof/>
                </w:rPr>
                <w:t>Metodologia do trabalho científico</w:t>
              </w:r>
              <w:r>
                <w:rPr>
                  <w:noProof/>
                </w:rPr>
                <w:t xml:space="preserve"> (2018 ed.). São Paulo: Cortez.</w:t>
              </w:r>
            </w:p>
            <w:p w14:paraId="567C9DEF" w14:textId="77777777" w:rsidR="009538BA" w:rsidRDefault="009538BA" w:rsidP="00C759A8">
              <w:pPr>
                <w:pStyle w:val="Bibliografia"/>
                <w:rPr>
                  <w:noProof/>
                </w:rPr>
              </w:pPr>
              <w:r>
                <w:rPr>
                  <w:noProof/>
                </w:rPr>
                <w:t xml:space="preserve">SILVA, J. e. (2017). A importância da gestão de recursos humanos nas organizações . </w:t>
              </w:r>
              <w:r>
                <w:rPr>
                  <w:i/>
                  <w:iCs/>
                  <w:noProof/>
                </w:rPr>
                <w:t>Revista Conexão Eletrônica</w:t>
              </w:r>
              <w:r>
                <w:rPr>
                  <w:noProof/>
                </w:rPr>
                <w:t>.</w:t>
              </w:r>
            </w:p>
            <w:p w14:paraId="05C3BB16" w14:textId="77777777" w:rsidR="009538BA" w:rsidRDefault="009538BA" w:rsidP="00C759A8">
              <w:pPr>
                <w:pStyle w:val="Bibliografia"/>
                <w:rPr>
                  <w:noProof/>
                </w:rPr>
              </w:pPr>
              <w:r>
                <w:rPr>
                  <w:noProof/>
                </w:rPr>
                <w:t xml:space="preserve">TASCHETTO, M., &amp; FROEHLICH, C. (2019). Teletrabalho sob a perspectiva dos profissionais de recursos humanos do Vale do Sinos e Paranhana no Rio Grande do Sul. </w:t>
              </w:r>
              <w:r>
                <w:rPr>
                  <w:i/>
                  <w:iCs/>
                  <w:noProof/>
                </w:rPr>
                <w:t>Revista de Carreiras e Pessoas (ReCaPe)</w:t>
              </w:r>
              <w:r>
                <w:rPr>
                  <w:noProof/>
                </w:rPr>
                <w:t>.</w:t>
              </w:r>
            </w:p>
            <w:p w14:paraId="40ECE5A0" w14:textId="77777777" w:rsidR="009538BA" w:rsidRDefault="009538BA" w:rsidP="00C759A8">
              <w:pPr>
                <w:pStyle w:val="Bibliografia"/>
                <w:rPr>
                  <w:noProof/>
                </w:rPr>
              </w:pPr>
              <w:r>
                <w:rPr>
                  <w:noProof/>
                </w:rPr>
                <w:t xml:space="preserve">TEIXEIRA, M. d. (2020). Intervenção educacional para empoderamento das famílias no tratamento de crianças com diabetes Mellitus. </w:t>
              </w:r>
              <w:r>
                <w:rPr>
                  <w:i/>
                  <w:iCs/>
                  <w:noProof/>
                </w:rPr>
                <w:t>Brazilian Journal of Development, v. 6, n.8</w:t>
              </w:r>
              <w:r>
                <w:rPr>
                  <w:noProof/>
                </w:rPr>
                <w:t>, 55007-55017.</w:t>
              </w:r>
            </w:p>
            <w:p w14:paraId="5B321286" w14:textId="77777777" w:rsidR="009538BA" w:rsidRDefault="009538BA" w:rsidP="00C759A8">
              <w:pPr>
                <w:pStyle w:val="Bibliografia"/>
                <w:rPr>
                  <w:noProof/>
                </w:rPr>
              </w:pPr>
              <w:r>
                <w:rPr>
                  <w:noProof/>
                </w:rPr>
                <w:t xml:space="preserve">VERGARA, S. C. (2016). </w:t>
              </w:r>
              <w:r>
                <w:rPr>
                  <w:i/>
                  <w:iCs/>
                  <w:noProof/>
                </w:rPr>
                <w:t>Projetos e relatórios de Pesquisa em Administração</w:t>
              </w:r>
              <w:r>
                <w:rPr>
                  <w:noProof/>
                </w:rPr>
                <w:t xml:space="preserve"> (16ª ed.). São Paulo: Atlas.</w:t>
              </w:r>
            </w:p>
            <w:p w14:paraId="2AFD91FF" w14:textId="77777777" w:rsidR="009538BA" w:rsidRDefault="009538BA" w:rsidP="00C759A8">
              <w:pPr>
                <w:pStyle w:val="Bibliografia"/>
                <w:rPr>
                  <w:noProof/>
                </w:rPr>
              </w:pPr>
              <w:r>
                <w:rPr>
                  <w:noProof/>
                </w:rPr>
                <w:t xml:space="preserve">WERNECK, T. S. (2020). Novos Desafios no Gerenciamento dos Recursos Humanos frente a pandemia da Covid-19. </w:t>
              </w:r>
              <w:r>
                <w:rPr>
                  <w:i/>
                  <w:iCs/>
                  <w:noProof/>
                </w:rPr>
                <w:t>Boletim de Gerenciamento</w:t>
              </w:r>
              <w:r>
                <w:rPr>
                  <w:noProof/>
                </w:rPr>
                <w:t>, p. 1-9.</w:t>
              </w:r>
            </w:p>
            <w:p w14:paraId="67D012C4" w14:textId="6A5543B9" w:rsidR="009538BA" w:rsidRDefault="009538BA" w:rsidP="00C759A8">
              <w:r>
                <w:rPr>
                  <w:b/>
                  <w:bCs/>
                </w:rPr>
                <w:fldChar w:fldCharType="end"/>
              </w:r>
            </w:p>
          </w:sdtContent>
        </w:sdt>
      </w:sdtContent>
    </w:sdt>
    <w:p w14:paraId="1D4B091C" w14:textId="77777777" w:rsidR="009538BA" w:rsidRDefault="009538BA" w:rsidP="00C759A8">
      <w:pPr>
        <w:rPr>
          <w:rFonts w:cs="Times New Roman"/>
          <w:b/>
          <w:bCs/>
          <w:sz w:val="28"/>
          <w:szCs w:val="28"/>
        </w:rPr>
      </w:pPr>
    </w:p>
    <w:p w14:paraId="10518C86" w14:textId="2388B40B" w:rsidR="00C6113A" w:rsidRDefault="00C6113A" w:rsidP="00C759A8">
      <w:pPr>
        <w:rPr>
          <w:rFonts w:cs="Times New Roman"/>
          <w:b/>
          <w:bCs/>
          <w:sz w:val="28"/>
          <w:szCs w:val="28"/>
        </w:rPr>
      </w:pPr>
    </w:p>
    <w:p w14:paraId="4E6FC8C9" w14:textId="3176A91A" w:rsidR="00C6113A" w:rsidRDefault="00C6113A" w:rsidP="00C759A8">
      <w:pPr>
        <w:rPr>
          <w:rFonts w:cs="Times New Roman"/>
          <w:b/>
          <w:bCs/>
          <w:sz w:val="28"/>
          <w:szCs w:val="28"/>
        </w:rPr>
      </w:pPr>
    </w:p>
    <w:p w14:paraId="30421B5F" w14:textId="77777777" w:rsidR="00C6113A" w:rsidRDefault="00C6113A" w:rsidP="00C759A8">
      <w:pPr>
        <w:rPr>
          <w:rFonts w:cs="Times New Roman"/>
          <w:b/>
          <w:bCs/>
          <w:sz w:val="28"/>
          <w:szCs w:val="28"/>
        </w:rPr>
      </w:pPr>
    </w:p>
    <w:p w14:paraId="7156FAF8" w14:textId="30E6FEB2" w:rsidR="005A0822" w:rsidRDefault="005A0822" w:rsidP="00C759A8">
      <w:pPr>
        <w:rPr>
          <w:rFonts w:cs="Times New Roman"/>
          <w:b/>
          <w:bCs/>
          <w:sz w:val="28"/>
          <w:szCs w:val="28"/>
        </w:rPr>
      </w:pPr>
    </w:p>
    <w:p w14:paraId="28C5BD38" w14:textId="44F8DCEB" w:rsidR="005A0822" w:rsidRDefault="005A0822" w:rsidP="00C759A8">
      <w:pPr>
        <w:rPr>
          <w:rFonts w:cs="Times New Roman"/>
          <w:b/>
          <w:bCs/>
          <w:sz w:val="28"/>
          <w:szCs w:val="28"/>
        </w:rPr>
      </w:pPr>
    </w:p>
    <w:p w14:paraId="1A3FF977" w14:textId="1DE1FD1E" w:rsidR="005A0822" w:rsidRDefault="005A0822" w:rsidP="00C759A8">
      <w:pPr>
        <w:rPr>
          <w:rFonts w:cs="Times New Roman"/>
          <w:b/>
          <w:bCs/>
          <w:sz w:val="28"/>
          <w:szCs w:val="28"/>
        </w:rPr>
      </w:pPr>
    </w:p>
    <w:p w14:paraId="01B83D2C" w14:textId="140F6939" w:rsidR="00C6113A" w:rsidRDefault="00C6113A" w:rsidP="00C759A8">
      <w:pPr>
        <w:rPr>
          <w:rFonts w:cs="Times New Roman"/>
          <w:b/>
          <w:bCs/>
          <w:sz w:val="28"/>
          <w:szCs w:val="28"/>
        </w:rPr>
      </w:pPr>
    </w:p>
    <w:p w14:paraId="2E4477F1" w14:textId="13BA26EE" w:rsidR="00C6113A" w:rsidRDefault="00C6113A" w:rsidP="00C759A8">
      <w:pPr>
        <w:rPr>
          <w:rFonts w:cs="Times New Roman"/>
          <w:b/>
          <w:bCs/>
          <w:sz w:val="28"/>
          <w:szCs w:val="28"/>
        </w:rPr>
      </w:pPr>
    </w:p>
    <w:p w14:paraId="67742BC9" w14:textId="6EC0A81E" w:rsidR="00C6113A" w:rsidRDefault="00C6113A" w:rsidP="00C759A8">
      <w:pPr>
        <w:rPr>
          <w:rFonts w:cs="Times New Roman"/>
          <w:b/>
          <w:bCs/>
          <w:sz w:val="28"/>
          <w:szCs w:val="28"/>
        </w:rPr>
      </w:pPr>
    </w:p>
    <w:p w14:paraId="6FFE6887" w14:textId="0DFCF6F6" w:rsidR="00C6113A" w:rsidRDefault="00C6113A" w:rsidP="00C759A8">
      <w:pPr>
        <w:rPr>
          <w:rFonts w:cs="Times New Roman"/>
          <w:b/>
          <w:bCs/>
          <w:sz w:val="28"/>
          <w:szCs w:val="28"/>
        </w:rPr>
      </w:pPr>
    </w:p>
    <w:p w14:paraId="3C9AEED8" w14:textId="1EC9A625" w:rsidR="00C6113A" w:rsidRDefault="00C6113A" w:rsidP="00C759A8">
      <w:pPr>
        <w:rPr>
          <w:rFonts w:cs="Times New Roman"/>
          <w:b/>
          <w:bCs/>
          <w:sz w:val="28"/>
          <w:szCs w:val="28"/>
        </w:rPr>
      </w:pPr>
    </w:p>
    <w:p w14:paraId="38F78C78" w14:textId="0BD4A5D3" w:rsidR="00C6113A" w:rsidRDefault="00C6113A" w:rsidP="00C759A8">
      <w:pPr>
        <w:rPr>
          <w:rFonts w:cs="Times New Roman"/>
          <w:b/>
          <w:bCs/>
          <w:sz w:val="28"/>
          <w:szCs w:val="28"/>
        </w:rPr>
      </w:pPr>
    </w:p>
    <w:p w14:paraId="77EA350A" w14:textId="6F01B2F9" w:rsidR="00C6113A" w:rsidRDefault="00C6113A" w:rsidP="00C759A8">
      <w:pPr>
        <w:rPr>
          <w:rFonts w:cs="Times New Roman"/>
          <w:b/>
          <w:bCs/>
          <w:sz w:val="28"/>
          <w:szCs w:val="28"/>
        </w:rPr>
      </w:pPr>
    </w:p>
    <w:p w14:paraId="2F3BDB7E" w14:textId="26602CF1" w:rsidR="00C6113A" w:rsidRDefault="00C6113A" w:rsidP="00C759A8">
      <w:pPr>
        <w:rPr>
          <w:rFonts w:cs="Times New Roman"/>
          <w:b/>
          <w:bCs/>
          <w:sz w:val="28"/>
          <w:szCs w:val="28"/>
        </w:rPr>
      </w:pPr>
    </w:p>
    <w:p w14:paraId="52A8EDEB" w14:textId="35BC3E71" w:rsidR="00C6113A" w:rsidRDefault="00C6113A" w:rsidP="00C759A8">
      <w:pPr>
        <w:rPr>
          <w:rFonts w:cs="Times New Roman"/>
          <w:b/>
          <w:bCs/>
          <w:sz w:val="28"/>
          <w:szCs w:val="28"/>
        </w:rPr>
      </w:pPr>
    </w:p>
    <w:p w14:paraId="11B44860" w14:textId="4C493DC0" w:rsidR="00C6113A" w:rsidRDefault="00C6113A" w:rsidP="00C759A8">
      <w:pPr>
        <w:rPr>
          <w:rFonts w:cs="Times New Roman"/>
          <w:b/>
          <w:bCs/>
          <w:sz w:val="28"/>
          <w:szCs w:val="28"/>
        </w:rPr>
      </w:pPr>
    </w:p>
    <w:p w14:paraId="30D2D567" w14:textId="2351A46A" w:rsidR="00C6113A" w:rsidRDefault="00C6113A" w:rsidP="00C759A8">
      <w:pPr>
        <w:rPr>
          <w:rFonts w:cs="Times New Roman"/>
          <w:b/>
          <w:bCs/>
          <w:sz w:val="28"/>
          <w:szCs w:val="28"/>
        </w:rPr>
      </w:pPr>
    </w:p>
    <w:p w14:paraId="0E1D41BD" w14:textId="136FB13A" w:rsidR="00C6113A" w:rsidRDefault="00C6113A" w:rsidP="00D045B6">
      <w:pPr>
        <w:rPr>
          <w:rFonts w:cs="Times New Roman"/>
          <w:b/>
          <w:bCs/>
          <w:sz w:val="28"/>
          <w:szCs w:val="28"/>
        </w:rPr>
      </w:pPr>
    </w:p>
    <w:p w14:paraId="3EEEAF13" w14:textId="65BF3DCC" w:rsidR="00C6113A" w:rsidRDefault="00C6113A" w:rsidP="00D045B6">
      <w:pPr>
        <w:rPr>
          <w:rFonts w:cs="Times New Roman"/>
          <w:b/>
          <w:bCs/>
          <w:sz w:val="28"/>
          <w:szCs w:val="28"/>
        </w:rPr>
      </w:pPr>
    </w:p>
    <w:p w14:paraId="74B2A967" w14:textId="0519BCA6" w:rsidR="00C6113A" w:rsidRDefault="00C6113A" w:rsidP="00D045B6">
      <w:pPr>
        <w:rPr>
          <w:rFonts w:cs="Times New Roman"/>
          <w:b/>
          <w:bCs/>
          <w:sz w:val="28"/>
          <w:szCs w:val="28"/>
        </w:rPr>
      </w:pPr>
    </w:p>
    <w:p w14:paraId="4766D2E5" w14:textId="77777777" w:rsidR="00C6113A" w:rsidRDefault="00C6113A" w:rsidP="00D045B6">
      <w:pPr>
        <w:rPr>
          <w:rFonts w:cs="Times New Roman"/>
          <w:b/>
          <w:bCs/>
          <w:sz w:val="28"/>
          <w:szCs w:val="28"/>
        </w:rPr>
      </w:pPr>
    </w:p>
    <w:p w14:paraId="27BB9138" w14:textId="77777777" w:rsidR="002F499C" w:rsidRDefault="002F499C" w:rsidP="00D045B6">
      <w:pPr>
        <w:rPr>
          <w:rFonts w:cs="Times New Roman"/>
          <w:b/>
          <w:bCs/>
          <w:sz w:val="28"/>
          <w:szCs w:val="28"/>
        </w:rPr>
      </w:pPr>
    </w:p>
    <w:p w14:paraId="3BD32AB3" w14:textId="2C360B4D" w:rsidR="00174621" w:rsidRDefault="00174621" w:rsidP="002F499C">
      <w:pPr>
        <w:pStyle w:val="TTULO0"/>
        <w:jc w:val="center"/>
      </w:pPr>
      <w:bookmarkStart w:id="374" w:name="_Toc88439974"/>
      <w:bookmarkStart w:id="375" w:name="_Toc88470002"/>
      <w:bookmarkStart w:id="376" w:name="_Toc88470103"/>
      <w:bookmarkStart w:id="377" w:name="_Toc88472877"/>
      <w:bookmarkStart w:id="378" w:name="_Toc88473015"/>
      <w:bookmarkStart w:id="379" w:name="_Toc88473341"/>
      <w:bookmarkStart w:id="380" w:name="_Toc88473994"/>
      <w:r>
        <w:t>APÊNDICE</w:t>
      </w:r>
      <w:bookmarkEnd w:id="374"/>
      <w:bookmarkEnd w:id="375"/>
      <w:bookmarkEnd w:id="376"/>
      <w:bookmarkEnd w:id="377"/>
      <w:bookmarkEnd w:id="378"/>
      <w:bookmarkEnd w:id="379"/>
      <w:bookmarkEnd w:id="380"/>
    </w:p>
    <w:p w14:paraId="305C461E" w14:textId="77777777" w:rsidR="00B22F0A" w:rsidRPr="00B22F0A" w:rsidRDefault="00B22F0A" w:rsidP="007B3F22">
      <w:pPr>
        <w:jc w:val="center"/>
        <w:rPr>
          <w:rFonts w:cs="Times New Roman"/>
          <w:b/>
          <w:bCs/>
          <w:szCs w:val="24"/>
        </w:rPr>
      </w:pPr>
    </w:p>
    <w:p w14:paraId="76B139A2" w14:textId="13F15427" w:rsidR="00FA041E" w:rsidRDefault="00A932F5" w:rsidP="007B3F22">
      <w:pPr>
        <w:rPr>
          <w:rFonts w:eastAsiaTheme="minorHAnsi" w:cs="Times New Roman"/>
          <w:szCs w:val="24"/>
          <w:lang w:eastAsia="en-US"/>
        </w:rPr>
      </w:pPr>
      <w:r>
        <w:rPr>
          <w:rFonts w:eastAsiaTheme="minorHAnsi" w:cs="Times New Roman"/>
          <w:szCs w:val="24"/>
          <w:lang w:eastAsia="en-US"/>
        </w:rPr>
        <w:tab/>
        <w:t xml:space="preserve">CD-ROM contendo os arquivos da apresentação visual e da monografia, </w:t>
      </w:r>
      <w:r w:rsidR="00B22F0A">
        <w:rPr>
          <w:rFonts w:eastAsiaTheme="minorHAnsi" w:cs="Times New Roman"/>
          <w:szCs w:val="24"/>
          <w:lang w:eastAsia="en-US"/>
        </w:rPr>
        <w:t>além das entrevistas na íntegra.</w:t>
      </w:r>
    </w:p>
    <w:sectPr w:rsidR="00FA041E" w:rsidSect="00673940">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7142" w14:textId="77777777" w:rsidR="006F7A1F" w:rsidRDefault="006F7A1F" w:rsidP="00FD43A0">
      <w:pPr>
        <w:spacing w:line="240" w:lineRule="auto"/>
      </w:pPr>
      <w:r>
        <w:separator/>
      </w:r>
    </w:p>
  </w:endnote>
  <w:endnote w:type="continuationSeparator" w:id="0">
    <w:p w14:paraId="4D8C2842" w14:textId="77777777" w:rsidR="006F7A1F" w:rsidRDefault="006F7A1F" w:rsidP="00FD4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D2B5" w14:textId="77777777" w:rsidR="006F7A1F" w:rsidRDefault="006F7A1F" w:rsidP="00FD43A0">
      <w:pPr>
        <w:spacing w:line="240" w:lineRule="auto"/>
      </w:pPr>
      <w:r>
        <w:separator/>
      </w:r>
    </w:p>
  </w:footnote>
  <w:footnote w:type="continuationSeparator" w:id="0">
    <w:p w14:paraId="06D7D922" w14:textId="77777777" w:rsidR="006F7A1F" w:rsidRDefault="006F7A1F" w:rsidP="00FD4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810633"/>
      <w:docPartObj>
        <w:docPartGallery w:val="Page Numbers (Top of Page)"/>
        <w:docPartUnique/>
      </w:docPartObj>
    </w:sdtPr>
    <w:sdtEndPr>
      <w:rPr>
        <w:b/>
        <w:bCs/>
      </w:rPr>
    </w:sdtEndPr>
    <w:sdtContent>
      <w:p w14:paraId="5D288B59" w14:textId="7AC963DC" w:rsidR="003D60FF" w:rsidRPr="00B7185E" w:rsidRDefault="003D60FF">
        <w:pPr>
          <w:jc w:val="right"/>
          <w:rPr>
            <w:b/>
            <w:bCs/>
          </w:rPr>
        </w:pPr>
        <w:r w:rsidRPr="00B7185E">
          <w:rPr>
            <w:b/>
            <w:bCs/>
          </w:rPr>
          <w:fldChar w:fldCharType="begin"/>
        </w:r>
        <w:r w:rsidRPr="00B7185E">
          <w:rPr>
            <w:b/>
            <w:bCs/>
          </w:rPr>
          <w:instrText>PAGE   \* MERGEFORMAT</w:instrText>
        </w:r>
        <w:r w:rsidRPr="00B7185E">
          <w:rPr>
            <w:b/>
            <w:bCs/>
          </w:rPr>
          <w:fldChar w:fldCharType="separate"/>
        </w:r>
        <w:r w:rsidR="001614D0">
          <w:rPr>
            <w:b/>
            <w:bCs/>
            <w:noProof/>
          </w:rPr>
          <w:t>89</w:t>
        </w:r>
        <w:r w:rsidRPr="00B7185E">
          <w:rPr>
            <w:b/>
            <w:bCs/>
          </w:rPr>
          <w:fldChar w:fldCharType="end"/>
        </w:r>
      </w:p>
    </w:sdtContent>
  </w:sdt>
  <w:p w14:paraId="17896AC1" w14:textId="43E9FD9E" w:rsidR="003D60FF" w:rsidRDefault="003D60FF"/>
  <w:p w14:paraId="02B3788F" w14:textId="77777777" w:rsidR="003D60FF" w:rsidRDefault="003D60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80"/>
    <w:multiLevelType w:val="multilevel"/>
    <w:tmpl w:val="E8E4FFD8"/>
    <w:lvl w:ilvl="0">
      <w:start w:val="1"/>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7C371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A64C4"/>
    <w:multiLevelType w:val="hybridMultilevel"/>
    <w:tmpl w:val="F6EE9C18"/>
    <w:lvl w:ilvl="0" w:tplc="04160001">
      <w:start w:val="1"/>
      <w:numFmt w:val="bullet"/>
      <w:lvlText w:val=""/>
      <w:lvlJc w:val="left"/>
      <w:pPr>
        <w:ind w:left="921" w:hanging="360"/>
      </w:pPr>
      <w:rPr>
        <w:rFonts w:ascii="Symbol" w:hAnsi="Symbol" w:hint="default"/>
      </w:rPr>
    </w:lvl>
    <w:lvl w:ilvl="1" w:tplc="04160003" w:tentative="1">
      <w:start w:val="1"/>
      <w:numFmt w:val="bullet"/>
      <w:lvlText w:val="o"/>
      <w:lvlJc w:val="left"/>
      <w:pPr>
        <w:ind w:left="1641" w:hanging="360"/>
      </w:pPr>
      <w:rPr>
        <w:rFonts w:ascii="Courier New" w:hAnsi="Courier New" w:cs="Courier New" w:hint="default"/>
      </w:rPr>
    </w:lvl>
    <w:lvl w:ilvl="2" w:tplc="04160005" w:tentative="1">
      <w:start w:val="1"/>
      <w:numFmt w:val="bullet"/>
      <w:lvlText w:val=""/>
      <w:lvlJc w:val="left"/>
      <w:pPr>
        <w:ind w:left="2361" w:hanging="360"/>
      </w:pPr>
      <w:rPr>
        <w:rFonts w:ascii="Wingdings" w:hAnsi="Wingdings" w:hint="default"/>
      </w:rPr>
    </w:lvl>
    <w:lvl w:ilvl="3" w:tplc="04160001" w:tentative="1">
      <w:start w:val="1"/>
      <w:numFmt w:val="bullet"/>
      <w:lvlText w:val=""/>
      <w:lvlJc w:val="left"/>
      <w:pPr>
        <w:ind w:left="3081" w:hanging="360"/>
      </w:pPr>
      <w:rPr>
        <w:rFonts w:ascii="Symbol" w:hAnsi="Symbol" w:hint="default"/>
      </w:rPr>
    </w:lvl>
    <w:lvl w:ilvl="4" w:tplc="04160003" w:tentative="1">
      <w:start w:val="1"/>
      <w:numFmt w:val="bullet"/>
      <w:lvlText w:val="o"/>
      <w:lvlJc w:val="left"/>
      <w:pPr>
        <w:ind w:left="3801" w:hanging="360"/>
      </w:pPr>
      <w:rPr>
        <w:rFonts w:ascii="Courier New" w:hAnsi="Courier New" w:cs="Courier New" w:hint="default"/>
      </w:rPr>
    </w:lvl>
    <w:lvl w:ilvl="5" w:tplc="04160005" w:tentative="1">
      <w:start w:val="1"/>
      <w:numFmt w:val="bullet"/>
      <w:lvlText w:val=""/>
      <w:lvlJc w:val="left"/>
      <w:pPr>
        <w:ind w:left="4521" w:hanging="360"/>
      </w:pPr>
      <w:rPr>
        <w:rFonts w:ascii="Wingdings" w:hAnsi="Wingdings" w:hint="default"/>
      </w:rPr>
    </w:lvl>
    <w:lvl w:ilvl="6" w:tplc="04160001" w:tentative="1">
      <w:start w:val="1"/>
      <w:numFmt w:val="bullet"/>
      <w:lvlText w:val=""/>
      <w:lvlJc w:val="left"/>
      <w:pPr>
        <w:ind w:left="5241" w:hanging="360"/>
      </w:pPr>
      <w:rPr>
        <w:rFonts w:ascii="Symbol" w:hAnsi="Symbol" w:hint="default"/>
      </w:rPr>
    </w:lvl>
    <w:lvl w:ilvl="7" w:tplc="04160003" w:tentative="1">
      <w:start w:val="1"/>
      <w:numFmt w:val="bullet"/>
      <w:lvlText w:val="o"/>
      <w:lvlJc w:val="left"/>
      <w:pPr>
        <w:ind w:left="5961" w:hanging="360"/>
      </w:pPr>
      <w:rPr>
        <w:rFonts w:ascii="Courier New" w:hAnsi="Courier New" w:cs="Courier New" w:hint="default"/>
      </w:rPr>
    </w:lvl>
    <w:lvl w:ilvl="8" w:tplc="04160005" w:tentative="1">
      <w:start w:val="1"/>
      <w:numFmt w:val="bullet"/>
      <w:lvlText w:val=""/>
      <w:lvlJc w:val="left"/>
      <w:pPr>
        <w:ind w:left="6681" w:hanging="360"/>
      </w:pPr>
      <w:rPr>
        <w:rFonts w:ascii="Wingdings" w:hAnsi="Wingdings" w:hint="default"/>
      </w:rPr>
    </w:lvl>
  </w:abstractNum>
  <w:abstractNum w:abstractNumId="3" w15:restartNumberingAfterBreak="0">
    <w:nsid w:val="1404068D"/>
    <w:multiLevelType w:val="hybridMultilevel"/>
    <w:tmpl w:val="DFEE6D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433410"/>
    <w:multiLevelType w:val="hybridMultilevel"/>
    <w:tmpl w:val="FB8025D2"/>
    <w:lvl w:ilvl="0" w:tplc="30D85A4A">
      <w:start w:val="1"/>
      <w:numFmt w:val="lowerLetter"/>
      <w:lvlText w:val="%1)"/>
      <w:lvlJc w:val="left"/>
      <w:pPr>
        <w:ind w:left="644"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D42189"/>
    <w:multiLevelType w:val="multilevel"/>
    <w:tmpl w:val="842AB76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79159B"/>
    <w:multiLevelType w:val="hybridMultilevel"/>
    <w:tmpl w:val="75AA5D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6A72D5"/>
    <w:multiLevelType w:val="hybridMultilevel"/>
    <w:tmpl w:val="1D00D88E"/>
    <w:lvl w:ilvl="0" w:tplc="B134986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886338"/>
    <w:multiLevelType w:val="multilevel"/>
    <w:tmpl w:val="71262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562233"/>
    <w:multiLevelType w:val="multilevel"/>
    <w:tmpl w:val="5B880D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1C57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514B4"/>
    <w:multiLevelType w:val="multilevel"/>
    <w:tmpl w:val="7E3C5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1004" w:hanging="720"/>
      </w:pPr>
      <w:rPr>
        <w:rFonts w:hint="default"/>
      </w:rPr>
    </w:lvl>
    <w:lvl w:ilvl="3">
      <w:start w:val="1"/>
      <w:numFmt w:val="decimal"/>
      <w:lvlText w:val="%1.%2.%3.%4."/>
      <w:lvlJc w:val="left"/>
      <w:pPr>
        <w:ind w:left="1571" w:hanging="72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4D646D"/>
    <w:multiLevelType w:val="hybridMultilevel"/>
    <w:tmpl w:val="CA9E97D6"/>
    <w:lvl w:ilvl="0" w:tplc="E4787C4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CD7725A"/>
    <w:multiLevelType w:val="hybridMultilevel"/>
    <w:tmpl w:val="3D50889C"/>
    <w:lvl w:ilvl="0" w:tplc="956A8E1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0B590E"/>
    <w:multiLevelType w:val="hybridMultilevel"/>
    <w:tmpl w:val="79DAFB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7F01ED"/>
    <w:multiLevelType w:val="hybridMultilevel"/>
    <w:tmpl w:val="2BC23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ED20731"/>
    <w:multiLevelType w:val="multilevel"/>
    <w:tmpl w:val="2B0E23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1"/>
  </w:num>
  <w:num w:numId="6">
    <w:abstractNumId w:val="14"/>
  </w:num>
  <w:num w:numId="7">
    <w:abstractNumId w:val="2"/>
  </w:num>
  <w:num w:numId="8">
    <w:abstractNumId w:val="15"/>
  </w:num>
  <w:num w:numId="9">
    <w:abstractNumId w:val="16"/>
  </w:num>
  <w:num w:numId="10">
    <w:abstractNumId w:val="10"/>
  </w:num>
  <w:num w:numId="11">
    <w:abstractNumId w:val="1"/>
  </w:num>
  <w:num w:numId="12">
    <w:abstractNumId w:val="5"/>
  </w:num>
  <w:num w:numId="13">
    <w:abstractNumId w:val="7"/>
  </w:num>
  <w:num w:numId="14">
    <w:abstractNumId w:val="12"/>
  </w:num>
  <w:num w:numId="15">
    <w:abstractNumId w:val="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GB" w:vendorID="64" w:dllVersion="6" w:nlCheck="1" w:checkStyle="0"/>
  <w:activeWritingStyle w:appName="MSWord" w:lang="en-GB" w:vendorID="64" w:dllVersion="0" w:nlCheck="1" w:checkStyle="0"/>
  <w:activeWritingStyle w:appName="MSWord" w:lang="en-US" w:vendorID="64" w:dllVersion="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6F"/>
    <w:rsid w:val="0000061F"/>
    <w:rsid w:val="00006E62"/>
    <w:rsid w:val="0001733E"/>
    <w:rsid w:val="00020606"/>
    <w:rsid w:val="00022028"/>
    <w:rsid w:val="00023126"/>
    <w:rsid w:val="00024F4C"/>
    <w:rsid w:val="00030ECE"/>
    <w:rsid w:val="00031285"/>
    <w:rsid w:val="0003224F"/>
    <w:rsid w:val="00040FB9"/>
    <w:rsid w:val="00045BCA"/>
    <w:rsid w:val="0005142D"/>
    <w:rsid w:val="00052C64"/>
    <w:rsid w:val="00056B85"/>
    <w:rsid w:val="000576AF"/>
    <w:rsid w:val="00062430"/>
    <w:rsid w:val="000643A6"/>
    <w:rsid w:val="0006611E"/>
    <w:rsid w:val="00066984"/>
    <w:rsid w:val="00067C08"/>
    <w:rsid w:val="00067FAC"/>
    <w:rsid w:val="00071C18"/>
    <w:rsid w:val="00072192"/>
    <w:rsid w:val="000830CD"/>
    <w:rsid w:val="00086AD5"/>
    <w:rsid w:val="00090E94"/>
    <w:rsid w:val="00096416"/>
    <w:rsid w:val="000A2B48"/>
    <w:rsid w:val="000A300F"/>
    <w:rsid w:val="000A332B"/>
    <w:rsid w:val="000A3B4D"/>
    <w:rsid w:val="000A680B"/>
    <w:rsid w:val="000A70D6"/>
    <w:rsid w:val="000B1140"/>
    <w:rsid w:val="000B25D5"/>
    <w:rsid w:val="000B6A79"/>
    <w:rsid w:val="000B787C"/>
    <w:rsid w:val="000C0A05"/>
    <w:rsid w:val="000C2401"/>
    <w:rsid w:val="000C241D"/>
    <w:rsid w:val="000C255B"/>
    <w:rsid w:val="000C3BF2"/>
    <w:rsid w:val="000C5333"/>
    <w:rsid w:val="000C5831"/>
    <w:rsid w:val="000C767D"/>
    <w:rsid w:val="000D15A0"/>
    <w:rsid w:val="000D20C3"/>
    <w:rsid w:val="000D2678"/>
    <w:rsid w:val="000D4CFC"/>
    <w:rsid w:val="000D73CF"/>
    <w:rsid w:val="000E2B83"/>
    <w:rsid w:val="00100DE9"/>
    <w:rsid w:val="00102F69"/>
    <w:rsid w:val="00103AEC"/>
    <w:rsid w:val="0010623B"/>
    <w:rsid w:val="00106598"/>
    <w:rsid w:val="0010674E"/>
    <w:rsid w:val="001069DE"/>
    <w:rsid w:val="00106E4C"/>
    <w:rsid w:val="001101A5"/>
    <w:rsid w:val="0011165B"/>
    <w:rsid w:val="00114553"/>
    <w:rsid w:val="001168B1"/>
    <w:rsid w:val="00120010"/>
    <w:rsid w:val="001234FD"/>
    <w:rsid w:val="00125EEF"/>
    <w:rsid w:val="001265DE"/>
    <w:rsid w:val="00130611"/>
    <w:rsid w:val="001317E3"/>
    <w:rsid w:val="00132D0C"/>
    <w:rsid w:val="001333FD"/>
    <w:rsid w:val="00141D08"/>
    <w:rsid w:val="00142705"/>
    <w:rsid w:val="00143838"/>
    <w:rsid w:val="00144EF7"/>
    <w:rsid w:val="00145627"/>
    <w:rsid w:val="0014589B"/>
    <w:rsid w:val="00145A3A"/>
    <w:rsid w:val="00147A02"/>
    <w:rsid w:val="0015259A"/>
    <w:rsid w:val="00152F49"/>
    <w:rsid w:val="00152FC7"/>
    <w:rsid w:val="00155203"/>
    <w:rsid w:val="00155F03"/>
    <w:rsid w:val="001576A7"/>
    <w:rsid w:val="001614D0"/>
    <w:rsid w:val="00164F5D"/>
    <w:rsid w:val="00170022"/>
    <w:rsid w:val="00172EEA"/>
    <w:rsid w:val="00173CB8"/>
    <w:rsid w:val="00174621"/>
    <w:rsid w:val="00174945"/>
    <w:rsid w:val="00177669"/>
    <w:rsid w:val="001859A2"/>
    <w:rsid w:val="001911E1"/>
    <w:rsid w:val="00192A37"/>
    <w:rsid w:val="00194146"/>
    <w:rsid w:val="0019445C"/>
    <w:rsid w:val="001955D5"/>
    <w:rsid w:val="0019754D"/>
    <w:rsid w:val="001A63A8"/>
    <w:rsid w:val="001A6ACD"/>
    <w:rsid w:val="001A7B9C"/>
    <w:rsid w:val="001B3080"/>
    <w:rsid w:val="001B31F1"/>
    <w:rsid w:val="001B471E"/>
    <w:rsid w:val="001B47B5"/>
    <w:rsid w:val="001B74F6"/>
    <w:rsid w:val="001B783D"/>
    <w:rsid w:val="001B79CD"/>
    <w:rsid w:val="001C0F79"/>
    <w:rsid w:val="001C1BA3"/>
    <w:rsid w:val="001C403B"/>
    <w:rsid w:val="001C58D6"/>
    <w:rsid w:val="001C67CF"/>
    <w:rsid w:val="001C6E41"/>
    <w:rsid w:val="001D3526"/>
    <w:rsid w:val="001D3E93"/>
    <w:rsid w:val="001D4F97"/>
    <w:rsid w:val="001D71FB"/>
    <w:rsid w:val="001E1439"/>
    <w:rsid w:val="001E43AE"/>
    <w:rsid w:val="001F3A8D"/>
    <w:rsid w:val="001F41AF"/>
    <w:rsid w:val="001F426E"/>
    <w:rsid w:val="001F5E9E"/>
    <w:rsid w:val="001F6E6C"/>
    <w:rsid w:val="001F7528"/>
    <w:rsid w:val="002003A4"/>
    <w:rsid w:val="00202274"/>
    <w:rsid w:val="0020410B"/>
    <w:rsid w:val="00205005"/>
    <w:rsid w:val="00205F41"/>
    <w:rsid w:val="00206BCC"/>
    <w:rsid w:val="00211510"/>
    <w:rsid w:val="002115FF"/>
    <w:rsid w:val="002123F7"/>
    <w:rsid w:val="00213BCA"/>
    <w:rsid w:val="00216937"/>
    <w:rsid w:val="00216E7A"/>
    <w:rsid w:val="00221CE3"/>
    <w:rsid w:val="002249CE"/>
    <w:rsid w:val="00227C56"/>
    <w:rsid w:val="00227F10"/>
    <w:rsid w:val="00233015"/>
    <w:rsid w:val="00233302"/>
    <w:rsid w:val="0023677F"/>
    <w:rsid w:val="00236BCB"/>
    <w:rsid w:val="00236F75"/>
    <w:rsid w:val="00237361"/>
    <w:rsid w:val="00237961"/>
    <w:rsid w:val="00246082"/>
    <w:rsid w:val="0024782C"/>
    <w:rsid w:val="00250422"/>
    <w:rsid w:val="00250576"/>
    <w:rsid w:val="00252E40"/>
    <w:rsid w:val="00254E21"/>
    <w:rsid w:val="00256570"/>
    <w:rsid w:val="00257409"/>
    <w:rsid w:val="00260290"/>
    <w:rsid w:val="0026085C"/>
    <w:rsid w:val="002657FA"/>
    <w:rsid w:val="00267027"/>
    <w:rsid w:val="00267B60"/>
    <w:rsid w:val="00267C4E"/>
    <w:rsid w:val="00271E22"/>
    <w:rsid w:val="00273F91"/>
    <w:rsid w:val="00281EE2"/>
    <w:rsid w:val="00290233"/>
    <w:rsid w:val="002A051C"/>
    <w:rsid w:val="002A3FFC"/>
    <w:rsid w:val="002B2479"/>
    <w:rsid w:val="002B2575"/>
    <w:rsid w:val="002C05AD"/>
    <w:rsid w:val="002C4F62"/>
    <w:rsid w:val="002D17BD"/>
    <w:rsid w:val="002D4BBD"/>
    <w:rsid w:val="002E0513"/>
    <w:rsid w:val="002E2997"/>
    <w:rsid w:val="002E2BB0"/>
    <w:rsid w:val="002E54BF"/>
    <w:rsid w:val="002F1D8B"/>
    <w:rsid w:val="002F2CB3"/>
    <w:rsid w:val="002F44FB"/>
    <w:rsid w:val="002F499C"/>
    <w:rsid w:val="002F58BF"/>
    <w:rsid w:val="00300D3F"/>
    <w:rsid w:val="00312DCE"/>
    <w:rsid w:val="003131D9"/>
    <w:rsid w:val="00313D5B"/>
    <w:rsid w:val="0031649F"/>
    <w:rsid w:val="003165A3"/>
    <w:rsid w:val="003241C1"/>
    <w:rsid w:val="0032440E"/>
    <w:rsid w:val="00331B5D"/>
    <w:rsid w:val="0033417D"/>
    <w:rsid w:val="003350EB"/>
    <w:rsid w:val="00336702"/>
    <w:rsid w:val="00341931"/>
    <w:rsid w:val="00343414"/>
    <w:rsid w:val="00344582"/>
    <w:rsid w:val="00346CC2"/>
    <w:rsid w:val="00350021"/>
    <w:rsid w:val="003514E9"/>
    <w:rsid w:val="00351C1F"/>
    <w:rsid w:val="00353632"/>
    <w:rsid w:val="00353B9F"/>
    <w:rsid w:val="003614C1"/>
    <w:rsid w:val="00363A04"/>
    <w:rsid w:val="00365DEE"/>
    <w:rsid w:val="003663D3"/>
    <w:rsid w:val="00367582"/>
    <w:rsid w:val="0037336E"/>
    <w:rsid w:val="003736F1"/>
    <w:rsid w:val="00377394"/>
    <w:rsid w:val="00377D2B"/>
    <w:rsid w:val="003805A4"/>
    <w:rsid w:val="00382A07"/>
    <w:rsid w:val="00386717"/>
    <w:rsid w:val="00390584"/>
    <w:rsid w:val="00390587"/>
    <w:rsid w:val="00390E33"/>
    <w:rsid w:val="00393AE3"/>
    <w:rsid w:val="00394685"/>
    <w:rsid w:val="003955C2"/>
    <w:rsid w:val="00396675"/>
    <w:rsid w:val="00396B96"/>
    <w:rsid w:val="003979C4"/>
    <w:rsid w:val="003A3A35"/>
    <w:rsid w:val="003A4061"/>
    <w:rsid w:val="003A5B2E"/>
    <w:rsid w:val="003B2EE7"/>
    <w:rsid w:val="003B456D"/>
    <w:rsid w:val="003B71EE"/>
    <w:rsid w:val="003C1F7B"/>
    <w:rsid w:val="003C4645"/>
    <w:rsid w:val="003D32CE"/>
    <w:rsid w:val="003D60FF"/>
    <w:rsid w:val="003E13B3"/>
    <w:rsid w:val="003E1D44"/>
    <w:rsid w:val="003E2643"/>
    <w:rsid w:val="003E3C9E"/>
    <w:rsid w:val="003E7295"/>
    <w:rsid w:val="003F0A46"/>
    <w:rsid w:val="003F5F16"/>
    <w:rsid w:val="0040172C"/>
    <w:rsid w:val="004022C1"/>
    <w:rsid w:val="00405425"/>
    <w:rsid w:val="00410D89"/>
    <w:rsid w:val="004112FF"/>
    <w:rsid w:val="00411426"/>
    <w:rsid w:val="00414640"/>
    <w:rsid w:val="004153F3"/>
    <w:rsid w:val="00417BFF"/>
    <w:rsid w:val="004239F0"/>
    <w:rsid w:val="00423A6D"/>
    <w:rsid w:val="004242C8"/>
    <w:rsid w:val="00425D89"/>
    <w:rsid w:val="00430B5E"/>
    <w:rsid w:val="00435004"/>
    <w:rsid w:val="00435237"/>
    <w:rsid w:val="00435B5F"/>
    <w:rsid w:val="00436029"/>
    <w:rsid w:val="00437770"/>
    <w:rsid w:val="0044204F"/>
    <w:rsid w:val="0044216C"/>
    <w:rsid w:val="004461F6"/>
    <w:rsid w:val="004536C2"/>
    <w:rsid w:val="00457822"/>
    <w:rsid w:val="0046029F"/>
    <w:rsid w:val="00463F28"/>
    <w:rsid w:val="00464943"/>
    <w:rsid w:val="004739F9"/>
    <w:rsid w:val="00474CFC"/>
    <w:rsid w:val="00484440"/>
    <w:rsid w:val="00485DD3"/>
    <w:rsid w:val="0049265F"/>
    <w:rsid w:val="00496301"/>
    <w:rsid w:val="004A1B27"/>
    <w:rsid w:val="004A371A"/>
    <w:rsid w:val="004A70A4"/>
    <w:rsid w:val="004A7772"/>
    <w:rsid w:val="004B0283"/>
    <w:rsid w:val="004B0CC0"/>
    <w:rsid w:val="004B335A"/>
    <w:rsid w:val="004C1DA8"/>
    <w:rsid w:val="004C56FE"/>
    <w:rsid w:val="004C7111"/>
    <w:rsid w:val="004D5537"/>
    <w:rsid w:val="004D5C1F"/>
    <w:rsid w:val="004D608B"/>
    <w:rsid w:val="004E6ECD"/>
    <w:rsid w:val="004E7813"/>
    <w:rsid w:val="004F5867"/>
    <w:rsid w:val="004F771A"/>
    <w:rsid w:val="00500263"/>
    <w:rsid w:val="0050253C"/>
    <w:rsid w:val="00504CA4"/>
    <w:rsid w:val="005068F4"/>
    <w:rsid w:val="00512EEA"/>
    <w:rsid w:val="00513F23"/>
    <w:rsid w:val="0051764B"/>
    <w:rsid w:val="005207A5"/>
    <w:rsid w:val="00522256"/>
    <w:rsid w:val="00532922"/>
    <w:rsid w:val="005412B1"/>
    <w:rsid w:val="00542F76"/>
    <w:rsid w:val="0054338F"/>
    <w:rsid w:val="00552F70"/>
    <w:rsid w:val="005553AC"/>
    <w:rsid w:val="005566F7"/>
    <w:rsid w:val="005567DA"/>
    <w:rsid w:val="00560DB3"/>
    <w:rsid w:val="0056373B"/>
    <w:rsid w:val="00567E77"/>
    <w:rsid w:val="00575535"/>
    <w:rsid w:val="00576837"/>
    <w:rsid w:val="0058023D"/>
    <w:rsid w:val="005806C9"/>
    <w:rsid w:val="00582CD1"/>
    <w:rsid w:val="00584AE3"/>
    <w:rsid w:val="00584B26"/>
    <w:rsid w:val="00587497"/>
    <w:rsid w:val="0059319C"/>
    <w:rsid w:val="0059378F"/>
    <w:rsid w:val="00595653"/>
    <w:rsid w:val="00596F0D"/>
    <w:rsid w:val="005A0822"/>
    <w:rsid w:val="005A0AC5"/>
    <w:rsid w:val="005A1EB5"/>
    <w:rsid w:val="005A7236"/>
    <w:rsid w:val="005B0A43"/>
    <w:rsid w:val="005B4E98"/>
    <w:rsid w:val="005B56D1"/>
    <w:rsid w:val="005B6684"/>
    <w:rsid w:val="005C0E24"/>
    <w:rsid w:val="005C1682"/>
    <w:rsid w:val="005C653A"/>
    <w:rsid w:val="005D4C6F"/>
    <w:rsid w:val="005D50B5"/>
    <w:rsid w:val="005E24A3"/>
    <w:rsid w:val="005E30D2"/>
    <w:rsid w:val="005E4DD6"/>
    <w:rsid w:val="005E58A8"/>
    <w:rsid w:val="005E62E8"/>
    <w:rsid w:val="005F2928"/>
    <w:rsid w:val="005F433C"/>
    <w:rsid w:val="005F769A"/>
    <w:rsid w:val="00602E80"/>
    <w:rsid w:val="00603BDD"/>
    <w:rsid w:val="006050FC"/>
    <w:rsid w:val="006053FD"/>
    <w:rsid w:val="006115F0"/>
    <w:rsid w:val="00613F68"/>
    <w:rsid w:val="006236CE"/>
    <w:rsid w:val="0062395C"/>
    <w:rsid w:val="006249AE"/>
    <w:rsid w:val="006255C0"/>
    <w:rsid w:val="006263EE"/>
    <w:rsid w:val="00630537"/>
    <w:rsid w:val="006306C7"/>
    <w:rsid w:val="0063268A"/>
    <w:rsid w:val="00632868"/>
    <w:rsid w:val="00636565"/>
    <w:rsid w:val="00641AA0"/>
    <w:rsid w:val="00643B51"/>
    <w:rsid w:val="006458E9"/>
    <w:rsid w:val="00651D77"/>
    <w:rsid w:val="006540AE"/>
    <w:rsid w:val="00656F6C"/>
    <w:rsid w:val="006571E9"/>
    <w:rsid w:val="00657AB9"/>
    <w:rsid w:val="00662B41"/>
    <w:rsid w:val="006646C8"/>
    <w:rsid w:val="00672725"/>
    <w:rsid w:val="00673940"/>
    <w:rsid w:val="00677BA9"/>
    <w:rsid w:val="00684520"/>
    <w:rsid w:val="00685E70"/>
    <w:rsid w:val="0068619C"/>
    <w:rsid w:val="00692478"/>
    <w:rsid w:val="006954E9"/>
    <w:rsid w:val="00695E77"/>
    <w:rsid w:val="006A04FF"/>
    <w:rsid w:val="006A11B1"/>
    <w:rsid w:val="006A4486"/>
    <w:rsid w:val="006A6AD3"/>
    <w:rsid w:val="006A6D73"/>
    <w:rsid w:val="006B62AA"/>
    <w:rsid w:val="006B7A64"/>
    <w:rsid w:val="006B7E72"/>
    <w:rsid w:val="006B7FB9"/>
    <w:rsid w:val="006C286B"/>
    <w:rsid w:val="006C38EB"/>
    <w:rsid w:val="006C50E1"/>
    <w:rsid w:val="006C5393"/>
    <w:rsid w:val="006C627E"/>
    <w:rsid w:val="006C64C3"/>
    <w:rsid w:val="006C6924"/>
    <w:rsid w:val="006C7857"/>
    <w:rsid w:val="006D0A80"/>
    <w:rsid w:val="006D1078"/>
    <w:rsid w:val="006D1638"/>
    <w:rsid w:val="006D233A"/>
    <w:rsid w:val="006D4C5D"/>
    <w:rsid w:val="006D5251"/>
    <w:rsid w:val="006E33BF"/>
    <w:rsid w:val="006E55D4"/>
    <w:rsid w:val="006E7A3F"/>
    <w:rsid w:val="006F282C"/>
    <w:rsid w:val="006F4562"/>
    <w:rsid w:val="006F7A1F"/>
    <w:rsid w:val="007019CD"/>
    <w:rsid w:val="00701D4D"/>
    <w:rsid w:val="00702516"/>
    <w:rsid w:val="00705C2D"/>
    <w:rsid w:val="0070725C"/>
    <w:rsid w:val="00711189"/>
    <w:rsid w:val="00711E2B"/>
    <w:rsid w:val="0071771C"/>
    <w:rsid w:val="007233FE"/>
    <w:rsid w:val="007279C8"/>
    <w:rsid w:val="0073010D"/>
    <w:rsid w:val="007331E0"/>
    <w:rsid w:val="007375BC"/>
    <w:rsid w:val="00741776"/>
    <w:rsid w:val="00742477"/>
    <w:rsid w:val="00742D74"/>
    <w:rsid w:val="00745296"/>
    <w:rsid w:val="00747661"/>
    <w:rsid w:val="00751A8B"/>
    <w:rsid w:val="00754132"/>
    <w:rsid w:val="0075598B"/>
    <w:rsid w:val="00757C13"/>
    <w:rsid w:val="00760256"/>
    <w:rsid w:val="007610ED"/>
    <w:rsid w:val="0076290B"/>
    <w:rsid w:val="0076388A"/>
    <w:rsid w:val="00771AFB"/>
    <w:rsid w:val="00773FEC"/>
    <w:rsid w:val="00775BA9"/>
    <w:rsid w:val="00777E8F"/>
    <w:rsid w:val="007803DB"/>
    <w:rsid w:val="007804DC"/>
    <w:rsid w:val="0078168F"/>
    <w:rsid w:val="00783ED3"/>
    <w:rsid w:val="007A2090"/>
    <w:rsid w:val="007B1122"/>
    <w:rsid w:val="007B12E0"/>
    <w:rsid w:val="007B227B"/>
    <w:rsid w:val="007B3F22"/>
    <w:rsid w:val="007B562B"/>
    <w:rsid w:val="007C285A"/>
    <w:rsid w:val="007C68F7"/>
    <w:rsid w:val="007C7644"/>
    <w:rsid w:val="007D1D6F"/>
    <w:rsid w:val="007D215E"/>
    <w:rsid w:val="007D7D3A"/>
    <w:rsid w:val="007E109D"/>
    <w:rsid w:val="007E1FA6"/>
    <w:rsid w:val="007E3915"/>
    <w:rsid w:val="007E3C93"/>
    <w:rsid w:val="007E4CC8"/>
    <w:rsid w:val="007E57BA"/>
    <w:rsid w:val="007F43D4"/>
    <w:rsid w:val="007F49B9"/>
    <w:rsid w:val="007F57ED"/>
    <w:rsid w:val="007F6E92"/>
    <w:rsid w:val="00802A13"/>
    <w:rsid w:val="00802E9A"/>
    <w:rsid w:val="0080520E"/>
    <w:rsid w:val="00813E8A"/>
    <w:rsid w:val="00822E40"/>
    <w:rsid w:val="008247AE"/>
    <w:rsid w:val="008253B6"/>
    <w:rsid w:val="00833589"/>
    <w:rsid w:val="00834079"/>
    <w:rsid w:val="00834B40"/>
    <w:rsid w:val="008416EC"/>
    <w:rsid w:val="008420D2"/>
    <w:rsid w:val="008427E4"/>
    <w:rsid w:val="0085393E"/>
    <w:rsid w:val="00857213"/>
    <w:rsid w:val="00857E21"/>
    <w:rsid w:val="0086159B"/>
    <w:rsid w:val="008618A0"/>
    <w:rsid w:val="008633BC"/>
    <w:rsid w:val="00864256"/>
    <w:rsid w:val="00865CBF"/>
    <w:rsid w:val="0086614D"/>
    <w:rsid w:val="008664EE"/>
    <w:rsid w:val="008731F4"/>
    <w:rsid w:val="0087371D"/>
    <w:rsid w:val="00875C80"/>
    <w:rsid w:val="00883350"/>
    <w:rsid w:val="00884E11"/>
    <w:rsid w:val="008869C5"/>
    <w:rsid w:val="00891804"/>
    <w:rsid w:val="00891D70"/>
    <w:rsid w:val="008924DA"/>
    <w:rsid w:val="00892F80"/>
    <w:rsid w:val="008A0B07"/>
    <w:rsid w:val="008A26BD"/>
    <w:rsid w:val="008A4206"/>
    <w:rsid w:val="008A531A"/>
    <w:rsid w:val="008A629B"/>
    <w:rsid w:val="008A727C"/>
    <w:rsid w:val="008A7F52"/>
    <w:rsid w:val="008B16E3"/>
    <w:rsid w:val="008B1CBF"/>
    <w:rsid w:val="008B4319"/>
    <w:rsid w:val="008C1129"/>
    <w:rsid w:val="008C20BD"/>
    <w:rsid w:val="008C25B9"/>
    <w:rsid w:val="008C3630"/>
    <w:rsid w:val="008C4049"/>
    <w:rsid w:val="008C6735"/>
    <w:rsid w:val="008D50DD"/>
    <w:rsid w:val="008D5C26"/>
    <w:rsid w:val="008E0745"/>
    <w:rsid w:val="008E0997"/>
    <w:rsid w:val="008E18AB"/>
    <w:rsid w:val="008E3BBC"/>
    <w:rsid w:val="008E5A35"/>
    <w:rsid w:val="008E647F"/>
    <w:rsid w:val="008E6D36"/>
    <w:rsid w:val="008E6D5B"/>
    <w:rsid w:val="008F00AD"/>
    <w:rsid w:val="008F2EED"/>
    <w:rsid w:val="008F2F31"/>
    <w:rsid w:val="008F3287"/>
    <w:rsid w:val="008F3DA4"/>
    <w:rsid w:val="008F444B"/>
    <w:rsid w:val="008F444E"/>
    <w:rsid w:val="00901249"/>
    <w:rsid w:val="00902FF8"/>
    <w:rsid w:val="00903B76"/>
    <w:rsid w:val="00905E7B"/>
    <w:rsid w:val="009071A5"/>
    <w:rsid w:val="0091017B"/>
    <w:rsid w:val="009102F5"/>
    <w:rsid w:val="00914191"/>
    <w:rsid w:val="009211FF"/>
    <w:rsid w:val="00922DA0"/>
    <w:rsid w:val="009258AB"/>
    <w:rsid w:val="009302D4"/>
    <w:rsid w:val="0093157B"/>
    <w:rsid w:val="009317DC"/>
    <w:rsid w:val="00935544"/>
    <w:rsid w:val="0093680D"/>
    <w:rsid w:val="00940120"/>
    <w:rsid w:val="00945F4B"/>
    <w:rsid w:val="009516E5"/>
    <w:rsid w:val="009538BA"/>
    <w:rsid w:val="00957AEC"/>
    <w:rsid w:val="00965700"/>
    <w:rsid w:val="00974858"/>
    <w:rsid w:val="0097798A"/>
    <w:rsid w:val="00982453"/>
    <w:rsid w:val="00986803"/>
    <w:rsid w:val="00986966"/>
    <w:rsid w:val="00992838"/>
    <w:rsid w:val="0099670B"/>
    <w:rsid w:val="00996CC3"/>
    <w:rsid w:val="009A0FE0"/>
    <w:rsid w:val="009A3BCF"/>
    <w:rsid w:val="009A5243"/>
    <w:rsid w:val="009A7AEB"/>
    <w:rsid w:val="009B23C6"/>
    <w:rsid w:val="009B2997"/>
    <w:rsid w:val="009B5512"/>
    <w:rsid w:val="009C1312"/>
    <w:rsid w:val="009C365F"/>
    <w:rsid w:val="009D5221"/>
    <w:rsid w:val="009D6ADB"/>
    <w:rsid w:val="009E01EB"/>
    <w:rsid w:val="009E07CA"/>
    <w:rsid w:val="009E11DD"/>
    <w:rsid w:val="009E1613"/>
    <w:rsid w:val="009F0096"/>
    <w:rsid w:val="009F00EC"/>
    <w:rsid w:val="009F6D1F"/>
    <w:rsid w:val="00A03D51"/>
    <w:rsid w:val="00A0631F"/>
    <w:rsid w:val="00A11EDF"/>
    <w:rsid w:val="00A136D8"/>
    <w:rsid w:val="00A142C9"/>
    <w:rsid w:val="00A20261"/>
    <w:rsid w:val="00A22C5B"/>
    <w:rsid w:val="00A24458"/>
    <w:rsid w:val="00A256C3"/>
    <w:rsid w:val="00A262BB"/>
    <w:rsid w:val="00A43C4D"/>
    <w:rsid w:val="00A441EE"/>
    <w:rsid w:val="00A47521"/>
    <w:rsid w:val="00A50A5F"/>
    <w:rsid w:val="00A50C46"/>
    <w:rsid w:val="00A51B0F"/>
    <w:rsid w:val="00A521A2"/>
    <w:rsid w:val="00A53CED"/>
    <w:rsid w:val="00A56304"/>
    <w:rsid w:val="00A5785C"/>
    <w:rsid w:val="00A62A0E"/>
    <w:rsid w:val="00A662B1"/>
    <w:rsid w:val="00A6695E"/>
    <w:rsid w:val="00A7070E"/>
    <w:rsid w:val="00A713B7"/>
    <w:rsid w:val="00A75491"/>
    <w:rsid w:val="00A77DF7"/>
    <w:rsid w:val="00A81107"/>
    <w:rsid w:val="00A81A74"/>
    <w:rsid w:val="00A83FC5"/>
    <w:rsid w:val="00A92F51"/>
    <w:rsid w:val="00A932F5"/>
    <w:rsid w:val="00A93387"/>
    <w:rsid w:val="00A9704D"/>
    <w:rsid w:val="00AA0679"/>
    <w:rsid w:val="00AB3014"/>
    <w:rsid w:val="00AB396F"/>
    <w:rsid w:val="00AC4EBD"/>
    <w:rsid w:val="00AC5830"/>
    <w:rsid w:val="00AD7FF0"/>
    <w:rsid w:val="00AE08A0"/>
    <w:rsid w:val="00AE0C1C"/>
    <w:rsid w:val="00AE2CBB"/>
    <w:rsid w:val="00AE4914"/>
    <w:rsid w:val="00AF15BB"/>
    <w:rsid w:val="00AF6F8B"/>
    <w:rsid w:val="00B047CD"/>
    <w:rsid w:val="00B13601"/>
    <w:rsid w:val="00B146D8"/>
    <w:rsid w:val="00B155CD"/>
    <w:rsid w:val="00B169DB"/>
    <w:rsid w:val="00B22F0A"/>
    <w:rsid w:val="00B232B5"/>
    <w:rsid w:val="00B245FE"/>
    <w:rsid w:val="00B24997"/>
    <w:rsid w:val="00B32D3E"/>
    <w:rsid w:val="00B35812"/>
    <w:rsid w:val="00B3635E"/>
    <w:rsid w:val="00B36ACD"/>
    <w:rsid w:val="00B371AF"/>
    <w:rsid w:val="00B37A2C"/>
    <w:rsid w:val="00B37D43"/>
    <w:rsid w:val="00B449AF"/>
    <w:rsid w:val="00B45EAF"/>
    <w:rsid w:val="00B461EE"/>
    <w:rsid w:val="00B51790"/>
    <w:rsid w:val="00B56214"/>
    <w:rsid w:val="00B56C79"/>
    <w:rsid w:val="00B62E3A"/>
    <w:rsid w:val="00B635EF"/>
    <w:rsid w:val="00B63FC3"/>
    <w:rsid w:val="00B65C78"/>
    <w:rsid w:val="00B676F3"/>
    <w:rsid w:val="00B7185E"/>
    <w:rsid w:val="00B802B2"/>
    <w:rsid w:val="00B90054"/>
    <w:rsid w:val="00B92FF2"/>
    <w:rsid w:val="00B97C07"/>
    <w:rsid w:val="00BA3C92"/>
    <w:rsid w:val="00BA6180"/>
    <w:rsid w:val="00BB12E3"/>
    <w:rsid w:val="00BB427C"/>
    <w:rsid w:val="00BB6120"/>
    <w:rsid w:val="00BB783C"/>
    <w:rsid w:val="00BC1B82"/>
    <w:rsid w:val="00BC22EE"/>
    <w:rsid w:val="00BC244D"/>
    <w:rsid w:val="00BC2B28"/>
    <w:rsid w:val="00BC4F3C"/>
    <w:rsid w:val="00BC5B5A"/>
    <w:rsid w:val="00BD0C99"/>
    <w:rsid w:val="00BD4F1D"/>
    <w:rsid w:val="00BD5926"/>
    <w:rsid w:val="00BE0357"/>
    <w:rsid w:val="00BF1BFF"/>
    <w:rsid w:val="00BF1C33"/>
    <w:rsid w:val="00BF3314"/>
    <w:rsid w:val="00BF66FB"/>
    <w:rsid w:val="00BF788F"/>
    <w:rsid w:val="00BF7EFF"/>
    <w:rsid w:val="00C00247"/>
    <w:rsid w:val="00C0132A"/>
    <w:rsid w:val="00C0148F"/>
    <w:rsid w:val="00C01B4E"/>
    <w:rsid w:val="00C049FC"/>
    <w:rsid w:val="00C05D4C"/>
    <w:rsid w:val="00C105FC"/>
    <w:rsid w:val="00C12332"/>
    <w:rsid w:val="00C20B51"/>
    <w:rsid w:val="00C20E8C"/>
    <w:rsid w:val="00C21B45"/>
    <w:rsid w:val="00C224A2"/>
    <w:rsid w:val="00C22825"/>
    <w:rsid w:val="00C23878"/>
    <w:rsid w:val="00C260EB"/>
    <w:rsid w:val="00C266EF"/>
    <w:rsid w:val="00C2756B"/>
    <w:rsid w:val="00C3055F"/>
    <w:rsid w:val="00C32B55"/>
    <w:rsid w:val="00C3518F"/>
    <w:rsid w:val="00C43E1B"/>
    <w:rsid w:val="00C43E62"/>
    <w:rsid w:val="00C44902"/>
    <w:rsid w:val="00C457FC"/>
    <w:rsid w:val="00C47BAC"/>
    <w:rsid w:val="00C47F4A"/>
    <w:rsid w:val="00C512A6"/>
    <w:rsid w:val="00C520D9"/>
    <w:rsid w:val="00C53A4C"/>
    <w:rsid w:val="00C5600F"/>
    <w:rsid w:val="00C57CA5"/>
    <w:rsid w:val="00C57F81"/>
    <w:rsid w:val="00C6113A"/>
    <w:rsid w:val="00C619DF"/>
    <w:rsid w:val="00C67D69"/>
    <w:rsid w:val="00C74C10"/>
    <w:rsid w:val="00C754E7"/>
    <w:rsid w:val="00C759A8"/>
    <w:rsid w:val="00C76DA0"/>
    <w:rsid w:val="00C77112"/>
    <w:rsid w:val="00C8378E"/>
    <w:rsid w:val="00C86CCB"/>
    <w:rsid w:val="00C95894"/>
    <w:rsid w:val="00C95CEB"/>
    <w:rsid w:val="00C96526"/>
    <w:rsid w:val="00C96ABF"/>
    <w:rsid w:val="00C971C4"/>
    <w:rsid w:val="00CA219B"/>
    <w:rsid w:val="00CA61E8"/>
    <w:rsid w:val="00CB1072"/>
    <w:rsid w:val="00CB63D9"/>
    <w:rsid w:val="00CC52A7"/>
    <w:rsid w:val="00CC608D"/>
    <w:rsid w:val="00CC7BE8"/>
    <w:rsid w:val="00CD0C1D"/>
    <w:rsid w:val="00CD1BEF"/>
    <w:rsid w:val="00CD7909"/>
    <w:rsid w:val="00CE001E"/>
    <w:rsid w:val="00CE4022"/>
    <w:rsid w:val="00CE5291"/>
    <w:rsid w:val="00CE58C8"/>
    <w:rsid w:val="00CF242C"/>
    <w:rsid w:val="00CF2CD7"/>
    <w:rsid w:val="00CF4525"/>
    <w:rsid w:val="00CF7F03"/>
    <w:rsid w:val="00D02678"/>
    <w:rsid w:val="00D0393B"/>
    <w:rsid w:val="00D045B6"/>
    <w:rsid w:val="00D06265"/>
    <w:rsid w:val="00D16347"/>
    <w:rsid w:val="00D2468E"/>
    <w:rsid w:val="00D27B30"/>
    <w:rsid w:val="00D33D19"/>
    <w:rsid w:val="00D45D1E"/>
    <w:rsid w:val="00D5214A"/>
    <w:rsid w:val="00D60435"/>
    <w:rsid w:val="00D65384"/>
    <w:rsid w:val="00D67D36"/>
    <w:rsid w:val="00D75DDC"/>
    <w:rsid w:val="00D7779D"/>
    <w:rsid w:val="00D839A5"/>
    <w:rsid w:val="00D84E2F"/>
    <w:rsid w:val="00D84EBF"/>
    <w:rsid w:val="00D853CC"/>
    <w:rsid w:val="00D86164"/>
    <w:rsid w:val="00D9031B"/>
    <w:rsid w:val="00D91795"/>
    <w:rsid w:val="00D91CD1"/>
    <w:rsid w:val="00D92964"/>
    <w:rsid w:val="00DA0557"/>
    <w:rsid w:val="00DA2530"/>
    <w:rsid w:val="00DA49C0"/>
    <w:rsid w:val="00DB2966"/>
    <w:rsid w:val="00DB7437"/>
    <w:rsid w:val="00DC0B54"/>
    <w:rsid w:val="00DC0EB4"/>
    <w:rsid w:val="00DC305E"/>
    <w:rsid w:val="00DC59BD"/>
    <w:rsid w:val="00DD3DEF"/>
    <w:rsid w:val="00DD48F8"/>
    <w:rsid w:val="00DE02B2"/>
    <w:rsid w:val="00DE0320"/>
    <w:rsid w:val="00DF199A"/>
    <w:rsid w:val="00DF33A1"/>
    <w:rsid w:val="00E00B0B"/>
    <w:rsid w:val="00E0260F"/>
    <w:rsid w:val="00E026F9"/>
    <w:rsid w:val="00E07562"/>
    <w:rsid w:val="00E105D1"/>
    <w:rsid w:val="00E12AF5"/>
    <w:rsid w:val="00E1523D"/>
    <w:rsid w:val="00E15EC6"/>
    <w:rsid w:val="00E20CB0"/>
    <w:rsid w:val="00E250C2"/>
    <w:rsid w:val="00E26CB7"/>
    <w:rsid w:val="00E30671"/>
    <w:rsid w:val="00E31A7A"/>
    <w:rsid w:val="00E32139"/>
    <w:rsid w:val="00E34410"/>
    <w:rsid w:val="00E366E3"/>
    <w:rsid w:val="00E400CE"/>
    <w:rsid w:val="00E40B6E"/>
    <w:rsid w:val="00E4741C"/>
    <w:rsid w:val="00E50006"/>
    <w:rsid w:val="00E661CF"/>
    <w:rsid w:val="00E71CE2"/>
    <w:rsid w:val="00E7429D"/>
    <w:rsid w:val="00E74381"/>
    <w:rsid w:val="00E74E2B"/>
    <w:rsid w:val="00E75D68"/>
    <w:rsid w:val="00E81002"/>
    <w:rsid w:val="00E825E8"/>
    <w:rsid w:val="00E860F0"/>
    <w:rsid w:val="00E8629D"/>
    <w:rsid w:val="00E86EB6"/>
    <w:rsid w:val="00E8775B"/>
    <w:rsid w:val="00E9478D"/>
    <w:rsid w:val="00EA7E60"/>
    <w:rsid w:val="00EB224D"/>
    <w:rsid w:val="00EB3EF8"/>
    <w:rsid w:val="00EB7F9A"/>
    <w:rsid w:val="00EC08AA"/>
    <w:rsid w:val="00EC2FD0"/>
    <w:rsid w:val="00ED0631"/>
    <w:rsid w:val="00ED49F9"/>
    <w:rsid w:val="00EE027B"/>
    <w:rsid w:val="00EE12FC"/>
    <w:rsid w:val="00EE444E"/>
    <w:rsid w:val="00EE56BC"/>
    <w:rsid w:val="00EF14A5"/>
    <w:rsid w:val="00EF1E56"/>
    <w:rsid w:val="00EF3C05"/>
    <w:rsid w:val="00EF5611"/>
    <w:rsid w:val="00EF78CD"/>
    <w:rsid w:val="00F0091A"/>
    <w:rsid w:val="00F01C36"/>
    <w:rsid w:val="00F02101"/>
    <w:rsid w:val="00F06488"/>
    <w:rsid w:val="00F0733E"/>
    <w:rsid w:val="00F10000"/>
    <w:rsid w:val="00F10311"/>
    <w:rsid w:val="00F1206D"/>
    <w:rsid w:val="00F1259D"/>
    <w:rsid w:val="00F15248"/>
    <w:rsid w:val="00F16293"/>
    <w:rsid w:val="00F16463"/>
    <w:rsid w:val="00F17F18"/>
    <w:rsid w:val="00F208D9"/>
    <w:rsid w:val="00F21E83"/>
    <w:rsid w:val="00F22789"/>
    <w:rsid w:val="00F34E6A"/>
    <w:rsid w:val="00F35395"/>
    <w:rsid w:val="00F3540B"/>
    <w:rsid w:val="00F36054"/>
    <w:rsid w:val="00F41635"/>
    <w:rsid w:val="00F51E86"/>
    <w:rsid w:val="00F52AF0"/>
    <w:rsid w:val="00F6082E"/>
    <w:rsid w:val="00F61942"/>
    <w:rsid w:val="00F619ED"/>
    <w:rsid w:val="00F634E7"/>
    <w:rsid w:val="00F641DA"/>
    <w:rsid w:val="00F64CEC"/>
    <w:rsid w:val="00F74749"/>
    <w:rsid w:val="00F74A56"/>
    <w:rsid w:val="00F76D91"/>
    <w:rsid w:val="00F82876"/>
    <w:rsid w:val="00F82929"/>
    <w:rsid w:val="00F83393"/>
    <w:rsid w:val="00F86FFC"/>
    <w:rsid w:val="00F87176"/>
    <w:rsid w:val="00F87B4A"/>
    <w:rsid w:val="00F9096E"/>
    <w:rsid w:val="00F94610"/>
    <w:rsid w:val="00F94CD8"/>
    <w:rsid w:val="00F970FD"/>
    <w:rsid w:val="00FA041E"/>
    <w:rsid w:val="00FA0756"/>
    <w:rsid w:val="00FA0A2E"/>
    <w:rsid w:val="00FA0FCB"/>
    <w:rsid w:val="00FB4A91"/>
    <w:rsid w:val="00FB58FD"/>
    <w:rsid w:val="00FB6FFB"/>
    <w:rsid w:val="00FB7E9C"/>
    <w:rsid w:val="00FC1406"/>
    <w:rsid w:val="00FC5567"/>
    <w:rsid w:val="00FC60FE"/>
    <w:rsid w:val="00FC7336"/>
    <w:rsid w:val="00FD3432"/>
    <w:rsid w:val="00FD43A0"/>
    <w:rsid w:val="00FE0C74"/>
    <w:rsid w:val="00FE1A00"/>
    <w:rsid w:val="00FE1B1B"/>
    <w:rsid w:val="00FE1FFB"/>
    <w:rsid w:val="00FE379D"/>
    <w:rsid w:val="00FF1425"/>
    <w:rsid w:val="00FF4BD4"/>
    <w:rsid w:val="00FF5EE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97FA"/>
  <w15:chartTrackingRefBased/>
  <w15:docId w15:val="{A92A4D44-4996-455B-BDFE-C0C09D9A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18AB"/>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DF199A"/>
    <w:pPr>
      <w:outlineLvl w:val="0"/>
    </w:pPr>
    <w:rPr>
      <w:rFonts w:eastAsia="Times New Roman" w:cs="Arial"/>
      <w:b/>
      <w:color w:val="000000" w:themeColor="text1"/>
      <w:lang w:eastAsia="en-US"/>
    </w:rPr>
  </w:style>
  <w:style w:type="paragraph" w:styleId="Ttulo2">
    <w:name w:val="heading 2"/>
    <w:basedOn w:val="Normal"/>
    <w:next w:val="Normal"/>
    <w:link w:val="Ttulo2Char"/>
    <w:uiPriority w:val="9"/>
    <w:unhideWhenUsed/>
    <w:qFormat/>
    <w:rsid w:val="003131D9"/>
    <w:pPr>
      <w:keepNext/>
      <w:keepLines/>
      <w:outlineLvl w:val="1"/>
    </w:pPr>
    <w:rPr>
      <w:rFonts w:eastAsiaTheme="majorEastAsia" w:cstheme="majorBidi"/>
      <w:b/>
      <w:color w:val="000000" w:themeColor="text1"/>
      <w:szCs w:val="26"/>
      <w:lang w:eastAsia="en-US"/>
    </w:rPr>
  </w:style>
  <w:style w:type="paragraph" w:styleId="Ttulo3">
    <w:name w:val="heading 3"/>
    <w:basedOn w:val="Normal"/>
    <w:next w:val="Normal"/>
    <w:link w:val="Ttulo3Char"/>
    <w:uiPriority w:val="9"/>
    <w:unhideWhenUsed/>
    <w:qFormat/>
    <w:rsid w:val="009E01EB"/>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06E4C"/>
    <w:pPr>
      <w:keepNext/>
      <w:keepLines/>
      <w:spacing w:line="480" w:lineRule="auto"/>
      <w:outlineLvl w:val="3"/>
    </w:pPr>
    <w:rPr>
      <w:rFonts w:eastAsiaTheme="majorEastAsia" w:cstheme="majorBidi"/>
      <w:b/>
      <w:iCs/>
      <w:color w:val="000000" w:themeColor="text1"/>
      <w:lang w:eastAsia="en-US"/>
    </w:rPr>
  </w:style>
  <w:style w:type="paragraph" w:styleId="Ttulo5">
    <w:name w:val="heading 5"/>
    <w:basedOn w:val="Normal"/>
    <w:next w:val="Normal"/>
    <w:link w:val="Ttulo5Char"/>
    <w:uiPriority w:val="9"/>
    <w:unhideWhenUsed/>
    <w:rsid w:val="00106E4C"/>
    <w:pPr>
      <w:keepNext/>
      <w:keepLines/>
      <w:spacing w:before="40" w:line="256" w:lineRule="auto"/>
      <w:outlineLvl w:val="4"/>
    </w:pPr>
    <w:rPr>
      <w:rFonts w:asciiTheme="majorHAnsi" w:eastAsiaTheme="majorEastAsia" w:hAnsiTheme="majorHAnsi" w:cstheme="majorBidi"/>
      <w:color w:val="2F5496" w:themeColor="accent1" w:themeShade="BF"/>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199A"/>
    <w:rPr>
      <w:rFonts w:ascii="Times New Roman" w:eastAsia="Times New Roman" w:hAnsi="Times New Roman" w:cs="Arial"/>
      <w:b/>
      <w:color w:val="000000" w:themeColor="text1"/>
      <w:sz w:val="24"/>
      <w:lang w:eastAsia="en-US"/>
    </w:rPr>
  </w:style>
  <w:style w:type="character" w:customStyle="1" w:styleId="Ttulo2Char">
    <w:name w:val="Título 2 Char"/>
    <w:basedOn w:val="Fontepargpadro"/>
    <w:link w:val="Ttulo2"/>
    <w:uiPriority w:val="9"/>
    <w:rsid w:val="003131D9"/>
    <w:rPr>
      <w:rFonts w:ascii="Times New Roman" w:eastAsiaTheme="majorEastAsia" w:hAnsi="Times New Roman" w:cstheme="majorBidi"/>
      <w:b/>
      <w:color w:val="000000" w:themeColor="text1"/>
      <w:sz w:val="24"/>
      <w:szCs w:val="26"/>
      <w:lang w:eastAsia="en-US"/>
    </w:rPr>
  </w:style>
  <w:style w:type="character" w:customStyle="1" w:styleId="Ttulo3Char">
    <w:name w:val="Título 3 Char"/>
    <w:basedOn w:val="Fontepargpadro"/>
    <w:link w:val="Ttulo3"/>
    <w:uiPriority w:val="9"/>
    <w:rsid w:val="009E01EB"/>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106E4C"/>
    <w:rPr>
      <w:rFonts w:ascii="Times New Roman" w:eastAsiaTheme="majorEastAsia" w:hAnsi="Times New Roman" w:cstheme="majorBidi"/>
      <w:b/>
      <w:iCs/>
      <w:color w:val="000000" w:themeColor="text1"/>
      <w:sz w:val="24"/>
      <w:lang w:eastAsia="en-US"/>
    </w:rPr>
  </w:style>
  <w:style w:type="character" w:customStyle="1" w:styleId="Ttulo5Char">
    <w:name w:val="Título 5 Char"/>
    <w:basedOn w:val="Fontepargpadro"/>
    <w:link w:val="Ttulo5"/>
    <w:uiPriority w:val="9"/>
    <w:rsid w:val="00106E4C"/>
    <w:rPr>
      <w:rFonts w:asciiTheme="majorHAnsi" w:eastAsiaTheme="majorEastAsia" w:hAnsiTheme="majorHAnsi" w:cstheme="majorBidi"/>
      <w:color w:val="2F5496" w:themeColor="accent1" w:themeShade="BF"/>
      <w:lang w:eastAsia="en-US"/>
    </w:rPr>
  </w:style>
  <w:style w:type="paragraph" w:styleId="PargrafodaLista">
    <w:name w:val="List Paragraph"/>
    <w:basedOn w:val="Normal"/>
    <w:link w:val="PargrafodaListaChar"/>
    <w:uiPriority w:val="34"/>
    <w:qFormat/>
    <w:rsid w:val="005D4C6F"/>
    <w:pPr>
      <w:ind w:left="720"/>
      <w:contextualSpacing/>
    </w:pPr>
  </w:style>
  <w:style w:type="character" w:customStyle="1" w:styleId="PargrafodaListaChar">
    <w:name w:val="Parágrafo da Lista Char"/>
    <w:basedOn w:val="Fontepargpadro"/>
    <w:link w:val="PargrafodaLista"/>
    <w:uiPriority w:val="34"/>
    <w:rsid w:val="009071A5"/>
  </w:style>
  <w:style w:type="character" w:styleId="Hyperlink">
    <w:name w:val="Hyperlink"/>
    <w:basedOn w:val="Fontepargpadro"/>
    <w:uiPriority w:val="99"/>
    <w:unhideWhenUsed/>
    <w:rsid w:val="0073010D"/>
    <w:rPr>
      <w:color w:val="0563C1" w:themeColor="hyperlink"/>
      <w:u w:val="single"/>
    </w:rPr>
  </w:style>
  <w:style w:type="paragraph" w:styleId="Cabealho">
    <w:name w:val="header"/>
    <w:basedOn w:val="Normal"/>
    <w:link w:val="CabealhoChar"/>
    <w:uiPriority w:val="99"/>
    <w:unhideWhenUsed/>
    <w:rsid w:val="00FD43A0"/>
    <w:pPr>
      <w:tabs>
        <w:tab w:val="center" w:pos="4252"/>
        <w:tab w:val="right" w:pos="8504"/>
      </w:tabs>
      <w:spacing w:line="240" w:lineRule="auto"/>
    </w:pPr>
  </w:style>
  <w:style w:type="character" w:customStyle="1" w:styleId="CabealhoChar">
    <w:name w:val="Cabeçalho Char"/>
    <w:basedOn w:val="Fontepargpadro"/>
    <w:link w:val="Cabealho"/>
    <w:uiPriority w:val="99"/>
    <w:rsid w:val="00FD43A0"/>
  </w:style>
  <w:style w:type="paragraph" w:styleId="Rodap">
    <w:name w:val="footer"/>
    <w:basedOn w:val="Normal"/>
    <w:link w:val="RodapChar"/>
    <w:uiPriority w:val="99"/>
    <w:unhideWhenUsed/>
    <w:rsid w:val="00FD43A0"/>
    <w:pPr>
      <w:tabs>
        <w:tab w:val="center" w:pos="4252"/>
        <w:tab w:val="right" w:pos="8504"/>
      </w:tabs>
      <w:spacing w:line="240" w:lineRule="auto"/>
    </w:pPr>
  </w:style>
  <w:style w:type="character" w:customStyle="1" w:styleId="RodapChar">
    <w:name w:val="Rodapé Char"/>
    <w:basedOn w:val="Fontepargpadro"/>
    <w:link w:val="Rodap"/>
    <w:uiPriority w:val="99"/>
    <w:rsid w:val="00FD43A0"/>
  </w:style>
  <w:style w:type="paragraph" w:styleId="NormalWeb">
    <w:name w:val="Normal (Web)"/>
    <w:basedOn w:val="Normal"/>
    <w:uiPriority w:val="99"/>
    <w:unhideWhenUsed/>
    <w:rsid w:val="00396B96"/>
    <w:pPr>
      <w:spacing w:before="100" w:beforeAutospacing="1" w:after="100" w:afterAutospacing="1" w:line="240" w:lineRule="auto"/>
    </w:pPr>
    <w:rPr>
      <w:rFonts w:eastAsia="Times New Roman" w:cs="Times New Roman"/>
      <w:szCs w:val="24"/>
      <w:lang w:eastAsia="pt-BR"/>
    </w:rPr>
  </w:style>
  <w:style w:type="table" w:styleId="Tabelacomgrade">
    <w:name w:val="Table Grid"/>
    <w:basedOn w:val="Tabelanormal"/>
    <w:uiPriority w:val="39"/>
    <w:rsid w:val="00E15EC6"/>
    <w:pPr>
      <w:spacing w:after="0" w:line="240" w:lineRule="auto"/>
      <w:ind w:firstLine="567"/>
      <w:jc w:val="both"/>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rsid w:val="00106E4C"/>
    <w:rPr>
      <w:b/>
      <w:bCs/>
    </w:rPr>
  </w:style>
  <w:style w:type="character" w:styleId="nfase">
    <w:name w:val="Emphasis"/>
    <w:basedOn w:val="Fontepargpadro"/>
    <w:uiPriority w:val="20"/>
    <w:rsid w:val="00106E4C"/>
    <w:rPr>
      <w:i/>
      <w:iCs/>
    </w:rPr>
  </w:style>
  <w:style w:type="paragraph" w:styleId="CabealhodoSumrio">
    <w:name w:val="TOC Heading"/>
    <w:aliases w:val="titulo 3"/>
    <w:basedOn w:val="Normal"/>
    <w:next w:val="Normal"/>
    <w:uiPriority w:val="39"/>
    <w:unhideWhenUsed/>
    <w:qFormat/>
    <w:rsid w:val="00834B40"/>
    <w:rPr>
      <w:b/>
      <w:szCs w:val="32"/>
      <w:lang w:eastAsia="pt-BR"/>
    </w:rPr>
  </w:style>
  <w:style w:type="paragraph" w:styleId="Sumrio1">
    <w:name w:val="toc 1"/>
    <w:basedOn w:val="Normal"/>
    <w:next w:val="Normal"/>
    <w:autoRedefine/>
    <w:uiPriority w:val="39"/>
    <w:unhideWhenUsed/>
    <w:rsid w:val="00EB224D"/>
    <w:pPr>
      <w:tabs>
        <w:tab w:val="center" w:pos="4535"/>
      </w:tabs>
    </w:pPr>
    <w:rPr>
      <w:rFonts w:eastAsiaTheme="minorHAnsi" w:cs="Times New Roman"/>
      <w:b/>
      <w:noProof/>
      <w:sz w:val="28"/>
      <w:szCs w:val="28"/>
      <w:lang w:eastAsia="en-US"/>
    </w:rPr>
  </w:style>
  <w:style w:type="paragraph" w:styleId="Sumrio2">
    <w:name w:val="toc 2"/>
    <w:basedOn w:val="Normal"/>
    <w:next w:val="Normal"/>
    <w:autoRedefine/>
    <w:uiPriority w:val="39"/>
    <w:unhideWhenUsed/>
    <w:rsid w:val="00106E4C"/>
    <w:pPr>
      <w:tabs>
        <w:tab w:val="right" w:leader="dot" w:pos="9061"/>
      </w:tabs>
      <w:spacing w:after="100" w:line="256" w:lineRule="auto"/>
      <w:ind w:left="220"/>
    </w:pPr>
    <w:rPr>
      <w:rFonts w:eastAsiaTheme="minorHAnsi" w:cs="Times New Roman"/>
      <w:noProof/>
      <w:szCs w:val="24"/>
      <w:lang w:val="en-US" w:eastAsia="en-US"/>
    </w:rPr>
  </w:style>
  <w:style w:type="paragraph" w:styleId="Sumrio3">
    <w:name w:val="toc 3"/>
    <w:basedOn w:val="Normal"/>
    <w:next w:val="Normal"/>
    <w:autoRedefine/>
    <w:uiPriority w:val="39"/>
    <w:unhideWhenUsed/>
    <w:rsid w:val="00106E4C"/>
    <w:pPr>
      <w:tabs>
        <w:tab w:val="right" w:leader="dot" w:pos="9061"/>
      </w:tabs>
      <w:ind w:left="440"/>
    </w:pPr>
    <w:rPr>
      <w:rFonts w:eastAsiaTheme="minorHAnsi"/>
      <w:lang w:eastAsia="en-US"/>
    </w:rPr>
  </w:style>
  <w:style w:type="paragraph" w:styleId="Ttulo">
    <w:name w:val="Title"/>
    <w:basedOn w:val="Normal"/>
    <w:next w:val="Normal"/>
    <w:link w:val="TtuloChar"/>
    <w:uiPriority w:val="10"/>
    <w:rsid w:val="00106E4C"/>
    <w:pPr>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06E4C"/>
    <w:rPr>
      <w:rFonts w:asciiTheme="majorHAnsi" w:eastAsiaTheme="majorEastAsia" w:hAnsiTheme="majorHAnsi" w:cstheme="majorBidi"/>
      <w:spacing w:val="-10"/>
      <w:kern w:val="28"/>
      <w:sz w:val="56"/>
      <w:szCs w:val="56"/>
      <w:lang w:eastAsia="en-US"/>
    </w:rPr>
  </w:style>
  <w:style w:type="character" w:customStyle="1" w:styleId="MenoPendente1">
    <w:name w:val="Menção Pendente1"/>
    <w:basedOn w:val="Fontepargpadro"/>
    <w:uiPriority w:val="99"/>
    <w:semiHidden/>
    <w:unhideWhenUsed/>
    <w:rsid w:val="00106E4C"/>
    <w:rPr>
      <w:color w:val="605E5C"/>
      <w:shd w:val="clear" w:color="auto" w:fill="E1DFDD"/>
    </w:rPr>
  </w:style>
  <w:style w:type="character" w:customStyle="1" w:styleId="RecuodecorpodetextoChar">
    <w:name w:val="Recuo de corpo de texto Char"/>
    <w:basedOn w:val="Fontepargpadro"/>
    <w:link w:val="Recuodecorpodetexto"/>
    <w:uiPriority w:val="99"/>
    <w:rsid w:val="00106E4C"/>
    <w:rPr>
      <w:rFonts w:ascii="Times New Roman" w:hAnsi="Times New Roman" w:cs="Times New Roman"/>
      <w:sz w:val="20"/>
      <w:szCs w:val="20"/>
    </w:rPr>
  </w:style>
  <w:style w:type="paragraph" w:styleId="Recuodecorpodetexto">
    <w:name w:val="Body Text Indent"/>
    <w:basedOn w:val="Normal"/>
    <w:link w:val="RecuodecorpodetextoChar"/>
    <w:uiPriority w:val="99"/>
    <w:unhideWhenUsed/>
    <w:rsid w:val="00106E4C"/>
    <w:pPr>
      <w:autoSpaceDE w:val="0"/>
      <w:autoSpaceDN w:val="0"/>
      <w:adjustRightInd w:val="0"/>
      <w:spacing w:line="240" w:lineRule="auto"/>
      <w:ind w:left="2835"/>
    </w:pPr>
    <w:rPr>
      <w:rFonts w:cs="Times New Roman"/>
      <w:sz w:val="20"/>
      <w:szCs w:val="20"/>
    </w:rPr>
  </w:style>
  <w:style w:type="character" w:customStyle="1" w:styleId="RecuodecorpodetextoChar1">
    <w:name w:val="Recuo de corpo de texto Char1"/>
    <w:basedOn w:val="Fontepargpadro"/>
    <w:uiPriority w:val="99"/>
    <w:semiHidden/>
    <w:rsid w:val="00106E4C"/>
  </w:style>
  <w:style w:type="paragraph" w:styleId="Sumrio4">
    <w:name w:val="toc 4"/>
    <w:basedOn w:val="Normal"/>
    <w:next w:val="Normal"/>
    <w:autoRedefine/>
    <w:uiPriority w:val="39"/>
    <w:unhideWhenUsed/>
    <w:rsid w:val="00106E4C"/>
    <w:pPr>
      <w:spacing w:after="100"/>
      <w:ind w:left="660"/>
    </w:pPr>
    <w:rPr>
      <w:lang w:eastAsia="pt-BR"/>
    </w:rPr>
  </w:style>
  <w:style w:type="paragraph" w:styleId="Sumrio5">
    <w:name w:val="toc 5"/>
    <w:basedOn w:val="Normal"/>
    <w:next w:val="Normal"/>
    <w:autoRedefine/>
    <w:uiPriority w:val="39"/>
    <w:unhideWhenUsed/>
    <w:rsid w:val="00106E4C"/>
    <w:pPr>
      <w:spacing w:after="100"/>
      <w:ind w:left="880"/>
    </w:pPr>
    <w:rPr>
      <w:lang w:eastAsia="pt-BR"/>
    </w:rPr>
  </w:style>
  <w:style w:type="paragraph" w:styleId="Sumrio6">
    <w:name w:val="toc 6"/>
    <w:basedOn w:val="Normal"/>
    <w:next w:val="Normal"/>
    <w:autoRedefine/>
    <w:uiPriority w:val="39"/>
    <w:unhideWhenUsed/>
    <w:rsid w:val="00106E4C"/>
    <w:pPr>
      <w:spacing w:after="100"/>
      <w:ind w:left="1100"/>
    </w:pPr>
    <w:rPr>
      <w:lang w:eastAsia="pt-BR"/>
    </w:rPr>
  </w:style>
  <w:style w:type="paragraph" w:styleId="Sumrio7">
    <w:name w:val="toc 7"/>
    <w:basedOn w:val="Normal"/>
    <w:next w:val="Normal"/>
    <w:autoRedefine/>
    <w:uiPriority w:val="39"/>
    <w:unhideWhenUsed/>
    <w:rsid w:val="00106E4C"/>
    <w:pPr>
      <w:spacing w:after="100"/>
      <w:ind w:left="1320"/>
    </w:pPr>
    <w:rPr>
      <w:lang w:eastAsia="pt-BR"/>
    </w:rPr>
  </w:style>
  <w:style w:type="paragraph" w:styleId="Sumrio8">
    <w:name w:val="toc 8"/>
    <w:basedOn w:val="Normal"/>
    <w:next w:val="Normal"/>
    <w:autoRedefine/>
    <w:uiPriority w:val="39"/>
    <w:unhideWhenUsed/>
    <w:rsid w:val="00C96ABF"/>
    <w:pPr>
      <w:ind w:firstLine="567"/>
    </w:pPr>
    <w:rPr>
      <w:lang w:eastAsia="pt-BR"/>
    </w:rPr>
  </w:style>
  <w:style w:type="paragraph" w:styleId="Sumrio9">
    <w:name w:val="toc 9"/>
    <w:basedOn w:val="Normal"/>
    <w:next w:val="Normal"/>
    <w:autoRedefine/>
    <w:uiPriority w:val="39"/>
    <w:unhideWhenUsed/>
    <w:rsid w:val="00106E4C"/>
    <w:pPr>
      <w:spacing w:after="100"/>
      <w:ind w:left="1760"/>
    </w:pPr>
    <w:rPr>
      <w:lang w:eastAsia="pt-BR"/>
    </w:rPr>
  </w:style>
  <w:style w:type="paragraph" w:customStyle="1" w:styleId="TTULO0">
    <w:name w:val="TÍTULO"/>
    <w:basedOn w:val="Ttulo1"/>
    <w:link w:val="TTULOChar0"/>
    <w:qFormat/>
    <w:rsid w:val="00745296"/>
    <w:rPr>
      <w:rFonts w:cs="Times New Roman"/>
      <w:bCs/>
      <w:sz w:val="28"/>
      <w:szCs w:val="28"/>
    </w:rPr>
  </w:style>
  <w:style w:type="character" w:customStyle="1" w:styleId="TTULOChar0">
    <w:name w:val="TÍTULO Char"/>
    <w:basedOn w:val="Fontepargpadro"/>
    <w:link w:val="TTULO0"/>
    <w:rsid w:val="00745296"/>
    <w:rPr>
      <w:rFonts w:ascii="Times New Roman" w:eastAsia="Times New Roman" w:hAnsi="Times New Roman" w:cs="Times New Roman"/>
      <w:b/>
      <w:bCs/>
      <w:color w:val="000000" w:themeColor="text1"/>
      <w:sz w:val="28"/>
      <w:szCs w:val="28"/>
      <w:lang w:eastAsia="en-US"/>
    </w:rPr>
  </w:style>
  <w:style w:type="paragraph" w:customStyle="1" w:styleId="Subttulo1">
    <w:name w:val="Subtítulo 1"/>
    <w:basedOn w:val="Normal"/>
    <w:link w:val="Subttulo1Char"/>
    <w:qFormat/>
    <w:rsid w:val="00DF199A"/>
    <w:rPr>
      <w:rFonts w:cs="Times New Roman"/>
      <w:b/>
      <w:bCs/>
      <w:szCs w:val="24"/>
    </w:rPr>
  </w:style>
  <w:style w:type="character" w:customStyle="1" w:styleId="Subttulo1Char">
    <w:name w:val="Subtítulo 1 Char"/>
    <w:basedOn w:val="Fontepargpadro"/>
    <w:link w:val="Subttulo1"/>
    <w:rsid w:val="00DF199A"/>
    <w:rPr>
      <w:rFonts w:ascii="Times New Roman" w:hAnsi="Times New Roman" w:cs="Times New Roman"/>
      <w:b/>
      <w:bCs/>
      <w:sz w:val="24"/>
      <w:szCs w:val="24"/>
    </w:rPr>
  </w:style>
  <w:style w:type="paragraph" w:customStyle="1" w:styleId="Subttulo11">
    <w:name w:val="Subtítulo 1.1"/>
    <w:basedOn w:val="Normal"/>
    <w:link w:val="Subttulo11Char"/>
    <w:qFormat/>
    <w:rsid w:val="00DF199A"/>
    <w:rPr>
      <w:rFonts w:cs="Times New Roman"/>
      <w:b/>
      <w:bCs/>
      <w:szCs w:val="24"/>
    </w:rPr>
  </w:style>
  <w:style w:type="character" w:customStyle="1" w:styleId="Subttulo11Char">
    <w:name w:val="Subtítulo 1.1 Char"/>
    <w:basedOn w:val="Fontepargpadro"/>
    <w:link w:val="Subttulo11"/>
    <w:rsid w:val="00DF199A"/>
    <w:rPr>
      <w:rFonts w:ascii="Times New Roman" w:hAnsi="Times New Roman" w:cs="Times New Roman"/>
      <w:b/>
      <w:bCs/>
      <w:sz w:val="24"/>
      <w:szCs w:val="24"/>
    </w:rPr>
  </w:style>
  <w:style w:type="table" w:customStyle="1" w:styleId="Tabelacomgrade1">
    <w:name w:val="Tabela com grade1"/>
    <w:basedOn w:val="Tabelanormal"/>
    <w:next w:val="Tabelacomgrade"/>
    <w:uiPriority w:val="39"/>
    <w:rsid w:val="00114553"/>
    <w:pPr>
      <w:spacing w:after="0" w:line="240" w:lineRule="auto"/>
      <w:ind w:firstLine="567"/>
      <w:jc w:val="both"/>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8E5A35"/>
    <w:rPr>
      <w:color w:val="605E5C"/>
      <w:shd w:val="clear" w:color="auto" w:fill="E1DFDD"/>
    </w:rPr>
  </w:style>
  <w:style w:type="paragraph" w:styleId="Bibliografia">
    <w:name w:val="Bibliography"/>
    <w:basedOn w:val="Normal"/>
    <w:next w:val="Normal"/>
    <w:uiPriority w:val="37"/>
    <w:unhideWhenUsed/>
    <w:rsid w:val="00953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846">
      <w:bodyDiv w:val="1"/>
      <w:marLeft w:val="0"/>
      <w:marRight w:val="0"/>
      <w:marTop w:val="0"/>
      <w:marBottom w:val="0"/>
      <w:divBdr>
        <w:top w:val="none" w:sz="0" w:space="0" w:color="auto"/>
        <w:left w:val="none" w:sz="0" w:space="0" w:color="auto"/>
        <w:bottom w:val="none" w:sz="0" w:space="0" w:color="auto"/>
        <w:right w:val="none" w:sz="0" w:space="0" w:color="auto"/>
      </w:divBdr>
    </w:div>
    <w:div w:id="98720400">
      <w:bodyDiv w:val="1"/>
      <w:marLeft w:val="0"/>
      <w:marRight w:val="0"/>
      <w:marTop w:val="0"/>
      <w:marBottom w:val="0"/>
      <w:divBdr>
        <w:top w:val="none" w:sz="0" w:space="0" w:color="auto"/>
        <w:left w:val="none" w:sz="0" w:space="0" w:color="auto"/>
        <w:bottom w:val="none" w:sz="0" w:space="0" w:color="auto"/>
        <w:right w:val="none" w:sz="0" w:space="0" w:color="auto"/>
      </w:divBdr>
    </w:div>
    <w:div w:id="99495173">
      <w:bodyDiv w:val="1"/>
      <w:marLeft w:val="0"/>
      <w:marRight w:val="0"/>
      <w:marTop w:val="0"/>
      <w:marBottom w:val="0"/>
      <w:divBdr>
        <w:top w:val="none" w:sz="0" w:space="0" w:color="auto"/>
        <w:left w:val="none" w:sz="0" w:space="0" w:color="auto"/>
        <w:bottom w:val="none" w:sz="0" w:space="0" w:color="auto"/>
        <w:right w:val="none" w:sz="0" w:space="0" w:color="auto"/>
      </w:divBdr>
    </w:div>
    <w:div w:id="127207023">
      <w:bodyDiv w:val="1"/>
      <w:marLeft w:val="0"/>
      <w:marRight w:val="0"/>
      <w:marTop w:val="0"/>
      <w:marBottom w:val="0"/>
      <w:divBdr>
        <w:top w:val="none" w:sz="0" w:space="0" w:color="auto"/>
        <w:left w:val="none" w:sz="0" w:space="0" w:color="auto"/>
        <w:bottom w:val="none" w:sz="0" w:space="0" w:color="auto"/>
        <w:right w:val="none" w:sz="0" w:space="0" w:color="auto"/>
      </w:divBdr>
    </w:div>
    <w:div w:id="212469891">
      <w:bodyDiv w:val="1"/>
      <w:marLeft w:val="0"/>
      <w:marRight w:val="0"/>
      <w:marTop w:val="0"/>
      <w:marBottom w:val="0"/>
      <w:divBdr>
        <w:top w:val="none" w:sz="0" w:space="0" w:color="auto"/>
        <w:left w:val="none" w:sz="0" w:space="0" w:color="auto"/>
        <w:bottom w:val="none" w:sz="0" w:space="0" w:color="auto"/>
        <w:right w:val="none" w:sz="0" w:space="0" w:color="auto"/>
      </w:divBdr>
    </w:div>
    <w:div w:id="223294198">
      <w:bodyDiv w:val="1"/>
      <w:marLeft w:val="0"/>
      <w:marRight w:val="0"/>
      <w:marTop w:val="0"/>
      <w:marBottom w:val="0"/>
      <w:divBdr>
        <w:top w:val="none" w:sz="0" w:space="0" w:color="auto"/>
        <w:left w:val="none" w:sz="0" w:space="0" w:color="auto"/>
        <w:bottom w:val="none" w:sz="0" w:space="0" w:color="auto"/>
        <w:right w:val="none" w:sz="0" w:space="0" w:color="auto"/>
      </w:divBdr>
      <w:divsChild>
        <w:div w:id="1232617793">
          <w:marLeft w:val="0"/>
          <w:marRight w:val="0"/>
          <w:marTop w:val="0"/>
          <w:marBottom w:val="0"/>
          <w:divBdr>
            <w:top w:val="none" w:sz="0" w:space="0" w:color="auto"/>
            <w:left w:val="none" w:sz="0" w:space="0" w:color="auto"/>
            <w:bottom w:val="none" w:sz="0" w:space="0" w:color="auto"/>
            <w:right w:val="none" w:sz="0" w:space="0" w:color="auto"/>
          </w:divBdr>
          <w:divsChild>
            <w:div w:id="1391995362">
              <w:marLeft w:val="0"/>
              <w:marRight w:val="0"/>
              <w:marTop w:val="0"/>
              <w:marBottom w:val="0"/>
              <w:divBdr>
                <w:top w:val="none" w:sz="0" w:space="0" w:color="auto"/>
                <w:left w:val="none" w:sz="0" w:space="0" w:color="auto"/>
                <w:bottom w:val="none" w:sz="0" w:space="0" w:color="auto"/>
                <w:right w:val="none" w:sz="0" w:space="0" w:color="auto"/>
              </w:divBdr>
            </w:div>
          </w:divsChild>
        </w:div>
        <w:div w:id="1865054764">
          <w:marLeft w:val="0"/>
          <w:marRight w:val="0"/>
          <w:marTop w:val="0"/>
          <w:marBottom w:val="0"/>
          <w:divBdr>
            <w:top w:val="none" w:sz="0" w:space="0" w:color="auto"/>
            <w:left w:val="none" w:sz="0" w:space="0" w:color="auto"/>
            <w:bottom w:val="none" w:sz="0" w:space="0" w:color="auto"/>
            <w:right w:val="none" w:sz="0" w:space="0" w:color="auto"/>
          </w:divBdr>
          <w:divsChild>
            <w:div w:id="2016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9318">
      <w:bodyDiv w:val="1"/>
      <w:marLeft w:val="0"/>
      <w:marRight w:val="0"/>
      <w:marTop w:val="0"/>
      <w:marBottom w:val="0"/>
      <w:divBdr>
        <w:top w:val="none" w:sz="0" w:space="0" w:color="auto"/>
        <w:left w:val="none" w:sz="0" w:space="0" w:color="auto"/>
        <w:bottom w:val="none" w:sz="0" w:space="0" w:color="auto"/>
        <w:right w:val="none" w:sz="0" w:space="0" w:color="auto"/>
      </w:divBdr>
    </w:div>
    <w:div w:id="414938504">
      <w:bodyDiv w:val="1"/>
      <w:marLeft w:val="0"/>
      <w:marRight w:val="0"/>
      <w:marTop w:val="0"/>
      <w:marBottom w:val="0"/>
      <w:divBdr>
        <w:top w:val="none" w:sz="0" w:space="0" w:color="auto"/>
        <w:left w:val="none" w:sz="0" w:space="0" w:color="auto"/>
        <w:bottom w:val="none" w:sz="0" w:space="0" w:color="auto"/>
        <w:right w:val="none" w:sz="0" w:space="0" w:color="auto"/>
      </w:divBdr>
    </w:div>
    <w:div w:id="480659075">
      <w:bodyDiv w:val="1"/>
      <w:marLeft w:val="0"/>
      <w:marRight w:val="0"/>
      <w:marTop w:val="0"/>
      <w:marBottom w:val="0"/>
      <w:divBdr>
        <w:top w:val="none" w:sz="0" w:space="0" w:color="auto"/>
        <w:left w:val="none" w:sz="0" w:space="0" w:color="auto"/>
        <w:bottom w:val="none" w:sz="0" w:space="0" w:color="auto"/>
        <w:right w:val="none" w:sz="0" w:space="0" w:color="auto"/>
      </w:divBdr>
    </w:div>
    <w:div w:id="541944380">
      <w:bodyDiv w:val="1"/>
      <w:marLeft w:val="0"/>
      <w:marRight w:val="0"/>
      <w:marTop w:val="0"/>
      <w:marBottom w:val="0"/>
      <w:divBdr>
        <w:top w:val="none" w:sz="0" w:space="0" w:color="auto"/>
        <w:left w:val="none" w:sz="0" w:space="0" w:color="auto"/>
        <w:bottom w:val="none" w:sz="0" w:space="0" w:color="auto"/>
        <w:right w:val="none" w:sz="0" w:space="0" w:color="auto"/>
      </w:divBdr>
    </w:div>
    <w:div w:id="607930332">
      <w:bodyDiv w:val="1"/>
      <w:marLeft w:val="0"/>
      <w:marRight w:val="0"/>
      <w:marTop w:val="0"/>
      <w:marBottom w:val="0"/>
      <w:divBdr>
        <w:top w:val="none" w:sz="0" w:space="0" w:color="auto"/>
        <w:left w:val="none" w:sz="0" w:space="0" w:color="auto"/>
        <w:bottom w:val="none" w:sz="0" w:space="0" w:color="auto"/>
        <w:right w:val="none" w:sz="0" w:space="0" w:color="auto"/>
      </w:divBdr>
      <w:divsChild>
        <w:div w:id="1595092428">
          <w:marLeft w:val="0"/>
          <w:marRight w:val="0"/>
          <w:marTop w:val="0"/>
          <w:marBottom w:val="0"/>
          <w:divBdr>
            <w:top w:val="none" w:sz="0" w:space="0" w:color="auto"/>
            <w:left w:val="none" w:sz="0" w:space="0" w:color="auto"/>
            <w:bottom w:val="none" w:sz="0" w:space="0" w:color="auto"/>
            <w:right w:val="none" w:sz="0" w:space="0" w:color="auto"/>
          </w:divBdr>
        </w:div>
        <w:div w:id="2070611852">
          <w:marLeft w:val="0"/>
          <w:marRight w:val="0"/>
          <w:marTop w:val="0"/>
          <w:marBottom w:val="0"/>
          <w:divBdr>
            <w:top w:val="none" w:sz="0" w:space="0" w:color="auto"/>
            <w:left w:val="none" w:sz="0" w:space="0" w:color="auto"/>
            <w:bottom w:val="none" w:sz="0" w:space="0" w:color="auto"/>
            <w:right w:val="none" w:sz="0" w:space="0" w:color="auto"/>
          </w:divBdr>
        </w:div>
        <w:div w:id="299460362">
          <w:marLeft w:val="0"/>
          <w:marRight w:val="0"/>
          <w:marTop w:val="0"/>
          <w:marBottom w:val="0"/>
          <w:divBdr>
            <w:top w:val="none" w:sz="0" w:space="0" w:color="auto"/>
            <w:left w:val="none" w:sz="0" w:space="0" w:color="auto"/>
            <w:bottom w:val="none" w:sz="0" w:space="0" w:color="auto"/>
            <w:right w:val="none" w:sz="0" w:space="0" w:color="auto"/>
          </w:divBdr>
        </w:div>
        <w:div w:id="336005978">
          <w:marLeft w:val="0"/>
          <w:marRight w:val="0"/>
          <w:marTop w:val="0"/>
          <w:marBottom w:val="0"/>
          <w:divBdr>
            <w:top w:val="none" w:sz="0" w:space="0" w:color="auto"/>
            <w:left w:val="none" w:sz="0" w:space="0" w:color="auto"/>
            <w:bottom w:val="none" w:sz="0" w:space="0" w:color="auto"/>
            <w:right w:val="none" w:sz="0" w:space="0" w:color="auto"/>
          </w:divBdr>
        </w:div>
        <w:div w:id="110830800">
          <w:marLeft w:val="0"/>
          <w:marRight w:val="0"/>
          <w:marTop w:val="0"/>
          <w:marBottom w:val="0"/>
          <w:divBdr>
            <w:top w:val="none" w:sz="0" w:space="0" w:color="auto"/>
            <w:left w:val="none" w:sz="0" w:space="0" w:color="auto"/>
            <w:bottom w:val="none" w:sz="0" w:space="0" w:color="auto"/>
            <w:right w:val="none" w:sz="0" w:space="0" w:color="auto"/>
          </w:divBdr>
        </w:div>
        <w:div w:id="1469007998">
          <w:marLeft w:val="0"/>
          <w:marRight w:val="0"/>
          <w:marTop w:val="0"/>
          <w:marBottom w:val="0"/>
          <w:divBdr>
            <w:top w:val="none" w:sz="0" w:space="0" w:color="auto"/>
            <w:left w:val="none" w:sz="0" w:space="0" w:color="auto"/>
            <w:bottom w:val="none" w:sz="0" w:space="0" w:color="auto"/>
            <w:right w:val="none" w:sz="0" w:space="0" w:color="auto"/>
          </w:divBdr>
        </w:div>
        <w:div w:id="906960253">
          <w:marLeft w:val="0"/>
          <w:marRight w:val="0"/>
          <w:marTop w:val="0"/>
          <w:marBottom w:val="0"/>
          <w:divBdr>
            <w:top w:val="none" w:sz="0" w:space="0" w:color="auto"/>
            <w:left w:val="none" w:sz="0" w:space="0" w:color="auto"/>
            <w:bottom w:val="none" w:sz="0" w:space="0" w:color="auto"/>
            <w:right w:val="none" w:sz="0" w:space="0" w:color="auto"/>
          </w:divBdr>
        </w:div>
        <w:div w:id="1187988441">
          <w:marLeft w:val="0"/>
          <w:marRight w:val="0"/>
          <w:marTop w:val="0"/>
          <w:marBottom w:val="0"/>
          <w:divBdr>
            <w:top w:val="none" w:sz="0" w:space="0" w:color="auto"/>
            <w:left w:val="none" w:sz="0" w:space="0" w:color="auto"/>
            <w:bottom w:val="none" w:sz="0" w:space="0" w:color="auto"/>
            <w:right w:val="none" w:sz="0" w:space="0" w:color="auto"/>
          </w:divBdr>
        </w:div>
        <w:div w:id="2128236359">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836023153">
          <w:marLeft w:val="0"/>
          <w:marRight w:val="0"/>
          <w:marTop w:val="0"/>
          <w:marBottom w:val="0"/>
          <w:divBdr>
            <w:top w:val="none" w:sz="0" w:space="0" w:color="auto"/>
            <w:left w:val="none" w:sz="0" w:space="0" w:color="auto"/>
            <w:bottom w:val="none" w:sz="0" w:space="0" w:color="auto"/>
            <w:right w:val="none" w:sz="0" w:space="0" w:color="auto"/>
          </w:divBdr>
        </w:div>
        <w:div w:id="145172968">
          <w:marLeft w:val="0"/>
          <w:marRight w:val="0"/>
          <w:marTop w:val="0"/>
          <w:marBottom w:val="0"/>
          <w:divBdr>
            <w:top w:val="none" w:sz="0" w:space="0" w:color="auto"/>
            <w:left w:val="none" w:sz="0" w:space="0" w:color="auto"/>
            <w:bottom w:val="none" w:sz="0" w:space="0" w:color="auto"/>
            <w:right w:val="none" w:sz="0" w:space="0" w:color="auto"/>
          </w:divBdr>
        </w:div>
        <w:div w:id="1049112430">
          <w:marLeft w:val="0"/>
          <w:marRight w:val="0"/>
          <w:marTop w:val="0"/>
          <w:marBottom w:val="0"/>
          <w:divBdr>
            <w:top w:val="none" w:sz="0" w:space="0" w:color="auto"/>
            <w:left w:val="none" w:sz="0" w:space="0" w:color="auto"/>
            <w:bottom w:val="none" w:sz="0" w:space="0" w:color="auto"/>
            <w:right w:val="none" w:sz="0" w:space="0" w:color="auto"/>
          </w:divBdr>
        </w:div>
        <w:div w:id="587424662">
          <w:marLeft w:val="0"/>
          <w:marRight w:val="0"/>
          <w:marTop w:val="0"/>
          <w:marBottom w:val="0"/>
          <w:divBdr>
            <w:top w:val="none" w:sz="0" w:space="0" w:color="auto"/>
            <w:left w:val="none" w:sz="0" w:space="0" w:color="auto"/>
            <w:bottom w:val="none" w:sz="0" w:space="0" w:color="auto"/>
            <w:right w:val="none" w:sz="0" w:space="0" w:color="auto"/>
          </w:divBdr>
        </w:div>
        <w:div w:id="275841436">
          <w:marLeft w:val="0"/>
          <w:marRight w:val="0"/>
          <w:marTop w:val="0"/>
          <w:marBottom w:val="0"/>
          <w:divBdr>
            <w:top w:val="none" w:sz="0" w:space="0" w:color="auto"/>
            <w:left w:val="none" w:sz="0" w:space="0" w:color="auto"/>
            <w:bottom w:val="none" w:sz="0" w:space="0" w:color="auto"/>
            <w:right w:val="none" w:sz="0" w:space="0" w:color="auto"/>
          </w:divBdr>
        </w:div>
        <w:div w:id="1435125879">
          <w:marLeft w:val="0"/>
          <w:marRight w:val="0"/>
          <w:marTop w:val="0"/>
          <w:marBottom w:val="0"/>
          <w:divBdr>
            <w:top w:val="none" w:sz="0" w:space="0" w:color="auto"/>
            <w:left w:val="none" w:sz="0" w:space="0" w:color="auto"/>
            <w:bottom w:val="none" w:sz="0" w:space="0" w:color="auto"/>
            <w:right w:val="none" w:sz="0" w:space="0" w:color="auto"/>
          </w:divBdr>
        </w:div>
      </w:divsChild>
    </w:div>
    <w:div w:id="707031494">
      <w:bodyDiv w:val="1"/>
      <w:marLeft w:val="0"/>
      <w:marRight w:val="0"/>
      <w:marTop w:val="0"/>
      <w:marBottom w:val="0"/>
      <w:divBdr>
        <w:top w:val="none" w:sz="0" w:space="0" w:color="auto"/>
        <w:left w:val="none" w:sz="0" w:space="0" w:color="auto"/>
        <w:bottom w:val="none" w:sz="0" w:space="0" w:color="auto"/>
        <w:right w:val="none" w:sz="0" w:space="0" w:color="auto"/>
      </w:divBdr>
    </w:div>
    <w:div w:id="871965873">
      <w:bodyDiv w:val="1"/>
      <w:marLeft w:val="0"/>
      <w:marRight w:val="0"/>
      <w:marTop w:val="0"/>
      <w:marBottom w:val="0"/>
      <w:divBdr>
        <w:top w:val="none" w:sz="0" w:space="0" w:color="auto"/>
        <w:left w:val="none" w:sz="0" w:space="0" w:color="auto"/>
        <w:bottom w:val="none" w:sz="0" w:space="0" w:color="auto"/>
        <w:right w:val="none" w:sz="0" w:space="0" w:color="auto"/>
      </w:divBdr>
    </w:div>
    <w:div w:id="879513733">
      <w:bodyDiv w:val="1"/>
      <w:marLeft w:val="0"/>
      <w:marRight w:val="0"/>
      <w:marTop w:val="0"/>
      <w:marBottom w:val="0"/>
      <w:divBdr>
        <w:top w:val="none" w:sz="0" w:space="0" w:color="auto"/>
        <w:left w:val="none" w:sz="0" w:space="0" w:color="auto"/>
        <w:bottom w:val="none" w:sz="0" w:space="0" w:color="auto"/>
        <w:right w:val="none" w:sz="0" w:space="0" w:color="auto"/>
      </w:divBdr>
    </w:div>
    <w:div w:id="894001968">
      <w:bodyDiv w:val="1"/>
      <w:marLeft w:val="0"/>
      <w:marRight w:val="0"/>
      <w:marTop w:val="0"/>
      <w:marBottom w:val="0"/>
      <w:divBdr>
        <w:top w:val="none" w:sz="0" w:space="0" w:color="auto"/>
        <w:left w:val="none" w:sz="0" w:space="0" w:color="auto"/>
        <w:bottom w:val="none" w:sz="0" w:space="0" w:color="auto"/>
        <w:right w:val="none" w:sz="0" w:space="0" w:color="auto"/>
      </w:divBdr>
    </w:div>
    <w:div w:id="949705176">
      <w:bodyDiv w:val="1"/>
      <w:marLeft w:val="0"/>
      <w:marRight w:val="0"/>
      <w:marTop w:val="0"/>
      <w:marBottom w:val="0"/>
      <w:divBdr>
        <w:top w:val="none" w:sz="0" w:space="0" w:color="auto"/>
        <w:left w:val="none" w:sz="0" w:space="0" w:color="auto"/>
        <w:bottom w:val="none" w:sz="0" w:space="0" w:color="auto"/>
        <w:right w:val="none" w:sz="0" w:space="0" w:color="auto"/>
      </w:divBdr>
    </w:div>
    <w:div w:id="975136140">
      <w:bodyDiv w:val="1"/>
      <w:marLeft w:val="0"/>
      <w:marRight w:val="0"/>
      <w:marTop w:val="0"/>
      <w:marBottom w:val="0"/>
      <w:divBdr>
        <w:top w:val="none" w:sz="0" w:space="0" w:color="auto"/>
        <w:left w:val="none" w:sz="0" w:space="0" w:color="auto"/>
        <w:bottom w:val="none" w:sz="0" w:space="0" w:color="auto"/>
        <w:right w:val="none" w:sz="0" w:space="0" w:color="auto"/>
      </w:divBdr>
    </w:div>
    <w:div w:id="1010566482">
      <w:bodyDiv w:val="1"/>
      <w:marLeft w:val="0"/>
      <w:marRight w:val="0"/>
      <w:marTop w:val="0"/>
      <w:marBottom w:val="0"/>
      <w:divBdr>
        <w:top w:val="none" w:sz="0" w:space="0" w:color="auto"/>
        <w:left w:val="none" w:sz="0" w:space="0" w:color="auto"/>
        <w:bottom w:val="none" w:sz="0" w:space="0" w:color="auto"/>
        <w:right w:val="none" w:sz="0" w:space="0" w:color="auto"/>
      </w:divBdr>
    </w:div>
    <w:div w:id="1122647719">
      <w:bodyDiv w:val="1"/>
      <w:marLeft w:val="0"/>
      <w:marRight w:val="0"/>
      <w:marTop w:val="0"/>
      <w:marBottom w:val="0"/>
      <w:divBdr>
        <w:top w:val="none" w:sz="0" w:space="0" w:color="auto"/>
        <w:left w:val="none" w:sz="0" w:space="0" w:color="auto"/>
        <w:bottom w:val="none" w:sz="0" w:space="0" w:color="auto"/>
        <w:right w:val="none" w:sz="0" w:space="0" w:color="auto"/>
      </w:divBdr>
    </w:div>
    <w:div w:id="1394161644">
      <w:bodyDiv w:val="1"/>
      <w:marLeft w:val="0"/>
      <w:marRight w:val="0"/>
      <w:marTop w:val="0"/>
      <w:marBottom w:val="0"/>
      <w:divBdr>
        <w:top w:val="none" w:sz="0" w:space="0" w:color="auto"/>
        <w:left w:val="none" w:sz="0" w:space="0" w:color="auto"/>
        <w:bottom w:val="none" w:sz="0" w:space="0" w:color="auto"/>
        <w:right w:val="none" w:sz="0" w:space="0" w:color="auto"/>
      </w:divBdr>
    </w:div>
    <w:div w:id="1470396646">
      <w:bodyDiv w:val="1"/>
      <w:marLeft w:val="0"/>
      <w:marRight w:val="0"/>
      <w:marTop w:val="0"/>
      <w:marBottom w:val="0"/>
      <w:divBdr>
        <w:top w:val="none" w:sz="0" w:space="0" w:color="auto"/>
        <w:left w:val="none" w:sz="0" w:space="0" w:color="auto"/>
        <w:bottom w:val="none" w:sz="0" w:space="0" w:color="auto"/>
        <w:right w:val="none" w:sz="0" w:space="0" w:color="auto"/>
      </w:divBdr>
    </w:div>
    <w:div w:id="1567109072">
      <w:bodyDiv w:val="1"/>
      <w:marLeft w:val="0"/>
      <w:marRight w:val="0"/>
      <w:marTop w:val="0"/>
      <w:marBottom w:val="0"/>
      <w:divBdr>
        <w:top w:val="none" w:sz="0" w:space="0" w:color="auto"/>
        <w:left w:val="none" w:sz="0" w:space="0" w:color="auto"/>
        <w:bottom w:val="none" w:sz="0" w:space="0" w:color="auto"/>
        <w:right w:val="none" w:sz="0" w:space="0" w:color="auto"/>
      </w:divBdr>
    </w:div>
    <w:div w:id="1591742005">
      <w:bodyDiv w:val="1"/>
      <w:marLeft w:val="0"/>
      <w:marRight w:val="0"/>
      <w:marTop w:val="0"/>
      <w:marBottom w:val="0"/>
      <w:divBdr>
        <w:top w:val="none" w:sz="0" w:space="0" w:color="auto"/>
        <w:left w:val="none" w:sz="0" w:space="0" w:color="auto"/>
        <w:bottom w:val="none" w:sz="0" w:space="0" w:color="auto"/>
        <w:right w:val="none" w:sz="0" w:space="0" w:color="auto"/>
      </w:divBdr>
    </w:div>
    <w:div w:id="1606186246">
      <w:bodyDiv w:val="1"/>
      <w:marLeft w:val="0"/>
      <w:marRight w:val="0"/>
      <w:marTop w:val="0"/>
      <w:marBottom w:val="0"/>
      <w:divBdr>
        <w:top w:val="none" w:sz="0" w:space="0" w:color="auto"/>
        <w:left w:val="none" w:sz="0" w:space="0" w:color="auto"/>
        <w:bottom w:val="none" w:sz="0" w:space="0" w:color="auto"/>
        <w:right w:val="none" w:sz="0" w:space="0" w:color="auto"/>
      </w:divBdr>
    </w:div>
    <w:div w:id="1624113894">
      <w:bodyDiv w:val="1"/>
      <w:marLeft w:val="0"/>
      <w:marRight w:val="0"/>
      <w:marTop w:val="0"/>
      <w:marBottom w:val="0"/>
      <w:divBdr>
        <w:top w:val="none" w:sz="0" w:space="0" w:color="auto"/>
        <w:left w:val="none" w:sz="0" w:space="0" w:color="auto"/>
        <w:bottom w:val="none" w:sz="0" w:space="0" w:color="auto"/>
        <w:right w:val="none" w:sz="0" w:space="0" w:color="auto"/>
      </w:divBdr>
    </w:div>
    <w:div w:id="1821843680">
      <w:bodyDiv w:val="1"/>
      <w:marLeft w:val="0"/>
      <w:marRight w:val="0"/>
      <w:marTop w:val="0"/>
      <w:marBottom w:val="0"/>
      <w:divBdr>
        <w:top w:val="none" w:sz="0" w:space="0" w:color="auto"/>
        <w:left w:val="none" w:sz="0" w:space="0" w:color="auto"/>
        <w:bottom w:val="none" w:sz="0" w:space="0" w:color="auto"/>
        <w:right w:val="none" w:sz="0" w:space="0" w:color="auto"/>
      </w:divBdr>
    </w:div>
    <w:div w:id="1906061953">
      <w:bodyDiv w:val="1"/>
      <w:marLeft w:val="0"/>
      <w:marRight w:val="0"/>
      <w:marTop w:val="0"/>
      <w:marBottom w:val="0"/>
      <w:divBdr>
        <w:top w:val="none" w:sz="0" w:space="0" w:color="auto"/>
        <w:left w:val="none" w:sz="0" w:space="0" w:color="auto"/>
        <w:bottom w:val="none" w:sz="0" w:space="0" w:color="auto"/>
        <w:right w:val="none" w:sz="0" w:space="0" w:color="auto"/>
      </w:divBdr>
    </w:div>
    <w:div w:id="196426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gupy.io/blog/solucoes-de-r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venngage.com/templates/infographics/human-resources"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BEN19</b:Tag>
    <b:SourceType>Book</b:SourceType>
    <b:Guid>{30565F0B-13C8-4017-99EA-CD2844A08999}</b:Guid>
    <b:Author>
      <b:Author>
        <b:NameList>
          <b:Person>
            <b:Last>BENSBERG</b:Last>
            <b:First>Frank</b:First>
          </b:Person>
          <b:Person>
            <b:Last>BUSCHER</b:Last>
            <b:First>Gandalf</b:First>
          </b:Person>
          <b:Person>
            <b:Last>CZARNECKI</b:Last>
            <b:First>Christian.</b:First>
          </b:Person>
        </b:NameList>
      </b:Author>
    </b:Author>
    <b:Title>Digital transformation and IT topics in the consulting industry: A labor market perspective. In Advances in consulting research.</b:Title>
    <b:Year>2019</b:Year>
    <b:Publisher>Springer, Cham</b:Publisher>
    <b:RefOrder>2</b:RefOrder>
  </b:Source>
  <b:Source>
    <b:Tag>Nai19</b:Tag>
    <b:SourceType>JournalArticle</b:SourceType>
    <b:Guid>{5FEE1079-7D0B-4AE6-B3BA-ACB256D124B2}</b:Guid>
    <b:Title>Overcoming today’s digital talent gap in organizations worldwide. Development and Learning in Organizations: An International Journal</b:Title>
    <b:Year>2019</b:Year>
    <b:Author>
      <b:Author>
        <b:NameList>
          <b:Person>
            <b:Last>Nair</b:Last>
            <b:First>Kiran</b:First>
          </b:Person>
        </b:NameList>
      </b:Author>
    </b:Author>
    <b:RefOrder>3</b:RefOrder>
  </b:Source>
  <b:Source>
    <b:Tag>Cus18</b:Tag>
    <b:SourceType>Book</b:SourceType>
    <b:Guid>{34A303DD-FCD5-482E-BC76-C273B317ABE4}</b:Guid>
    <b:Title>Customer-centric culture as enabler of digital transformation. In: 2018 41st International Convention on Information and Communication Technology, Electronics and Microelectronics (MIPRO).</b:Title>
    <b:Year>2018</b:Year>
    <b:Publisher>IEEE</b:Publisher>
    <b:Author>
      <b:Author>
        <b:NameList>
          <b:Person>
            <b:Last>BANOVIĆ-ĆURGUZ</b:Last>
            <b:First>Nataša</b:First>
          </b:Person>
          <b:Person>
            <b:Last>ILIŠEVIĆ</b:Last>
            <b:First>Dijana</b:First>
          </b:Person>
        </b:NameList>
      </b:Author>
    </b:Author>
    <b:RefOrder>4</b:RefOrder>
  </b:Source>
  <b:Source>
    <b:Tag>HAU</b:Tag>
    <b:SourceType>JournalArticle</b:SourceType>
    <b:Guid>{E83CF5AE-7EB2-4EFD-A73D-1AC278031B8C}</b:Guid>
    <b:Author>
      <b:Author>
        <b:NameList>
          <b:Person>
            <b:Last>HAUBRICH</b:Last>
            <b:First>Deise</b:First>
            <b:Middle>Bitencourt</b:Middle>
          </b:Person>
          <b:Person>
            <b:Last>FROEHLICH</b:Last>
            <b:First>Cristiane</b:First>
          </b:Person>
        </b:NameList>
      </b:Author>
    </b:Author>
    <b:Title>Benefícios e desafios do home office em empresas de tecnologia da informação.</b:Title>
    <b:Year>2020</b:Year>
    <b:JournalName>Revista Gestão &amp; Conexôes</b:JournalName>
    <b:Pages>p. 167-184</b:Pages>
    <b:RefOrder>5</b:RefOrder>
  </b:Source>
  <b:Source>
    <b:Tag>TAS19</b:Tag>
    <b:SourceType>JournalArticle</b:SourceType>
    <b:Guid>{12B4A41B-FEE5-428D-8EE4-D4EE8CBECC55}</b:Guid>
    <b:Author>
      <b:Author>
        <b:NameList>
          <b:Person>
            <b:Last>TASCHETTO</b:Last>
            <b:First>Maira</b:First>
          </b:Person>
          <b:Person>
            <b:Last>FROEHLICH</b:Last>
            <b:First>Cristiane</b:First>
          </b:Person>
        </b:NameList>
      </b:Author>
    </b:Author>
    <b:Year>2019</b:Year>
    <b:Title>Teletrabalho sob a perspectiva dos profissionais de recursos humanos do Vale do Sinos e Paranhana no Rio Grande do Sul.</b:Title>
    <b:JournalName>Revista de Carreiras e Pessoas (ReCaPe)</b:JournalName>
    <b:RefOrder>6</b:RefOrder>
  </b:Source>
  <b:Source>
    <b:Tag>BRI</b:Tag>
    <b:SourceType>Book</b:SourceType>
    <b:Guid>{95E6A8B5-DE4F-4268-BCB1-ECA7DF4CB3E0}</b:Guid>
    <b:Author>
      <b:Author>
        <b:NameList>
          <b:Person>
            <b:Last>BRIDI</b:Last>
            <b:First>Maria</b:First>
            <b:Middle>Aparecida et al</b:Middle>
          </b:Person>
        </b:NameList>
      </b:Author>
    </b:Author>
    <b:Title>O trabalho remoto/home-office no contexto da pandemia COVID-19.</b:Title>
    <b:Year>2020</b:Year>
    <b:City>Curitiba</b:City>
    <b:Publisher>Universidade Federal do Paraná, Grupo de Estudos Trabalho e Sociedade</b:Publisher>
    <b:RefOrder>7</b:RefOrder>
  </b:Source>
  <b:Source>
    <b:Tag>MEN17</b:Tag>
    <b:SourceType>JournalArticle</b:SourceType>
    <b:Guid>{6A94DB2F-68EF-404A-836E-296A62609018}</b:Guid>
    <b:Author>
      <b:Author>
        <b:NameList>
          <b:Person>
            <b:Last>MENDONÇA</b:Last>
            <b:First>Afonso</b:First>
            <b:Middle>et al</b:Middle>
          </b:Person>
        </b:NameList>
      </b:Author>
    </b:Author>
    <b:Year>2017</b:Year>
    <b:Title>A TECNOLOGIA ATRELADA AO RESULTADO-RECURSOS HUMANOS FRENTE AS NOVAS POSTURAS E ATRIBUIÇÕES</b:Title>
    <b:JournalName>Revista Razão Contábil &amp; Finanças</b:JournalName>
    <b:RefOrder>8</b:RefOrder>
  </b:Source>
  <b:Source>
    <b:Tag>DEF</b:Tag>
    <b:SourceType>JournalArticle</b:SourceType>
    <b:Guid>{FE634B5B-795A-437F-99EB-96BB608545D1}</b:Guid>
    <b:Author>
      <b:Author>
        <b:NameList>
          <b:Person>
            <b:Last>DE FREITAS BARROS</b:Last>
            <b:First>Simone</b:First>
            <b:Middle>Regina Alves</b:Middle>
          </b:Person>
          <b:Person>
            <b:Last>COTA</b:Last>
            <b:First>Ana</b:First>
            <b:Middle>Lídia Soares</b:Middle>
          </b:Person>
        </b:NameList>
      </b:Author>
    </b:Author>
    <b:Title>Inteligência Artificial na pandemia da COVID-19: dilemas éticos a partir da fórmula da soma.</b:Title>
    <b:JournalName>Revista Thema</b:JournalName>
    <b:Year>2021</b:Year>
    <b:Pages>p. 201-214</b:Pages>
    <b:RefOrder>9</b:RefOrder>
  </b:Source>
  <b:Source>
    <b:Tag>CAC17</b:Tag>
    <b:SourceType>JournalArticle</b:SourceType>
    <b:Guid>{4482B86C-A7FE-4C87-A33F-F9ED506352AD}</b:Guid>
    <b:Author>
      <b:Author>
        <b:NameList>
          <b:Person>
            <b:Last>CACHIONI</b:Last>
            <b:First>Meire</b:First>
            <b:Middle>et al</b:Middle>
          </b:Person>
        </b:NameList>
      </b:Author>
    </b:Author>
    <b:Year>2017</b:Year>
    <b:Pages>p. 340-351</b:Pages>
    <b:Title>Bem-estar subjetivo e psicológico de idosos participantes de uma Universidade Aberta à Terceira Idade</b:Title>
    <b:JournalName>Revista Brasileira de Geriatria e Gerontologia</b:JournalName>
    <b:RefOrder>10</b:RefOrder>
  </b:Source>
  <b:Source>
    <b:Tag>PAZ</b:Tag>
    <b:SourceType>JournalArticle</b:SourceType>
    <b:Guid>{AE340F8C-8358-4F82-9D95-2EB311911E88}</b:Guid>
    <b:Author>
      <b:Author>
        <b:NameList>
          <b:Person>
            <b:Last>PAZ</b:Last>
            <b:First>MARIA</b:First>
            <b:Middle>GT et al</b:Middle>
          </b:Person>
        </b:NameList>
      </b:Author>
    </b:Author>
    <b:Title>Bem-estar pessoal nas organizações e qualidade de vida organizacional: o papel mediador da cultura organizacional</b:Title>
    <b:Year>2020</b:Year>
    <b:JournalName>RAM. Revista de Administração Mackenzie</b:JournalName>
    <b:RefOrder>11</b:RefOrder>
  </b:Source>
  <b:Source>
    <b:Tag>OLI20</b:Tag>
    <b:SourceType>JournalArticle</b:SourceType>
    <b:Guid>{39CD18BC-41EB-401B-B1D9-6AE05E1F7874}</b:Guid>
    <b:Author>
      <b:Author>
        <b:NameList>
          <b:Person>
            <b:Last>OLIVEIRA</b:Last>
            <b:First>ÁUREA</b:First>
            <b:Middle>F.</b:Middle>
          </b:Person>
          <b:Person>
            <b:Last>GOMIDE</b:Last>
            <b:First>SINÉSIO</b:First>
          </b:Person>
          <b:Person>
            <b:Last>POLI</b:Last>
            <b:First>BÂNIA</b:First>
            <b:Middle>VS</b:Middle>
          </b:Person>
        </b:NameList>
      </b:Author>
    </b:Author>
    <b:Year>2020</b:Year>
    <b:Title>Antecedentes de bem-estar no trabalho: Confiança e políticas de gestão de pessoas</b:Title>
    <b:JournalName>RAM. Revista de Administração Mackenzie</b:JournalName>
    <b:RefOrder>12</b:RefOrder>
  </b:Source>
  <b:Source>
    <b:Tag>NEI20</b:Tag>
    <b:SourceType>JournalArticle</b:SourceType>
    <b:Guid>{20F20611-7CC1-4B06-BE7A-928ADA105FD2}</b:Guid>
    <b:Author>
      <b:Author>
        <b:NameList>
          <b:Person>
            <b:Last>NEIVA</b:Last>
            <b:First>Elaine</b:First>
            <b:Middle>R.</b:Middle>
          </b:Person>
          <b:Person>
            <b:Last>MACAMBIRA</b:Last>
            <b:First>MAGNO</b:First>
            <b:Middle>O.</b:Middle>
          </b:Person>
          <b:Person>
            <b:Last>RIBEIRO</b:Last>
            <b:First>Elisa</b:First>
            <b:Middle>MBA</b:Middle>
          </b:Person>
        </b:NameList>
      </b:Author>
    </b:Author>
    <b:Year>2020</b:Year>
    <b:Title>Práticas de gestão, bem-estar e comportamento de apoio</b:Title>
    <b:JournalName>RAM. Revista de Administração Mackenzie</b:JournalName>
    <b:RefOrder>13</b:RefOrder>
  </b:Source>
  <b:Source>
    <b:Tag>LIZ</b:Tag>
    <b:SourceType>JournalArticle</b:SourceType>
    <b:Guid>{3C22BD37-190A-41C4-B68C-613B9B34FCDE}</b:Guid>
    <b:Author>
      <b:Author>
        <b:NameList>
          <b:Person>
            <b:Last>LIZOTE</b:Last>
            <b:First>Suzete</b:First>
            <b:Middle>Antonieta et al</b:Middle>
          </b:Person>
        </b:NameList>
      </b:Author>
    </b:Author>
    <b:Year>2021</b:Year>
    <b:Pages>p. 248-268</b:Pages>
    <b:Title>TEMPOS DE PANDEMIA: BEM-ESTAR SUBJETIVO E AUTONOMIA EM HOME OFFICE</b:Title>
    <b:JournalName>Revista Gestão Organizacional</b:JournalName>
    <b:RefOrder>14</b:RefOrder>
  </b:Source>
  <b:Source>
    <b:Tag>MIR</b:Tag>
    <b:SourceType>JournalArticle</b:SourceType>
    <b:Guid>{E6A57430-F1B3-4581-9FD6-8706BE012642}</b:Guid>
    <b:Author>
      <b:Author>
        <b:NameList>
          <b:Person>
            <b:Last>MIRANDA</b:Last>
            <b:First>Ludiany</b:First>
            <b:Middle>Barbosa Sena</b:Middle>
          </b:Person>
          <b:Person>
            <b:Last>DE ARAÚJO SANTOS</b:Last>
            <b:First>Nalbia</b:First>
          </b:Person>
          <b:Person>
            <b:Last>DE ALMEIDA</b:Last>
            <b:First>Fernanda</b:First>
            <b:Middle>Maria</b:Middle>
          </b:Person>
        </b:NameList>
      </b:Author>
    </b:Author>
    <b:Title>GESTÃO DE RISCOS DE CONTRATOS DA TERCEIRIZAÇÃO NO SETOR PÚBLICO: UMA ANÁLISE PARA UMA INSTITUIÇÃO FEDERAL DE ENSINO SUPERIOR.</b:Title>
    <b:JournalName>Contabilidade Vista &amp; Revista</b:JournalName>
    <b:Year>2019</b:Year>
    <b:Pages>p. 143-170</b:Pages>
    <b:RefOrder>15</b:RefOrder>
  </b:Source>
  <b:Source>
    <b:Tag>CHI201</b:Tag>
    <b:SourceType>Book</b:SourceType>
    <b:Guid>{7A714B0D-ACD5-44B2-A6BF-73DD88EF68A0}</b:Guid>
    <b:Author>
      <b:Author>
        <b:NameList>
          <b:Person>
            <b:Last>CHIAVENATO</b:Last>
            <b:First>Idalberto</b:First>
          </b:Person>
        </b:NameList>
      </b:Author>
    </b:Author>
    <b:Title>O Capital Humano das Organizações</b:Title>
    <b:Year>2020</b:Year>
    <b:City>São Paulo</b:City>
    <b:Publisher>Atlas</b:Publisher>
    <b:Edition>11ª</b:Edition>
    <b:RefOrder>16</b:RefOrder>
  </b:Source>
  <b:Source>
    <b:Tag>CHI20</b:Tag>
    <b:SourceType>Book</b:SourceType>
    <b:Guid>{AE1EB3B6-D13B-48C8-A36D-8DFF03C2AE1F}</b:Guid>
    <b:Author>
      <b:Author>
        <b:NameList>
          <b:Person>
            <b:Last>CHIAVENATO</b:Last>
            <b:First>Idalberto</b:First>
          </b:Person>
        </b:NameList>
      </b:Author>
    </b:Author>
    <b:Title>O Novo Papel da Gestão do Talento Humano</b:Title>
    <b:Year>2020</b:Year>
    <b:City>São Paulo</b:City>
    <b:Publisher>Atlas</b:Publisher>
    <b:Edition>5ª</b:Edition>
    <b:RefOrder>17</b:RefOrder>
  </b:Source>
  <b:Source>
    <b:Tag>CHI16</b:Tag>
    <b:SourceType>Book</b:SourceType>
    <b:Guid>{85F354B6-884B-4CA9-BDFE-22AEA2165723}</b:Guid>
    <b:Author>
      <b:Author>
        <b:NameList>
          <b:Person>
            <b:Last>CHIAVENATO</b:Last>
            <b:First>Idalberto</b:First>
          </b:Person>
        </b:NameList>
      </b:Author>
    </b:Author>
    <b:Title>Administração de Recursos Humanos: fundamentos básicos</b:Title>
    <b:Year>2016</b:Year>
    <b:City>São Paulo</b:City>
    <b:Publisher>Manole</b:Publisher>
    <b:Edition>8ª</b:Edition>
    <b:RefOrder>18</b:RefOrder>
  </b:Source>
  <b:Source>
    <b:Tag>PAS16</b:Tag>
    <b:SourceType>Book</b:SourceType>
    <b:Guid>{EBF6BAB1-5E14-4799-A4F9-1ABE13500832}</b:Guid>
    <b:Author>
      <b:Author>
        <b:NameList>
          <b:Person>
            <b:Last>PASSOS</b:Last>
            <b:First>Antônio</b:First>
          </b:Person>
          <b:Person>
            <b:Last>CARVALHO</b:Last>
            <b:First>Iêda</b:First>
          </b:Person>
          <b:Person>
            <b:Last>SARAIVA</b:Last>
            <b:First>Suzana</b:First>
          </b:Person>
        </b:NameList>
      </b:Author>
    </b:Author>
    <b:Title>Recrutamento e Seleção por Competências</b:Title>
    <b:Year>2016</b:Year>
    <b:City>São Paulo</b:City>
    <b:Publisher>FGV</b:Publisher>
    <b:Edition>2ª</b:Edition>
    <b:RefOrder>19</b:RefOrder>
  </b:Source>
  <b:Source>
    <b:Tag>DUT16</b:Tag>
    <b:SourceType>Book</b:SourceType>
    <b:Guid>{D27B7B7A-E1A6-4386-972F-2947B52E1538}</b:Guid>
    <b:Author>
      <b:Author>
        <b:NameList>
          <b:Person>
            <b:Last>DUTRA</b:Last>
            <b:First>Joel</b:First>
            <b:Middle>Souza</b:Middle>
          </b:Person>
        </b:NameList>
      </b:Author>
    </b:Author>
    <b:Title>Gestão de Pessoas: modelo, processos, tendências e perspectivas</b:Title>
    <b:Year>2016</b:Year>
    <b:City>São Paulo</b:City>
    <b:Publisher>Atlas</b:Publisher>
    <b:Edition>2ª</b:Edition>
    <b:RefOrder>20</b:RefOrder>
  </b:Source>
  <b:Source>
    <b:Tag>CHI21</b:Tag>
    <b:SourceType>Book</b:SourceType>
    <b:Guid>{33DA84CC-7C25-4BC7-A757-42DDD8B76127}</b:Guid>
    <b:Author>
      <b:Author>
        <b:NameList>
          <b:Person>
            <b:Last>CHIAVENATO</b:Last>
            <b:First>Idalberto</b:First>
          </b:Person>
        </b:NameList>
      </b:Author>
    </b:Author>
    <b:Title>Introdução à Teoria Geral da Administração</b:Title>
    <b:Year>2021</b:Year>
    <b:City>São Paulo</b:City>
    <b:Publisher>Atlas</b:Publisher>
    <b:Edition>5ª</b:Edition>
    <b:RefOrder>21</b:RefOrder>
  </b:Source>
  <b:Source>
    <b:Tag>BAR16</b:Tag>
    <b:SourceType>Book</b:SourceType>
    <b:Guid>{297B8EC3-8FC2-45EA-8D56-1141EE1D093B}</b:Guid>
    <b:Author>
      <b:Author>
        <b:NameList>
          <b:Person>
            <b:Last>BARDIN</b:Last>
            <b:First>Laurence</b:First>
          </b:Person>
        </b:NameList>
      </b:Author>
    </b:Author>
    <b:Title>Análise de Conteúdo</b:Title>
    <b:Year>2016</b:Year>
    <b:City>São Paulo</b:City>
    <b:Publisher>Edições 70</b:Publisher>
    <b:Edition>1ª</b:Edition>
    <b:RefOrder>22</b:RefOrder>
  </b:Source>
  <b:Source>
    <b:Tag>GIL16</b:Tag>
    <b:SourceType>Book</b:SourceType>
    <b:Guid>{9082E326-105F-4CF3-96FC-85719F75DC37}</b:Guid>
    <b:Author>
      <b:Author>
        <b:NameList>
          <b:Person>
            <b:Last>GIL</b:Last>
            <b:First>Antonio</b:First>
            <b:Middle>Carlos</b:Middle>
          </b:Person>
        </b:NameList>
      </b:Author>
    </b:Author>
    <b:Title>Gestão de Pessoas: enfoque nos papéis estratégicos</b:Title>
    <b:Year>2016</b:Year>
    <b:City>São Paulo</b:City>
    <b:Publisher>Atlas</b:Publisher>
    <b:Edition>2ª</b:Edition>
    <b:RefOrder>23</b:RefOrder>
  </b:Source>
  <b:Source>
    <b:Tag>BEC18</b:Tag>
    <b:SourceType>Book</b:SourceType>
    <b:Guid>{F3C601F4-4BBF-40B7-8153-90F1A4AC9F39}</b:Guid>
    <b:Author>
      <b:Author>
        <b:NameList>
          <b:Person>
            <b:Last>BECKER</b:Last>
            <b:First>Brian</b:First>
            <b:Middle>E</b:Middle>
          </b:Person>
          <b:Person>
            <b:Last>HUSELID</b:Last>
            <b:First>Mark</b:First>
            <b:Middle>A</b:Middle>
          </b:Person>
          <b:Person>
            <b:Last>ULRICH</b:Last>
            <b:First>Dave</b:First>
          </b:Person>
        </b:NameList>
      </b:Author>
    </b:Author>
    <b:Title>Gestão Estratégica de Pessoas com “Scorecard”: interligando pessoas, estratégia e performance</b:Title>
    <b:Year>2018</b:Year>
    <b:City>São Paulo</b:City>
    <b:Publisher>Alta Books</b:Publisher>
    <b:Edition>1ª</b:Edition>
    <b:RefOrder>24</b:RefOrder>
  </b:Source>
  <b:Source>
    <b:Tag>FOR21</b:Tag>
    <b:SourceType>Book</b:SourceType>
    <b:Guid>{F33AA7AF-3B33-465E-81B4-7E21B876FBA7}</b:Guid>
    <b:Author>
      <b:Author>
        <b:NameList>
          <b:Person>
            <b:Last>FORD</b:Last>
            <b:First>Henry</b:First>
          </b:Person>
        </b:NameList>
      </b:Author>
    </b:Author>
    <b:Title>Minha vida, minha obra</b:Title>
    <b:Year>2021</b:Year>
    <b:City>São Paulo</b:City>
    <b:Publisher>Principis</b:Publisher>
    <b:Edition>1ª</b:Edition>
    <b:RefOrder>25</b:RefOrder>
  </b:Source>
  <b:Source>
    <b:Tag>SCH16</b:Tag>
    <b:SourceType>Book</b:SourceType>
    <b:Guid>{B653A6D1-4B27-4029-B065-9C0A83A1242C}</b:Guid>
    <b:Author>
      <b:Author>
        <b:NameList>
          <b:Person>
            <b:Last>SCHWAB</b:Last>
            <b:First>Klaus</b:First>
          </b:Person>
        </b:NameList>
      </b:Author>
    </b:Author>
    <b:Title>A Quarta Revolução Industrial</b:Title>
    <b:Year>2016</b:Year>
    <b:City>São Paulo</b:City>
    <b:Publisher>Edipro</b:Publisher>
    <b:Edition>1ª</b:Edition>
    <b:RefOrder>26</b:RefOrder>
  </b:Source>
  <b:Source>
    <b:Tag>LEE21</b:Tag>
    <b:SourceType>InternetSite</b:SourceType>
    <b:Guid>{12689A64-C6DF-4E37-9149-3201440DB157}</b:Guid>
    <b:Year>2021</b:Year>
    <b:Author>
      <b:Author>
        <b:NameList>
          <b:Person>
            <b:Last>LEE</b:Last>
            <b:First>Sophia</b:First>
          </b:Person>
        </b:NameList>
      </b:Author>
    </b:Author>
    <b:Month>Fevereiro</b:Month>
    <b:Day>15</b:Day>
    <b:Title>What is employee experience?</b:Title>
    <b:URL>https://www.cultureamp.com/blog/what-is-employee-experience</b:URL>
    <b:RefOrder>27</b:RefOrder>
  </b:Source>
  <b:Source>
    <b:Tag>MED21</b:Tag>
    <b:SourceType>InternetSite</b:SourceType>
    <b:Guid>{5BD11A95-0B4D-4E9C-AD75-8C31711F2911}</b:Guid>
    <b:Author>
      <b:Author>
        <b:NameList>
          <b:Person>
            <b:Last>MEDEIROS</b:Last>
            <b:First>Cris</b:First>
          </b:Person>
        </b:NameList>
      </b:Author>
    </b:Author>
    <b:Title>Employee Experience: por que ele é tão importante para as empresas?</b:Title>
    <b:Year>2021</b:Year>
    <b:Month>Abril</b:Month>
    <b:Day>20</b:Day>
    <b:URL>https://blog.socialbase.com.br/employee-experience-importancia-ematuridade/</b:URL>
    <b:RefOrder>28</b:RefOrder>
  </b:Source>
  <b:Source>
    <b:Tag>WER20</b:Tag>
    <b:SourceType>JournalArticle</b:SourceType>
    <b:Guid>{30E98F7B-CB69-441C-8984-EC2B18B7F31B}</b:Guid>
    <b:Title>Novos Desafios no Gerenciamento dos Recursos Humanos frente a pandemia da Covid-19</b:Title>
    <b:Year>2020</b:Year>
    <b:Author>
      <b:Author>
        <b:NameList>
          <b:Person>
            <b:Last>WERNECK</b:Last>
            <b:First>Tamira</b:First>
            <b:Middle>Saieg</b:Middle>
          </b:Person>
        </b:NameList>
      </b:Author>
    </b:Author>
    <b:JournalName>Boletim de Gerenciamento</b:JournalName>
    <b:Pages>p. 1-9</b:Pages>
    <b:RefOrder>29</b:RefOrder>
  </b:Source>
  <b:Source>
    <b:Tag>HEC20</b:Tag>
    <b:SourceType>JournalArticle</b:SourceType>
    <b:Guid>{C09E3BD6-FB4D-436A-BD1F-03D3DA8DC936}</b:Guid>
    <b:Author>
      <b:Author>
        <b:NameList>
          <b:Person>
            <b:Last>HECKSHER</b:Last>
            <b:First>Marcos</b:First>
            <b:Middle>Dantas</b:Middle>
          </b:Person>
          <b:Person>
            <b:Last>FOGUEL</b:Last>
            <b:First>Miguel</b:First>
            <b:Middle>Nathan</b:Middle>
          </b:Person>
        </b:NameList>
      </b:Author>
    </b:Author>
    <b:Title>Benefícios emergenciais aos trabalhadores informais e formais no Brasil: estimativas das taxas de cobertura combinadas da Lei nº 13.982/2020 e da Medida Provisória nº 936/2020</b:Title>
    <b:Year>2020</b:Year>
    <b:RefOrder>30</b:RefOrder>
  </b:Source>
  <b:Source>
    <b:Tag>DOS</b:Tag>
    <b:SourceType>Book</b:SourceType>
    <b:Guid>{26DBFF84-CF56-4B42-BEAC-A16B52848DBE}</b:Guid>
    <b:Author>
      <b:Author>
        <b:NameList>
          <b:Person>
            <b:Last>DOS SANTOS LEITE</b:Last>
            <b:First>Ygor</b:First>
            <b:Middle>Geann et al</b:Middle>
          </b:Person>
        </b:NameList>
      </b:Author>
    </b:Author>
    <b:Title>TREINAMENTO E DESENVOLVIMENTO DE PESSOAL</b:Title>
    <b:Year>2020</b:Year>
    <b:RefOrder>31</b:RefOrder>
  </b:Source>
  <b:Source>
    <b:Tag>AND</b:Tag>
    <b:SourceType>Book</b:SourceType>
    <b:Guid>{1530D157-D458-4CE9-81EB-BB812B70E0E1}</b:Guid>
    <b:Author>
      <b:Author>
        <b:NameList>
          <b:Person>
            <b:Last>ANDRELO</b:Last>
            <b:First>R.</b:First>
          </b:Person>
        </b:NameList>
      </b:Author>
    </b:Author>
    <b:Title>As relações públicas e a educação corporativa: uma interface possível.</b:Title>
    <b:Year>2016</b:Year>
    <b:City>São Paulo</b:City>
    <b:Publisher>Editora UNESP</b:Publisher>
    <b:RefOrder>32</b:RefOrder>
  </b:Source>
  <b:Source>
    <b:Tag>Adm</b:Tag>
    <b:SourceType>Book</b:SourceType>
    <b:Guid>{5A735B30-2DD0-4641-8DC0-855266D9189F}</b:Guid>
    <b:Title>Administração de recursos humanos</b:Title>
    <b:RefOrder>33</b:RefOrder>
  </b:Source>
  <b:Source>
    <b:Tag>MAR</b:Tag>
    <b:SourceType>Book</b:SourceType>
    <b:Guid>{45C4A672-6B48-4E14-BAB5-868B22F24CF6}</b:Guid>
    <b:Author>
      <b:Author>
        <b:NameList>
          <b:Person>
            <b:Last>MARRAS</b:Last>
            <b:First>Jean</b:First>
            <b:Middle>Pierre</b:Middle>
          </b:Person>
        </b:NameList>
      </b:Author>
    </b:Author>
    <b:Publisher>Saraiva Educação SA</b:Publisher>
    <b:Title>Administração de recursos humanos</b:Title>
    <b:Year>2017</b:Year>
    <b:RefOrder>34</b:RefOrder>
  </b:Source>
  <b:Source>
    <b:Tag>19Re</b:Tag>
    <b:SourceType>JournalArticle</b:SourceType>
    <b:Guid>{88CEF3C1-7156-4A34-BADF-02254ED18166}</b:Guid>
    <b:Year>2019</b:Year>
    <b:JournalName>Revista H-TEC Humanidade e Tecnologia</b:JournalName>
    <b:Pages>p. 30-44</b:Pages>
    <b:Author>
      <b:Author>
        <b:NameList>
          <b:Person>
            <b:Last>ALVES</b:Last>
            <b:First>Priscila</b:First>
            <b:Middle>Bastos</b:Middle>
          </b:Person>
          <b:Person>
            <b:Last>GALVÃO</b:Last>
            <b:First>Henrique</b:First>
            <b:Middle>Martins</b:Middle>
          </b:Person>
        </b:NameList>
      </b:Author>
    </b:Author>
    <b:Title>A INFLUÊNCIA DA GESTÃO DE PESSOAS PARA O DESEMPENHO ORGANIZACIONAL A PARTIR DE DIFERENTES FUNÇÕES ORGANIZACIONAIS. </b:Title>
    <b:RefOrder>35</b:RefOrder>
  </b:Source>
  <b:Source>
    <b:Tag>AGU</b:Tag>
    <b:SourceType>Book</b:SourceType>
    <b:Guid>{9757507E-D427-4919-AEAC-BF86B3084394}</b:Guid>
    <b:Author>
      <b:Author>
        <b:NameList>
          <b:Person>
            <b:Last>AGUIAR</b:Last>
            <b:First>Fernando</b:First>
            <b:Middle>Ferreira</b:Middle>
          </b:Person>
          <b:Person>
            <b:Last>RAUPP</b:Last>
            <b:First>Daniele</b:First>
            <b:Middle>Santos</b:Middle>
          </b:Person>
          <b:Person>
            <b:Last>MACEDO</b:Last>
            <b:First>Marcelo.</b:First>
          </b:Person>
        </b:NameList>
      </b:Author>
    </b:Author>
    <b:Title>A transformação digital no setor de recursos humanos: um estudo de caso sobre o uso da tecnologia no processo de recrutamento e seleção.</b:Title>
    <b:Publisher>Anais do Congresso Internacional de Conhecimento e Inovação–ciki</b:Publisher>
    <b:Year>2019</b:Year>
    <b:RefOrder>36</b:RefOrder>
  </b:Source>
  <b:Source>
    <b:Tag>Inf</b:Tag>
    <b:SourceType>JournalArticle</b:SourceType>
    <b:Guid>{DB72F925-4495-4348-A9D7-53EF12B29BB9}</b:Guid>
    <b:Title>Infográfico 5-Entrevista em profundidade</b:Title>
    <b:Author>
      <b:Author>
        <b:NameList>
          <b:Person>
            <b:Last>GOMES</b:Last>
            <b:First>Cristina</b:First>
            <b:Middle>Marques</b:Middle>
          </b:Person>
        </b:NameList>
      </b:Author>
    </b:Author>
    <b:Year>2021</b:Year>
    <b:Publisher>Cadernos de Comunicação</b:Publisher>
    <b:JournalName>Cadernos de Comunicação</b:JournalName>
    <b:RefOrder>37</b:RefOrder>
  </b:Source>
  <b:Source>
    <b:Tag>GIL19</b:Tag>
    <b:SourceType>Book</b:SourceType>
    <b:Guid>{3E534E9D-4EC0-4D07-8904-849C02EFD45A}</b:Guid>
    <b:Author>
      <b:Author>
        <b:NameList>
          <b:Person>
            <b:Last>GIL</b:Last>
            <b:First>Antonio</b:First>
            <b:Middle>Carlos</b:Middle>
          </b:Person>
        </b:NameList>
      </b:Author>
    </b:Author>
    <b:Title>Método e Técnicas de Pesquisa Social</b:Title>
    <b:Year>2019</b:Year>
    <b:City>São Paulo</b:City>
    <b:Publisher>Atlas</b:Publisher>
    <b:Edition>7ª</b:Edition>
    <b:RefOrder>38</b:RefOrder>
  </b:Source>
  <b:Source>
    <b:Tag>GIL17</b:Tag>
    <b:SourceType>Book</b:SourceType>
    <b:Guid>{1483C0AC-1E7C-4FE9-9F55-C478AE306F01}</b:Guid>
    <b:Author>
      <b:Author>
        <b:NameList>
          <b:Person>
            <b:Last>GIL</b:Last>
            <b:First>Antonio</b:First>
            <b:Middle>Carlos</b:Middle>
          </b:Person>
        </b:NameList>
      </b:Author>
    </b:Author>
    <b:Title>Como Elaborar Projetos de Pesquisa</b:Title>
    <b:Year>2017</b:Year>
    <b:City>São Paulo</b:City>
    <b:Publisher>Atlas</b:Publisher>
    <b:Edition>6ª</b:Edition>
    <b:RefOrder>39</b:RefOrder>
  </b:Source>
  <b:Source>
    <b:Tag>MAR1</b:Tag>
    <b:SourceType>Book</b:SourceType>
    <b:Guid>{4DFA85C2-0F3B-44CB-92BE-9B0D2E0A60C0}</b:Guid>
    <b:Author>
      <b:Author>
        <b:NameList>
          <b:Person>
            <b:Last>MARCONI</b:Last>
            <b:First>Maria</b:First>
            <b:Middle>de Andrade</b:Middle>
          </b:Person>
          <b:Person>
            <b:Last>LAKATOS</b:Last>
            <b:First>Eva</b:First>
            <b:Middle>Maria.</b:Middle>
          </b:Person>
        </b:NameList>
      </b:Author>
    </b:Author>
    <b:Title>Técnicas de pesquisa</b:Title>
    <b:Year>2021</b:Year>
    <b:City>São Paulo</b:City>
    <b:Publisher>Atlas</b:Publisher>
    <b:Edition>9ª</b:Edition>
    <b:RefOrder>40</b:RefOrder>
  </b:Source>
  <b:Source>
    <b:Tag>SEV18</b:Tag>
    <b:SourceType>Book</b:SourceType>
    <b:Guid>{76119A00-A502-4A38-9F6F-B0C09D4AC081}</b:Guid>
    <b:Author>
      <b:Author>
        <b:NameList>
          <b:Person>
            <b:Last>SEVERINO</b:Last>
            <b:First>Antonio</b:First>
            <b:Middle>Joaquim</b:Middle>
          </b:Person>
        </b:NameList>
      </b:Author>
    </b:Author>
    <b:Title>Metodologia do trabalho científico</b:Title>
    <b:Year>2018</b:Year>
    <b:City>São Paulo</b:City>
    <b:Publisher>Cortez</b:Publisher>
    <b:Edition>2018</b:Edition>
    <b:RefOrder>41</b:RefOrder>
  </b:Source>
  <b:Source>
    <b:Tag>MAL</b:Tag>
    <b:SourceType>Book</b:SourceType>
    <b:Guid>{947AA839-4DCA-4C70-895C-ED270FFF9E24}</b:Guid>
    <b:Author>
      <b:Author>
        <b:NameList>
          <b:Person>
            <b:Last>MALHOTRA</b:Last>
            <b:First>Naresh.</b:First>
          </b:Person>
        </b:NameList>
      </b:Author>
    </b:Author>
    <b:Title>Pesquisa de marketing: uma orientação aplicada</b:Title>
    <b:Year>2019</b:Year>
    <b:City>Porto Alegre</b:City>
    <b:Publisher>Bookman</b:Publisher>
    <b:Edition>7ª</b:Edition>
    <b:RefOrder>42</b:RefOrder>
  </b:Source>
  <b:Source>
    <b:Tag>VER16</b:Tag>
    <b:SourceType>Book</b:SourceType>
    <b:Guid>{D9E4EB22-0341-42A2-B54A-FE72E8BCA988}</b:Guid>
    <b:Author>
      <b:Author>
        <b:NameList>
          <b:Person>
            <b:Last>VERGARA</b:Last>
            <b:First>SYLVIA</b:First>
            <b:Middle>CONSTANT</b:Middle>
          </b:Person>
        </b:NameList>
      </b:Author>
    </b:Author>
    <b:Title>Projetos e relatórios de Pesquisa em Administração</b:Title>
    <b:Year>2016</b:Year>
    <b:City>São Paulo</b:City>
    <b:Edition>16ª</b:Edition>
    <b:Publisher>Atlas</b:Publisher>
    <b:RefOrder>43</b:RefOrder>
  </b:Source>
  <b:Source>
    <b:Tag>MEN18</b:Tag>
    <b:SourceType>Book</b:SourceType>
    <b:Guid>{6EE86208-C641-4373-9EBC-7160646483A0}</b:Guid>
    <b:Author>
      <b:Author>
        <b:NameList>
          <b:Person>
            <b:Last>MENEZES</b:Last>
            <b:First>Marina</b:First>
            <b:Middle>et al</b:Middle>
          </b:Person>
        </b:NameList>
      </b:Author>
    </b:Author>
    <b:Title>Comunicação diagnóstica de transtornos do espectro autista: o uso da entrevista em profundidade para acessar as perspectivas parentais</b:Title>
    <b:Year>2018</b:Year>
    <b:RefOrder>44</b:RefOrder>
  </b:Source>
  <b:Source>
    <b:Tag>OLI</b:Tag>
    <b:SourceType>InternetSite</b:SourceType>
    <b:Guid>{DA0F7EBF-FB7A-477C-93A5-E2BB48C2B963}</b:Guid>
    <b:Title>Ministério da Saúde confirma primeiro caso de coronavírus no</b:Title>
    <b:Author>
      <b:Author>
        <b:NameList>
          <b:Person>
            <b:Last>OLIVEIRA</b:Last>
            <b:First>Elida</b:First>
          </b:Person>
          <b:Person>
            <b:Last>ORTIZ</b:Last>
            <b:First>Brenda</b:First>
          </b:Person>
        </b:NameList>
      </b:Author>
    </b:Author>
    <b:Month>Novembro</b:Month>
    <b:Day>16</b:Day>
    <b:URL>https://g1.globo.com/ciencia-esaude/noticia/2020/02/26/ministerio-da-saude-fala-sobre-caso-possivel-paciente-comcoronavirus.ghtml</b:URL>
    <b:InternetSiteTitle>Portal G1</b:InternetSiteTitle>
    <b:Year>2020</b:Year>
    <b:RefOrder>45</b:RefOrder>
  </b:Source>
  <b:Source>
    <b:Tag>CAR20</b:Tag>
    <b:SourceType>JournalArticle</b:SourceType>
    <b:Guid>{64CFDDAE-5508-4578-9A69-E15EAD2EBD48}</b:Guid>
    <b:Title>Employee adjustment and well-being in the era of COVID-19: Implications for human resource management.</b:Title>
    <b:Year>2020</b:Year>
    <b:Author>
      <b:Author>
        <b:NameList>
          <b:Person>
            <b:Last>CARNEVALE</b:Last>
            <b:First>Joel</b:First>
            <b:Middle>B.</b:Middle>
          </b:Person>
          <b:Person>
            <b:Last>HATAK</b:Last>
            <b:First>Isabella</b:First>
          </b:Person>
        </b:NameList>
      </b:Author>
    </b:Author>
    <b:JournalName>Journal of Business Research</b:JournalName>
    <b:Pages>183-187</b:Pages>
    <b:RefOrder>46</b:RefOrder>
  </b:Source>
  <b:Source>
    <b:Tag>TEI20</b:Tag>
    <b:SourceType>JournalArticle</b:SourceType>
    <b:Guid>{952112A6-75F9-45BB-AAB9-10838C135FE5}</b:Guid>
    <b:Author>
      <b:Author>
        <b:NameList>
          <b:Person>
            <b:Last>TEIXEIRA</b:Last>
            <b:First>Mariana</b:First>
            <b:Middle>de Souza Rocha et al.</b:Middle>
          </b:Person>
        </b:NameList>
      </b:Author>
    </b:Author>
    <b:Title>Intervenção educacional para empoderamento das famílias no tratamento de crianças com diabetes Mellitus</b:Title>
    <b:JournalName>Brazilian Journal of Development, v. 6, n.8</b:JournalName>
    <b:Year>2020</b:Year>
    <b:Pages>55007-55017</b:Pages>
    <b:RefOrder>47</b:RefOrder>
  </b:Source>
  <b:Source>
    <b:Tag>NOV20</b:Tag>
    <b:SourceType>JournalArticle</b:SourceType>
    <b:Guid>{870B988C-CC3F-451A-8319-20E809BCB52D}</b:Guid>
    <b:Author>
      <b:Author>
        <b:NameList>
          <b:Person>
            <b:Last>NOVIKOFF</b:Last>
            <b:First>Cristina</b:First>
          </b:Person>
        </b:NameList>
      </b:Author>
    </b:Author>
    <b:Title>Proposições Científicas e Éticas aplicadas em Entrevista e Questionário</b:Title>
    <b:JournalName>Revista Valore, v.5</b:JournalName>
    <b:Year>2020</b:Year>
    <b:Pages>5027</b:Pages>
    <b:RefOrder>48</b:RefOrder>
  </b:Source>
  <b:Source>
    <b:Tag>MIR20</b:Tag>
    <b:SourceType>JournalArticle</b:SourceType>
    <b:Guid>{9F130081-C36F-49C2-A4C9-56698802A348}</b:Guid>
    <b:Author>
      <b:Author>
        <b:NameList>
          <b:Person>
            <b:Last>MIRAGEM</b:Last>
            <b:First>Bruno</b:First>
          </b:Person>
        </b:NameList>
      </b:Author>
    </b:Author>
    <b:Title>Nota relativa à pandemia de coronavírus e suas repercussões sobre os contratos e a responsabilidade civil</b:Title>
    <b:JournalName>Revista dos Tribunais</b:JournalName>
    <b:Year>2020</b:Year>
    <b:RefOrder>49</b:RefOrder>
  </b:Source>
  <b:Source>
    <b:Tag>JÚN20</b:Tag>
    <b:SourceType>JournalArticle</b:SourceType>
    <b:Guid>{6903CCA1-4947-4C6E-99B2-FED71F849CBF}</b:Guid>
    <b:Author>
      <b:Author>
        <b:NameList>
          <b:Person>
            <b:Last>JÚNIOR</b:Last>
            <b:First>Júlio</b:First>
            <b:Middle>Alves Caixêta</b:Middle>
          </b:Person>
          <b:Person>
            <b:Last>MOTA</b:Last>
            <b:First>Paula</b:First>
            <b:Middle>Silvério</b:Middle>
          </b:Person>
          <b:Person>
            <b:Last>SANTOS</b:Last>
            <b:First>Thays</b:First>
            <b:Middle>Monyelle</b:Middle>
          </b:Person>
        </b:NameList>
      </b:Author>
    </b:Author>
    <b:Title>Os efeitos da pandemia coronavírus nos contratos</b:Title>
    <b:JournalName>Scientia Generalis, v.1, n. S1</b:JournalName>
    <b:Year>2020</b:Year>
    <b:Pages>26</b:Pages>
    <b:RefOrder>50</b:RefOrder>
  </b:Source>
  <b:Source>
    <b:Tag>SER18</b:Tag>
    <b:SourceType>JournalArticle</b:SourceType>
    <b:Guid>{24F2BE79-025F-471C-8FD6-E593FAB13113}</b:Guid>
    <b:Author>
      <b:Author>
        <b:NameList>
          <b:Person>
            <b:Last>SERRA</b:Last>
            <b:First>Lúcia</b:First>
            <b:Middle>Filipa Rodrigues</b:Middle>
          </b:Person>
        </b:NameList>
      </b:Author>
    </b:Author>
    <b:Title>Gestão de Recursos Humanos: As práticas de gestão de Recursos Humanos numa empresa do setor automóvel</b:Title>
    <b:Year>2018</b:Year>
    <b:RefOrder>51</b:RefOrder>
  </b:Source>
  <b:Source>
    <b:Tag>SIL17</b:Tag>
    <b:SourceType>JournalArticle</b:SourceType>
    <b:Guid>{D27D8F2C-3B21-4729-8754-70EDC8429DC6}</b:Guid>
    <b:Author>
      <b:Author>
        <b:NameList>
          <b:Person>
            <b:Last>SILVA</b:Last>
            <b:First>J</b:First>
            <b:Middle>et al.</b:Middle>
          </b:Person>
        </b:NameList>
      </b:Author>
    </b:Author>
    <b:Title>A importância da gestão de recursos humanos nas organizações  </b:Title>
    <b:JournalName>Revista Conexão Eletrônica</b:JournalName>
    <b:Year>2017</b:Year>
    <b:RefOrder>52</b:RefOrder>
  </b:Source>
  <b:Source>
    <b:Tag>DOS20</b:Tag>
    <b:SourceType>JournalArticle</b:SourceType>
    <b:Guid>{6F57520C-C57A-42CE-8422-22676135FB99}</b:Guid>
    <b:Author>
      <b:Author>
        <b:NameList>
          <b:Person>
            <b:Last>DOS SANTOS LEITE</b:Last>
            <b:First>Ygor</b:First>
            <b:Middle>Geann</b:Middle>
          </b:Person>
          <b:Person>
            <b:Last>DINIZ</b:Last>
            <b:First>Erlany</b:First>
            <b:Middle>Amorin</b:Middle>
          </b:Person>
        </b:NameList>
      </b:Author>
    </b:Author>
    <b:Title>Gestão por processos como ferramenta de otimização de procedimentos na empresa Fênix RH</b:Title>
    <b:Year>2020</b:Year>
    <b:RefOrder>53</b:RefOrder>
  </b:Source>
  <b:Source>
    <b:Tag>POL21</b:Tag>
    <b:SourceType>Book</b:SourceType>
    <b:Guid>{2E4415EC-9F59-4EE1-9C91-53F000954622}</b:Guid>
    <b:Title>RH e o Novo Normal nas Organizações</b:Title>
    <b:Year>2021</b:Year>
    <b:City>Porto Alegre</b:City>
    <b:Publisher>Totalbooks</b:Publisher>
    <b:Author>
      <b:Author>
        <b:NameList>
          <b:Person>
            <b:Last>POLI</b:Last>
            <b:First>Fernanda</b:First>
            <b:Middle>et al.</b:Middle>
          </b:Person>
        </b:NameList>
      </b:Author>
    </b:Author>
    <b:RefOrder>54</b:RefOrder>
  </b:Source>
  <b:Source>
    <b:Tag>COR20</b:Tag>
    <b:SourceType>JournalArticle</b:SourceType>
    <b:Guid>{7A258B2A-C4C3-494A-9D4D-71078BCD091E}</b:Guid>
    <b:Author>
      <b:Author>
        <b:NameList>
          <b:Person>
            <b:Last>CORREIA</b:Last>
            <b:First>FELIPE</b:First>
            <b:Middle>DA SILVA</b:Middle>
          </b:Person>
          <b:Person>
            <b:Last>MOURA</b:Last>
            <b:First>JAQUELINE.</b:First>
          </b:Person>
        </b:NameList>
      </b:Author>
    </b:Author>
    <b:Title>A IMPORTÂNCIA DA AVALIAÇÃO DE DESEMPENHO NO DESENVOLVIMENTO DOS COLABORADORES THE IMPORTANCE OF PERFORMANCE ASSESSMENT IN THE DEVELOPMENT OF EMPLOYEES.</b:Title>
    <b:JournalName>RAA</b:JournalName>
    <b:Year>2020</b:Year>
    <b:RefOrder>1</b:RefOrder>
  </b:Source>
</b:Sources>
</file>

<file path=customXml/itemProps1.xml><?xml version="1.0" encoding="utf-8"?>
<ds:datastoreItem xmlns:ds="http://schemas.openxmlformats.org/officeDocument/2006/customXml" ds:itemID="{AE65F950-0948-4EEB-A172-C1337DBE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40725</Words>
  <Characters>219918</Characters>
  <Application>Microsoft Office Word</Application>
  <DocSecurity>0</DocSecurity>
  <Lines>1832</Lines>
  <Paragraphs>520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LESTE MATERIAIS</dc:creator>
  <cp:keywords/>
  <dc:description/>
  <cp:lastModifiedBy>Luiz Felipe de Franco Lima (FASADV)</cp:lastModifiedBy>
  <cp:revision>2</cp:revision>
  <cp:lastPrinted>2021-07-29T03:57:00Z</cp:lastPrinted>
  <dcterms:created xsi:type="dcterms:W3CDTF">2021-11-26T11:45:00Z</dcterms:created>
  <dcterms:modified xsi:type="dcterms:W3CDTF">2021-11-26T11:45:00Z</dcterms:modified>
</cp:coreProperties>
</file>