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6E8A2" w14:textId="56E0EA06" w:rsidR="00762BD9" w:rsidRPr="00762BD9" w:rsidRDefault="00762BD9" w:rsidP="00B324CC">
      <w:pPr>
        <w:pBdr>
          <w:bottom w:val="single" w:sz="6" w:space="1" w:color="auto"/>
        </w:pBdr>
        <w:ind w:left="720" w:hanging="360"/>
        <w:rPr>
          <w:b/>
          <w:bCs/>
        </w:rPr>
      </w:pPr>
      <w:r w:rsidRPr="00762BD9">
        <w:rPr>
          <w:b/>
          <w:bCs/>
        </w:rPr>
        <w:t>Real projects</w:t>
      </w:r>
    </w:p>
    <w:p w14:paraId="040D1EE4" w14:textId="43D46C37" w:rsidR="00DB0190" w:rsidRPr="00B324CC" w:rsidRDefault="00367BAD" w:rsidP="00B324CC">
      <w:pPr>
        <w:pStyle w:val="ListParagraph"/>
        <w:numPr>
          <w:ilvl w:val="0"/>
          <w:numId w:val="1"/>
        </w:numPr>
        <w:rPr>
          <w:lang w:val="en-GB"/>
        </w:rPr>
      </w:pPr>
      <w:r w:rsidRPr="00367BAD">
        <w:rPr>
          <w:b/>
          <w:bCs/>
        </w:rPr>
        <w:t>WOOD ENGRAVING CNC</w:t>
      </w:r>
      <w:r>
        <w:t xml:space="preserve"> </w:t>
      </w:r>
      <w:r w:rsidR="00B324CC">
        <w:t>(</w:t>
      </w:r>
      <w:r w:rsidR="00B324CC" w:rsidRPr="00B324CC">
        <w:t>A wood engraving CNC (Computer Numerical Control) machine is a computer-controlled tool used for precision engraving, cutting, and carving of intricate designs in wood. It integrates CAD/ CAM software to create and execute designs with high accuracy, using specialized bits to handle various wood types. Commonly employed in woodworking, furniture making, signage, and art, these machines enhance productivity and ensure consistent results, making them ideal for creating decorative items, personalized gifts, and complex 3D carvings.</w:t>
      </w:r>
      <w:r w:rsidR="00B324CC">
        <w:t>)</w:t>
      </w:r>
    </w:p>
    <w:p w14:paraId="3A46BC1C" w14:textId="74D51864" w:rsidR="00B324CC" w:rsidRPr="00B324CC" w:rsidRDefault="00367BAD" w:rsidP="00B324CC">
      <w:pPr>
        <w:pStyle w:val="ListParagraph"/>
        <w:numPr>
          <w:ilvl w:val="0"/>
          <w:numId w:val="1"/>
        </w:numPr>
        <w:rPr>
          <w:lang w:val="en-GB"/>
        </w:rPr>
      </w:pPr>
      <w:r w:rsidRPr="00367BAD">
        <w:rPr>
          <w:b/>
          <w:bCs/>
        </w:rPr>
        <w:t>CROP HARVESTER</w:t>
      </w:r>
      <w:r>
        <w:t xml:space="preserve"> </w:t>
      </w:r>
      <w:r w:rsidR="00B324CC">
        <w:t>(</w:t>
      </w:r>
      <w:r w:rsidR="00B324CC" w:rsidRPr="00B324CC">
        <w:t xml:space="preserve">This is agricultural reaper machine designed for efficient harvesting of crops such as wheat, barley, rice, and similar grains. Equipped with sharp cutting blades at the front, it cuts crops close to the ground and neatly arranges them for easier collection. The machine features durable tires for </w:t>
      </w:r>
      <w:r w:rsidRPr="00B324CC">
        <w:t>manoeuvrability</w:t>
      </w:r>
      <w:r w:rsidR="00B324CC" w:rsidRPr="00B324CC">
        <w:t xml:space="preserve"> across various terrains and a robust handlebar with controls for easy operation. Powered by an engine, it provides a reliable and time-saving alternative to manual harvesting, making it ideal for small to medium-scale farmers.</w:t>
      </w:r>
      <w:r w:rsidR="00B324CC">
        <w:t>)</w:t>
      </w:r>
    </w:p>
    <w:p w14:paraId="12BD3B1B" w14:textId="34DA8657" w:rsidR="00B324CC" w:rsidRPr="00B324CC" w:rsidRDefault="00B324CC" w:rsidP="00B324CC">
      <w:pPr>
        <w:pStyle w:val="ListParagraph"/>
        <w:numPr>
          <w:ilvl w:val="0"/>
          <w:numId w:val="1"/>
        </w:numPr>
        <w:rPr>
          <w:lang w:val="en-GB"/>
        </w:rPr>
      </w:pPr>
      <w:r w:rsidRPr="00367BAD">
        <w:rPr>
          <w:b/>
          <w:bCs/>
        </w:rPr>
        <w:t>E-SCOOTER</w:t>
      </w:r>
      <w:r>
        <w:t xml:space="preserve"> (</w:t>
      </w:r>
      <w:r w:rsidRPr="00B324CC">
        <w:t>Electric scooters are eco-friendly vehicles designed for convenient urban commuting, powered by an electric motor and a rechargeable battery. Types include foldable scooters, electric mopeds, and off-road models. They feature safety components like brakes and lights, and offer portability and comfort for short trips, making them popular for their cost-effectiveness and ease of use.</w:t>
      </w:r>
      <w:r>
        <w:t>)</w:t>
      </w:r>
    </w:p>
    <w:p w14:paraId="230D9E7E" w14:textId="541EB1D8" w:rsidR="00B324CC" w:rsidRPr="00B324CC" w:rsidRDefault="00B324CC" w:rsidP="00B324CC">
      <w:pPr>
        <w:pStyle w:val="ListParagraph"/>
        <w:numPr>
          <w:ilvl w:val="0"/>
          <w:numId w:val="1"/>
        </w:numPr>
        <w:rPr>
          <w:lang w:val="en-GB"/>
        </w:rPr>
      </w:pPr>
      <w:r w:rsidRPr="00367BAD">
        <w:rPr>
          <w:b/>
          <w:bCs/>
        </w:rPr>
        <w:t>EGG INCUBATOR</w:t>
      </w:r>
      <w:r>
        <w:t xml:space="preserve"> (</w:t>
      </w:r>
      <w:r w:rsidRPr="00B324CC">
        <w:t xml:space="preserve">An egg incubator is a device that creates a controlled environment to ensure the optimal conditions for the hatching of eggs. It is designed to regulate temperature, humidity, and ventilation, which are crucial for embryo development. Key components include a heating element, a thermostat to maintain a consistent temperature, humidity control system, and fans for air circulation. These incubators also feature automatic egg turners that rotate the eggs at regular intervals to mimic the natural process conducted by a brood </w:t>
      </w:r>
      <w:proofErr w:type="spellStart"/>
      <w:r w:rsidRPr="00B324CC">
        <w:t>ing</w:t>
      </w:r>
      <w:proofErr w:type="spellEnd"/>
      <w:r w:rsidRPr="00B324CC">
        <w:t xml:space="preserve"> hen. These machines are essential for poultry farming, bird breeding, and various biological research applications.</w:t>
      </w:r>
      <w:r>
        <w:t>)</w:t>
      </w:r>
    </w:p>
    <w:p w14:paraId="77761885" w14:textId="5010F42A" w:rsidR="00B324CC" w:rsidRPr="00B324CC" w:rsidRDefault="00B324CC" w:rsidP="00B324CC">
      <w:pPr>
        <w:pStyle w:val="ListParagraph"/>
        <w:numPr>
          <w:ilvl w:val="0"/>
          <w:numId w:val="1"/>
        </w:numPr>
        <w:rPr>
          <w:lang w:val="en-GB"/>
        </w:rPr>
      </w:pPr>
      <w:r w:rsidRPr="00367BAD">
        <w:rPr>
          <w:b/>
          <w:bCs/>
        </w:rPr>
        <w:t>INTERACTIVE KIOSK</w:t>
      </w:r>
      <w:r>
        <w:t xml:space="preserve"> (</w:t>
      </w:r>
      <w:r w:rsidRPr="00B324CC">
        <w:t>A kiosk machine is a self-service device designed to provide information or services to users in a variety of public settings. These machines come equipped with a touch-screen interface, allowing users to interact with them easily. They are used for a wide range of applications, such as ticketing, information browsing, wayfinding, ordering food, and even conducting financial transactions.</w:t>
      </w:r>
      <w:r>
        <w:t>)</w:t>
      </w:r>
    </w:p>
    <w:p w14:paraId="1CEC5E03" w14:textId="39729366" w:rsidR="00B324CC" w:rsidRPr="00B324CC" w:rsidRDefault="00B324CC" w:rsidP="00B324CC">
      <w:pPr>
        <w:pStyle w:val="ListParagraph"/>
        <w:numPr>
          <w:ilvl w:val="0"/>
          <w:numId w:val="1"/>
        </w:numPr>
        <w:rPr>
          <w:lang w:val="en-GB"/>
        </w:rPr>
      </w:pPr>
      <w:r w:rsidRPr="00367BAD">
        <w:rPr>
          <w:b/>
          <w:bCs/>
        </w:rPr>
        <w:t>DIGITAL SIGNAGE</w:t>
      </w:r>
      <w:r>
        <w:t xml:space="preserve"> (</w:t>
      </w:r>
      <w:r w:rsidRPr="00B324CC">
        <w:t xml:space="preserve">A digital signage display is a large, high-resolution screen designed for commercial and public use. These displays typically feature 4K </w:t>
      </w:r>
      <w:r w:rsidRPr="00B324CC">
        <w:lastRenderedPageBreak/>
        <w:t xml:space="preserve">UHD resolution (3840 x 2160 pixels) for clear and detailed visuals1. They’re built to operate continuously (24/7) and often include advanced technologies like high brightness, dynamic </w:t>
      </w:r>
      <w:r w:rsidR="00367BAD" w:rsidRPr="00B324CC">
        <w:t>colour</w:t>
      </w:r>
      <w:r w:rsidRPr="00B324CC">
        <w:t xml:space="preserve"> range, and anti-glare coating to ensure visibility even in well-lit environments2. The ultra-slim design and various connectivity options, such as HDMI and USB, make them versatile for different settings like retail, corporate offices, and public spaces1. Moreover, they often come with integrated content management systems, enhancing user convenience and efficiency</w:t>
      </w:r>
      <w:r>
        <w:t>)</w:t>
      </w:r>
    </w:p>
    <w:p w14:paraId="05FCCEF3" w14:textId="1C178484" w:rsidR="00B324CC" w:rsidRPr="00B324CC" w:rsidRDefault="00B324CC" w:rsidP="00B324CC">
      <w:pPr>
        <w:pStyle w:val="ListParagraph"/>
        <w:numPr>
          <w:ilvl w:val="0"/>
          <w:numId w:val="1"/>
        </w:numPr>
        <w:rPr>
          <w:lang w:val="en-GB"/>
        </w:rPr>
      </w:pPr>
      <w:r w:rsidRPr="00367BAD">
        <w:rPr>
          <w:b/>
          <w:bCs/>
        </w:rPr>
        <w:t>ARCADE CABINET</w:t>
      </w:r>
      <w:r>
        <w:t xml:space="preserve"> (</w:t>
      </w:r>
      <w:r w:rsidRPr="00B324CC">
        <w:t>The arcade gaming machine features a high-resolution display screen and a set of responsive controls, including joysticks and buttons, for an engaging and interactive gaming experience. The design is user-friendly and lacks a coin system, ensuring seamless playability. Internally, it’s powered by robust hardware capable of running a wide variety of classic and modern video games. This machine is ideal for various entertainment venues, offering a nostalgic yet contemporary experience for gamers of all ages</w:t>
      </w:r>
      <w:r>
        <w:t>)</w:t>
      </w:r>
    </w:p>
    <w:p w14:paraId="44FDC920" w14:textId="3CEC8CBB" w:rsidR="00B324CC" w:rsidRPr="00B324CC" w:rsidRDefault="00B324CC" w:rsidP="00B324CC">
      <w:pPr>
        <w:pStyle w:val="ListParagraph"/>
        <w:numPr>
          <w:ilvl w:val="0"/>
          <w:numId w:val="1"/>
        </w:numPr>
        <w:rPr>
          <w:lang w:val="en-GB"/>
        </w:rPr>
      </w:pPr>
      <w:r w:rsidRPr="00367BAD">
        <w:rPr>
          <w:b/>
          <w:bCs/>
        </w:rPr>
        <w:t>CHARCOAL STOVE</w:t>
      </w:r>
      <w:r>
        <w:t xml:space="preserve"> (</w:t>
      </w:r>
      <w:r w:rsidRPr="00B324CC">
        <w:t>I designed this charcoal stove using sheet metal, focusing on maximizing fuel efficiency. It features a dual-air-inlet system (primary and secondary) to ensure complete combustion. By providing secondary air, the stove burns off gases that would otherwise escape as smoke, resulting in a cleaner, hotter flame and less wasted fuel.</w:t>
      </w:r>
      <w:r>
        <w:t>)</w:t>
      </w:r>
    </w:p>
    <w:p w14:paraId="62898072" w14:textId="35595CB6" w:rsidR="00B324CC" w:rsidRPr="00B324CC" w:rsidRDefault="00B324CC" w:rsidP="00B324CC">
      <w:pPr>
        <w:pStyle w:val="ListParagraph"/>
        <w:numPr>
          <w:ilvl w:val="0"/>
          <w:numId w:val="1"/>
        </w:numPr>
        <w:rPr>
          <w:lang w:val="en-GB"/>
        </w:rPr>
      </w:pPr>
      <w:r w:rsidRPr="00367BAD">
        <w:rPr>
          <w:b/>
          <w:bCs/>
        </w:rPr>
        <w:t>DISTRIBUTION BOX</w:t>
      </w:r>
      <w:r>
        <w:t xml:space="preserve"> (</w:t>
      </w:r>
      <w:r w:rsidRPr="00B324CC">
        <w:t>This distribution box is a precise replication of a commercial-standard model, designed to ensure that all mechanical clearances and mounting points match the original. It features a recessed housing and a hinged front panel that provides a secure, debris-resistant environment for electrical components. By mapping every dimension exactly, this version maintains the structural quality and component fit of the original while allowing for independent production.</w:t>
      </w:r>
      <w:r>
        <w:t>)</w:t>
      </w:r>
    </w:p>
    <w:p w14:paraId="26C71C01" w14:textId="03FD188F" w:rsidR="00B324CC" w:rsidRPr="00B324CC" w:rsidRDefault="00B324CC" w:rsidP="00B324CC">
      <w:pPr>
        <w:pStyle w:val="ListParagraph"/>
        <w:numPr>
          <w:ilvl w:val="0"/>
          <w:numId w:val="1"/>
        </w:numPr>
        <w:rPr>
          <w:lang w:val="en-GB"/>
        </w:rPr>
      </w:pPr>
      <w:r w:rsidRPr="00367BAD">
        <w:rPr>
          <w:b/>
          <w:bCs/>
        </w:rPr>
        <w:t>TRASH CAN 01</w:t>
      </w:r>
      <w:r>
        <w:t xml:space="preserve"> (</w:t>
      </w:r>
      <w:r w:rsidRPr="00B324CC">
        <w:t>his outdoor trash can is built from durable sheet metal and heavy-duty weldments. Custom-ordered for a hospital site, it features integrated LED strips along the sides for high visibility at night, as well as top lighting to clearly illuminate the disposal openings. I also redesigned the intake area to include an internal guide that funnels waste directly into the inner container for better hygiene and easier maintenance.</w:t>
      </w:r>
      <w:r>
        <w:t>)</w:t>
      </w:r>
    </w:p>
    <w:p w14:paraId="3BA8C54E" w14:textId="01BB08FC" w:rsidR="00B324CC" w:rsidRPr="00B324CC" w:rsidRDefault="00B324CC" w:rsidP="00B324CC">
      <w:pPr>
        <w:pStyle w:val="ListParagraph"/>
        <w:numPr>
          <w:ilvl w:val="0"/>
          <w:numId w:val="1"/>
        </w:numPr>
        <w:rPr>
          <w:lang w:val="en-GB"/>
        </w:rPr>
      </w:pPr>
      <w:r w:rsidRPr="00367BAD">
        <w:rPr>
          <w:b/>
          <w:bCs/>
        </w:rPr>
        <w:t xml:space="preserve">TRASH CAN </w:t>
      </w:r>
      <w:r w:rsidR="008C3D54">
        <w:rPr>
          <w:b/>
          <w:bCs/>
        </w:rPr>
        <w:t>SIGNAGE</w:t>
      </w:r>
      <w:r>
        <w:t xml:space="preserve"> (</w:t>
      </w:r>
      <w:r w:rsidRPr="00B324CC">
        <w:t>This smart trash can is a multifunctional, solar-powered public waste management solution designed to enhance urban cleanliness, hygiene, and communication. Engineered using SolidWorks, the unit integrates multiple features into a single, compact, and modern street fixture.</w:t>
      </w:r>
      <w:r>
        <w:t>)</w:t>
      </w:r>
    </w:p>
    <w:p w14:paraId="17B95B06" w14:textId="5802659C" w:rsidR="00B324CC" w:rsidRPr="00B324CC" w:rsidRDefault="00B324CC" w:rsidP="00B324CC">
      <w:pPr>
        <w:pStyle w:val="ListParagraph"/>
        <w:numPr>
          <w:ilvl w:val="0"/>
          <w:numId w:val="1"/>
        </w:numPr>
        <w:rPr>
          <w:lang w:val="en-GB"/>
        </w:rPr>
      </w:pPr>
      <w:r w:rsidRPr="00367BAD">
        <w:rPr>
          <w:b/>
          <w:bCs/>
        </w:rPr>
        <w:t>STREET LIGHT</w:t>
      </w:r>
      <w:r>
        <w:t xml:space="preserve"> (</w:t>
      </w:r>
      <w:r w:rsidRPr="00B324CC">
        <w:t xml:space="preserve">A modern dual-arm smart street light designed using SolidWorks weldment and sheet metal features for structural integrity and ease of manufacturing. The arms support imported high-efficiency light modules for primary illumination, while side-mounted LED strips enhance aesthetics and </w:t>
      </w:r>
      <w:r w:rsidRPr="00B324CC">
        <w:lastRenderedPageBreak/>
        <w:t>visibility. A base enclosure is integrated at the bottom of the pole to securely house electrical control components. The design combines functionality, style, and manufacturability, making it ideal for smart urban infrastructure</w:t>
      </w:r>
      <w:r>
        <w:t>)</w:t>
      </w:r>
    </w:p>
    <w:p w14:paraId="1169117D" w14:textId="2A8C615A" w:rsidR="00B324CC" w:rsidRPr="00B324CC" w:rsidRDefault="00B324CC" w:rsidP="00B324CC">
      <w:pPr>
        <w:pStyle w:val="ListParagraph"/>
        <w:numPr>
          <w:ilvl w:val="0"/>
          <w:numId w:val="1"/>
        </w:numPr>
        <w:rPr>
          <w:lang w:val="en-GB"/>
        </w:rPr>
      </w:pPr>
      <w:r w:rsidRPr="00367BAD">
        <w:rPr>
          <w:b/>
          <w:bCs/>
        </w:rPr>
        <w:t>6U SERVER RACK</w:t>
      </w:r>
      <w:r>
        <w:t xml:space="preserve"> (</w:t>
      </w:r>
      <w:r w:rsidRPr="00B324CC">
        <w:t>A 6U server rack is a compact, rack-mounted enclosure designed to securely house and organize IT hardware, servers, and networking equipment. The “6U” refers to its vertical space, meaning it can accommodate devices up to six rack units high (1U = 1.75 inches or 44.45 mm). This rack is engineered for efficient space management, cooling, and cable organization, making it an essential component in data canters, offices, and industrial setups.</w:t>
      </w:r>
      <w:r>
        <w:t>)</w:t>
      </w:r>
    </w:p>
    <w:p w14:paraId="44C7DD69" w14:textId="32E74D8E" w:rsidR="00B324CC" w:rsidRPr="00B324CC" w:rsidRDefault="00B324CC" w:rsidP="00B324CC">
      <w:pPr>
        <w:pStyle w:val="ListParagraph"/>
        <w:numPr>
          <w:ilvl w:val="0"/>
          <w:numId w:val="1"/>
        </w:numPr>
        <w:rPr>
          <w:lang w:val="en-GB"/>
        </w:rPr>
      </w:pPr>
      <w:r w:rsidRPr="00367BAD">
        <w:rPr>
          <w:b/>
          <w:bCs/>
        </w:rPr>
        <w:t>FLOWER VASE</w:t>
      </w:r>
      <w:r>
        <w:t xml:space="preserve"> (</w:t>
      </w:r>
      <w:r w:rsidRPr="00B324CC">
        <w:t>This modern flower vase is crafted entirely from sheet metal, blending a sleek aesthetic with industrial-strength durability. Designed for both office interiors and outdoor environments</w:t>
      </w:r>
      <w:r>
        <w:t>)</w:t>
      </w:r>
    </w:p>
    <w:p w14:paraId="68BA55BB" w14:textId="09A8A9F8" w:rsidR="00B324CC" w:rsidRPr="00B324CC" w:rsidRDefault="00B324CC" w:rsidP="00B324CC">
      <w:pPr>
        <w:pStyle w:val="ListParagraph"/>
        <w:numPr>
          <w:ilvl w:val="0"/>
          <w:numId w:val="1"/>
        </w:numPr>
        <w:rPr>
          <w:lang w:val="en-GB"/>
        </w:rPr>
      </w:pPr>
      <w:r w:rsidRPr="00367BAD">
        <w:rPr>
          <w:b/>
          <w:bCs/>
        </w:rPr>
        <w:t>MULTI-FOLD GATE</w:t>
      </w:r>
      <w:r>
        <w:t xml:space="preserve"> (</w:t>
      </w:r>
      <w:r w:rsidRPr="00B324CC">
        <w:t>A multi</w:t>
      </w:r>
      <w:r>
        <w:t>-</w:t>
      </w:r>
      <w:r w:rsidRPr="00B324CC">
        <w:t>fold gate (also known as a bi-fold or accordion gate) is a gate system where each gate wing is divided into two or more panels connected by hinges. Instead of a single large panel swinging in a wide arc, the panels fold back on themselves as the gate opens, similar to how a folding closet door or an accordion works.</w:t>
      </w:r>
      <w:r>
        <w:t>)</w:t>
      </w:r>
    </w:p>
    <w:p w14:paraId="17676860" w14:textId="03635F35" w:rsidR="00B324CC" w:rsidRPr="00A75D6D" w:rsidRDefault="00762BD9" w:rsidP="00B324CC">
      <w:pPr>
        <w:pStyle w:val="ListParagraph"/>
        <w:numPr>
          <w:ilvl w:val="0"/>
          <w:numId w:val="1"/>
        </w:numPr>
        <w:rPr>
          <w:lang w:val="en-GB"/>
        </w:rPr>
      </w:pPr>
      <w:r w:rsidRPr="00367BAD">
        <w:rPr>
          <w:b/>
          <w:bCs/>
        </w:rPr>
        <w:t>WHEEL DOLLY</w:t>
      </w:r>
      <w:r>
        <w:t xml:space="preserve"> (</w:t>
      </w:r>
      <w:r w:rsidRPr="00762BD9">
        <w:t>This mechanical vehicle positioning dolly is engineered for high-capacity manoeuvring in confined workshop environments. The design utilizes a Lever-operated mechanism to provide a high mechanical advantage, allowing a single operator to lift tires effortlessly. Constructed with a heavy-duty welded steel frame and industrial-grade omnidirectional casters, it ensures structural integrity under heavy static loads while maintaining 360-degree mobility.</w:t>
      </w:r>
      <w:r>
        <w:t>)</w:t>
      </w:r>
    </w:p>
    <w:p w14:paraId="423748C5" w14:textId="56483EB0" w:rsidR="00A75D6D" w:rsidRPr="00762BD9" w:rsidRDefault="00A75D6D" w:rsidP="00B324CC">
      <w:pPr>
        <w:pStyle w:val="ListParagraph"/>
        <w:numPr>
          <w:ilvl w:val="0"/>
          <w:numId w:val="1"/>
        </w:numPr>
        <w:rPr>
          <w:lang w:val="en-GB"/>
        </w:rPr>
      </w:pPr>
      <w:r>
        <w:rPr>
          <w:b/>
          <w:bCs/>
        </w:rPr>
        <w:t xml:space="preserve">ROLLER SKATE </w:t>
      </w:r>
      <w:r>
        <w:t>(thanks)</w:t>
      </w:r>
    </w:p>
    <w:p w14:paraId="6A84DE74" w14:textId="42847644" w:rsidR="00762BD9" w:rsidRPr="00762BD9" w:rsidRDefault="00762BD9" w:rsidP="00762BD9">
      <w:pPr>
        <w:pBdr>
          <w:bottom w:val="single" w:sz="6" w:space="1" w:color="auto"/>
        </w:pBdr>
        <w:ind w:left="360"/>
        <w:rPr>
          <w:b/>
          <w:bCs/>
          <w:lang w:val="en-GB"/>
        </w:rPr>
      </w:pPr>
      <w:r w:rsidRPr="00762BD9">
        <w:rPr>
          <w:b/>
          <w:bCs/>
          <w:lang w:val="en-GB"/>
        </w:rPr>
        <w:t>Experimental projects</w:t>
      </w:r>
    </w:p>
    <w:p w14:paraId="7C64AA49" w14:textId="4D21C4DB" w:rsidR="00762BD9" w:rsidRPr="00762BD9" w:rsidRDefault="00762BD9" w:rsidP="00762BD9">
      <w:pPr>
        <w:pStyle w:val="ListParagraph"/>
        <w:numPr>
          <w:ilvl w:val="0"/>
          <w:numId w:val="1"/>
        </w:numPr>
        <w:rPr>
          <w:lang w:val="en-GB"/>
        </w:rPr>
      </w:pPr>
      <w:r w:rsidRPr="00367BAD">
        <w:rPr>
          <w:b/>
          <w:bCs/>
        </w:rPr>
        <w:t>BRUSH CUTTER</w:t>
      </w:r>
      <w:r>
        <w:t xml:space="preserve"> (</w:t>
      </w:r>
      <w:r w:rsidRPr="00762BD9">
        <w:t>brush cutter, also known as a brush saw or clearing saw, is a powerful gardening tool used to cut through thick vegetation, including weeds, grass, brush, and small trees. It’s particularly useful in areas where a regular lawn mower would struggle, like uneven terrain, dense undergrowth, and hard-to reach spots. Brush cutters can also be used for crop harvesting, especially for small-scale farming</w:t>
      </w:r>
      <w:r>
        <w:t>)</w:t>
      </w:r>
    </w:p>
    <w:p w14:paraId="79FEACBA" w14:textId="0A4F23BD" w:rsidR="00762BD9" w:rsidRPr="00762BD9" w:rsidRDefault="00762BD9" w:rsidP="00762BD9">
      <w:pPr>
        <w:pStyle w:val="ListParagraph"/>
        <w:numPr>
          <w:ilvl w:val="0"/>
          <w:numId w:val="1"/>
        </w:numPr>
        <w:rPr>
          <w:lang w:val="en-GB"/>
        </w:rPr>
      </w:pPr>
      <w:r w:rsidRPr="00367BAD">
        <w:rPr>
          <w:b/>
          <w:bCs/>
        </w:rPr>
        <w:t>RATCHET</w:t>
      </w:r>
      <w:r>
        <w:t xml:space="preserve"> (</w:t>
      </w:r>
      <w:r w:rsidRPr="00762BD9">
        <w:t>A ratchet is a mechanical tool used to apply torque in one direction while allowing movement in the opposite direction. It is commonly used in conjunction with sockets for tightening or loosening fasteners like bolts and nuts. The ratchet mechanism consists of a gear and pawl system, which allows the handle to rotate continuously in one direction while preventing reverse motion, making it more efficient than traditional wrenches.</w:t>
      </w:r>
      <w:r>
        <w:t>)</w:t>
      </w:r>
    </w:p>
    <w:p w14:paraId="31E518BE" w14:textId="3C3160C1" w:rsidR="00762BD9" w:rsidRPr="00762BD9" w:rsidRDefault="00762BD9" w:rsidP="00762BD9">
      <w:pPr>
        <w:pStyle w:val="ListParagraph"/>
        <w:numPr>
          <w:ilvl w:val="0"/>
          <w:numId w:val="1"/>
        </w:numPr>
        <w:rPr>
          <w:lang w:val="en-GB"/>
        </w:rPr>
      </w:pPr>
      <w:r w:rsidRPr="00367BAD">
        <w:rPr>
          <w:b/>
          <w:bCs/>
        </w:rPr>
        <w:t>LAMINATOR</w:t>
      </w:r>
      <w:r>
        <w:t xml:space="preserve"> (</w:t>
      </w:r>
      <w:r w:rsidRPr="00762BD9">
        <w:t xml:space="preserve">A laminator is a device used to protect documents by encasing them in a thin layer of plastic film. It helps preserve important papers, photos, </w:t>
      </w:r>
      <w:r w:rsidRPr="00762BD9">
        <w:lastRenderedPageBreak/>
        <w:t>and documents by providing a durable, water-resistant, and tear-proof layer of protection.</w:t>
      </w:r>
      <w:r>
        <w:t>)</w:t>
      </w:r>
    </w:p>
    <w:p w14:paraId="08516B3B" w14:textId="288156D5" w:rsidR="00762BD9" w:rsidRPr="00762BD9" w:rsidRDefault="00762BD9" w:rsidP="00762BD9">
      <w:pPr>
        <w:pBdr>
          <w:bottom w:val="single" w:sz="6" w:space="1" w:color="auto"/>
        </w:pBdr>
        <w:ind w:left="360"/>
        <w:rPr>
          <w:b/>
          <w:bCs/>
          <w:lang w:val="en-GB"/>
        </w:rPr>
      </w:pPr>
      <w:r w:rsidRPr="00762BD9">
        <w:rPr>
          <w:b/>
          <w:bCs/>
          <w:lang w:val="en-GB"/>
        </w:rPr>
        <w:t>Educational projects</w:t>
      </w:r>
    </w:p>
    <w:p w14:paraId="04D1B897" w14:textId="040F8BD0" w:rsidR="00762BD9" w:rsidRPr="00762BD9" w:rsidRDefault="00762BD9" w:rsidP="00762BD9">
      <w:pPr>
        <w:pStyle w:val="ListParagraph"/>
        <w:numPr>
          <w:ilvl w:val="0"/>
          <w:numId w:val="1"/>
        </w:numPr>
        <w:rPr>
          <w:lang w:val="en-GB"/>
        </w:rPr>
      </w:pPr>
      <w:r w:rsidRPr="00367BAD">
        <w:rPr>
          <w:b/>
          <w:bCs/>
        </w:rPr>
        <w:t>MAIZE THRESHER</w:t>
      </w:r>
      <w:r>
        <w:t xml:space="preserve"> (</w:t>
      </w:r>
      <w:r w:rsidRPr="00762BD9">
        <w:t xml:space="preserve">A maize thresher machine is an agricultural device designed to efficiently separate maize kernels from cobs, reducing manual </w:t>
      </w:r>
      <w:proofErr w:type="spellStart"/>
      <w:r w:rsidRPr="00762BD9">
        <w:t>labor</w:t>
      </w:r>
      <w:proofErr w:type="spellEnd"/>
      <w:r w:rsidRPr="00762BD9">
        <w:t xml:space="preserve"> and increasing productivity. It operates by feeding harvested maize cobs into a threshing drum, where rotating blades or beaters strip the kernels from the cob. The separated kernels are then collected through an output chute, while the cobs and husks are ejected separately.</w:t>
      </w:r>
      <w:r>
        <w:t>)</w:t>
      </w:r>
    </w:p>
    <w:p w14:paraId="5C44934B" w14:textId="74123362" w:rsidR="00762BD9" w:rsidRPr="00762BD9" w:rsidRDefault="00762BD9" w:rsidP="00762BD9">
      <w:pPr>
        <w:pStyle w:val="ListParagraph"/>
        <w:numPr>
          <w:ilvl w:val="0"/>
          <w:numId w:val="1"/>
        </w:numPr>
        <w:rPr>
          <w:lang w:val="en-GB"/>
        </w:rPr>
      </w:pPr>
      <w:r w:rsidRPr="00367BAD">
        <w:rPr>
          <w:b/>
          <w:bCs/>
        </w:rPr>
        <w:t>MANUAL WOOD CUTTING CNC</w:t>
      </w:r>
      <w:r>
        <w:t xml:space="preserve"> (</w:t>
      </w:r>
      <w:r w:rsidRPr="00762BD9">
        <w:t>his manual wood-cutting CNC machine is designed for precise and con trolled cutting without the need for automation. It combines a guided mechanical system with a hand-operated mechanism, making it a cost-effective solution for small workshops, woodworking enthusiasts, and DIY projects. This machine is a hybrid between traditional woodworking tools and CNC technology, providing precision while maintaining manual control.</w:t>
      </w:r>
      <w:r>
        <w:t>)</w:t>
      </w:r>
    </w:p>
    <w:p w14:paraId="2E5657E5" w14:textId="69AD7726" w:rsidR="00762BD9" w:rsidRPr="00762BD9" w:rsidRDefault="00762BD9" w:rsidP="00762BD9">
      <w:pPr>
        <w:pStyle w:val="ListParagraph"/>
        <w:numPr>
          <w:ilvl w:val="0"/>
          <w:numId w:val="1"/>
        </w:numPr>
        <w:rPr>
          <w:lang w:val="en-GB"/>
        </w:rPr>
      </w:pPr>
      <w:r w:rsidRPr="00367BAD">
        <w:rPr>
          <w:b/>
          <w:bCs/>
        </w:rPr>
        <w:t>INDUSTRIAL DOLLY</w:t>
      </w:r>
      <w:r>
        <w:t xml:space="preserve"> (</w:t>
      </w:r>
      <w:r w:rsidRPr="00762BD9">
        <w:t>This innovative industrial dolly is designed to bridge the gap between traditional two</w:t>
      </w:r>
      <w:r>
        <w:t>-</w:t>
      </w:r>
      <w:r w:rsidRPr="00762BD9">
        <w:t>wheel dollies and paired heavy-load moving systems. Conventional two-wheel dollies are primarily used for transporting small to medium-sized unit loads, such as refrigerators, while heavier loads require a specialized dolly system used in pairs</w:t>
      </w:r>
      <w:r>
        <w:t>)</w:t>
      </w:r>
    </w:p>
    <w:p w14:paraId="05F5E995" w14:textId="06AC0583" w:rsidR="00762BD9" w:rsidRPr="00762BD9" w:rsidRDefault="00762BD9" w:rsidP="00762BD9">
      <w:pPr>
        <w:pStyle w:val="ListParagraph"/>
        <w:numPr>
          <w:ilvl w:val="0"/>
          <w:numId w:val="1"/>
        </w:numPr>
        <w:rPr>
          <w:lang w:val="en-GB"/>
        </w:rPr>
      </w:pPr>
      <w:r w:rsidRPr="00367BAD">
        <w:rPr>
          <w:b/>
          <w:bCs/>
        </w:rPr>
        <w:t>HYDRAULIC CAR DOLLY</w:t>
      </w:r>
      <w:r>
        <w:t xml:space="preserve"> (</w:t>
      </w:r>
      <w:r w:rsidRPr="00762BD9">
        <w:t>A hydraulic car dolly is a specialized material handling device designed to lift, hold, and transport vehicles effortlessly in garages, workshops, and automotive service centres. Unlike traditional dollies that require manual lifting, this system integrates a hydraulic mechanism to raise vehicles off the ground with minimal effort, making it ideal for moving disabled, damaged, or immobile cars.</w:t>
      </w:r>
      <w:r>
        <w:t>)</w:t>
      </w:r>
    </w:p>
    <w:p w14:paraId="3A2A4BFA" w14:textId="618B0407" w:rsidR="00762BD9" w:rsidRPr="00762BD9" w:rsidRDefault="00762BD9" w:rsidP="00762BD9">
      <w:pPr>
        <w:pStyle w:val="ListParagraph"/>
        <w:numPr>
          <w:ilvl w:val="0"/>
          <w:numId w:val="1"/>
        </w:numPr>
        <w:rPr>
          <w:lang w:val="en-GB"/>
        </w:rPr>
      </w:pPr>
      <w:r w:rsidRPr="00367BAD">
        <w:rPr>
          <w:b/>
          <w:bCs/>
        </w:rPr>
        <w:t>POTATO PEELINVG AND SLICING MACHINE</w:t>
      </w:r>
      <w:r>
        <w:t xml:space="preserve"> (</w:t>
      </w:r>
      <w:r w:rsidRPr="00762BD9">
        <w:t>This stainless-steel machine is designed to peel and slice potatoes efficiently for mass production of potato-based products like French fries or chips. It features a rotating drum at the top where potatoes are loaded for peeling. Once peeled, the potatoes move through a chute to the cutting section, where they are sliced into uniform pieces. The processed potatoes are then discharged through separate output chutes.</w:t>
      </w:r>
      <w:r>
        <w:t>)</w:t>
      </w:r>
    </w:p>
    <w:p w14:paraId="380C3DBC" w14:textId="3E586073" w:rsidR="00762BD9" w:rsidRPr="00762BD9" w:rsidRDefault="00762BD9" w:rsidP="00762BD9">
      <w:pPr>
        <w:pStyle w:val="ListParagraph"/>
        <w:numPr>
          <w:ilvl w:val="0"/>
          <w:numId w:val="1"/>
        </w:numPr>
        <w:rPr>
          <w:lang w:val="en-GB"/>
        </w:rPr>
      </w:pPr>
      <w:r w:rsidRPr="00367BAD">
        <w:rPr>
          <w:b/>
          <w:bCs/>
        </w:rPr>
        <w:t>TWO POST LIFT</w:t>
      </w:r>
      <w:r>
        <w:t xml:space="preserve"> (</w:t>
      </w:r>
      <w:r w:rsidRPr="00762BD9">
        <w:t>he two-post lift consists of two vertical columns connected by a top crossbeam, ensuring structural stability. Each column houses lifting arms that extend and adjust to secure the vehicle at designated lifting points. The machine is powered by an electric motor and a hydraulic lifting system, which raises and lowers the vehicle smoothly. The design provides open access to the undercarriage, making it ideal for tasks such as oil changes, brake repairs, and suspension work.</w:t>
      </w:r>
      <w:r>
        <w:t>)</w:t>
      </w:r>
    </w:p>
    <w:p w14:paraId="3DE98647" w14:textId="795B0D97" w:rsidR="00762BD9" w:rsidRPr="00B80001" w:rsidRDefault="002C128A" w:rsidP="00762BD9">
      <w:pPr>
        <w:pStyle w:val="ListParagraph"/>
        <w:numPr>
          <w:ilvl w:val="0"/>
          <w:numId w:val="1"/>
        </w:numPr>
        <w:rPr>
          <w:lang w:val="en-GB"/>
        </w:rPr>
      </w:pPr>
      <w:r w:rsidRPr="00367BAD">
        <w:rPr>
          <w:b/>
          <w:bCs/>
        </w:rPr>
        <w:lastRenderedPageBreak/>
        <w:t>ROCK PICKER</w:t>
      </w:r>
      <w:r>
        <w:t xml:space="preserve"> (</w:t>
      </w:r>
      <w:r w:rsidRPr="002C128A">
        <w:t>The rock picker is an agricultural machine designed to efficiently remove rocks and de bris from fields, improving soil quality and protecting other farming equipment. This machine features a durable steel frame, rotating tines, and a conveyor system that separates rocks from the soil while allowing loose dirt to fall back to the ground. The collect ed stones are stored in a rear hopper for easy disposal</w:t>
      </w:r>
      <w:r>
        <w:t>)</w:t>
      </w:r>
    </w:p>
    <w:p w14:paraId="1A89BC35" w14:textId="642D10B6" w:rsidR="00B80001" w:rsidRPr="00D10203" w:rsidRDefault="00B80001" w:rsidP="00762BD9">
      <w:pPr>
        <w:pStyle w:val="ListParagraph"/>
        <w:numPr>
          <w:ilvl w:val="0"/>
          <w:numId w:val="1"/>
        </w:numPr>
        <w:rPr>
          <w:lang w:val="en-GB"/>
        </w:rPr>
      </w:pPr>
      <w:r>
        <w:rPr>
          <w:b/>
          <w:bCs/>
        </w:rPr>
        <w:t xml:space="preserve">FILING CABINET </w:t>
      </w:r>
      <w:r>
        <w:t>(thanks)</w:t>
      </w:r>
    </w:p>
    <w:p w14:paraId="018B19D0" w14:textId="195B20FA" w:rsidR="00B324CC" w:rsidRPr="00B324CC" w:rsidRDefault="00B324CC" w:rsidP="00B324CC">
      <w:pPr>
        <w:ind w:left="360"/>
        <w:rPr>
          <w:lang w:val="en-GB"/>
        </w:rPr>
      </w:pPr>
    </w:p>
    <w:sectPr w:rsidR="00B324CC" w:rsidRPr="00B32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540DB6"/>
    <w:multiLevelType w:val="hybridMultilevel"/>
    <w:tmpl w:val="8F4E0B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3886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CC"/>
    <w:rsid w:val="00033D8B"/>
    <w:rsid w:val="002C128A"/>
    <w:rsid w:val="00367BAD"/>
    <w:rsid w:val="004530A4"/>
    <w:rsid w:val="006820FA"/>
    <w:rsid w:val="00762BD9"/>
    <w:rsid w:val="008041D5"/>
    <w:rsid w:val="008C3D54"/>
    <w:rsid w:val="00972FD2"/>
    <w:rsid w:val="00A75D6D"/>
    <w:rsid w:val="00A76FD4"/>
    <w:rsid w:val="00B324CC"/>
    <w:rsid w:val="00B80001"/>
    <w:rsid w:val="00BF2185"/>
    <w:rsid w:val="00C63551"/>
    <w:rsid w:val="00CB2414"/>
    <w:rsid w:val="00D10203"/>
    <w:rsid w:val="00DB0190"/>
    <w:rsid w:val="00EF474B"/>
    <w:rsid w:val="00FC2B5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8FC8"/>
  <w15:chartTrackingRefBased/>
  <w15:docId w15:val="{2C0CCF4A-84CB-42D2-9D1D-21F5B3D8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4CC"/>
    <w:rPr>
      <w:rFonts w:eastAsiaTheme="majorEastAsia" w:cstheme="majorBidi"/>
      <w:color w:val="272727" w:themeColor="text1" w:themeTint="D8"/>
    </w:rPr>
  </w:style>
  <w:style w:type="paragraph" w:styleId="Title">
    <w:name w:val="Title"/>
    <w:basedOn w:val="Normal"/>
    <w:next w:val="Normal"/>
    <w:link w:val="TitleChar"/>
    <w:uiPriority w:val="10"/>
    <w:qFormat/>
    <w:rsid w:val="00B32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4CC"/>
    <w:pPr>
      <w:spacing w:before="160"/>
      <w:jc w:val="center"/>
    </w:pPr>
    <w:rPr>
      <w:i/>
      <w:iCs/>
      <w:color w:val="404040" w:themeColor="text1" w:themeTint="BF"/>
    </w:rPr>
  </w:style>
  <w:style w:type="character" w:customStyle="1" w:styleId="QuoteChar">
    <w:name w:val="Quote Char"/>
    <w:basedOn w:val="DefaultParagraphFont"/>
    <w:link w:val="Quote"/>
    <w:uiPriority w:val="29"/>
    <w:rsid w:val="00B324CC"/>
    <w:rPr>
      <w:i/>
      <w:iCs/>
      <w:color w:val="404040" w:themeColor="text1" w:themeTint="BF"/>
    </w:rPr>
  </w:style>
  <w:style w:type="paragraph" w:styleId="ListParagraph">
    <w:name w:val="List Paragraph"/>
    <w:basedOn w:val="Normal"/>
    <w:uiPriority w:val="34"/>
    <w:qFormat/>
    <w:rsid w:val="00B324CC"/>
    <w:pPr>
      <w:ind w:left="720"/>
      <w:contextualSpacing/>
    </w:pPr>
  </w:style>
  <w:style w:type="character" w:styleId="IntenseEmphasis">
    <w:name w:val="Intense Emphasis"/>
    <w:basedOn w:val="DefaultParagraphFont"/>
    <w:uiPriority w:val="21"/>
    <w:qFormat/>
    <w:rsid w:val="00B324CC"/>
    <w:rPr>
      <w:i/>
      <w:iCs/>
      <w:color w:val="0F4761" w:themeColor="accent1" w:themeShade="BF"/>
    </w:rPr>
  </w:style>
  <w:style w:type="paragraph" w:styleId="IntenseQuote">
    <w:name w:val="Intense Quote"/>
    <w:basedOn w:val="Normal"/>
    <w:next w:val="Normal"/>
    <w:link w:val="IntenseQuoteChar"/>
    <w:uiPriority w:val="30"/>
    <w:qFormat/>
    <w:rsid w:val="00B32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4CC"/>
    <w:rPr>
      <w:i/>
      <w:iCs/>
      <w:color w:val="0F4761" w:themeColor="accent1" w:themeShade="BF"/>
    </w:rPr>
  </w:style>
  <w:style w:type="character" w:styleId="IntenseReference">
    <w:name w:val="Intense Reference"/>
    <w:basedOn w:val="DefaultParagraphFont"/>
    <w:uiPriority w:val="32"/>
    <w:qFormat/>
    <w:rsid w:val="00B32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Alemu</dc:creator>
  <cp:keywords/>
  <dc:description/>
  <cp:lastModifiedBy>Samuel Alemu</cp:lastModifiedBy>
  <cp:revision>8</cp:revision>
  <dcterms:created xsi:type="dcterms:W3CDTF">2026-08-19T09:58:00Z</dcterms:created>
  <dcterms:modified xsi:type="dcterms:W3CDTF">2026-08-19T19:09:00Z</dcterms:modified>
</cp:coreProperties>
</file>