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Prompting Architectures and Systematic Orchestration for AI-Native Development in Cursor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maturation of AI-native integrated development environments (IDEs) has fundamentally altered the economic and technical landscape of software engineering, shifting the primary unit of human labor from code authorship to architectural orchestration.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Cursor, as a fork of the VS Code ecosystem, represents the current vanguard of this shift, utilizing a deeply integrated agentic harness that combines Large Language Model (LLM) reasoning with direct access to the filesystem, terminal, and semantic codebase indexing.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efficacy of this platform is not merely an emergent property of the underlying models—such as Claude 3.5 Sonnet or GPT-4o—but is instead governed by the precision of context engineering, the structural integrity of project-specific rules, and the adoption of formal spec-driven development (SDD) workflows.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Dynamics and the Economic Shift toward Agentic Engineering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of early 2026, the market for foundation models has reached a critical inflection point where enterprise adoption favors reliability and architectural alignment over raw parameter counts.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Market data indicates that Anthropic has secured a dominant position in the enterprise segment, capturing approximately 32% of foundation model revenue compared to OpenAI's 25%, largely due to the perceived superiority of the Claude family in handling long-context window tasks and multi-file code generation.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shift coincides with a sharp rise in the underlying costs of model training and inference, driven by a 170% year-over-year increase in DRAM contract prices and a projected doubling of data center capacity requirements by 2030.</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resulting economic pressure necessitates a transition from "autocomplete" paradigms to "agentic" workflows.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Organizations are increasingly reporting that traditional corporate AI initiatives fail when they rely on surface-level prompting.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Success is now defined by the implementation of systematic safeguards, such as real-time observability and agent-level evaluation, which mitigate the 27% frequency of factual inaccuracies observed in unconstrained chatbot responses.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Within Cursor, this transition is manifest in the emergence of long-running agents capable of executing autonomous tasks for periods exceeding 24 to 36 hours, such as refactoring entire authentication systems or migrating video renderers to Rust.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Leading Model Providers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Competitive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Trend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Consumer / Personal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OpenAI (70% traffic)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Speed, multimodal ubiquity.</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experimentation and prototyping.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R&amp;D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Anthropic (32%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Long context, reasoning stability.</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Integration into SDD workflows.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Specialized IDEs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Cursor, Windsurf, Claude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Native terminal/filesystem access.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Transition from autocomplete to agents.</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Foundations of the Cursor Agent Harness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core of Cursor is the agent harness, a sophisticated orchestration layer that manages three primary components: instructions (including system prompts and project rules), tools (file editing, semantic search, and terminal execution), and user-provided messages.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Unlike traditional IDEs that rely on regex-based search, Cursor employs a Retrieval-Augmented Generation (RAG) pipeline that converts the codebase into searchable vectors using custom embedding models.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Indexing and Retrieval Optimization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RAG pipeline operates through a process of semantic code chunking, where source code is parsed into an Abstract Syntax Tree (AST) rather than being treated as raw text.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structural understanding allows the agent to identify functional boundaries, ensuring that each chunk captures the essence of a code section, which is then enriched with metadata such as file paths and line ranges.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Retrieval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Instant Grep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Recursive, word-boundary regex.</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precision for specific symbols/strings.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exact keyword matches.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Semantic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Vector embeddings via custom models.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Finds concepts (e.g., "auth flow") without literal matches.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Lower precision in distinguishing similar symbol names.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Codebase Search (@codebase)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Hybrid Grep + Semantic retrieval.</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12.5% higher accuracy on repositories with 1,000+ files.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Higher token consumption; slower response.</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this system, developers must maintain a clean .cursorignore file to exclude build artifacts, node_modules, and large generated datasets that could dilute the relevance of retrieved context.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"context pruning" is essential for managing the inherent limitations of LLM context windows, as Cursor typically defaults to reading the first 250 lines of a file in agent mode to conserve tokens.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Taxonomy: Choosing the Optimal Mode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Efficiency in Cursor is predicated on the user's ability to select the correct mode for a specific development phase.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Chat and Composer provide immediate utility, the transition to Agent and Plan modes represents the "new way" to build software advocated by industry leaders.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Cmd + 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Conversation, debugging, and code explanation.</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Prose explanations with optional code patches.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Composer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Cmd + 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Multi-file code generation and scaffolding.</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file creation/modification across the repo.</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Toggle in Composer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Terminal access, autonomous command execution.</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Functional features with verified terminal success.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Shift + Tab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Codebase research, requirement clarification.</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Detailed Markdown implementation plans.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Debug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Hypothesis generation, log instrumentation.</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Targeted bug fixes based on runtime logs.</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"Plan-Act" Paradigm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consequential procedural change in modern AI development is the adoption of "Plan Mode" before execution.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mode restricts the agent to read-only operations where it researches the codebase and generates a comprehensive technical strategy before writing a single line of code.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approach mitigates the common failure where agents jump into implementation with flawed assumptions about the existing architecture.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an agent builds something that deviates from the user's intent, best practice dictates reverting the changes, refining the original plan, and re-executing rather than attempting to patch the errors through follow-up prompts.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Engineering through.mdc Project Rules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has transitioned from a global .cursorrules file to a more sophisticated, directory-scoped system utilizing .mdc (Markdown Configuration) files.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hierarchical rule system allows for the enforcement of disparate coding standards across different modules of a project, such as separate rules for frontend React components and backend Firebase Cloud Functions.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Specification of.mdc Files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.mdc file is a plain text markdown document with YAML frontmatter that controls its activation triggers.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Effective rules are focused, actionable, and usually restricted to under 500 lines to prevent context dilution.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Frontmatter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Semantic trigger condition (e.g., "Applying React patterns").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File patterns where the rule should activate (e.g., src/**/*.tsx).</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alwaysApply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If true, the rule is included in every session regardless of file context.</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configurations often utilize a three-digit numbering system to manage rule priority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000-099 (Core Standards):</w:t>
      </w:r>
      <w:r w:rsidDel="00000000" w:rsidR="00000000" w:rsidRPr="00000000">
        <w:rPr>
          <w:rFonts w:ascii="Google Sans" w:cs="Google Sans" w:eastAsia="Google Sans" w:hAnsi="Google Sans"/>
          <w:color w:val="1f1f1f"/>
          <w:rtl w:val="0"/>
        </w:rPr>
        <w:t xml:space="preserve"> Project-wide architecture, naming conventions (e.g., camelCase for variables, PascalCase for components), and git guidelines.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100-199 (Integration Rules):</w:t>
      </w:r>
      <w:r w:rsidDel="00000000" w:rsidR="00000000" w:rsidRPr="00000000">
        <w:rPr>
          <w:rFonts w:ascii="Google Sans" w:cs="Google Sans" w:eastAsia="Google Sans" w:hAnsi="Google Sans"/>
          <w:color w:val="1f1f1f"/>
          <w:rtl w:val="0"/>
        </w:rPr>
        <w:t xml:space="preserve"> SDK-specific guidelines (Firebase, Stripe) and API documentation references.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200-299 (Workflow Rules):</w:t>
      </w:r>
      <w:r w:rsidDel="00000000" w:rsidR="00000000" w:rsidRPr="00000000">
        <w:rPr>
          <w:rFonts w:ascii="Google Sans" w:cs="Google Sans" w:eastAsia="Google Sans" w:hAnsi="Google Sans"/>
          <w:color w:val="1f1f1f"/>
          <w:rtl w:val="0"/>
        </w:rPr>
        <w:t xml:space="preserve"> Guidelines for specific tasks like testing, logging, and deployment.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Encoding Firebase and Multi-Service Architecture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projects utilizing Firebase, project rules should explicitly define the deep architecture requirements to prevent version-mismatch hallucinations.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includes specifying the use of Firebase v10+ SDKs, preferred patterns for Firestore security rules, and the structure of Cloud Functions.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Firebase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Prompting Guardrail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Constraint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the modular SDK format".</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Avoid firebase.firestore(); use getFirestore(app).</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 onAuthStateChanged in a custom hook".</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 clean-up of listeners to prevent memory leaks.</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the v2 Cloud Functions API".</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Prefer onRequest or onCall with Zod validation.</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"Always write a corresponding .rules test".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deployment without passing unit tests in the Firebase emulator.</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Spec-Driven Development (SDD) and the "Source of Truth"</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advanced prompting strategy for Cursor is "Spec-Driven Development," where formal documentation serves as a contract between the human and the AI agent.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methodology reduces guesswork and ensures that every code suggestion is traceable to a specific requirement.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 Phases of SDD Implementation</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Specify:</w:t>
      </w:r>
      <w:r w:rsidDel="00000000" w:rsidR="00000000" w:rsidRPr="00000000">
        <w:rPr>
          <w:rFonts w:ascii="Google Sans" w:cs="Google Sans" w:eastAsia="Google Sans" w:hAnsi="Google Sans"/>
          <w:color w:val="1f1f1f"/>
          <w:rtl w:val="0"/>
        </w:rPr>
        <w:t xml:space="preserve"> The developer provides a high-level vision, and the agent generates a detailed SPEC.md.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document covers user stories, functional requirements, and acceptance criteria.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Plan:</w:t>
      </w:r>
      <w:r w:rsidDel="00000000" w:rsidR="00000000" w:rsidRPr="00000000">
        <w:rPr>
          <w:rFonts w:ascii="Google Sans" w:cs="Google Sans" w:eastAsia="Google Sans" w:hAnsi="Google Sans"/>
          <w:color w:val="1f1f1f"/>
          <w:rtl w:val="0"/>
        </w:rPr>
        <w:t xml:space="preserve"> technical constraints such as tech stack choices (e.g., Next.js 15, Tailwind CSS, Firebase) are defined in a PLAN.md.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agent identifies which files need creation or modification and establishes a sequential development approach.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Tasks:</w:t>
      </w:r>
      <w:r w:rsidDel="00000000" w:rsidR="00000000" w:rsidRPr="00000000">
        <w:rPr>
          <w:rFonts w:ascii="Google Sans" w:cs="Google Sans" w:eastAsia="Google Sans" w:hAnsi="Google Sans"/>
          <w:color w:val="1f1f1f"/>
          <w:rtl w:val="0"/>
        </w:rPr>
        <w:t xml:space="preserve"> The plan is decomposed into small, reviewable units (2-8 hours of work) tracked in a TODO.md.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Each task must define a clear success criterion.</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w:t>
      </w:r>
      <w:r w:rsidDel="00000000" w:rsidR="00000000" w:rsidRPr="00000000">
        <w:rPr>
          <w:rFonts w:ascii="Google Sans" w:cs="Google Sans" w:eastAsia="Google Sans" w:hAnsi="Google Sans"/>
          <w:color w:val="1f1f1f"/>
          <w:rtl w:val="0"/>
        </w:rPr>
        <w:t xml:space="preserve"> The agent executes tasks implementation-by-task, following a Test-Driven Development (TDD) cycle.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developer reviews each diff, which is now significantly smaller and more focused.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structured approach solves the "forgetfulness" issue in long conversations.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saving the specification in the repository, the agent can re-ingest the project's state every time a new chat session is initialized, maintaining a persistent understanding of the architecture.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Terminal Workflows and Agentic Automation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"Agent Mode" (Dec 2024) transformed Cursor from a text editor into a terminal operator.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Agents can now install dependencies, run build scripts, and interact with external CLI tools like GitHub's gh or Docker.</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TDD and "Grind" Loops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effective prompting patterns is the autonomous test-fix loop, often referred to as a "grind".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Developers can instruct the agent to:</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Generate a unit test for a new function based on expected inputs and outputs.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Run the test and confirm it fails (verifying the test itself).</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Implement the function logic.</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Continuously run the test and fix the implementation until all assertions pass.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Workflow Command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Prompt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Dependency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"Update all outdated packages and run npm test after each".</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Iteratively updates, tests, and rolls back on failure.</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"Create a PR with a summary of these changes".</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Analyzes diff, writes commit message, pushes, and uses gh pr create.</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Continuous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"Fix the failing CI build reported in this log".</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Analyzes logs, reproduces error locally, implements fix, and verifies.</w:t>
            </w:r>
            <w:r w:rsidDel="00000000" w:rsidR="00000000" w:rsidRPr="00000000">
              <w:rPr>
                <w:rFonts w:ascii="Google Sans" w:cs="Google Sans" w:eastAsia="Google Sans" w:hAnsi="Google Sans"/>
                <w:color w:val="444746"/>
                <w:sz w:val="24"/>
                <w:szCs w:val="24"/>
                <w:vertAlign w:val="superscript"/>
                <w:rtl w:val="0"/>
              </w:rPr>
              <w:t xml:space="preserve">44</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further automate these loops, Cursor supports "Hooks" defined in .cursor/hooks.json.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 stop hook can trigger a script that evaluates the agent's work and automatically issues a follow-up message if a goal—such as 100% type safety in a TypeScript project—has not yet been reached.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Safeguards against Hallucination and Architectural Drift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models grow more capable, the risk of "creative fabrication" remains a primary bottleneck for production systems.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Hallucinations often occur when an agent lacks context about a specific library's API or when it tries to shortcut a complex implementation.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Mitigation Strategies</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Strict Context Boundaries:</w:t>
      </w:r>
      <w:r w:rsidDel="00000000" w:rsidR="00000000" w:rsidRPr="00000000">
        <w:rPr>
          <w:rFonts w:ascii="Google Sans" w:cs="Google Sans" w:eastAsia="Google Sans" w:hAnsi="Google Sans"/>
          <w:color w:val="1f1f1f"/>
          <w:rtl w:val="0"/>
        </w:rPr>
        <w:t xml:space="preserve"> Prompting the agent to "answer only from context; otherwise, say I don't know" significantly reduces fabricated APIs.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No-Fake Policy:</w:t>
      </w:r>
      <w:r w:rsidDel="00000000" w:rsidR="00000000" w:rsidRPr="00000000">
        <w:rPr>
          <w:rFonts w:ascii="Google Sans" w:cs="Google Sans" w:eastAsia="Google Sans" w:hAnsi="Google Sans"/>
          <w:color w:val="1f1f1f"/>
          <w:rtl w:val="0"/>
        </w:rPr>
        <w:t xml:space="preserve"> Explicitly stating "No fakes, no mocks unless testing external dependencies, no stubs that hide real behavior" in project rules prevents agents from generating tests that pass but don't actually exercise the code.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Module-Level Memory:</w:t>
      </w:r>
      <w:r w:rsidDel="00000000" w:rsidR="00000000" w:rsidRPr="00000000">
        <w:rPr>
          <w:rFonts w:ascii="Google Sans" w:cs="Google Sans" w:eastAsia="Google Sans" w:hAnsi="Google Sans"/>
          <w:color w:val="1f1f1f"/>
          <w:rtl w:val="0"/>
        </w:rPr>
        <w:t xml:space="preserve"> Creating a memory.md file in each major directory where the agent logs architectural decisions and pitfalls.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agent is instructed to read this file before starting work in that directory and update it once complete.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Logging Instrumentation:</w:t>
      </w:r>
      <w:r w:rsidDel="00000000" w:rsidR="00000000" w:rsidRPr="00000000">
        <w:rPr>
          <w:rFonts w:ascii="Google Sans" w:cs="Google Sans" w:eastAsia="Google Sans" w:hAnsi="Google Sans"/>
          <w:color w:val="1f1f1f"/>
          <w:rtl w:val="0"/>
        </w:rPr>
        <w:t xml:space="preserve"> For tricky bugs, the "YOLO mode" can be used to have the agent instrument the code with logs, run it, and analyze the resulting runtime data to find the root cause—a process far more reliable than static analysis alone.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and Governance with Hooks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enterprise environments, Cursor's hooks system is leveraged to prevent security vulnerabilities.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Hooks can scan for PII or secrets before a prompt is sent to the LLM, or block the installation of malicious packages by intercepting npm install commands and checking them against a malware intelligence database.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Hook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beforeSubmitPrompt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PII/Secret Redaction.</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Scan prompt string for patterns matching API keys/credentials.</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beforeReadFile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Leak Prevention.</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Filter file contents before they are sent to the LLM endpoint.</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beforeShellExecution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Dependency Malware Scan.</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Intercept install commands; check package names against Endor Labs or similar.</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afterFileEdit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Linting &amp; Security Audit.</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Run eslint --fix or a security scanner on the generated diff.</w:t>
            </w:r>
            <w:r w:rsidDel="00000000" w:rsidR="00000000" w:rsidRPr="00000000">
              <w:rPr>
                <w:rFonts w:ascii="Google Sans" w:cs="Google Sans" w:eastAsia="Google Sans" w:hAnsi="Google Sans"/>
                <w:color w:val="444746"/>
                <w:sz w:val="24"/>
                <w:szCs w:val="24"/>
                <w:vertAlign w:val="superscript"/>
                <w:rtl w:val="0"/>
              </w:rPr>
              <w:t xml:space="preserve">47</w:t>
            </w:r>
          </w:p>
        </w:tc>
      </w:tr>
    </w:tbl>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 The AI-Native Developer Persona</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Mastering Cursor requires a transition from a "driver" to a "navigator" persona.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most effective developers are those who invest heavily in their environment—writing precise .mdc rules, maintaining clear specifications, and utilizing agentic loops to handle the "grind" of software maintenance.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suggests that the "example-first" few-shot approach, combined with SDD and autonomous testing, is the only way to achieve consistent, high-quality results in large codebases.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As the ecosystem moves toward longer-running, more autonomous agents, the value of a developer will increasingly lie in their ability to define clear technical boundaries and verify the agent's work through systematic, objective signals rather than manual line-by-line review.</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future of software engineering is "spec-anchored," where the code itself becomes a secondary artifact generated from a persistent, structured understanding of intent.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adopting these advanced prompting architectures, developers can transform Cursor from a coding assistant into an orchestration engine capable of building, testing, and deploying complex systems with unprecedented speed and reliability.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Spec-Driven-Development: Kiro, spec-kit, and Tessl - Martin Fowler, accessed on March 4, 2026, </w:t>
      </w:r>
      <w:hyperlink r:id="rId6">
        <w:r w:rsidDel="00000000" w:rsidR="00000000" w:rsidRPr="00000000">
          <w:rPr>
            <w:rFonts w:ascii="Google Sans" w:cs="Google Sans" w:eastAsia="Google Sans" w:hAnsi="Google Sans"/>
            <w:color w:val="0000ee"/>
            <w:sz w:val="24"/>
            <w:szCs w:val="24"/>
            <w:u w:val="single"/>
            <w:rtl w:val="0"/>
          </w:rPr>
          <w:t xml:space="preserve">https://martinfowler.com/articles/exploring-gen-ai/sdd-3-tools.html</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Integrate Cursor Into Your AI Development Workflow - workspace.hr, accessed on March 4, 2026, </w:t>
      </w:r>
      <w:hyperlink r:id="rId7">
        <w:r w:rsidDel="00000000" w:rsidR="00000000" w:rsidRPr="00000000">
          <w:rPr>
            <w:rFonts w:ascii="Google Sans" w:cs="Google Sans" w:eastAsia="Google Sans" w:hAnsi="Google Sans"/>
            <w:color w:val="0000ee"/>
            <w:sz w:val="24"/>
            <w:szCs w:val="24"/>
            <w:u w:val="single"/>
            <w:rtl w:val="0"/>
          </w:rPr>
          <w:t xml:space="preserve">https://workspace.hr/blog/how-to-integrate-cursor-into-your-ai-development-workflow</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Mastering Cursor AI: The Ultimate Guide for Developers (2025 Edition) - DEV Community, accessed on March 4, 2026, </w:t>
      </w:r>
      <w:hyperlink r:id="rId8">
        <w:r w:rsidDel="00000000" w:rsidR="00000000" w:rsidRPr="00000000">
          <w:rPr>
            <w:rFonts w:ascii="Google Sans" w:cs="Google Sans" w:eastAsia="Google Sans" w:hAnsi="Google Sans"/>
            <w:color w:val="0000ee"/>
            <w:sz w:val="24"/>
            <w:szCs w:val="24"/>
            <w:u w:val="single"/>
            <w:rtl w:val="0"/>
          </w:rPr>
          <w:t xml:space="preserve">https://dev.to/mayank_tamrkar/-mastering-cursor-ai-the-ultimate-guide-for-developers-2025-edition-2ihh</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agent, edit and chat? - cursor - Reddit, accessed on March 4, 2026, </w:t>
      </w:r>
      <w:hyperlink r:id="rId9">
        <w:r w:rsidDel="00000000" w:rsidR="00000000" w:rsidRPr="00000000">
          <w:rPr>
            <w:rFonts w:ascii="Google Sans" w:cs="Google Sans" w:eastAsia="Google Sans" w:hAnsi="Google Sans"/>
            <w:color w:val="0000ee"/>
            <w:sz w:val="24"/>
            <w:szCs w:val="24"/>
            <w:u w:val="single"/>
            <w:rtl w:val="0"/>
          </w:rPr>
          <w:t xml:space="preserve">https://www.reddit.com/r/cursor/comments/1j6nycy/what_is_the_difference_between_agent_edit_and_chat/</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economics; Coding with agents; Hallucination detection and mitigation - IRM UK, accessed on March 4, 2026, </w:t>
      </w:r>
      <w:hyperlink r:id="rId10">
        <w:r w:rsidDel="00000000" w:rsidR="00000000" w:rsidRPr="00000000">
          <w:rPr>
            <w:rFonts w:ascii="Google Sans" w:cs="Google Sans" w:eastAsia="Google Sans" w:hAnsi="Google Sans"/>
            <w:color w:val="0000ee"/>
            <w:sz w:val="24"/>
            <w:szCs w:val="24"/>
            <w:u w:val="single"/>
            <w:rtl w:val="0"/>
          </w:rPr>
          <w:t xml:space="preserve">https://irmuk.co.uk/2026/01/prompt-economics-coding-with-agents-hallucination-detection-and-mitigation/</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Use Cursor Rules to Stop Hallucinations in Production | HackerNoon, accessed on March 4, 2026, </w:t>
      </w:r>
      <w:hyperlink r:id="rId11">
        <w:r w:rsidDel="00000000" w:rsidR="00000000" w:rsidRPr="00000000">
          <w:rPr>
            <w:rFonts w:ascii="Google Sans" w:cs="Google Sans" w:eastAsia="Google Sans" w:hAnsi="Google Sans"/>
            <w:color w:val="0000ee"/>
            <w:sz w:val="24"/>
            <w:szCs w:val="24"/>
            <w:u w:val="single"/>
            <w:rtl w:val="0"/>
          </w:rPr>
          <w:t xml:space="preserve">https://hackernoon.com/how-i-use-cursor-rules-to-stop-hallucinations-in-production</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 Driven Development (SDD) - A initial review - DEV Community, accessed on March 4, 2026, </w:t>
      </w:r>
      <w:hyperlink r:id="rId12">
        <w:r w:rsidDel="00000000" w:rsidR="00000000" w:rsidRPr="00000000">
          <w:rPr>
            <w:rFonts w:ascii="Google Sans" w:cs="Google Sans" w:eastAsia="Google Sans" w:hAnsi="Google Sans"/>
            <w:color w:val="0000ee"/>
            <w:sz w:val="24"/>
            <w:szCs w:val="24"/>
            <w:u w:val="single"/>
            <w:rtl w:val="0"/>
          </w:rPr>
          <w:t xml:space="preserve">https://dev.to/danielsogl/spec-driven-development-sdd-a-initial-review-2llp</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Expanding our long-running agents research preview · Cursor, accessed on March 4, 2026, </w:t>
      </w:r>
      <w:hyperlink r:id="rId13">
        <w:r w:rsidDel="00000000" w:rsidR="00000000" w:rsidRPr="00000000">
          <w:rPr>
            <w:rFonts w:ascii="Google Sans" w:cs="Google Sans" w:eastAsia="Google Sans" w:hAnsi="Google Sans"/>
            <w:color w:val="0000ee"/>
            <w:sz w:val="24"/>
            <w:szCs w:val="24"/>
            <w:u w:val="single"/>
            <w:rtl w:val="0"/>
          </w:rPr>
          <w:t xml:space="preserve">https://cursor.com/blog/long-running-agents</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Hallucinations in 2025: Causes, Impact, and Solutions for Trustworthy AI - Maxim AI, accessed on March 4, 2026, </w:t>
      </w:r>
      <w:hyperlink r:id="rId14">
        <w:r w:rsidDel="00000000" w:rsidR="00000000" w:rsidRPr="00000000">
          <w:rPr>
            <w:rFonts w:ascii="Google Sans" w:cs="Google Sans" w:eastAsia="Google Sans" w:hAnsi="Google Sans"/>
            <w:color w:val="0000ee"/>
            <w:sz w:val="24"/>
            <w:szCs w:val="24"/>
            <w:u w:val="single"/>
            <w:rtl w:val="0"/>
          </w:rPr>
          <w:t xml:space="preserve">https://www.getmaxim.ai/articles/ai-hallucinations-in-2025-causes-impact-and-solutions-for-trustworthy-ai/</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AI Hallucinations: A Developer's Guide to Prompt Engineering - Shelf.io, accessed on March 4, 2026, </w:t>
      </w:r>
      <w:hyperlink r:id="rId15">
        <w:r w:rsidDel="00000000" w:rsidR="00000000" w:rsidRPr="00000000">
          <w:rPr>
            <w:rFonts w:ascii="Google Sans" w:cs="Google Sans" w:eastAsia="Google Sans" w:hAnsi="Google Sans"/>
            <w:color w:val="0000ee"/>
            <w:sz w:val="24"/>
            <w:szCs w:val="24"/>
            <w:u w:val="single"/>
            <w:rtl w:val="0"/>
          </w:rPr>
          <w:t xml:space="preserve">https://shelf.io/blog/stop-ai-hallucinations-a-developers-guide-to-prompt-engineering/</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Spec Kit: A Guide to Spec-Driven AI Development | IntuitionLabs, accessed on March 4, 2026, </w:t>
      </w:r>
      <w:hyperlink r:id="rId16">
        <w:r w:rsidDel="00000000" w:rsidR="00000000" w:rsidRPr="00000000">
          <w:rPr>
            <w:rFonts w:ascii="Google Sans" w:cs="Google Sans" w:eastAsia="Google Sans" w:hAnsi="Google Sans"/>
            <w:color w:val="0000ee"/>
            <w:sz w:val="24"/>
            <w:szCs w:val="24"/>
            <w:u w:val="single"/>
            <w:rtl w:val="0"/>
          </w:rPr>
          <w:t xml:space="preserve">https://intuitionlabs.ai/articles/spec-driven-development-spec-kit</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spec-driven development with the new GitHub Spec Kit - LogRocket Blog, accessed on March 4, 2026, </w:t>
      </w:r>
      <w:hyperlink r:id="rId17">
        <w:r w:rsidDel="00000000" w:rsidR="00000000" w:rsidRPr="00000000">
          <w:rPr>
            <w:rFonts w:ascii="Google Sans" w:cs="Google Sans" w:eastAsia="Google Sans" w:hAnsi="Google Sans"/>
            <w:color w:val="0000ee"/>
            <w:sz w:val="24"/>
            <w:szCs w:val="24"/>
            <w:u w:val="single"/>
            <w:rtl w:val="0"/>
          </w:rPr>
          <w:t xml:space="preserve">https://blog.logrocket.com/github-spec-kit/</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on March 4, 2026, </w:t>
      </w:r>
      <w:hyperlink r:id="rId18">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3 Cursor AI Modes (Chat, Composer, Agent) - Prompt Warrior, accessed on March 4, 2026, </w:t>
      </w:r>
      <w:hyperlink r:id="rId19">
        <w:r w:rsidDel="00000000" w:rsidR="00000000" w:rsidRPr="00000000">
          <w:rPr>
            <w:rFonts w:ascii="Google Sans" w:cs="Google Sans" w:eastAsia="Google Sans" w:hAnsi="Google Sans"/>
            <w:color w:val="0000ee"/>
            <w:sz w:val="24"/>
            <w:szCs w:val="24"/>
            <w:u w:val="single"/>
            <w:rtl w:val="0"/>
          </w:rPr>
          <w:t xml:space="preserve">https://www.thepromptwarrior.com/p/the-3-cursor-ai-modes</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Cursor Actually Indexes Your Codebase - Towards Data Science, accessed on March 4, 2026, </w:t>
      </w:r>
      <w:hyperlink r:id="rId20">
        <w:r w:rsidDel="00000000" w:rsidR="00000000" w:rsidRPr="00000000">
          <w:rPr>
            <w:rFonts w:ascii="Google Sans" w:cs="Google Sans" w:eastAsia="Google Sans" w:hAnsi="Google Sans"/>
            <w:color w:val="0000ee"/>
            <w:sz w:val="24"/>
            <w:szCs w:val="24"/>
            <w:u w:val="single"/>
            <w:rtl w:val="0"/>
          </w:rPr>
          <w:t xml:space="preserve">https://towardsdatascience.com/how-cursor-actually-indexes-your-codebase/</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Your Codebase | Cursor Learn, accessed on March 4, 2026, </w:t>
      </w:r>
      <w:hyperlink r:id="rId21">
        <w:r w:rsidDel="00000000" w:rsidR="00000000" w:rsidRPr="00000000">
          <w:rPr>
            <w:rFonts w:ascii="Google Sans" w:cs="Google Sans" w:eastAsia="Google Sans" w:hAnsi="Google Sans"/>
            <w:color w:val="0000ee"/>
            <w:sz w:val="24"/>
            <w:szCs w:val="24"/>
            <w:u w:val="single"/>
            <w:rtl w:val="0"/>
          </w:rPr>
          <w:t xml:space="preserve">https://cursor.com/learn/understanding-your-codebase</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Context Management in Cursor | Developing with AI Tools | Steve Kinney, accessed on March 4, 2026, </w:t>
      </w:r>
      <w:hyperlink r:id="rId22">
        <w:r w:rsidDel="00000000" w:rsidR="00000000" w:rsidRPr="00000000">
          <w:rPr>
            <w:rFonts w:ascii="Google Sans" w:cs="Google Sans" w:eastAsia="Google Sans" w:hAnsi="Google Sans"/>
            <w:color w:val="0000ee"/>
            <w:sz w:val="24"/>
            <w:szCs w:val="24"/>
            <w:u w:val="single"/>
            <w:rtl w:val="0"/>
          </w:rPr>
          <w:t xml:space="preserve">https://stevekinney.com/courses/ai-development/cursor-context</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Codebases | Cursor Docs, accessed on March 4, 2026, </w:t>
      </w:r>
      <w:hyperlink r:id="rId23">
        <w:r w:rsidDel="00000000" w:rsidR="00000000" w:rsidRPr="00000000">
          <w:rPr>
            <w:rFonts w:ascii="Google Sans" w:cs="Google Sans" w:eastAsia="Google Sans" w:hAnsi="Google Sans"/>
            <w:color w:val="0000ee"/>
            <w:sz w:val="24"/>
            <w:szCs w:val="24"/>
            <w:u w:val="single"/>
            <w:rtl w:val="0"/>
          </w:rPr>
          <w:t xml:space="preserve">https://cursor.com/docs/cookbook/large-codebases</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Codebase indexing | Cursor Docs, accessed on March 4, 2026, </w:t>
      </w:r>
      <w:hyperlink r:id="rId24">
        <w:r w:rsidDel="00000000" w:rsidR="00000000" w:rsidRPr="00000000">
          <w:rPr>
            <w:rFonts w:ascii="Google Sans" w:cs="Google Sans" w:eastAsia="Google Sans" w:hAnsi="Google Sans"/>
            <w:color w:val="0000ee"/>
            <w:sz w:val="24"/>
            <w:szCs w:val="24"/>
            <w:u w:val="single"/>
            <w:rtl w:val="0"/>
          </w:rPr>
          <w:t xml:space="preserve">https://cursor.com/help/customization/indexing</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cursor-codebase-indexing | Skills Ma... - LobeHub, accessed on March 4, 2026, </w:t>
      </w:r>
      <w:hyperlink r:id="rId25">
        <w:r w:rsidDel="00000000" w:rsidR="00000000" w:rsidRPr="00000000">
          <w:rPr>
            <w:rFonts w:ascii="Google Sans" w:cs="Google Sans" w:eastAsia="Google Sans" w:hAnsi="Google Sans"/>
            <w:color w:val="0000ee"/>
            <w:sz w:val="24"/>
            <w:szCs w:val="24"/>
            <w:u w:val="single"/>
            <w:rtl w:val="0"/>
          </w:rPr>
          <w:t xml:space="preserve">https://lobehub.com/skills/nivkazdan-skills-agents-catalog-cursor-codebase-indexing</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Agent System Prompt (March 2025) - gists · GitHub, accessed on March 4, 2026, </w:t>
      </w:r>
      <w:hyperlink r:id="rId26">
        <w:r w:rsidDel="00000000" w:rsidR="00000000" w:rsidRPr="00000000">
          <w:rPr>
            <w:rFonts w:ascii="Google Sans" w:cs="Google Sans" w:eastAsia="Google Sans" w:hAnsi="Google Sans"/>
            <w:color w:val="0000ee"/>
            <w:sz w:val="24"/>
            <w:szCs w:val="24"/>
            <w:u w:val="single"/>
            <w:rtl w:val="0"/>
          </w:rPr>
          <w:t xml:space="preserve">https://gist.github.com/sshh12/25ad2e40529b269a88b80e7cf1c38084</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Modes | Cursor Docs, accessed on March 4, 2026, </w:t>
      </w:r>
      <w:hyperlink r:id="rId27">
        <w:r w:rsidDel="00000000" w:rsidR="00000000" w:rsidRPr="00000000">
          <w:rPr>
            <w:rFonts w:ascii="Google Sans" w:cs="Google Sans" w:eastAsia="Google Sans" w:hAnsi="Google Sans"/>
            <w:color w:val="0000ee"/>
            <w:sz w:val="24"/>
            <w:szCs w:val="24"/>
            <w:u w:val="single"/>
            <w:rtl w:val="0"/>
          </w:rPr>
          <w:t xml:space="preserve">https://cursor.com/docs/agent/modes</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The best way to code with AI, accessed on March 4, 2026, </w:t>
      </w:r>
      <w:hyperlink r:id="rId28">
        <w:r w:rsidDel="00000000" w:rsidR="00000000" w:rsidRPr="00000000">
          <w:rPr>
            <w:rFonts w:ascii="Google Sans" w:cs="Google Sans" w:eastAsia="Google Sans" w:hAnsi="Google Sans"/>
            <w:color w:val="0000ee"/>
            <w:sz w:val="24"/>
            <w:szCs w:val="24"/>
            <w:u w:val="single"/>
            <w:rtl w:val="0"/>
          </w:rPr>
          <w:t xml:space="preserve">https://cursor.com/</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Chat vs Composer: Which One Should You Use? | UI Bakery Blog, accessed on March 4, 2026, </w:t>
      </w:r>
      <w:hyperlink r:id="rId29">
        <w:r w:rsidDel="00000000" w:rsidR="00000000" w:rsidRPr="00000000">
          <w:rPr>
            <w:rFonts w:ascii="Google Sans" w:cs="Google Sans" w:eastAsia="Google Sans" w:hAnsi="Google Sans"/>
            <w:color w:val="0000ee"/>
            <w:sz w:val="24"/>
            <w:szCs w:val="24"/>
            <w:u w:val="single"/>
            <w:rtl w:val="0"/>
          </w:rPr>
          <w:t xml:space="preserve">https://uibakery.io/blog/cursor-chat-vs-composer</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use Cursor (+ my best tips) - Builder.io, accessed on March 4, 2026, </w:t>
      </w:r>
      <w:hyperlink r:id="rId30">
        <w:r w:rsidDel="00000000" w:rsidR="00000000" w:rsidRPr="00000000">
          <w:rPr>
            <w:rFonts w:ascii="Google Sans" w:cs="Google Sans" w:eastAsia="Google Sans" w:hAnsi="Google Sans"/>
            <w:color w:val="0000ee"/>
            <w:sz w:val="24"/>
            <w:szCs w:val="24"/>
            <w:u w:val="single"/>
            <w:rtl w:val="0"/>
          </w:rPr>
          <w:t xml:space="preserve">https://www.builder.io/blog/cursor-tips</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good spec for AI agents - AddyOsmani.com, accessed on March 4, 2026, </w:t>
      </w:r>
      <w:hyperlink r:id="rId31">
        <w:r w:rsidDel="00000000" w:rsidR="00000000" w:rsidRPr="00000000">
          <w:rPr>
            <w:rFonts w:ascii="Google Sans" w:cs="Google Sans" w:eastAsia="Google Sans" w:hAnsi="Google Sans"/>
            <w:color w:val="0000ee"/>
            <w:sz w:val="24"/>
            <w:szCs w:val="24"/>
            <w:u w:val="single"/>
            <w:rtl w:val="0"/>
          </w:rPr>
          <w:t xml:space="preserve">https://addyosmani.com/blog/good-spec/</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Docs, accessed on March 4, 2026, </w:t>
      </w:r>
      <w:hyperlink r:id="rId32">
        <w:r w:rsidDel="00000000" w:rsidR="00000000" w:rsidRPr="00000000">
          <w:rPr>
            <w:rFonts w:ascii="Google Sans" w:cs="Google Sans" w:eastAsia="Google Sans" w:hAnsi="Google Sans"/>
            <w:color w:val="0000ee"/>
            <w:sz w:val="24"/>
            <w:szCs w:val="24"/>
            <w:u w:val="single"/>
            <w:rtl w:val="0"/>
          </w:rPr>
          <w:t xml:space="preserve">https://cursor.com/docs/context/rules</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Cursor Rules - Instructa.ai, accessed on March 4, 2026, </w:t>
      </w:r>
      <w:hyperlink r:id="rId33">
        <w:r w:rsidDel="00000000" w:rsidR="00000000" w:rsidRPr="00000000">
          <w:rPr>
            <w:rFonts w:ascii="Google Sans" w:cs="Google Sans" w:eastAsia="Google Sans" w:hAnsi="Google Sans"/>
            <w:color w:val="0000ee"/>
            <w:sz w:val="24"/>
            <w:szCs w:val="24"/>
            <w:u w:val="single"/>
            <w:rtl w:val="0"/>
          </w:rPr>
          <w:t xml:space="preserve">https://www.instructa.ai/blog/cursor-ai/everything-you-need-to-know-cursor-rules</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 - Create Custom AI Coding Assistant Rules, accessed on March 4, 2026, </w:t>
      </w:r>
      <w:hyperlink r:id="rId34">
        <w:r w:rsidDel="00000000" w:rsidR="00000000" w:rsidRPr="00000000">
          <w:rPr>
            <w:rFonts w:ascii="Google Sans" w:cs="Google Sans" w:eastAsia="Google Sans" w:hAnsi="Google Sans"/>
            <w:color w:val="0000ee"/>
            <w:sz w:val="24"/>
            <w:szCs w:val="24"/>
            <w:u w:val="single"/>
            <w:rtl w:val="0"/>
          </w:rPr>
          <w:t xml:space="preserve">https://cursor-rules-next.vercel.app/</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in Action: How Our Engineers Use It at Atlan, accessed on March 4, 2026, </w:t>
      </w:r>
      <w:hyperlink r:id="rId35">
        <w:r w:rsidDel="00000000" w:rsidR="00000000" w:rsidRPr="00000000">
          <w:rPr>
            <w:rFonts w:ascii="Google Sans" w:cs="Google Sans" w:eastAsia="Google Sans" w:hAnsi="Google Sans"/>
            <w:color w:val="0000ee"/>
            <w:sz w:val="24"/>
            <w:szCs w:val="24"/>
            <w:u w:val="single"/>
            <w:rtl w:val="0"/>
          </w:rPr>
          <w:t xml:space="preserve">https://blog.atlan.com/engineering/cursor-rules/</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spent way too long figuring out Cursor rules. Here's what actually worked for me - Reddit, accessed on March 4, 2026, </w:t>
      </w:r>
      <w:hyperlink r:id="rId36">
        <w:r w:rsidDel="00000000" w:rsidR="00000000" w:rsidRPr="00000000">
          <w:rPr>
            <w:rFonts w:ascii="Google Sans" w:cs="Google Sans" w:eastAsia="Google Sans" w:hAnsi="Google Sans"/>
            <w:color w:val="0000ee"/>
            <w:sz w:val="24"/>
            <w:szCs w:val="24"/>
            <w:u w:val="single"/>
            <w:rtl w:val="0"/>
          </w:rPr>
          <w:t xml:space="preserve">https://www.reddit.com/r/cursor/comments/1r6bfdh/i_spent_way_too_long_figuring_out_cursor_rules/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Cursor Rules (&gt; 0.45) - Guides, accessed on March 4, 2026, </w:t>
      </w:r>
      <w:hyperlink r:id="rId37">
        <w:r w:rsidDel="00000000" w:rsidR="00000000" w:rsidRPr="00000000">
          <w:rPr>
            <w:rFonts w:ascii="Google Sans" w:cs="Google Sans" w:eastAsia="Google Sans" w:hAnsi="Google Sans"/>
            <w:color w:val="0000ee"/>
            <w:sz w:val="24"/>
            <w:szCs w:val="24"/>
            <w:u w:val="single"/>
            <w:rtl w:val="0"/>
          </w:rPr>
          <w:t xml:space="preserve">https://forum.cursor.com/t/a-deep-dive-into-cursor-rules-0-45/60721</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structure for .mdc rules files - Cursor - Community Forum, accessed on March 4, 2026, </w:t>
      </w:r>
      <w:hyperlink r:id="rId38">
        <w:r w:rsidDel="00000000" w:rsidR="00000000" w:rsidRPr="00000000">
          <w:rPr>
            <w:rFonts w:ascii="Google Sans" w:cs="Google Sans" w:eastAsia="Google Sans" w:hAnsi="Google Sans"/>
            <w:color w:val="0000ee"/>
            <w:sz w:val="24"/>
            <w:szCs w:val="24"/>
            <w:u w:val="single"/>
            <w:rtl w:val="0"/>
          </w:rPr>
          <w:t xml:space="preserve">https://forum.cursor.com/t/optimal-structure-for-mdc-rules-files/52260</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Plugins | Cursor Docs, accessed on March 4, 2026, </w:t>
      </w:r>
      <w:hyperlink r:id="rId39">
        <w:r w:rsidDel="00000000" w:rsidR="00000000" w:rsidRPr="00000000">
          <w:rPr>
            <w:rFonts w:ascii="Google Sans" w:cs="Google Sans" w:eastAsia="Google Sans" w:hAnsi="Google Sans"/>
            <w:color w:val="0000ee"/>
            <w:sz w:val="24"/>
            <w:szCs w:val="24"/>
            <w:u w:val="single"/>
            <w:rtl w:val="0"/>
          </w:rPr>
          <w:t xml:space="preserve">https://cursor.com/docs/plugins/building</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Cursor Rules: Your Complete Guide to AI-Powered Coding Excellence - Dev.to, accessed on March 4, 2026, </w:t>
      </w:r>
      <w:hyperlink r:id="rId40">
        <w:r w:rsidDel="00000000" w:rsidR="00000000" w:rsidRPr="00000000">
          <w:rPr>
            <w:rFonts w:ascii="Google Sans" w:cs="Google Sans" w:eastAsia="Google Sans" w:hAnsi="Google Sans"/>
            <w:color w:val="0000ee"/>
            <w:sz w:val="24"/>
            <w:szCs w:val="24"/>
            <w:u w:val="single"/>
            <w:rtl w:val="0"/>
          </w:rPr>
          <w:t xml:space="preserve">https://dev.to/anshul_02/mastering-cursor-rules-your-complete-guide-to-ai-powered-coding-excellence-2j5h</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Directory, accessed on March 4, 2026, </w:t>
      </w:r>
      <w:hyperlink r:id="rId41">
        <w:r w:rsidDel="00000000" w:rsidR="00000000" w:rsidRPr="00000000">
          <w:rPr>
            <w:rFonts w:ascii="Google Sans" w:cs="Google Sans" w:eastAsia="Google Sans" w:hAnsi="Google Sans"/>
            <w:color w:val="0000ee"/>
            <w:sz w:val="24"/>
            <w:szCs w:val="24"/>
            <w:u w:val="single"/>
            <w:rtl w:val="0"/>
          </w:rPr>
          <w:t xml:space="preserve">https://cursor.directory/rules</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Safety and Controls | Cursor Docs, accessed on March 4, 2026, </w:t>
      </w:r>
      <w:hyperlink r:id="rId42">
        <w:r w:rsidDel="00000000" w:rsidR="00000000" w:rsidRPr="00000000">
          <w:rPr>
            <w:rFonts w:ascii="Google Sans" w:cs="Google Sans" w:eastAsia="Google Sans" w:hAnsi="Google Sans"/>
            <w:color w:val="0000ee"/>
            <w:sz w:val="24"/>
            <w:szCs w:val="24"/>
            <w:u w:val="single"/>
            <w:rtl w:val="0"/>
          </w:rPr>
          <w:t xml:space="preserve">https://cursor.com/docs/enterprise/llm-safety-and-controls</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specpulse/specpulse: Specification-Driven Development (SDD) Framework - GitHub, accessed on March 4, 2026, </w:t>
      </w:r>
      <w:hyperlink r:id="rId43">
        <w:r w:rsidDel="00000000" w:rsidR="00000000" w:rsidRPr="00000000">
          <w:rPr>
            <w:rFonts w:ascii="Google Sans" w:cs="Google Sans" w:eastAsia="Google Sans" w:hAnsi="Google Sans"/>
            <w:color w:val="0000ee"/>
            <w:sz w:val="24"/>
            <w:szCs w:val="24"/>
            <w:u w:val="single"/>
            <w:rtl w:val="0"/>
          </w:rPr>
          <w:t xml:space="preserve">https://github.com/specpulse/specpulse</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AI-Powered Development with Cursor: From Chaos to Clean Code, accessed on March 4, 2026, </w:t>
      </w:r>
      <w:hyperlink r:id="rId44">
        <w:r w:rsidDel="00000000" w:rsidR="00000000" w:rsidRPr="00000000">
          <w:rPr>
            <w:rFonts w:ascii="Google Sans" w:cs="Google Sans" w:eastAsia="Google Sans" w:hAnsi="Google Sans"/>
            <w:color w:val="0000ee"/>
            <w:sz w:val="24"/>
            <w:szCs w:val="24"/>
            <w:u w:val="single"/>
            <w:rtl w:val="0"/>
          </w:rPr>
          <w:t xml:space="preserve">https://medium.com/@vrknetha/the-ultimate-guide-to-ai-powered-development-with-cursor-from-chaos-to-clean-code-fc679973bbc4</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Agent Workflows | Cursor Docs, accessed on March 4, 2026, </w:t>
      </w:r>
      <w:hyperlink r:id="rId45">
        <w:r w:rsidDel="00000000" w:rsidR="00000000" w:rsidRPr="00000000">
          <w:rPr>
            <w:rFonts w:ascii="Google Sans" w:cs="Google Sans" w:eastAsia="Google Sans" w:hAnsi="Google Sans"/>
            <w:color w:val="0000ee"/>
            <w:sz w:val="24"/>
            <w:szCs w:val="24"/>
            <w:u w:val="single"/>
            <w:rtl w:val="0"/>
          </w:rPr>
          <w:t xml:space="preserve">https://cursor.com/docs/cookbook/agent-workflows</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Large Projects with Limited Context - Cursor - Community Forum, accessed on March 4, 2026, </w:t>
      </w:r>
      <w:hyperlink r:id="rId46">
        <w:r w:rsidDel="00000000" w:rsidR="00000000" w:rsidRPr="00000000">
          <w:rPr>
            <w:rFonts w:ascii="Google Sans" w:cs="Google Sans" w:eastAsia="Google Sans" w:hAnsi="Google Sans"/>
            <w:color w:val="0000ee"/>
            <w:sz w:val="24"/>
            <w:szCs w:val="24"/>
            <w:u w:val="single"/>
            <w:rtl w:val="0"/>
          </w:rPr>
          <w:t xml:space="preserve">https://forum.cursor.com/t/how-to-handle-large-projects-with-limited-context/148049</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Terminal | Cursor Docs, accessed on March 4, 2026, </w:t>
      </w:r>
      <w:hyperlink r:id="rId47">
        <w:r w:rsidDel="00000000" w:rsidR="00000000" w:rsidRPr="00000000">
          <w:rPr>
            <w:rFonts w:ascii="Google Sans" w:cs="Google Sans" w:eastAsia="Google Sans" w:hAnsi="Google Sans"/>
            <w:color w:val="0000ee"/>
            <w:sz w:val="24"/>
            <w:szCs w:val="24"/>
            <w:u w:val="single"/>
            <w:rtl w:val="0"/>
          </w:rPr>
          <w:t xml:space="preserve">https://cursor.com/docs/agent/terminal</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Setup | Cursor Docs, accessed on March 4, 2026, </w:t>
      </w:r>
      <w:hyperlink r:id="rId48">
        <w:r w:rsidDel="00000000" w:rsidR="00000000" w:rsidRPr="00000000">
          <w:rPr>
            <w:rFonts w:ascii="Google Sans" w:cs="Google Sans" w:eastAsia="Google Sans" w:hAnsi="Google Sans"/>
            <w:color w:val="0000ee"/>
            <w:sz w:val="24"/>
            <w:szCs w:val="24"/>
            <w:u w:val="single"/>
            <w:rtl w:val="0"/>
          </w:rPr>
          <w:t xml:space="preserve">https://cursor.com/docs/cloud-agent/setup</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Tests with Cursor, accessed on March 4, 2026, </w:t>
      </w:r>
      <w:hyperlink r:id="rId49">
        <w:r w:rsidDel="00000000" w:rsidR="00000000" w:rsidRPr="00000000">
          <w:rPr>
            <w:rFonts w:ascii="Google Sans" w:cs="Google Sans" w:eastAsia="Google Sans" w:hAnsi="Google Sans"/>
            <w:color w:val="0000ee"/>
            <w:sz w:val="24"/>
            <w:szCs w:val="24"/>
            <w:u w:val="single"/>
            <w:rtl w:val="0"/>
          </w:rPr>
          <w:t xml:space="preserve">https://cursor.com/for/test-generation</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Actions | Cursor Docs, accessed on March 4, 2026, </w:t>
      </w:r>
      <w:hyperlink r:id="rId50">
        <w:r w:rsidDel="00000000" w:rsidR="00000000" w:rsidRPr="00000000">
          <w:rPr>
            <w:rFonts w:ascii="Google Sans" w:cs="Google Sans" w:eastAsia="Google Sans" w:hAnsi="Google Sans"/>
            <w:color w:val="0000ee"/>
            <w:sz w:val="24"/>
            <w:szCs w:val="24"/>
            <w:u w:val="single"/>
            <w:rtl w:val="0"/>
          </w:rPr>
          <w:t xml:space="preserve">https://cursor.com/docs/cli/github-actions</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Review with Cursor CLI | Cursor Docs, accessed on March 4, 2026, </w:t>
      </w:r>
      <w:hyperlink r:id="rId51">
        <w:r w:rsidDel="00000000" w:rsidR="00000000" w:rsidRPr="00000000">
          <w:rPr>
            <w:rFonts w:ascii="Google Sans" w:cs="Google Sans" w:eastAsia="Google Sans" w:hAnsi="Google Sans"/>
            <w:color w:val="0000ee"/>
            <w:sz w:val="24"/>
            <w:szCs w:val="24"/>
            <w:u w:val="single"/>
            <w:rtl w:val="0"/>
          </w:rPr>
          <w:t xml:space="preserve">https://cursor.com/docs/cli/cookbook/code-review</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Hooks | Cursor Docs, accessed on March 4, 2026, </w:t>
      </w:r>
      <w:hyperlink r:id="rId52">
        <w:r w:rsidDel="00000000" w:rsidR="00000000" w:rsidRPr="00000000">
          <w:rPr>
            <w:rFonts w:ascii="Google Sans" w:cs="Google Sans" w:eastAsia="Google Sans" w:hAnsi="Google Sans"/>
            <w:color w:val="0000ee"/>
            <w:sz w:val="24"/>
            <w:szCs w:val="24"/>
            <w:u w:val="single"/>
            <w:rtl w:val="0"/>
          </w:rPr>
          <w:t xml:space="preserve">https://cursor.com/docs/agent/hooks</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into the new Cursor Hooks | Butler's Log - GitButler, accessed on March 4, 2026, </w:t>
      </w:r>
      <w:hyperlink r:id="rId53">
        <w:r w:rsidDel="00000000" w:rsidR="00000000" w:rsidRPr="00000000">
          <w:rPr>
            <w:rFonts w:ascii="Google Sans" w:cs="Google Sans" w:eastAsia="Google Sans" w:hAnsi="Google Sans"/>
            <w:color w:val="0000ee"/>
            <w:sz w:val="24"/>
            <w:szCs w:val="24"/>
            <w:u w:val="single"/>
            <w:rtl w:val="0"/>
          </w:rPr>
          <w:t xml:space="preserve">https://blog.gitbutler.com/cursor-hooks-deep-dive</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Complete Guide (2025): Real Experiences, Pro Tips, MCPs, Rules &amp; Context Engineering - Medium, accessed on March 4, 2026, </w:t>
      </w:r>
      <w:hyperlink r:id="rId54">
        <w:r w:rsidDel="00000000" w:rsidR="00000000" w:rsidRPr="00000000">
          <w:rPr>
            <w:rFonts w:ascii="Google Sans" w:cs="Google Sans" w:eastAsia="Google Sans" w:hAnsi="Google Sans"/>
            <w:color w:val="0000ee"/>
            <w:sz w:val="24"/>
            <w:szCs w:val="24"/>
            <w:u w:val="single"/>
            <w:rtl w:val="0"/>
          </w:rPr>
          <w:t xml:space="preserve">https://medium.com/@hilalkara.dev/cursor-ai-complete-guide-2025-real-experiences-pro-tips-mcps-rules-context-engineering-6de1a776a8af</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Practical Techniques to Reduce LLM Hallucinations - Analytics Vidhya, accessed on March 4, 2026, </w:t>
      </w:r>
      <w:hyperlink r:id="rId55">
        <w:r w:rsidDel="00000000" w:rsidR="00000000" w:rsidRPr="00000000">
          <w:rPr>
            <w:rFonts w:ascii="Google Sans" w:cs="Google Sans" w:eastAsia="Google Sans" w:hAnsi="Google Sans"/>
            <w:color w:val="0000ee"/>
            <w:sz w:val="24"/>
            <w:szCs w:val="24"/>
            <w:u w:val="single"/>
            <w:rtl w:val="0"/>
          </w:rPr>
          <w:t xml:space="preserve">https://www.analyticsvidhya.com/blog/2025/09/reducing-hallucinations-in-llms/</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MDC file to help generate MDC files - gists · GitHub, accessed on March 4, 2026, </w:t>
      </w:r>
      <w:hyperlink r:id="rId56">
        <w:r w:rsidDel="00000000" w:rsidR="00000000" w:rsidRPr="00000000">
          <w:rPr>
            <w:rFonts w:ascii="Google Sans" w:cs="Google Sans" w:eastAsia="Google Sans" w:hAnsi="Google Sans"/>
            <w:color w:val="0000ee"/>
            <w:sz w:val="24"/>
            <w:szCs w:val="24"/>
            <w:u w:val="single"/>
            <w:rtl w:val="0"/>
          </w:rPr>
          <w:t xml:space="preserve">https://gist.github.com/patelnav/125ad1ac0c1b53243fefaf3ed53c1195</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Bringing Malware Detection Into AI Coding Workflows with Cursor Hooks - Endor Labs, accessed on March 4, 2026, </w:t>
      </w:r>
      <w:hyperlink r:id="rId57">
        <w:r w:rsidDel="00000000" w:rsidR="00000000" w:rsidRPr="00000000">
          <w:rPr>
            <w:rFonts w:ascii="Google Sans" w:cs="Google Sans" w:eastAsia="Google Sans" w:hAnsi="Google Sans"/>
            <w:color w:val="0000ee"/>
            <w:sz w:val="24"/>
            <w:szCs w:val="24"/>
            <w:u w:val="single"/>
            <w:rtl w:val="0"/>
          </w:rPr>
          <w:t xml:space="preserve">https://www.endorlabs.com/learn/bringing-malware-detection-into-ai-coding-workflows-with-cursor-hooks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to/anshul_02/mastering-cursor-rules-your-complete-guide-to-ai-powered-coding-excellence-2j5h" TargetMode="External"/><Relationship Id="rId42" Type="http://schemas.openxmlformats.org/officeDocument/2006/relationships/hyperlink" Target="https://cursor.com/docs/enterprise/llm-safety-and-controls" TargetMode="External"/><Relationship Id="rId41" Type="http://schemas.openxmlformats.org/officeDocument/2006/relationships/hyperlink" Target="https://cursor.directory/rules" TargetMode="External"/><Relationship Id="rId44" Type="http://schemas.openxmlformats.org/officeDocument/2006/relationships/hyperlink" Target="https://medium.com/@vrknetha/the-ultimate-guide-to-ai-powered-development-with-cursor-from-chaos-to-clean-code-fc679973bbc4" TargetMode="External"/><Relationship Id="rId43" Type="http://schemas.openxmlformats.org/officeDocument/2006/relationships/hyperlink" Target="https://github.com/specpulse/specpulse" TargetMode="External"/><Relationship Id="rId46" Type="http://schemas.openxmlformats.org/officeDocument/2006/relationships/hyperlink" Target="https://forum.cursor.com/t/how-to-handle-large-projects-with-limited-context/148049" TargetMode="External"/><Relationship Id="rId45" Type="http://schemas.openxmlformats.org/officeDocument/2006/relationships/hyperlink" Target="https://cursor.com/docs/cookbook/agent-workflo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cursor/comments/1j6nycy/what_is_the_difference_between_agent_edit_and_chat/" TargetMode="External"/><Relationship Id="rId48" Type="http://schemas.openxmlformats.org/officeDocument/2006/relationships/hyperlink" Target="https://cursor.com/docs/cloud-agent/setup" TargetMode="External"/><Relationship Id="rId47" Type="http://schemas.openxmlformats.org/officeDocument/2006/relationships/hyperlink" Target="https://cursor.com/docs/agent/terminal" TargetMode="External"/><Relationship Id="rId49" Type="http://schemas.openxmlformats.org/officeDocument/2006/relationships/hyperlink" Target="https://cursor.com/for/test-generation" TargetMode="External"/><Relationship Id="rId5" Type="http://schemas.openxmlformats.org/officeDocument/2006/relationships/styles" Target="styles.xml"/><Relationship Id="rId6" Type="http://schemas.openxmlformats.org/officeDocument/2006/relationships/hyperlink" Target="https://martinfowler.com/articles/exploring-gen-ai/sdd-3-tools.html" TargetMode="External"/><Relationship Id="rId7" Type="http://schemas.openxmlformats.org/officeDocument/2006/relationships/hyperlink" Target="https://workspace.hr/blog/how-to-integrate-cursor-into-your-ai-development-workflow" TargetMode="External"/><Relationship Id="rId8" Type="http://schemas.openxmlformats.org/officeDocument/2006/relationships/hyperlink" Target="https://dev.to/mayank_tamrkar/-mastering-cursor-ai-the-ultimate-guide-for-developers-2025-edition-2ihh" TargetMode="External"/><Relationship Id="rId31" Type="http://schemas.openxmlformats.org/officeDocument/2006/relationships/hyperlink" Target="https://addyosmani.com/blog/good-spec/" TargetMode="External"/><Relationship Id="rId30" Type="http://schemas.openxmlformats.org/officeDocument/2006/relationships/hyperlink" Target="https://www.builder.io/blog/cursor-tips" TargetMode="External"/><Relationship Id="rId33" Type="http://schemas.openxmlformats.org/officeDocument/2006/relationships/hyperlink" Target="https://www.instructa.ai/blog/cursor-ai/everything-you-need-to-know-cursor-rules" TargetMode="External"/><Relationship Id="rId32" Type="http://schemas.openxmlformats.org/officeDocument/2006/relationships/hyperlink" Target="https://cursor.com/docs/context/rules" TargetMode="External"/><Relationship Id="rId35" Type="http://schemas.openxmlformats.org/officeDocument/2006/relationships/hyperlink" Target="https://blog.atlan.com/engineering/cursor-rules/" TargetMode="External"/><Relationship Id="rId34" Type="http://schemas.openxmlformats.org/officeDocument/2006/relationships/hyperlink" Target="https://cursor-rules-next.vercel.app/" TargetMode="External"/><Relationship Id="rId37" Type="http://schemas.openxmlformats.org/officeDocument/2006/relationships/hyperlink" Target="https://forum.cursor.com/t/a-deep-dive-into-cursor-rules-0-45/60721" TargetMode="External"/><Relationship Id="rId36" Type="http://schemas.openxmlformats.org/officeDocument/2006/relationships/hyperlink" Target="https://www.reddit.com/r/cursor/comments/1r6bfdh/i_spent_way_too_long_figuring_out_cursor_rules/" TargetMode="External"/><Relationship Id="rId39" Type="http://schemas.openxmlformats.org/officeDocument/2006/relationships/hyperlink" Target="https://cursor.com/docs/plugins/building" TargetMode="External"/><Relationship Id="rId38" Type="http://schemas.openxmlformats.org/officeDocument/2006/relationships/hyperlink" Target="https://forum.cursor.com/t/optimal-structure-for-mdc-rules-files/52260" TargetMode="External"/><Relationship Id="rId20" Type="http://schemas.openxmlformats.org/officeDocument/2006/relationships/hyperlink" Target="https://towardsdatascience.com/how-cursor-actually-indexes-your-codebase/" TargetMode="External"/><Relationship Id="rId22" Type="http://schemas.openxmlformats.org/officeDocument/2006/relationships/hyperlink" Target="https://stevekinney.com/courses/ai-development/cursor-context" TargetMode="External"/><Relationship Id="rId21" Type="http://schemas.openxmlformats.org/officeDocument/2006/relationships/hyperlink" Target="https://cursor.com/learn/understanding-your-codebase" TargetMode="External"/><Relationship Id="rId24" Type="http://schemas.openxmlformats.org/officeDocument/2006/relationships/hyperlink" Target="https://cursor.com/help/customization/indexing" TargetMode="External"/><Relationship Id="rId23" Type="http://schemas.openxmlformats.org/officeDocument/2006/relationships/hyperlink" Target="https://cursor.com/docs/cookbook/large-codebases" TargetMode="External"/><Relationship Id="rId26" Type="http://schemas.openxmlformats.org/officeDocument/2006/relationships/hyperlink" Target="https://gist.github.com/sshh12/25ad2e40529b269a88b80e7cf1c38084" TargetMode="External"/><Relationship Id="rId25" Type="http://schemas.openxmlformats.org/officeDocument/2006/relationships/hyperlink" Target="https://lobehub.com/skills/nivkazdan-skills-agents-catalog-cursor-codebase-indexing" TargetMode="External"/><Relationship Id="rId28" Type="http://schemas.openxmlformats.org/officeDocument/2006/relationships/hyperlink" Target="https://cursor.com/" TargetMode="External"/><Relationship Id="rId27" Type="http://schemas.openxmlformats.org/officeDocument/2006/relationships/hyperlink" Target="https://cursor.com/docs/agent/modes" TargetMode="External"/><Relationship Id="rId29" Type="http://schemas.openxmlformats.org/officeDocument/2006/relationships/hyperlink" Target="https://uibakery.io/blog/cursor-chat-vs-composer" TargetMode="External"/><Relationship Id="rId51" Type="http://schemas.openxmlformats.org/officeDocument/2006/relationships/hyperlink" Target="https://cursor.com/docs/cli/cookbook/code-review" TargetMode="External"/><Relationship Id="rId50" Type="http://schemas.openxmlformats.org/officeDocument/2006/relationships/hyperlink" Target="https://cursor.com/docs/cli/github-actions" TargetMode="External"/><Relationship Id="rId53" Type="http://schemas.openxmlformats.org/officeDocument/2006/relationships/hyperlink" Target="https://blog.gitbutler.com/cursor-hooks-deep-dive" TargetMode="External"/><Relationship Id="rId52" Type="http://schemas.openxmlformats.org/officeDocument/2006/relationships/hyperlink" Target="https://cursor.com/docs/agent/hooks" TargetMode="External"/><Relationship Id="rId11" Type="http://schemas.openxmlformats.org/officeDocument/2006/relationships/hyperlink" Target="https://hackernoon.com/how-i-use-cursor-rules-to-stop-hallucinations-in-production" TargetMode="External"/><Relationship Id="rId55" Type="http://schemas.openxmlformats.org/officeDocument/2006/relationships/hyperlink" Target="https://www.analyticsvidhya.com/blog/2025/09/reducing-hallucinations-in-llms/" TargetMode="External"/><Relationship Id="rId10" Type="http://schemas.openxmlformats.org/officeDocument/2006/relationships/hyperlink" Target="https://irmuk.co.uk/2026/01/prompt-economics-coding-with-agents-hallucination-detection-and-mitigation/" TargetMode="External"/><Relationship Id="rId54" Type="http://schemas.openxmlformats.org/officeDocument/2006/relationships/hyperlink" Target="https://medium.com/@hilalkara.dev/cursor-ai-complete-guide-2025-real-experiences-pro-tips-mcps-rules-context-engineering-6de1a776a8af" TargetMode="External"/><Relationship Id="rId13" Type="http://schemas.openxmlformats.org/officeDocument/2006/relationships/hyperlink" Target="https://cursor.com/blog/long-running-agents" TargetMode="External"/><Relationship Id="rId57" Type="http://schemas.openxmlformats.org/officeDocument/2006/relationships/hyperlink" Target="https://www.endorlabs.com/learn/bringing-malware-detection-into-ai-coding-workflows-with-cursor-hooks" TargetMode="External"/><Relationship Id="rId12" Type="http://schemas.openxmlformats.org/officeDocument/2006/relationships/hyperlink" Target="https://dev.to/danielsogl/spec-driven-development-sdd-a-initial-review-2llp" TargetMode="External"/><Relationship Id="rId56" Type="http://schemas.openxmlformats.org/officeDocument/2006/relationships/hyperlink" Target="https://gist.github.com/patelnav/125ad1ac0c1b53243fefaf3ed53c1195" TargetMode="External"/><Relationship Id="rId15" Type="http://schemas.openxmlformats.org/officeDocument/2006/relationships/hyperlink" Target="https://shelf.io/blog/stop-ai-hallucinations-a-developers-guide-to-prompt-engineering/" TargetMode="External"/><Relationship Id="rId14" Type="http://schemas.openxmlformats.org/officeDocument/2006/relationships/hyperlink" Target="https://www.getmaxim.ai/articles/ai-hallucinations-in-2025-causes-impact-and-solutions-for-trustworthy-ai/" TargetMode="External"/><Relationship Id="rId17" Type="http://schemas.openxmlformats.org/officeDocument/2006/relationships/hyperlink" Target="https://blog.logrocket.com/github-spec-kit/" TargetMode="External"/><Relationship Id="rId16" Type="http://schemas.openxmlformats.org/officeDocument/2006/relationships/hyperlink" Target="https://intuitionlabs.ai/articles/spec-driven-development-spec-kit" TargetMode="External"/><Relationship Id="rId19" Type="http://schemas.openxmlformats.org/officeDocument/2006/relationships/hyperlink" Target="https://www.thepromptwarrior.com/p/the-3-cursor-ai-modes" TargetMode="External"/><Relationship Id="rId18" Type="http://schemas.openxmlformats.org/officeDocument/2006/relationships/hyperlink" Target="https://cursor.com/blog/agent-best-practi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