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d448c37efd0edda894b1339b7223d3c7dfa3f1"/>
    <w:p>
      <w:pPr>
        <w:pStyle w:val="Heading1"/>
      </w:pPr>
      <w:r>
        <w:t xml:space="preserve">Individual Contribution Statement — Samuel Kojo Anafi Antwi</w:t>
      </w:r>
    </w:p>
    <w:p>
      <w:pPr>
        <w:pStyle w:val="FirstParagraph"/>
      </w:pPr>
      <w:r>
        <w:t xml:space="preserve">Project 1: Roofline Reckoning, CPEN 438, Group 3. Role: Project Manager &amp; Systems Integrator.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Name &amp; role</w:t>
            </w:r>
          </w:p>
        </w:tc>
        <w:tc>
          <w:tcPr/>
          <w:p>
            <w:pPr>
              <w:pStyle w:val="Compact"/>
              <w:jc w:val="left"/>
            </w:pPr>
            <w:r>
              <w:t xml:space="preserve">Samuel Kojo Anafi Antwi — Project Manager &amp; Systems Integrator</w:t>
            </w:r>
          </w:p>
        </w:tc>
      </w:tr>
      <w:tr>
        <w:tc>
          <w:tcPr/>
          <w:p>
            <w:pPr>
              <w:pStyle w:val="Compact"/>
              <w:jc w:val="left"/>
            </w:pPr>
            <w:r>
              <w:t xml:space="preserve">Specific code/hardware artefacts personally authored</w:t>
            </w:r>
          </w:p>
        </w:tc>
        <w:tc>
          <w:tcPr/>
          <w:p>
            <w:pPr>
              <w:pStyle w:val="Compact"/>
              <w:jc w:val="left"/>
            </w:pPr>
            <w:r>
              <w:rPr>
                <w:rStyle w:val="VerbatimChar"/>
              </w:rPr>
              <w:t xml:space="preserve">README.md</w:t>
            </w:r>
            <w:r>
              <w:t xml:space="preserve"> </w:t>
            </w:r>
            <w:r>
              <w:t xml:space="preserve">(repo root),</w:t>
            </w:r>
            <w:r>
              <w:t xml:space="preserve"> </w:t>
            </w:r>
            <w:r>
              <w:rPr>
                <w:rStyle w:val="VerbatimChar"/>
              </w:rPr>
              <w:t xml:space="preserve">docs/project_charter.md</w:t>
            </w:r>
            <w:r>
              <w:t xml:space="preserve">,</w:t>
            </w:r>
            <w:r>
              <w:t xml:space="preserve"> </w:t>
            </w:r>
            <w:r>
              <w:rPr>
                <w:rStyle w:val="VerbatimChar"/>
              </w:rPr>
              <w:t xml:space="preserve">docs/requirements_spec.md</w:t>
            </w:r>
            <w:r>
              <w:t xml:space="preserve">,</w:t>
            </w:r>
            <w:r>
              <w:t xml:space="preserve"> </w:t>
            </w:r>
            <w:r>
              <w:rPr>
                <w:rStyle w:val="VerbatimChar"/>
              </w:rPr>
              <w:t xml:space="preserve">configs/team_config.yaml</w:t>
            </w:r>
            <w:r>
              <w:t xml:space="preserve">,</w:t>
            </w:r>
            <w:r>
              <w:t xml:space="preserve"> </w:t>
            </w:r>
            <w:r>
              <w:rPr>
                <w:rStyle w:val="VerbatimChar"/>
              </w:rPr>
              <w:t xml:space="preserve">docs/design_spec.md</w:t>
            </w:r>
            <w:r>
              <w:t xml:space="preserve"> </w:t>
            </w:r>
            <w:r>
              <w:t xml:space="preserve">(assembled from the other three leads’ input), all four weekly reports (</w:t>
            </w:r>
            <w:r>
              <w:rPr>
                <w:rStyle w:val="VerbatimChar"/>
              </w:rPr>
              <w:t xml:space="preserve">weekly_reports/</w:t>
            </w:r>
            <w:r>
              <w:t xml:space="preserve">),</w:t>
            </w:r>
            <w:r>
              <w:t xml:space="preserve"> </w:t>
            </w:r>
            <w:r>
              <w:rPr>
                <w:rStyle w:val="VerbatimChar"/>
              </w:rPr>
              <w:t xml:space="preserve">report/technical_report.md</w:t>
            </w:r>
            <w:r>
              <w:t xml:space="preserve"> </w:t>
            </w:r>
            <w:r>
              <w:t xml:space="preserve">(assembly)</w:t>
            </w:r>
          </w:p>
        </w:tc>
      </w:tr>
      <w:tr>
        <w:tc>
          <w:tcPr/>
          <w:p>
            <w:pPr>
              <w:pStyle w:val="Compact"/>
              <w:jc w:val="left"/>
            </w:pPr>
            <w:r>
              <w:t xml:space="preserve">Specific tests personally written or run</w:t>
            </w:r>
          </w:p>
        </w:tc>
        <w:tc>
          <w:tcPr/>
          <w:p>
            <w:pPr>
              <w:pStyle w:val="Compact"/>
              <w:jc w:val="left"/>
            </w:pPr>
            <w:r>
              <w:t xml:space="preserve">Ran</w:t>
            </w:r>
            <w:r>
              <w:t xml:space="preserve"> </w:t>
            </w:r>
            <w:r>
              <w:rPr>
                <w:rStyle w:val="VerbatimChar"/>
              </w:rPr>
              <w:t xml:space="preserve">tests/run_tests.sh</w:t>
            </w:r>
            <w:r>
              <w:t xml:space="preserve"> </w:t>
            </w:r>
            <w:r>
              <w:t xml:space="preserve">and</w:t>
            </w:r>
            <w:r>
              <w:t xml:space="preserve"> </w:t>
            </w:r>
            <w:r>
              <w:rPr>
                <w:rStyle w:val="VerbatimChar"/>
              </w:rPr>
              <w:t xml:space="preserve">student_implementation/run_full_pipeline.sh</w:t>
            </w:r>
            <w:r>
              <w:t xml:space="preserve"> </w:t>
            </w:r>
            <w:r>
              <w:t xml:space="preserve">personally to confirm the repository builds and passes cleanly from a fresh checkout before assembling the final report on top of it.</w:t>
            </w:r>
          </w:p>
        </w:tc>
      </w:tr>
      <w:tr>
        <w:tc>
          <w:tcPr/>
          <w:p>
            <w:pPr>
              <w:pStyle w:val="Compact"/>
              <w:jc w:val="left"/>
            </w:pPr>
            <w:r>
              <w:t xml:space="preserve">Specific results personally interpreted</w:t>
            </w:r>
          </w:p>
        </w:tc>
        <w:tc>
          <w:tcPr/>
          <w:p>
            <w:pPr>
              <w:pStyle w:val="Compact"/>
              <w:jc w:val="left"/>
            </w:pPr>
            <w:r>
              <w:t xml:space="preserve">The overall Deliverable Compliance Checklist status across all four weekly reports — which items are genuinely done versus which remain team-only actions (hosted repo push, individual commits, seed confirmation) — and made sure the final report’s Limitations section (VI) states all of them honestly rather than omitting the inconvenient ones.</w:t>
            </w:r>
          </w:p>
        </w:tc>
      </w:tr>
      <w:tr>
        <w:tc>
          <w:tcPr/>
          <w:p>
            <w:pPr>
              <w:pStyle w:val="Compact"/>
              <w:jc w:val="left"/>
            </w:pPr>
            <w:r>
              <w:t xml:space="preserve">Git commit hashes attributable to me</w:t>
            </w:r>
          </w:p>
        </w:tc>
        <w:tc>
          <w:tcPr/>
          <w:p>
            <w:pPr>
              <w:pStyle w:val="Compact"/>
              <w:jc w:val="left"/>
            </w:pPr>
            <w:r>
              <w:t xml:space="preserve">See full commit history at</w:t>
            </w:r>
            <w:r>
              <w:t xml:space="preserve"> </w:t>
            </w:r>
            <w:hyperlink r:id="rId20">
              <w:r>
                <w:rPr>
                  <w:rStyle w:val="Hyperlink"/>
                </w:rPr>
                <w:t xml:space="preserve">github.com/samuelantwi103/CPEN438-Group3Project</w:t>
              </w:r>
            </w:hyperlink>
            <w:r>
              <w:t xml:space="preserve">, filtered by author.</w:t>
            </w:r>
          </w:p>
        </w:tc>
      </w:tr>
      <w:tr>
        <w:tc>
          <w:tcPr/>
          <w:p>
            <w:pPr>
              <w:pStyle w:val="Compact"/>
              <w:jc w:val="left"/>
            </w:pPr>
            <w:r>
              <w:t xml:space="preserve">Section(s) of the final report personally written</w:t>
            </w:r>
          </w:p>
        </w:tc>
        <w:tc>
          <w:tcPr/>
          <w:p>
            <w:pPr>
              <w:pStyle w:val="Compact"/>
              <w:jc w:val="left"/>
            </w:pPr>
            <w:r>
              <w:t xml:space="preserve">Section I (Introduction), Section VII (Individual Contributions), Section VIII (Conclusion), and overall document assembly/integration across Sections II–VI drawing on the other three leads’ material.</w:t>
            </w:r>
          </w:p>
        </w:tc>
      </w:tr>
      <w:tr>
        <w:tc>
          <w:tcPr/>
          <w:p>
            <w:pPr>
              <w:pStyle w:val="Compact"/>
              <w:jc w:val="left"/>
            </w:pPr>
            <w:r>
              <w:t xml:space="preserve">Live defence component prepared to present/defend</w:t>
            </w:r>
          </w:p>
        </w:tc>
        <w:tc>
          <w:tcPr/>
          <w:p>
            <w:pPr>
              <w:pStyle w:val="Compact"/>
              <w:jc w:val="left"/>
            </w:pPr>
            <w:r>
              <w:rPr>
                <w:i/>
                <w:iCs/>
              </w:rPr>
              <w:t xml:space="preserve">“</w:t>
            </w:r>
            <w:r>
              <w:rPr>
                <w:i/>
                <w:iCs/>
              </w:rPr>
              <w:t xml:space="preserve">Walk me through last week’s commit history.</w:t>
            </w:r>
            <w:r>
              <w:rPr>
                <w:i/>
                <w:iCs/>
              </w:rPr>
              <w:t xml:space="preserve">”</w:t>
            </w:r>
            <w:r>
              <w:t xml:space="preserve"> </w:t>
            </w:r>
            <w:r>
              <w:t xml:space="preserve">— Prepared to narrate the commit-order plan (which person committed which files, in what dependency order) and explain why it follows the real build order (generators before kernels, kernels before the experiment matrix, etc.), not an arbitrary sequence.</w:t>
            </w:r>
          </w:p>
        </w:tc>
      </w:tr>
      <w:tr>
        <w:tc>
          <w:tcPr/>
          <w:p>
            <w:pPr>
              <w:pStyle w:val="Compact"/>
              <w:jc w:val="left"/>
            </w:pPr>
            <w:r>
              <w:t xml:space="preserve">Estimated % of total team effort (self-assessed)</w:t>
            </w:r>
          </w:p>
        </w:tc>
        <w:tc>
          <w:tcPr/>
          <w:p>
            <w:pPr>
              <w:pStyle w:val="Compact"/>
              <w:jc w:val="left"/>
            </w:pPr>
            <w:r>
              <w:t xml:space="preserve">90%</w:t>
            </w:r>
          </w:p>
        </w:tc>
      </w:tr>
    </w:tbl>
    <w:p>
      <w:pPr>
        <w:pStyle w:val="BodyText"/>
      </w:pPr>
      <w:r>
        <w:t xml:space="preserve">Signature: _________________________________ Date: ______________</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samuelantwi103/CPEN438-Group3Project"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samuelantwi103/CPEN438-Group3Proje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2026-08-28T22:17:06Z</dcterms:created>
  <dcterms:modified xsi:type="dcterms:W3CDTF">2026-08-28T22:17:06Z</dcterms:modified>
</cp:coreProperties>
</file>

<file path=docProps/custom.xml><?xml version="1.0" encoding="utf-8"?>
<Properties xmlns="http://schemas.openxmlformats.org/officeDocument/2006/custom-properties" xmlns:vt="http://schemas.openxmlformats.org/officeDocument/2006/docPropsVTypes"/>
</file>