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.xml"/>
  <Override ContentType="application/vnd.openxmlformats-officedocument.wordprocessingml.footer+xml" PartName="/word/footerCapa.xml"/>
  <Override ContentType="application/vnd.openxmlformats-officedocument.wordprocessingml.footnotes+xml" PartName="/word/footnotes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p w14:paraId="36caa726" w14:textId="36caa726">
      <w:pPr>
        <w15:collapsed w:val="false"/>
      </w:pPr>
      <w:br w:type="textWrapping"/>
    </w:p>
    <w:p>
      <w:pPr>
        <w:spacing w:after="0"/>
        <w:ind w:left="0"/>
        <w:jc w:val="center"/>
      </w:pPr>
      <w:r>
        <w:rPr>
          <w:rFonts w:ascii="Arial"/>
          <w:b w:val="false"/>
          <w:i w:val="false"/>
          <w:color w:val="000000"/>
          <w:sz w:val="72"/>
        </w:rPr>
        <w:t>PROGRAMA DE CONDIÇÕES E MEIO AMBIENTE DO TRABALHO NA INDÚSTRIA DA CONSTRUÇÃO "P.C.M.A.T."</w:t>
      </w:r>
    </w:p>
    <w:p>
      <w:br w:type="textWrapping"/>
    </w:p>
    <w:p>
      <w:pPr>
        <w:pStyle w:val="CentralizadoNegrito3"/>
      </w:pPr>
      <w:r>
        <w:t>analise de sistemas qa</w:t>
      </w:r>
    </w:p>
    <w:p>
      <w:br w:type="textWrapping"/>
    </w:p>
    <w:p>
      <w:br w:type="textWrapping"/>
    </w:p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1134" w:bottom="851" w:left="1701" w:header="709" w:footer="709" w:gutter="0"/>
      <w:cols w:space="708"/>
      <w:titlePg w:val="true"/>
      <w:docGrid w:linePitch="360"/>
    </w:sectPr>
    <w:p>
      <w:r>
        <w:br w:type="page"/>
      </w:r>
    </w:p>
    <w:p>
      <w:pPr>
        <w:pStyle w:val="CentralizadoMedio"/>
      </w:pPr>
      <w:r>
        <w:t>SUMÁRIO</w:t>
      </w:r>
    </w:p>
    <w:p>
      <w:r>
        <w:fldChar w:fldCharType="begin" w:dirty="true"/>
        <w:instrText xml:space="preserve">TOC \o "1-3" \h \z \u \h</w:instrText>
      </w:r>
      <w:r/>
      <w:r>
        <w:fldChar w:fldCharType="end"/>
      </w:r>
    </w:p>
    <w:p>
      <w:pPr>
        <w:pStyle w:val="CentralizadoNegrito1"/>
      </w:pPr>
      <w:r>
        <w:t>PCMAT</w:t>
      </w:r>
    </w:p>
    <w:p>
      <w:pPr>
        <w:pStyle w:val="CentralizadoMedio"/>
      </w:pPr>
      <w:r>
        <w:t>PROGRAMA DE CONDIÇÕES E</w:t>
      </w:r>
    </w:p>
    <w:p>
      <w:pPr>
        <w:pStyle w:val="CentralizadoMedio"/>
      </w:pPr>
      <w:r>
        <w:t>MEIO AMBIENTE DO TRABALHO</w:t>
      </w:r>
    </w:p>
    <w:p>
      <w:pPr>
        <w:pStyle w:val="CentralizadoMedio"/>
      </w:pPr>
      <w:r>
        <w:t>NA INDÚSTRIA DA CONSTRUÇÃO</w:t>
      </w:r>
    </w:p>
    <w:p>
      <w:pPr>
        <w:pStyle w:val="Ttulo1"/>
      </w:pPr>
      <w:r>
        <w:t>AVALIADORES(as) RESPONSÁVEIS</w:t>
      </w:r>
    </w:p>
    <w:p>
      <w:pPr>
        <w:spacing w:line="276" w:lineRule="auto"/>
        <w:rPr/>
      </w:pPr>
      <w:r>
        <w:rPr>
          <w:b w:val="true"/>
        </w:rPr>
        <w:t xml:space="preserve">Nome: </w:t>
      </w:r>
      <w:r>
        <w:t xml:space="preserve">A. Reinaldo Augustin</w:t>
      </w:r>
    </w:p>
    <w:p>
      <w:pPr>
        <w:spacing w:line="276" w:lineRule="auto"/>
        <w:rPr/>
      </w:pPr>
      <w:r>
        <w:rPr>
          <w:b w:val="true"/>
        </w:rPr>
        <w:t xml:space="preserve">CRM/SP: </w:t>
      </w:r>
      <w:r>
        <w:t xml:space="preserve">4568</w:t>
      </w:r>
    </w:p>
    <w:p>
      <w:pPr>
        <w:spacing w:line="276" w:lineRule="auto"/>
        <w:rPr/>
      </w:pPr>
      <w:r>
        <w:rPr>
          <w:b w:val="true"/>
        </w:rPr>
        <w:t xml:space="preserve">NIT(PIS/PASEP): </w:t>
      </w:r>
      <w:r>
        <w:t xml:space="preserve">078.50288.82-4</w:t>
      </w:r>
    </w:p>
    <w:p>
      <w:br w:type="textWrapping"/>
    </w:p>
    <w:p>
      <w:pPr>
        <w:pStyle w:val="Titulo1Quebra"/>
      </w:pPr>
      <w:r>
        <w:t>IDENTIFICAÇÃO DA EMPRESA</w:t>
      </w:r>
    </w:p>
    <w:p>
      <w:pPr>
        <w:spacing w:line="276" w:lineRule="auto"/>
        <w:rPr/>
      </w:pPr>
      <w:r>
        <w:rPr>
          <w:b w:val="true"/>
        </w:rPr>
        <w:t xml:space="preserve">Razão Social: </w:t>
      </w:r>
      <w:r>
        <w:t xml:space="preserve">analise de sistemas qa</w:t>
      </w:r>
    </w:p>
    <w:p>
      <w:pPr>
        <w:spacing w:line="276" w:lineRule="auto"/>
        <w:rPr/>
      </w:pPr>
      <w:r>
        <w:rPr>
          <w:b w:val="true"/>
        </w:rPr>
        <w:t xml:space="preserve">Nome Fantasia: </w:t>
      </w:r>
      <w:r>
        <w:t xml:space="preserve">analise de sistemas qa</w:t>
      </w:r>
    </w:p>
    <w:p>
      <w:pPr>
        <w:spacing w:line="276" w:lineRule="auto"/>
        <w:rPr/>
      </w:pPr>
      <w:r>
        <w:rPr>
          <w:b w:val="true"/>
        </w:rPr>
        <w:t xml:space="preserve">CNPJ: </w:t>
      </w:r>
      <w:r>
        <w:t xml:space="preserve">81.898.783/0001-74</w:t>
      </w:r>
    </w:p>
    <w:p>
      <w:pPr>
        <w:spacing w:line="276" w:lineRule="auto"/>
        <w:rPr/>
      </w:pPr>
      <w:r>
        <w:rPr>
          <w:b w:val="true"/>
        </w:rPr>
        <w:t xml:space="preserve">Endereço: </w:t>
      </w:r>
      <w:r>
        <w:t xml:space="preserve">7 de setembro, Nº 462</w:t>
      </w:r>
    </w:p>
    <w:p>
      <w:pPr>
        <w:spacing w:line="276" w:lineRule="auto"/>
        <w:rPr/>
      </w:pPr>
      <w:r>
        <w:rPr>
          <w:b w:val="true"/>
        </w:rPr>
        <w:t xml:space="preserve">Cidade: </w:t>
      </w:r>
      <w:r>
        <w:t xml:space="preserve">Estrela</w:t>
      </w:r>
    </w:p>
    <w:p>
      <w:pPr>
        <w:spacing w:line="276" w:lineRule="auto"/>
        <w:rPr/>
      </w:pPr>
      <w:r>
        <w:rPr>
          <w:b w:val="true"/>
        </w:rPr>
        <w:t xml:space="preserve">Estado: </w:t>
      </w:r>
      <w:r>
        <w:t xml:space="preserve">RS</w:t>
      </w:r>
    </w:p>
    <w:p>
      <w:pPr>
        <w:spacing w:line="276" w:lineRule="auto"/>
        <w:rPr/>
      </w:pPr>
      <w:r>
        <w:rPr>
          <w:b w:val="true"/>
        </w:rPr>
        <w:t xml:space="preserve">CEP: </w:t>
      </w:r>
      <w:r>
        <w:t xml:space="preserve">95880-000 </w:t>
      </w:r>
    </w:p>
    <w:p>
      <w:pPr>
        <w:spacing w:line="276" w:lineRule="auto"/>
        <w:rPr/>
      </w:pPr>
      <w:r>
        <w:rPr>
          <w:b w:val="true"/>
        </w:rPr>
        <w:t xml:space="preserve">Celular: </w:t>
      </w:r>
      <w:r>
        <w:t xml:space="preserve">(51) 99746-1800</w:t>
      </w:r>
    </w:p>
    <w:p>
      <w:pPr>
        <w:spacing w:line="276" w:lineRule="auto"/>
        <w:rPr/>
      </w:pPr>
      <w:r>
        <w:rPr>
          <w:b w:val="true"/>
        </w:rPr>
        <w:t xml:space="preserve">E-mail: </w:t>
      </w:r>
      <w:r>
        <w:t xml:space="preserve">samuel-bohn@hotmail.com</w:t>
      </w:r>
    </w:p>
    <w:p>
      <w:pPr>
        <w:spacing w:line="276" w:lineRule="auto"/>
        <w:rPr/>
      </w:pPr>
      <w:r>
        <w:rPr>
          <w:b w:val="true"/>
        </w:rPr>
        <w:t xml:space="preserve">Nº Empregados: </w:t>
      </w:r>
      <w:r>
        <w:t xml:space="preserve">3</w:t>
      </w:r>
    </w:p>
    <w:p>
      <w:pPr>
        <w:spacing w:line="276" w:lineRule="auto"/>
        <w:rPr/>
      </w:pPr>
      <w:r>
        <w:rPr>
          <w:b w:val="true"/>
        </w:rPr>
        <w:t xml:space="preserve">CNAE: </w:t>
      </w:r>
      <w:r>
        <w:t xml:space="preserve">01.19-9-02</w:t>
      </w:r>
    </w:p>
    <w:p>
      <w:pPr>
        <w:spacing w:line="276" w:lineRule="auto"/>
        <w:rPr/>
      </w:pPr>
      <w:r>
        <w:rPr>
          <w:b w:val="true"/>
        </w:rPr>
        <w:t xml:space="preserve">Descrição: </w:t>
      </w:r>
      <w:r>
        <w:t xml:space="preserve">Cultivo de alho</w:t>
      </w:r>
    </w:p>
    <w:p>
      <w:pPr>
        <w:spacing w:line="276" w:lineRule="auto"/>
        <w:rPr/>
      </w:pPr>
      <w:r>
        <w:rPr>
          <w:b w:val="true"/>
        </w:rPr>
        <w:t xml:space="preserve">Grau de Risco: </w:t>
      </w:r>
      <w:r>
        <w:t xml:space="preserve">3</w:t>
      </w:r>
    </w:p>
    <w:p>
      <w:pPr>
        <w:spacing w:line="276" w:lineRule="auto"/>
        <w:rPr/>
      </w:pPr>
      <w:r>
        <w:rPr>
          <w:b w:val="true"/>
        </w:rPr>
        <w:t xml:space="preserve">Código e Descrição das Atividades Econômicas Secundárias</w:t>
      </w:r>
      <w:r>
        <w:t xml:space="preserve"/>
      </w:r>
    </w:p>
    <w:p>
      <w:pPr>
        <w:pStyle w:val="Normal"/>
      </w:pPr>
      <w:r>
        <w:t>01.12-1-02 - Cultivo de juta</w:t>
      </w:r>
    </w:p>
    <w:p>
      <w:pPr>
        <w:pStyle w:val="Titulo1Quebra"/>
      </w:pPr>
      <w:r>
        <w:t>IDENTIFICAÇÃO DA OBRA</w:t>
      </w:r>
    </w:p>
    <w:p>
      <w:pPr>
        <w:spacing w:line="276" w:lineRule="auto"/>
        <w:rPr/>
      </w:pPr>
      <w:r>
        <w:rPr>
          <w:b w:val="true"/>
        </w:rPr>
        <w:t xml:space="preserve">Nome: </w:t>
      </w:r>
      <w:r>
        <w:t xml:space="preserve">reforma</w:t>
      </w:r>
    </w:p>
    <w:p>
      <w:pPr>
        <w:spacing w:line="276" w:lineRule="auto"/>
        <w:rPr/>
      </w:pPr>
      <w:r>
        <w:rPr>
          <w:b w:val="true"/>
        </w:rPr>
        <w:t xml:space="preserve">Tipo de obra: </w:t>
      </w:r>
      <w:r>
        <w:t xml:space="preserve">reforminha</w:t>
      </w:r>
    </w:p>
    <w:p>
      <w:pPr>
        <w:spacing w:line="276" w:lineRule="auto"/>
        <w:rPr/>
      </w:pPr>
      <w:r>
        <w:rPr>
          <w:b w:val="true"/>
        </w:rPr>
        <w:t xml:space="preserve">Endereço: </w:t>
      </w:r>
      <w:r>
        <w:t xml:space="preserve">7 de setembro</w:t>
      </w:r>
    </w:p>
    <w:p>
      <w:pPr>
        <w:spacing w:line="276" w:lineRule="auto"/>
        <w:rPr/>
      </w:pPr>
      <w:r>
        <w:rPr>
          <w:b w:val="true"/>
        </w:rPr>
        <w:t xml:space="preserve">Cidade: </w:t>
      </w:r>
      <w:r>
        <w:t xml:space="preserve">Estrela</w:t>
      </w:r>
    </w:p>
    <w:p>
      <w:pPr>
        <w:spacing w:line="276" w:lineRule="auto"/>
        <w:rPr/>
      </w:pPr>
      <w:r>
        <w:rPr>
          <w:b w:val="true"/>
        </w:rPr>
        <w:t xml:space="preserve">Bairro: </w:t>
      </w:r>
      <w:r>
        <w:t xml:space="preserve">Dos Estados</w:t>
      </w:r>
    </w:p>
    <w:p>
      <w:pPr>
        <w:spacing w:line="276" w:lineRule="auto"/>
        <w:rPr/>
      </w:pPr>
      <w:r>
        <w:rPr>
          <w:b w:val="true"/>
        </w:rPr>
        <w:t xml:space="preserve">Estado: </w:t>
      </w:r>
      <w:r>
        <w:t xml:space="preserve">RS</w:t>
      </w:r>
    </w:p>
    <w:p>
      <w:pPr>
        <w:spacing w:line="276" w:lineRule="auto"/>
        <w:rPr/>
      </w:pPr>
      <w:r>
        <w:rPr>
          <w:b w:val="true"/>
        </w:rPr>
        <w:t xml:space="preserve">CEP: </w:t>
      </w:r>
      <w:r>
        <w:t xml:space="preserve">95880-000 </w:t>
      </w:r>
    </w:p>
    <w:p>
      <w:pPr>
        <w:spacing w:line="276" w:lineRule="auto"/>
        <w:rPr/>
      </w:pPr>
      <w:r>
        <w:rPr>
          <w:b w:val="true"/>
        </w:rPr>
        <w:t xml:space="preserve">Telefone: </w:t>
      </w:r>
      <w:r>
        <w:t xml:space="preserve"/>
      </w:r>
    </w:p>
    <w:p>
      <w:pPr>
        <w:spacing w:line="276" w:lineRule="auto"/>
        <w:rPr/>
      </w:pPr>
      <w:r>
        <w:rPr>
          <w:b w:val="true"/>
        </w:rPr>
        <w:t xml:space="preserve">Fax: </w:t>
      </w:r>
      <w:r>
        <w:t xml:space="preserve"/>
      </w:r>
    </w:p>
    <w:p>
      <w:pPr>
        <w:spacing w:line="276" w:lineRule="auto"/>
        <w:rPr/>
      </w:pPr>
      <w:r>
        <w:rPr>
          <w:b w:val="true"/>
        </w:rPr>
        <w:t xml:space="preserve">E-Mail: </w:t>
      </w:r>
      <w:r>
        <w:t xml:space="preserve">thiago@rsdata.com</w:t>
      </w:r>
    </w:p>
    <w:p>
      <w:pPr>
        <w:spacing w:line="276" w:lineRule="auto"/>
        <w:rPr/>
      </w:pPr>
      <w:r>
        <w:rPr>
          <w:b w:val="true"/>
        </w:rPr>
        <w:t xml:space="preserve">Home Page: </w:t>
      </w:r>
      <w:r>
        <w:t xml:space="preserve"/>
      </w:r>
    </w:p>
    <w:p>
      <w:pPr>
        <w:spacing w:line="276" w:lineRule="auto"/>
        <w:rPr/>
      </w:pPr>
      <w:r>
        <w:rPr>
          <w:b w:val="true"/>
        </w:rPr>
        <w:t xml:space="preserve">Dormitório local: </w:t>
      </w:r>
      <w:r>
        <w:t xml:space="preserve">Não</w:t>
      </w:r>
    </w:p>
    <w:p>
      <w:pPr>
        <w:pStyle w:val="Titulo1Quebra"/>
      </w:pPr>
      <w:r>
        <w:t>ÁREA DE VIVÊNCIA</w:t>
      </w:r>
    </w:p>
    <w:p>
      <w:pPr>
        <w:pStyle w:val="Ttulo2"/>
      </w:pPr>
      <w:r>
        <w:t>Área de Vivência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área boa de vivencia, sinuca, ping pong, só alegria</w:t>
      </w:r>
    </w:p>
    <w:p>
      <w:pPr>
        <w:pStyle w:val="Ttulo2"/>
      </w:pPr>
      <w:r>
        <w:t>Vestiário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vestiário com banheiro, vaso e tudo mais.</w:t>
      </w:r>
    </w:p>
    <w:p>
      <w:pPr>
        <w:pStyle w:val="Ttulo2"/>
      </w:pPr>
      <w:r>
        <w:t>Alojamento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camas para durmir</w:t>
      </w:r>
    </w:p>
    <w:p>
      <w:pPr>
        <w:pStyle w:val="Ttulo2"/>
      </w:pPr>
      <w:r>
        <w:t>Local de Refeições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mesa, geladeira e fogão</w:t>
      </w:r>
    </w:p>
    <w:p>
      <w:pPr>
        <w:pStyle w:val="Ttulo2"/>
      </w:pPr>
      <w:r>
        <w:t>Cozinha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geladeira</w:t>
      </w:r>
    </w:p>
    <w:p>
      <w:pPr>
        <w:pStyle w:val="Ttulo2"/>
      </w:pPr>
      <w:r>
        <w:t>Área de Lazer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mesa de sinuca pai, lei, mandamento.</w:t>
      </w:r>
    </w:p>
    <w:p>
      <w:pPr>
        <w:pStyle w:val="Ttulo2"/>
      </w:pPr>
      <w:r>
        <w:t>Instalações Sanitárias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VASO</w:t>
      </w:r>
    </w:p>
    <w:p>
      <w:pPr>
        <w:pStyle w:val="Titulo1Quebra"/>
      </w:pPr>
      <w:r>
        <w:t>FASES DA OBRA OU OPERAÇÃO</w:t>
      </w:r>
    </w:p>
    <w:p>
      <w:pPr>
        <w:pStyle w:val="Titulo2Quebra"/>
      </w:pPr>
      <w:r>
        <w:t>Andaimes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Número de empregados: 0</w:t>
      </w:r>
    </w:p>
    <w:p>
      <w:pPr>
        <w:pStyle w:val="Titulo3SemNegrito"/>
      </w:pPr>
      <w:r>
        <w:t>O dimensionamento dos andaimes, sua estrutura de sustentação e fixação, deve ser realizado por profissional legalmente habilitado.</w:t>
      </w:r>
    </w:p>
    <w:p>
      <w:pPr>
        <w:pStyle w:val="Titulo3SemNegrito"/>
      </w:pPr>
      <w:r>
        <w:t>PAREDES</w:t>
      </w:r>
    </w:p>
    <w:p>
      <w:pPr>
        <w:pStyle w:val="Titulo3SemNegrito"/>
      </w:pPr>
      <w:r>
        <w:t>Os andaimes devem ser dimensionados e construídos de modo a suportar, com segurança, as cargas de trabalho a que estarão sujeitos.</w:t>
      </w:r>
    </w:p>
    <w:p>
      <w:pPr>
        <w:pStyle w:val="Titulo3SemNegrito"/>
      </w:pPr>
      <w:r>
        <w:t>O piso de trabalho dos andaimes deve ter forração completa, antiderrapante, ser nivelado e fixado de modo seguro e resistente.</w:t>
      </w:r>
    </w:p>
    <w:p>
      <w:pPr>
        <w:pStyle w:val="Titulo3SemNegrito"/>
      </w:pPr>
      <w:r>
        <w:t>Devem ser tomadas precauções especiais, quando da montagem, desmontagem e movimentação de andaimes próximos às redes elétricas.</w:t>
      </w:r>
    </w:p>
    <w:p>
      <w:pPr>
        <w:pStyle w:val="Titulo3SemNegrito"/>
      </w:pPr>
      <w:r>
        <w:t>A madeira para confecção de andaimes deve ser de boa qualidade, seca, sem apresentar nós e rachaduras que comprometam a sua resistência, sendo proibido o uso de pintura que encubra imperfeições.</w:t>
      </w:r>
    </w:p>
    <w:p>
      <w:pPr>
        <w:pStyle w:val="Titulo4SemNegrito"/>
      </w:pPr>
      <w:r>
        <w:t>É proibida a utilização de aparas de madeira na confecção de andaimes.</w:t>
      </w:r>
    </w:p>
    <w:p>
      <w:pPr>
        <w:pStyle w:val="Titulo3SemNegrito"/>
      </w:pPr>
      <w:r>
        <w:t>Os andaimes devem dispor de sistema guarda-corpo e rodapé, inclusive nas cabeceiras, em todo o perímetro, conforme subitem 18.13.5, com exceção do lado da face de trabalho.</w:t>
      </w:r>
    </w:p>
    <w:p>
      <w:pPr>
        <w:pStyle w:val="Titulo3SemNegrito"/>
      </w:pPr>
      <w:r>
        <w:t>É proibido retirar qualquer dispositivo de segurança dos andaimes ou anular sua ação.</w:t>
      </w:r>
    </w:p>
    <w:p>
      <w:pPr>
        <w:pStyle w:val="Titulo3SemNegrito"/>
      </w:pPr>
      <w:r>
        <w:t>É proibida, sobre o piso de trabalho de andaimes, a utilização de escadas e outros meios para se atingirem lugares mais altos.</w:t>
      </w:r>
    </w:p>
    <w:p>
      <w:pPr>
        <w:pStyle w:val="Titulo3SemNegrito"/>
      </w:pPr>
      <w:r>
        <w:t>O acesso aos andaimes deve ser feito de maneira segura.</w:t>
      </w:r>
    </w:p>
    <w:p>
      <w:pPr>
        <w:pStyle w:val="Titulo3SemNegrito"/>
      </w:pPr>
      <w:r>
        <w:t>Andaimes Simplesmente Apoiados  Os montantes dos andaimes devem ser apoiados em sapatas sobre base sólida capaz de resistir aos esforços solicitantes e às cargas transmitidas.</w:t>
      </w:r>
    </w:p>
    <w:p>
      <w:pPr>
        <w:pStyle w:val="Titulo3SemNegrito"/>
      </w:pPr>
      <w:r>
        <w:t>É proibido trabalho em andaimes apoiados sobre cavaletes que possuam altura superior a 2,00m (dois metros) e largura inferior a 0,90m (noventa centímetros).</w:t>
      </w:r>
    </w:p>
    <w:p>
      <w:pPr>
        <w:pStyle w:val="Titulo3SemNegrito"/>
      </w:pPr>
      <w:r>
        <w:t>É proibido o trabalho em andaimes na periferia da edificação sem que haja proteção adequada fixada à estrutura da mesma.</w:t>
      </w:r>
    </w:p>
    <w:p>
      <w:pPr>
        <w:pStyle w:val="Titulo3SemNegrito"/>
      </w:pPr>
      <w:r>
        <w:t>É proibido o deslocamento das estruturas dos andaimes com trabalhadores sobre os mesmos.</w:t>
      </w:r>
    </w:p>
    <w:p>
      <w:pPr>
        <w:pStyle w:val="Titulo3SemNegrito"/>
      </w:pPr>
      <w:r>
        <w:t>Os andaimes cujos pisos de trabalho estejam situados a mais de 1,50m (um metro e cinqüenta centímetros) de altura devem ser providos de escadas ou rampas.</w:t>
      </w:r>
    </w:p>
    <w:p>
      <w:pPr>
        <w:pStyle w:val="Titulo3SemNegrito"/>
      </w:pPr>
      <w:r>
        <w:t>O ponto de instalação de qualquer aparelho de içar materiais deve ser escolhido, de modo a não comprometer a estabilidade e segurança do andaime.</w:t>
      </w:r>
    </w:p>
    <w:p>
      <w:pPr>
        <w:pStyle w:val="Titulo3SemNegrito"/>
      </w:pPr>
      <w:r>
        <w:t>Os andaimes de madeira não podem ser utilizados em obras acima de 3 (três) pavimentos ou altura equivalente, podendo ter o lado interno apoiado na própria edificação.</w:t>
      </w:r>
    </w:p>
    <w:p>
      <w:pPr>
        <w:pStyle w:val="Titulo3SemNegrito"/>
      </w:pPr>
      <w:r>
        <w:t>A estrutura dos andaimes deve ser fixada à construção por meio de amarração e entroncamento, de modo a resistir aos esforços a que estará sujeita.</w:t>
      </w:r>
    </w:p>
    <w:p>
      <w:pPr>
        <w:pStyle w:val="Titulo3SemNegrito"/>
      </w:pPr>
      <w:r>
        <w:t>As torres de andaimes não podem exceder, em altura, 4 (quatro) vezes a menor dimensão da base de apoio, quando não estaiadas.</w:t>
      </w:r>
    </w:p>
    <w:p>
      <w:pPr>
        <w:pStyle w:val="Titulo3SemNegrito"/>
      </w:pPr>
      <w:r>
        <w:t>Andaimes Fachadeiros  Os andaimes fachadeiros não devem receber cargas superiores às especificadas pelo fabricante. Sua carga deve ser distribuída de modo uniforme, sem obstruir a circulação de pessoas e ser limitada pela resistência da forração da plataforma de trabalho.</w:t>
      </w:r>
    </w:p>
    <w:p>
      <w:pPr>
        <w:pStyle w:val="Titulo3SemNegrito"/>
      </w:pPr>
      <w:r>
        <w:t>Os acessos verticais ao andaime fachadeiro devem ser feitos em escada incorporada a sua própria estrutura ou por meio de torre de acesso.</w:t>
      </w:r>
    </w:p>
    <w:p>
      <w:pPr>
        <w:pStyle w:val="Titulo3SemNegrito"/>
      </w:pPr>
      <w:r>
        <w:t>A movimentação vertical de componentes e acessórios para a montagem e/ou desmontagem de andaime fachadeiro deve ser feita por meio de cordas ou por sistema próprio de içamento.</w:t>
      </w:r>
    </w:p>
    <w:p>
      <w:pPr>
        <w:pStyle w:val="Titulo3SemNegrito"/>
      </w:pPr>
      <w:r>
        <w:t>Os montantes do andaime fachadeiro devem ter seus encaixes travados com parafusos, contrapinos, braçadeiras ou similar.</w:t>
      </w:r>
    </w:p>
    <w:p>
      <w:pPr>
        <w:pStyle w:val="Titulo3SemNegrito"/>
      </w:pPr>
      <w:r>
        <w:t>Os painéis dos andaimes fachadeiros destinados a suportar os pisos e/ou funcionar como travamento, após encaixados nos montantes, devem ser contrapinados ou travados com parafusos, braçadeiras ou similar.</w:t>
      </w:r>
    </w:p>
    <w:p>
      <w:pPr>
        <w:pStyle w:val="Titulo3SemNegrito"/>
      </w:pPr>
      <w:r>
        <w:t>As peças de contraventamento devem ser fixadas nos montantes por meio de parafusos, braçadeiras ou por encaixe em pinos, devidamente travados ou contrapinados, de modo que assegurem a estabilidade e a rigidez necessárias ao andaime.</w:t>
      </w:r>
    </w:p>
    <w:p>
      <w:pPr>
        <w:pStyle w:val="Titulo3SemNegrito"/>
      </w:pPr>
      <w:r>
        <w:t>Os andaimes fachadeiros devem dispor de proteção com tela de arame galvanizado ou material de resistência e durabilidade equivalentes, desde a primeira plataforma de trabalho até pelo menos 2,00m (dois metros) acima da última plataforma de trabalho.</w:t>
      </w:r>
    </w:p>
    <w:p>
      <w:pPr>
        <w:pStyle w:val="Titulo3SemNegrito"/>
      </w:pPr>
      <w:r>
        <w:t>Andaimes Móveis  Os rodízios dos andaimes devem ser providos de travas, de modo a evitar deslocamentos acidentais</w:t>
      </w:r>
    </w:p>
    <w:p>
      <w:pPr>
        <w:pStyle w:val="Titulo3SemNegrito"/>
      </w:pPr>
      <w:r>
        <w:t>Os andaimes móveis somente poderão ser utilizados em superfícies planas.</w:t>
      </w:r>
    </w:p>
    <w:p>
      <w:pPr>
        <w:pStyle w:val="Titulo3SemNegrito"/>
      </w:pPr>
      <w:r>
        <w:t>Andaimes em Balanço  Os andaimes em balanço devem ter sistema de fixação à estrutura da edificação capaz de suportar 3 (três) vezes os esforços solicitantes.  </w:t>
      </w:r>
    </w:p>
    <w:p>
      <w:pPr>
        <w:pStyle w:val="Titulo3SemNegrito"/>
      </w:pPr>
      <w:r>
        <w:t>A estrutura do andaime deve ser convenientemente contraventada e ancorada, de tal forma a eliminar quaisquer oscilações.</w:t>
      </w:r>
    </w:p>
    <w:p>
      <w:pPr>
        <w:pStyle w:val="Titulo3SemNegrito"/>
      </w:pPr>
      <w:r>
        <w:t>Andaimes Suspensos Mecânicos  Os sistemas de fixação e sustentação e as estruturas de apoio dos andaimes suspensos, deverão ser precedidos de projeto elaborado e acompanhado por profissional legalmente habilitado.</w:t>
      </w:r>
    </w:p>
    <w:p>
      <w:pPr>
        <w:pStyle w:val="Titulo4SemNegrito"/>
      </w:pPr>
      <w:r>
        <w:t>Os andaimes suspensos deverão ser dotados de placa de identificação, colocada em local visível, onde conste a carga máxima de trabalho permitida.</w:t>
      </w:r>
    </w:p>
    <w:p>
      <w:pPr>
        <w:pStyle w:val="Titulo4SemNegrito"/>
      </w:pPr>
      <w:r>
        <w:t>A instalação e a manutenção dos andaimes suspensos devem ser feitas por trabalhador qualificado, sob supervisão e responsabilidade técnica de profissional legalmente habilitado obedecendo, quando de fábrica, as especificações técnicas do fabricante.</w:t>
      </w:r>
    </w:p>
    <w:p>
      <w:pPr>
        <w:pStyle w:val="Titulo4SemNegrito"/>
      </w:pPr>
      <w:r>
        <w:t>Deve ser garantida a estabilidade dos andaimes suspensos durante todo o período de sua utilização, através de procedimentos operacionais e de dispositivos ou equipamentos específicos para tal fim.</w:t>
      </w:r>
    </w:p>
    <w:p>
      <w:pPr>
        <w:pStyle w:val="Titulo3SemNegrito"/>
      </w:pPr>
      <w:r>
        <w:t>O trabalhador deve utilizar cinto de segurança tipo pára -quedista, ligado ao trava-quedas de segurança este, ligado a cabo?guia fixado em estrutura independente da estrutura de fixação e sustentação do andaime suspenso.</w:t>
      </w:r>
    </w:p>
    <w:p>
      <w:pPr>
        <w:pStyle w:val="Titulo3SemNegrito"/>
      </w:pPr>
      <w:r>
        <w:t>A sustentação dos andaimes suspensos deve ser feita por meio de vigas, afastadores ou outras estruturas metálicas de resistência equivalente a, no mínimo, três vezes o maior esforço solicitante.</w:t>
      </w:r>
    </w:p>
    <w:p>
      <w:pPr>
        <w:pStyle w:val="Titulo4SemNegrito"/>
      </w:pPr>
      <w:r>
        <w:t>A sustentação dos andaimes suspensos somente poderá ser apoiada ou fixada em elemento estrutural.</w:t>
      </w:r>
    </w:p>
    <w:p>
      <w:pPr>
        <w:pStyle w:val="Titulo5SemNegrito"/>
      </w:pPr>
      <w:r>
        <w:t>Em caso de sustentação de andaimes suspensos em platibanda ou beiral da edificação, essa deverá ser precedida de estudos de verificação estrutural sob responsabilidade de profissional legalmente habilitado.</w:t>
      </w:r>
    </w:p>
    <w:p>
      <w:pPr>
        <w:pStyle w:val="Titulo5SemNegrito"/>
      </w:pPr>
      <w:r>
        <w:t>A verificação estrutural e as especificações técnicas para a sustentação dos andaimes suspensos em platibanda ou beiral de edificação deverão permanecer no local de realização dos serviços.</w:t>
      </w:r>
    </w:p>
    <w:p>
      <w:pPr>
        <w:pStyle w:val="Titulo4SemNegrito"/>
      </w:pPr>
      <w:r>
        <w:t>A extremidade do dispositivo de sustentação, voltada para o interior da construção, deve ser adequadamente fixada, constando essa especificação do projeto emitido.</w:t>
      </w:r>
    </w:p>
    <w:p>
      <w:pPr>
        <w:pStyle w:val="Titulo4SemNegrito"/>
      </w:pPr>
      <w:r>
        <w:t>É proibida a fixação de sistemas de sustentação dos andaimes por meio de sacos com areia, pedras ou qualquer outro meio similar.</w:t>
      </w:r>
    </w:p>
    <w:p>
      <w:pPr>
        <w:pStyle w:val="Titulo4SemNegrito"/>
      </w:pPr>
      <w:r>
        <w:t>Quando da utilização do sistema contrapeso, como forma de fixação da estrutura de sustentação dos andaimes suspensos, este deverá atender as seguintes especificações mínimas:  a) ser invariável (forma e peso especificados no projeto);  b) ser fixado à estrutura de sustentação dos andaimes;  c) ser de concreto, aço ou outro sólido não granulado, com seu peso conhecido e marcado de forma indelével em cada peça;  d) ter contraventamentos que impeçam seu deslocamento horizontal.</w:t>
      </w:r>
    </w:p>
    <w:p>
      <w:pPr>
        <w:pStyle w:val="Titulo3SemNegrito"/>
      </w:pPr>
      <w:r>
        <w:t>É proibido o uso de cabos de fibras naturais ou artificiais para sustentação dos andaimes suspensos.</w:t>
      </w:r>
    </w:p>
    <w:p>
      <w:pPr>
        <w:pStyle w:val="Titulo3SemNegrito"/>
      </w:pPr>
      <w:r>
        <w:t>Os cabos de suspensão devem trabalhar na vertical e o estrado na horizontal.</w:t>
      </w:r>
    </w:p>
    <w:p>
      <w:pPr>
        <w:pStyle w:val="Titulo3SemNegrito"/>
      </w:pPr>
      <w:r>
        <w:t>Os dispositivos de suspensão devem ser diariamente verificados pelos usuários e pelo responsável pela obra, antes de iniciados os trabalhos.</w:t>
      </w:r>
    </w:p>
    <w:p>
      <w:pPr>
        <w:pStyle w:val="Titulo4SemNegrito"/>
      </w:pPr>
      <w:r>
        <w:t>Os usuários e o responsável pela verificação deverão receber treinamento e manual de procedimentos para a rotina de verificação diária.</w:t>
      </w:r>
    </w:p>
    <w:p>
      <w:pPr>
        <w:pStyle w:val="Titulo3SemNegrito"/>
      </w:pPr>
      <w:r>
        <w:t>Os cabos de aço utilizados nos guinchos tipo catraca dos andaimes suspensos devem:  a) ter comprimento tal que para a posição mais baixa do estrado restem pelo menos 6 (seis) voltas sobre cada tambor;  b) passar livremente na roldana, devendo o respectivo sulco ser mantido em bom estado de limpeza e conservação.</w:t>
      </w:r>
    </w:p>
    <w:p>
      <w:pPr>
        <w:pStyle w:val="Titulo3SemNegrito"/>
      </w:pPr>
      <w:r>
        <w:t>Os andaimes suspensos devem ser convenientemente fixados à edificação na posição de trabalho.</w:t>
      </w:r>
    </w:p>
    <w:p>
      <w:pPr>
        <w:pStyle w:val="Titulo3SemNegrito"/>
      </w:pPr>
      <w:r>
        <w:t>É proibido acrescentar trechos em balanço ao estrado de andaimes suspensos.</w:t>
      </w:r>
    </w:p>
    <w:p>
      <w:pPr>
        <w:pStyle w:val="Titulo3SemNegrito"/>
      </w:pPr>
      <w:r>
        <w:t>É proibida a interligação de andaimes suspensos para a circulação de pessoas ou execução de tarefas.</w:t>
      </w:r>
    </w:p>
    <w:p>
      <w:pPr>
        <w:pStyle w:val="Titulo3SemNegrito"/>
      </w:pPr>
      <w:r>
        <w:t>Sobre os andaimes suspensos somente é permitido depositar material para uso imediato.</w:t>
      </w:r>
    </w:p>
    <w:p>
      <w:pPr>
        <w:pStyle w:val="Titulo4SemNegrito"/>
      </w:pPr>
      <w:r>
        <w:t>É proibida a utilização de andaimes suspensos para transporte de pessoas ou materiais que não estejam vinculados aos serviços em execução.</w:t>
      </w:r>
    </w:p>
    <w:p>
      <w:pPr>
        <w:pStyle w:val="Titulo3SemNegrito"/>
      </w:pPr>
      <w:r>
        <w:t>Os quadros dos guinchos de elevação devem ser providos de dispositivos para fixação de sistema guarda-corpo e rodapé, conforme subitem 18.13.5.</w:t>
      </w:r>
    </w:p>
    <w:p>
      <w:pPr>
        <w:pStyle w:val="Titulo4SemNegrito"/>
      </w:pPr>
      <w:r>
        <w:t>O estrado do andaime deve estar fixado aos estribos de apoio e o guarda-corpo ao seu suporte.</w:t>
      </w:r>
    </w:p>
    <w:p>
      <w:pPr>
        <w:pStyle w:val="Titulo3SemNegrito"/>
      </w:pPr>
      <w:r>
        <w:t>Os guinchos de elevação para acionamento manual devem observar os seguintes requisitos:  a) ter dispositivo que impeça o retrocesso do tambor para catraca;  b) ser acionado por meio de alavancas, manivelas ou automaticamente, na subida e na descida do andaime;  c) possuir segunda trava de segurança para catraca;  d) ser dotado da capa de proteção da catraca.</w:t>
      </w:r>
    </w:p>
    <w:p>
      <w:pPr>
        <w:pStyle w:val="Titulo3SemNegrito"/>
      </w:pPr>
      <w:r>
        <w:t>A largura mínima útil da plataforma de trabalho dos andaimes suspensos será de 0,65 m (sessenta e cinco centímetros).</w:t>
      </w:r>
    </w:p>
    <w:p>
      <w:pPr>
        <w:pStyle w:val="Titulo4SemNegrito"/>
      </w:pPr>
      <w:r>
        <w:t>A largura máxima útil da plataforma de trabalho dos andaimes suspensos, quando utilizado um guincho em cada armação, será de 0,90m (noventa centímetros).</w:t>
      </w:r>
    </w:p>
    <w:p>
      <w:pPr>
        <w:pStyle w:val="Titulo4SemNegrito"/>
      </w:pPr>
      <w:r>
        <w:t>A plataforma de trabalho deve resistir em qualquer ponto, a uma carga pontual de 200 Kgf (duzentos quilogramas-força).</w:t>
      </w:r>
    </w:p>
    <w:p>
      <w:pPr>
        <w:pStyle w:val="Titulo4SemNegrito"/>
      </w:pPr>
      <w:r>
        <w:t>Os estrados dos andaimes suspensos mecânicos podem ter comprimento máximo de 8,00m (oito metros).</w:t>
      </w:r>
    </w:p>
    <w:p>
      <w:pPr>
        <w:pStyle w:val="Titulo3SemNegrito"/>
      </w:pPr>
      <w:r>
        <w:t>Quando utilizado apenas um guincho de sustentação por armação é obrigatório o uso de um cabo de segurança adicional de aço, ligado a dispositivo de bloqueio mecânico automático, observando-se a sobrecarga indicada pelo fabricante do equipamento.</w:t>
      </w:r>
    </w:p>
    <w:p>
      <w:pPr>
        <w:pStyle w:val="Titulo3SemNegrito"/>
      </w:pPr>
      <w:r>
        <w:t>ANDAIMES SUSPENSOS MOTORIZADOS  Na utilização de andaimes suspensos motorizados deverá ser observada a instalação dos seguintes dis positivos:  a) cabos de alimentação de dupla isolação;  b) plugs/tomadas blindadas;  c) aterramento elétrico;  d) dispositivo Diferencial Residual (DR);  e) fim de curso superior e batente.</w:t>
      </w:r>
    </w:p>
    <w:p>
      <w:pPr>
        <w:pStyle w:val="Titulo4SemNegrito"/>
      </w:pPr>
      <w:r>
        <w:t>O conjunto motor deve ser equipado com dispositivo mecânico de emergência, que acionará automaticamente em caso de pane elétrica de forma a manter a plataforma de trabalho parada em altura e, quando acionado, permitir a descida segura até o ponto de apoio inferior.</w:t>
      </w:r>
    </w:p>
    <w:p>
      <w:pPr>
        <w:pStyle w:val="Titulo4SemNegrito"/>
      </w:pPr>
      <w:r>
        <w:t>Os andaimes motorizados devem ser dotados de dispositivos que impeçam sua movimentação, quando sua inclinação for superior a 15º (quinze graus), devendo permanecer nivelados no ponto de trabalho.</w:t>
      </w:r>
    </w:p>
    <w:p>
      <w:pPr>
        <w:pStyle w:val="Titulo4SemNegrito"/>
      </w:pPr>
      <w:r>
        <w:t>O equipamento deve ser desligado e protegido quando fora de serviço.</w:t>
      </w:r>
    </w:p>
    <w:p>
      <w:pPr>
        <w:pStyle w:val="Titulo3SemNegrito"/>
      </w:pPr>
      <w:r>
        <w:t>PLATAFORMA DE TRABALHO COM SISTEMA DE MOVIMENTAÇÃO VERTICAL EM PINHÃO E CREMALHEIRA E PLATAFORMAS HIDRÁULICAS  As plataformas de trabalho com sistema de movimentação vertical em pinhão e cremalheira e as plataformas hidráulicas deverão observar as especificações técnicas do fabricante quanto à montagem, operação, manutenção, desmontagem e às inspeções periódicas, sob responsabilidade técnica de profissional legalmente habilitado.</w:t>
      </w:r>
    </w:p>
    <w:p>
      <w:pPr>
        <w:pStyle w:val="Titulo3SemNegrito"/>
      </w:pPr>
      <w:r>
        <w:t>Em caso de equipamento importado, os projetos, especificações técnicas e manuais de montagem, operação, manutenção, inspeção e desmontagem deverão ser revisados e referendados por profissional legalmente habilitado no país, atendendo o previsto nas normas técnicas da Associação Brasileira de Normas Técnicas - ABNT ou de entidades internacionais por ela referendadas, ou ainda, outra entidade credenciada pelo Conselho Nacional de Metrologia, Normalização e Qualidade Industrial - CONMETRO.</w:t>
      </w:r>
    </w:p>
    <w:p>
      <w:pPr>
        <w:pStyle w:val="Titulo4SemNegrito"/>
      </w:pPr>
      <w:r>
        <w:t>Os manuais de orientação do fabricante, em língua portuguesa, deverão estar à disposição no canteiro de obras ou frentes de trabalho.</w:t>
      </w:r>
    </w:p>
    <w:p>
      <w:pPr>
        <w:pStyle w:val="Titulo4SemNegrito"/>
      </w:pPr>
      <w:r>
        <w:t>A instalação, manutenção e inspeção periódica dessas plataformas de trabalho devem ser feitas por trabalhador qualificado, sob supervisão e responsabilidade técnica de profissional legalmente habilitado.</w:t>
      </w:r>
    </w:p>
    <w:p>
      <w:pPr>
        <w:pStyle w:val="Titulo4SemNegrito"/>
      </w:pPr>
      <w:r>
        <w:t>O equipamento somente deverá ser operado por trabalhador qualificado.</w:t>
      </w:r>
    </w:p>
    <w:p>
      <w:pPr>
        <w:pStyle w:val="Titulo4SemNegrito"/>
      </w:pPr>
      <w:r>
        <w:t>Todos os trabalhadores usuários de plataformas deverão receber orientação quanto ao correto carregamento e posicionamento dos materiais na plataforma.</w:t>
      </w:r>
    </w:p>
    <w:p>
      <w:pPr>
        <w:pStyle w:val="Titulo5SemNegrito"/>
      </w:pPr>
      <w:r>
        <w:t>O responsável pela verificação diária das condições de uso do equipamento deverá receber manual de procedimentos para a rotina de verificação diária.</w:t>
      </w:r>
    </w:p>
    <w:p>
      <w:pPr>
        <w:pStyle w:val="Titulo6SemNegrito"/>
      </w:pPr>
      <w:r>
        <w:t>Os usuários deverão receber treinamento para a operação dos equipamentos.</w:t>
      </w:r>
    </w:p>
    <w:p>
      <w:pPr>
        <w:pStyle w:val="Titulo4SemNegrito"/>
      </w:pPr>
      <w:r>
        <w:t>Todos os trabalhadores deverão utilizar cinto de segurança tipo pára-quedista ligado a um cabo guia fixado em estrutura independente do equipamento, salvo situações especiais tecnicamente comprovadas por profissional legalmente habilitado.</w:t>
      </w:r>
    </w:p>
    <w:p>
      <w:pPr>
        <w:pStyle w:val="Titulo4SemNegrito"/>
      </w:pPr>
      <w:r>
        <w:t>O equipamento deve estar afastado das redes elétricas ou estas estarem isoladas conforme as normas específicas da concessionária local.</w:t>
      </w:r>
    </w:p>
    <w:p>
      <w:pPr>
        <w:pStyle w:val="Titulo4SemNegrito"/>
      </w:pPr>
      <w:r>
        <w:t>A capacidade de carga mínima no piso de trabalho deverá ser de 150 kgf/m2 (cento cinqüenta quilogramas -força por metro quadrado).</w:t>
      </w:r>
    </w:p>
    <w:p>
      <w:pPr>
        <w:pStyle w:val="Titulo4SemNegrito"/>
      </w:pPr>
      <w:r>
        <w:t>As extensões telescópicas quando utilizadas, deverão oferecer a mesma resistência do piso da plataforma.</w:t>
      </w:r>
    </w:p>
    <w:p>
      <w:pPr>
        <w:pStyle w:val="Titulo4SemNegrito"/>
      </w:pPr>
      <w:r>
        <w:t>São proibidas a improvisação na montagem de trechos em balanço e a interligação de plataformas.</w:t>
      </w:r>
    </w:p>
    <w:p>
      <w:pPr>
        <w:pStyle w:val="Titulo4SemNegrito"/>
      </w:pPr>
      <w:r>
        <w:t>É responsabilidade do fabricante ou locador a indicação dos esforços na estrutura e apoios da plataforma, bem como a indicação dos pontos que resistam a esses esforços.</w:t>
      </w:r>
    </w:p>
    <w:p>
      <w:pPr>
        <w:pStyle w:val="Titulo4SemNegrito"/>
      </w:pPr>
      <w:r>
        <w:t>A área sob a plataforma de trabalho deverá ser devidamente sinalizada e delimitada, sendo proibida a circulação de trabalhadores dentro daquele espaço.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A área sob a plataforma de trabalho deverá ser devidamente sinalizada e delimitada, sendo proibida a circulação de trabalhadores dentro daquele espaço.</w:t>
      </w:r>
    </w:p>
    <w:p>
      <w:pPr>
        <w:pStyle w:val="Titulo4SemNegrito"/>
      </w:pPr>
      <w:r>
        <w:t>A plataforma deve dispor de sistema de sinalização sonora acionado automaticamente durante sua subida e descida.</w:t>
      </w:r>
    </w:p>
    <w:p>
      <w:pPr>
        <w:pStyle w:val="Titulo4SemNegrito"/>
      </w:pPr>
      <w:r>
        <w:t>A plataforma deve possuir no painel de comando botão de parada de emergência.</w:t>
      </w:r>
    </w:p>
    <w:p>
      <w:pPr>
        <w:pStyle w:val="Titulo4SemNegrito"/>
      </w:pPr>
      <w:r>
        <w:t>O equipamento deve ser dotado de dispositivos de segurança que garantam o perfeito nivelamento da plataforma no ponto de trabalho, não podendo exceder a inclinação máxima indicada pelo fabricante.</w:t>
      </w:r>
    </w:p>
    <w:p>
      <w:pPr>
        <w:pStyle w:val="Titulo4SemNegrito"/>
      </w:pPr>
      <w:r>
        <w:t>No percurso vertical da plataforma não poderá haver interferências que possam obstruir o seu livre deslocamento.</w:t>
      </w:r>
    </w:p>
    <w:p>
      <w:pPr>
        <w:pStyle w:val="Titulo4SemNegrito"/>
      </w:pPr>
      <w:r>
        <w:t>Em caso de pane elétrica o equipamento deverá ser dotado de dispositivos mecânicos de emergência que mantenham a plataforma parada permitindo o alívio manual por parte do operador, para descida segura da mesma até sua base.</w:t>
      </w:r>
    </w:p>
    <w:p>
      <w:pPr>
        <w:pStyle w:val="Titulo4SemNegrito"/>
      </w:pPr>
      <w:r>
        <w:t>O último elemento superior da torre deverá ser cego, não podendo possuir engrenagens de cremalheira, de forma a garantir que os roletes permaneçam em contato com as guias.</w:t>
      </w:r>
    </w:p>
    <w:p>
      <w:pPr>
        <w:pStyle w:val="Titulo4SemNegrito"/>
      </w:pPr>
      <w:r>
        <w:t>Os elementos de fixação utilizados no travamento das plataformas devem ser devidamente dimensionados para suportar os esforços indicados em projeto.</w:t>
      </w:r>
    </w:p>
    <w:p>
      <w:pPr>
        <w:pStyle w:val="Titulo4SemNegrito"/>
      </w:pPr>
      <w:r>
        <w:t>O espaçamento entre as ancoragens ou estroncamentos, deverá obedecer às especificações do fabricante e serem indicadas no projeto.</w:t>
      </w:r>
    </w:p>
    <w:p>
      <w:pPr>
        <w:pStyle w:val="Titulo5SemNegrito"/>
      </w:pPr>
      <w:r>
        <w:t>A ancoragem da torre será obrigatória quando a altura desta for superior a 9,00m (nove metros).</w:t>
      </w:r>
    </w:p>
    <w:p>
      <w:pPr>
        <w:pStyle w:val="Titulo4SemNegrito"/>
      </w:pPr>
      <w:r>
        <w:t>A utilização das plataformas sem ancoragem ou estroncamento deverá seguir rigorosamente as condições de cada modelo indicadas pelo fabricante.</w:t>
      </w:r>
    </w:p>
    <w:p>
      <w:pPr>
        <w:pStyle w:val="Titulo4SemNegrito"/>
      </w:pPr>
      <w:r>
        <w:t>No caso de utilização de plataforma com chassi móvel, o mesmo deverá estar devidamente nivelado, patolado e/ou travado no início de montagem das torres verticais de sustentação da plataforma, permanecendo dessa forma durante seu uso e desmontagem.</w:t>
      </w:r>
    </w:p>
    <w:p>
      <w:pPr>
        <w:pStyle w:val="Titulo4SemNegrito"/>
      </w:pPr>
      <w:r>
        <w:t>Os guarda-corpos, inclusive nas extensões telescópicas, deverão atender o previsto no item 18.13.5 e observar as especificações do fabricante, não sendo permitido o uso de cordas, cabos, correntes ou qualquer outro material flexível.</w:t>
      </w:r>
    </w:p>
    <w:p>
      <w:pPr>
        <w:pStyle w:val="Titulo4SemNegrito"/>
      </w:pPr>
      <w:r>
        <w:t>O equipamento, quando fora de serviço, deverá estar no nível da base, desligado e protegido contra acionamento não autorizado.</w:t>
      </w:r>
    </w:p>
    <w:p>
      <w:pPr>
        <w:pStyle w:val="Titulo4SemNegrito"/>
      </w:pPr>
      <w:r>
        <w:t>A plataforma de trabalho deve ter seus acessos dotados de dispositivos eletro-eletrônicos que impeçam sua movimentação quando abertos.</w:t>
      </w:r>
    </w:p>
    <w:p>
      <w:pPr>
        <w:pStyle w:val="Titulo4SemNegrito"/>
      </w:pPr>
      <w:r>
        <w:t>É proibido realizar qualquer trabalho sob intempéries ou outras condições desfavoráveis que exponham a risco os trabalhadores.</w:t>
      </w:r>
    </w:p>
    <w:p>
      <w:pPr>
        <w:pStyle w:val="Titulo4SemNegrito"/>
      </w:pPr>
      <w:r>
        <w:t>É proibida a utilização das plataformas de trabalho para o transporte de pessoas e materiais não vinculados aos serviços em execução.</w:t>
      </w:r>
    </w:p>
    <w:p>
      <w:pPr>
        <w:pStyle w:val="Titulo3SemNegrito"/>
      </w:pPr>
      <w:r>
        <w:t>PLATAFORMAS POR CREMALHEIRA  As plataformas por cremalheira deverão dispor dos seguintes dispositivos:  a) cabos de alimentação de dupla isolação;  b) plugs/tomadas blindadas;  c) aterramento elétrico;  d) dispositivo Diferencial Residual (DR);  e) limites elétricos de percurso superior e inferior;  f) motofreio;  g) freio automático de segurança;  h) botoeira de comando de operação com atuação por pressão contínua.</w:t>
      </w:r>
    </w:p>
    <w:p>
      <w:pPr>
        <w:pStyle w:val="Titulo3SemNegrito"/>
      </w:pPr>
      <w:r>
        <w:t>Cadeira Suspensa  Em quaisquer atividades em que não seja possível a instalação de andaimes, é permitida a utilização de cadeira suspensa (balancim individual).</w:t>
      </w:r>
    </w:p>
    <w:p>
      <w:pPr>
        <w:pStyle w:val="Titulo3SemNegrito"/>
      </w:pPr>
      <w:r>
        <w:t>Em quaisquer atividades em que não seja possível a instalação de andaimes, é permitida a utilização de cadeira suspensa (balancim individual).</w:t>
      </w:r>
    </w:p>
    <w:p>
      <w:pPr>
        <w:pStyle w:val="Titulo3SemNegrito"/>
      </w:pPr>
      <w:r>
        <w:t>A cadeira suspensa deve dispor de:  sistema dotado com dispositivo de subida e descida com dupla trava de segurança, quando a sustentação for através de cabo de aço;  sistema dotado com dispositivo de descida com dupla trava de segurança, quando a sustentação for por meio de cabo de fibra sintética;  requisitos mínimos de conforto previstos na NR 17 - Ergonomia;  sistema de fixação do trabalhador por meio de cinto.</w:t>
      </w:r>
    </w:p>
    <w:p>
      <w:pPr>
        <w:pStyle w:val="Titulo3SemNegrito"/>
      </w:pPr>
      <w:r>
        <w:t>O trabalhador deve utilizar cinto de segurança tipo pára -quedista, ligado ao trava-quedas em caboguia independente.</w:t>
      </w:r>
    </w:p>
    <w:p>
      <w:pPr>
        <w:pStyle w:val="Titulo3SemNegrito"/>
      </w:pPr>
      <w:r>
        <w:t>A cadeira suspensa deve apresentar na sua estrutura, em caracteres indeléveis e bem visíveis, a razão social do fabricante e o número de registro respectivo no Cadastro Nacional de Pessoa Jurídica - CNPJ.</w:t>
      </w:r>
    </w:p>
    <w:p>
      <w:pPr>
        <w:pStyle w:val="Titulo3SemNegrito"/>
      </w:pPr>
      <w:r>
        <w:t>É proibida a improvisação de cadeira suspensa.</w:t>
      </w:r>
    </w:p>
    <w:p>
      <w:pPr>
        <w:pStyle w:val="Titulo3SemNegrito"/>
      </w:pPr>
      <w:r>
        <w:t>O sistema de fixação da cadeira suspensa deve ser independente do cabo-guia do trava-quedas.</w:t>
      </w:r>
    </w:p>
    <w:br w:type="textWrapping"/>
    <w:p>
      <w:pPr>
        <w:pStyle w:val="sublinhadoNegrito"/>
      </w:pPr>
      <w:r>
        <w:t>Fatores de Risco para a Fase da Obra e Equipamentos de Proteção Individual (EPI) utilizados</w:t>
      </w:r>
    </w:p>
    <w:p>
      <w:pPr>
        <w:pStyle w:val="Ttulo4"/>
      </w:pPr>
      <w:r>
        <w:t>Calor</w:t>
      </w:r>
    </w:p>
    <w:p>
      <w:pPr>
        <w:spacing w:line="276" w:lineRule="auto"/>
        <w:rPr/>
      </w:pPr>
      <w:r>
        <w:rPr>
          <w:b w:val="true"/>
        </w:rPr>
        <w:t xml:space="preserve">Grupo de Risco: </w:t>
      </w:r>
      <w:r>
        <w:t xml:space="preserve">F</w:t>
      </w:r>
    </w:p>
    <w:p>
      <w:pPr>
        <w:spacing w:line="276" w:lineRule="auto"/>
        <w:rPr/>
      </w:pPr>
      <w:r>
        <w:rPr>
          <w:b w:val="true"/>
        </w:rPr>
        <w:t xml:space="preserve">Regime de Trabalho: </w:t>
      </w:r>
      <w:r>
        <w:t xml:space="preserve"/>
      </w:r>
    </w:p>
    <w:p>
      <w:pPr>
        <w:spacing w:line="276" w:lineRule="auto"/>
        <w:rPr/>
      </w:pPr>
      <w:r>
        <w:rPr>
          <w:b w:val="true"/>
        </w:rPr>
        <w:t xml:space="preserve">Tipo de Atividade: </w:t>
      </w:r>
      <w:r>
        <w:t xml:space="preserve"/>
      </w:r>
    </w:p>
    <w:p>
      <w:pPr>
        <w:spacing w:line="276" w:lineRule="auto"/>
        <w:rPr/>
      </w:pPr>
      <w:r>
        <w:rPr>
          <w:b w:val="true"/>
        </w:rPr>
        <w:t xml:space="preserve">Descanso no local de trabalho: </w:t>
      </w:r>
      <w:r>
        <w:t xml:space="preserve">Não</w:t>
      </w:r>
    </w:p>
    <w:p>
      <w:pPr>
        <w:spacing w:line="276" w:lineRule="auto"/>
        <w:rPr/>
      </w:pPr>
      <w:r>
        <w:rPr>
          <w:b w:val="true"/>
        </w:rPr>
        <w:t xml:space="preserve">Técnica: </w:t>
      </w:r>
      <w:r>
        <w:t xml:space="preserve">medição</w:t>
      </w:r>
    </w:p>
    <w:p>
      <w:pPr>
        <w:spacing w:line="276" w:lineRule="auto"/>
        <w:rPr/>
      </w:pPr>
      <w:r>
        <w:rPr>
          <w:b w:val="true"/>
        </w:rPr>
        <w:t xml:space="preserve">Intensidade: </w:t>
      </w:r>
      <w:r>
        <w:t xml:space="preserve">Qualitativa</w:t>
      </w:r>
    </w:p>
    <w:p>
      <w:pPr>
        <w:spacing w:line="276" w:lineRule="auto"/>
        <w:rPr/>
      </w:pPr>
      <w:r>
        <w:rPr>
          <w:b w:val="true"/>
        </w:rPr>
        <w:t xml:space="preserve">Exposição: </w:t>
      </w:r>
      <w:r>
        <w:t xml:space="preserve">Habitual</w:t>
      </w:r>
    </w:p>
    <w:p>
      <w:pPr>
        <w:pStyle w:val="Titulo1Quebra"/>
      </w:pPr>
      <w:r>
        <w:t>INSTRUMENTAÇÃO UTILIZADA</w:t>
      </w:r>
    </w:p>
    <w:p>
      <w:pPr>
        <w:pStyle w:val="Normal"/>
      </w:pPr>
      <w:r>
        <w:t>Não foram realizadas medições quantitativas, logo não houve a utilização de instrumentos de medição.</w:t>
      </w:r>
    </w:p>
    <w:p>
      <w:pPr>
        <w:pStyle w:val="Titulo1Quebra"/>
      </w:pPr>
      <w:r>
        <w:t>REFERÊNCIAS BIBLIOGRÁFICAS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Threshold Limit Values for Chemical /Substances and Physical Agents, TLV's and BEI's, ACGIH 1998, traduzido pela ABHO - Associação Brasileira de Higienistas Ocupacionais.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NIOSH - Pocket Guide to Chemical Hazards, 1994.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ChemSoft Eletronic Methods, Vesion 3.11 EPA, OSHA and NIOSH, 1996.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Comprehensive Catalog &amp; Air Sampling Guide SKC, 1996.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Decretos regulamentadores da Previdência Social: Dec. 53831/64, Dec. 83080/79, Dec. 2172/97, Dec. 3048/99 e Dec. 4032/01.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Engenharia de Ventilação Industrial, Armando L. de Souza Mesquita, Fernando de A. Guimarães e Nelson Nefussi, 440 pág. São Paulo 1977 - Editora Blücher/CETESB.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Instruções Normativas do INSS: IN INSS/DC n° 57 de 10.10.2001, IN INSS/DC n° 78 de 16.07.2002 e IN INSS/DC n° 84 de 17.12.2002.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Legislação de Segurança e Medicina do Trabalho, Lei N° 6514/77 que regulamentou a Portaria N° 3.214/78, do Ministério do Trabalho e Emprego.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Lei n° 8213/91 e alterações de seu texto pelas Leis n° 9.032/95, 9528/97 e 9732/98.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Manual de Engenharia Química, Perry and Chilton.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Manual de Métodos Analíticos NIOSH, 1994.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Manual de Toxicologia do Refino do Petróleo, Roberto Chaves Silva Góes, 1991.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NB-98 / 1966 - Armazenamento e manuseio de líquidos inflamáveis e combustíveis.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NBR-5382 - Verificação do nível de iluminamento de interiores (método de medição).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NBR-5413 - Valores de iluminâncias mínimas para iluminação artificial em interiores.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Norma Regulamentora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Normas de Higiene do Trabalho da Fundacentro, Série Técnica de Avaliação de Riscos Ambientais, 1985/1998.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Normas Regulamentadoras - Portaria 3.214/78, do MTE.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Ruído - Fundamentos e Controle, Samir N. Y. Gerges, 600 pág. Florianópolis 1992 - Editora Copyright.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Segurança Industrial e Saúde, Raúl Peragallo Torreira, 703 pág. São Paulo 1977 - Editora MCT - Produções Gráficas.</w:t>
      </w:r>
    </w:p>
    <w:br w:type="textWrapping"/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TESTE Bibliografia TESTE Bibliografia TESTE Bibliografia TESTE Bibliografia TESTE Bibliografia TESTE Bibliografia TESTE Bibliografia TESTE Bibliografia TESTE Bibliografia TESTE Bibliografia TESTE Bibliografia TESTE Bibliografia TESTE Bibliografia</w:t>
      </w:r>
    </w:p>
    <w:p>
      <w:r>
        <w:br w:type="page"/>
      </w:r>
    </w:p>
    <w:p>
      <w:pPr>
        <w:pStyle w:val="Titulo1Quebra"/>
      </w:pPr>
      <w:r>
        <w:t>AVALIADORES(as)</w:t>
      </w:r>
    </w:p>
    <w:br w:type="textWrapping"/>
    <w:br w:type="textWrapping"/>
    <w:p>
      <w:pPr>
        <w:pStyle w:val="TextoTabela3"/>
      </w:pPr>
      <w:r>
        <w:t>_____________________________________________</w:t>
      </w:r>
    </w:p>
    <w:p>
      <w:pPr>
        <w:pStyle w:val="TextoTabela3"/>
      </w:pPr>
      <w:r>
        <w:t>A. Reinaldo Augustin</w:t>
      </w:r>
    </w:p>
    <w:p>
      <w:pPr>
        <w:pStyle w:val="TextoTabela3"/>
      </w:pPr>
      <w:r>
        <w:t>CRM/SP 4568</w:t>
      </w:r>
    </w:p>
    <w:br w:type="textWrapping"/>
    <w:br w:type="textWrapping"/>
    <w:p>
      <w:pPr>
        <w:pStyle w:val="Titulo1InvisivelSemNumeracaoQuebra"/>
      </w:pPr>
      <w:r>
        <w:t>ANEXOS</w:t>
      </w:r>
    </w:p>
    <w:p>
      <w:pPr>
        <w:pStyle w:val="TextoAnexosSemQuebra"/>
      </w:pPr>
      <w:r>
        <w:t>ANEXOS</w:t>
      </w:r>
    </w:p>
    <w:p>
      <w:pPr>
        <w:sectPr>
          <w:pgSz w:w="11906" w:h="16383" w:orient="portrait"/>
          <w:pgMar w:top="567" w:right="1134" w:bottom="851" w:left="1701" w:header="709" w:footer="709" w:gutter="0"/>
        </w:sectPr>
      </w:pPr>
    </w:p>
    <w:p>
      <w:pPr>
        <w:pStyle w:val="Titulo2InvisivelSemNumeracaoQuebra"/>
      </w:pPr>
      <w:r>
        <w:t>TABELA DE FATORES DE RISCO</w:t>
      </w:r>
    </w:p>
    <w:p>
      <w:pPr>
        <w:pStyle w:val="CentralizadoNegrito4"/>
      </w:pPr>
      <w:r>
        <w:t>TABELA DE FATORES DE RISCO</w:t>
      </w:r>
    </w:p>
    <w:p>
      <w:r>
        <w:tbl>
          <w:tblPr>
            <w:tblStyle w:val="TableGrid"/>
            <w:tblW w:w="0" w:type="auto"/>
            <w:tblCellMar>
              <w:top w:w="56" w:type="dxa"/>
              <w:left w:w="56" w:type="dxa"/>
              <w:bottom w:w="56" w:type="dxa"/>
              <w:right w:w="56" w:type="dxa"/>
            </w:tblCellMar>
            <w:tblLook w:val="04A0"/>
          </w:tblPr>
          <w:tblGrid>
            <w:gridCol w:w="1000"/>
          </w:tblGrid>
          <w:tr>
            <w:trPr>
              <w:cantSplit/>
              <w:tblHeader/>
            </w:trPr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SETOR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CARGO</w:t>
                </w:r>
              </w:p>
            </w:tc>
            <w:tc>
              <w:tcPr>
                <w:tcW w:w="100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FATOR DE RISCO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INTENSIDADE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LT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EXPOSIÇÃO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EPI</w:t>
                </w:r>
              </w:p>
            </w:tc>
          </w:tr>
          <w:tr>
            <w:trPr>
              <w:cantSplit/>
            </w:trPr>
            <w:tc>
              <w:tcPr>
                <w:tcW w:w="6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>ti</w:t>
                </w:r>
              </w:p>
            </w:tc>
            <w:tc>
              <w:tcPr>
                <w:tcW w:w="600" w:type="dxa"/>
                <w:vMerge w:val="restart"/>
                <w:vAlign w:val="center"/>
              </w:tcPr>
              <w:p>
                <w:pPr>
                  <w:pStyle w:val="TextoTabela3"/>
                </w:pPr>
                <w:r>
                  <w:t>Administrador de banco de dados</w:t>
                </w:r>
              </w:p>
            </w:tc>
            <w:tc>
              <w:tcPr>
                <w:tcW w:w="10000" w:type="dxa"/>
                <w:vAlign w:val="center"/>
              </w:tcPr>
              <w:p>
                <w:pPr>
                  <w:pStyle w:val="TextoTabela3"/>
                </w:pPr>
                <w:r>
                  <w:t>Ruído</w:t>
                </w:r>
              </w:p>
            </w:tc>
            <w:tc>
              <w:tcPr>
                <w:tcW w:w="600" w:type="dxa"/>
                <w:vAlign w:val="center"/>
              </w:tcPr>
              <w:p>
                <w:pPr>
                  <w:pStyle w:val="TextoTabela3"/>
                </w:pPr>
                <w:r>
                  <w:t>90.00 dB(A)</w:t>
                </w:r>
              </w:p>
            </w:tc>
            <w:tc>
              <w:tcPr>
                <w:tcW w:w="600" w:type="dxa"/>
                <w:vAlign w:val="center"/>
              </w:tcPr>
              <w:p>
                <w:pPr>
                  <w:pStyle w:val="TextoTabela3"/>
                </w:pPr>
                <w:r>
                  <w:t>85.00 dB(A)</w:t>
                </w:r>
              </w:p>
            </w:tc>
            <w:tc>
              <w:tcPr>
                <w:tcW w:w="600" w:type="dxa"/>
                <w:vAlign w:val="center"/>
              </w:tcPr>
              <w:p>
                <w:pPr>
                  <w:pStyle w:val="TextoTabela3"/>
                </w:pPr>
                <w:r>
                  <w:t>Habitual / Permanente</w:t>
                </w:r>
              </w:p>
            </w:tc>
            <w:tc>
              <w:tcPr>
                <w:tcW w:w="600" w:type="dxa"/>
                <w:vAlign w:val="center"/>
              </w:tcPr>
              <w:p>
                <w:pPr>
                  <w:pStyle w:val="TextoTabela3"/>
                </w:pPr>
                <w:r>
                  <w:t/>
                </w:r>
              </w:p>
            </w:tc>
          </w:tr>
        </w:tbl>
      </w:r>
    </w:p>
    <w:p>
      <w:pPr>
        <w:sectPr>
          <w:pgSz w:w="16383" w:h="11906" w:orient="landscape"/>
          <w:pgMar w:top="567" w:right="567" w:bottom="567" w:left="567" w:header="709" w:footer="709" w:gutter="0"/>
        </w:sectPr>
      </w:pPr>
    </w:p>
    <w:p>
      <w:pPr>
        <w:pStyle w:val="Titulo2InvisivelSemNumeracaoQuebra"/>
      </w:pPr>
      <w:r>
        <w:t>ANÁLISE DE RISCOS POR POSTO DE TRABALHO</w:t>
      </w:r>
    </w:p>
    <w:p>
      <w:pPr>
        <w:pStyle w:val="CentralizadoNegrito4"/>
      </w:pPr>
      <w:r>
        <w:t>ANÁLISE DE RISCOS POR POSTO DE TRABALHO</w:t>
      </w:r>
    </w:p>
    <w:p>
      <w:r>
        <w:tbl>
          <w:tblPr>
            <w:tblStyle w:val="TableGrid"/>
            <w:tblW w:w="0" w:type="auto"/>
            <w:tblCellMar>
              <w:top w:w="56" w:type="dxa"/>
              <w:left w:w="56" w:type="dxa"/>
              <w:bottom w:w="56" w:type="dxa"/>
              <w:right w:w="56" w:type="dxa"/>
            </w:tblCellMar>
            <w:tblLook w:val="04A0"/>
          </w:tblPr>
          <w:tblGrid>
            <w:gridCol w:w="1000"/>
          </w:tblGrid>
          <w:tr>
            <w:trPr>
              <w:cantSplit/>
              <w:tblHeader/>
            </w:trPr>
            <w:tc>
              <w:tcPr>
                <w:tcW w:w="100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Posto de Trabalho</w:t>
                </w:r>
              </w:p>
            </w:tc>
            <w:tc>
              <w:tcPr>
                <w:tcW w:w="100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Risco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C.R.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dB(A)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Lux</w:t>
                </w:r>
              </w:p>
            </w:tc>
            <w:tc>
              <w:tcPr>
                <w:tcW w:w="100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Recomendações</w:t>
                </w:r>
              </w:p>
            </w:tc>
            <w:tc>
              <w:tcPr>
                <w:tcW w:w="600" w:type="dxa"/>
                <w:shd w:fill="#BEBEBE"/>
                <w:vAlign w:val="center"/>
              </w:tcPr>
              <w:p>
                <w:pPr>
                  <w:pStyle w:val="TextoTabela2"/>
                </w:pPr>
                <w:r>
                  <w:t>Data Aval.</w:t>
                </w:r>
              </w:p>
            </w:tc>
          </w:tr>
          <w:tr>
            <w:trPr>
              <w:cantSplit/>
            </w:trPr>
            <w:tc>
              <w:tcPr>
                <w:tcW w:w="10000" w:type="dxa"/>
                <w:vAlign w:val="center"/>
              </w:tcPr>
              <w:p>
                <w:pPr>
                  <w:pStyle w:val="TextoTabela3"/>
                </w:pPr>
                <w:r>
                  <w:t>TORNO</w:t>
                </w:r>
              </w:p>
            </w:tc>
            <w:tc>
              <w:tcPr>
                <w:tcW w:w="10000" w:type="dxa"/>
                <w:vAlign w:val="center"/>
              </w:tcPr>
              <w:p>
                <w:pPr>
                  <w:pStyle w:val="TextoTabela3"/>
                </w:pPr>
                <w:r>
                  <w:t>PERDER DEDO</w:t>
                </w:r>
              </w:p>
            </w:tc>
            <w:tc>
              <w:tcPr>
                <w:tcW w:w="600" w:type="dxa"/>
                <w:vAlign w:val="center"/>
              </w:tcPr>
              <w:p>
                <w:pPr>
                  <w:pStyle w:val="TextoTabela3"/>
                </w:pPr>
                <w:r>
                  <w:t/>
                </w:r>
              </w:p>
            </w:tc>
            <w:tc>
              <w:tcPr>
                <w:tcW w:w="600" w:type="dxa"/>
                <w:vAlign w:val="center"/>
              </w:tcPr>
              <w:p>
                <w:pPr>
                  <w:pStyle w:val="TextoTabela3"/>
                </w:pPr>
                <w:r>
                  <w:t>82.0</w:t>
                </w:r>
              </w:p>
            </w:tc>
            <w:tc>
              <w:tcPr>
                <w:tcW w:w="600" w:type="dxa"/>
                <w:vAlign w:val="center"/>
              </w:tcPr>
              <w:p>
                <w:pPr>
                  <w:pStyle w:val="TextoTabela3"/>
                </w:pPr>
                <w:r>
                  <w:t>92.0</w:t>
                </w:r>
              </w:p>
            </w:tc>
            <w:tc>
              <w:tcPr>
                <w:tcW w:w="10000" w:type="dxa"/>
                <w:vAlign w:val="center"/>
              </w:tcPr>
              <w:p>
                <w:pPr>
                  <w:pStyle w:val="TextoTabela3"/>
                </w:pPr>
                <w:r>
                  <w:t>CUIDADO</w:t>
                </w:r>
              </w:p>
            </w:tc>
            <w:tc>
              <w:tcPr>
                <w:tcW w:w="600" w:type="dxa"/>
                <w:vAlign w:val="center"/>
              </w:tcPr>
              <w:p>
                <w:pPr>
                  <w:pStyle w:val="TextoTabela3"/>
                </w:pPr>
                <w:r>
                  <w:t>08/06/2021</w:t>
                </w:r>
              </w:p>
            </w:tc>
          </w:tr>
        </w:tbl>
      </w:r>
    </w:p>
    <w:p>
      <w:pPr>
        <w:sectPr>
          <w:pgSz w:w="11906" w:h="16383" w:orient="portrait"/>
          <w:pgMar w:top="567" w:right="1134" w:bottom="851" w:left="1701" w:header="709" w:footer="709" w:gutter="0"/>
        </w:sectPr>
      </w:pPr>
    </w:p>
    <w:p>
      <w:pPr>
        <w:pStyle w:val="Titulo1Quebra"/>
      </w:pPr>
      <w:r>
        <w:t>DESCRIÇÃO DOS SETORES, CARGOS, RECONHECIMENTO DOS RISCOS AMBIENTAIS</w:t>
      </w:r>
    </w:p>
    <w:p>
      <w:pPr>
        <w:pStyle w:val="Ttulo2"/>
      </w:pPr>
      <w:r>
        <w:t>Setor: infra</w:t>
      </w:r>
    </w:p>
    <w:p>
      <w:pPr>
        <w:pStyle w:val="normalNegrito"/>
      </w:pPr>
      <w:r>
        <w:t>Descrição dos Elementos do Ambiente</w:t>
      </w:r>
    </w:p>
    <w:p>
      <w:pPr>
        <w:spacing w:line="276" w:lineRule="auto"/>
        <w:rPr/>
      </w:pPr>
      <w:r>
        <w:rPr>
          <w:b w:val="true"/>
        </w:rPr>
        <w:t xml:space="preserve">Área: </w:t>
      </w:r>
      <w:r>
        <w:t xml:space="preserve">500.0 m²</w:t>
      </w:r>
    </w:p>
    <w:p>
      <w:pPr>
        <w:spacing w:line="276" w:lineRule="auto"/>
        <w:rPr/>
      </w:pPr>
      <w:r>
        <w:rPr>
          <w:b w:val="true"/>
        </w:rPr>
        <w:t xml:space="preserve">Pé direito: </w:t>
      </w:r>
      <w:r>
        <w:t xml:space="preserve">50.0 m</w:t>
      </w:r>
    </w:p>
    <w:p>
      <w:pPr>
        <w:spacing w:line="276" w:lineRule="auto"/>
        <w:rPr/>
      </w:pPr>
      <w:r>
        <w:rPr>
          <w:b w:val="true"/>
        </w:rPr>
        <w:t xml:space="preserve">Piso: </w:t>
      </w:r>
      <w:r>
        <w:t xml:space="preserve">Concreto</w:t>
      </w:r>
    </w:p>
    <w:p>
      <w:pPr>
        <w:spacing w:line="276" w:lineRule="auto"/>
        <w:rPr/>
      </w:pPr>
      <w:r>
        <w:rPr>
          <w:b w:val="true"/>
        </w:rPr>
        <w:t xml:space="preserve">Cobertura: </w:t>
      </w:r>
      <w:r>
        <w:t xml:space="preserve">Sheed</w:t>
      </w:r>
    </w:p>
    <w:p>
      <w:pPr>
        <w:spacing w:line="276" w:lineRule="auto"/>
        <w:rPr/>
      </w:pPr>
      <w:r>
        <w:rPr>
          <w:b w:val="true"/>
        </w:rPr>
        <w:t xml:space="preserve">Telhas de: </w:t>
      </w:r>
      <w:r>
        <w:t xml:space="preserve">Barro</w:t>
      </w:r>
    </w:p>
    <w:p>
      <w:pPr>
        <w:spacing w:line="276" w:lineRule="auto"/>
        <w:rPr/>
      </w:pPr>
      <w:r>
        <w:rPr>
          <w:b w:val="true"/>
        </w:rPr>
        <w:t xml:space="preserve">Janelas: </w:t>
      </w:r>
      <w:r>
        <w:t xml:space="preserve">Não</w:t>
      </w:r>
    </w:p>
    <w:p>
      <w:pPr>
        <w:spacing w:line="276" w:lineRule="auto"/>
        <w:rPr/>
      </w:pPr>
      <w:r>
        <w:rPr>
          <w:b w:val="true"/>
        </w:rPr>
        <w:t xml:space="preserve">Ventilação Natural: </w:t>
      </w:r>
      <w:r>
        <w:t xml:space="preserve">s</w:t>
      </w:r>
    </w:p>
    <w:p>
      <w:pPr>
        <w:spacing w:line="276" w:lineRule="auto"/>
        <w:rPr/>
      </w:pPr>
      <w:r>
        <w:rPr>
          <w:b w:val="true"/>
        </w:rPr>
        <w:t xml:space="preserve">Ventilação Artificial: </w:t>
      </w:r>
      <w:r>
        <w:t xml:space="preserve">s</w:t>
      </w:r>
    </w:p>
    <w:p>
      <w:pPr>
        <w:spacing w:line="276" w:lineRule="auto"/>
        <w:rPr/>
      </w:pPr>
      <w:r>
        <w:rPr>
          <w:b w:val="true"/>
        </w:rPr>
        <w:t xml:space="preserve">Iluminação Natural: </w:t>
      </w:r>
      <w:r>
        <w:t xml:space="preserve">Porta de vidro</w:t>
      </w:r>
    </w:p>
    <w:p>
      <w:pPr>
        <w:spacing w:line="276" w:lineRule="auto"/>
        <w:rPr/>
      </w:pPr>
      <w:r>
        <w:rPr>
          <w:b w:val="true"/>
        </w:rPr>
        <w:t xml:space="preserve">Iluminação Artificial: </w:t>
      </w:r>
      <w:r>
        <w:t xml:space="preserve">Incandescente</w:t>
      </w:r>
    </w:p>
    <w:p>
      <w:pPr>
        <w:spacing w:line="276" w:lineRule="auto"/>
        <w:rPr/>
      </w:pPr>
      <w:r>
        <w:rPr>
          <w:b w:val="true"/>
        </w:rPr>
        <w:t xml:space="preserve">Estrutura: </w:t>
      </w:r>
      <w:r>
        <w:t xml:space="preserve">Pavilhão</w:t>
      </w:r>
    </w:p>
    <w:p>
      <w:pPr>
        <w:spacing w:line="276" w:lineRule="auto"/>
        <w:rPr/>
      </w:pPr>
      <w:r>
        <w:rPr>
          <w:b w:val="true"/>
        </w:rPr>
        <w:t xml:space="preserve">Parede: </w:t>
      </w:r>
      <w:r>
        <w:t xml:space="preserve">Madeira</w:t>
      </w:r>
    </w:p>
    <w:p>
      <w:pPr>
        <w:rPr/>
      </w:pPr>
      <w:r>
        <w:rPr>
          <w:b w:val="true"/>
        </w:rPr>
        <w:t>Descrição: 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ambiente top de linha</w:t>
      </w:r>
    </w:p>
    <w:p>
      <w:br w:type="textWrapping"/>
    </w:p>
    <w:p>
      <w:pPr>
        <w:pStyle w:val="normalNegrito"/>
      </w:pPr>
      <w:r>
        <w:t>Dados Complementares</w:t>
      </w:r>
    </w:p>
    <w:p>
      <w:pPr>
        <w:spacing w:line="276" w:lineRule="auto"/>
        <w:rPr/>
      </w:pPr>
      <w:r>
        <w:rPr>
          <w:b w:val="true"/>
        </w:rPr>
        <w:t xml:space="preserve">Estado: </w:t>
      </w:r>
      <w:r>
        <w:t xml:space="preserve">RS</w:t>
      </w:r>
    </w:p>
    <w:p>
      <w:pPr>
        <w:spacing w:line="276" w:lineRule="auto"/>
        <w:rPr/>
      </w:pPr>
      <w:r>
        <w:rPr>
          <w:b w:val="true"/>
        </w:rPr>
        <w:t xml:space="preserve">Cidade: </w:t>
      </w:r>
      <w:r>
        <w:t xml:space="preserve">Estrela</w:t>
      </w:r>
    </w:p>
    <w:p>
      <w:pPr>
        <w:spacing w:line="276" w:lineRule="auto"/>
        <w:rPr/>
      </w:pPr>
      <w:r>
        <w:rPr>
          <w:b w:val="true"/>
        </w:rPr>
        <w:t xml:space="preserve">Bairro: </w:t>
      </w:r>
      <w:r>
        <w:t xml:space="preserve">BOA UNIÃO</w:t>
      </w:r>
    </w:p>
    <w:p>
      <w:pPr>
        <w:spacing w:line="276" w:lineRule="auto"/>
        <w:rPr/>
      </w:pPr>
      <w:r>
        <w:rPr>
          <w:b w:val="true"/>
        </w:rPr>
        <w:t xml:space="preserve">Endereço: </w:t>
      </w:r>
      <w:r>
        <w:t xml:space="preserve">7 de setembro</w:t>
      </w:r>
    </w:p>
    <w:p>
      <w:pPr>
        <w:spacing w:line="276" w:lineRule="auto"/>
        <w:rPr/>
      </w:pPr>
      <w:r>
        <w:rPr>
          <w:b w:val="true"/>
        </w:rPr>
        <w:t xml:space="preserve">CEP: </w:t>
      </w:r>
      <w:r>
        <w:t xml:space="preserve">95880-000 </w:t>
      </w:r>
    </w:p>
    <w:p>
      <w:pPr>
        <w:spacing w:line="276" w:lineRule="auto"/>
        <w:rPr/>
      </w:pPr>
      <w:r>
        <w:rPr>
          <w:b w:val="true"/>
        </w:rPr>
        <w:t xml:space="preserve">Telefone: </w:t>
      </w:r>
      <w:r>
        <w:t xml:space="preserve">(51 ) 99746-1800</w:t>
      </w:r>
    </w:p>
    <w:p>
      <w:br w:type="textWrapping"/>
    </w:p>
    <w:p>
      <w:pPr>
        <w:pStyle w:val="Titulo2Quebra"/>
      </w:pPr>
      <w:r>
        <w:t>Setor: ti</w:t>
      </w:r>
    </w:p>
    <w:p>
      <w:pPr>
        <w:pStyle w:val="normalNegrito"/>
      </w:pPr>
      <w:r>
        <w:t>Descrição dos Elementos do Ambiente</w:t>
      </w:r>
    </w:p>
    <w:p>
      <w:pPr>
        <w:spacing w:line="276" w:lineRule="auto"/>
        <w:rPr/>
      </w:pPr>
      <w:r>
        <w:rPr>
          <w:b w:val="true"/>
        </w:rPr>
        <w:t xml:space="preserve">Área: </w:t>
      </w:r>
      <w:r>
        <w:t xml:space="preserve">100.0 m²</w:t>
      </w:r>
    </w:p>
    <w:p>
      <w:pPr>
        <w:spacing w:line="276" w:lineRule="auto"/>
        <w:rPr/>
      </w:pPr>
      <w:r>
        <w:rPr>
          <w:b w:val="true"/>
        </w:rPr>
        <w:t xml:space="preserve">Piso: </w:t>
      </w:r>
      <w:r>
        <w:t xml:space="preserve">Basalto</w:t>
      </w:r>
    </w:p>
    <w:p>
      <w:pPr>
        <w:spacing w:line="276" w:lineRule="auto"/>
        <w:rPr/>
      </w:pPr>
      <w:r>
        <w:rPr>
          <w:b w:val="true"/>
        </w:rPr>
        <w:t xml:space="preserve">Forro: </w:t>
      </w:r>
      <w:r>
        <w:t xml:space="preserve">Concreto</w:t>
      </w:r>
    </w:p>
    <w:p>
      <w:pPr>
        <w:spacing w:line="276" w:lineRule="auto"/>
        <w:rPr/>
      </w:pPr>
      <w:r>
        <w:rPr>
          <w:b w:val="true"/>
        </w:rPr>
        <w:t xml:space="preserve">Cobertura: </w:t>
      </w:r>
      <w:r>
        <w:t xml:space="preserve">Arco</w:t>
      </w:r>
    </w:p>
    <w:p>
      <w:pPr>
        <w:spacing w:line="276" w:lineRule="auto"/>
        <w:rPr/>
      </w:pPr>
      <w:r>
        <w:rPr>
          <w:b w:val="true"/>
        </w:rPr>
        <w:t xml:space="preserve">Telhas de: </w:t>
      </w:r>
      <w:r>
        <w:t xml:space="preserve">Barro</w:t>
      </w:r>
    </w:p>
    <w:p>
      <w:pPr>
        <w:spacing w:line="276" w:lineRule="auto"/>
        <w:rPr/>
      </w:pPr>
      <w:r>
        <w:rPr>
          <w:b w:val="true"/>
        </w:rPr>
        <w:t xml:space="preserve">Janelas: </w:t>
      </w:r>
      <w:r>
        <w:t xml:space="preserve">Correr</w:t>
      </w:r>
    </w:p>
    <w:p>
      <w:pPr>
        <w:spacing w:line="276" w:lineRule="auto"/>
        <w:rPr/>
      </w:pPr>
      <w:r>
        <w:rPr>
          <w:b w:val="true"/>
        </w:rPr>
        <w:t xml:space="preserve">Iluminação Natural: </w:t>
      </w:r>
      <w:r>
        <w:t xml:space="preserve">Porta de vidro</w:t>
      </w:r>
    </w:p>
    <w:p>
      <w:pPr>
        <w:spacing w:line="276" w:lineRule="auto"/>
        <w:rPr/>
      </w:pPr>
      <w:r>
        <w:rPr>
          <w:b w:val="true"/>
        </w:rPr>
        <w:t xml:space="preserve">Iluminação Artificial: </w:t>
      </w:r>
      <w:r>
        <w:t xml:space="preserve">Incandescente</w:t>
      </w:r>
    </w:p>
    <w:p>
      <w:pPr>
        <w:spacing w:line="276" w:lineRule="auto"/>
        <w:rPr/>
      </w:pPr>
      <w:r>
        <w:rPr>
          <w:b w:val="true"/>
        </w:rPr>
        <w:t xml:space="preserve">Estrutura: </w:t>
      </w:r>
      <w:r>
        <w:t xml:space="preserve">Pavilhão</w:t>
      </w:r>
    </w:p>
    <w:p>
      <w:pPr>
        <w:spacing w:line="276" w:lineRule="auto"/>
        <w:rPr/>
      </w:pPr>
      <w:r>
        <w:rPr>
          <w:b w:val="true"/>
        </w:rPr>
        <w:t xml:space="preserve">Parede: </w:t>
      </w:r>
      <w:r>
        <w:t xml:space="preserve">Metálica</w:t>
      </w:r>
    </w:p>
    <w:p>
      <w:pPr>
        <w:rPr/>
      </w:pPr>
      <w:r>
        <w:rPr>
          <w:b w:val="true"/>
        </w:rPr>
        <w:t>Descrição: 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hambiente bom</w:t>
      </w:r>
    </w:p>
    <w:p>
      <w:br w:type="textWrapping"/>
    </w:p>
    <w:p>
      <w:pPr>
        <w:pStyle w:val="normalNegrito"/>
      </w:pPr>
      <w:r>
        <w:t>Dados Complementares</w:t>
      </w:r>
    </w:p>
    <w:p>
      <w:pPr>
        <w:spacing w:line="276" w:lineRule="auto"/>
        <w:rPr/>
      </w:pPr>
      <w:r>
        <w:rPr>
          <w:b w:val="true"/>
        </w:rPr>
        <w:t xml:space="preserve">CEP: </w:t>
      </w:r>
      <w:r>
        <w:t xml:space="preserve">          </w:t>
      </w:r>
    </w:p>
    <w:p>
      <w:br w:type="textWrapping"/>
    </w:p>
    <w:p>
      <w:pPr>
        <w:pStyle w:val="Titulo3Quebra"/>
      </w:pPr>
      <w:r>
        <w:t>Cargo: Administrador de banco de dados</w:t>
      </w:r>
    </w:p>
    <w:p>
      <w:pPr>
        <w:pStyle w:val="Normal"/>
      </w:pPr>
      <w:r>
        <w:t>Número de Empregados: 3</w:t>
      </w:r>
    </w:p>
    <w:p>
      <w:pPr>
        <w:pStyle w:val="normalNegrito"/>
      </w:pPr>
      <w:r>
        <w:t>Empregados:</w:t>
      </w:r>
    </w:p>
    <w:p>
      <w:pPr>
        <w:pStyle w:val="Marcador"/>
      </w:pPr>
      <w:r>
        <w:t>cristian cibel</w:t>
      </w:r>
    </w:p>
    <w:p>
      <w:pPr>
        <w:pStyle w:val="Marcador"/>
      </w:pPr>
      <w:r>
        <w:t>gabriel broilo</w:t>
      </w:r>
    </w:p>
    <w:p>
      <w:pPr>
        <w:pStyle w:val="Marcador"/>
      </w:pPr>
      <w:r>
        <w:t>thiago almeida</w:t>
      </w:r>
    </w:p>
    <w:p>
      <w:pPr>
        <w:pStyle w:val="normalNegrito"/>
      </w:pPr>
      <w:r>
        <w:t>Descrição das atividades/gestos profissionais: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Administram ambientes computacionais, implantando e documentando rotinas e projetos e controlando os níveis de serviço de sistemas operacionais, banco de dados e redes. Fornecem suporte técnico no uso de equipamentos e programas computacionais e no apoio a usuários, configuram e instalam recursos e sistemas computacionais, controlam a segurança do ambiente computacional.</w:t>
      </w:r>
    </w:p>
    <w:br w:type="textWrapping"/>
    <w:p>
      <w:pPr>
        <w:pStyle w:val="sublinhadoNegrito"/>
      </w:pPr>
      <w:r>
        <w:t>Fatores de Risco para a Fase da Obra e Equipamentos de Proteção Individual (EPI) utilizados</w:t>
      </w:r>
    </w:p>
    <w:p>
      <w:pPr>
        <w:pStyle w:val="Ttulo4"/>
      </w:pPr>
      <w:r>
        <w:t>Ruído</w:t>
      </w:r>
    </w:p>
    <w:p>
      <w:pPr>
        <w:spacing w:line="276" w:lineRule="auto"/>
        <w:rPr/>
      </w:pPr>
      <w:r>
        <w:rPr>
          <w:b w:val="true"/>
        </w:rPr>
        <w:t xml:space="preserve">Grupo de Risco: </w:t>
      </w:r>
      <w:r>
        <w:t xml:space="preserve">F</w:t>
      </w:r>
    </w:p>
    <w:p>
      <w:pPr>
        <w:spacing w:line="276" w:lineRule="auto"/>
        <w:rPr/>
      </w:pPr>
      <w:r>
        <w:rPr>
          <w:b w:val="true"/>
        </w:rPr>
        <w:t xml:space="preserve">Técnica: </w:t>
      </w:r>
      <w:r>
        <w:t xml:space="preserve">tecnica</w:t>
      </w:r>
    </w:p>
    <w:p>
      <w:pPr>
        <w:spacing w:line="276" w:lineRule="auto"/>
        <w:rPr/>
      </w:pPr>
      <w:r>
        <w:rPr>
          <w:b w:val="true"/>
        </w:rPr>
        <w:t xml:space="preserve">Intensidade: </w:t>
      </w:r>
      <w:r>
        <w:t xml:space="preserve">90.00 dB(A)</w:t>
      </w:r>
    </w:p>
    <w:p>
      <w:pPr>
        <w:spacing w:line="276" w:lineRule="auto"/>
        <w:rPr/>
      </w:pPr>
      <w:r>
        <w:rPr>
          <w:b w:val="true"/>
        </w:rPr>
        <w:t xml:space="preserve">Exposição: </w:t>
      </w:r>
      <w:r>
        <w:t xml:space="preserve">Habitual / Permanente</w:t>
      </w:r>
    </w:p>
    <w:p>
      <w:pPr>
        <w:pStyle w:val="normalNegrito"/>
      </w:pPr>
      <w:r>
        <w:t>Conclusão:</w:t>
      </w:r>
    </w:p>
    <w:p>
      <w:pPr>
        <w:spacing w:after="0"/>
        <w:ind w:left="0"/>
        <w:jc w:val="both"/>
      </w:pPr>
      <w:r>
        <w:rPr>
          <w:rFonts w:ascii="Arial"/>
          <w:b w:val="false"/>
          <w:i w:val="false"/>
          <w:color w:val="000000"/>
          <w:sz w:val="22"/>
        </w:rPr>
        <w:t>Verificadas as tarefas e as condições de trabalho, concluímos que as atividades devem ser classificadas como "INSALUBRES EM GRAU MÉDIO", devido a exposição a níveis de ruído elevados, conforme Portaria 3214/78 em sua NR-15, ANEXO Nº 1 e/ou pelo fato de não haver os procedimentos de fornecimento, treinamento, registro, fiscalização e uso dos EPI. --&gt; TESTE</w:t>
      </w:r>
    </w:p>
    <w:p>
      <w:pPr>
        <w:spacing w:line="276" w:lineRule="auto"/>
        <w:rPr/>
      </w:pPr>
      <w:r>
        <w:rPr>
          <w:b w:val="true"/>
        </w:rPr>
        <w:t xml:space="preserve">Exposição: </w:t>
      </w:r>
      <w:r>
        <w:t xml:space="preserve">E</w:t>
      </w:r>
    </w:p>
    <w:p>
      <w:pPr>
        <w:spacing w:line="276" w:lineRule="auto"/>
        <w:rPr/>
      </w:pPr>
      <w:r>
        <w:rPr>
          <w:b w:val="true"/>
        </w:rPr>
        <w:t xml:space="preserve">Consequência: </w:t>
      </w:r>
      <w:r>
        <w:t xml:space="preserve">5</w:t>
      </w:r>
    </w:p>
    <w:p>
      <w:pPr>
        <w:spacing w:line="276" w:lineRule="auto"/>
        <w:rPr/>
      </w:pPr>
      <w:r>
        <w:rPr>
          <w:b w:val="true"/>
        </w:rPr>
        <w:t xml:space="preserve">Classificação de Risco: </w:t>
      </w:r>
      <w:r>
        <w:t xml:space="preserve">A</w:t>
      </w:r>
    </w:p>
    <w:sectPr>
      <w:pgSz w:w="11906" w:h="16383" w:orient="portrait"/>
      <w:pgMar w:top="567" w:right="1134" w:bottom="851" w:left="1701" w:header="709" w:footer="709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endnote w:type="separator" w:id="-1">
    <w:p w:rsidR="008955F6" w:rsidP="00891643" w:rsidRDefault="008955F6" w14:paraId="28A58773" w14:textId="77777777">
      <w:r>
        <w:separator/>
      </w:r>
    </w:p>
  </w:endnote>
  <w:endnote w:type="continuationSeparator" w:id="0">
    <w:p w:rsidR="008955F6" w:rsidP="00891643" w:rsidRDefault="008955F6" w14:paraId="41E0D572" w14:textId="77777777"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Footer"/>
      <w:jc w:val="right"/>
    </w:pPr>
    <w:r>
      <w:t xml:space="preserve">Página </w:t>
    </w:r>
    <w:fldSimple w:instr=" PAGE \* MERGEFORMAT ">
      <w:r>
        <w:rPr>
          <w:noProof/>
        </w:rPr>
        <w:t>17</w:t>
      </w:r>
    </w:fldSimple>
  </w:p>
</w:ftr>
</file>

<file path=word/footerCapa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Arial12Centralizado"/>
    </w:pPr>
    <w:r>
      <w:t>Junho/2021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footnote w:type="separator" w:id="-1">
    <w:p w:rsidR="008955F6" w:rsidP="00891643" w:rsidRDefault="008955F6" w14:paraId="001C97FB" w14:textId="77777777">
      <w:r>
        <w:separator/>
      </w:r>
    </w:p>
  </w:footnote>
  <w:footnote w:type="continuationSeparator" w:id="0">
    <w:p w:rsidR="008955F6" w:rsidP="00891643" w:rsidRDefault="008955F6" w14:paraId="4CB4012A" w14:textId="77777777">
      <w:r>
        <w:continuationSeparator/>
      </w:r>
    </w:p>
  </w:footnote>
</w:footnotes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tbl>
    <w:tblPr>
      <w:tblStyle w:val="TableGrid"/>
      <w:tblW w:w="0" w:type="auto"/>
      <w:jc w:val="center"/>
      <w:tblBorders>
        <w:top w:val="nil" w:color="auto" w:sz="0" w:space="0"/>
        <w:left w:val="nil" w:color="auto" w:sz="0" w:space="0"/>
        <w:bottom w:val="nil" w:color="auto" w:sz="0" w:space="0"/>
        <w:right w:val="nil" w:color="auto" w:sz="0" w:space="0"/>
        <w:insideH w:val="nil" w:color="auto" w:sz="0" w:space="0"/>
        <w:insideV w:val="nil" w:color="auto" w:sz="0" w:space="0"/>
      </w:tblBorders>
      <w:tblCellMar>
        <w:top w:w="56" w:type="dxa"/>
        <w:left w:w="56" w:type="dxa"/>
        <w:bottom w:w="56" w:type="dxa"/>
        <w:right w:w="56" w:type="dxa"/>
      </w:tblCellMar>
      <w:tblLook w:val="04A0"/>
    </w:tblPr>
    <w:tblGrid>
      <w:gridCol w:w="3023"/>
      <w:gridCol w:w="6046"/>
    </w:tblGrid>
    <w:tr>
      <w:trPr>
        <w:cantSplit/>
      </w:trPr>
      <w:tc>
        <w:tcPr>
          <w:tcW w:w="3023" w:type="dxa"/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1028775" cy="353641"/>
                <wp:effectExtent l="0" t="0" r="0" b="0"/>
                <wp:docPr id="1" name="filename" descr="alttext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filenam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800" cy="977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46" w:type="dxa"/>
          <w:vAlign w:val="center"/>
        </w:tcPr>
        <w:p>
          <w:pPr>
            <w:spacing w:after="0"/>
            <w:ind w:left="0"/>
            <w:jc w:val="left"/>
          </w:pPr>
          <w:r>
            <w:rPr>
              <w:rFonts w:ascii="Times New Roman"/>
              <w:b w:val="false"/>
              <w:i w:val="false"/>
              <w:color w:val="000000"/>
              <w:sz w:val="20"/>
            </w:rPr>
            <w:t>
</w:t>
          </w:r>
          <w:r>
            <w:rPr>
              <w:rFonts w:ascii="Times New Roman"/>
              <w:b w:val="false"/>
              <w:i w:val="false"/>
              <w:color w:val="000000"/>
              <w:sz w:val="20"/>
            </w:rPr>
            <w:t>
</w:t>
          </w:r>
        </w:p>
        <w:p>
          <w:pPr>
            <w:spacing w:after="0"/>
            <w:ind w:left="0"/>
            <w:jc w:val="center"/>
          </w:pPr>
          <w:r>
            <w:rPr>
              <w:rFonts w:ascii="Arial"/>
              <w:b/>
              <w:i w:val="false"/>
              <w:color w:val="000000"/>
              <w:sz w:val="18"/>
            </w:rPr>
            <w:t>ENG. DE SEGURANÇA - CREA 19697-D</w:t>
          </w:r>
          <w:r>
            <w:br/>
          </w:r>
          <w:r>
            <w:rPr>
              <w:rFonts w:ascii="Arial"/>
              <w:b w:val="false"/>
              <w:i w:val="false"/>
              <w:color w:val="000000"/>
              <w:sz w:val="18"/>
            </w:rPr>
            <w:t>
DIONISIO OENING</w:t>
          </w:r>
          <w:r>
            <w:br/>
          </w:r>
          <w:r>
            <w:rPr>
              <w:rFonts w:ascii="Arial"/>
              <w:b w:val="false"/>
              <w:i w:val="false"/>
              <w:color w:val="000000"/>
              <w:sz w:val="18"/>
            </w:rPr>
            <w:t>
Fone: 984098230</w:t>
          </w:r>
          <w:r>
            <w:br/>
          </w:r>
          <w:r>
            <w:rPr>
              <w:rFonts w:ascii="Arial"/>
              <w:b w:val="false"/>
              <w:i w:val="false"/>
              <w:color w:val="000000"/>
              <w:sz w:val="18"/>
            </w:rPr>
            <w:t>
00.516.100/0001-75</w:t>
          </w:r>
          <w:r>
            <w:br/>
          </w:r>
          <w:r>
            <w:rPr>
              <w:rFonts w:ascii="Arial"/>
              <w:b w:val="false"/>
              <w:i w:val="false"/>
              <w:color w:val="000000"/>
              <w:sz w:val="18"/>
            </w:rPr>
            <w:t>
calmoreir@hotmail.com</w:t>
          </w:r>
        </w:p>
      </w:tc>
    </w:tr>
  </w:tbl>
  <w:p/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07323FFC"/>
    <w:multiLevelType w:val="hybridMultilevel"/>
    <w:tmpl w:val="63E242A0"/>
    <w:lvl w:ilvl="0" w:tplc="7D140132">
      <w:start w:val="1"/>
      <w:numFmt w:val="bullet"/>
      <w:pStyle w:val="Marcador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EB427D"/>
    <w:multiLevelType w:val="multilevel"/>
    <w:tmpl w:val="703E52C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cs="Times New Roman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kern w:val="0"/>
        <w:position w:val="0"/>
        <w:u w:val="none"/>
        <w:effect w:val="none"/>
        <w:vertAlign w:val="baseline"/>
        <w:em w:val="none"/>
        <w:specVanish w:val="false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  <w:i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kern w:val="0"/>
        <w:position w:val="0"/>
        <w:u w:val="none"/>
        <w:effect w:val="none"/>
        <w:vertAlign w:val="baseline"/>
        <w:em w:val="none"/>
        <w:specVanish w:val="false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 w:ascii="Arial" w:hAnsi="Arial" w:cs="Arial"/>
        <w:b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3E8A"/>
    <w:rsid w:val="0000016B"/>
    <w:rsid w:val="00003A37"/>
    <w:rsid w:val="000128F7"/>
    <w:rsid w:val="00017CAC"/>
    <w:rsid w:val="00030131"/>
    <w:rsid w:val="0004103C"/>
    <w:rsid w:val="00044E4D"/>
    <w:rsid w:val="00066F9E"/>
    <w:rsid w:val="000918E2"/>
    <w:rsid w:val="0009542B"/>
    <w:rsid w:val="000A2CBC"/>
    <w:rsid w:val="000E0AD0"/>
    <w:rsid w:val="000E49B7"/>
    <w:rsid w:val="000E65DF"/>
    <w:rsid w:val="00103378"/>
    <w:rsid w:val="00106254"/>
    <w:rsid w:val="00123E8A"/>
    <w:rsid w:val="00126762"/>
    <w:rsid w:val="00141346"/>
    <w:rsid w:val="00156365"/>
    <w:rsid w:val="001573FF"/>
    <w:rsid w:val="00167F57"/>
    <w:rsid w:val="001873A8"/>
    <w:rsid w:val="001B2199"/>
    <w:rsid w:val="001C4AD8"/>
    <w:rsid w:val="001D21D6"/>
    <w:rsid w:val="001E098E"/>
    <w:rsid w:val="001E1911"/>
    <w:rsid w:val="001F0D44"/>
    <w:rsid w:val="001F0ED4"/>
    <w:rsid w:val="00202FAD"/>
    <w:rsid w:val="00224086"/>
    <w:rsid w:val="0022786F"/>
    <w:rsid w:val="0023388B"/>
    <w:rsid w:val="00242A39"/>
    <w:rsid w:val="00250C69"/>
    <w:rsid w:val="00257E6E"/>
    <w:rsid w:val="00263D98"/>
    <w:rsid w:val="00270AAE"/>
    <w:rsid w:val="002928D8"/>
    <w:rsid w:val="00295C92"/>
    <w:rsid w:val="002A145D"/>
    <w:rsid w:val="002B1A95"/>
    <w:rsid w:val="002B2063"/>
    <w:rsid w:val="002C2071"/>
    <w:rsid w:val="002C4B51"/>
    <w:rsid w:val="002C502D"/>
    <w:rsid w:val="002D1F89"/>
    <w:rsid w:val="002D4626"/>
    <w:rsid w:val="002D4FF5"/>
    <w:rsid w:val="002E6686"/>
    <w:rsid w:val="002F2982"/>
    <w:rsid w:val="002F3ADC"/>
    <w:rsid w:val="002F60BA"/>
    <w:rsid w:val="00304AFF"/>
    <w:rsid w:val="003079BB"/>
    <w:rsid w:val="00311EEB"/>
    <w:rsid w:val="00316A37"/>
    <w:rsid w:val="003356C5"/>
    <w:rsid w:val="00363827"/>
    <w:rsid w:val="00363E74"/>
    <w:rsid w:val="003825DF"/>
    <w:rsid w:val="00390B40"/>
    <w:rsid w:val="00394F67"/>
    <w:rsid w:val="003B2A4C"/>
    <w:rsid w:val="003F20C8"/>
    <w:rsid w:val="003F241C"/>
    <w:rsid w:val="004046C9"/>
    <w:rsid w:val="00404B3C"/>
    <w:rsid w:val="00421523"/>
    <w:rsid w:val="0042482B"/>
    <w:rsid w:val="00430A32"/>
    <w:rsid w:val="004351BD"/>
    <w:rsid w:val="00446805"/>
    <w:rsid w:val="00481019"/>
    <w:rsid w:val="00482415"/>
    <w:rsid w:val="004979DE"/>
    <w:rsid w:val="004A2472"/>
    <w:rsid w:val="004A263B"/>
    <w:rsid w:val="004A44DB"/>
    <w:rsid w:val="004C75EA"/>
    <w:rsid w:val="004D3A13"/>
    <w:rsid w:val="004E3860"/>
    <w:rsid w:val="00502BDE"/>
    <w:rsid w:val="005047DA"/>
    <w:rsid w:val="00511EE9"/>
    <w:rsid w:val="00512586"/>
    <w:rsid w:val="00531484"/>
    <w:rsid w:val="00537EED"/>
    <w:rsid w:val="00540BD4"/>
    <w:rsid w:val="00546D4F"/>
    <w:rsid w:val="00554859"/>
    <w:rsid w:val="005628A0"/>
    <w:rsid w:val="0056723D"/>
    <w:rsid w:val="00583923"/>
    <w:rsid w:val="005A1DCD"/>
    <w:rsid w:val="005A7FF6"/>
    <w:rsid w:val="005D4D36"/>
    <w:rsid w:val="005E051D"/>
    <w:rsid w:val="005E5731"/>
    <w:rsid w:val="006047BD"/>
    <w:rsid w:val="00611716"/>
    <w:rsid w:val="0061709F"/>
    <w:rsid w:val="00636652"/>
    <w:rsid w:val="00643021"/>
    <w:rsid w:val="00686384"/>
    <w:rsid w:val="00697693"/>
    <w:rsid w:val="006B6224"/>
    <w:rsid w:val="006C50E1"/>
    <w:rsid w:val="00757E2D"/>
    <w:rsid w:val="00762C36"/>
    <w:rsid w:val="0076474D"/>
    <w:rsid w:val="00770F46"/>
    <w:rsid w:val="00785CC7"/>
    <w:rsid w:val="007C5D1D"/>
    <w:rsid w:val="007C76A5"/>
    <w:rsid w:val="007E7AAE"/>
    <w:rsid w:val="007F10AB"/>
    <w:rsid w:val="00816117"/>
    <w:rsid w:val="00826260"/>
    <w:rsid w:val="00853133"/>
    <w:rsid w:val="00854FA5"/>
    <w:rsid w:val="00861E98"/>
    <w:rsid w:val="008626AF"/>
    <w:rsid w:val="00867F8D"/>
    <w:rsid w:val="008807C0"/>
    <w:rsid w:val="00891643"/>
    <w:rsid w:val="008955F6"/>
    <w:rsid w:val="008A7399"/>
    <w:rsid w:val="008F4070"/>
    <w:rsid w:val="008F5863"/>
    <w:rsid w:val="00914283"/>
    <w:rsid w:val="00931F08"/>
    <w:rsid w:val="00952735"/>
    <w:rsid w:val="0095454D"/>
    <w:rsid w:val="0097301F"/>
    <w:rsid w:val="00976DBE"/>
    <w:rsid w:val="0098230D"/>
    <w:rsid w:val="009944F8"/>
    <w:rsid w:val="009B10D3"/>
    <w:rsid w:val="009C2B16"/>
    <w:rsid w:val="009D04EA"/>
    <w:rsid w:val="009E3063"/>
    <w:rsid w:val="009F03BA"/>
    <w:rsid w:val="00A13057"/>
    <w:rsid w:val="00A15B7F"/>
    <w:rsid w:val="00A34A5B"/>
    <w:rsid w:val="00A37590"/>
    <w:rsid w:val="00A43B15"/>
    <w:rsid w:val="00A45E7F"/>
    <w:rsid w:val="00A466CB"/>
    <w:rsid w:val="00A47936"/>
    <w:rsid w:val="00A57976"/>
    <w:rsid w:val="00A6212C"/>
    <w:rsid w:val="00A75DA5"/>
    <w:rsid w:val="00A81C07"/>
    <w:rsid w:val="00AB1313"/>
    <w:rsid w:val="00AD1330"/>
    <w:rsid w:val="00AE0FC3"/>
    <w:rsid w:val="00AE6C3C"/>
    <w:rsid w:val="00AF1E42"/>
    <w:rsid w:val="00B565C9"/>
    <w:rsid w:val="00B802F5"/>
    <w:rsid w:val="00B905B2"/>
    <w:rsid w:val="00B923B9"/>
    <w:rsid w:val="00B924F4"/>
    <w:rsid w:val="00BA2A30"/>
    <w:rsid w:val="00BA2C33"/>
    <w:rsid w:val="00BA4192"/>
    <w:rsid w:val="00BA4BC4"/>
    <w:rsid w:val="00BC3FF6"/>
    <w:rsid w:val="00BD23E7"/>
    <w:rsid w:val="00BD2618"/>
    <w:rsid w:val="00BD6B39"/>
    <w:rsid w:val="00BE340D"/>
    <w:rsid w:val="00BE60E5"/>
    <w:rsid w:val="00BE6FBF"/>
    <w:rsid w:val="00BF774B"/>
    <w:rsid w:val="00C10151"/>
    <w:rsid w:val="00C22A9F"/>
    <w:rsid w:val="00C26969"/>
    <w:rsid w:val="00C4550B"/>
    <w:rsid w:val="00C75364"/>
    <w:rsid w:val="00C93C35"/>
    <w:rsid w:val="00C957BC"/>
    <w:rsid w:val="00CA79C4"/>
    <w:rsid w:val="00CC3844"/>
    <w:rsid w:val="00CC4EBF"/>
    <w:rsid w:val="00CC7B17"/>
    <w:rsid w:val="00CD4063"/>
    <w:rsid w:val="00CE3944"/>
    <w:rsid w:val="00CE7B9B"/>
    <w:rsid w:val="00D01AC4"/>
    <w:rsid w:val="00D04A28"/>
    <w:rsid w:val="00D1041B"/>
    <w:rsid w:val="00D23DB5"/>
    <w:rsid w:val="00D279F9"/>
    <w:rsid w:val="00D52B47"/>
    <w:rsid w:val="00D61015"/>
    <w:rsid w:val="00D65C4D"/>
    <w:rsid w:val="00D669D9"/>
    <w:rsid w:val="00D671AE"/>
    <w:rsid w:val="00D82D2B"/>
    <w:rsid w:val="00D873D1"/>
    <w:rsid w:val="00D91018"/>
    <w:rsid w:val="00DA2323"/>
    <w:rsid w:val="00DA2D12"/>
    <w:rsid w:val="00DB25C8"/>
    <w:rsid w:val="00DB26AD"/>
    <w:rsid w:val="00DD10A1"/>
    <w:rsid w:val="00DE5C65"/>
    <w:rsid w:val="00E01F74"/>
    <w:rsid w:val="00E04F3D"/>
    <w:rsid w:val="00E12A5E"/>
    <w:rsid w:val="00E166CC"/>
    <w:rsid w:val="00E23CFB"/>
    <w:rsid w:val="00E32513"/>
    <w:rsid w:val="00E35CA8"/>
    <w:rsid w:val="00E74808"/>
    <w:rsid w:val="00E8293A"/>
    <w:rsid w:val="00EA0817"/>
    <w:rsid w:val="00EC607D"/>
    <w:rsid w:val="00EC70E9"/>
    <w:rsid w:val="00ED01FB"/>
    <w:rsid w:val="00EE324C"/>
    <w:rsid w:val="00EE4E5C"/>
    <w:rsid w:val="00EF3AC2"/>
    <w:rsid w:val="00F22263"/>
    <w:rsid w:val="00F244E4"/>
    <w:rsid w:val="00F33BAB"/>
    <w:rsid w:val="00F35C00"/>
    <w:rsid w:val="00F41EC7"/>
    <w:rsid w:val="00F5236E"/>
    <w:rsid w:val="00F53B2A"/>
    <w:rsid w:val="00F53D9A"/>
    <w:rsid w:val="00F5659C"/>
    <w:rsid w:val="00F612D0"/>
    <w:rsid w:val="00F6586D"/>
    <w:rsid w:val="00F72830"/>
    <w:rsid w:val="00F76243"/>
    <w:rsid w:val="00F81772"/>
    <w:rsid w:val="00F81BAC"/>
    <w:rsid w:val="00F8234E"/>
    <w:rsid w:val="00FA0B72"/>
    <w:rsid w:val="00FA1616"/>
    <w:rsid w:val="00FA2AE7"/>
    <w:rsid w:val="00FA7731"/>
    <w:rsid w:val="00FC1A7B"/>
    <w:rsid w:val="00FC6EEB"/>
    <w:rsid w:val="00FD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1026" v:ext="edit"/>
    <o:shapelayout v:ext="edit">
      <o:idmap data="1" v:ext="edit"/>
    </o:shapelayout>
  </w:shapeDefaults>
  <w:decimalSymbol w:val=","/>
  <w:listSeparator w:val=";"/>
  <w14:docId w14:val="6C32740A"/>
  <w15:docId w15:val="{28E5994D-BE55-43F3-9B9D-591CC7B2CA66}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="Calibri" w:hAnsi="Calibri" w:eastAsia="Calibri" w:cs="Times New Roman"/>
        <w:sz w:val="20"/>
        <w:szCs w:val="20"/>
        <w:lang w:val="pt-BR" w:eastAsia="pt-BR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/>
    <w:lsdException w:name="Emphasis" w:uiPriority="20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/>
    <w:lsdException w:name="Table Theme" w:semiHidden="true" w:unhideWhenUsed="true"/>
    <w:lsdException w:name="Placeholder Text" w:semiHidden="true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basedOn w:val="DocDefaults"/>
    <w:qFormat/>
    <w:rsid w:val="008F4070"/>
    <w:pPr>
      <w:jc w:val="both"/>
    </w:pPr>
    <w:rPr>
      <w:rFonts w:ascii="Arial" w:hAnsi="Arial"/>
      <w:sz w:val="22"/>
      <w:szCs w:val="24"/>
      <w:lang w:eastAsia="en-US" w:bidi="en-US"/>
    </w:rPr>
  </w:style>
  <w:style w:type="paragraph" w:styleId="Ttulo1">
    <w:name w:val="heading 1"/>
    <w:aliases w:val="Titulo1"/>
    <w:basedOn w:val="Normal"/>
    <w:next w:val="Normal"/>
    <w:link w:val="Ttulo1Char"/>
    <w:uiPriority w:val="9"/>
    <w:qFormat/>
    <w:rsid w:val="00481019"/>
    <w:pPr>
      <w:keepNext/>
      <w:numPr>
        <w:numId w:val="1"/>
      </w:numPr>
      <w:spacing w:before="240" w:after="60"/>
      <w:ind w:left="431" w:hanging="431"/>
      <w:jc w:val="left"/>
      <w:outlineLvl w:val="0"/>
    </w:pPr>
    <w:rPr>
      <w:rFonts w:eastAsia="Times New Roman"/>
      <w:b/>
      <w:bCs/>
      <w:kern w:val="32"/>
      <w:szCs w:val="32"/>
      <w:lang w:val="en-US"/>
    </w:rPr>
  </w:style>
  <w:style w:type="paragraph" w:styleId="Ttulo2">
    <w:name w:val="heading 2"/>
    <w:aliases w:val="Titulo2"/>
    <w:basedOn w:val="Normal"/>
    <w:next w:val="Normal"/>
    <w:link w:val="Ttulo2Char"/>
    <w:uiPriority w:val="9"/>
    <w:unhideWhenUsed/>
    <w:qFormat/>
    <w:rsid w:val="00481019"/>
    <w:pPr>
      <w:keepNext/>
      <w:numPr>
        <w:ilvl w:val="1"/>
        <w:numId w:val="1"/>
      </w:numPr>
      <w:spacing w:before="240" w:after="60"/>
      <w:ind w:left="578" w:hanging="578"/>
      <w:jc w:val="left"/>
      <w:outlineLvl w:val="1"/>
    </w:pPr>
    <w:rPr>
      <w:rFonts w:eastAsia="Times New Roman"/>
      <w:b/>
      <w:bCs/>
      <w:iCs/>
      <w:szCs w:val="28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81019"/>
    <w:pPr>
      <w:keepNext/>
      <w:numPr>
        <w:ilvl w:val="2"/>
        <w:numId w:val="1"/>
      </w:numPr>
      <w:spacing w:before="240" w:after="60"/>
      <w:jc w:val="left"/>
      <w:outlineLvl w:val="2"/>
    </w:pPr>
    <w:rPr>
      <w:rFonts w:eastAsia="Times New Roman"/>
      <w:b/>
      <w:bCs/>
      <w:szCs w:val="26"/>
      <w:lang w:val="en-US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81019"/>
    <w:pPr>
      <w:keepNext/>
      <w:numPr>
        <w:ilvl w:val="3"/>
        <w:numId w:val="1"/>
      </w:numPr>
      <w:spacing w:before="240" w:after="60"/>
      <w:jc w:val="left"/>
      <w:outlineLvl w:val="3"/>
    </w:pPr>
    <w:rPr>
      <w:b/>
      <w:bCs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63D98"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63D98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81019"/>
    <w:pPr>
      <w:numPr>
        <w:ilvl w:val="6"/>
        <w:numId w:val="1"/>
      </w:numPr>
      <w:spacing w:before="240" w:after="60"/>
      <w:jc w:val="left"/>
      <w:outlineLvl w:val="6"/>
    </w:pPr>
    <w:rPr>
      <w:b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481019"/>
    <w:pPr>
      <w:numPr>
        <w:ilvl w:val="7"/>
        <w:numId w:val="1"/>
      </w:numPr>
      <w:spacing w:before="240" w:after="60"/>
      <w:jc w:val="left"/>
      <w:outlineLvl w:val="7"/>
    </w:pPr>
    <w:rPr>
      <w:b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A81C07"/>
    <w:pPr>
      <w:numPr>
        <w:ilvl w:val="8"/>
        <w:numId w:val="1"/>
      </w:numPr>
      <w:spacing w:before="240" w:after="60"/>
      <w:outlineLvl w:val="8"/>
    </w:pPr>
    <w:rPr>
      <w:rFonts w:eastAsia="Times New Roman"/>
      <w:b/>
      <w:szCs w:val="22"/>
    </w:rPr>
  </w:style>
  <w:style w:type="character" w:styleId="Fontepargpadro" w:default="true">
    <w:name w:val="Default Paragraph Font"/>
    <w:uiPriority w:val="1"/>
    <w:semiHidden/>
    <w:unhideWhenUsed/>
  </w:style>
  <w:style w:type="table" w:styleId="Tabela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true">
    <w:name w:val="No List"/>
    <w:uiPriority w:val="99"/>
    <w:semiHidden/>
    <w:unhideWhenUsed/>
  </w:style>
  <w:style w:type="character" w:styleId="Ttulo1Char" w:customStyle="true">
    <w:name w:val="Título 1 Char"/>
    <w:aliases w:val="Titulo1 Char"/>
    <w:basedOn w:val="Fontepargpadro"/>
    <w:link w:val="Ttulo1"/>
    <w:uiPriority w:val="9"/>
    <w:rsid w:val="00481019"/>
    <w:rPr>
      <w:rFonts w:ascii="Arial" w:hAnsi="Arial" w:eastAsia="Times New Roman"/>
      <w:b/>
      <w:bCs/>
      <w:kern w:val="32"/>
      <w:sz w:val="22"/>
      <w:szCs w:val="32"/>
      <w:lang w:val="en-US" w:eastAsia="en-US" w:bidi="en-US"/>
    </w:rPr>
  </w:style>
  <w:style w:type="character" w:styleId="Ttulo2Char" w:customStyle="true">
    <w:name w:val="Título 2 Char"/>
    <w:aliases w:val="Titulo2 Char"/>
    <w:basedOn w:val="Fontepargpadro"/>
    <w:link w:val="Ttulo2"/>
    <w:uiPriority w:val="9"/>
    <w:rsid w:val="00481019"/>
    <w:rPr>
      <w:rFonts w:ascii="Arial" w:hAnsi="Arial" w:eastAsia="Times New Roman"/>
      <w:b/>
      <w:bCs/>
      <w:iCs/>
      <w:sz w:val="22"/>
      <w:szCs w:val="28"/>
      <w:lang w:val="en-US" w:eastAsia="en-US" w:bidi="en-US"/>
    </w:rPr>
  </w:style>
  <w:style w:type="character" w:styleId="Ttulo3Char" w:customStyle="true">
    <w:name w:val="Título 3 Char"/>
    <w:basedOn w:val="Fontepargpadro"/>
    <w:link w:val="Ttulo3"/>
    <w:uiPriority w:val="9"/>
    <w:rsid w:val="00481019"/>
    <w:rPr>
      <w:rFonts w:ascii="Arial" w:hAnsi="Arial" w:eastAsia="Times New Roman"/>
      <w:b/>
      <w:bCs/>
      <w:sz w:val="22"/>
      <w:szCs w:val="26"/>
      <w:lang w:val="en-US" w:eastAsia="en-US" w:bidi="en-US"/>
    </w:rPr>
  </w:style>
  <w:style w:type="character" w:styleId="Ttulo4Char" w:customStyle="true">
    <w:name w:val="Título 4 Char"/>
    <w:basedOn w:val="Fontepargpadro"/>
    <w:link w:val="Ttulo4"/>
    <w:uiPriority w:val="9"/>
    <w:rsid w:val="00481019"/>
    <w:rPr>
      <w:rFonts w:ascii="Arial" w:hAnsi="Arial"/>
      <w:b/>
      <w:bCs/>
      <w:sz w:val="22"/>
      <w:szCs w:val="28"/>
      <w:lang w:val="en-US" w:eastAsia="en-US" w:bidi="en-US"/>
    </w:rPr>
  </w:style>
  <w:style w:type="character" w:styleId="Ttulo5Char" w:customStyle="true">
    <w:name w:val="Título 5 Char"/>
    <w:basedOn w:val="Fontepargpadro"/>
    <w:link w:val="Ttulo5"/>
    <w:uiPriority w:val="9"/>
    <w:rsid w:val="00263D98"/>
    <w:rPr>
      <w:rFonts w:ascii="Arial" w:hAnsi="Arial"/>
      <w:b/>
      <w:bCs/>
      <w:iCs/>
      <w:sz w:val="22"/>
      <w:szCs w:val="26"/>
      <w:lang w:val="en-US" w:eastAsia="en-US" w:bidi="en-US"/>
    </w:rPr>
  </w:style>
  <w:style w:type="character" w:styleId="Ttulo6Char" w:customStyle="true">
    <w:name w:val="Título 6 Char"/>
    <w:basedOn w:val="Fontepargpadro"/>
    <w:link w:val="Ttulo6"/>
    <w:uiPriority w:val="9"/>
    <w:rsid w:val="00263D98"/>
    <w:rPr>
      <w:rFonts w:ascii="Arial" w:hAnsi="Arial"/>
      <w:b/>
      <w:bCs/>
      <w:sz w:val="22"/>
      <w:szCs w:val="22"/>
      <w:lang w:val="en-US" w:eastAsia="en-US" w:bidi="en-US"/>
    </w:rPr>
  </w:style>
  <w:style w:type="character" w:styleId="Ttulo7Char" w:customStyle="true">
    <w:name w:val="Título 7 Char"/>
    <w:basedOn w:val="Fontepargpadro"/>
    <w:link w:val="Ttulo7"/>
    <w:uiPriority w:val="9"/>
    <w:rsid w:val="00481019"/>
    <w:rPr>
      <w:rFonts w:ascii="Arial" w:hAnsi="Arial"/>
      <w:b/>
      <w:sz w:val="22"/>
      <w:szCs w:val="24"/>
      <w:lang w:eastAsia="en-US" w:bidi="en-US"/>
    </w:rPr>
  </w:style>
  <w:style w:type="character" w:styleId="Ttulo8Char" w:customStyle="true">
    <w:name w:val="Título 8 Char"/>
    <w:basedOn w:val="Fontepargpadro"/>
    <w:link w:val="Ttulo8"/>
    <w:uiPriority w:val="9"/>
    <w:rsid w:val="00481019"/>
    <w:rPr>
      <w:rFonts w:ascii="Arial" w:hAnsi="Arial"/>
      <w:b/>
      <w:iCs/>
      <w:sz w:val="22"/>
      <w:szCs w:val="24"/>
      <w:lang w:eastAsia="en-US" w:bidi="en-US"/>
    </w:rPr>
  </w:style>
  <w:style w:type="character" w:styleId="Ttulo9Char" w:customStyle="true">
    <w:name w:val="Título 9 Char"/>
    <w:basedOn w:val="Fontepargpadro"/>
    <w:link w:val="Ttulo9"/>
    <w:uiPriority w:val="9"/>
    <w:rsid w:val="00A81C07"/>
    <w:rPr>
      <w:rFonts w:ascii="Arial" w:hAnsi="Arial" w:eastAsia="Times New Roman"/>
      <w:b/>
      <w:sz w:val="22"/>
      <w:szCs w:val="22"/>
      <w:lang w:eastAsia="en-US" w:bidi="en-US"/>
    </w:rPr>
  </w:style>
  <w:style w:type="paragraph" w:styleId="CabealhodoSumrio">
    <w:name w:val="TOC Heading"/>
    <w:next w:val="Normal"/>
    <w:uiPriority w:val="39"/>
    <w:unhideWhenUsed/>
    <w:qFormat/>
    <w:rsid w:val="00D873D1"/>
    <w:pPr>
      <w:keepLines/>
      <w:spacing w:before="480" w:line="276" w:lineRule="auto"/>
    </w:pPr>
    <w:rPr>
      <w:rFonts w:ascii="Times New Roman" w:hAnsi="Times New Roman" w:eastAsia="Times New Roman"/>
      <w:b/>
      <w:bCs/>
      <w:caps/>
      <w:color w:val="000000"/>
      <w:sz w:val="24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A37590"/>
    <w:pPr>
      <w:spacing w:after="100"/>
    </w:pPr>
  </w:style>
  <w:style w:type="character" w:styleId="Hyperlink">
    <w:name w:val="Hyperlink"/>
    <w:basedOn w:val="Fontepargpadro"/>
    <w:uiPriority w:val="99"/>
    <w:unhideWhenUsed/>
    <w:rsid w:val="00123E8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3E8A"/>
    <w:rPr>
      <w:rFonts w:ascii="Tahoma" w:hAnsi="Tahoma" w:cs="Tahoma"/>
      <w:sz w:val="16"/>
      <w:szCs w:val="16"/>
    </w:rPr>
  </w:style>
  <w:style w:type="character" w:styleId="TextodebaloChar" w:customStyle="true">
    <w:name w:val="Texto de balão Char"/>
    <w:basedOn w:val="Fontepargpadro"/>
    <w:link w:val="Textodebalo"/>
    <w:uiPriority w:val="99"/>
    <w:semiHidden/>
    <w:rsid w:val="00123E8A"/>
    <w:rPr>
      <w:rFonts w:ascii="Tahoma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066F9E"/>
    <w:pPr>
      <w:spacing w:after="100"/>
      <w:ind w:left="284"/>
    </w:pPr>
  </w:style>
  <w:style w:type="paragraph" w:styleId="textoCapa" w:customStyle="true">
    <w:name w:val="textoCapa"/>
    <w:basedOn w:val="Normal"/>
    <w:link w:val="textoCapaChar"/>
    <w:qFormat/>
    <w:rsid w:val="0023388B"/>
    <w:pPr>
      <w:jc w:val="center"/>
    </w:pPr>
    <w:rPr>
      <w:rFonts w:cs="Arial"/>
      <w:i/>
      <w:sz w:val="68"/>
      <w:szCs w:val="70"/>
    </w:rPr>
  </w:style>
  <w:style w:type="character" w:styleId="textoCapaChar" w:customStyle="true">
    <w:name w:val="textoCapa Char"/>
    <w:basedOn w:val="Fontepargpadro"/>
    <w:link w:val="textoCapa"/>
    <w:rsid w:val="0023388B"/>
    <w:rPr>
      <w:rFonts w:ascii="Arial" w:hAnsi="Arial" w:cs="Arial"/>
      <w:i/>
      <w:sz w:val="68"/>
      <w:szCs w:val="70"/>
      <w:lang w:val="en-US" w:eastAsia="en-US" w:bidi="en-US"/>
    </w:rPr>
  </w:style>
  <w:style w:type="paragraph" w:styleId="normalNegrito" w:customStyle="true">
    <w:name w:val="normalNegrito"/>
    <w:basedOn w:val="Normal"/>
    <w:link w:val="normalNegritoChar"/>
    <w:qFormat/>
    <w:rsid w:val="003356C5"/>
    <w:rPr>
      <w:b/>
    </w:rPr>
  </w:style>
  <w:style w:type="paragraph" w:styleId="sublinhadoNegrito" w:customStyle="true">
    <w:name w:val="sublinhadoNegrito"/>
    <w:basedOn w:val="normalNegrito"/>
    <w:link w:val="sublinhadoNegritoChar"/>
    <w:qFormat/>
    <w:rsid w:val="009F03BA"/>
    <w:pPr>
      <w:pBdr>
        <w:bottom w:val="single" w:color="auto" w:sz="12" w:space="1"/>
      </w:pBdr>
      <w:jc w:val="left"/>
    </w:pPr>
  </w:style>
  <w:style w:type="character" w:styleId="normalNegritoChar" w:customStyle="true">
    <w:name w:val="normalNegrito Char"/>
    <w:basedOn w:val="Fontepargpadro"/>
    <w:link w:val="normalNegrito"/>
    <w:rsid w:val="003356C5"/>
    <w:rPr>
      <w:rFonts w:ascii="Times New Roman" w:hAnsi="Times New Roman"/>
      <w:b/>
      <w:sz w:val="24"/>
      <w:szCs w:val="24"/>
      <w:lang w:eastAsia="en-US" w:bidi="en-US"/>
    </w:rPr>
  </w:style>
  <w:style w:type="character" w:styleId="sublinhadoNegritoChar" w:customStyle="true">
    <w:name w:val="sublinhadoNegrito Char"/>
    <w:basedOn w:val="normalNegritoChar"/>
    <w:link w:val="sublinhadoNegrito"/>
    <w:rsid w:val="009F03BA"/>
    <w:rPr>
      <w:rFonts w:ascii="Arial" w:hAnsi="Arial"/>
      <w:b/>
      <w:sz w:val="24"/>
      <w:szCs w:val="24"/>
      <w:lang w:eastAsia="en-US" w:bidi="en-US"/>
    </w:rPr>
  </w:style>
  <w:style w:type="paragraph" w:styleId="Ttulo">
    <w:name w:val="Title"/>
    <w:basedOn w:val="Normal"/>
    <w:next w:val="Normal"/>
    <w:link w:val="TtuloChar"/>
    <w:uiPriority w:val="10"/>
    <w:rsid w:val="004E386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dstrike/>
      <w:color w:val="17365D" w:themeColor="text2" w:themeShade="BF"/>
      <w:spacing w:val="5"/>
      <w:kern w:val="28"/>
      <w:sz w:val="52"/>
      <w:szCs w:val="52"/>
    </w:rPr>
  </w:style>
  <w:style w:type="character" w:styleId="TtuloChar" w:customStyle="true">
    <w:name w:val="Título Char"/>
    <w:basedOn w:val="Fontepargpadro"/>
    <w:link w:val="Ttulo"/>
    <w:uiPriority w:val="10"/>
    <w:rsid w:val="004E3860"/>
    <w:rPr>
      <w:rFonts w:asciiTheme="majorHAnsi" w:hAnsiTheme="majorHAnsi" w:eastAsiaTheme="majorEastAsia" w:cstheme="majorBidi"/>
      <w:dstrike/>
      <w:color w:val="17365D" w:themeColor="text2" w:themeShade="BF"/>
      <w:spacing w:val="5"/>
      <w:kern w:val="28"/>
      <w:sz w:val="52"/>
      <w:szCs w:val="52"/>
      <w:lang w:val="en-US" w:eastAsia="en-US" w:bidi="en-US"/>
    </w:rPr>
  </w:style>
  <w:style w:type="paragraph" w:styleId="Estilo1" w:customStyle="true">
    <w:name w:val="Estilo1"/>
    <w:basedOn w:val="Ttulo3"/>
    <w:qFormat/>
    <w:rsid w:val="00D01AC4"/>
  </w:style>
  <w:style w:type="paragraph" w:styleId="CentralizadoNegrito2" w:customStyle="true">
    <w:name w:val="CentralizadoNegrito2"/>
    <w:basedOn w:val="Ttulo5"/>
    <w:qFormat/>
    <w:rsid w:val="00C75364"/>
    <w:pPr>
      <w:numPr>
        <w:ilvl w:val="0"/>
        <w:numId w:val="0"/>
      </w:numPr>
      <w:ind w:left="1008" w:hanging="1008"/>
      <w:jc w:val="center"/>
    </w:pPr>
    <w:rPr>
      <w:rFonts w:cs="Arial"/>
      <w:i/>
      <w:sz w:val="56"/>
      <w:szCs w:val="56"/>
    </w:rPr>
  </w:style>
  <w:style w:type="paragraph" w:styleId="CentralizadoNegrito1" w:customStyle="true">
    <w:name w:val="CentralizadoNegrito1"/>
    <w:qFormat/>
    <w:rsid w:val="00546D4F"/>
    <w:pPr>
      <w:pageBreakBefore/>
      <w:ind w:left="1009" w:hanging="1009"/>
      <w:jc w:val="center"/>
    </w:pPr>
    <w:rPr>
      <w:rFonts w:ascii="Arial" w:hAnsi="Arial" w:cs="Arial"/>
      <w:b/>
      <w:bCs/>
      <w:iCs/>
      <w:sz w:val="40"/>
      <w:szCs w:val="40"/>
      <w:lang w:val="en-US" w:eastAsia="en-US" w:bidi="en-US"/>
    </w:rPr>
  </w:style>
  <w:style w:type="paragraph" w:styleId="CentralizadoMedio" w:customStyle="true">
    <w:name w:val="CentralizadoMedio"/>
    <w:qFormat/>
    <w:rsid w:val="00C75364"/>
    <w:pPr>
      <w:ind w:left="1008" w:hanging="1008"/>
      <w:jc w:val="center"/>
    </w:pPr>
    <w:rPr>
      <w:rFonts w:ascii="Arial" w:hAnsi="Arial" w:cs="Arial"/>
      <w:bCs/>
      <w:iCs/>
      <w:sz w:val="32"/>
      <w:szCs w:val="32"/>
      <w:lang w:val="en-US" w:eastAsia="en-US" w:bidi="en-US"/>
    </w:rPr>
  </w:style>
  <w:style w:type="paragraph" w:styleId="textoCapa2" w:customStyle="true">
    <w:name w:val="textoCapa2"/>
    <w:qFormat/>
    <w:rsid w:val="0023388B"/>
    <w:pPr>
      <w:jc w:val="center"/>
    </w:pPr>
    <w:rPr>
      <w:rFonts w:ascii="Arial" w:hAnsi="Arial" w:cs="Arial"/>
      <w:b/>
      <w:i/>
      <w:sz w:val="68"/>
      <w:szCs w:val="70"/>
      <w:lang w:val="en-US" w:eastAsia="en-US" w:bidi="en-US"/>
    </w:rPr>
  </w:style>
  <w:style w:type="paragraph" w:styleId="TextoTabela1" w:customStyle="true">
    <w:name w:val="TextoTabela1"/>
    <w:qFormat/>
    <w:rsid w:val="00263D98"/>
    <w:pPr>
      <w:jc w:val="center"/>
    </w:pPr>
    <w:rPr>
      <w:rFonts w:ascii="Arial" w:hAnsi="Arial" w:cs="Arial"/>
      <w:b/>
      <w:szCs w:val="24"/>
      <w:lang w:val="en-US" w:eastAsia="en-US" w:bidi="en-US"/>
    </w:rPr>
  </w:style>
  <w:style w:type="paragraph" w:styleId="TextoTabela2" w:customStyle="true">
    <w:name w:val="TextoTabela2"/>
    <w:qFormat/>
    <w:rsid w:val="00CC3844"/>
    <w:pPr>
      <w:contextualSpacing/>
      <w:jc w:val="center"/>
    </w:pPr>
    <w:rPr>
      <w:rFonts w:ascii="Arial" w:hAnsi="Arial" w:cs="Arial"/>
      <w:b/>
      <w:szCs w:val="22"/>
      <w:lang w:val="en-US" w:eastAsia="en-US" w:bidi="en-US"/>
    </w:rPr>
  </w:style>
  <w:style w:type="paragraph" w:styleId="TextoTabela4" w:customStyle="true">
    <w:name w:val="TextoTabela4"/>
    <w:basedOn w:val="TextoTabela3"/>
    <w:link w:val="TextoTabela4Char"/>
    <w:qFormat/>
    <w:rsid w:val="00263D98"/>
    <w:pPr>
      <w:jc w:val="left"/>
    </w:pPr>
  </w:style>
  <w:style w:type="paragraph" w:styleId="TextoTabela3" w:customStyle="true">
    <w:name w:val="TextoTabela3"/>
    <w:link w:val="TextoTabela3Char"/>
    <w:qFormat/>
    <w:rsid w:val="00E01F74"/>
    <w:pPr>
      <w:keepLines/>
      <w:jc w:val="center"/>
    </w:pPr>
    <w:rPr>
      <w:rFonts w:ascii="Arial" w:hAnsi="Arial" w:cs="Arial"/>
      <w:sz w:val="16"/>
      <w:szCs w:val="22"/>
      <w:lang w:val="en-US" w:eastAsia="en-US" w:bidi="en-US"/>
    </w:rPr>
  </w:style>
  <w:style w:type="paragraph" w:styleId="TextoAnexos" w:customStyle="true">
    <w:name w:val="TextoAnexos"/>
    <w:link w:val="TextoAnexosChar"/>
    <w:qFormat/>
    <w:rsid w:val="00F5236E"/>
    <w:pPr>
      <w:pageBreakBefore/>
      <w:framePr w:wrap="notBeside" w:hAnchor="margin" w:xAlign="center" w:yAlign="center" w:anchorLock="true"/>
      <w:jc w:val="center"/>
    </w:pPr>
    <w:rPr>
      <w:rFonts w:ascii="Arial" w:hAnsi="Arial" w:cs="Arial"/>
      <w:sz w:val="120"/>
      <w:szCs w:val="120"/>
      <w:lang w:val="en-US" w:eastAsia="en-US" w:bidi="en-US"/>
    </w:rPr>
  </w:style>
  <w:style w:type="table" w:styleId="Tabelacomgrade">
    <w:name w:val="Table Grid"/>
    <w:basedOn w:val="Tabelanormal"/>
    <w:uiPriority w:val="59"/>
    <w:rsid w:val="004A24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AlinhadoEsquerda" w:customStyle="true">
    <w:name w:val="TextoAlinhadoEsquerda"/>
    <w:basedOn w:val="Primeirorecuodecorpodetexto"/>
    <w:qFormat/>
    <w:rsid w:val="00263D98"/>
    <w:pPr>
      <w:jc w:val="right"/>
    </w:pPr>
    <w:rPr>
      <w:rFonts w:cs="Arial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15B7F"/>
    <w:pPr>
      <w:spacing w:after="120"/>
    </w:pPr>
  </w:style>
  <w:style w:type="character" w:styleId="CorpodetextoChar" w:customStyle="true">
    <w:name w:val="Corpo de texto Char"/>
    <w:basedOn w:val="Fontepargpadro"/>
    <w:link w:val="Corpodetexto"/>
    <w:uiPriority w:val="99"/>
    <w:semiHidden/>
    <w:rsid w:val="00A15B7F"/>
    <w:rPr>
      <w:rFonts w:ascii="Times New Roman" w:hAnsi="Times New Roman"/>
      <w:sz w:val="24"/>
      <w:szCs w:val="24"/>
      <w:lang w:val="en-US" w:eastAsia="en-US" w:bidi="en-US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A15B7F"/>
    <w:pPr>
      <w:spacing w:after="0"/>
      <w:ind w:firstLine="360"/>
    </w:pPr>
  </w:style>
  <w:style w:type="character" w:styleId="PrimeirorecuodecorpodetextoChar" w:customStyle="true">
    <w:name w:val="Primeiro recuo de corpo de texto Char"/>
    <w:basedOn w:val="CorpodetextoChar"/>
    <w:link w:val="Primeirorecuodecorpodetexto"/>
    <w:uiPriority w:val="99"/>
    <w:semiHidden/>
    <w:rsid w:val="00A15B7F"/>
    <w:rPr>
      <w:rFonts w:ascii="Times New Roman" w:hAnsi="Times New Roman"/>
      <w:sz w:val="24"/>
      <w:szCs w:val="24"/>
      <w:lang w:val="en-US" w:eastAsia="en-US" w:bidi="en-US"/>
    </w:rPr>
  </w:style>
  <w:style w:type="paragraph" w:styleId="Titulo1Quebra" w:customStyle="true">
    <w:name w:val="Titulo1Quebra"/>
    <w:basedOn w:val="Ttulo1"/>
    <w:qFormat/>
    <w:rsid w:val="00C10151"/>
    <w:pPr>
      <w:pageBreakBefore/>
    </w:pPr>
  </w:style>
  <w:style w:type="paragraph" w:styleId="Titulo2Quebra" w:customStyle="true">
    <w:name w:val="Titulo2Quebra"/>
    <w:basedOn w:val="Ttulo2"/>
    <w:qFormat/>
    <w:rsid w:val="00257E6E"/>
    <w:pPr>
      <w:pageBreakBefore/>
    </w:pPr>
  </w:style>
  <w:style w:type="paragraph" w:styleId="Titulo3Quebra" w:customStyle="true">
    <w:name w:val="Titulo3Quebra"/>
    <w:basedOn w:val="Ttulo3"/>
    <w:qFormat/>
    <w:rsid w:val="00257E6E"/>
    <w:pPr>
      <w:pageBreakBefore/>
    </w:pPr>
  </w:style>
  <w:style w:type="paragraph" w:styleId="Titulo4Quebra" w:customStyle="true">
    <w:name w:val="Titulo4Quebra"/>
    <w:basedOn w:val="Ttulo4"/>
    <w:qFormat/>
    <w:rsid w:val="00257E6E"/>
    <w:pPr>
      <w:pageBreakBefore/>
      <w:ind w:left="862" w:hanging="862"/>
    </w:pPr>
  </w:style>
  <w:style w:type="paragraph" w:styleId="Marcador" w:customStyle="true">
    <w:name w:val="Marcador"/>
    <w:qFormat/>
    <w:rsid w:val="00156365"/>
    <w:pPr>
      <w:numPr>
        <w:numId w:val="2"/>
      </w:numPr>
      <w:ind w:left="284" w:hanging="284"/>
    </w:pPr>
    <w:rPr>
      <w:rFonts w:ascii="Arial" w:hAnsi="Arial" w:eastAsia="Times New Roman"/>
      <w:bCs/>
      <w:kern w:val="32"/>
      <w:sz w:val="22"/>
      <w:szCs w:val="32"/>
      <w:lang w:val="en-US" w:eastAsia="en-US" w:bidi="en-US"/>
    </w:rPr>
  </w:style>
  <w:style w:type="paragraph" w:styleId="NegritoQuebra" w:customStyle="true">
    <w:name w:val="NegritoQuebra"/>
    <w:qFormat/>
    <w:rsid w:val="00FC1A7B"/>
    <w:pPr>
      <w:pageBreakBefore/>
      <w:jc w:val="center"/>
    </w:pPr>
    <w:rPr>
      <w:rFonts w:ascii="Arial" w:hAnsi="Arial" w:cs="Arial"/>
      <w:b/>
      <w:sz w:val="22"/>
      <w:szCs w:val="24"/>
      <w:lang w:val="en-US" w:eastAsia="en-US" w:bidi="en-US"/>
    </w:rPr>
  </w:style>
  <w:style w:type="paragraph" w:styleId="TextoFixo" w:customStyle="true">
    <w:name w:val="TextoFixo"/>
    <w:basedOn w:val="Normal"/>
    <w:qFormat/>
    <w:rsid w:val="00861E98"/>
    <w:pPr>
      <w:framePr w:wrap="notBeside" w:hAnchor="page" w:xAlign="center" w:yAlign="bottom" w:anchorLock="true"/>
    </w:pPr>
  </w:style>
  <w:style w:type="paragraph" w:styleId="TextoTabela5" w:customStyle="true">
    <w:name w:val="TextoTabela5"/>
    <w:qFormat/>
    <w:rsid w:val="00263D98"/>
    <w:pPr>
      <w:jc w:val="center"/>
    </w:pPr>
    <w:rPr>
      <w:rFonts w:ascii="Arial" w:hAnsi="Arial"/>
      <w:b/>
      <w:sz w:val="16"/>
      <w:szCs w:val="18"/>
      <w:lang w:val="en-US" w:eastAsia="en-US" w:bidi="en-US"/>
    </w:rPr>
  </w:style>
  <w:style w:type="paragraph" w:styleId="TextoTabela6" w:customStyle="true">
    <w:name w:val="TextoTabela6"/>
    <w:qFormat/>
    <w:rsid w:val="00263D98"/>
    <w:pPr>
      <w:jc w:val="center"/>
    </w:pPr>
    <w:rPr>
      <w:rFonts w:ascii="Arial" w:hAnsi="Arial"/>
      <w:sz w:val="16"/>
      <w:szCs w:val="18"/>
      <w:lang w:val="en-US" w:eastAsia="en-US" w:bidi="en-US"/>
    </w:rPr>
  </w:style>
  <w:style w:type="paragraph" w:styleId="TextoAlinhadoEsquerda2" w:customStyle="true">
    <w:name w:val="TextoAlinhadoEsquerda2"/>
    <w:qFormat/>
    <w:rsid w:val="00263D98"/>
    <w:rPr>
      <w:rFonts w:ascii="Arial" w:hAnsi="Arial"/>
      <w:sz w:val="16"/>
      <w:szCs w:val="18"/>
      <w:lang w:val="en-US" w:eastAsia="en-US" w:bidi="en-US"/>
    </w:rPr>
  </w:style>
  <w:style w:type="paragraph" w:styleId="CentralizadoNegrito3" w:customStyle="true">
    <w:name w:val="CentralizadoNegrito3"/>
    <w:qFormat/>
    <w:rsid w:val="00E74808"/>
    <w:pPr>
      <w:jc w:val="center"/>
    </w:pPr>
    <w:rPr>
      <w:rFonts w:ascii="Arial" w:hAnsi="Arial" w:cs="Arial"/>
      <w:b/>
      <w:bCs/>
      <w:iCs/>
      <w:sz w:val="40"/>
      <w:szCs w:val="40"/>
      <w:lang w:val="en-US" w:eastAsia="en-US" w:bidi="en-US"/>
    </w:rPr>
  </w:style>
  <w:style w:type="paragraph" w:styleId="CentralizadoMedio2" w:customStyle="true">
    <w:name w:val="CentralizadoMedio2"/>
    <w:basedOn w:val="CentralizadoMedio"/>
    <w:qFormat/>
    <w:rsid w:val="00D04A28"/>
    <w:pPr>
      <w:pageBreakBefore/>
      <w:ind w:left="1009" w:hanging="1009"/>
    </w:pPr>
  </w:style>
  <w:style w:type="paragraph" w:styleId="TextoLegenda" w:customStyle="true">
    <w:name w:val="TextoLegenda"/>
    <w:basedOn w:val="Normal"/>
    <w:qFormat/>
    <w:rsid w:val="004979DE"/>
    <w:pPr>
      <w:framePr w:wrap="around" w:hAnchor="margin" w:yAlign="bottom" w:anchorLock="true"/>
    </w:pPr>
    <w:rPr>
      <w:sz w:val="16"/>
    </w:rPr>
  </w:style>
  <w:style w:type="paragraph" w:styleId="CentralizadoNegrito4" w:customStyle="true">
    <w:name w:val="CentralizadoNegrito4"/>
    <w:basedOn w:val="normalNegrito"/>
    <w:qFormat/>
    <w:rsid w:val="00AE0FC3"/>
    <w:pPr>
      <w:jc w:val="center"/>
    </w:pPr>
  </w:style>
  <w:style w:type="paragraph" w:styleId="CentralizadoNegrito4Quebra" w:customStyle="true">
    <w:name w:val="CentralizadoNegrito4Quebra"/>
    <w:basedOn w:val="CentralizadoNegrito4"/>
    <w:qFormat/>
    <w:rsid w:val="00AE0FC3"/>
    <w:pPr>
      <w:pageBreakBefore/>
    </w:pPr>
  </w:style>
  <w:style w:type="character" w:styleId="Forte">
    <w:name w:val="Strong"/>
    <w:basedOn w:val="Fontepargpadro"/>
    <w:uiPriority w:val="22"/>
    <w:rsid w:val="00A466CB"/>
    <w:rPr>
      <w:b/>
      <w:bCs/>
    </w:rPr>
  </w:style>
  <w:style w:type="paragraph" w:styleId="NormalCentralizado" w:customStyle="true">
    <w:name w:val="NormalCentralizado"/>
    <w:basedOn w:val="Normal"/>
    <w:qFormat/>
    <w:rsid w:val="00AB1313"/>
    <w:pPr>
      <w:jc w:val="center"/>
    </w:pPr>
  </w:style>
  <w:style w:type="paragraph" w:styleId="NormalMenor" w:customStyle="true">
    <w:name w:val="NormalMenor"/>
    <w:basedOn w:val="Normal"/>
    <w:qFormat/>
    <w:rsid w:val="00BE340D"/>
    <w:pPr>
      <w:ind w:left="284"/>
    </w:pPr>
    <w:rPr>
      <w:sz w:val="20"/>
    </w:rPr>
  </w:style>
  <w:style w:type="paragraph" w:styleId="Titulo5Quebra" w:customStyle="true">
    <w:name w:val="Titulo5Quebra"/>
    <w:basedOn w:val="Ttulo5"/>
    <w:qFormat/>
    <w:rsid w:val="00F612D0"/>
    <w:pPr>
      <w:pageBreakBefore/>
      <w:ind w:left="1009" w:hanging="1009"/>
    </w:pPr>
  </w:style>
  <w:style w:type="paragraph" w:styleId="CentralizadoNegrito5" w:customStyle="true">
    <w:name w:val="CentralizadoNegrito5"/>
    <w:basedOn w:val="CentralizadoNegrito4"/>
    <w:qFormat/>
    <w:rsid w:val="00A43B15"/>
    <w:rPr>
      <w:sz w:val="28"/>
      <w:szCs w:val="28"/>
    </w:rPr>
  </w:style>
  <w:style w:type="paragraph" w:styleId="Sumrio3">
    <w:name w:val="toc 3"/>
    <w:basedOn w:val="Normal"/>
    <w:next w:val="Normal"/>
    <w:autoRedefine/>
    <w:uiPriority w:val="39"/>
    <w:unhideWhenUsed/>
    <w:rsid w:val="00044E4D"/>
    <w:pPr>
      <w:spacing w:after="100"/>
      <w:ind w:left="567"/>
    </w:pPr>
  </w:style>
  <w:style w:type="paragraph" w:styleId="Titulo1Invisivel" w:customStyle="true">
    <w:name w:val="Titulo1Invisivel"/>
    <w:basedOn w:val="Ttulo1"/>
    <w:qFormat/>
    <w:rsid w:val="00E23CFB"/>
    <w:pPr>
      <w:spacing w:before="0" w:after="0"/>
    </w:pPr>
    <w:rPr>
      <w:b w:val="false"/>
      <w:color w:val="FFFFFF" w:themeColor="background1"/>
      <w:kern w:val="0"/>
      <w:sz w:val="2"/>
      <w:szCs w:val="2"/>
    </w:rPr>
  </w:style>
  <w:style w:type="paragraph" w:styleId="Titulo2Invisivel" w:customStyle="true">
    <w:name w:val="Titulo2Invisivel"/>
    <w:basedOn w:val="Ttulo2"/>
    <w:qFormat/>
    <w:rsid w:val="00E23CFB"/>
    <w:pPr>
      <w:spacing w:before="0" w:after="0"/>
    </w:pPr>
    <w:rPr>
      <w:b w:val="false"/>
      <w:color w:val="FFFFFF" w:themeColor="background1"/>
      <w:sz w:val="2"/>
      <w:szCs w:val="2"/>
    </w:rPr>
  </w:style>
  <w:style w:type="paragraph" w:styleId="Titulo1InvisivelQuebra" w:customStyle="true">
    <w:name w:val="Titulo1InvisivelQuebra"/>
    <w:basedOn w:val="Titulo1Invisivel"/>
    <w:qFormat/>
    <w:rsid w:val="00E35CA8"/>
    <w:pPr>
      <w:pageBreakBefore/>
    </w:pPr>
  </w:style>
  <w:style w:type="paragraph" w:styleId="Titulo2InvisivelQuebra" w:customStyle="true">
    <w:name w:val="Titulo2InvisivelQuebra"/>
    <w:basedOn w:val="Titulo2Invisivel"/>
    <w:qFormat/>
    <w:rsid w:val="00E23CFB"/>
    <w:pPr>
      <w:pageBreakBefore/>
    </w:pPr>
  </w:style>
  <w:style w:type="paragraph" w:styleId="SemEspaamento">
    <w:name w:val="No Spacing"/>
    <w:uiPriority w:val="1"/>
    <w:rsid w:val="00BA4BC4"/>
    <w:pPr>
      <w:jc w:val="both"/>
    </w:pPr>
    <w:rPr>
      <w:rFonts w:ascii="Arial" w:hAnsi="Arial"/>
      <w:sz w:val="22"/>
      <w:szCs w:val="24"/>
      <w:lang w:eastAsia="en-US" w:bidi="en-US"/>
    </w:rPr>
  </w:style>
  <w:style w:type="paragraph" w:styleId="Arial12Centralizado" w:customStyle="true">
    <w:name w:val="Arial12Centralizado"/>
    <w:basedOn w:val="Normal"/>
    <w:qFormat/>
    <w:rsid w:val="00891643"/>
    <w:pPr>
      <w:jc w:val="center"/>
    </w:pPr>
    <w:rPr>
      <w:sz w:val="24"/>
    </w:rPr>
  </w:style>
  <w:style w:type="paragraph" w:styleId="Cabealho">
    <w:name w:val="header"/>
    <w:basedOn w:val="Normal"/>
    <w:link w:val="CabealhoChar"/>
    <w:uiPriority w:val="99"/>
    <w:unhideWhenUsed/>
    <w:rsid w:val="00891643"/>
    <w:pPr>
      <w:tabs>
        <w:tab w:val="center" w:pos="4252"/>
        <w:tab w:val="right" w:pos="8504"/>
      </w:tabs>
    </w:pPr>
  </w:style>
  <w:style w:type="character" w:styleId="CabealhoChar" w:customStyle="true">
    <w:name w:val="Cabeçalho Char"/>
    <w:basedOn w:val="Fontepargpadro"/>
    <w:link w:val="Cabealho"/>
    <w:uiPriority w:val="99"/>
    <w:rsid w:val="00891643"/>
    <w:rPr>
      <w:rFonts w:ascii="Arial" w:hAnsi="Arial"/>
      <w:sz w:val="22"/>
      <w:szCs w:val="24"/>
      <w:lang w:eastAsia="en-US" w:bidi="en-US"/>
    </w:rPr>
  </w:style>
  <w:style w:type="paragraph" w:styleId="Rodap">
    <w:name w:val="footer"/>
    <w:basedOn w:val="Normal"/>
    <w:link w:val="RodapChar"/>
    <w:uiPriority w:val="99"/>
    <w:unhideWhenUsed/>
    <w:rsid w:val="00891643"/>
    <w:pPr>
      <w:tabs>
        <w:tab w:val="center" w:pos="4252"/>
        <w:tab w:val="right" w:pos="8504"/>
      </w:tabs>
    </w:pPr>
  </w:style>
  <w:style w:type="character" w:styleId="RodapChar" w:customStyle="true">
    <w:name w:val="Rodapé Char"/>
    <w:basedOn w:val="Fontepargpadro"/>
    <w:link w:val="Rodap"/>
    <w:uiPriority w:val="99"/>
    <w:rsid w:val="00891643"/>
    <w:rPr>
      <w:rFonts w:ascii="Arial" w:hAnsi="Arial"/>
      <w:sz w:val="22"/>
      <w:szCs w:val="24"/>
      <w:lang w:eastAsia="en-US" w:bidi="en-US"/>
    </w:rPr>
  </w:style>
  <w:style w:type="paragraph" w:styleId="Titulo3Invisivel" w:customStyle="true">
    <w:name w:val="Titulo3Invisivel"/>
    <w:basedOn w:val="Ttulo3"/>
    <w:qFormat/>
    <w:rsid w:val="00E23CFB"/>
    <w:pPr>
      <w:spacing w:before="0" w:after="0"/>
    </w:pPr>
    <w:rPr>
      <w:b w:val="false"/>
      <w:color w:val="FFFFFF" w:themeColor="background1"/>
      <w:sz w:val="2"/>
      <w:szCs w:val="2"/>
    </w:rPr>
  </w:style>
  <w:style w:type="paragraph" w:styleId="Titulo3InvisivelQuebra" w:customStyle="true">
    <w:name w:val="Titulo3InvisivelQuebra"/>
    <w:basedOn w:val="Titulo3Invisivel"/>
    <w:qFormat/>
    <w:rsid w:val="00E23CFB"/>
    <w:pPr>
      <w:pageBreakBefore/>
    </w:pPr>
  </w:style>
  <w:style w:type="paragraph" w:styleId="TextoTabela7" w:customStyle="true">
    <w:name w:val="TextoTabela7"/>
    <w:qFormat/>
    <w:rsid w:val="00B905B2"/>
    <w:rPr>
      <w:rFonts w:ascii="Arial" w:hAnsi="Arial" w:cs="Arial"/>
      <w:b/>
      <w:sz w:val="16"/>
      <w:szCs w:val="22"/>
      <w:lang w:val="en-US" w:eastAsia="en-US" w:bidi="en-US"/>
    </w:rPr>
  </w:style>
  <w:style w:type="paragraph" w:styleId="Arial8Italico" w:customStyle="true">
    <w:name w:val="Arial8Italico"/>
    <w:basedOn w:val="Normal"/>
    <w:qFormat/>
    <w:rsid w:val="005A1DCD"/>
    <w:rPr>
      <w:i/>
      <w:sz w:val="16"/>
      <w:szCs w:val="16"/>
    </w:rPr>
  </w:style>
  <w:style w:type="paragraph" w:styleId="centralizadoLegenda" w:customStyle="true">
    <w:name w:val="centralizadoLegenda"/>
    <w:basedOn w:val="NormalCentralizado"/>
    <w:qFormat/>
    <w:rsid w:val="0042482B"/>
  </w:style>
  <w:style w:type="paragraph" w:styleId="CentralizadoNegrito4Vermelho" w:customStyle="true">
    <w:name w:val="CentralizadoNegrito4Vermelho"/>
    <w:basedOn w:val="CentralizadoNegrito4"/>
    <w:qFormat/>
    <w:rsid w:val="00FA7731"/>
    <w:rPr>
      <w:color w:val="FF0000"/>
    </w:rPr>
  </w:style>
  <w:style w:type="paragraph" w:styleId="Subttulo">
    <w:name w:val="Subtitle"/>
    <w:basedOn w:val="Normal"/>
    <w:next w:val="Normal"/>
    <w:link w:val="SubttuloChar"/>
    <w:uiPriority w:val="11"/>
    <w:rsid w:val="00512586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</w:rPr>
  </w:style>
  <w:style w:type="character" w:styleId="SubttuloChar" w:customStyle="true">
    <w:name w:val="Subtítulo Char"/>
    <w:basedOn w:val="Fontepargpadro"/>
    <w:link w:val="Subttulo"/>
    <w:uiPriority w:val="11"/>
    <w:rsid w:val="00512586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 w:bidi="en-US"/>
    </w:rPr>
  </w:style>
  <w:style w:type="character" w:styleId="nfaseSutil">
    <w:name w:val="Subtle Emphasis"/>
    <w:basedOn w:val="Fontepargpadro"/>
    <w:uiPriority w:val="19"/>
    <w:rsid w:val="00512586"/>
    <w:rPr>
      <w:i/>
      <w:iCs/>
      <w:color w:val="808080" w:themeColor="text1" w:themeTint="7F"/>
    </w:rPr>
  </w:style>
  <w:style w:type="character" w:styleId="nfase">
    <w:name w:val="Emphasis"/>
    <w:basedOn w:val="Fontepargpadro"/>
    <w:uiPriority w:val="20"/>
    <w:rsid w:val="00512586"/>
    <w:rPr>
      <w:i/>
      <w:iCs/>
    </w:rPr>
  </w:style>
  <w:style w:type="character" w:styleId="nfaseIntensa">
    <w:name w:val="Intense Emphasis"/>
    <w:basedOn w:val="Fontepargpadro"/>
    <w:uiPriority w:val="21"/>
    <w:rsid w:val="00512586"/>
    <w:rPr>
      <w:b/>
      <w:bCs/>
      <w:i/>
      <w:iCs/>
      <w:color w:val="4F81BD" w:themeColor="accent1"/>
    </w:rPr>
  </w:style>
  <w:style w:type="paragraph" w:styleId="Citao">
    <w:name w:val="Quote"/>
    <w:basedOn w:val="Normal"/>
    <w:next w:val="Normal"/>
    <w:link w:val="CitaoChar"/>
    <w:uiPriority w:val="29"/>
    <w:rsid w:val="00512586"/>
    <w:rPr>
      <w:i/>
      <w:iCs/>
      <w:color w:val="000000" w:themeColor="text1"/>
    </w:rPr>
  </w:style>
  <w:style w:type="character" w:styleId="CitaoChar" w:customStyle="true">
    <w:name w:val="Citação Char"/>
    <w:basedOn w:val="Fontepargpadro"/>
    <w:link w:val="Citao"/>
    <w:uiPriority w:val="29"/>
    <w:rsid w:val="00512586"/>
    <w:rPr>
      <w:rFonts w:ascii="Arial" w:hAnsi="Arial"/>
      <w:i/>
      <w:iCs/>
      <w:color w:val="000000" w:themeColor="text1"/>
      <w:sz w:val="22"/>
      <w:szCs w:val="24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rsid w:val="00512586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true">
    <w:name w:val="Citação Intensa Char"/>
    <w:basedOn w:val="Fontepargpadro"/>
    <w:link w:val="CitaoIntensa"/>
    <w:uiPriority w:val="30"/>
    <w:rsid w:val="00512586"/>
    <w:rPr>
      <w:rFonts w:ascii="Arial" w:hAnsi="Arial"/>
      <w:b/>
      <w:bCs/>
      <w:i/>
      <w:iCs/>
      <w:color w:val="4F81BD" w:themeColor="accent1"/>
      <w:sz w:val="22"/>
      <w:szCs w:val="24"/>
      <w:lang w:eastAsia="en-US" w:bidi="en-US"/>
    </w:rPr>
  </w:style>
  <w:style w:type="character" w:styleId="RefernciaSutil">
    <w:name w:val="Subtle Reference"/>
    <w:basedOn w:val="Fontepargpadro"/>
    <w:uiPriority w:val="31"/>
    <w:rsid w:val="00512586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rsid w:val="00512586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rsid w:val="00512586"/>
    <w:rPr>
      <w:b/>
      <w:bCs/>
      <w:smallCaps/>
      <w:spacing w:val="5"/>
    </w:rPr>
  </w:style>
  <w:style w:type="paragraph" w:styleId="PargrafodaLista">
    <w:name w:val="List Paragraph"/>
    <w:basedOn w:val="Normal"/>
    <w:uiPriority w:val="34"/>
    <w:rsid w:val="00512586"/>
    <w:pPr>
      <w:ind w:left="720"/>
      <w:contextualSpacing/>
    </w:pPr>
  </w:style>
  <w:style w:type="paragraph" w:styleId="EsquerdaNegrito" w:customStyle="true">
    <w:name w:val="EsquerdaNegrito"/>
    <w:basedOn w:val="CentralizadoNegrito4"/>
    <w:qFormat/>
    <w:rsid w:val="00512586"/>
    <w:pPr>
      <w:jc w:val="left"/>
    </w:pPr>
  </w:style>
  <w:style w:type="paragraph" w:styleId="CentralizadoNegritoSublinhado" w:customStyle="true">
    <w:name w:val="CentralizadoNegritoSublinhado"/>
    <w:basedOn w:val="CentralizadoNegrito5"/>
    <w:qFormat/>
    <w:rsid w:val="00DD10A1"/>
    <w:rPr>
      <w:u w:val="single"/>
    </w:rPr>
  </w:style>
  <w:style w:type="paragraph" w:styleId="TextoTabela8" w:customStyle="true">
    <w:name w:val="TextoTabela8"/>
    <w:basedOn w:val="TextoTabela7"/>
    <w:qFormat/>
    <w:rsid w:val="005A7FF6"/>
    <w:rPr>
      <w:b w:val="false"/>
      <w:sz w:val="22"/>
    </w:rPr>
  </w:style>
  <w:style w:type="paragraph" w:styleId="CentralizadoNegritoSublinhadoMenor" w:customStyle="true">
    <w:name w:val="CentralizadoNegritoSublinhadoMenor"/>
    <w:basedOn w:val="CentralizadoNegritoSublinhado"/>
    <w:qFormat/>
    <w:rsid w:val="00DB25C8"/>
    <w:rPr>
      <w:sz w:val="24"/>
    </w:rPr>
  </w:style>
  <w:style w:type="paragraph" w:styleId="TextoTabela9" w:customStyle="true">
    <w:name w:val="TextoTabela9"/>
    <w:basedOn w:val="TextoTabela8"/>
    <w:qFormat/>
    <w:rsid w:val="003B2A4C"/>
    <w:rPr>
      <w:b/>
    </w:rPr>
  </w:style>
  <w:style w:type="paragraph" w:styleId="TextoTabela4Azul" w:customStyle="true">
    <w:name w:val="TextoTabela4Azul"/>
    <w:basedOn w:val="TextoTabela4"/>
    <w:qFormat/>
    <w:rsid w:val="00295C92"/>
    <w:rPr>
      <w:color w:val="0070C0"/>
    </w:rPr>
  </w:style>
  <w:style w:type="paragraph" w:styleId="TextoTabela4Vermelho" w:customStyle="true">
    <w:name w:val="TextoTabela4Vermelho"/>
    <w:basedOn w:val="TextoTabela4"/>
    <w:qFormat/>
    <w:rsid w:val="00295C92"/>
    <w:rPr>
      <w:color w:val="FF0000"/>
    </w:rPr>
  </w:style>
  <w:style w:type="paragraph" w:styleId="TextoTabela6Azul" w:customStyle="true">
    <w:name w:val="TextoTabela6Azul"/>
    <w:basedOn w:val="TextoTabela6"/>
    <w:qFormat/>
    <w:rsid w:val="001873A8"/>
    <w:rPr>
      <w:color w:val="0070C0"/>
    </w:rPr>
  </w:style>
  <w:style w:type="paragraph" w:styleId="TextoTabela6Vermelho" w:customStyle="true">
    <w:name w:val="TextoTabela6Vermelho"/>
    <w:basedOn w:val="TextoTabela6"/>
    <w:qFormat/>
    <w:rsid w:val="001873A8"/>
    <w:rPr>
      <w:color w:val="FF0000"/>
    </w:rPr>
  </w:style>
  <w:style w:type="paragraph" w:styleId="TextoTabela10" w:customStyle="true">
    <w:name w:val="TextoTabela10"/>
    <w:qFormat/>
    <w:rsid w:val="00FA2AE7"/>
    <w:pPr>
      <w:jc w:val="right"/>
    </w:pPr>
    <w:rPr>
      <w:rFonts w:ascii="Arial" w:hAnsi="Arial"/>
      <w:b/>
      <w:sz w:val="16"/>
      <w:szCs w:val="18"/>
      <w:lang w:val="en-US" w:eastAsia="en-US" w:bidi="en-US"/>
    </w:rPr>
  </w:style>
  <w:style w:type="paragraph" w:styleId="TextoTabela11" w:customStyle="true">
    <w:name w:val="TextoTabela11"/>
    <w:basedOn w:val="TextoTabela10"/>
    <w:qFormat/>
    <w:rsid w:val="00270AAE"/>
    <w:rPr>
      <w:b w:val="false"/>
    </w:rPr>
  </w:style>
  <w:style w:type="paragraph" w:styleId="MarcadorMenor" w:customStyle="true">
    <w:name w:val="MarcadorMenor"/>
    <w:basedOn w:val="Marcador"/>
    <w:qFormat/>
    <w:rsid w:val="00D61015"/>
    <w:rPr>
      <w:sz w:val="16"/>
    </w:rPr>
  </w:style>
  <w:style w:type="paragraph" w:styleId="DireitaNegrito" w:customStyle="true">
    <w:name w:val="DireitaNegrito"/>
    <w:qFormat/>
    <w:rsid w:val="00A57976"/>
    <w:pPr>
      <w:jc w:val="right"/>
    </w:pPr>
    <w:rPr>
      <w:rFonts w:ascii="Arial" w:hAnsi="Arial"/>
      <w:b/>
      <w:sz w:val="22"/>
      <w:szCs w:val="24"/>
      <w:lang w:eastAsia="en-US" w:bidi="en-US"/>
    </w:rPr>
  </w:style>
  <w:style w:type="paragraph" w:styleId="TextoTabela5Vermelho" w:customStyle="true">
    <w:name w:val="TextoTabela5Vermelho"/>
    <w:basedOn w:val="TextoTabela5"/>
    <w:qFormat/>
    <w:rsid w:val="00502BDE"/>
    <w:rPr>
      <w:color w:val="FF0000"/>
    </w:rPr>
  </w:style>
  <w:style w:type="paragraph" w:styleId="TextoTabela12" w:customStyle="true">
    <w:name w:val="TextoTabela12"/>
    <w:basedOn w:val="TextoTabela9"/>
    <w:qFormat/>
    <w:rsid w:val="008F4070"/>
    <w:rPr>
      <w:b w:val="false"/>
      <w:sz w:val="12"/>
    </w:rPr>
  </w:style>
  <w:style w:type="paragraph" w:styleId="Titulo1InvisivelSemNumeracao" w:customStyle="true">
    <w:name w:val="Titulo1InvisivelSemNumeracao"/>
    <w:basedOn w:val="Titulo1Invisivel"/>
    <w:qFormat/>
    <w:rsid w:val="007E7AAE"/>
    <w:pPr>
      <w:numPr>
        <w:numId w:val="0"/>
      </w:numPr>
    </w:pPr>
  </w:style>
  <w:style w:type="paragraph" w:styleId="Titulo1InvisivelSemNumeracaoQuebra" w:customStyle="true">
    <w:name w:val="Titulo1InvisivelSemNumeracaoQuebra"/>
    <w:basedOn w:val="Titulo1InvisivelSemNumeracao"/>
    <w:qFormat/>
    <w:rsid w:val="007F10AB"/>
    <w:pPr>
      <w:pageBreakBefore/>
    </w:pPr>
  </w:style>
  <w:style w:type="paragraph" w:styleId="Titulo2InvisivelSemNumeracao" w:customStyle="true">
    <w:name w:val="Titulo2InvisivelSemNumeracao"/>
    <w:basedOn w:val="Titulo2Invisivel"/>
    <w:qFormat/>
    <w:rsid w:val="00E23CFB"/>
    <w:pPr>
      <w:numPr>
        <w:ilvl w:val="0"/>
        <w:numId w:val="0"/>
      </w:numPr>
    </w:pPr>
  </w:style>
  <w:style w:type="paragraph" w:styleId="Titulo2InvisivelSemNumeracaoQuebra" w:customStyle="true">
    <w:name w:val="Titulo2InvisivelSemNumeracaoQuebra"/>
    <w:basedOn w:val="Titulo2InvisivelQuebra"/>
    <w:qFormat/>
    <w:rsid w:val="00E23CFB"/>
    <w:pPr>
      <w:numPr>
        <w:ilvl w:val="0"/>
        <w:numId w:val="0"/>
      </w:numPr>
    </w:pPr>
  </w:style>
  <w:style w:type="paragraph" w:styleId="Titulo1SemNumeracao" w:customStyle="true">
    <w:name w:val="Titulo1SemNumeracao"/>
    <w:basedOn w:val="Ttulo1"/>
    <w:qFormat/>
    <w:rsid w:val="00A34A5B"/>
    <w:pPr>
      <w:numPr>
        <w:numId w:val="0"/>
      </w:numPr>
    </w:pPr>
  </w:style>
  <w:style w:type="paragraph" w:styleId="Titulo1SemNumeracaoQuebra" w:customStyle="true">
    <w:name w:val="Titulo1SemNumeracaoQuebra"/>
    <w:basedOn w:val="Titulo1Quebra"/>
    <w:qFormat/>
    <w:rsid w:val="00A34A5B"/>
    <w:pPr>
      <w:numPr>
        <w:numId w:val="0"/>
      </w:numPr>
    </w:pPr>
  </w:style>
  <w:style w:type="paragraph" w:styleId="Titulo2SemNumeracao" w:customStyle="true">
    <w:name w:val="Titulo2SemNumeracao"/>
    <w:basedOn w:val="Ttulo2"/>
    <w:qFormat/>
    <w:rsid w:val="00A34A5B"/>
    <w:pPr>
      <w:numPr>
        <w:ilvl w:val="0"/>
        <w:numId w:val="0"/>
      </w:numPr>
    </w:pPr>
  </w:style>
  <w:style w:type="paragraph" w:styleId="Titulo2SemNumeracaoQuebra" w:customStyle="true">
    <w:name w:val="Titulo2SemNumeracaoQuebra"/>
    <w:basedOn w:val="Titulo2Quebra"/>
    <w:qFormat/>
    <w:rsid w:val="00A34A5B"/>
    <w:pPr>
      <w:numPr>
        <w:ilvl w:val="0"/>
        <w:numId w:val="0"/>
      </w:numPr>
    </w:pPr>
  </w:style>
  <w:style w:type="paragraph" w:styleId="TextoAnexosSemQuebra" w:customStyle="true">
    <w:name w:val="TextoAnexosSemQuebra"/>
    <w:basedOn w:val="TextoAnexos"/>
    <w:qFormat/>
    <w:rsid w:val="00C26969"/>
    <w:pPr>
      <w:pageBreakBefore w:val="false"/>
      <w:framePr w:wrap="notBeside"/>
    </w:pPr>
  </w:style>
  <w:style w:type="paragraph" w:styleId="Marcador8" w:customStyle="true">
    <w:name w:val="Marcador8"/>
    <w:basedOn w:val="Marcador"/>
    <w:qFormat/>
    <w:rsid w:val="002D4FF5"/>
    <w:rPr>
      <w:sz w:val="16"/>
      <w:szCs w:val="16"/>
    </w:rPr>
  </w:style>
  <w:style w:type="paragraph" w:styleId="Titulo3SemNegrito" w:customStyle="true">
    <w:name w:val="Titulo3SemNegrito"/>
    <w:basedOn w:val="Ttulo3"/>
    <w:link w:val="Titulo3SemNegritoChar"/>
    <w:qFormat/>
    <w:rsid w:val="00611716"/>
    <w:pPr>
      <w:keepNext w:val="false"/>
      <w:outlineLvl w:val="9"/>
    </w:pPr>
    <w:rPr>
      <w:b w:val="false"/>
      <w:lang w:val="pt-BR"/>
    </w:rPr>
  </w:style>
  <w:style w:type="paragraph" w:styleId="Titulo4SemNegrito" w:customStyle="true">
    <w:name w:val="Titulo4SemNegrito"/>
    <w:basedOn w:val="Ttulo4"/>
    <w:link w:val="Titulo4SemNegritoChar"/>
    <w:qFormat/>
    <w:rsid w:val="00853133"/>
    <w:pPr>
      <w:keepNext w:val="false"/>
      <w:ind w:left="862" w:hanging="862"/>
    </w:pPr>
    <w:rPr>
      <w:b w:val="false"/>
      <w:lang w:val="pt-BR"/>
    </w:rPr>
  </w:style>
  <w:style w:type="character" w:styleId="Titulo3SemNegritoChar" w:customStyle="true">
    <w:name w:val="Titulo3SemNegrito Char"/>
    <w:basedOn w:val="Ttulo3Char"/>
    <w:link w:val="Titulo3SemNegrito"/>
    <w:rsid w:val="00611716"/>
    <w:rPr>
      <w:rFonts w:ascii="Arial" w:hAnsi="Arial" w:eastAsia="Times New Roman"/>
      <w:b w:val="false"/>
      <w:bCs/>
      <w:sz w:val="22"/>
      <w:szCs w:val="26"/>
      <w:lang w:val="en-US" w:eastAsia="en-US" w:bidi="en-US"/>
    </w:rPr>
  </w:style>
  <w:style w:type="paragraph" w:styleId="Titulo5SemNegrito" w:customStyle="true">
    <w:name w:val="Titulo5SemNegrito"/>
    <w:basedOn w:val="Ttulo5"/>
    <w:link w:val="Titulo5SemNegritoChar"/>
    <w:qFormat/>
    <w:rsid w:val="00853133"/>
    <w:pPr>
      <w:ind w:left="1009" w:hanging="1009"/>
    </w:pPr>
    <w:rPr>
      <w:b w:val="false"/>
    </w:rPr>
  </w:style>
  <w:style w:type="character" w:styleId="Titulo4SemNegritoChar" w:customStyle="true">
    <w:name w:val="Titulo4SemNegrito Char"/>
    <w:basedOn w:val="Ttulo4Char"/>
    <w:link w:val="Titulo4SemNegrito"/>
    <w:rsid w:val="00853133"/>
    <w:rPr>
      <w:rFonts w:ascii="Arial" w:hAnsi="Arial"/>
      <w:b w:val="false"/>
      <w:bCs/>
      <w:sz w:val="22"/>
      <w:szCs w:val="28"/>
      <w:lang w:val="en-US" w:eastAsia="en-US" w:bidi="en-US"/>
    </w:rPr>
  </w:style>
  <w:style w:type="paragraph" w:styleId="Titulo6SemNegrito" w:customStyle="true">
    <w:name w:val="Titulo6SemNegrito"/>
    <w:basedOn w:val="Ttulo6"/>
    <w:link w:val="Titulo6SemNegritoChar"/>
    <w:qFormat/>
    <w:rsid w:val="00853133"/>
    <w:pPr>
      <w:ind w:left="1151" w:hanging="1151"/>
    </w:pPr>
    <w:rPr>
      <w:b w:val="false"/>
    </w:rPr>
  </w:style>
  <w:style w:type="character" w:styleId="Titulo5SemNegritoChar" w:customStyle="true">
    <w:name w:val="Titulo5SemNegrito Char"/>
    <w:basedOn w:val="Ttulo5Char"/>
    <w:link w:val="Titulo5SemNegrito"/>
    <w:rsid w:val="00853133"/>
    <w:rPr>
      <w:rFonts w:ascii="Arial" w:hAnsi="Arial"/>
      <w:b w:val="false"/>
      <w:bCs/>
      <w:iCs/>
      <w:sz w:val="22"/>
      <w:szCs w:val="26"/>
      <w:lang w:val="en-US" w:eastAsia="en-US" w:bidi="en-US"/>
    </w:rPr>
  </w:style>
  <w:style w:type="character" w:styleId="Titulo6SemNegritoChar" w:customStyle="true">
    <w:name w:val="Titulo6SemNegrito Char"/>
    <w:basedOn w:val="Ttulo6Char"/>
    <w:link w:val="Titulo6SemNegrito"/>
    <w:rsid w:val="00853133"/>
    <w:rPr>
      <w:rFonts w:ascii="Arial" w:hAnsi="Arial"/>
      <w:b w:val="false"/>
      <w:bCs/>
      <w:sz w:val="22"/>
      <w:szCs w:val="22"/>
      <w:lang w:val="en-US" w:eastAsia="en-US" w:bidi="en-US"/>
    </w:rPr>
  </w:style>
  <w:style w:type="paragraph" w:styleId="TextoTabela13" w:customStyle="true">
    <w:name w:val="TextoTabela13"/>
    <w:basedOn w:val="TextoTabela2"/>
    <w:qFormat/>
    <w:rsid w:val="000E0AD0"/>
    <w:rPr>
      <w:sz w:val="16"/>
      <w:szCs w:val="16"/>
    </w:rPr>
  </w:style>
  <w:style w:type="paragraph" w:styleId="CentralizadoNegrito6" w:customStyle="true">
    <w:name w:val="CentralizadoNegrito6"/>
    <w:basedOn w:val="CentralizadoNegrito2"/>
    <w:qFormat/>
    <w:rsid w:val="00D91018"/>
    <w:rPr>
      <w:sz w:val="44"/>
      <w:szCs w:val="44"/>
    </w:rPr>
  </w:style>
  <w:style w:type="paragraph" w:styleId="JustificadoArial8" w:customStyle="true">
    <w:name w:val="JustificadoArial8"/>
    <w:basedOn w:val="TextoTabela4"/>
    <w:qFormat/>
    <w:rsid w:val="000A2CBC"/>
    <w:pPr>
      <w:jc w:val="both"/>
    </w:pPr>
  </w:style>
  <w:style w:type="paragraph" w:styleId="TextoTabela" w:customStyle="true">
    <w:name w:val="TextoTabela"/>
    <w:basedOn w:val="TextoTabela1"/>
    <w:qFormat/>
    <w:rsid w:val="00867F8D"/>
    <w:pPr>
      <w:jc w:val="both"/>
    </w:pPr>
    <w:rPr>
      <w:b w:val="false"/>
      <w:sz w:val="16"/>
      <w:szCs w:val="16"/>
    </w:rPr>
  </w:style>
  <w:style w:type="paragraph" w:styleId="Arial8ItalicoCentralizado" w:customStyle="true">
    <w:name w:val="Arial8ItalicoCentralizado"/>
    <w:basedOn w:val="Normal"/>
    <w:qFormat/>
    <w:rsid w:val="00EC70E9"/>
    <w:pPr>
      <w:jc w:val="center"/>
    </w:pPr>
    <w:rPr>
      <w:i/>
      <w:sz w:val="16"/>
      <w:szCs w:val="16"/>
    </w:rPr>
  </w:style>
  <w:style w:type="paragraph" w:styleId="ArialCentralizado8" w:customStyle="true">
    <w:name w:val="ArialCentralizado8"/>
    <w:basedOn w:val="NormalCentralizado"/>
    <w:qFormat/>
    <w:rsid w:val="002A145D"/>
    <w:rPr>
      <w:sz w:val="16"/>
      <w:szCs w:val="16"/>
    </w:rPr>
  </w:style>
  <w:style w:type="paragraph" w:styleId="Nomalparagrafo15" w:customStyle="true">
    <w:name w:val="Nomal_paragrafo_1.5"/>
    <w:basedOn w:val="Normal"/>
    <w:link w:val="Nomalparagrafo15Char"/>
    <w:qFormat/>
    <w:rsid w:val="00BD23E7"/>
    <w:pPr>
      <w:spacing w:line="360" w:lineRule="auto"/>
    </w:pPr>
  </w:style>
  <w:style w:type="character" w:styleId="Nomalparagrafo15Char" w:customStyle="true">
    <w:name w:val="Nomal_paragrafo_1.5 Char"/>
    <w:basedOn w:val="Fontepargpadro"/>
    <w:link w:val="Nomalparagrafo15"/>
    <w:rsid w:val="00BD23E7"/>
    <w:rPr>
      <w:rFonts w:ascii="Arial" w:hAnsi="Arial"/>
      <w:sz w:val="22"/>
      <w:szCs w:val="24"/>
      <w:lang w:eastAsia="en-US" w:bidi="en-US"/>
    </w:rPr>
  </w:style>
  <w:style w:type="paragraph" w:styleId="TextoFonte6Recuo1" w:customStyle="true">
    <w:name w:val="TextoFonte6Recuo1"/>
    <w:basedOn w:val="TextoTabela12"/>
    <w:qFormat/>
    <w:rsid w:val="00CC4EBF"/>
    <w:pPr>
      <w:ind w:left="567"/>
    </w:pPr>
  </w:style>
  <w:style w:type="paragraph" w:styleId="Arial11Italico" w:customStyle="true">
    <w:name w:val="Arial11Italico"/>
    <w:basedOn w:val="Arial8Italico"/>
    <w:qFormat/>
    <w:rsid w:val="002F2982"/>
    <w:rPr>
      <w:sz w:val="22"/>
      <w:szCs w:val="22"/>
    </w:rPr>
  </w:style>
  <w:style w:type="paragraph" w:styleId="CentralizadoNegrito7" w:customStyle="true">
    <w:name w:val="CentralizadoNegrito7"/>
    <w:basedOn w:val="TextoTabela4"/>
    <w:link w:val="CentralizadoNegrito7Char"/>
    <w:qFormat/>
    <w:rsid w:val="00E04F3D"/>
    <w:pPr>
      <w:jc w:val="center"/>
    </w:pPr>
    <w:rPr>
      <w:b/>
      <w:sz w:val="20"/>
      <w:szCs w:val="20"/>
    </w:rPr>
  </w:style>
  <w:style w:type="character" w:styleId="TextoTabela3Char" w:customStyle="true">
    <w:name w:val="TextoTabela3 Char"/>
    <w:basedOn w:val="Fontepargpadro"/>
    <w:link w:val="TextoTabela3"/>
    <w:rsid w:val="00E04F3D"/>
    <w:rPr>
      <w:rFonts w:ascii="Arial" w:hAnsi="Arial" w:cs="Arial"/>
      <w:sz w:val="16"/>
      <w:szCs w:val="22"/>
      <w:lang w:val="en-US" w:eastAsia="en-US" w:bidi="en-US"/>
    </w:rPr>
  </w:style>
  <w:style w:type="character" w:styleId="TextoTabela4Char" w:customStyle="true">
    <w:name w:val="TextoTabela4 Char"/>
    <w:basedOn w:val="TextoTabela3Char"/>
    <w:link w:val="TextoTabela4"/>
    <w:rsid w:val="00E04F3D"/>
    <w:rPr>
      <w:rFonts w:ascii="Arial" w:hAnsi="Arial" w:cs="Arial"/>
      <w:sz w:val="16"/>
      <w:szCs w:val="22"/>
      <w:lang w:val="en-US" w:eastAsia="en-US" w:bidi="en-US"/>
    </w:rPr>
  </w:style>
  <w:style w:type="character" w:styleId="CentralizadoNegrito7Char" w:customStyle="true">
    <w:name w:val="CentralizadoNegrito7 Char"/>
    <w:basedOn w:val="TextoTabela4Char"/>
    <w:link w:val="CentralizadoNegrito7"/>
    <w:rsid w:val="00E04F3D"/>
    <w:rPr>
      <w:rFonts w:ascii="Arial" w:hAnsi="Arial" w:cs="Arial"/>
      <w:b/>
      <w:sz w:val="16"/>
      <w:szCs w:val="22"/>
      <w:lang w:val="en-US" w:eastAsia="en-US" w:bidi="en-US"/>
    </w:rPr>
  </w:style>
  <w:style w:type="paragraph" w:styleId="CentralizadoNegrito8" w:customStyle="true">
    <w:name w:val="CentralizadoNegrito8"/>
    <w:basedOn w:val="Normal"/>
    <w:link w:val="CentralizadoNegrito8Char"/>
    <w:qFormat/>
    <w:rsid w:val="0000016B"/>
    <w:pPr>
      <w:jc w:val="center"/>
    </w:pPr>
    <w:rPr>
      <w:b/>
      <w:sz w:val="18"/>
      <w:szCs w:val="18"/>
    </w:rPr>
  </w:style>
  <w:style w:type="character" w:styleId="CentralizadoNegrito8Char" w:customStyle="true">
    <w:name w:val="CentralizadoNegrito8 Char"/>
    <w:basedOn w:val="Fontepargpadro"/>
    <w:link w:val="CentralizadoNegrito8"/>
    <w:rsid w:val="0000016B"/>
    <w:rPr>
      <w:rFonts w:ascii="Arial" w:hAnsi="Arial"/>
      <w:b/>
      <w:sz w:val="18"/>
      <w:szCs w:val="18"/>
      <w:lang w:eastAsia="en-US" w:bidi="en-US"/>
    </w:rPr>
  </w:style>
  <w:style w:type="paragraph" w:styleId="Centralizado8" w:customStyle="true">
    <w:name w:val="Centralizado8"/>
    <w:basedOn w:val="Normal"/>
    <w:link w:val="Centralizado8Char"/>
    <w:qFormat/>
    <w:rsid w:val="00537EED"/>
    <w:pPr>
      <w:jc w:val="center"/>
    </w:pPr>
    <w:rPr>
      <w:sz w:val="16"/>
      <w:szCs w:val="16"/>
    </w:rPr>
  </w:style>
  <w:style w:type="character" w:styleId="Centralizado8Char" w:customStyle="true">
    <w:name w:val="Centralizado8 Char"/>
    <w:basedOn w:val="Fontepargpadro"/>
    <w:link w:val="Centralizado8"/>
    <w:rsid w:val="00537EED"/>
    <w:rPr>
      <w:rFonts w:ascii="Arial" w:hAnsi="Arial"/>
      <w:sz w:val="16"/>
      <w:szCs w:val="16"/>
      <w:lang w:eastAsia="en-US" w:bidi="en-US"/>
    </w:rPr>
  </w:style>
  <w:style w:type="paragraph" w:styleId="TextoRodape" w:customStyle="true">
    <w:name w:val="TextoRodape"/>
    <w:basedOn w:val="TextoAnexos"/>
    <w:link w:val="TextoRodapeChar"/>
    <w:qFormat/>
    <w:rsid w:val="00DE5C65"/>
    <w:pPr>
      <w:framePr w:w="4149" w:wrap="notBeside" w:hAnchor="page" w:vAnchor="page" w:x="1096" w:y="15865"/>
      <w:jc w:val="left"/>
    </w:pPr>
    <w:rPr>
      <w:sz w:val="22"/>
      <w:szCs w:val="24"/>
    </w:rPr>
  </w:style>
  <w:style w:type="character" w:styleId="TextoAnexosChar" w:customStyle="true">
    <w:name w:val="TextoAnexos Char"/>
    <w:basedOn w:val="Fontepargpadro"/>
    <w:link w:val="TextoAnexos"/>
    <w:rsid w:val="00BF774B"/>
    <w:rPr>
      <w:rFonts w:ascii="Arial" w:hAnsi="Arial" w:cs="Arial"/>
      <w:sz w:val="120"/>
      <w:szCs w:val="120"/>
      <w:lang w:val="en-US" w:eastAsia="en-US" w:bidi="en-US"/>
    </w:rPr>
  </w:style>
  <w:style w:type="character" w:styleId="TextoRodapeChar" w:customStyle="true">
    <w:name w:val="TextoRodape Char"/>
    <w:basedOn w:val="TextoAnexosChar"/>
    <w:link w:val="TextoRodape"/>
    <w:rsid w:val="00DE5C65"/>
    <w:rPr>
      <w:rFonts w:ascii="Arial" w:hAnsi="Arial" w:cs="Arial"/>
      <w:sz w:val="22"/>
      <w:szCs w:val="24"/>
      <w:lang w:val="en-US" w:eastAsia="en-US" w:bidi="en-US"/>
    </w:rPr>
  </w:style>
  <w:style w:type="paragraph" w:styleId="TextoRodapePaisagem" w:customStyle="true">
    <w:name w:val="TextoRodapePaisagem"/>
    <w:basedOn w:val="TextoRodape"/>
    <w:link w:val="TextoRodapePaisagemChar"/>
    <w:qFormat/>
    <w:rsid w:val="00311EEB"/>
    <w:pPr>
      <w:framePr w:w="4150" w:wrap="notBeside" w:x="449" w:y="10938"/>
    </w:pPr>
  </w:style>
  <w:style w:type="character" w:styleId="TextoRodapePaisagemChar" w:customStyle="true">
    <w:name w:val="TextoRodapePaisagem Char"/>
    <w:basedOn w:val="TextoRodapeChar"/>
    <w:link w:val="TextoRodapePaisagem"/>
    <w:rsid w:val="00311EEB"/>
    <w:rPr>
      <w:rFonts w:ascii="Arial" w:hAnsi="Arial" w:cs="Arial"/>
      <w:sz w:val="22"/>
      <w:szCs w:val="24"/>
      <w:lang w:val="en-US" w:eastAsia="en-US" w:bidi="en-US"/>
    </w:rPr>
  </w:style>
  <w:style w:type="paragraph" w:styleId="Titulo4Invisivel" w:customStyle="true">
    <w:name w:val="Titulo4Invisivel"/>
    <w:basedOn w:val="Ttulo4"/>
    <w:qFormat/>
    <w:rsid w:val="00A6212C"/>
    <w:rPr>
      <w:b w:val="false"/>
      <w:color w:val="FFFFFF" w:themeColor="background1"/>
      <w:sz w:val="2"/>
      <w:szCs w:val="2"/>
    </w:rPr>
  </w:style>
  <w:style w:type="paragraph" w:styleId="Titulo4InvisivelQuebra" w:customStyle="true">
    <w:name w:val="Titulo4InvisivelQuebra"/>
    <w:basedOn w:val="Titulo4Quebra"/>
    <w:qFormat/>
    <w:rsid w:val="00A6212C"/>
    <w:rPr>
      <w:b w:val="false"/>
      <w:color w:val="FFFFFF" w:themeColor="background1"/>
      <w:sz w:val="2"/>
      <w:szCs w:val="2"/>
    </w:rPr>
  </w:style>
  <w:style w:type="paragraph" w:styleId="TituloNormalNegrito" w:customStyle="true">
    <w:name w:val="TituloNormalNegrito"/>
    <w:basedOn w:val="normalNegrito"/>
    <w:qFormat/>
    <w:rsid w:val="00757E2D"/>
    <w:pPr>
      <w:spacing w:before="240" w:after="60"/>
    </w:pPr>
  </w:style>
  <w:style w:type="paragraph" w:styleId="Sumrio4">
    <w:name w:val="toc 4"/>
    <w:basedOn w:val="Normal"/>
    <w:next w:val="Normal"/>
    <w:autoRedefine/>
    <w:uiPriority w:val="39"/>
    <w:unhideWhenUsed/>
    <w:rsid w:val="00066F9E"/>
    <w:pPr>
      <w:spacing w:after="100"/>
      <w:ind w:left="851"/>
    </w:pPr>
  </w:style>
  <w:style w:type="paragraph" w:styleId="Titulo5Invisivel" w:customStyle="true">
    <w:name w:val="Titulo5Invisivel"/>
    <w:basedOn w:val="Ttulo5"/>
    <w:qFormat/>
    <w:rsid w:val="002F60BA"/>
    <w:pPr>
      <w:ind w:left="1009" w:hanging="1009"/>
    </w:pPr>
    <w:rPr>
      <w:b w:val="false"/>
      <w:color w:val="FFFFFF" w:themeColor="background1"/>
      <w:sz w:val="2"/>
    </w:rPr>
  </w:style>
  <w:style w:type="paragraph" w:styleId="Titulo5InvisivelQuebra" w:customStyle="true">
    <w:name w:val="Titulo5InvisivelQuebra"/>
    <w:basedOn w:val="Titulo5Invisivel"/>
    <w:qFormat/>
    <w:rsid w:val="002C502D"/>
    <w:pPr>
      <w:pageBreakBefore/>
    </w:pPr>
  </w:style>
  <w:style w:type="paragraph" w:styleId="Titulo3SemNumeracao" w:customStyle="true">
    <w:name w:val="Titulo3SemNumeracao"/>
    <w:basedOn w:val="Ttulo3"/>
    <w:qFormat/>
    <w:rsid w:val="00F22263"/>
    <w:pPr>
      <w:numPr>
        <w:ilvl w:val="0"/>
        <w:numId w:val="0"/>
      </w:numPr>
    </w:pPr>
  </w:style>
  <w:style w:type="paragraph" w:styleId="Titulo3SemNumeracaoQuebra" w:customStyle="true">
    <w:name w:val="Titulo3SemNumeracaoQuebra"/>
    <w:basedOn w:val="Titulo3SemNumeracao"/>
    <w:qFormat/>
    <w:rsid w:val="00F22263"/>
    <w:pPr>
      <w:pageBreakBefore/>
    </w:pPr>
  </w:style>
  <w:style w:type="paragraph" w:styleId="Titulo3InvisivelSemNumeracao" w:customStyle="true">
    <w:name w:val="Titulo3InvisivelSemNumeracao"/>
    <w:basedOn w:val="Titulo3Invisivel"/>
    <w:qFormat/>
    <w:rsid w:val="00DA2D12"/>
    <w:pPr>
      <w:numPr>
        <w:ilvl w:val="0"/>
        <w:numId w:val="0"/>
      </w:numPr>
    </w:pPr>
    <w:rPr>
      <w:b/>
      <w:lang w:val="pt-BR"/>
    </w:rPr>
  </w:style>
  <w:style w:type="paragraph" w:styleId="Titulo3InvisivelSemNumeracaoQuebra" w:customStyle="true">
    <w:name w:val="Titulo3InvisivelSemNumeracaoQuebra"/>
    <w:basedOn w:val="Titulo3InvisivelQuebra"/>
    <w:qFormat/>
    <w:rsid w:val="00DA2D12"/>
    <w:pPr>
      <w:numPr>
        <w:ilvl w:val="0"/>
        <w:numId w:val="0"/>
      </w:numPr>
    </w:pPr>
  </w:style>
  <w:style w:type="paragraph" w:styleId="TextoInvisivel" w:customStyle="true">
    <w:name w:val="TextoInvisivel"/>
    <w:next w:val="Normal"/>
    <w:qFormat/>
    <w:rsid w:val="005047DA"/>
    <w:rPr>
      <w:rFonts w:ascii="Arial" w:hAnsi="Arial"/>
      <w:color w:val="FFFFFF" w:themeColor="background1"/>
      <w:sz w:val="2"/>
      <w:szCs w:val="24"/>
      <w:lang w:eastAsia="en-US" w:bidi="en-US"/>
    </w:rPr>
  </w:style>
  <w:style w:type="paragraph" w:styleId="DocDefaults">
    <w:name w:val="DocDefaults"/>
    <w:pPr>
      <w:spacing w:before="0" w:after="0" w:line="240"/>
    </w:pPr>
    <w:rPr>
      <w:rFonts w:ascii="Calibri" w:hAnsi="Calibri" w:eastAsia="Calibri" w:cs="Times New Roman"/>
      <w:sz w:val="20"/>
      <w:szCs w:val="20"/>
      <w:lang w:val="pt-BR" w:eastAsia="pt-BR" w:bidi="ar-SA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webSettings.xml" Type="http://schemas.openxmlformats.org/officeDocument/2006/relationships/webSettings" Id="rId5"/>
    <Relationship Target="settings.xml" Type="http://schemas.openxmlformats.org/officeDocument/2006/relationships/settings" Id="rId4"/>
    <Relationship Target="theme/theme1.xml" Type="http://schemas.openxmlformats.org/officeDocument/2006/relationships/theme" Id="rId9"/>
    <Relationship Target="header.xml" Type="http://schemas.openxmlformats.org/officeDocument/2006/relationships/header" Id="rId10"/>
    <Relationship Target="footer.xml" Type="http://schemas.openxmlformats.org/officeDocument/2006/relationships/footer" Id="rId11"/>
    <Relationship Target="footerCapa.xml" Type="http://schemas.openxmlformats.org/officeDocument/2006/relationships/footer" Id="rId12"/>
</Relationships>

</file>

<file path=word/_rels/header.xml.rels><?xml version="1.0" encoding="UTF-8" standalone="yes"?>
<Relationships xmlns="http://schemas.openxmlformats.org/package/2006/relationships">
    <Relationship Target="media/header_image_rId1.jpeg" Type="http://schemas.openxmlformats.org/officeDocument/2006/relationships/image" Id="rId1"/>
</Relationships>

</file>

<file path=word/theme/theme1.xml><?xml version="1.0" encoding="utf-8"?>
<a:theme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ns30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.XSL" StyleName="APA Fifth Edition"/>
</file>

<file path=customXml/itemProps1.xml><?xml version="1.0" encoding="utf-8"?>
<ds:datastoreItem xmlns:ds="http://schemas.openxmlformats.org/officeDocument/2006/customXml" ds:itemID="{EA4FF016-D486-4508-9B5B-117552424BF8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</properties:Template>
  <properties:Company>Grizli777</properties:Company>
  <properties:Pages>1</properties:Pages>
  <properties:Words>0</properties:Words>
  <properties:Characters>0</properties:Characters>
  <properties:Lines>0</properties:Lines>
  <properties:Paragraphs>0</properties:Paragraphs>
  <properties:TotalTime>431</properties:TotalTime>
  <properties:ScaleCrop>false</properties:ScaleCrop>
  <properties:HeadingPairs>
    <vt:vector baseType="variant" size="2">
      <vt:variant>
        <vt:lpstr>Título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Links>
    <vt:vector baseType="variant" size="24"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_Toc340414752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_Toc340414751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_Toc340414750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_Toc340414749</vt:lpwstr>
      </vt:variant>
    </vt:vector>
  </properties:HLinks>
  <properties:HyperlinksChanged>false</properties:HyperlinksChanged>
  <properties:Application>Microsoft Office Word</properties:Application>
  <properties:AppVersion>16.0000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2012-11-11T18:32:00Z</dcterms:created>
  <dc:creator>romulo</dc:creator>
  <cp:lastModifiedBy>Rodrigo </cp:lastModifiedBy>
  <dcterms:modified xmlns:xsi="http://www.w3.org/2001/XMLSchema-instance" xsi:type="dcterms:W3CDTF">2021-06-10T13:58:00Z</dcterms:modified>
  <cp:revision>166</cp:revision>
</cp:coreProperties>
</file>