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9F7775" w14:textId="2EDFD00C" w:rsidR="00593C4E" w:rsidRDefault="00593C4E" w:rsidP="00092066">
      <w:pPr>
        <w:spacing w:after="200" w:line="360" w:lineRule="auto"/>
        <w:jc w:val="center"/>
        <w:rPr>
          <w:rFonts w:asciiTheme="minorHAnsi" w:hAnsiTheme="minorHAnsi" w:cstheme="minorHAnsi"/>
          <w:b/>
          <w:sz w:val="32"/>
        </w:rPr>
      </w:pPr>
      <w:r>
        <w:rPr>
          <w:rFonts w:asciiTheme="minorHAnsi" w:hAnsiTheme="minorHAnsi" w:cstheme="minorHAnsi"/>
          <w:b/>
          <w:sz w:val="32"/>
        </w:rPr>
        <w:t>SUPPLEMENTARY INFORMATION</w:t>
      </w:r>
    </w:p>
    <w:p w14:paraId="5F4C3334" w14:textId="5B9AD30D" w:rsidR="00092066" w:rsidRPr="00092066" w:rsidRDefault="00092066" w:rsidP="00092066">
      <w:pPr>
        <w:spacing w:after="200" w:line="360" w:lineRule="auto"/>
        <w:jc w:val="center"/>
        <w:rPr>
          <w:rFonts w:asciiTheme="minorHAnsi" w:hAnsiTheme="minorHAnsi" w:cstheme="minorHAnsi"/>
          <w:b/>
          <w:sz w:val="32"/>
        </w:rPr>
      </w:pPr>
      <w:r w:rsidRPr="00092066">
        <w:rPr>
          <w:rFonts w:asciiTheme="minorHAnsi" w:hAnsiTheme="minorHAnsi" w:cstheme="minorHAnsi"/>
          <w:b/>
          <w:sz w:val="32"/>
        </w:rPr>
        <w:t>Body stoichiometry of heterotrophs: assessing drivers of interspecific variations in elemental composition.</w:t>
      </w:r>
    </w:p>
    <w:p w14:paraId="6CFA04E7" w14:textId="235E8982" w:rsidR="00092066" w:rsidRDefault="00092066" w:rsidP="00092066">
      <w:pPr>
        <w:spacing w:after="200" w:line="360" w:lineRule="auto"/>
        <w:rPr>
          <w:rFonts w:asciiTheme="minorHAnsi" w:hAnsiTheme="minorHAnsi" w:cstheme="minorHAnsi"/>
        </w:rPr>
      </w:pPr>
    </w:p>
    <w:p w14:paraId="7CCE0EE6" w14:textId="63813659" w:rsidR="00092066" w:rsidRPr="00925ECF" w:rsidRDefault="00092066" w:rsidP="00092066">
      <w:pPr>
        <w:spacing w:after="200" w:line="360" w:lineRule="auto"/>
        <w:jc w:val="center"/>
        <w:rPr>
          <w:rFonts w:asciiTheme="minorHAnsi" w:hAnsiTheme="minorHAnsi" w:cstheme="minorHAnsi"/>
          <w:lang w:val="fr-FR"/>
        </w:rPr>
      </w:pPr>
      <w:r w:rsidRPr="00925ECF">
        <w:rPr>
          <w:rFonts w:asciiTheme="minorHAnsi" w:hAnsiTheme="minorHAnsi" w:cstheme="minorHAnsi"/>
          <w:lang w:val="fr-FR"/>
        </w:rPr>
        <w:t>Benjamin Andrieux</w:t>
      </w:r>
      <w:r w:rsidRPr="00925ECF">
        <w:rPr>
          <w:rFonts w:asciiTheme="minorHAnsi" w:hAnsiTheme="minorHAnsi" w:cstheme="minorHAnsi"/>
          <w:vertAlign w:val="superscript"/>
          <w:lang w:val="fr-FR"/>
        </w:rPr>
        <w:t>1</w:t>
      </w:r>
      <w:r w:rsidRPr="00925ECF">
        <w:rPr>
          <w:rFonts w:asciiTheme="minorHAnsi" w:hAnsiTheme="minorHAnsi" w:cstheme="minorHAnsi"/>
          <w:lang w:val="fr-FR"/>
        </w:rPr>
        <w:t>, Juliette Signor</w:t>
      </w:r>
      <w:r w:rsidRPr="00925ECF">
        <w:rPr>
          <w:rFonts w:asciiTheme="minorHAnsi" w:hAnsiTheme="minorHAnsi" w:cstheme="minorHAnsi"/>
          <w:vertAlign w:val="superscript"/>
          <w:lang w:val="fr-FR"/>
        </w:rPr>
        <w:t>1</w:t>
      </w:r>
      <w:r w:rsidRPr="00925ECF">
        <w:rPr>
          <w:rFonts w:asciiTheme="minorHAnsi" w:hAnsiTheme="minorHAnsi" w:cstheme="minorHAnsi"/>
          <w:lang w:val="fr-FR"/>
        </w:rPr>
        <w:t>, Vincent Guillou</w:t>
      </w:r>
      <w:r w:rsidRPr="00925ECF">
        <w:rPr>
          <w:rFonts w:asciiTheme="minorHAnsi" w:hAnsiTheme="minorHAnsi" w:cstheme="minorHAnsi"/>
          <w:vertAlign w:val="superscript"/>
          <w:lang w:val="fr-FR"/>
        </w:rPr>
        <w:t>1</w:t>
      </w:r>
      <w:r w:rsidRPr="00925ECF">
        <w:rPr>
          <w:rFonts w:asciiTheme="minorHAnsi" w:hAnsiTheme="minorHAnsi" w:cstheme="minorHAnsi"/>
          <w:lang w:val="fr-FR"/>
        </w:rPr>
        <w:t>, Michael Danger</w:t>
      </w:r>
      <w:r w:rsidRPr="00925ECF">
        <w:rPr>
          <w:rFonts w:asciiTheme="minorHAnsi" w:hAnsiTheme="minorHAnsi" w:cstheme="minorHAnsi"/>
          <w:vertAlign w:val="superscript"/>
          <w:lang w:val="fr-FR"/>
        </w:rPr>
        <w:t>2</w:t>
      </w:r>
      <w:r w:rsidRPr="00925ECF">
        <w:rPr>
          <w:rFonts w:asciiTheme="minorHAnsi" w:hAnsiTheme="minorHAnsi" w:cstheme="minorHAnsi"/>
          <w:lang w:val="fr-FR"/>
        </w:rPr>
        <w:t>, Franck Jabot</w:t>
      </w:r>
      <w:r w:rsidR="00D15797" w:rsidRPr="00925ECF">
        <w:rPr>
          <w:rFonts w:asciiTheme="minorHAnsi" w:hAnsiTheme="minorHAnsi" w:cstheme="minorHAnsi"/>
          <w:vertAlign w:val="superscript"/>
          <w:lang w:val="fr-FR"/>
        </w:rPr>
        <w:t>1</w:t>
      </w:r>
      <w:r w:rsidR="00D15797" w:rsidRPr="00925ECF">
        <w:rPr>
          <w:rFonts w:asciiTheme="minorHAnsi" w:hAnsiTheme="minorHAnsi" w:cstheme="minorHAnsi"/>
          <w:lang w:val="fr-FR"/>
        </w:rPr>
        <w:t>*</w:t>
      </w:r>
    </w:p>
    <w:p w14:paraId="568EFDC6" w14:textId="77777777" w:rsidR="00092066" w:rsidRPr="00925ECF" w:rsidRDefault="00092066" w:rsidP="00092066">
      <w:pPr>
        <w:spacing w:after="200" w:line="360" w:lineRule="auto"/>
        <w:rPr>
          <w:rFonts w:asciiTheme="minorHAnsi" w:hAnsiTheme="minorHAnsi" w:cstheme="minorHAnsi"/>
          <w:lang w:val="fr-FR"/>
        </w:rPr>
      </w:pPr>
    </w:p>
    <w:p w14:paraId="2528525A" w14:textId="6C1967A3" w:rsidR="00092066" w:rsidRPr="00925ECF" w:rsidRDefault="00092066" w:rsidP="00092066">
      <w:pPr>
        <w:spacing w:after="200" w:line="360" w:lineRule="auto"/>
        <w:rPr>
          <w:rFonts w:asciiTheme="minorHAnsi" w:hAnsiTheme="minorHAnsi" w:cstheme="minorHAnsi"/>
          <w:lang w:val="fr-FR"/>
        </w:rPr>
      </w:pPr>
      <w:r w:rsidRPr="00925ECF">
        <w:rPr>
          <w:rFonts w:asciiTheme="minorHAnsi" w:hAnsiTheme="minorHAnsi" w:cstheme="minorHAnsi"/>
          <w:vertAlign w:val="superscript"/>
          <w:lang w:val="fr-FR"/>
        </w:rPr>
        <w:t>1</w:t>
      </w:r>
      <w:r w:rsidRPr="00925ECF">
        <w:rPr>
          <w:rFonts w:asciiTheme="minorHAnsi" w:hAnsiTheme="minorHAnsi" w:cstheme="minorHAnsi"/>
          <w:lang w:val="fr-FR"/>
        </w:rPr>
        <w:t xml:space="preserve">Université Clermont Auvergne, INRAE, LISC, F-63178 Aubière, </w:t>
      </w:r>
      <w:r w:rsidR="005A0347">
        <w:rPr>
          <w:rFonts w:asciiTheme="minorHAnsi" w:hAnsiTheme="minorHAnsi" w:cstheme="minorHAnsi"/>
          <w:lang w:val="fr-FR"/>
        </w:rPr>
        <w:t>France.</w:t>
      </w:r>
    </w:p>
    <w:p w14:paraId="62048F29" w14:textId="1FE607D5" w:rsidR="00092066" w:rsidRPr="005A0347" w:rsidRDefault="00092066" w:rsidP="005A0347">
      <w:pPr>
        <w:spacing w:after="200" w:line="360" w:lineRule="auto"/>
        <w:rPr>
          <w:rFonts w:asciiTheme="minorHAnsi" w:hAnsiTheme="minorHAnsi" w:cstheme="minorHAnsi"/>
          <w:lang w:val="fr-FR"/>
        </w:rPr>
      </w:pPr>
      <w:r w:rsidRPr="005A0347">
        <w:rPr>
          <w:rFonts w:asciiTheme="minorHAnsi" w:hAnsiTheme="minorHAnsi" w:cstheme="minorHAnsi"/>
          <w:vertAlign w:val="superscript"/>
          <w:lang w:val="fr-FR"/>
        </w:rPr>
        <w:t>2</w:t>
      </w:r>
      <w:r w:rsidR="005A0347" w:rsidRPr="005A0347">
        <w:rPr>
          <w:rFonts w:asciiTheme="minorHAnsi" w:hAnsiTheme="minorHAnsi" w:cstheme="minorHAnsi"/>
          <w:lang w:val="fr-FR"/>
        </w:rPr>
        <w:t xml:space="preserve">Université de Lorraine, CNRS, LIEC, Metz F-57000, </w:t>
      </w:r>
      <w:r w:rsidR="005A0347">
        <w:rPr>
          <w:rFonts w:asciiTheme="minorHAnsi" w:hAnsiTheme="minorHAnsi" w:cstheme="minorHAnsi"/>
          <w:lang w:val="fr-FR"/>
        </w:rPr>
        <w:t>France.</w:t>
      </w:r>
    </w:p>
    <w:p w14:paraId="0C26218F" w14:textId="2867BDB4" w:rsidR="00751A37" w:rsidRPr="00593C4E" w:rsidRDefault="00751A37" w:rsidP="00092066">
      <w:pPr>
        <w:spacing w:after="200" w:line="360" w:lineRule="auto"/>
        <w:rPr>
          <w:rFonts w:asciiTheme="minorHAnsi" w:hAnsiTheme="minorHAnsi" w:cstheme="minorHAnsi"/>
        </w:rPr>
      </w:pPr>
      <w:r>
        <w:rPr>
          <w:rFonts w:asciiTheme="minorHAnsi" w:hAnsiTheme="minorHAnsi" w:cstheme="minorHAnsi"/>
        </w:rPr>
        <w:t xml:space="preserve">*Corresponding author: Franck Jabot, </w:t>
      </w:r>
      <w:hyperlink r:id="rId8" w:history="1">
        <w:r w:rsidRPr="00501F25">
          <w:rPr>
            <w:rStyle w:val="Lienhypertexte"/>
            <w:rFonts w:asciiTheme="minorHAnsi" w:hAnsiTheme="minorHAnsi" w:cstheme="minorHAnsi"/>
          </w:rPr>
          <w:t>franck.jabot@inrae.fr</w:t>
        </w:r>
      </w:hyperlink>
      <w:bookmarkStart w:id="0" w:name="_GoBack"/>
      <w:bookmarkEnd w:id="0"/>
    </w:p>
    <w:p w14:paraId="3DF0B8A4" w14:textId="2DEF4F8E" w:rsidR="005C55A9" w:rsidRPr="00883CE0" w:rsidRDefault="005C55A9" w:rsidP="00883CE0">
      <w:pPr>
        <w:spacing w:after="200" w:line="360" w:lineRule="auto"/>
        <w:rPr>
          <w:rFonts w:asciiTheme="minorHAnsi" w:hAnsiTheme="minorHAnsi" w:cstheme="minorHAnsi"/>
          <w:sz w:val="22"/>
        </w:rPr>
      </w:pPr>
      <w:r w:rsidRPr="005C55A9">
        <w:rPr>
          <w:lang w:val="en-GB"/>
        </w:rPr>
        <w:t> </w:t>
      </w:r>
    </w:p>
    <w:p w14:paraId="28C43E0D" w14:textId="77777777" w:rsidR="005C55A9" w:rsidRPr="005C55A9" w:rsidRDefault="005C55A9" w:rsidP="00092066">
      <w:pPr>
        <w:spacing w:after="200" w:line="360" w:lineRule="auto"/>
        <w:rPr>
          <w:rFonts w:asciiTheme="minorHAnsi" w:hAnsiTheme="minorHAnsi" w:cstheme="minorHAnsi"/>
          <w:lang w:val="en-GB"/>
        </w:rPr>
        <w:sectPr w:rsidR="005C55A9" w:rsidRPr="005C55A9">
          <w:pgSz w:w="12240" w:h="15840"/>
          <w:pgMar w:top="1134" w:right="1134" w:bottom="1134" w:left="1134" w:header="0" w:footer="0" w:gutter="0"/>
          <w:lnNumType w:countBy="1" w:distance="283" w:restart="continuous"/>
          <w:cols w:space="720"/>
          <w:formProt w:val="0"/>
          <w:docGrid w:linePitch="600" w:charSpace="32768"/>
        </w:sectPr>
      </w:pPr>
    </w:p>
    <w:p w14:paraId="7D7F383C" w14:textId="77777777" w:rsidR="001211EA" w:rsidRPr="00092066" w:rsidRDefault="004B3022" w:rsidP="00092066">
      <w:pPr>
        <w:spacing w:after="200" w:line="360" w:lineRule="auto"/>
        <w:rPr>
          <w:rFonts w:asciiTheme="minorHAnsi" w:hAnsiTheme="minorHAnsi" w:cstheme="minorHAnsi"/>
        </w:rPr>
      </w:pPr>
      <w:r w:rsidRPr="00731309">
        <w:rPr>
          <w:rFonts w:asciiTheme="minorHAnsi" w:hAnsiTheme="minorHAnsi" w:cstheme="minorHAnsi"/>
          <w:b/>
        </w:rPr>
        <w:lastRenderedPageBreak/>
        <w:t>Table S1</w:t>
      </w:r>
      <w:r w:rsidRPr="00092066">
        <w:rPr>
          <w:rFonts w:asciiTheme="minorHAnsi" w:hAnsiTheme="minorHAnsi" w:cstheme="minorHAnsi"/>
        </w:rPr>
        <w:t>: Major comprehensive studies about body elemental content in heterotrophs.</w:t>
      </w:r>
    </w:p>
    <w:tbl>
      <w:tblPr>
        <w:tblW w:w="13572" w:type="dxa"/>
        <w:tblInd w:w="55" w:type="dxa"/>
        <w:tblCellMar>
          <w:top w:w="55" w:type="dxa"/>
          <w:left w:w="55" w:type="dxa"/>
          <w:bottom w:w="55" w:type="dxa"/>
          <w:right w:w="55" w:type="dxa"/>
        </w:tblCellMar>
        <w:tblLook w:val="0000" w:firstRow="0" w:lastRow="0" w:firstColumn="0" w:lastColumn="0" w:noHBand="0" w:noVBand="0"/>
      </w:tblPr>
      <w:tblGrid>
        <w:gridCol w:w="1361"/>
        <w:gridCol w:w="2098"/>
        <w:gridCol w:w="2032"/>
        <w:gridCol w:w="5837"/>
        <w:gridCol w:w="2244"/>
      </w:tblGrid>
      <w:tr w:rsidR="001211EA" w:rsidRPr="00092066" w14:paraId="30A54A40" w14:textId="77777777">
        <w:trPr>
          <w:tblHeader/>
        </w:trPr>
        <w:tc>
          <w:tcPr>
            <w:tcW w:w="1361" w:type="dxa"/>
            <w:shd w:val="clear" w:color="auto" w:fill="auto"/>
          </w:tcPr>
          <w:p w14:paraId="149D491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Variables</w:t>
            </w:r>
          </w:p>
        </w:tc>
        <w:tc>
          <w:tcPr>
            <w:tcW w:w="2098" w:type="dxa"/>
            <w:shd w:val="clear" w:color="auto" w:fill="auto"/>
          </w:tcPr>
          <w:p w14:paraId="710AA5F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Co-variates</w:t>
            </w:r>
          </w:p>
        </w:tc>
        <w:tc>
          <w:tcPr>
            <w:tcW w:w="2032" w:type="dxa"/>
            <w:shd w:val="clear" w:color="auto" w:fill="auto"/>
          </w:tcPr>
          <w:p w14:paraId="408ECD8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Focused organisms</w:t>
            </w:r>
          </w:p>
        </w:tc>
        <w:tc>
          <w:tcPr>
            <w:tcW w:w="5837" w:type="dxa"/>
            <w:shd w:val="clear" w:color="auto" w:fill="auto"/>
          </w:tcPr>
          <w:p w14:paraId="417070C4"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Main results</w:t>
            </w:r>
          </w:p>
        </w:tc>
        <w:tc>
          <w:tcPr>
            <w:tcW w:w="2244" w:type="dxa"/>
            <w:shd w:val="clear" w:color="auto" w:fill="auto"/>
          </w:tcPr>
          <w:p w14:paraId="11A2E12E"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References</w:t>
            </w:r>
          </w:p>
        </w:tc>
      </w:tr>
      <w:tr w:rsidR="001211EA" w:rsidRPr="00092066" w14:paraId="1149C363" w14:textId="77777777">
        <w:tc>
          <w:tcPr>
            <w:tcW w:w="1361" w:type="dxa"/>
            <w:shd w:val="clear" w:color="auto" w:fill="auto"/>
          </w:tcPr>
          <w:p w14:paraId="501E36FE"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C:N:P</w:t>
            </w:r>
          </w:p>
        </w:tc>
        <w:tc>
          <w:tcPr>
            <w:tcW w:w="2098" w:type="dxa"/>
            <w:shd w:val="clear" w:color="auto" w:fill="auto"/>
          </w:tcPr>
          <w:p w14:paraId="32307B87"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Habitat (terrestrial vs freshwater)</w:t>
            </w:r>
          </w:p>
        </w:tc>
        <w:tc>
          <w:tcPr>
            <w:tcW w:w="2032" w:type="dxa"/>
            <w:shd w:val="clear" w:color="auto" w:fill="auto"/>
          </w:tcPr>
          <w:p w14:paraId="08FFA7F0"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zooplankton, insects</w:t>
            </w:r>
          </w:p>
        </w:tc>
        <w:tc>
          <w:tcPr>
            <w:tcW w:w="5837" w:type="dxa"/>
            <w:shd w:val="clear" w:color="auto" w:fill="auto"/>
          </w:tcPr>
          <w:p w14:paraId="52DA5703"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C:N, C:P and N:P similar between terrestrial and freshwater herbivores</w:t>
            </w:r>
          </w:p>
        </w:tc>
        <w:tc>
          <w:tcPr>
            <w:tcW w:w="2244" w:type="dxa"/>
            <w:shd w:val="clear" w:color="auto" w:fill="auto"/>
          </w:tcPr>
          <w:p w14:paraId="1D48EA1B"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Elser et al. 2000</w:t>
            </w:r>
          </w:p>
        </w:tc>
      </w:tr>
      <w:tr w:rsidR="001211EA" w:rsidRPr="00092066" w14:paraId="5BD26AA1" w14:textId="77777777">
        <w:tc>
          <w:tcPr>
            <w:tcW w:w="1361" w:type="dxa"/>
            <w:shd w:val="clear" w:color="auto" w:fill="auto"/>
          </w:tcPr>
          <w:p w14:paraId="55D95B92"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N</w:t>
            </w:r>
          </w:p>
        </w:tc>
        <w:tc>
          <w:tcPr>
            <w:tcW w:w="2098" w:type="dxa"/>
            <w:shd w:val="clear" w:color="auto" w:fill="auto"/>
          </w:tcPr>
          <w:p w14:paraId="0E9AC922" w14:textId="2F17DED5"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trophic level, </w:t>
            </w:r>
            <w:r w:rsidR="006775DD">
              <w:rPr>
                <w:rFonts w:asciiTheme="minorHAnsi" w:hAnsiTheme="minorHAnsi" w:cstheme="minorHAnsi"/>
                <w:sz w:val="20"/>
                <w:szCs w:val="20"/>
              </w:rPr>
              <w:t>mass</w:t>
            </w:r>
            <w:r w:rsidRPr="00092066">
              <w:rPr>
                <w:rFonts w:asciiTheme="minorHAnsi" w:hAnsiTheme="minorHAnsi" w:cstheme="minorHAnsi"/>
                <w:sz w:val="20"/>
                <w:szCs w:val="20"/>
              </w:rPr>
              <w:t>, ontogeny</w:t>
            </w:r>
          </w:p>
        </w:tc>
        <w:tc>
          <w:tcPr>
            <w:tcW w:w="2032" w:type="dxa"/>
            <w:shd w:val="clear" w:color="auto" w:fill="auto"/>
          </w:tcPr>
          <w:p w14:paraId="6322CFB4"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Insects</w:t>
            </w:r>
          </w:p>
        </w:tc>
        <w:tc>
          <w:tcPr>
            <w:tcW w:w="5837" w:type="dxa"/>
            <w:shd w:val="clear" w:color="auto" w:fill="auto"/>
          </w:tcPr>
          <w:p w14:paraId="498708A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Predators contain more N than herbivores, even when controlling for phylogeny and allometry</w:t>
            </w:r>
          </w:p>
          <w:p w14:paraId="5C62D2F7"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Phylogenetic variation in N content among herbivores at the ordinal group level.</w:t>
            </w:r>
          </w:p>
          <w:p w14:paraId="56443CB3" w14:textId="7EFB8892"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Positive correlation between body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and N content for predators, non-significant for herbivores.</w:t>
            </w:r>
          </w:p>
          <w:p w14:paraId="12D9793E"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No ontogenetic signal</w:t>
            </w:r>
          </w:p>
        </w:tc>
        <w:tc>
          <w:tcPr>
            <w:tcW w:w="2244" w:type="dxa"/>
            <w:shd w:val="clear" w:color="auto" w:fill="auto"/>
          </w:tcPr>
          <w:p w14:paraId="3C0D0DA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Fagan et al. 2002</w:t>
            </w:r>
          </w:p>
        </w:tc>
      </w:tr>
      <w:tr w:rsidR="001211EA" w:rsidRPr="00092066" w14:paraId="6CF9E1B1" w14:textId="77777777">
        <w:tc>
          <w:tcPr>
            <w:tcW w:w="1361" w:type="dxa"/>
            <w:shd w:val="clear" w:color="auto" w:fill="auto"/>
          </w:tcPr>
          <w:p w14:paraId="325198F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7F6582C8"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Phylogeny</w:t>
            </w:r>
          </w:p>
        </w:tc>
        <w:tc>
          <w:tcPr>
            <w:tcW w:w="2032" w:type="dxa"/>
            <w:shd w:val="clear" w:color="auto" w:fill="auto"/>
          </w:tcPr>
          <w:p w14:paraId="7457310F"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Fishes, amphibians</w:t>
            </w:r>
          </w:p>
        </w:tc>
        <w:tc>
          <w:tcPr>
            <w:tcW w:w="5837" w:type="dxa"/>
            <w:shd w:val="clear" w:color="auto" w:fill="auto"/>
          </w:tcPr>
          <w:p w14:paraId="5001F6C6"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Great variations in C:P and N:P among families, low variation in C, N and C:N</w:t>
            </w:r>
          </w:p>
          <w:p w14:paraId="7664DA2D"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Within families, low variation in P content</w:t>
            </w:r>
          </w:p>
        </w:tc>
        <w:tc>
          <w:tcPr>
            <w:tcW w:w="2244" w:type="dxa"/>
            <w:shd w:val="clear" w:color="auto" w:fill="auto"/>
          </w:tcPr>
          <w:p w14:paraId="1612DECB"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Vanni et al. 2002</w:t>
            </w:r>
          </w:p>
        </w:tc>
      </w:tr>
      <w:tr w:rsidR="001211EA" w:rsidRPr="00092066" w14:paraId="16C35803" w14:textId="77777777">
        <w:tc>
          <w:tcPr>
            <w:tcW w:w="1361" w:type="dxa"/>
            <w:shd w:val="clear" w:color="auto" w:fill="auto"/>
          </w:tcPr>
          <w:p w14:paraId="49543C3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P</w:t>
            </w:r>
          </w:p>
        </w:tc>
        <w:tc>
          <w:tcPr>
            <w:tcW w:w="2098" w:type="dxa"/>
            <w:shd w:val="clear" w:color="auto" w:fill="auto"/>
          </w:tcPr>
          <w:p w14:paraId="3F97AA3B" w14:textId="2AAFF531"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trophic level, </w:t>
            </w:r>
            <w:r w:rsidR="006775DD">
              <w:rPr>
                <w:rFonts w:asciiTheme="minorHAnsi" w:hAnsiTheme="minorHAnsi" w:cstheme="minorHAnsi"/>
                <w:sz w:val="20"/>
                <w:szCs w:val="20"/>
              </w:rPr>
              <w:t>mass</w:t>
            </w:r>
          </w:p>
        </w:tc>
        <w:tc>
          <w:tcPr>
            <w:tcW w:w="2032" w:type="dxa"/>
            <w:shd w:val="clear" w:color="auto" w:fill="auto"/>
          </w:tcPr>
          <w:p w14:paraId="386A6A82"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Insects, arachnids</w:t>
            </w:r>
          </w:p>
        </w:tc>
        <w:tc>
          <w:tcPr>
            <w:tcW w:w="5837" w:type="dxa"/>
            <w:shd w:val="clear" w:color="auto" w:fill="auto"/>
          </w:tcPr>
          <w:p w14:paraId="6584C53B" w14:textId="733CDDF4"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Inter- and intra-specific negative correlation between P content and </w:t>
            </w:r>
            <w:r w:rsidR="006775DD">
              <w:rPr>
                <w:rFonts w:asciiTheme="minorHAnsi" w:hAnsiTheme="minorHAnsi" w:cstheme="minorHAnsi"/>
                <w:sz w:val="20"/>
                <w:szCs w:val="20"/>
              </w:rPr>
              <w:t>mass</w:t>
            </w:r>
          </w:p>
          <w:p w14:paraId="318F57A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Predator and herbivore P content similar</w:t>
            </w:r>
          </w:p>
          <w:p w14:paraId="17DB26AD" w14:textId="3580E181" w:rsidR="001211EA" w:rsidRPr="00782B85" w:rsidRDefault="004B3022" w:rsidP="00782B85">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lastRenderedPageBreak/>
              <w:t>Phylogenetic variation in P content at the ordinal group level.</w:t>
            </w:r>
          </w:p>
        </w:tc>
        <w:tc>
          <w:tcPr>
            <w:tcW w:w="2244" w:type="dxa"/>
            <w:shd w:val="clear" w:color="auto" w:fill="auto"/>
          </w:tcPr>
          <w:p w14:paraId="4D6780C1"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lastRenderedPageBreak/>
              <w:t>Woods et al. 2004</w:t>
            </w:r>
          </w:p>
        </w:tc>
      </w:tr>
      <w:tr w:rsidR="001211EA" w:rsidRPr="00092066" w14:paraId="27F4AF2C" w14:textId="77777777">
        <w:tc>
          <w:tcPr>
            <w:tcW w:w="1361" w:type="dxa"/>
            <w:shd w:val="clear" w:color="auto" w:fill="auto"/>
          </w:tcPr>
          <w:p w14:paraId="5F143425"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25214D1B" w14:textId="374A64DD"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habitat, </w:t>
            </w:r>
            <w:r w:rsidR="006775DD">
              <w:rPr>
                <w:rFonts w:asciiTheme="minorHAnsi" w:hAnsiTheme="minorHAnsi" w:cstheme="minorHAnsi"/>
                <w:sz w:val="20"/>
                <w:szCs w:val="20"/>
              </w:rPr>
              <w:t>mass</w:t>
            </w:r>
            <w:r w:rsidRPr="00092066">
              <w:rPr>
                <w:rFonts w:asciiTheme="minorHAnsi" w:hAnsiTheme="minorHAnsi" w:cstheme="minorHAnsi"/>
                <w:sz w:val="20"/>
                <w:szCs w:val="20"/>
              </w:rPr>
              <w:t>, functional feeding group, season</w:t>
            </w:r>
          </w:p>
        </w:tc>
        <w:tc>
          <w:tcPr>
            <w:tcW w:w="2032" w:type="dxa"/>
            <w:shd w:val="clear" w:color="auto" w:fill="auto"/>
          </w:tcPr>
          <w:p w14:paraId="0997BA3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Benthic insects, crustaceans and mollusks</w:t>
            </w:r>
          </w:p>
        </w:tc>
        <w:tc>
          <w:tcPr>
            <w:tcW w:w="5837" w:type="dxa"/>
            <w:shd w:val="clear" w:color="auto" w:fill="auto"/>
          </w:tcPr>
          <w:p w14:paraId="1CD056D5"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rPr>
              <w:t xml:space="preserve">Strong phylogenetic variation in </w:t>
            </w:r>
            <w:r w:rsidRPr="00092066">
              <w:rPr>
                <w:rFonts w:asciiTheme="minorHAnsi" w:hAnsiTheme="minorHAnsi" w:cstheme="minorHAnsi"/>
                <w:sz w:val="20"/>
                <w:szCs w:val="20"/>
              </w:rPr>
              <w:t>body elemental content and ratios at high taxonomic levels (classes and phyla) and at finer taxonomic levels. N and N:P highest for predators</w:t>
            </w:r>
          </w:p>
          <w:p w14:paraId="7F9FE458" w14:textId="02D29D54"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Body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explains little variation</w:t>
            </w:r>
          </w:p>
          <w:p w14:paraId="3408024D"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Season explains little variation</w:t>
            </w:r>
          </w:p>
          <w:p w14:paraId="324D010A"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Habitat explains little variation</w:t>
            </w:r>
          </w:p>
        </w:tc>
        <w:tc>
          <w:tcPr>
            <w:tcW w:w="2244" w:type="dxa"/>
            <w:shd w:val="clear" w:color="auto" w:fill="auto"/>
          </w:tcPr>
          <w:p w14:paraId="4F2DB7E5"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Evans-White et al. 2005</w:t>
            </w:r>
          </w:p>
        </w:tc>
      </w:tr>
      <w:tr w:rsidR="001211EA" w:rsidRPr="00092066" w14:paraId="3857840D" w14:textId="77777777">
        <w:tc>
          <w:tcPr>
            <w:tcW w:w="1361" w:type="dxa"/>
            <w:shd w:val="clear" w:color="auto" w:fill="auto"/>
          </w:tcPr>
          <w:p w14:paraId="70F102C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w:t>
            </w:r>
          </w:p>
        </w:tc>
        <w:tc>
          <w:tcPr>
            <w:tcW w:w="2098" w:type="dxa"/>
            <w:shd w:val="clear" w:color="auto" w:fill="auto"/>
          </w:tcPr>
          <w:p w14:paraId="690547D0" w14:textId="6E4B88AE" w:rsidR="001211EA" w:rsidRPr="00092066" w:rsidRDefault="006775DD" w:rsidP="00092066">
            <w:pPr>
              <w:pStyle w:val="Contenudetableau"/>
              <w:spacing w:after="200" w:line="360" w:lineRule="auto"/>
              <w:rPr>
                <w:rFonts w:asciiTheme="minorHAnsi" w:hAnsiTheme="minorHAnsi" w:cstheme="minorHAnsi"/>
              </w:rPr>
            </w:pPr>
            <w:r>
              <w:rPr>
                <w:rFonts w:asciiTheme="minorHAnsi" w:hAnsiTheme="minorHAnsi" w:cstheme="minorHAnsi"/>
                <w:sz w:val="20"/>
                <w:szCs w:val="20"/>
              </w:rPr>
              <w:t>Mass</w:t>
            </w:r>
            <w:r w:rsidR="004B3022" w:rsidRPr="00092066">
              <w:rPr>
                <w:rFonts w:asciiTheme="minorHAnsi" w:hAnsiTheme="minorHAnsi" w:cstheme="minorHAnsi"/>
                <w:sz w:val="20"/>
                <w:szCs w:val="20"/>
              </w:rPr>
              <w:t xml:space="preserve">, </w:t>
            </w:r>
          </w:p>
        </w:tc>
        <w:tc>
          <w:tcPr>
            <w:tcW w:w="2032" w:type="dxa"/>
            <w:shd w:val="clear" w:color="auto" w:fill="auto"/>
          </w:tcPr>
          <w:p w14:paraId="0AA0F29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Terrestrial insects (crickets)</w:t>
            </w:r>
          </w:p>
        </w:tc>
        <w:tc>
          <w:tcPr>
            <w:tcW w:w="5837" w:type="dxa"/>
            <w:shd w:val="clear" w:color="auto" w:fill="auto"/>
          </w:tcPr>
          <w:p w14:paraId="5B86961E"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Negative correlation between body C and N or P, positive correlation between N and P.</w:t>
            </w:r>
          </w:p>
          <w:p w14:paraId="5539D6E3" w14:textId="54B0CEA4" w:rsidR="001211EA" w:rsidRPr="00092066" w:rsidRDefault="004B3022" w:rsidP="006775DD">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Positive correlation between C and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negative correlation between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and N or P.</w:t>
            </w:r>
          </w:p>
        </w:tc>
        <w:tc>
          <w:tcPr>
            <w:tcW w:w="2244" w:type="dxa"/>
            <w:shd w:val="clear" w:color="auto" w:fill="auto"/>
          </w:tcPr>
          <w:p w14:paraId="26F5A21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Bertram et al. 2006</w:t>
            </w:r>
          </w:p>
        </w:tc>
      </w:tr>
      <w:tr w:rsidR="001211EA" w:rsidRPr="00092066" w14:paraId="32B00A0E" w14:textId="77777777">
        <w:tc>
          <w:tcPr>
            <w:tcW w:w="1361" w:type="dxa"/>
            <w:shd w:val="clear" w:color="auto" w:fill="auto"/>
          </w:tcPr>
          <w:p w14:paraId="1071B5B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755458BC" w14:textId="372B9D88"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w:t>
            </w:r>
            <w:r w:rsidR="006775DD">
              <w:rPr>
                <w:rFonts w:asciiTheme="minorHAnsi" w:hAnsiTheme="minorHAnsi" w:cstheme="minorHAnsi"/>
                <w:sz w:val="20"/>
                <w:szCs w:val="20"/>
              </w:rPr>
              <w:t>mass</w:t>
            </w:r>
            <w:r w:rsidRPr="00092066">
              <w:rPr>
                <w:rFonts w:asciiTheme="minorHAnsi" w:hAnsiTheme="minorHAnsi" w:cstheme="minorHAnsi"/>
                <w:sz w:val="20"/>
                <w:szCs w:val="20"/>
              </w:rPr>
              <w:t>, habitat</w:t>
            </w:r>
          </w:p>
        </w:tc>
        <w:tc>
          <w:tcPr>
            <w:tcW w:w="2032" w:type="dxa"/>
            <w:shd w:val="clear" w:color="auto" w:fill="auto"/>
          </w:tcPr>
          <w:p w14:paraId="3FDD13CA"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Freshwater fishes</w:t>
            </w:r>
          </w:p>
        </w:tc>
        <w:tc>
          <w:tcPr>
            <w:tcW w:w="5837" w:type="dxa"/>
            <w:shd w:val="clear" w:color="auto" w:fill="auto"/>
          </w:tcPr>
          <w:p w14:paraId="1F4D1104"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High phylogenetic signal for P content, C:P and N:P and not for C, N and C:N</w:t>
            </w:r>
          </w:p>
          <w:p w14:paraId="6A9277C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Negative correlation between C and P contents.</w:t>
            </w:r>
          </w:p>
          <w:p w14:paraId="100914E3"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Intraspecific allometry is species-specific (sign and significance)</w:t>
            </w:r>
          </w:p>
          <w:p w14:paraId="4772FFE9"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lastRenderedPageBreak/>
              <w:t>Across species, quadratic scaling for P and N:P but become non-significant when controlling for phylogeny</w:t>
            </w:r>
          </w:p>
          <w:p w14:paraId="21D0775F"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 content habitat-specific</w:t>
            </w:r>
          </w:p>
        </w:tc>
        <w:tc>
          <w:tcPr>
            <w:tcW w:w="2244" w:type="dxa"/>
            <w:shd w:val="clear" w:color="auto" w:fill="auto"/>
          </w:tcPr>
          <w:p w14:paraId="5580364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lastRenderedPageBreak/>
              <w:t>Hendrixson et al. 2007</w:t>
            </w:r>
          </w:p>
        </w:tc>
      </w:tr>
      <w:tr w:rsidR="001211EA" w:rsidRPr="00092066" w14:paraId="1E256AE8" w14:textId="77777777">
        <w:tc>
          <w:tcPr>
            <w:tcW w:w="1361" w:type="dxa"/>
            <w:shd w:val="clear" w:color="auto" w:fill="auto"/>
          </w:tcPr>
          <w:p w14:paraId="267E8C0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N, P</w:t>
            </w:r>
          </w:p>
        </w:tc>
        <w:tc>
          <w:tcPr>
            <w:tcW w:w="2098" w:type="dxa"/>
            <w:shd w:val="clear" w:color="auto" w:fill="auto"/>
          </w:tcPr>
          <w:p w14:paraId="5FCE0928" w14:textId="1577ACD0"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w:t>
            </w:r>
            <w:r w:rsidR="006775DD">
              <w:rPr>
                <w:rFonts w:asciiTheme="minorHAnsi" w:hAnsiTheme="minorHAnsi" w:cstheme="minorHAnsi"/>
                <w:sz w:val="20"/>
                <w:szCs w:val="20"/>
              </w:rPr>
              <w:t>mass</w:t>
            </w:r>
            <w:r w:rsidRPr="00092066">
              <w:rPr>
                <w:rFonts w:asciiTheme="minorHAnsi" w:hAnsiTheme="minorHAnsi" w:cstheme="minorHAnsi"/>
                <w:sz w:val="20"/>
                <w:szCs w:val="20"/>
              </w:rPr>
              <w:t>, trophic level</w:t>
            </w:r>
          </w:p>
        </w:tc>
        <w:tc>
          <w:tcPr>
            <w:tcW w:w="2032" w:type="dxa"/>
            <w:shd w:val="clear" w:color="auto" w:fill="auto"/>
          </w:tcPr>
          <w:p w14:paraId="7E423AF7"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Detritivorous arthropods</w:t>
            </w:r>
          </w:p>
        </w:tc>
        <w:tc>
          <w:tcPr>
            <w:tcW w:w="5837" w:type="dxa"/>
            <w:shd w:val="clear" w:color="auto" w:fill="auto"/>
          </w:tcPr>
          <w:p w14:paraId="4DDD0419"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rPr>
              <w:t>Phylogenetic variation for N and P at the ordinal group level.</w:t>
            </w:r>
          </w:p>
          <w:p w14:paraId="32F3225A" w14:textId="3B5B6FB1"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No correlation with body </w:t>
            </w:r>
            <w:r w:rsidR="006775DD">
              <w:rPr>
                <w:rFonts w:asciiTheme="minorHAnsi" w:hAnsiTheme="minorHAnsi" w:cstheme="minorHAnsi"/>
                <w:sz w:val="20"/>
                <w:szCs w:val="20"/>
              </w:rPr>
              <w:t>mass</w:t>
            </w:r>
          </w:p>
          <w:p w14:paraId="3479A66C"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N content similar between detritivores and herbivores, higher in predators</w:t>
            </w:r>
          </w:p>
          <w:p w14:paraId="39F23AE7"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 content independent of trophic level</w:t>
            </w:r>
          </w:p>
        </w:tc>
        <w:tc>
          <w:tcPr>
            <w:tcW w:w="2244" w:type="dxa"/>
            <w:shd w:val="clear" w:color="auto" w:fill="auto"/>
          </w:tcPr>
          <w:p w14:paraId="1CCA7634"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Martinson et al 2008</w:t>
            </w:r>
          </w:p>
        </w:tc>
      </w:tr>
      <w:tr w:rsidR="001211EA" w:rsidRPr="00092066" w14:paraId="6E4F32E0" w14:textId="77777777">
        <w:tc>
          <w:tcPr>
            <w:tcW w:w="1361" w:type="dxa"/>
            <w:shd w:val="clear" w:color="auto" w:fill="auto"/>
          </w:tcPr>
          <w:p w14:paraId="1C82FAB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67D9B777"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Taxonomy, trophic guild</w:t>
            </w:r>
          </w:p>
        </w:tc>
        <w:tc>
          <w:tcPr>
            <w:tcW w:w="2032" w:type="dxa"/>
            <w:shd w:val="clear" w:color="auto" w:fill="auto"/>
          </w:tcPr>
          <w:p w14:paraId="266040C6"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Stream fishes</w:t>
            </w:r>
          </w:p>
        </w:tc>
        <w:tc>
          <w:tcPr>
            <w:tcW w:w="5837" w:type="dxa"/>
            <w:shd w:val="clear" w:color="auto" w:fill="auto"/>
          </w:tcPr>
          <w:p w14:paraId="55A1BF06"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Family and guild factors together explain 74% and 80% of inter-specific variations in N and P content, respectively</w:t>
            </w:r>
          </w:p>
          <w:p w14:paraId="392A33E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Guild only explain variation in N content, not P</w:t>
            </w:r>
          </w:p>
          <w:p w14:paraId="23150B64"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Lower N content in primary consumers</w:t>
            </w:r>
          </w:p>
          <w:p w14:paraId="7962CE32"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rPr>
              <w:t>Negative correlation between N and P contents</w:t>
            </w:r>
          </w:p>
        </w:tc>
        <w:tc>
          <w:tcPr>
            <w:tcW w:w="2244" w:type="dxa"/>
            <w:shd w:val="clear" w:color="auto" w:fill="auto"/>
          </w:tcPr>
          <w:p w14:paraId="5E8D5052"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McIntyre and Flecker, 2010</w:t>
            </w:r>
          </w:p>
        </w:tc>
      </w:tr>
      <w:tr w:rsidR="001211EA" w:rsidRPr="00092066" w14:paraId="622F653E" w14:textId="77777777">
        <w:tc>
          <w:tcPr>
            <w:tcW w:w="1361" w:type="dxa"/>
            <w:shd w:val="clear" w:color="auto" w:fill="auto"/>
          </w:tcPr>
          <w:p w14:paraId="6F5FBA73"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4680D061" w14:textId="39C6CD20"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trophic level, </w:t>
            </w:r>
            <w:r w:rsidR="006775DD">
              <w:rPr>
                <w:rFonts w:asciiTheme="minorHAnsi" w:hAnsiTheme="minorHAnsi" w:cstheme="minorHAnsi"/>
                <w:sz w:val="20"/>
                <w:szCs w:val="20"/>
              </w:rPr>
              <w:t>mass</w:t>
            </w:r>
            <w:r w:rsidRPr="00092066">
              <w:rPr>
                <w:rFonts w:asciiTheme="minorHAnsi" w:hAnsiTheme="minorHAnsi" w:cstheme="minorHAnsi"/>
                <w:sz w:val="20"/>
                <w:szCs w:val="20"/>
              </w:rPr>
              <w:t>, ontogeny, habitat</w:t>
            </w:r>
          </w:p>
        </w:tc>
        <w:tc>
          <w:tcPr>
            <w:tcW w:w="2032" w:type="dxa"/>
            <w:shd w:val="clear" w:color="auto" w:fill="auto"/>
          </w:tcPr>
          <w:p w14:paraId="56C6E3CA"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Arthropods, lizards</w:t>
            </w:r>
          </w:p>
        </w:tc>
        <w:tc>
          <w:tcPr>
            <w:tcW w:w="5837" w:type="dxa"/>
            <w:shd w:val="clear" w:color="auto" w:fill="auto"/>
          </w:tcPr>
          <w:p w14:paraId="271DB252"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 content more variable than N content among and within species.</w:t>
            </w:r>
          </w:p>
          <w:p w14:paraId="394EC9E2"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lastRenderedPageBreak/>
              <w:t>Significant phylogenetic signal for arthropods P content, but low variability explained (4%), N, C and C:N independent of phylogeny</w:t>
            </w:r>
          </w:p>
          <w:p w14:paraId="1EA3B1A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Higher trophic levels have higher N, P, and lower C:N and N:P (arthropods)</w:t>
            </w:r>
          </w:p>
          <w:p w14:paraId="08E22EC1" w14:textId="7539CBC5"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Larger lizards contains more P and have lower N:P</w:t>
            </w:r>
            <w:r w:rsidR="006775DD">
              <w:rPr>
                <w:rFonts w:asciiTheme="minorHAnsi" w:hAnsiTheme="minorHAnsi" w:cstheme="minorHAnsi"/>
                <w:sz w:val="20"/>
                <w:szCs w:val="20"/>
              </w:rPr>
              <w:t xml:space="preserve"> mass</w:t>
            </w:r>
            <w:r w:rsidRPr="00092066">
              <w:rPr>
                <w:rFonts w:asciiTheme="minorHAnsi" w:hAnsiTheme="minorHAnsi" w:cstheme="minorHAnsi"/>
                <w:sz w:val="20"/>
                <w:szCs w:val="20"/>
              </w:rPr>
              <w:t>-scaling P content not significant when controlling for phylogeny in arthropods</w:t>
            </w:r>
          </w:p>
          <w:p w14:paraId="68285D9B"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Little habitat effect for most species.</w:t>
            </w:r>
          </w:p>
          <w:p w14:paraId="6F9BE5B0"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rPr>
              <w:t>Larger C:N in larvae than adults, no difference for N, P and C:P.</w:t>
            </w:r>
          </w:p>
        </w:tc>
        <w:tc>
          <w:tcPr>
            <w:tcW w:w="2244" w:type="dxa"/>
            <w:shd w:val="clear" w:color="auto" w:fill="auto"/>
          </w:tcPr>
          <w:p w14:paraId="4AC77DB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lastRenderedPageBreak/>
              <w:t>Gonzalez et al. 2011</w:t>
            </w:r>
          </w:p>
        </w:tc>
      </w:tr>
      <w:tr w:rsidR="001211EA" w:rsidRPr="00092066" w14:paraId="038AEE6E" w14:textId="77777777">
        <w:tc>
          <w:tcPr>
            <w:tcW w:w="1361" w:type="dxa"/>
            <w:shd w:val="clear" w:color="auto" w:fill="auto"/>
          </w:tcPr>
          <w:p w14:paraId="4F4BF475"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2FEE0CCA" w14:textId="4A4BFDE3" w:rsidR="001211EA" w:rsidRPr="00092066" w:rsidRDefault="006775DD" w:rsidP="00092066">
            <w:pPr>
              <w:pStyle w:val="Contenudetableau"/>
              <w:spacing w:after="200" w:line="360" w:lineRule="auto"/>
              <w:rPr>
                <w:rFonts w:asciiTheme="minorHAnsi" w:hAnsiTheme="minorHAnsi" w:cstheme="minorHAnsi"/>
              </w:rPr>
            </w:pPr>
            <w:r>
              <w:rPr>
                <w:rFonts w:asciiTheme="minorHAnsi" w:hAnsiTheme="minorHAnsi" w:cstheme="minorHAnsi"/>
                <w:sz w:val="20"/>
                <w:szCs w:val="20"/>
              </w:rPr>
              <w:t>Mass</w:t>
            </w:r>
            <w:r w:rsidR="004B3022" w:rsidRPr="00092066">
              <w:rPr>
                <w:rFonts w:asciiTheme="minorHAnsi" w:hAnsiTheme="minorHAnsi" w:cstheme="minorHAnsi"/>
                <w:sz w:val="20"/>
                <w:szCs w:val="20"/>
              </w:rPr>
              <w:t>, habitat</w:t>
            </w:r>
          </w:p>
        </w:tc>
        <w:tc>
          <w:tcPr>
            <w:tcW w:w="2032" w:type="dxa"/>
            <w:shd w:val="clear" w:color="auto" w:fill="auto"/>
          </w:tcPr>
          <w:p w14:paraId="5A6D6484"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Crustaceans</w:t>
            </w:r>
          </w:p>
        </w:tc>
        <w:tc>
          <w:tcPr>
            <w:tcW w:w="5837" w:type="dxa"/>
            <w:shd w:val="clear" w:color="auto" w:fill="auto"/>
          </w:tcPr>
          <w:p w14:paraId="30F30CC2" w14:textId="431EAE7F" w:rsidR="001211EA" w:rsidRPr="00092066" w:rsidRDefault="004B3022" w:rsidP="006775DD">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Species-dependent effect of habitat and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on body stoichiometry</w:t>
            </w:r>
          </w:p>
        </w:tc>
        <w:tc>
          <w:tcPr>
            <w:tcW w:w="2244" w:type="dxa"/>
            <w:shd w:val="clear" w:color="auto" w:fill="auto"/>
          </w:tcPr>
          <w:p w14:paraId="773D3E46"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Arbaciauskas et al. 2013</w:t>
            </w:r>
          </w:p>
        </w:tc>
      </w:tr>
      <w:tr w:rsidR="001211EA" w:rsidRPr="00092066" w14:paraId="6628B485" w14:textId="77777777">
        <w:tc>
          <w:tcPr>
            <w:tcW w:w="1361" w:type="dxa"/>
            <w:shd w:val="clear" w:color="auto" w:fill="auto"/>
          </w:tcPr>
          <w:p w14:paraId="03E9B420"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P</w:t>
            </w:r>
          </w:p>
        </w:tc>
        <w:tc>
          <w:tcPr>
            <w:tcW w:w="2098" w:type="dxa"/>
            <w:shd w:val="clear" w:color="auto" w:fill="auto"/>
          </w:tcPr>
          <w:p w14:paraId="37AFF203" w14:textId="123F8DAC"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trophic level, </w:t>
            </w:r>
            <w:r w:rsidR="006775DD">
              <w:rPr>
                <w:rFonts w:asciiTheme="minorHAnsi" w:hAnsiTheme="minorHAnsi" w:cstheme="minorHAnsi"/>
                <w:sz w:val="20"/>
                <w:szCs w:val="20"/>
              </w:rPr>
              <w:t>mass</w:t>
            </w:r>
          </w:p>
        </w:tc>
        <w:tc>
          <w:tcPr>
            <w:tcW w:w="2032" w:type="dxa"/>
            <w:shd w:val="clear" w:color="auto" w:fill="auto"/>
          </w:tcPr>
          <w:p w14:paraId="73E43461"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Insects, spiders</w:t>
            </w:r>
          </w:p>
        </w:tc>
        <w:tc>
          <w:tcPr>
            <w:tcW w:w="5837" w:type="dxa"/>
            <w:shd w:val="clear" w:color="auto" w:fill="auto"/>
          </w:tcPr>
          <w:p w14:paraId="14BA5E88"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Predator have higher P contents than herbivores</w:t>
            </w:r>
          </w:p>
          <w:p w14:paraId="6293975A" w14:textId="2730CF9A" w:rsidR="001211EA" w:rsidRPr="00782B85" w:rsidRDefault="004B3022" w:rsidP="00782B85">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Phylogeny explains variation in P content at the class, order, family and genus levels.</w:t>
            </w:r>
          </w:p>
        </w:tc>
        <w:tc>
          <w:tcPr>
            <w:tcW w:w="2244" w:type="dxa"/>
            <w:shd w:val="clear" w:color="auto" w:fill="auto"/>
          </w:tcPr>
          <w:p w14:paraId="53224E75"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Wiesenborn 2013</w:t>
            </w:r>
          </w:p>
        </w:tc>
      </w:tr>
      <w:tr w:rsidR="001211EA" w:rsidRPr="00092066" w14:paraId="6D472C14" w14:textId="77777777">
        <w:tc>
          <w:tcPr>
            <w:tcW w:w="1361" w:type="dxa"/>
            <w:shd w:val="clear" w:color="auto" w:fill="auto"/>
          </w:tcPr>
          <w:p w14:paraId="42A2403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Ca, C:N:P</w:t>
            </w:r>
          </w:p>
        </w:tc>
        <w:tc>
          <w:tcPr>
            <w:tcW w:w="2098" w:type="dxa"/>
            <w:shd w:val="clear" w:color="auto" w:fill="auto"/>
          </w:tcPr>
          <w:p w14:paraId="6587298B" w14:textId="132DD4E0" w:rsidR="001211EA" w:rsidRPr="00092066" w:rsidRDefault="006775DD" w:rsidP="00092066">
            <w:pPr>
              <w:pStyle w:val="Contenudetableau"/>
              <w:spacing w:after="200" w:line="360" w:lineRule="auto"/>
              <w:rPr>
                <w:rFonts w:asciiTheme="minorHAnsi" w:hAnsiTheme="minorHAnsi" w:cstheme="minorHAnsi"/>
              </w:rPr>
            </w:pPr>
            <w:r>
              <w:rPr>
                <w:rFonts w:asciiTheme="minorHAnsi" w:hAnsiTheme="minorHAnsi" w:cstheme="minorHAnsi"/>
                <w:sz w:val="20"/>
                <w:szCs w:val="20"/>
              </w:rPr>
              <w:t>Mass</w:t>
            </w:r>
            <w:r w:rsidR="004B3022" w:rsidRPr="00092066">
              <w:rPr>
                <w:rFonts w:asciiTheme="minorHAnsi" w:hAnsiTheme="minorHAnsi" w:cstheme="minorHAnsi"/>
                <w:sz w:val="20"/>
                <w:szCs w:val="20"/>
              </w:rPr>
              <w:t>, habitat</w:t>
            </w:r>
          </w:p>
        </w:tc>
        <w:tc>
          <w:tcPr>
            <w:tcW w:w="2032" w:type="dxa"/>
            <w:shd w:val="clear" w:color="auto" w:fill="auto"/>
          </w:tcPr>
          <w:p w14:paraId="0D519AFB"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Salamanders (larvae)</w:t>
            </w:r>
          </w:p>
        </w:tc>
        <w:tc>
          <w:tcPr>
            <w:tcW w:w="5837" w:type="dxa"/>
            <w:shd w:val="clear" w:color="auto" w:fill="auto"/>
          </w:tcPr>
          <w:p w14:paraId="0EB34EBA" w14:textId="2C6FFC40"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N, C:P and N:P decrease with </w:t>
            </w:r>
            <w:r w:rsidR="006775DD">
              <w:rPr>
                <w:rFonts w:asciiTheme="minorHAnsi" w:hAnsiTheme="minorHAnsi" w:cstheme="minorHAnsi"/>
                <w:sz w:val="20"/>
                <w:szCs w:val="20"/>
              </w:rPr>
              <w:t>mass</w:t>
            </w:r>
          </w:p>
          <w:p w14:paraId="0FDFEA40" w14:textId="2FBE9395"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P and C:N increase with </w:t>
            </w:r>
            <w:r w:rsidR="006775DD">
              <w:rPr>
                <w:rFonts w:asciiTheme="minorHAnsi" w:hAnsiTheme="minorHAnsi" w:cstheme="minorHAnsi"/>
                <w:sz w:val="20"/>
                <w:szCs w:val="20"/>
              </w:rPr>
              <w:t>mass</w:t>
            </w:r>
          </w:p>
          <w:p w14:paraId="1C2A40F7"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Little effect of habitat</w:t>
            </w:r>
          </w:p>
        </w:tc>
        <w:tc>
          <w:tcPr>
            <w:tcW w:w="2244" w:type="dxa"/>
            <w:shd w:val="clear" w:color="auto" w:fill="auto"/>
          </w:tcPr>
          <w:p w14:paraId="1C0B018D"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Milanovitch et al., 2015</w:t>
            </w:r>
          </w:p>
        </w:tc>
      </w:tr>
      <w:tr w:rsidR="001211EA" w:rsidRPr="00092066" w14:paraId="16667A56" w14:textId="77777777">
        <w:tc>
          <w:tcPr>
            <w:tcW w:w="1361" w:type="dxa"/>
            <w:shd w:val="clear" w:color="auto" w:fill="auto"/>
          </w:tcPr>
          <w:p w14:paraId="5E72DB66"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lastRenderedPageBreak/>
              <w:t>C, N, P, C:N:P</w:t>
            </w:r>
          </w:p>
        </w:tc>
        <w:tc>
          <w:tcPr>
            <w:tcW w:w="2098" w:type="dxa"/>
            <w:shd w:val="clear" w:color="auto" w:fill="auto"/>
          </w:tcPr>
          <w:p w14:paraId="7757B3B0"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Phylum, functional guilds, environmental co-variates</w:t>
            </w:r>
          </w:p>
        </w:tc>
        <w:tc>
          <w:tcPr>
            <w:tcW w:w="2032" w:type="dxa"/>
            <w:shd w:val="clear" w:color="auto" w:fill="auto"/>
          </w:tcPr>
          <w:p w14:paraId="7A956CC2"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Fungi</w:t>
            </w:r>
          </w:p>
        </w:tc>
        <w:tc>
          <w:tcPr>
            <w:tcW w:w="5837" w:type="dxa"/>
            <w:shd w:val="clear" w:color="auto" w:fill="auto"/>
          </w:tcPr>
          <w:p w14:paraId="517A3833"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C:P and N:P differ among phyla</w:t>
            </w:r>
          </w:p>
          <w:p w14:paraId="58CAE1C1"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C:N and N:P differ among guilds</w:t>
            </w:r>
          </w:p>
          <w:p w14:paraId="7A439229"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Significant correlations of stoichiometric traits of Agaricomycete fungi with latitude, elevation, precipitation and temperature.</w:t>
            </w:r>
          </w:p>
        </w:tc>
        <w:tc>
          <w:tcPr>
            <w:tcW w:w="2244" w:type="dxa"/>
            <w:shd w:val="clear" w:color="auto" w:fill="auto"/>
          </w:tcPr>
          <w:p w14:paraId="0D4B2210"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Zhang and Elser, 2017</w:t>
            </w:r>
          </w:p>
        </w:tc>
      </w:tr>
      <w:tr w:rsidR="001211EA" w:rsidRPr="00092066" w14:paraId="5D87F7E1" w14:textId="77777777">
        <w:tc>
          <w:tcPr>
            <w:tcW w:w="1361" w:type="dxa"/>
            <w:shd w:val="clear" w:color="auto" w:fill="auto"/>
          </w:tcPr>
          <w:p w14:paraId="746FE365"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C, N, P, C:N:P</w:t>
            </w:r>
          </w:p>
        </w:tc>
        <w:tc>
          <w:tcPr>
            <w:tcW w:w="2098" w:type="dxa"/>
            <w:shd w:val="clear" w:color="auto" w:fill="auto"/>
          </w:tcPr>
          <w:p w14:paraId="037395B4" w14:textId="0CEA80F4" w:rsidR="001211EA" w:rsidRPr="00092066" w:rsidRDefault="004B3022" w:rsidP="006775DD">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 xml:space="preserve">Phylogeny, taxonomy, trophic group, </w:t>
            </w:r>
            <w:r w:rsidR="006775DD">
              <w:rPr>
                <w:rFonts w:asciiTheme="minorHAnsi" w:hAnsiTheme="minorHAnsi" w:cstheme="minorHAnsi"/>
                <w:sz w:val="20"/>
                <w:szCs w:val="20"/>
              </w:rPr>
              <w:t>mass</w:t>
            </w:r>
            <w:r w:rsidRPr="00092066">
              <w:rPr>
                <w:rFonts w:asciiTheme="minorHAnsi" w:hAnsiTheme="minorHAnsi" w:cstheme="minorHAnsi"/>
                <w:sz w:val="20"/>
                <w:szCs w:val="20"/>
              </w:rPr>
              <w:t>, habitat</w:t>
            </w:r>
          </w:p>
        </w:tc>
        <w:tc>
          <w:tcPr>
            <w:tcW w:w="2032" w:type="dxa"/>
            <w:shd w:val="clear" w:color="auto" w:fill="auto"/>
          </w:tcPr>
          <w:p w14:paraId="0442BF2F"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Aquatic invertebrates (larvae)</w:t>
            </w:r>
          </w:p>
        </w:tc>
        <w:tc>
          <w:tcPr>
            <w:tcW w:w="5837" w:type="dxa"/>
            <w:shd w:val="clear" w:color="auto" w:fill="auto"/>
          </w:tcPr>
          <w:p w14:paraId="0FAD28AC"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Taxonomy is a major predictor of body stoichiometry</w:t>
            </w:r>
          </w:p>
          <w:p w14:paraId="00FE039D"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Weak phylogenetic signal in elemental contents</w:t>
            </w:r>
          </w:p>
          <w:p w14:paraId="2BDD4932" w14:textId="59258D18"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 xml:space="preserve">Intra-specific variation in body stoichiometry is related to body </w:t>
            </w:r>
            <w:r w:rsidR="006775DD">
              <w:rPr>
                <w:rFonts w:asciiTheme="minorHAnsi" w:hAnsiTheme="minorHAnsi" w:cstheme="minorHAnsi"/>
                <w:sz w:val="20"/>
                <w:szCs w:val="20"/>
              </w:rPr>
              <w:t>mass</w:t>
            </w:r>
            <w:r w:rsidRPr="00092066">
              <w:rPr>
                <w:rFonts w:asciiTheme="minorHAnsi" w:hAnsiTheme="minorHAnsi" w:cstheme="minorHAnsi"/>
                <w:sz w:val="20"/>
                <w:szCs w:val="20"/>
              </w:rPr>
              <w:t xml:space="preserve"> with positive correlation with C:N, C:P and N:P and negative ones with N and P contents.</w:t>
            </w:r>
          </w:p>
          <w:p w14:paraId="634DCE9E"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Controlling for phylogenetic, all interspecific allometric relationships disappear</w:t>
            </w:r>
          </w:p>
          <w:p w14:paraId="3AFC655E" w14:textId="77777777" w:rsidR="001211EA" w:rsidRPr="00092066" w:rsidRDefault="004B3022" w:rsidP="00092066">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Higher C,N, C:P and N:P and lower P and C:N in carnivores compared to detritivores</w:t>
            </w:r>
          </w:p>
          <w:p w14:paraId="75293BF8" w14:textId="09644924" w:rsidR="001211EA" w:rsidRPr="00782B85" w:rsidRDefault="004B3022" w:rsidP="00782B85">
            <w:pPr>
              <w:pStyle w:val="Contenudetableau"/>
              <w:numPr>
                <w:ilvl w:val="0"/>
                <w:numId w:val="2"/>
              </w:numPr>
              <w:spacing w:after="200" w:line="360" w:lineRule="auto"/>
              <w:rPr>
                <w:rFonts w:asciiTheme="minorHAnsi" w:hAnsiTheme="minorHAnsi" w:cstheme="minorHAnsi"/>
              </w:rPr>
            </w:pPr>
            <w:r w:rsidRPr="00092066">
              <w:rPr>
                <w:rFonts w:asciiTheme="minorHAnsi" w:hAnsiTheme="minorHAnsi" w:cstheme="minorHAnsi"/>
                <w:sz w:val="20"/>
                <w:szCs w:val="20"/>
              </w:rPr>
              <w:t>Habitat contributes to variation in body stoichiometry</w:t>
            </w:r>
          </w:p>
        </w:tc>
        <w:tc>
          <w:tcPr>
            <w:tcW w:w="2244" w:type="dxa"/>
            <w:shd w:val="clear" w:color="auto" w:fill="auto"/>
          </w:tcPr>
          <w:p w14:paraId="49EE7EEC" w14:textId="77777777" w:rsidR="001211EA" w:rsidRPr="00092066" w:rsidRDefault="004B3022" w:rsidP="00092066">
            <w:pPr>
              <w:pStyle w:val="Contenudetableau"/>
              <w:spacing w:after="200" w:line="360" w:lineRule="auto"/>
              <w:rPr>
                <w:rFonts w:asciiTheme="minorHAnsi" w:hAnsiTheme="minorHAnsi" w:cstheme="minorHAnsi"/>
              </w:rPr>
            </w:pPr>
            <w:r w:rsidRPr="00092066">
              <w:rPr>
                <w:rFonts w:asciiTheme="minorHAnsi" w:hAnsiTheme="minorHAnsi" w:cstheme="minorHAnsi"/>
                <w:sz w:val="20"/>
                <w:szCs w:val="20"/>
              </w:rPr>
              <w:t>Gonzalez et al., 2018</w:t>
            </w:r>
          </w:p>
        </w:tc>
      </w:tr>
    </w:tbl>
    <w:p w14:paraId="443D4BE7" w14:textId="77777777" w:rsidR="001211EA" w:rsidRPr="00092066" w:rsidRDefault="001211EA" w:rsidP="00092066">
      <w:pPr>
        <w:spacing w:after="200" w:line="360" w:lineRule="auto"/>
        <w:rPr>
          <w:rFonts w:asciiTheme="minorHAnsi" w:hAnsiTheme="minorHAnsi" w:cstheme="minorHAnsi"/>
        </w:rPr>
      </w:pPr>
    </w:p>
    <w:p w14:paraId="7E95BC99" w14:textId="77777777" w:rsidR="001211EA" w:rsidRPr="00782B85" w:rsidRDefault="004B3022" w:rsidP="00092066">
      <w:pPr>
        <w:spacing w:after="200" w:line="360" w:lineRule="auto"/>
        <w:rPr>
          <w:rFonts w:asciiTheme="minorHAnsi" w:hAnsiTheme="minorHAnsi" w:cstheme="minorHAnsi"/>
          <w:u w:val="single"/>
        </w:rPr>
      </w:pPr>
      <w:r w:rsidRPr="00782B85">
        <w:rPr>
          <w:rFonts w:asciiTheme="minorHAnsi" w:hAnsiTheme="minorHAnsi" w:cstheme="minorHAnsi"/>
          <w:u w:val="single"/>
        </w:rPr>
        <w:t>References:</w:t>
      </w:r>
    </w:p>
    <w:p w14:paraId="5171380F"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lastRenderedPageBreak/>
        <w:t xml:space="preserve">ARBAČIAUSKAS, K., LESUTIENĖ, J., &amp; GASIŪNAITĖ, Z. R. (2013). Feeding strategies and elemental composition in Ponto‐Caspian peracaridans from contrasting environments: can stoichiometric plasticity promote invasion success?. </w:t>
      </w:r>
      <w:r w:rsidRPr="00092066">
        <w:rPr>
          <w:rFonts w:asciiTheme="minorHAnsi" w:hAnsiTheme="minorHAnsi" w:cstheme="minorHAnsi"/>
          <w:i/>
          <w:iCs/>
        </w:rPr>
        <w:t>Freshwater Biology</w:t>
      </w:r>
      <w:r w:rsidRPr="00092066">
        <w:rPr>
          <w:rFonts w:asciiTheme="minorHAnsi" w:hAnsiTheme="minorHAnsi" w:cstheme="minorHAnsi"/>
        </w:rPr>
        <w:t xml:space="preserve">, </w:t>
      </w:r>
      <w:r w:rsidRPr="00092066">
        <w:rPr>
          <w:rFonts w:asciiTheme="minorHAnsi" w:hAnsiTheme="minorHAnsi" w:cstheme="minorHAnsi"/>
          <w:i/>
          <w:iCs/>
        </w:rPr>
        <w:t>58</w:t>
      </w:r>
      <w:r w:rsidRPr="00092066">
        <w:rPr>
          <w:rFonts w:asciiTheme="minorHAnsi" w:hAnsiTheme="minorHAnsi" w:cstheme="minorHAnsi"/>
        </w:rPr>
        <w:t>(5), 1052-1068.</w:t>
      </w:r>
    </w:p>
    <w:p w14:paraId="7F8088AA"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Bertram, S. M., Schade, J. D., &amp; Elser, J. J. (2006). Signalling and phosphorus: correlations between mate signalling effort and body elemental composition in crickets. </w:t>
      </w:r>
      <w:r w:rsidRPr="00092066">
        <w:rPr>
          <w:rFonts w:asciiTheme="minorHAnsi" w:hAnsiTheme="minorHAnsi" w:cstheme="minorHAnsi"/>
          <w:i/>
          <w:iCs/>
        </w:rPr>
        <w:t>Animal Behaviour</w:t>
      </w:r>
      <w:r w:rsidRPr="00092066">
        <w:rPr>
          <w:rFonts w:asciiTheme="minorHAnsi" w:hAnsiTheme="minorHAnsi" w:cstheme="minorHAnsi"/>
        </w:rPr>
        <w:t xml:space="preserve">, </w:t>
      </w:r>
      <w:r w:rsidRPr="00092066">
        <w:rPr>
          <w:rFonts w:asciiTheme="minorHAnsi" w:hAnsiTheme="minorHAnsi" w:cstheme="minorHAnsi"/>
          <w:i/>
          <w:iCs/>
        </w:rPr>
        <w:t>72</w:t>
      </w:r>
      <w:r w:rsidRPr="00092066">
        <w:rPr>
          <w:rFonts w:asciiTheme="minorHAnsi" w:hAnsiTheme="minorHAnsi" w:cstheme="minorHAnsi"/>
        </w:rPr>
        <w:t>(4), 899-907.</w:t>
      </w:r>
    </w:p>
    <w:p w14:paraId="0107CD36"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Elser, J. J., Fagan, W. F., Denno, R. F., Dobberfuhl, D. R., Folarin, A., Huberty, A., ... &amp; Siemann, E. H. (2000). Nutritional constraints in terrestrial and freshwater food webs. </w:t>
      </w:r>
      <w:r w:rsidRPr="00092066">
        <w:rPr>
          <w:rFonts w:asciiTheme="minorHAnsi" w:hAnsiTheme="minorHAnsi" w:cstheme="minorHAnsi"/>
          <w:i/>
          <w:iCs/>
        </w:rPr>
        <w:t>Nature</w:t>
      </w:r>
      <w:r w:rsidRPr="00092066">
        <w:rPr>
          <w:rFonts w:asciiTheme="minorHAnsi" w:hAnsiTheme="minorHAnsi" w:cstheme="minorHAnsi"/>
        </w:rPr>
        <w:t xml:space="preserve">, </w:t>
      </w:r>
      <w:r w:rsidRPr="00092066">
        <w:rPr>
          <w:rFonts w:asciiTheme="minorHAnsi" w:hAnsiTheme="minorHAnsi" w:cstheme="minorHAnsi"/>
          <w:i/>
          <w:iCs/>
        </w:rPr>
        <w:t>408</w:t>
      </w:r>
      <w:r w:rsidRPr="00092066">
        <w:rPr>
          <w:rFonts w:asciiTheme="minorHAnsi" w:hAnsiTheme="minorHAnsi" w:cstheme="minorHAnsi"/>
        </w:rPr>
        <w:t>(6812), 578.</w:t>
      </w:r>
    </w:p>
    <w:p w14:paraId="23583004"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EVANS‐WHITE, M. A., Stelzer, R. S., &amp; Lamberti, G. A. (2005). Taxonomic and regional patterns in benthic macroinvertebrate elemental composition in streams. </w:t>
      </w:r>
      <w:r w:rsidRPr="00092066">
        <w:rPr>
          <w:rFonts w:asciiTheme="minorHAnsi" w:hAnsiTheme="minorHAnsi" w:cstheme="minorHAnsi"/>
          <w:i/>
          <w:iCs/>
        </w:rPr>
        <w:t>Freshwater Biology</w:t>
      </w:r>
      <w:r w:rsidRPr="00092066">
        <w:rPr>
          <w:rFonts w:asciiTheme="minorHAnsi" w:hAnsiTheme="minorHAnsi" w:cstheme="minorHAnsi"/>
        </w:rPr>
        <w:t xml:space="preserve">, </w:t>
      </w:r>
      <w:r w:rsidRPr="00092066">
        <w:rPr>
          <w:rFonts w:asciiTheme="minorHAnsi" w:hAnsiTheme="minorHAnsi" w:cstheme="minorHAnsi"/>
          <w:i/>
          <w:iCs/>
        </w:rPr>
        <w:t>50</w:t>
      </w:r>
      <w:r w:rsidRPr="00092066">
        <w:rPr>
          <w:rFonts w:asciiTheme="minorHAnsi" w:hAnsiTheme="minorHAnsi" w:cstheme="minorHAnsi"/>
        </w:rPr>
        <w:t>(11), 1786-1799.</w:t>
      </w:r>
    </w:p>
    <w:p w14:paraId="0936C10E"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González, A. L., Fariña, J. M., Kay, A. D., Pinto, R., &amp; Marquet, P. A. (2011). Exploring patterns and mechanisms of interspecific and intraspecific variation in body elemental composition of desert consumers. </w:t>
      </w:r>
      <w:r w:rsidRPr="00092066">
        <w:rPr>
          <w:rFonts w:asciiTheme="minorHAnsi" w:hAnsiTheme="minorHAnsi" w:cstheme="minorHAnsi"/>
          <w:i/>
          <w:iCs/>
        </w:rPr>
        <w:t>Oikos</w:t>
      </w:r>
      <w:r w:rsidRPr="00092066">
        <w:rPr>
          <w:rFonts w:asciiTheme="minorHAnsi" w:hAnsiTheme="minorHAnsi" w:cstheme="minorHAnsi"/>
        </w:rPr>
        <w:t xml:space="preserve">, </w:t>
      </w:r>
      <w:r w:rsidRPr="00092066">
        <w:rPr>
          <w:rFonts w:asciiTheme="minorHAnsi" w:hAnsiTheme="minorHAnsi" w:cstheme="minorHAnsi"/>
          <w:i/>
          <w:iCs/>
        </w:rPr>
        <w:t>120</w:t>
      </w:r>
      <w:r w:rsidRPr="00092066">
        <w:rPr>
          <w:rFonts w:asciiTheme="minorHAnsi" w:hAnsiTheme="minorHAnsi" w:cstheme="minorHAnsi"/>
        </w:rPr>
        <w:t>(8), 1247-1255.</w:t>
      </w:r>
    </w:p>
    <w:p w14:paraId="1498EC86"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González, A. L., Céréghino, R., Dézerald, O., Farjalla, V. F., Leroy, C., Richardson, B. A., ... &amp; Srivastava, D. S. (2018). Ecological mechanisms and phylogeny shape invertebrate stoichiometry: A test using detritus‐based communities across Central and South America. </w:t>
      </w:r>
      <w:r w:rsidRPr="00092066">
        <w:rPr>
          <w:rFonts w:asciiTheme="minorHAnsi" w:hAnsiTheme="minorHAnsi" w:cstheme="minorHAnsi"/>
          <w:i/>
          <w:iCs/>
        </w:rPr>
        <w:t>Functional ecology</w:t>
      </w:r>
      <w:r w:rsidRPr="00092066">
        <w:rPr>
          <w:rFonts w:asciiTheme="minorHAnsi" w:hAnsiTheme="minorHAnsi" w:cstheme="minorHAnsi"/>
        </w:rPr>
        <w:t xml:space="preserve">, </w:t>
      </w:r>
      <w:r w:rsidRPr="00092066">
        <w:rPr>
          <w:rFonts w:asciiTheme="minorHAnsi" w:hAnsiTheme="minorHAnsi" w:cstheme="minorHAnsi"/>
          <w:i/>
          <w:iCs/>
        </w:rPr>
        <w:t>32</w:t>
      </w:r>
      <w:r w:rsidRPr="00092066">
        <w:rPr>
          <w:rFonts w:asciiTheme="minorHAnsi" w:hAnsiTheme="minorHAnsi" w:cstheme="minorHAnsi"/>
        </w:rPr>
        <w:t>(10), 2448-2463.</w:t>
      </w:r>
    </w:p>
    <w:p w14:paraId="49B695E0"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Hendrixson, H. A., Sterner, R. W., &amp; Kay, A. D. (2007). Elemental stoichiometry of freshwater fishes in relation to phylogeny, allometry and ecology. </w:t>
      </w:r>
      <w:r w:rsidRPr="00092066">
        <w:rPr>
          <w:rFonts w:asciiTheme="minorHAnsi" w:hAnsiTheme="minorHAnsi" w:cstheme="minorHAnsi"/>
          <w:i/>
          <w:iCs/>
        </w:rPr>
        <w:t>Journal of Fish Biology</w:t>
      </w:r>
      <w:r w:rsidRPr="00092066">
        <w:rPr>
          <w:rFonts w:asciiTheme="minorHAnsi" w:hAnsiTheme="minorHAnsi" w:cstheme="minorHAnsi"/>
        </w:rPr>
        <w:t xml:space="preserve">, </w:t>
      </w:r>
      <w:r w:rsidRPr="00092066">
        <w:rPr>
          <w:rFonts w:asciiTheme="minorHAnsi" w:hAnsiTheme="minorHAnsi" w:cstheme="minorHAnsi"/>
          <w:i/>
          <w:iCs/>
        </w:rPr>
        <w:t>70</w:t>
      </w:r>
      <w:r w:rsidRPr="00092066">
        <w:rPr>
          <w:rFonts w:asciiTheme="minorHAnsi" w:hAnsiTheme="minorHAnsi" w:cstheme="minorHAnsi"/>
        </w:rPr>
        <w:t>(1), 121-140.</w:t>
      </w:r>
    </w:p>
    <w:p w14:paraId="7CA0959D"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Martinson, H. M., Schneider, K., Gilbert, J., Hines, J. E., Hambäck, P. A., &amp; Fagan, W. F. (2008). Detritivory: stoichiometry of a neglected trophic level. </w:t>
      </w:r>
      <w:r w:rsidRPr="00092066">
        <w:rPr>
          <w:rFonts w:asciiTheme="minorHAnsi" w:hAnsiTheme="minorHAnsi" w:cstheme="minorHAnsi"/>
          <w:i/>
          <w:iCs/>
        </w:rPr>
        <w:t>Ecological Research</w:t>
      </w:r>
      <w:r w:rsidRPr="00092066">
        <w:rPr>
          <w:rFonts w:asciiTheme="minorHAnsi" w:hAnsiTheme="minorHAnsi" w:cstheme="minorHAnsi"/>
        </w:rPr>
        <w:t xml:space="preserve">, </w:t>
      </w:r>
      <w:r w:rsidRPr="00092066">
        <w:rPr>
          <w:rFonts w:asciiTheme="minorHAnsi" w:hAnsiTheme="minorHAnsi" w:cstheme="minorHAnsi"/>
          <w:i/>
          <w:iCs/>
        </w:rPr>
        <w:t>23</w:t>
      </w:r>
      <w:r w:rsidRPr="00092066">
        <w:rPr>
          <w:rFonts w:asciiTheme="minorHAnsi" w:hAnsiTheme="minorHAnsi" w:cstheme="minorHAnsi"/>
        </w:rPr>
        <w:t>(3), 487-491.</w:t>
      </w:r>
    </w:p>
    <w:p w14:paraId="3798AB76"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McIntyre, P. B., &amp; Flecker, A. S. (2010). Ecological stoichiometry as an integrative framework in stream fish ecology. In </w:t>
      </w:r>
      <w:r w:rsidRPr="00092066">
        <w:rPr>
          <w:rFonts w:asciiTheme="minorHAnsi" w:hAnsiTheme="minorHAnsi" w:cstheme="minorHAnsi"/>
          <w:i/>
          <w:iCs/>
        </w:rPr>
        <w:t>American Fisheries Society Symposium</w:t>
      </w:r>
      <w:r w:rsidRPr="00092066">
        <w:rPr>
          <w:rFonts w:asciiTheme="minorHAnsi" w:hAnsiTheme="minorHAnsi" w:cstheme="minorHAnsi"/>
        </w:rPr>
        <w:t xml:space="preserve"> (Vol. 73, pp. 539-558).</w:t>
      </w:r>
    </w:p>
    <w:p w14:paraId="76F6986B"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lastRenderedPageBreak/>
        <w:t xml:space="preserve">Milanovich, J. R., Maerz, J. C., &amp; Rosemond, A. D. (2015). Stoichiometry and estimates of nutrient standing stocks of larval salamanders in A ppalachian headwater streams. </w:t>
      </w:r>
      <w:r w:rsidRPr="00092066">
        <w:rPr>
          <w:rFonts w:asciiTheme="minorHAnsi" w:hAnsiTheme="minorHAnsi" w:cstheme="minorHAnsi"/>
          <w:i/>
          <w:iCs/>
        </w:rPr>
        <w:t>Freshwater Biology</w:t>
      </w:r>
      <w:r w:rsidRPr="00092066">
        <w:rPr>
          <w:rFonts w:asciiTheme="minorHAnsi" w:hAnsiTheme="minorHAnsi" w:cstheme="minorHAnsi"/>
        </w:rPr>
        <w:t xml:space="preserve">, </w:t>
      </w:r>
      <w:r w:rsidRPr="00092066">
        <w:rPr>
          <w:rFonts w:asciiTheme="minorHAnsi" w:hAnsiTheme="minorHAnsi" w:cstheme="minorHAnsi"/>
          <w:i/>
          <w:iCs/>
        </w:rPr>
        <w:t>60</w:t>
      </w:r>
      <w:r w:rsidRPr="00092066">
        <w:rPr>
          <w:rFonts w:asciiTheme="minorHAnsi" w:hAnsiTheme="minorHAnsi" w:cstheme="minorHAnsi"/>
        </w:rPr>
        <w:t>(7), 1340-1353.</w:t>
      </w:r>
    </w:p>
    <w:p w14:paraId="6D4236CE"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Vanni, M. J., Flecker, A. S., Hood, J. M., &amp; Headworth, J. L. (2002). Stoichiometry of nutrient recycling by vertebrates in a tropical stream: linking species identity and ecosystem processes. </w:t>
      </w:r>
      <w:r w:rsidRPr="00092066">
        <w:rPr>
          <w:rFonts w:asciiTheme="minorHAnsi" w:hAnsiTheme="minorHAnsi" w:cstheme="minorHAnsi"/>
          <w:i/>
          <w:iCs/>
        </w:rPr>
        <w:t>Ecology Letters</w:t>
      </w:r>
      <w:r w:rsidRPr="00092066">
        <w:rPr>
          <w:rFonts w:asciiTheme="minorHAnsi" w:hAnsiTheme="minorHAnsi" w:cstheme="minorHAnsi"/>
        </w:rPr>
        <w:t xml:space="preserve">, </w:t>
      </w:r>
      <w:r w:rsidRPr="00092066">
        <w:rPr>
          <w:rFonts w:asciiTheme="minorHAnsi" w:hAnsiTheme="minorHAnsi" w:cstheme="minorHAnsi"/>
          <w:i/>
          <w:iCs/>
        </w:rPr>
        <w:t>5</w:t>
      </w:r>
      <w:r w:rsidRPr="00092066">
        <w:rPr>
          <w:rFonts w:asciiTheme="minorHAnsi" w:hAnsiTheme="minorHAnsi" w:cstheme="minorHAnsi"/>
        </w:rPr>
        <w:t>(2), 285-293.</w:t>
      </w:r>
    </w:p>
    <w:p w14:paraId="203D7972"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Wiesenborn, W. D. (2013). Phosphorus contents in desert riparian spiders and insects vary among taxa and between flight capabilities. </w:t>
      </w:r>
      <w:r w:rsidRPr="00092066">
        <w:rPr>
          <w:rFonts w:asciiTheme="minorHAnsi" w:hAnsiTheme="minorHAnsi" w:cstheme="minorHAnsi"/>
          <w:i/>
          <w:iCs/>
        </w:rPr>
        <w:t>Florida Entomologist</w:t>
      </w:r>
      <w:r w:rsidRPr="00092066">
        <w:rPr>
          <w:rFonts w:asciiTheme="minorHAnsi" w:hAnsiTheme="minorHAnsi" w:cstheme="minorHAnsi"/>
        </w:rPr>
        <w:t xml:space="preserve">, </w:t>
      </w:r>
      <w:r w:rsidRPr="00092066">
        <w:rPr>
          <w:rFonts w:asciiTheme="minorHAnsi" w:hAnsiTheme="minorHAnsi" w:cstheme="minorHAnsi"/>
          <w:i/>
          <w:iCs/>
        </w:rPr>
        <w:t>96</w:t>
      </w:r>
      <w:r w:rsidRPr="00092066">
        <w:rPr>
          <w:rFonts w:asciiTheme="minorHAnsi" w:hAnsiTheme="minorHAnsi" w:cstheme="minorHAnsi"/>
        </w:rPr>
        <w:t>(2), 424-433.</w:t>
      </w:r>
    </w:p>
    <w:p w14:paraId="7168C096" w14:textId="77777777" w:rsidR="001211EA" w:rsidRPr="00092066" w:rsidRDefault="004B3022" w:rsidP="00092066">
      <w:pPr>
        <w:spacing w:after="200" w:line="360" w:lineRule="auto"/>
        <w:rPr>
          <w:rFonts w:asciiTheme="minorHAnsi" w:hAnsiTheme="minorHAnsi" w:cstheme="minorHAnsi"/>
        </w:rPr>
      </w:pPr>
      <w:r w:rsidRPr="00092066">
        <w:rPr>
          <w:rFonts w:asciiTheme="minorHAnsi" w:hAnsiTheme="minorHAnsi" w:cstheme="minorHAnsi"/>
        </w:rPr>
        <w:t xml:space="preserve">Woods, H. A., Fagan, W. F., Elser, J. J., &amp; Harrison, J. F. (2004). Allometric and phylogenetic variation in insect phosphorus content. </w:t>
      </w:r>
      <w:r w:rsidRPr="00092066">
        <w:rPr>
          <w:rFonts w:asciiTheme="minorHAnsi" w:hAnsiTheme="minorHAnsi" w:cstheme="minorHAnsi"/>
          <w:i/>
          <w:iCs/>
        </w:rPr>
        <w:t>Functional Ecology</w:t>
      </w:r>
      <w:r w:rsidRPr="00092066">
        <w:rPr>
          <w:rFonts w:asciiTheme="minorHAnsi" w:hAnsiTheme="minorHAnsi" w:cstheme="minorHAnsi"/>
        </w:rPr>
        <w:t xml:space="preserve">, </w:t>
      </w:r>
      <w:r w:rsidRPr="00092066">
        <w:rPr>
          <w:rFonts w:asciiTheme="minorHAnsi" w:hAnsiTheme="minorHAnsi" w:cstheme="minorHAnsi"/>
          <w:i/>
          <w:iCs/>
        </w:rPr>
        <w:t>18</w:t>
      </w:r>
      <w:r w:rsidRPr="00092066">
        <w:rPr>
          <w:rFonts w:asciiTheme="minorHAnsi" w:hAnsiTheme="minorHAnsi" w:cstheme="minorHAnsi"/>
        </w:rPr>
        <w:t>(1), 103-109.</w:t>
      </w:r>
    </w:p>
    <w:p w14:paraId="4B76C30C" w14:textId="0EB723B3" w:rsidR="00782B85" w:rsidRPr="00782B85" w:rsidRDefault="004B3022" w:rsidP="00782B85">
      <w:pPr>
        <w:spacing w:after="200" w:line="360" w:lineRule="auto"/>
        <w:rPr>
          <w:rFonts w:asciiTheme="minorHAnsi" w:hAnsiTheme="minorHAnsi" w:cstheme="minorHAnsi"/>
          <w:lang w:val="en-GB"/>
        </w:rPr>
      </w:pPr>
      <w:r w:rsidRPr="00092066">
        <w:rPr>
          <w:rFonts w:asciiTheme="minorHAnsi" w:hAnsiTheme="minorHAnsi" w:cstheme="minorHAnsi"/>
        </w:rPr>
        <w:t xml:space="preserve">Zhang, J., &amp; Elser, J. J. (2017). Carbon: nitrogen: phosphorus stoichiometry in fungi: a meta-analysis. </w:t>
      </w:r>
      <w:r w:rsidRPr="000D734C">
        <w:rPr>
          <w:rFonts w:asciiTheme="minorHAnsi" w:hAnsiTheme="minorHAnsi" w:cstheme="minorHAnsi"/>
          <w:i/>
          <w:iCs/>
          <w:lang w:val="en-GB"/>
        </w:rPr>
        <w:t>Frontiers in microbiology</w:t>
      </w:r>
      <w:r w:rsidRPr="000D734C">
        <w:rPr>
          <w:rFonts w:asciiTheme="minorHAnsi" w:hAnsiTheme="minorHAnsi" w:cstheme="minorHAnsi"/>
          <w:lang w:val="en-GB"/>
        </w:rPr>
        <w:t xml:space="preserve">, </w:t>
      </w:r>
      <w:r w:rsidRPr="000D734C">
        <w:rPr>
          <w:rFonts w:asciiTheme="minorHAnsi" w:hAnsiTheme="minorHAnsi" w:cstheme="minorHAnsi"/>
          <w:i/>
          <w:iCs/>
          <w:lang w:val="en-GB"/>
        </w:rPr>
        <w:t>8</w:t>
      </w:r>
      <w:r w:rsidRPr="000D734C">
        <w:rPr>
          <w:rFonts w:asciiTheme="minorHAnsi" w:hAnsiTheme="minorHAnsi" w:cstheme="minorHAnsi"/>
          <w:lang w:val="en-GB"/>
        </w:rPr>
        <w:t>, 1281.</w:t>
      </w:r>
      <w:r w:rsidR="00782B85">
        <w:rPr>
          <w:rFonts w:asciiTheme="minorHAnsi" w:hAnsiTheme="minorHAnsi" w:cstheme="minorHAnsi"/>
          <w:lang w:val="en-CA"/>
        </w:rPr>
        <w:br w:type="page"/>
      </w:r>
    </w:p>
    <w:p w14:paraId="414B1520" w14:textId="19BC88FB" w:rsidR="001E6CF1" w:rsidRPr="00731309" w:rsidRDefault="00731309" w:rsidP="001E6CF1">
      <w:pPr>
        <w:spacing w:after="200" w:line="360" w:lineRule="auto"/>
        <w:rPr>
          <w:rFonts w:asciiTheme="minorHAnsi" w:hAnsiTheme="minorHAnsi" w:cstheme="minorHAnsi"/>
          <w:lang w:val="en-GB"/>
        </w:rPr>
      </w:pPr>
      <w:r w:rsidRPr="00731309">
        <w:rPr>
          <w:rFonts w:asciiTheme="minorHAnsi" w:hAnsiTheme="minorHAnsi" w:cstheme="minorHAnsi"/>
          <w:b/>
          <w:lang w:val="en-CA"/>
        </w:rPr>
        <w:lastRenderedPageBreak/>
        <w:t>Figure S2</w:t>
      </w:r>
      <w:r w:rsidRPr="006A3658">
        <w:rPr>
          <w:rFonts w:asciiTheme="minorHAnsi" w:hAnsiTheme="minorHAnsi" w:cstheme="minorHAnsi"/>
          <w:lang w:val="en-CA"/>
        </w:rPr>
        <w:t>: Description of t</w:t>
      </w:r>
      <w:r>
        <w:rPr>
          <w:rFonts w:asciiTheme="minorHAnsi" w:hAnsiTheme="minorHAnsi" w:cstheme="minorHAnsi"/>
          <w:lang w:val="en-CA"/>
        </w:rPr>
        <w:t>he database. Panel (a) shows the total number of data entries and the number of species per group. Panel (b) shows the fraction of diet type per group. Panel (c) shows the total number of data entries per habitat and the number of different species per habitat.  Panel (d) shows the density distribution of the mass variable per group. Invert: Invertebrate, Fish1: Euteleosteomorpha, Fish2: Otomorpha. Note the log axes on panels (a) and (d).</w:t>
      </w:r>
      <w:r w:rsidR="001E6CF1">
        <w:rPr>
          <w:rFonts w:asciiTheme="minorHAnsi" w:hAnsiTheme="minorHAnsi" w:cstheme="minorHAnsi"/>
          <w:noProof/>
          <w:lang w:val="fr-FR" w:eastAsia="fr-FR" w:bidi="ar-SA"/>
        </w:rPr>
        <w:drawing>
          <wp:inline distT="0" distB="0" distL="0" distR="0" wp14:anchorId="6DB9268B" wp14:editId="7308A53E">
            <wp:extent cx="9257863" cy="5146158"/>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S1_Database_description.png"/>
                    <pic:cNvPicPr/>
                  </pic:nvPicPr>
                  <pic:blipFill rotWithShape="1">
                    <a:blip r:embed="rId9">
                      <a:extLst>
                        <a:ext uri="{28A0092B-C50C-407E-A947-70E740481C1C}">
                          <a14:useLocalDpi xmlns:a14="http://schemas.microsoft.com/office/drawing/2010/main" val="0"/>
                        </a:ext>
                      </a:extLst>
                    </a:blip>
                    <a:srcRect r="21782"/>
                    <a:stretch/>
                  </pic:blipFill>
                  <pic:spPr bwMode="auto">
                    <a:xfrm>
                      <a:off x="0" y="0"/>
                      <a:ext cx="9273322" cy="5154751"/>
                    </a:xfrm>
                    <a:prstGeom prst="rect">
                      <a:avLst/>
                    </a:prstGeom>
                    <a:ln>
                      <a:noFill/>
                    </a:ln>
                    <a:extLst>
                      <a:ext uri="{53640926-AAD7-44D8-BBD7-CCE9431645EC}">
                        <a14:shadowObscured xmlns:a14="http://schemas.microsoft.com/office/drawing/2010/main"/>
                      </a:ext>
                    </a:extLst>
                  </pic:spPr>
                </pic:pic>
              </a:graphicData>
            </a:graphic>
          </wp:inline>
        </w:drawing>
      </w:r>
    </w:p>
    <w:p w14:paraId="1EC687C3" w14:textId="40441E89" w:rsidR="007B1C63" w:rsidRPr="00092066" w:rsidRDefault="007B1C63" w:rsidP="007B1C63">
      <w:pPr>
        <w:spacing w:after="200" w:line="360" w:lineRule="auto"/>
        <w:rPr>
          <w:rFonts w:asciiTheme="minorHAnsi" w:hAnsiTheme="minorHAnsi" w:cstheme="minorHAnsi"/>
        </w:rPr>
      </w:pPr>
      <w:r w:rsidRPr="00731309">
        <w:rPr>
          <w:rFonts w:asciiTheme="minorHAnsi" w:hAnsiTheme="minorHAnsi" w:cstheme="minorHAnsi"/>
          <w:b/>
        </w:rPr>
        <w:lastRenderedPageBreak/>
        <w:t xml:space="preserve">Table </w:t>
      </w:r>
      <w:r w:rsidR="00731309" w:rsidRPr="00731309">
        <w:rPr>
          <w:rFonts w:asciiTheme="minorHAnsi" w:hAnsiTheme="minorHAnsi" w:cstheme="minorHAnsi"/>
          <w:b/>
        </w:rPr>
        <w:t>S3</w:t>
      </w:r>
      <w:r>
        <w:rPr>
          <w:rFonts w:asciiTheme="minorHAnsi" w:hAnsiTheme="minorHAnsi" w:cstheme="minorHAnsi"/>
        </w:rPr>
        <w:t>: Pearson’s product moment correlation coefficient between body C and N contents (a), body C and P contents (b), body N and P contents (c), for each group of heterotrophs. P-values &lt; 0.05 are shown in bold. n: number of observations.</w:t>
      </w:r>
    </w:p>
    <w:tbl>
      <w:tblPr>
        <w:tblW w:w="11509" w:type="dxa"/>
        <w:tblLook w:val="04A0" w:firstRow="1" w:lastRow="0" w:firstColumn="1" w:lastColumn="0" w:noHBand="0" w:noVBand="1"/>
      </w:tblPr>
      <w:tblGrid>
        <w:gridCol w:w="2620"/>
        <w:gridCol w:w="663"/>
        <w:gridCol w:w="1310"/>
        <w:gridCol w:w="990"/>
        <w:gridCol w:w="663"/>
        <w:gridCol w:w="1310"/>
        <w:gridCol w:w="990"/>
        <w:gridCol w:w="663"/>
        <w:gridCol w:w="1310"/>
        <w:gridCol w:w="990"/>
      </w:tblGrid>
      <w:tr w:rsidR="007B1C63" w:rsidRPr="00793DB3" w14:paraId="0F55145F" w14:textId="77777777" w:rsidTr="00911386">
        <w:trPr>
          <w:trHeight w:val="300"/>
        </w:trPr>
        <w:tc>
          <w:tcPr>
            <w:tcW w:w="2620" w:type="dxa"/>
            <w:tcBorders>
              <w:top w:val="nil"/>
              <w:left w:val="nil"/>
              <w:bottom w:val="nil"/>
              <w:right w:val="nil"/>
            </w:tcBorders>
            <w:shd w:val="clear" w:color="auto" w:fill="auto"/>
            <w:noWrap/>
            <w:vAlign w:val="bottom"/>
            <w:hideMark/>
          </w:tcPr>
          <w:p w14:paraId="41530028" w14:textId="77777777" w:rsidR="007B1C63" w:rsidRPr="00793DB3" w:rsidRDefault="007B1C63" w:rsidP="00911386">
            <w:pPr>
              <w:suppressAutoHyphens w:val="0"/>
              <w:rPr>
                <w:rFonts w:ascii="Times New Roman" w:eastAsia="Times New Roman" w:hAnsi="Times New Roman" w:cs="Times New Roman"/>
                <w:kern w:val="0"/>
                <w:sz w:val="20"/>
                <w:szCs w:val="20"/>
                <w:lang w:val="en-CA" w:eastAsia="en-CA" w:bidi="ar-SA"/>
              </w:rPr>
            </w:pPr>
          </w:p>
        </w:tc>
        <w:tc>
          <w:tcPr>
            <w:tcW w:w="296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9E0D7" w14:textId="2BADBA7F"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(a)</w:t>
            </w:r>
            <w:r>
              <w:rPr>
                <w:rFonts w:ascii="Calibri" w:eastAsia="Times New Roman" w:hAnsi="Calibri" w:cs="Times New Roman"/>
                <w:color w:val="000000"/>
                <w:kern w:val="0"/>
                <w:sz w:val="22"/>
                <w:szCs w:val="22"/>
                <w:lang w:val="en-CA" w:eastAsia="en-CA" w:bidi="ar-SA"/>
              </w:rPr>
              <w:t xml:space="preserve"> C-N</w:t>
            </w:r>
          </w:p>
        </w:tc>
        <w:tc>
          <w:tcPr>
            <w:tcW w:w="296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735792" w14:textId="5E544330" w:rsidR="007B1C63" w:rsidRPr="00793DB3" w:rsidRDefault="007B1C63" w:rsidP="007B1C63">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(b)</w:t>
            </w:r>
            <w:r>
              <w:rPr>
                <w:rFonts w:ascii="Calibri" w:eastAsia="Times New Roman" w:hAnsi="Calibri" w:cs="Times New Roman"/>
                <w:color w:val="000000"/>
                <w:kern w:val="0"/>
                <w:sz w:val="22"/>
                <w:szCs w:val="22"/>
                <w:lang w:val="en-CA" w:eastAsia="en-CA" w:bidi="ar-SA"/>
              </w:rPr>
              <w:t xml:space="preserve"> C-P</w:t>
            </w:r>
          </w:p>
        </w:tc>
        <w:tc>
          <w:tcPr>
            <w:tcW w:w="296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6F3501D" w14:textId="1D41747D"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(c)</w:t>
            </w:r>
            <w:r>
              <w:rPr>
                <w:rFonts w:ascii="Calibri" w:eastAsia="Times New Roman" w:hAnsi="Calibri" w:cs="Times New Roman"/>
                <w:color w:val="000000"/>
                <w:kern w:val="0"/>
                <w:sz w:val="22"/>
                <w:szCs w:val="22"/>
                <w:lang w:val="en-CA" w:eastAsia="en-CA" w:bidi="ar-SA"/>
              </w:rPr>
              <w:t xml:space="preserve"> N-P</w:t>
            </w:r>
          </w:p>
        </w:tc>
      </w:tr>
      <w:tr w:rsidR="007B1C63" w:rsidRPr="00793DB3" w14:paraId="50306C50" w14:textId="77777777" w:rsidTr="00911386">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B3DF4"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Group</w:t>
            </w:r>
          </w:p>
        </w:tc>
        <w:tc>
          <w:tcPr>
            <w:tcW w:w="663" w:type="dxa"/>
            <w:tcBorders>
              <w:top w:val="nil"/>
              <w:left w:val="nil"/>
              <w:bottom w:val="single" w:sz="4" w:space="0" w:color="auto"/>
              <w:right w:val="single" w:sz="4" w:space="0" w:color="auto"/>
            </w:tcBorders>
            <w:shd w:val="clear" w:color="auto" w:fill="auto"/>
            <w:noWrap/>
            <w:vAlign w:val="bottom"/>
            <w:hideMark/>
          </w:tcPr>
          <w:p w14:paraId="3A849162"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n</w:t>
            </w:r>
          </w:p>
        </w:tc>
        <w:tc>
          <w:tcPr>
            <w:tcW w:w="1310" w:type="dxa"/>
            <w:tcBorders>
              <w:top w:val="nil"/>
              <w:left w:val="nil"/>
              <w:bottom w:val="single" w:sz="4" w:space="0" w:color="auto"/>
              <w:right w:val="single" w:sz="4" w:space="0" w:color="auto"/>
            </w:tcBorders>
            <w:shd w:val="clear" w:color="auto" w:fill="auto"/>
            <w:noWrap/>
            <w:vAlign w:val="bottom"/>
            <w:hideMark/>
          </w:tcPr>
          <w:p w14:paraId="0ACA2AFB"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Pearson's r</w:t>
            </w:r>
          </w:p>
        </w:tc>
        <w:tc>
          <w:tcPr>
            <w:tcW w:w="990" w:type="dxa"/>
            <w:tcBorders>
              <w:top w:val="nil"/>
              <w:left w:val="nil"/>
              <w:bottom w:val="single" w:sz="4" w:space="0" w:color="auto"/>
              <w:right w:val="single" w:sz="4" w:space="0" w:color="auto"/>
            </w:tcBorders>
            <w:shd w:val="clear" w:color="auto" w:fill="auto"/>
            <w:noWrap/>
            <w:vAlign w:val="bottom"/>
            <w:hideMark/>
          </w:tcPr>
          <w:p w14:paraId="08DF9283"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p-value</w:t>
            </w:r>
          </w:p>
        </w:tc>
        <w:tc>
          <w:tcPr>
            <w:tcW w:w="663" w:type="dxa"/>
            <w:tcBorders>
              <w:top w:val="nil"/>
              <w:left w:val="nil"/>
              <w:bottom w:val="single" w:sz="4" w:space="0" w:color="auto"/>
              <w:right w:val="single" w:sz="4" w:space="0" w:color="auto"/>
            </w:tcBorders>
            <w:shd w:val="clear" w:color="auto" w:fill="auto"/>
            <w:noWrap/>
            <w:vAlign w:val="bottom"/>
            <w:hideMark/>
          </w:tcPr>
          <w:p w14:paraId="04046F54"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n</w:t>
            </w:r>
          </w:p>
        </w:tc>
        <w:tc>
          <w:tcPr>
            <w:tcW w:w="1310" w:type="dxa"/>
            <w:tcBorders>
              <w:top w:val="nil"/>
              <w:left w:val="nil"/>
              <w:bottom w:val="single" w:sz="4" w:space="0" w:color="auto"/>
              <w:right w:val="single" w:sz="4" w:space="0" w:color="auto"/>
            </w:tcBorders>
            <w:shd w:val="clear" w:color="auto" w:fill="auto"/>
            <w:noWrap/>
            <w:vAlign w:val="bottom"/>
            <w:hideMark/>
          </w:tcPr>
          <w:p w14:paraId="392FA4C9"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Pearson's r</w:t>
            </w:r>
          </w:p>
        </w:tc>
        <w:tc>
          <w:tcPr>
            <w:tcW w:w="990" w:type="dxa"/>
            <w:tcBorders>
              <w:top w:val="nil"/>
              <w:left w:val="nil"/>
              <w:bottom w:val="single" w:sz="4" w:space="0" w:color="auto"/>
              <w:right w:val="single" w:sz="4" w:space="0" w:color="auto"/>
            </w:tcBorders>
            <w:shd w:val="clear" w:color="auto" w:fill="auto"/>
            <w:noWrap/>
            <w:vAlign w:val="bottom"/>
            <w:hideMark/>
          </w:tcPr>
          <w:p w14:paraId="73D1807E"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p-value</w:t>
            </w:r>
          </w:p>
        </w:tc>
        <w:tc>
          <w:tcPr>
            <w:tcW w:w="663" w:type="dxa"/>
            <w:tcBorders>
              <w:top w:val="nil"/>
              <w:left w:val="nil"/>
              <w:bottom w:val="single" w:sz="4" w:space="0" w:color="auto"/>
              <w:right w:val="single" w:sz="4" w:space="0" w:color="auto"/>
            </w:tcBorders>
            <w:shd w:val="clear" w:color="auto" w:fill="auto"/>
            <w:noWrap/>
            <w:vAlign w:val="bottom"/>
            <w:hideMark/>
          </w:tcPr>
          <w:p w14:paraId="473B5AEF"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n</w:t>
            </w:r>
          </w:p>
        </w:tc>
        <w:tc>
          <w:tcPr>
            <w:tcW w:w="1310" w:type="dxa"/>
            <w:tcBorders>
              <w:top w:val="nil"/>
              <w:left w:val="nil"/>
              <w:bottom w:val="single" w:sz="4" w:space="0" w:color="auto"/>
              <w:right w:val="single" w:sz="4" w:space="0" w:color="auto"/>
            </w:tcBorders>
            <w:shd w:val="clear" w:color="auto" w:fill="auto"/>
            <w:noWrap/>
            <w:vAlign w:val="bottom"/>
            <w:hideMark/>
          </w:tcPr>
          <w:p w14:paraId="4B1C51B9"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Pearson's r</w:t>
            </w:r>
          </w:p>
        </w:tc>
        <w:tc>
          <w:tcPr>
            <w:tcW w:w="990" w:type="dxa"/>
            <w:tcBorders>
              <w:top w:val="nil"/>
              <w:left w:val="nil"/>
              <w:bottom w:val="single" w:sz="4" w:space="0" w:color="auto"/>
              <w:right w:val="single" w:sz="4" w:space="0" w:color="auto"/>
            </w:tcBorders>
            <w:shd w:val="clear" w:color="auto" w:fill="auto"/>
            <w:noWrap/>
            <w:vAlign w:val="bottom"/>
            <w:hideMark/>
          </w:tcPr>
          <w:p w14:paraId="18780A50"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p-value</w:t>
            </w:r>
          </w:p>
        </w:tc>
      </w:tr>
      <w:tr w:rsidR="007B1C63" w:rsidRPr="00793DB3" w14:paraId="3E775EBB"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CB81D50"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Amphibian</w:t>
            </w:r>
          </w:p>
        </w:tc>
        <w:tc>
          <w:tcPr>
            <w:tcW w:w="663" w:type="dxa"/>
            <w:tcBorders>
              <w:top w:val="nil"/>
              <w:left w:val="nil"/>
              <w:bottom w:val="single" w:sz="4" w:space="0" w:color="auto"/>
              <w:right w:val="single" w:sz="4" w:space="0" w:color="auto"/>
            </w:tcBorders>
            <w:shd w:val="clear" w:color="auto" w:fill="auto"/>
            <w:noWrap/>
            <w:vAlign w:val="bottom"/>
            <w:hideMark/>
          </w:tcPr>
          <w:p w14:paraId="6E49879C"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258</w:t>
            </w:r>
          </w:p>
        </w:tc>
        <w:tc>
          <w:tcPr>
            <w:tcW w:w="1310" w:type="dxa"/>
            <w:tcBorders>
              <w:top w:val="nil"/>
              <w:left w:val="nil"/>
              <w:bottom w:val="single" w:sz="4" w:space="0" w:color="auto"/>
              <w:right w:val="single" w:sz="4" w:space="0" w:color="auto"/>
            </w:tcBorders>
            <w:shd w:val="clear" w:color="auto" w:fill="auto"/>
            <w:noWrap/>
            <w:vAlign w:val="bottom"/>
            <w:hideMark/>
          </w:tcPr>
          <w:p w14:paraId="15E46E20"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0.41</w:t>
            </w:r>
          </w:p>
        </w:tc>
        <w:tc>
          <w:tcPr>
            <w:tcW w:w="990" w:type="dxa"/>
            <w:tcBorders>
              <w:top w:val="nil"/>
              <w:left w:val="nil"/>
              <w:bottom w:val="single" w:sz="4" w:space="0" w:color="auto"/>
              <w:right w:val="single" w:sz="4" w:space="0" w:color="auto"/>
            </w:tcBorders>
            <w:shd w:val="clear" w:color="auto" w:fill="auto"/>
            <w:noWrap/>
            <w:vAlign w:val="bottom"/>
            <w:hideMark/>
          </w:tcPr>
          <w:p w14:paraId="77617E3D"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7234E856"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258</w:t>
            </w:r>
          </w:p>
        </w:tc>
        <w:tc>
          <w:tcPr>
            <w:tcW w:w="1310" w:type="dxa"/>
            <w:tcBorders>
              <w:top w:val="nil"/>
              <w:left w:val="nil"/>
              <w:bottom w:val="single" w:sz="4" w:space="0" w:color="auto"/>
              <w:right w:val="single" w:sz="4" w:space="0" w:color="auto"/>
            </w:tcBorders>
            <w:shd w:val="clear" w:color="auto" w:fill="auto"/>
            <w:noWrap/>
            <w:vAlign w:val="bottom"/>
            <w:hideMark/>
          </w:tcPr>
          <w:p w14:paraId="72C226F2"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-0.27</w:t>
            </w:r>
          </w:p>
        </w:tc>
        <w:tc>
          <w:tcPr>
            <w:tcW w:w="990" w:type="dxa"/>
            <w:tcBorders>
              <w:top w:val="nil"/>
              <w:left w:val="nil"/>
              <w:bottom w:val="single" w:sz="4" w:space="0" w:color="auto"/>
              <w:right w:val="single" w:sz="4" w:space="0" w:color="auto"/>
            </w:tcBorders>
            <w:shd w:val="clear" w:color="auto" w:fill="auto"/>
            <w:noWrap/>
            <w:vAlign w:val="bottom"/>
            <w:hideMark/>
          </w:tcPr>
          <w:p w14:paraId="1D5D0DEC"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15EBE1E4"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293</w:t>
            </w:r>
          </w:p>
        </w:tc>
        <w:tc>
          <w:tcPr>
            <w:tcW w:w="1310" w:type="dxa"/>
            <w:tcBorders>
              <w:top w:val="nil"/>
              <w:left w:val="nil"/>
              <w:bottom w:val="single" w:sz="4" w:space="0" w:color="auto"/>
              <w:right w:val="single" w:sz="4" w:space="0" w:color="auto"/>
            </w:tcBorders>
            <w:shd w:val="clear" w:color="auto" w:fill="auto"/>
            <w:noWrap/>
            <w:vAlign w:val="bottom"/>
            <w:hideMark/>
          </w:tcPr>
          <w:p w14:paraId="1545A26D"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-0.19</w:t>
            </w:r>
          </w:p>
        </w:tc>
        <w:tc>
          <w:tcPr>
            <w:tcW w:w="990" w:type="dxa"/>
            <w:tcBorders>
              <w:top w:val="nil"/>
              <w:left w:val="nil"/>
              <w:bottom w:val="single" w:sz="4" w:space="0" w:color="auto"/>
              <w:right w:val="single" w:sz="4" w:space="0" w:color="auto"/>
            </w:tcBorders>
            <w:shd w:val="clear" w:color="auto" w:fill="auto"/>
            <w:noWrap/>
            <w:vAlign w:val="bottom"/>
            <w:hideMark/>
          </w:tcPr>
          <w:p w14:paraId="2B74E4B9"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0.001</w:t>
            </w:r>
          </w:p>
        </w:tc>
      </w:tr>
      <w:tr w:rsidR="007B1C63" w:rsidRPr="00793DB3" w14:paraId="1737D9DF"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479F764"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Fish1 - Euteleosteomorpha</w:t>
            </w:r>
          </w:p>
        </w:tc>
        <w:tc>
          <w:tcPr>
            <w:tcW w:w="663" w:type="dxa"/>
            <w:tcBorders>
              <w:top w:val="nil"/>
              <w:left w:val="nil"/>
              <w:bottom w:val="single" w:sz="4" w:space="0" w:color="auto"/>
              <w:right w:val="single" w:sz="4" w:space="0" w:color="auto"/>
            </w:tcBorders>
            <w:shd w:val="clear" w:color="auto" w:fill="auto"/>
            <w:noWrap/>
            <w:vAlign w:val="bottom"/>
            <w:hideMark/>
          </w:tcPr>
          <w:p w14:paraId="5614676E"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616</w:t>
            </w:r>
          </w:p>
        </w:tc>
        <w:tc>
          <w:tcPr>
            <w:tcW w:w="1310" w:type="dxa"/>
            <w:tcBorders>
              <w:top w:val="nil"/>
              <w:left w:val="nil"/>
              <w:bottom w:val="single" w:sz="4" w:space="0" w:color="auto"/>
              <w:right w:val="single" w:sz="4" w:space="0" w:color="auto"/>
            </w:tcBorders>
            <w:shd w:val="clear" w:color="auto" w:fill="auto"/>
            <w:noWrap/>
            <w:vAlign w:val="bottom"/>
            <w:hideMark/>
          </w:tcPr>
          <w:p w14:paraId="67D0D853"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-0.2</w:t>
            </w:r>
          </w:p>
        </w:tc>
        <w:tc>
          <w:tcPr>
            <w:tcW w:w="990" w:type="dxa"/>
            <w:tcBorders>
              <w:top w:val="nil"/>
              <w:left w:val="nil"/>
              <w:bottom w:val="single" w:sz="4" w:space="0" w:color="auto"/>
              <w:right w:val="single" w:sz="4" w:space="0" w:color="auto"/>
            </w:tcBorders>
            <w:shd w:val="clear" w:color="auto" w:fill="auto"/>
            <w:noWrap/>
            <w:vAlign w:val="bottom"/>
            <w:hideMark/>
          </w:tcPr>
          <w:p w14:paraId="5207E189"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13642881"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606</w:t>
            </w:r>
          </w:p>
        </w:tc>
        <w:tc>
          <w:tcPr>
            <w:tcW w:w="1310" w:type="dxa"/>
            <w:tcBorders>
              <w:top w:val="nil"/>
              <w:left w:val="nil"/>
              <w:bottom w:val="single" w:sz="4" w:space="0" w:color="auto"/>
              <w:right w:val="single" w:sz="4" w:space="0" w:color="auto"/>
            </w:tcBorders>
            <w:shd w:val="clear" w:color="auto" w:fill="auto"/>
            <w:noWrap/>
            <w:vAlign w:val="bottom"/>
            <w:hideMark/>
          </w:tcPr>
          <w:p w14:paraId="0472874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-0.6</w:t>
            </w:r>
          </w:p>
        </w:tc>
        <w:tc>
          <w:tcPr>
            <w:tcW w:w="990" w:type="dxa"/>
            <w:tcBorders>
              <w:top w:val="nil"/>
              <w:left w:val="nil"/>
              <w:bottom w:val="single" w:sz="4" w:space="0" w:color="auto"/>
              <w:right w:val="single" w:sz="4" w:space="0" w:color="auto"/>
            </w:tcBorders>
            <w:shd w:val="clear" w:color="auto" w:fill="auto"/>
            <w:noWrap/>
            <w:vAlign w:val="bottom"/>
            <w:hideMark/>
          </w:tcPr>
          <w:p w14:paraId="38BC5AED"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2CF90F6A"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675</w:t>
            </w:r>
          </w:p>
        </w:tc>
        <w:tc>
          <w:tcPr>
            <w:tcW w:w="1310" w:type="dxa"/>
            <w:tcBorders>
              <w:top w:val="nil"/>
              <w:left w:val="nil"/>
              <w:bottom w:val="single" w:sz="4" w:space="0" w:color="auto"/>
              <w:right w:val="single" w:sz="4" w:space="0" w:color="auto"/>
            </w:tcBorders>
            <w:shd w:val="clear" w:color="auto" w:fill="auto"/>
            <w:noWrap/>
            <w:vAlign w:val="bottom"/>
            <w:hideMark/>
          </w:tcPr>
          <w:p w14:paraId="69D11CC3"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0.21</w:t>
            </w:r>
          </w:p>
        </w:tc>
        <w:tc>
          <w:tcPr>
            <w:tcW w:w="990" w:type="dxa"/>
            <w:tcBorders>
              <w:top w:val="nil"/>
              <w:left w:val="nil"/>
              <w:bottom w:val="single" w:sz="4" w:space="0" w:color="auto"/>
              <w:right w:val="single" w:sz="4" w:space="0" w:color="auto"/>
            </w:tcBorders>
            <w:shd w:val="clear" w:color="auto" w:fill="auto"/>
            <w:noWrap/>
            <w:vAlign w:val="bottom"/>
            <w:hideMark/>
          </w:tcPr>
          <w:p w14:paraId="16495B14"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r>
      <w:tr w:rsidR="007B1C63" w:rsidRPr="00793DB3" w14:paraId="3A9BD5F9"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4ADFE0D"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Fish2 - Otomorpha</w:t>
            </w:r>
          </w:p>
        </w:tc>
        <w:tc>
          <w:tcPr>
            <w:tcW w:w="663" w:type="dxa"/>
            <w:tcBorders>
              <w:top w:val="nil"/>
              <w:left w:val="nil"/>
              <w:bottom w:val="single" w:sz="4" w:space="0" w:color="auto"/>
              <w:right w:val="single" w:sz="4" w:space="0" w:color="auto"/>
            </w:tcBorders>
            <w:shd w:val="clear" w:color="auto" w:fill="auto"/>
            <w:noWrap/>
            <w:vAlign w:val="bottom"/>
            <w:hideMark/>
          </w:tcPr>
          <w:p w14:paraId="31F821D9"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452</w:t>
            </w:r>
          </w:p>
        </w:tc>
        <w:tc>
          <w:tcPr>
            <w:tcW w:w="1310" w:type="dxa"/>
            <w:tcBorders>
              <w:top w:val="nil"/>
              <w:left w:val="nil"/>
              <w:bottom w:val="single" w:sz="4" w:space="0" w:color="auto"/>
              <w:right w:val="single" w:sz="4" w:space="0" w:color="auto"/>
            </w:tcBorders>
            <w:shd w:val="clear" w:color="auto" w:fill="auto"/>
            <w:noWrap/>
            <w:vAlign w:val="bottom"/>
            <w:hideMark/>
          </w:tcPr>
          <w:p w14:paraId="1737559B"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-0.11</w:t>
            </w:r>
          </w:p>
        </w:tc>
        <w:tc>
          <w:tcPr>
            <w:tcW w:w="990" w:type="dxa"/>
            <w:tcBorders>
              <w:top w:val="nil"/>
              <w:left w:val="nil"/>
              <w:bottom w:val="single" w:sz="4" w:space="0" w:color="auto"/>
              <w:right w:val="single" w:sz="4" w:space="0" w:color="auto"/>
            </w:tcBorders>
            <w:shd w:val="clear" w:color="auto" w:fill="auto"/>
            <w:noWrap/>
            <w:vAlign w:val="bottom"/>
            <w:hideMark/>
          </w:tcPr>
          <w:p w14:paraId="40DBD1A2"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0.023</w:t>
            </w:r>
          </w:p>
        </w:tc>
        <w:tc>
          <w:tcPr>
            <w:tcW w:w="663" w:type="dxa"/>
            <w:tcBorders>
              <w:top w:val="nil"/>
              <w:left w:val="nil"/>
              <w:bottom w:val="single" w:sz="4" w:space="0" w:color="auto"/>
              <w:right w:val="single" w:sz="4" w:space="0" w:color="auto"/>
            </w:tcBorders>
            <w:shd w:val="clear" w:color="auto" w:fill="auto"/>
            <w:noWrap/>
            <w:vAlign w:val="bottom"/>
            <w:hideMark/>
          </w:tcPr>
          <w:p w14:paraId="4C0601C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452</w:t>
            </w:r>
          </w:p>
        </w:tc>
        <w:tc>
          <w:tcPr>
            <w:tcW w:w="1310" w:type="dxa"/>
            <w:tcBorders>
              <w:top w:val="nil"/>
              <w:left w:val="nil"/>
              <w:bottom w:val="single" w:sz="4" w:space="0" w:color="auto"/>
              <w:right w:val="single" w:sz="4" w:space="0" w:color="auto"/>
            </w:tcBorders>
            <w:shd w:val="clear" w:color="auto" w:fill="auto"/>
            <w:noWrap/>
            <w:vAlign w:val="bottom"/>
            <w:hideMark/>
          </w:tcPr>
          <w:p w14:paraId="1D7F058A"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-0.53</w:t>
            </w:r>
          </w:p>
        </w:tc>
        <w:tc>
          <w:tcPr>
            <w:tcW w:w="990" w:type="dxa"/>
            <w:tcBorders>
              <w:top w:val="nil"/>
              <w:left w:val="nil"/>
              <w:bottom w:val="single" w:sz="4" w:space="0" w:color="auto"/>
              <w:right w:val="single" w:sz="4" w:space="0" w:color="auto"/>
            </w:tcBorders>
            <w:shd w:val="clear" w:color="auto" w:fill="auto"/>
            <w:noWrap/>
            <w:vAlign w:val="bottom"/>
            <w:hideMark/>
          </w:tcPr>
          <w:p w14:paraId="2D04353C"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157AF7D2"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456</w:t>
            </w:r>
          </w:p>
        </w:tc>
        <w:tc>
          <w:tcPr>
            <w:tcW w:w="1310" w:type="dxa"/>
            <w:tcBorders>
              <w:top w:val="nil"/>
              <w:left w:val="nil"/>
              <w:bottom w:val="single" w:sz="4" w:space="0" w:color="auto"/>
              <w:right w:val="single" w:sz="4" w:space="0" w:color="auto"/>
            </w:tcBorders>
            <w:shd w:val="clear" w:color="auto" w:fill="auto"/>
            <w:noWrap/>
            <w:vAlign w:val="bottom"/>
            <w:hideMark/>
          </w:tcPr>
          <w:p w14:paraId="2981EF88"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-0.37</w:t>
            </w:r>
          </w:p>
        </w:tc>
        <w:tc>
          <w:tcPr>
            <w:tcW w:w="990" w:type="dxa"/>
            <w:tcBorders>
              <w:top w:val="nil"/>
              <w:left w:val="nil"/>
              <w:bottom w:val="single" w:sz="4" w:space="0" w:color="auto"/>
              <w:right w:val="single" w:sz="4" w:space="0" w:color="auto"/>
            </w:tcBorders>
            <w:shd w:val="clear" w:color="auto" w:fill="auto"/>
            <w:noWrap/>
            <w:vAlign w:val="bottom"/>
            <w:hideMark/>
          </w:tcPr>
          <w:p w14:paraId="78CF0FBE"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r>
      <w:tr w:rsidR="007B1C63" w:rsidRPr="00793DB3" w14:paraId="46B76F41"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76C854E"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Invertebrate</w:t>
            </w:r>
          </w:p>
        </w:tc>
        <w:tc>
          <w:tcPr>
            <w:tcW w:w="663" w:type="dxa"/>
            <w:tcBorders>
              <w:top w:val="nil"/>
              <w:left w:val="nil"/>
              <w:bottom w:val="single" w:sz="4" w:space="0" w:color="auto"/>
              <w:right w:val="single" w:sz="4" w:space="0" w:color="auto"/>
            </w:tcBorders>
            <w:shd w:val="clear" w:color="auto" w:fill="auto"/>
            <w:noWrap/>
            <w:vAlign w:val="bottom"/>
            <w:hideMark/>
          </w:tcPr>
          <w:p w14:paraId="6942BEA0"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3399</w:t>
            </w:r>
          </w:p>
        </w:tc>
        <w:tc>
          <w:tcPr>
            <w:tcW w:w="1310" w:type="dxa"/>
            <w:tcBorders>
              <w:top w:val="nil"/>
              <w:left w:val="nil"/>
              <w:bottom w:val="single" w:sz="4" w:space="0" w:color="auto"/>
              <w:right w:val="single" w:sz="4" w:space="0" w:color="auto"/>
            </w:tcBorders>
            <w:shd w:val="clear" w:color="auto" w:fill="auto"/>
            <w:noWrap/>
            <w:vAlign w:val="bottom"/>
            <w:hideMark/>
          </w:tcPr>
          <w:p w14:paraId="4097F04B"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0.64</w:t>
            </w:r>
          </w:p>
        </w:tc>
        <w:tc>
          <w:tcPr>
            <w:tcW w:w="990" w:type="dxa"/>
            <w:tcBorders>
              <w:top w:val="nil"/>
              <w:left w:val="nil"/>
              <w:bottom w:val="single" w:sz="4" w:space="0" w:color="auto"/>
              <w:right w:val="single" w:sz="4" w:space="0" w:color="auto"/>
            </w:tcBorders>
            <w:shd w:val="clear" w:color="auto" w:fill="auto"/>
            <w:noWrap/>
            <w:vAlign w:val="bottom"/>
            <w:hideMark/>
          </w:tcPr>
          <w:p w14:paraId="1FEA43DE"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793A4E39"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2478</w:t>
            </w:r>
          </w:p>
        </w:tc>
        <w:tc>
          <w:tcPr>
            <w:tcW w:w="1310" w:type="dxa"/>
            <w:tcBorders>
              <w:top w:val="nil"/>
              <w:left w:val="nil"/>
              <w:bottom w:val="single" w:sz="4" w:space="0" w:color="auto"/>
              <w:right w:val="single" w:sz="4" w:space="0" w:color="auto"/>
            </w:tcBorders>
            <w:shd w:val="clear" w:color="auto" w:fill="auto"/>
            <w:noWrap/>
            <w:vAlign w:val="bottom"/>
            <w:hideMark/>
          </w:tcPr>
          <w:p w14:paraId="4CD7D1D9"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0.08</w:t>
            </w:r>
          </w:p>
        </w:tc>
        <w:tc>
          <w:tcPr>
            <w:tcW w:w="990" w:type="dxa"/>
            <w:tcBorders>
              <w:top w:val="nil"/>
              <w:left w:val="nil"/>
              <w:bottom w:val="single" w:sz="4" w:space="0" w:color="auto"/>
              <w:right w:val="single" w:sz="4" w:space="0" w:color="auto"/>
            </w:tcBorders>
            <w:shd w:val="clear" w:color="auto" w:fill="auto"/>
            <w:noWrap/>
            <w:vAlign w:val="bottom"/>
            <w:hideMark/>
          </w:tcPr>
          <w:p w14:paraId="0E9A5677"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51F3C488"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2540</w:t>
            </w:r>
          </w:p>
        </w:tc>
        <w:tc>
          <w:tcPr>
            <w:tcW w:w="1310" w:type="dxa"/>
            <w:tcBorders>
              <w:top w:val="nil"/>
              <w:left w:val="nil"/>
              <w:bottom w:val="single" w:sz="4" w:space="0" w:color="auto"/>
              <w:right w:val="single" w:sz="4" w:space="0" w:color="auto"/>
            </w:tcBorders>
            <w:shd w:val="clear" w:color="auto" w:fill="auto"/>
            <w:noWrap/>
            <w:vAlign w:val="bottom"/>
            <w:hideMark/>
          </w:tcPr>
          <w:p w14:paraId="0FC7832E"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0.18</w:t>
            </w:r>
          </w:p>
        </w:tc>
        <w:tc>
          <w:tcPr>
            <w:tcW w:w="990" w:type="dxa"/>
            <w:tcBorders>
              <w:top w:val="nil"/>
              <w:left w:val="nil"/>
              <w:bottom w:val="single" w:sz="4" w:space="0" w:color="auto"/>
              <w:right w:val="single" w:sz="4" w:space="0" w:color="auto"/>
            </w:tcBorders>
            <w:shd w:val="clear" w:color="auto" w:fill="auto"/>
            <w:noWrap/>
            <w:vAlign w:val="bottom"/>
            <w:hideMark/>
          </w:tcPr>
          <w:p w14:paraId="74003328"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r>
      <w:tr w:rsidR="007B1C63" w:rsidRPr="00793DB3" w14:paraId="24191817"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33F5D8"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Mammal</w:t>
            </w:r>
          </w:p>
        </w:tc>
        <w:tc>
          <w:tcPr>
            <w:tcW w:w="663" w:type="dxa"/>
            <w:tcBorders>
              <w:top w:val="nil"/>
              <w:left w:val="nil"/>
              <w:bottom w:val="single" w:sz="4" w:space="0" w:color="auto"/>
              <w:right w:val="single" w:sz="4" w:space="0" w:color="auto"/>
            </w:tcBorders>
            <w:shd w:val="clear" w:color="auto" w:fill="auto"/>
            <w:noWrap/>
            <w:vAlign w:val="bottom"/>
            <w:hideMark/>
          </w:tcPr>
          <w:p w14:paraId="126B2228"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10</w:t>
            </w:r>
          </w:p>
        </w:tc>
        <w:tc>
          <w:tcPr>
            <w:tcW w:w="1310" w:type="dxa"/>
            <w:tcBorders>
              <w:top w:val="nil"/>
              <w:left w:val="nil"/>
              <w:bottom w:val="single" w:sz="4" w:space="0" w:color="auto"/>
              <w:right w:val="single" w:sz="4" w:space="0" w:color="auto"/>
            </w:tcBorders>
            <w:shd w:val="clear" w:color="auto" w:fill="auto"/>
            <w:noWrap/>
            <w:vAlign w:val="bottom"/>
            <w:hideMark/>
          </w:tcPr>
          <w:p w14:paraId="330A2555"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-0.9</w:t>
            </w:r>
          </w:p>
        </w:tc>
        <w:tc>
          <w:tcPr>
            <w:tcW w:w="990" w:type="dxa"/>
            <w:tcBorders>
              <w:top w:val="nil"/>
              <w:left w:val="nil"/>
              <w:bottom w:val="single" w:sz="4" w:space="0" w:color="auto"/>
              <w:right w:val="single" w:sz="4" w:space="0" w:color="auto"/>
            </w:tcBorders>
            <w:shd w:val="clear" w:color="auto" w:fill="auto"/>
            <w:noWrap/>
            <w:vAlign w:val="bottom"/>
            <w:hideMark/>
          </w:tcPr>
          <w:p w14:paraId="27470EB0"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6C0B437C"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w:t>
            </w:r>
          </w:p>
        </w:tc>
        <w:tc>
          <w:tcPr>
            <w:tcW w:w="1310" w:type="dxa"/>
            <w:tcBorders>
              <w:top w:val="nil"/>
              <w:left w:val="nil"/>
              <w:bottom w:val="single" w:sz="4" w:space="0" w:color="auto"/>
              <w:right w:val="single" w:sz="4" w:space="0" w:color="auto"/>
            </w:tcBorders>
            <w:shd w:val="clear" w:color="auto" w:fill="auto"/>
            <w:noWrap/>
            <w:vAlign w:val="bottom"/>
            <w:hideMark/>
          </w:tcPr>
          <w:p w14:paraId="0728EC2E"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w:t>
            </w:r>
          </w:p>
        </w:tc>
        <w:tc>
          <w:tcPr>
            <w:tcW w:w="990" w:type="dxa"/>
            <w:tcBorders>
              <w:top w:val="nil"/>
              <w:left w:val="nil"/>
              <w:bottom w:val="single" w:sz="4" w:space="0" w:color="auto"/>
              <w:right w:val="single" w:sz="4" w:space="0" w:color="auto"/>
            </w:tcBorders>
            <w:shd w:val="clear" w:color="auto" w:fill="auto"/>
            <w:noWrap/>
            <w:vAlign w:val="bottom"/>
            <w:hideMark/>
          </w:tcPr>
          <w:p w14:paraId="47F94533"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w:t>
            </w:r>
          </w:p>
        </w:tc>
        <w:tc>
          <w:tcPr>
            <w:tcW w:w="663" w:type="dxa"/>
            <w:tcBorders>
              <w:top w:val="nil"/>
              <w:left w:val="nil"/>
              <w:bottom w:val="single" w:sz="4" w:space="0" w:color="auto"/>
              <w:right w:val="single" w:sz="4" w:space="0" w:color="auto"/>
            </w:tcBorders>
            <w:shd w:val="clear" w:color="auto" w:fill="auto"/>
            <w:noWrap/>
            <w:vAlign w:val="bottom"/>
            <w:hideMark/>
          </w:tcPr>
          <w:p w14:paraId="40E0A0FA"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31</w:t>
            </w:r>
          </w:p>
        </w:tc>
        <w:tc>
          <w:tcPr>
            <w:tcW w:w="1310" w:type="dxa"/>
            <w:tcBorders>
              <w:top w:val="nil"/>
              <w:left w:val="nil"/>
              <w:bottom w:val="single" w:sz="4" w:space="0" w:color="auto"/>
              <w:right w:val="single" w:sz="4" w:space="0" w:color="auto"/>
            </w:tcBorders>
            <w:shd w:val="clear" w:color="auto" w:fill="auto"/>
            <w:noWrap/>
            <w:vAlign w:val="bottom"/>
            <w:hideMark/>
          </w:tcPr>
          <w:p w14:paraId="048C5C6F"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0.02</w:t>
            </w:r>
          </w:p>
        </w:tc>
        <w:tc>
          <w:tcPr>
            <w:tcW w:w="990" w:type="dxa"/>
            <w:tcBorders>
              <w:top w:val="nil"/>
              <w:left w:val="nil"/>
              <w:bottom w:val="single" w:sz="4" w:space="0" w:color="auto"/>
              <w:right w:val="single" w:sz="4" w:space="0" w:color="auto"/>
            </w:tcBorders>
            <w:shd w:val="clear" w:color="auto" w:fill="auto"/>
            <w:noWrap/>
            <w:vAlign w:val="bottom"/>
            <w:hideMark/>
          </w:tcPr>
          <w:p w14:paraId="17C2B7FD"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0.927</w:t>
            </w:r>
          </w:p>
        </w:tc>
      </w:tr>
      <w:tr w:rsidR="007B1C63" w:rsidRPr="00793DB3" w14:paraId="0E212332"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1BDE027"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Microbe</w:t>
            </w:r>
          </w:p>
        </w:tc>
        <w:tc>
          <w:tcPr>
            <w:tcW w:w="663" w:type="dxa"/>
            <w:tcBorders>
              <w:top w:val="nil"/>
              <w:left w:val="nil"/>
              <w:bottom w:val="single" w:sz="4" w:space="0" w:color="auto"/>
              <w:right w:val="single" w:sz="4" w:space="0" w:color="auto"/>
            </w:tcBorders>
            <w:shd w:val="clear" w:color="auto" w:fill="auto"/>
            <w:noWrap/>
            <w:vAlign w:val="bottom"/>
            <w:hideMark/>
          </w:tcPr>
          <w:p w14:paraId="1C4D220B"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341</w:t>
            </w:r>
          </w:p>
        </w:tc>
        <w:tc>
          <w:tcPr>
            <w:tcW w:w="1310" w:type="dxa"/>
            <w:tcBorders>
              <w:top w:val="nil"/>
              <w:left w:val="nil"/>
              <w:bottom w:val="single" w:sz="4" w:space="0" w:color="auto"/>
              <w:right w:val="single" w:sz="4" w:space="0" w:color="auto"/>
            </w:tcBorders>
            <w:shd w:val="clear" w:color="auto" w:fill="auto"/>
            <w:noWrap/>
            <w:vAlign w:val="bottom"/>
            <w:hideMark/>
          </w:tcPr>
          <w:p w14:paraId="561FCCCC"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-0.01</w:t>
            </w:r>
          </w:p>
        </w:tc>
        <w:tc>
          <w:tcPr>
            <w:tcW w:w="990" w:type="dxa"/>
            <w:tcBorders>
              <w:top w:val="nil"/>
              <w:left w:val="nil"/>
              <w:bottom w:val="single" w:sz="4" w:space="0" w:color="auto"/>
              <w:right w:val="single" w:sz="4" w:space="0" w:color="auto"/>
            </w:tcBorders>
            <w:shd w:val="clear" w:color="auto" w:fill="auto"/>
            <w:noWrap/>
            <w:vAlign w:val="bottom"/>
            <w:hideMark/>
          </w:tcPr>
          <w:p w14:paraId="1D008EEB"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0.904</w:t>
            </w:r>
          </w:p>
        </w:tc>
        <w:tc>
          <w:tcPr>
            <w:tcW w:w="663" w:type="dxa"/>
            <w:tcBorders>
              <w:top w:val="nil"/>
              <w:left w:val="nil"/>
              <w:bottom w:val="single" w:sz="4" w:space="0" w:color="auto"/>
              <w:right w:val="single" w:sz="4" w:space="0" w:color="auto"/>
            </w:tcBorders>
            <w:shd w:val="clear" w:color="auto" w:fill="auto"/>
            <w:noWrap/>
            <w:vAlign w:val="bottom"/>
            <w:hideMark/>
          </w:tcPr>
          <w:p w14:paraId="39779AEC"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89</w:t>
            </w:r>
          </w:p>
        </w:tc>
        <w:tc>
          <w:tcPr>
            <w:tcW w:w="1310" w:type="dxa"/>
            <w:tcBorders>
              <w:top w:val="nil"/>
              <w:left w:val="nil"/>
              <w:bottom w:val="single" w:sz="4" w:space="0" w:color="auto"/>
              <w:right w:val="single" w:sz="4" w:space="0" w:color="auto"/>
            </w:tcBorders>
            <w:shd w:val="clear" w:color="auto" w:fill="auto"/>
            <w:noWrap/>
            <w:vAlign w:val="bottom"/>
            <w:hideMark/>
          </w:tcPr>
          <w:p w14:paraId="3C7F2980"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-0.25</w:t>
            </w:r>
          </w:p>
        </w:tc>
        <w:tc>
          <w:tcPr>
            <w:tcW w:w="990" w:type="dxa"/>
            <w:tcBorders>
              <w:top w:val="nil"/>
              <w:left w:val="nil"/>
              <w:bottom w:val="single" w:sz="4" w:space="0" w:color="auto"/>
              <w:right w:val="single" w:sz="4" w:space="0" w:color="auto"/>
            </w:tcBorders>
            <w:shd w:val="clear" w:color="auto" w:fill="auto"/>
            <w:noWrap/>
            <w:vAlign w:val="bottom"/>
            <w:hideMark/>
          </w:tcPr>
          <w:p w14:paraId="7567DE33"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0.017</w:t>
            </w:r>
          </w:p>
        </w:tc>
        <w:tc>
          <w:tcPr>
            <w:tcW w:w="663" w:type="dxa"/>
            <w:tcBorders>
              <w:top w:val="nil"/>
              <w:left w:val="nil"/>
              <w:bottom w:val="single" w:sz="4" w:space="0" w:color="auto"/>
              <w:right w:val="single" w:sz="4" w:space="0" w:color="auto"/>
            </w:tcBorders>
            <w:shd w:val="clear" w:color="auto" w:fill="auto"/>
            <w:noWrap/>
            <w:vAlign w:val="bottom"/>
            <w:hideMark/>
          </w:tcPr>
          <w:p w14:paraId="2CC44E6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250</w:t>
            </w:r>
          </w:p>
        </w:tc>
        <w:tc>
          <w:tcPr>
            <w:tcW w:w="1310" w:type="dxa"/>
            <w:tcBorders>
              <w:top w:val="nil"/>
              <w:left w:val="nil"/>
              <w:bottom w:val="single" w:sz="4" w:space="0" w:color="auto"/>
              <w:right w:val="single" w:sz="4" w:space="0" w:color="auto"/>
            </w:tcBorders>
            <w:shd w:val="clear" w:color="auto" w:fill="auto"/>
            <w:noWrap/>
            <w:vAlign w:val="bottom"/>
            <w:hideMark/>
          </w:tcPr>
          <w:p w14:paraId="02009346"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0.5</w:t>
            </w:r>
          </w:p>
        </w:tc>
        <w:tc>
          <w:tcPr>
            <w:tcW w:w="990" w:type="dxa"/>
            <w:tcBorders>
              <w:top w:val="nil"/>
              <w:left w:val="nil"/>
              <w:bottom w:val="single" w:sz="4" w:space="0" w:color="auto"/>
              <w:right w:val="single" w:sz="4" w:space="0" w:color="auto"/>
            </w:tcBorders>
            <w:shd w:val="clear" w:color="auto" w:fill="auto"/>
            <w:noWrap/>
            <w:vAlign w:val="bottom"/>
            <w:hideMark/>
          </w:tcPr>
          <w:p w14:paraId="6B1E8D57"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r>
      <w:tr w:rsidR="007B1C63" w:rsidRPr="00793DB3" w14:paraId="5697C801" w14:textId="77777777" w:rsidTr="00911386">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84FDE74" w14:textId="77777777" w:rsidR="007B1C63" w:rsidRPr="00793DB3" w:rsidRDefault="007B1C63" w:rsidP="00911386">
            <w:pPr>
              <w:suppressAutoHyphens w:val="0"/>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Sauropsid</w:t>
            </w:r>
          </w:p>
        </w:tc>
        <w:tc>
          <w:tcPr>
            <w:tcW w:w="663" w:type="dxa"/>
            <w:tcBorders>
              <w:top w:val="nil"/>
              <w:left w:val="nil"/>
              <w:bottom w:val="single" w:sz="4" w:space="0" w:color="auto"/>
              <w:right w:val="single" w:sz="4" w:space="0" w:color="auto"/>
            </w:tcBorders>
            <w:shd w:val="clear" w:color="auto" w:fill="auto"/>
            <w:noWrap/>
            <w:vAlign w:val="bottom"/>
            <w:hideMark/>
          </w:tcPr>
          <w:p w14:paraId="1B15BED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59</w:t>
            </w:r>
          </w:p>
        </w:tc>
        <w:tc>
          <w:tcPr>
            <w:tcW w:w="1310" w:type="dxa"/>
            <w:tcBorders>
              <w:top w:val="nil"/>
              <w:left w:val="nil"/>
              <w:bottom w:val="single" w:sz="4" w:space="0" w:color="auto"/>
              <w:right w:val="single" w:sz="4" w:space="0" w:color="auto"/>
            </w:tcBorders>
            <w:shd w:val="clear" w:color="auto" w:fill="auto"/>
            <w:noWrap/>
            <w:vAlign w:val="bottom"/>
            <w:hideMark/>
          </w:tcPr>
          <w:p w14:paraId="2C470883"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0.74</w:t>
            </w:r>
          </w:p>
        </w:tc>
        <w:tc>
          <w:tcPr>
            <w:tcW w:w="990" w:type="dxa"/>
            <w:tcBorders>
              <w:top w:val="nil"/>
              <w:left w:val="nil"/>
              <w:bottom w:val="single" w:sz="4" w:space="0" w:color="auto"/>
              <w:right w:val="single" w:sz="4" w:space="0" w:color="auto"/>
            </w:tcBorders>
            <w:shd w:val="clear" w:color="auto" w:fill="auto"/>
            <w:noWrap/>
            <w:vAlign w:val="bottom"/>
            <w:hideMark/>
          </w:tcPr>
          <w:p w14:paraId="3C1E4B3A"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c>
          <w:tcPr>
            <w:tcW w:w="663" w:type="dxa"/>
            <w:tcBorders>
              <w:top w:val="nil"/>
              <w:left w:val="nil"/>
              <w:bottom w:val="single" w:sz="4" w:space="0" w:color="auto"/>
              <w:right w:val="single" w:sz="4" w:space="0" w:color="auto"/>
            </w:tcBorders>
            <w:shd w:val="clear" w:color="auto" w:fill="auto"/>
            <w:noWrap/>
            <w:vAlign w:val="bottom"/>
            <w:hideMark/>
          </w:tcPr>
          <w:p w14:paraId="7138CE6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31</w:t>
            </w:r>
          </w:p>
        </w:tc>
        <w:tc>
          <w:tcPr>
            <w:tcW w:w="1310" w:type="dxa"/>
            <w:tcBorders>
              <w:top w:val="nil"/>
              <w:left w:val="nil"/>
              <w:bottom w:val="single" w:sz="4" w:space="0" w:color="auto"/>
              <w:right w:val="single" w:sz="4" w:space="0" w:color="auto"/>
            </w:tcBorders>
            <w:shd w:val="clear" w:color="auto" w:fill="auto"/>
            <w:noWrap/>
            <w:vAlign w:val="bottom"/>
            <w:hideMark/>
          </w:tcPr>
          <w:p w14:paraId="2B53398F"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-0.5</w:t>
            </w:r>
          </w:p>
        </w:tc>
        <w:tc>
          <w:tcPr>
            <w:tcW w:w="990" w:type="dxa"/>
            <w:tcBorders>
              <w:top w:val="nil"/>
              <w:left w:val="nil"/>
              <w:bottom w:val="single" w:sz="4" w:space="0" w:color="auto"/>
              <w:right w:val="single" w:sz="4" w:space="0" w:color="auto"/>
            </w:tcBorders>
            <w:shd w:val="clear" w:color="auto" w:fill="auto"/>
            <w:noWrap/>
            <w:vAlign w:val="bottom"/>
            <w:hideMark/>
          </w:tcPr>
          <w:p w14:paraId="32D3EB68"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0.004</w:t>
            </w:r>
          </w:p>
        </w:tc>
        <w:tc>
          <w:tcPr>
            <w:tcW w:w="663" w:type="dxa"/>
            <w:tcBorders>
              <w:top w:val="nil"/>
              <w:left w:val="nil"/>
              <w:bottom w:val="single" w:sz="4" w:space="0" w:color="auto"/>
              <w:right w:val="single" w:sz="4" w:space="0" w:color="auto"/>
            </w:tcBorders>
            <w:shd w:val="clear" w:color="auto" w:fill="auto"/>
            <w:noWrap/>
            <w:vAlign w:val="bottom"/>
            <w:hideMark/>
          </w:tcPr>
          <w:p w14:paraId="06FAC110"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45</w:t>
            </w:r>
          </w:p>
        </w:tc>
        <w:tc>
          <w:tcPr>
            <w:tcW w:w="1310" w:type="dxa"/>
            <w:tcBorders>
              <w:top w:val="nil"/>
              <w:left w:val="nil"/>
              <w:bottom w:val="single" w:sz="4" w:space="0" w:color="auto"/>
              <w:right w:val="single" w:sz="4" w:space="0" w:color="auto"/>
            </w:tcBorders>
            <w:shd w:val="clear" w:color="auto" w:fill="auto"/>
            <w:noWrap/>
            <w:vAlign w:val="bottom"/>
            <w:hideMark/>
          </w:tcPr>
          <w:p w14:paraId="5CCD32D7" w14:textId="77777777" w:rsidR="007B1C63" w:rsidRPr="00793DB3" w:rsidRDefault="007B1C63" w:rsidP="00911386">
            <w:pPr>
              <w:suppressAutoHyphens w:val="0"/>
              <w:jc w:val="center"/>
              <w:rPr>
                <w:rFonts w:ascii="Calibri" w:eastAsia="Times New Roman" w:hAnsi="Calibri" w:cs="Times New Roman"/>
                <w:color w:val="000000"/>
                <w:kern w:val="0"/>
                <w:sz w:val="22"/>
                <w:szCs w:val="22"/>
                <w:lang w:val="en-CA" w:eastAsia="en-CA" w:bidi="ar-SA"/>
              </w:rPr>
            </w:pPr>
            <w:r w:rsidRPr="00793DB3">
              <w:rPr>
                <w:rFonts w:ascii="Calibri" w:eastAsia="Times New Roman" w:hAnsi="Calibri" w:cs="Times New Roman"/>
                <w:color w:val="000000"/>
                <w:kern w:val="0"/>
                <w:sz w:val="22"/>
                <w:szCs w:val="22"/>
                <w:lang w:val="en-CA" w:eastAsia="en-CA" w:bidi="ar-SA"/>
              </w:rPr>
              <w:t>-0.8</w:t>
            </w:r>
          </w:p>
        </w:tc>
        <w:tc>
          <w:tcPr>
            <w:tcW w:w="990" w:type="dxa"/>
            <w:tcBorders>
              <w:top w:val="nil"/>
              <w:left w:val="nil"/>
              <w:bottom w:val="single" w:sz="4" w:space="0" w:color="auto"/>
              <w:right w:val="single" w:sz="4" w:space="0" w:color="auto"/>
            </w:tcBorders>
            <w:shd w:val="clear" w:color="auto" w:fill="auto"/>
            <w:noWrap/>
            <w:vAlign w:val="bottom"/>
            <w:hideMark/>
          </w:tcPr>
          <w:p w14:paraId="47244C81" w14:textId="77777777" w:rsidR="007B1C63" w:rsidRPr="00793DB3" w:rsidRDefault="007B1C63" w:rsidP="00911386">
            <w:pPr>
              <w:suppressAutoHyphens w:val="0"/>
              <w:jc w:val="center"/>
              <w:rPr>
                <w:rFonts w:ascii="Calibri" w:eastAsia="Times New Roman" w:hAnsi="Calibri" w:cs="Times New Roman"/>
                <w:b/>
                <w:bCs/>
                <w:color w:val="000000"/>
                <w:kern w:val="0"/>
                <w:sz w:val="22"/>
                <w:szCs w:val="22"/>
                <w:lang w:val="en-CA" w:eastAsia="en-CA" w:bidi="ar-SA"/>
              </w:rPr>
            </w:pPr>
            <w:r w:rsidRPr="00793DB3">
              <w:rPr>
                <w:rFonts w:ascii="Calibri" w:eastAsia="Times New Roman" w:hAnsi="Calibri" w:cs="Times New Roman"/>
                <w:b/>
                <w:bCs/>
                <w:color w:val="000000"/>
                <w:kern w:val="0"/>
                <w:sz w:val="22"/>
                <w:szCs w:val="22"/>
                <w:lang w:val="en-CA" w:eastAsia="en-CA" w:bidi="ar-SA"/>
              </w:rPr>
              <w:t>&lt; 0.001</w:t>
            </w:r>
          </w:p>
        </w:tc>
      </w:tr>
    </w:tbl>
    <w:p w14:paraId="4A605C0A" w14:textId="59B1A841" w:rsidR="00950F51" w:rsidRDefault="00950F51" w:rsidP="005832AE">
      <w:pPr>
        <w:spacing w:after="200" w:line="360" w:lineRule="auto"/>
        <w:rPr>
          <w:rFonts w:asciiTheme="minorHAnsi" w:hAnsiTheme="minorHAnsi" w:cstheme="minorHAnsi"/>
          <w:lang w:val="en-CA"/>
        </w:rPr>
      </w:pPr>
    </w:p>
    <w:p w14:paraId="0F90A3F4" w14:textId="77777777" w:rsidR="00950F51" w:rsidRDefault="00950F51">
      <w:pPr>
        <w:suppressAutoHyphens w:val="0"/>
        <w:rPr>
          <w:rFonts w:asciiTheme="minorHAnsi" w:hAnsiTheme="minorHAnsi" w:cstheme="minorHAnsi"/>
          <w:lang w:val="en-CA"/>
        </w:rPr>
      </w:pPr>
      <w:r>
        <w:rPr>
          <w:rFonts w:asciiTheme="minorHAnsi" w:hAnsiTheme="minorHAnsi" w:cstheme="minorHAnsi"/>
          <w:lang w:val="en-CA"/>
        </w:rPr>
        <w:br w:type="page"/>
      </w:r>
    </w:p>
    <w:p w14:paraId="512D44D3" w14:textId="77777777" w:rsidR="00950F51" w:rsidRDefault="00950F51" w:rsidP="00950F51">
      <w:pPr>
        <w:spacing w:after="200" w:line="360" w:lineRule="auto"/>
        <w:rPr>
          <w:rFonts w:asciiTheme="minorHAnsi" w:hAnsiTheme="minorHAnsi" w:cstheme="minorHAnsi"/>
        </w:rPr>
      </w:pPr>
      <w:r w:rsidRPr="00950F51">
        <w:rPr>
          <w:rFonts w:asciiTheme="minorHAnsi" w:hAnsiTheme="minorHAnsi" w:cstheme="minorHAnsi"/>
          <w:b/>
        </w:rPr>
        <w:lastRenderedPageBreak/>
        <w:t>Table S4</w:t>
      </w:r>
      <w:r>
        <w:rPr>
          <w:rFonts w:asciiTheme="minorHAnsi" w:hAnsiTheme="minorHAnsi" w:cstheme="minorHAnsi"/>
        </w:rPr>
        <w:t>: Full account of model selection results.</w:t>
      </w:r>
    </w:p>
    <w:tbl>
      <w:tblPr>
        <w:tblW w:w="10860" w:type="dxa"/>
        <w:tblLook w:val="04A0" w:firstRow="1" w:lastRow="0" w:firstColumn="1" w:lastColumn="0" w:noHBand="0" w:noVBand="1"/>
      </w:tblPr>
      <w:tblGrid>
        <w:gridCol w:w="1900"/>
        <w:gridCol w:w="3220"/>
        <w:gridCol w:w="440"/>
        <w:gridCol w:w="1053"/>
        <w:gridCol w:w="1100"/>
        <w:gridCol w:w="1039"/>
        <w:gridCol w:w="786"/>
        <w:gridCol w:w="1053"/>
        <w:gridCol w:w="950"/>
      </w:tblGrid>
      <w:tr w:rsidR="00950F51" w:rsidRPr="005643CB" w14:paraId="7735BB90" w14:textId="77777777" w:rsidTr="00911386">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625B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Stoichiometric trait</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76D2FB1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Model</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F747A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K</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78457E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AIC</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B2C7C3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Delta_AIC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A691F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ModelLik</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53A82D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AICWt</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0BAC20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7B288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Cum.Wt</w:t>
            </w:r>
          </w:p>
        </w:tc>
      </w:tr>
      <w:tr w:rsidR="00950F51" w:rsidRPr="005643CB" w14:paraId="5D552DB9"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6986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w:t>
            </w:r>
          </w:p>
        </w:tc>
        <w:tc>
          <w:tcPr>
            <w:tcW w:w="3220" w:type="dxa"/>
            <w:tcBorders>
              <w:top w:val="nil"/>
              <w:left w:val="nil"/>
              <w:bottom w:val="single" w:sz="4" w:space="0" w:color="auto"/>
              <w:right w:val="single" w:sz="4" w:space="0" w:color="auto"/>
            </w:tcBorders>
            <w:shd w:val="clear" w:color="auto" w:fill="auto"/>
            <w:noWrap/>
            <w:vAlign w:val="bottom"/>
            <w:hideMark/>
          </w:tcPr>
          <w:p w14:paraId="62688AC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5FA1E09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w:t>
            </w:r>
          </w:p>
        </w:tc>
        <w:tc>
          <w:tcPr>
            <w:tcW w:w="900" w:type="dxa"/>
            <w:tcBorders>
              <w:top w:val="nil"/>
              <w:left w:val="nil"/>
              <w:bottom w:val="single" w:sz="4" w:space="0" w:color="auto"/>
              <w:right w:val="single" w:sz="4" w:space="0" w:color="auto"/>
            </w:tcBorders>
            <w:shd w:val="clear" w:color="auto" w:fill="auto"/>
            <w:noWrap/>
            <w:vAlign w:val="bottom"/>
            <w:hideMark/>
          </w:tcPr>
          <w:p w14:paraId="6032064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30415.24</w:t>
            </w:r>
          </w:p>
        </w:tc>
        <w:tc>
          <w:tcPr>
            <w:tcW w:w="1020" w:type="dxa"/>
            <w:tcBorders>
              <w:top w:val="nil"/>
              <w:left w:val="nil"/>
              <w:bottom w:val="single" w:sz="4" w:space="0" w:color="auto"/>
              <w:right w:val="single" w:sz="4" w:space="0" w:color="auto"/>
            </w:tcBorders>
            <w:shd w:val="clear" w:color="auto" w:fill="auto"/>
            <w:noWrap/>
            <w:vAlign w:val="bottom"/>
            <w:hideMark/>
          </w:tcPr>
          <w:p w14:paraId="7A28A5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451690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4235E72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0.98</w:t>
            </w:r>
          </w:p>
        </w:tc>
        <w:tc>
          <w:tcPr>
            <w:tcW w:w="980" w:type="dxa"/>
            <w:tcBorders>
              <w:top w:val="nil"/>
              <w:left w:val="nil"/>
              <w:bottom w:val="single" w:sz="4" w:space="0" w:color="auto"/>
              <w:right w:val="single" w:sz="4" w:space="0" w:color="auto"/>
            </w:tcBorders>
            <w:shd w:val="clear" w:color="auto" w:fill="auto"/>
            <w:noWrap/>
            <w:vAlign w:val="bottom"/>
            <w:hideMark/>
          </w:tcPr>
          <w:p w14:paraId="28F1F8A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-15194.62</w:t>
            </w:r>
          </w:p>
        </w:tc>
        <w:tc>
          <w:tcPr>
            <w:tcW w:w="860" w:type="dxa"/>
            <w:tcBorders>
              <w:top w:val="nil"/>
              <w:left w:val="nil"/>
              <w:bottom w:val="single" w:sz="4" w:space="0" w:color="auto"/>
              <w:right w:val="single" w:sz="4" w:space="0" w:color="auto"/>
            </w:tcBorders>
            <w:shd w:val="clear" w:color="auto" w:fill="auto"/>
            <w:noWrap/>
            <w:vAlign w:val="bottom"/>
            <w:hideMark/>
          </w:tcPr>
          <w:p w14:paraId="65DCA93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0.98</w:t>
            </w:r>
          </w:p>
        </w:tc>
      </w:tr>
      <w:tr w:rsidR="00950F51" w:rsidRPr="005643CB" w14:paraId="1A05B28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7C804A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F662F9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4E3D6A6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2528FA5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30423.45</w:t>
            </w:r>
          </w:p>
        </w:tc>
        <w:tc>
          <w:tcPr>
            <w:tcW w:w="1020" w:type="dxa"/>
            <w:tcBorders>
              <w:top w:val="nil"/>
              <w:left w:val="nil"/>
              <w:bottom w:val="single" w:sz="4" w:space="0" w:color="auto"/>
              <w:right w:val="single" w:sz="4" w:space="0" w:color="auto"/>
            </w:tcBorders>
            <w:shd w:val="clear" w:color="auto" w:fill="auto"/>
            <w:noWrap/>
            <w:vAlign w:val="bottom"/>
            <w:hideMark/>
          </w:tcPr>
          <w:p w14:paraId="3018C98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8.21</w:t>
            </w:r>
          </w:p>
        </w:tc>
        <w:tc>
          <w:tcPr>
            <w:tcW w:w="960" w:type="dxa"/>
            <w:tcBorders>
              <w:top w:val="nil"/>
              <w:left w:val="nil"/>
              <w:bottom w:val="single" w:sz="4" w:space="0" w:color="auto"/>
              <w:right w:val="single" w:sz="4" w:space="0" w:color="auto"/>
            </w:tcBorders>
            <w:shd w:val="clear" w:color="auto" w:fill="auto"/>
            <w:noWrap/>
            <w:vAlign w:val="bottom"/>
            <w:hideMark/>
          </w:tcPr>
          <w:p w14:paraId="41F8056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0.02</w:t>
            </w:r>
          </w:p>
        </w:tc>
        <w:tc>
          <w:tcPr>
            <w:tcW w:w="700" w:type="dxa"/>
            <w:tcBorders>
              <w:top w:val="nil"/>
              <w:left w:val="nil"/>
              <w:bottom w:val="single" w:sz="4" w:space="0" w:color="auto"/>
              <w:right w:val="single" w:sz="4" w:space="0" w:color="auto"/>
            </w:tcBorders>
            <w:shd w:val="clear" w:color="auto" w:fill="auto"/>
            <w:noWrap/>
            <w:vAlign w:val="bottom"/>
            <w:hideMark/>
          </w:tcPr>
          <w:p w14:paraId="62F5081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0.02</w:t>
            </w:r>
          </w:p>
        </w:tc>
        <w:tc>
          <w:tcPr>
            <w:tcW w:w="980" w:type="dxa"/>
            <w:tcBorders>
              <w:top w:val="nil"/>
              <w:left w:val="nil"/>
              <w:bottom w:val="single" w:sz="4" w:space="0" w:color="auto"/>
              <w:right w:val="single" w:sz="4" w:space="0" w:color="auto"/>
            </w:tcBorders>
            <w:shd w:val="clear" w:color="auto" w:fill="auto"/>
            <w:noWrap/>
            <w:vAlign w:val="bottom"/>
            <w:hideMark/>
          </w:tcPr>
          <w:p w14:paraId="6D43CD2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-15199.72</w:t>
            </w:r>
          </w:p>
        </w:tc>
        <w:tc>
          <w:tcPr>
            <w:tcW w:w="860" w:type="dxa"/>
            <w:tcBorders>
              <w:top w:val="nil"/>
              <w:left w:val="nil"/>
              <w:bottom w:val="single" w:sz="4" w:space="0" w:color="auto"/>
              <w:right w:val="single" w:sz="4" w:space="0" w:color="auto"/>
            </w:tcBorders>
            <w:shd w:val="clear" w:color="auto" w:fill="auto"/>
            <w:noWrap/>
            <w:vAlign w:val="bottom"/>
            <w:hideMark/>
          </w:tcPr>
          <w:p w14:paraId="5D22C5A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94D4B6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79F69A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9A4AF0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DDBF32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2A0B841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30464.58</w:t>
            </w:r>
          </w:p>
        </w:tc>
        <w:tc>
          <w:tcPr>
            <w:tcW w:w="1020" w:type="dxa"/>
            <w:tcBorders>
              <w:top w:val="nil"/>
              <w:left w:val="nil"/>
              <w:bottom w:val="single" w:sz="4" w:space="0" w:color="auto"/>
              <w:right w:val="single" w:sz="4" w:space="0" w:color="auto"/>
            </w:tcBorders>
            <w:shd w:val="clear" w:color="auto" w:fill="auto"/>
            <w:noWrap/>
            <w:vAlign w:val="bottom"/>
            <w:hideMark/>
          </w:tcPr>
          <w:p w14:paraId="16D85D3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49.35</w:t>
            </w:r>
          </w:p>
        </w:tc>
        <w:tc>
          <w:tcPr>
            <w:tcW w:w="960" w:type="dxa"/>
            <w:tcBorders>
              <w:top w:val="nil"/>
              <w:left w:val="nil"/>
              <w:bottom w:val="single" w:sz="4" w:space="0" w:color="auto"/>
              <w:right w:val="single" w:sz="4" w:space="0" w:color="auto"/>
            </w:tcBorders>
            <w:shd w:val="clear" w:color="auto" w:fill="auto"/>
            <w:noWrap/>
            <w:vAlign w:val="bottom"/>
            <w:hideMark/>
          </w:tcPr>
          <w:p w14:paraId="057D23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CD656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5B64FE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-15224.29</w:t>
            </w:r>
          </w:p>
        </w:tc>
        <w:tc>
          <w:tcPr>
            <w:tcW w:w="860" w:type="dxa"/>
            <w:tcBorders>
              <w:top w:val="nil"/>
              <w:left w:val="nil"/>
              <w:bottom w:val="single" w:sz="4" w:space="0" w:color="auto"/>
              <w:right w:val="single" w:sz="4" w:space="0" w:color="auto"/>
            </w:tcBorders>
            <w:shd w:val="clear" w:color="auto" w:fill="auto"/>
            <w:noWrap/>
            <w:vAlign w:val="bottom"/>
            <w:hideMark/>
          </w:tcPr>
          <w:p w14:paraId="2E24152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959FA4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55238A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E5566F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4D5CFAC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030EBD8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30489.12</w:t>
            </w:r>
          </w:p>
        </w:tc>
        <w:tc>
          <w:tcPr>
            <w:tcW w:w="1020" w:type="dxa"/>
            <w:tcBorders>
              <w:top w:val="nil"/>
              <w:left w:val="nil"/>
              <w:bottom w:val="single" w:sz="4" w:space="0" w:color="auto"/>
              <w:right w:val="single" w:sz="4" w:space="0" w:color="auto"/>
            </w:tcBorders>
            <w:shd w:val="clear" w:color="auto" w:fill="auto"/>
            <w:noWrap/>
            <w:vAlign w:val="bottom"/>
            <w:hideMark/>
          </w:tcPr>
          <w:p w14:paraId="678AA8B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73.89</w:t>
            </w:r>
          </w:p>
        </w:tc>
        <w:tc>
          <w:tcPr>
            <w:tcW w:w="960" w:type="dxa"/>
            <w:tcBorders>
              <w:top w:val="nil"/>
              <w:left w:val="nil"/>
              <w:bottom w:val="single" w:sz="4" w:space="0" w:color="auto"/>
              <w:right w:val="single" w:sz="4" w:space="0" w:color="auto"/>
            </w:tcBorders>
            <w:shd w:val="clear" w:color="auto" w:fill="auto"/>
            <w:noWrap/>
            <w:vAlign w:val="bottom"/>
            <w:hideMark/>
          </w:tcPr>
          <w:p w14:paraId="4D77037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9CCE9A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52CD4C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-15237.56</w:t>
            </w:r>
          </w:p>
        </w:tc>
        <w:tc>
          <w:tcPr>
            <w:tcW w:w="860" w:type="dxa"/>
            <w:tcBorders>
              <w:top w:val="nil"/>
              <w:left w:val="nil"/>
              <w:bottom w:val="single" w:sz="4" w:space="0" w:color="auto"/>
              <w:right w:val="single" w:sz="4" w:space="0" w:color="auto"/>
            </w:tcBorders>
            <w:shd w:val="clear" w:color="auto" w:fill="auto"/>
            <w:noWrap/>
            <w:vAlign w:val="bottom"/>
            <w:hideMark/>
          </w:tcPr>
          <w:p w14:paraId="53EBD51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AA9DF8A"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BE2DDA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95EB03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009B896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69F1D55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30615.98</w:t>
            </w:r>
          </w:p>
        </w:tc>
        <w:tc>
          <w:tcPr>
            <w:tcW w:w="1020" w:type="dxa"/>
            <w:tcBorders>
              <w:top w:val="nil"/>
              <w:left w:val="nil"/>
              <w:bottom w:val="single" w:sz="4" w:space="0" w:color="auto"/>
              <w:right w:val="single" w:sz="4" w:space="0" w:color="auto"/>
            </w:tcBorders>
            <w:shd w:val="clear" w:color="auto" w:fill="auto"/>
            <w:noWrap/>
            <w:vAlign w:val="bottom"/>
            <w:hideMark/>
          </w:tcPr>
          <w:p w14:paraId="7D92E7B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200.74</w:t>
            </w:r>
          </w:p>
        </w:tc>
        <w:tc>
          <w:tcPr>
            <w:tcW w:w="960" w:type="dxa"/>
            <w:tcBorders>
              <w:top w:val="nil"/>
              <w:left w:val="nil"/>
              <w:bottom w:val="single" w:sz="4" w:space="0" w:color="auto"/>
              <w:right w:val="single" w:sz="4" w:space="0" w:color="auto"/>
            </w:tcBorders>
            <w:shd w:val="clear" w:color="auto" w:fill="auto"/>
            <w:noWrap/>
            <w:vAlign w:val="bottom"/>
            <w:hideMark/>
          </w:tcPr>
          <w:p w14:paraId="07D02CC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85190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C2154A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-15297.99</w:t>
            </w:r>
          </w:p>
        </w:tc>
        <w:tc>
          <w:tcPr>
            <w:tcW w:w="860" w:type="dxa"/>
            <w:tcBorders>
              <w:top w:val="nil"/>
              <w:left w:val="nil"/>
              <w:bottom w:val="single" w:sz="4" w:space="0" w:color="auto"/>
              <w:right w:val="single" w:sz="4" w:space="0" w:color="auto"/>
            </w:tcBorders>
            <w:shd w:val="clear" w:color="auto" w:fill="auto"/>
            <w:noWrap/>
            <w:vAlign w:val="bottom"/>
            <w:hideMark/>
          </w:tcPr>
          <w:p w14:paraId="35B9F99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02F7D8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1F1935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BAF35A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1BA9D32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5D15912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30630.47</w:t>
            </w:r>
          </w:p>
        </w:tc>
        <w:tc>
          <w:tcPr>
            <w:tcW w:w="1020" w:type="dxa"/>
            <w:tcBorders>
              <w:top w:val="nil"/>
              <w:left w:val="nil"/>
              <w:bottom w:val="single" w:sz="4" w:space="0" w:color="auto"/>
              <w:right w:val="single" w:sz="4" w:space="0" w:color="auto"/>
            </w:tcBorders>
            <w:shd w:val="clear" w:color="auto" w:fill="auto"/>
            <w:noWrap/>
            <w:vAlign w:val="bottom"/>
            <w:hideMark/>
          </w:tcPr>
          <w:p w14:paraId="1F6F2C5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215.23</w:t>
            </w:r>
          </w:p>
        </w:tc>
        <w:tc>
          <w:tcPr>
            <w:tcW w:w="960" w:type="dxa"/>
            <w:tcBorders>
              <w:top w:val="nil"/>
              <w:left w:val="nil"/>
              <w:bottom w:val="single" w:sz="4" w:space="0" w:color="auto"/>
              <w:right w:val="single" w:sz="4" w:space="0" w:color="auto"/>
            </w:tcBorders>
            <w:shd w:val="clear" w:color="auto" w:fill="auto"/>
            <w:noWrap/>
            <w:vAlign w:val="bottom"/>
            <w:hideMark/>
          </w:tcPr>
          <w:p w14:paraId="0703BF0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5C4FBD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0FF123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-15306.23</w:t>
            </w:r>
          </w:p>
        </w:tc>
        <w:tc>
          <w:tcPr>
            <w:tcW w:w="860" w:type="dxa"/>
            <w:tcBorders>
              <w:top w:val="nil"/>
              <w:left w:val="nil"/>
              <w:bottom w:val="single" w:sz="4" w:space="0" w:color="auto"/>
              <w:right w:val="single" w:sz="4" w:space="0" w:color="auto"/>
            </w:tcBorders>
            <w:shd w:val="clear" w:color="auto" w:fill="auto"/>
            <w:noWrap/>
            <w:vAlign w:val="bottom"/>
            <w:hideMark/>
          </w:tcPr>
          <w:p w14:paraId="346ACC6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A29CA2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8EE96A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41667E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5A9BD11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26B2567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30719.90</w:t>
            </w:r>
          </w:p>
        </w:tc>
        <w:tc>
          <w:tcPr>
            <w:tcW w:w="1020" w:type="dxa"/>
            <w:tcBorders>
              <w:top w:val="nil"/>
              <w:left w:val="nil"/>
              <w:bottom w:val="single" w:sz="4" w:space="0" w:color="auto"/>
              <w:right w:val="single" w:sz="4" w:space="0" w:color="auto"/>
            </w:tcBorders>
            <w:shd w:val="clear" w:color="auto" w:fill="auto"/>
            <w:noWrap/>
            <w:vAlign w:val="bottom"/>
            <w:hideMark/>
          </w:tcPr>
          <w:p w14:paraId="22AB387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304.67</w:t>
            </w:r>
          </w:p>
        </w:tc>
        <w:tc>
          <w:tcPr>
            <w:tcW w:w="960" w:type="dxa"/>
            <w:tcBorders>
              <w:top w:val="nil"/>
              <w:left w:val="nil"/>
              <w:bottom w:val="single" w:sz="4" w:space="0" w:color="auto"/>
              <w:right w:val="single" w:sz="4" w:space="0" w:color="auto"/>
            </w:tcBorders>
            <w:shd w:val="clear" w:color="auto" w:fill="auto"/>
            <w:noWrap/>
            <w:vAlign w:val="bottom"/>
            <w:hideMark/>
          </w:tcPr>
          <w:p w14:paraId="1DA314E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4651D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629E44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-15354.95</w:t>
            </w:r>
          </w:p>
        </w:tc>
        <w:tc>
          <w:tcPr>
            <w:tcW w:w="860" w:type="dxa"/>
            <w:tcBorders>
              <w:top w:val="nil"/>
              <w:left w:val="nil"/>
              <w:bottom w:val="single" w:sz="4" w:space="0" w:color="auto"/>
              <w:right w:val="single" w:sz="4" w:space="0" w:color="auto"/>
            </w:tcBorders>
            <w:shd w:val="clear" w:color="auto" w:fill="auto"/>
            <w:noWrap/>
            <w:vAlign w:val="bottom"/>
            <w:hideMark/>
          </w:tcPr>
          <w:p w14:paraId="1027991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B720E7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03CDAC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9A1453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0AE8B7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1CE6D4B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30792.63</w:t>
            </w:r>
          </w:p>
        </w:tc>
        <w:tc>
          <w:tcPr>
            <w:tcW w:w="1020" w:type="dxa"/>
            <w:tcBorders>
              <w:top w:val="nil"/>
              <w:left w:val="nil"/>
              <w:bottom w:val="single" w:sz="4" w:space="0" w:color="auto"/>
              <w:right w:val="single" w:sz="4" w:space="0" w:color="auto"/>
            </w:tcBorders>
            <w:shd w:val="clear" w:color="auto" w:fill="auto"/>
            <w:noWrap/>
            <w:vAlign w:val="bottom"/>
            <w:hideMark/>
          </w:tcPr>
          <w:p w14:paraId="5E7BB46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377.40</w:t>
            </w:r>
          </w:p>
        </w:tc>
        <w:tc>
          <w:tcPr>
            <w:tcW w:w="960" w:type="dxa"/>
            <w:tcBorders>
              <w:top w:val="nil"/>
              <w:left w:val="nil"/>
              <w:bottom w:val="single" w:sz="4" w:space="0" w:color="auto"/>
              <w:right w:val="single" w:sz="4" w:space="0" w:color="auto"/>
            </w:tcBorders>
            <w:shd w:val="clear" w:color="auto" w:fill="auto"/>
            <w:noWrap/>
            <w:vAlign w:val="bottom"/>
            <w:hideMark/>
          </w:tcPr>
          <w:p w14:paraId="4AC546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0D28267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8575E5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-15386.32</w:t>
            </w:r>
          </w:p>
        </w:tc>
        <w:tc>
          <w:tcPr>
            <w:tcW w:w="860" w:type="dxa"/>
            <w:tcBorders>
              <w:top w:val="nil"/>
              <w:left w:val="nil"/>
              <w:bottom w:val="single" w:sz="4" w:space="0" w:color="auto"/>
              <w:right w:val="single" w:sz="4" w:space="0" w:color="auto"/>
            </w:tcBorders>
            <w:shd w:val="clear" w:color="auto" w:fill="auto"/>
            <w:noWrap/>
            <w:vAlign w:val="bottom"/>
            <w:hideMark/>
          </w:tcPr>
          <w:p w14:paraId="2ACA3C2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9C1ED4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1A0C4F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FB10F4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66A2C3B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0D3B4FE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30794.18</w:t>
            </w:r>
          </w:p>
        </w:tc>
        <w:tc>
          <w:tcPr>
            <w:tcW w:w="1020" w:type="dxa"/>
            <w:tcBorders>
              <w:top w:val="nil"/>
              <w:left w:val="nil"/>
              <w:bottom w:val="single" w:sz="4" w:space="0" w:color="auto"/>
              <w:right w:val="single" w:sz="4" w:space="0" w:color="auto"/>
            </w:tcBorders>
            <w:shd w:val="clear" w:color="auto" w:fill="auto"/>
            <w:noWrap/>
            <w:vAlign w:val="bottom"/>
            <w:hideMark/>
          </w:tcPr>
          <w:p w14:paraId="3774ED2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378.94</w:t>
            </w:r>
          </w:p>
        </w:tc>
        <w:tc>
          <w:tcPr>
            <w:tcW w:w="960" w:type="dxa"/>
            <w:tcBorders>
              <w:top w:val="nil"/>
              <w:left w:val="nil"/>
              <w:bottom w:val="single" w:sz="4" w:space="0" w:color="auto"/>
              <w:right w:val="single" w:sz="4" w:space="0" w:color="auto"/>
            </w:tcBorders>
            <w:shd w:val="clear" w:color="auto" w:fill="auto"/>
            <w:noWrap/>
            <w:vAlign w:val="bottom"/>
            <w:hideMark/>
          </w:tcPr>
          <w:p w14:paraId="1BBB50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C0A57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3BB1AB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-15386.09</w:t>
            </w:r>
          </w:p>
        </w:tc>
        <w:tc>
          <w:tcPr>
            <w:tcW w:w="860" w:type="dxa"/>
            <w:tcBorders>
              <w:top w:val="nil"/>
              <w:left w:val="nil"/>
              <w:bottom w:val="single" w:sz="4" w:space="0" w:color="auto"/>
              <w:right w:val="single" w:sz="4" w:space="0" w:color="auto"/>
            </w:tcBorders>
            <w:shd w:val="clear" w:color="auto" w:fill="auto"/>
            <w:noWrap/>
            <w:vAlign w:val="bottom"/>
            <w:hideMark/>
          </w:tcPr>
          <w:p w14:paraId="2BFCBBE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FB9AC6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FB7AA0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401EEF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Habitat</w:t>
            </w:r>
          </w:p>
        </w:tc>
        <w:tc>
          <w:tcPr>
            <w:tcW w:w="320" w:type="dxa"/>
            <w:tcBorders>
              <w:top w:val="nil"/>
              <w:left w:val="nil"/>
              <w:bottom w:val="single" w:sz="4" w:space="0" w:color="auto"/>
              <w:right w:val="single" w:sz="4" w:space="0" w:color="auto"/>
            </w:tcBorders>
            <w:shd w:val="clear" w:color="auto" w:fill="auto"/>
            <w:noWrap/>
            <w:vAlign w:val="bottom"/>
            <w:hideMark/>
          </w:tcPr>
          <w:p w14:paraId="5938295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5A975C6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30804.79</w:t>
            </w:r>
          </w:p>
        </w:tc>
        <w:tc>
          <w:tcPr>
            <w:tcW w:w="1020" w:type="dxa"/>
            <w:tcBorders>
              <w:top w:val="nil"/>
              <w:left w:val="nil"/>
              <w:bottom w:val="single" w:sz="4" w:space="0" w:color="auto"/>
              <w:right w:val="single" w:sz="4" w:space="0" w:color="auto"/>
            </w:tcBorders>
            <w:shd w:val="clear" w:color="auto" w:fill="auto"/>
            <w:noWrap/>
            <w:vAlign w:val="bottom"/>
            <w:hideMark/>
          </w:tcPr>
          <w:p w14:paraId="7BC1AF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389.55</w:t>
            </w:r>
          </w:p>
        </w:tc>
        <w:tc>
          <w:tcPr>
            <w:tcW w:w="960" w:type="dxa"/>
            <w:tcBorders>
              <w:top w:val="nil"/>
              <w:left w:val="nil"/>
              <w:bottom w:val="single" w:sz="4" w:space="0" w:color="auto"/>
              <w:right w:val="single" w:sz="4" w:space="0" w:color="auto"/>
            </w:tcBorders>
            <w:shd w:val="clear" w:color="auto" w:fill="auto"/>
            <w:noWrap/>
            <w:vAlign w:val="bottom"/>
            <w:hideMark/>
          </w:tcPr>
          <w:p w14:paraId="507D067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76CF64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A315B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-15398.40</w:t>
            </w:r>
          </w:p>
        </w:tc>
        <w:tc>
          <w:tcPr>
            <w:tcW w:w="860" w:type="dxa"/>
            <w:tcBorders>
              <w:top w:val="nil"/>
              <w:left w:val="nil"/>
              <w:bottom w:val="single" w:sz="4" w:space="0" w:color="auto"/>
              <w:right w:val="single" w:sz="4" w:space="0" w:color="auto"/>
            </w:tcBorders>
            <w:shd w:val="clear" w:color="auto" w:fill="auto"/>
            <w:noWrap/>
            <w:vAlign w:val="bottom"/>
            <w:hideMark/>
          </w:tcPr>
          <w:p w14:paraId="32916A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BC7A72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118DFE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251DED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69DE634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139362B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30854.82</w:t>
            </w:r>
          </w:p>
        </w:tc>
        <w:tc>
          <w:tcPr>
            <w:tcW w:w="1020" w:type="dxa"/>
            <w:tcBorders>
              <w:top w:val="nil"/>
              <w:left w:val="nil"/>
              <w:bottom w:val="single" w:sz="4" w:space="0" w:color="auto"/>
              <w:right w:val="single" w:sz="4" w:space="0" w:color="auto"/>
            </w:tcBorders>
            <w:shd w:val="clear" w:color="auto" w:fill="auto"/>
            <w:noWrap/>
            <w:vAlign w:val="bottom"/>
            <w:hideMark/>
          </w:tcPr>
          <w:p w14:paraId="183F3B6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439.58</w:t>
            </w:r>
          </w:p>
        </w:tc>
        <w:tc>
          <w:tcPr>
            <w:tcW w:w="960" w:type="dxa"/>
            <w:tcBorders>
              <w:top w:val="nil"/>
              <w:left w:val="nil"/>
              <w:bottom w:val="single" w:sz="4" w:space="0" w:color="auto"/>
              <w:right w:val="single" w:sz="4" w:space="0" w:color="auto"/>
            </w:tcBorders>
            <w:shd w:val="clear" w:color="auto" w:fill="auto"/>
            <w:noWrap/>
            <w:vAlign w:val="bottom"/>
            <w:hideMark/>
          </w:tcPr>
          <w:p w14:paraId="4CD7DE3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074324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4BAA3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-15421.41</w:t>
            </w:r>
          </w:p>
        </w:tc>
        <w:tc>
          <w:tcPr>
            <w:tcW w:w="860" w:type="dxa"/>
            <w:tcBorders>
              <w:top w:val="nil"/>
              <w:left w:val="nil"/>
              <w:bottom w:val="single" w:sz="4" w:space="0" w:color="auto"/>
              <w:right w:val="single" w:sz="4" w:space="0" w:color="auto"/>
            </w:tcBorders>
            <w:shd w:val="clear" w:color="auto" w:fill="auto"/>
            <w:noWrap/>
            <w:vAlign w:val="bottom"/>
            <w:hideMark/>
          </w:tcPr>
          <w:p w14:paraId="1729705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02AD54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5644C1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3C744A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Diet</w:t>
            </w:r>
          </w:p>
        </w:tc>
        <w:tc>
          <w:tcPr>
            <w:tcW w:w="320" w:type="dxa"/>
            <w:tcBorders>
              <w:top w:val="nil"/>
              <w:left w:val="nil"/>
              <w:bottom w:val="single" w:sz="4" w:space="0" w:color="auto"/>
              <w:right w:val="single" w:sz="4" w:space="0" w:color="auto"/>
            </w:tcBorders>
            <w:shd w:val="clear" w:color="auto" w:fill="auto"/>
            <w:noWrap/>
            <w:vAlign w:val="bottom"/>
            <w:hideMark/>
          </w:tcPr>
          <w:p w14:paraId="5EA0922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5113CED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30880.24</w:t>
            </w:r>
          </w:p>
        </w:tc>
        <w:tc>
          <w:tcPr>
            <w:tcW w:w="1020" w:type="dxa"/>
            <w:tcBorders>
              <w:top w:val="nil"/>
              <w:left w:val="nil"/>
              <w:bottom w:val="single" w:sz="4" w:space="0" w:color="auto"/>
              <w:right w:val="single" w:sz="4" w:space="0" w:color="auto"/>
            </w:tcBorders>
            <w:shd w:val="clear" w:color="auto" w:fill="auto"/>
            <w:noWrap/>
            <w:vAlign w:val="bottom"/>
            <w:hideMark/>
          </w:tcPr>
          <w:p w14:paraId="7FF1E9E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465.00</w:t>
            </w:r>
          </w:p>
        </w:tc>
        <w:tc>
          <w:tcPr>
            <w:tcW w:w="960" w:type="dxa"/>
            <w:tcBorders>
              <w:top w:val="nil"/>
              <w:left w:val="nil"/>
              <w:bottom w:val="single" w:sz="4" w:space="0" w:color="auto"/>
              <w:right w:val="single" w:sz="4" w:space="0" w:color="auto"/>
            </w:tcBorders>
            <w:shd w:val="clear" w:color="auto" w:fill="auto"/>
            <w:noWrap/>
            <w:vAlign w:val="bottom"/>
            <w:hideMark/>
          </w:tcPr>
          <w:p w14:paraId="7EA876F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FEA1A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308C40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-15435.12</w:t>
            </w:r>
          </w:p>
        </w:tc>
        <w:tc>
          <w:tcPr>
            <w:tcW w:w="860" w:type="dxa"/>
            <w:tcBorders>
              <w:top w:val="nil"/>
              <w:left w:val="nil"/>
              <w:bottom w:val="single" w:sz="4" w:space="0" w:color="auto"/>
              <w:right w:val="single" w:sz="4" w:space="0" w:color="auto"/>
            </w:tcBorders>
            <w:shd w:val="clear" w:color="auto" w:fill="auto"/>
            <w:noWrap/>
            <w:vAlign w:val="bottom"/>
            <w:hideMark/>
          </w:tcPr>
          <w:p w14:paraId="3254F43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A2FAE4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643D33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30AAC1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w:t>
            </w:r>
          </w:p>
        </w:tc>
        <w:tc>
          <w:tcPr>
            <w:tcW w:w="320" w:type="dxa"/>
            <w:tcBorders>
              <w:top w:val="nil"/>
              <w:left w:val="nil"/>
              <w:bottom w:val="single" w:sz="4" w:space="0" w:color="auto"/>
              <w:right w:val="single" w:sz="4" w:space="0" w:color="auto"/>
            </w:tcBorders>
            <w:shd w:val="clear" w:color="auto" w:fill="auto"/>
            <w:noWrap/>
            <w:vAlign w:val="bottom"/>
            <w:hideMark/>
          </w:tcPr>
          <w:p w14:paraId="7B78BEA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62375E6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31128.41</w:t>
            </w:r>
          </w:p>
        </w:tc>
        <w:tc>
          <w:tcPr>
            <w:tcW w:w="1020" w:type="dxa"/>
            <w:tcBorders>
              <w:top w:val="nil"/>
              <w:left w:val="nil"/>
              <w:bottom w:val="single" w:sz="4" w:space="0" w:color="auto"/>
              <w:right w:val="single" w:sz="4" w:space="0" w:color="auto"/>
            </w:tcBorders>
            <w:shd w:val="clear" w:color="auto" w:fill="auto"/>
            <w:noWrap/>
            <w:vAlign w:val="bottom"/>
            <w:hideMark/>
          </w:tcPr>
          <w:p w14:paraId="012D0C0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713.17</w:t>
            </w:r>
          </w:p>
        </w:tc>
        <w:tc>
          <w:tcPr>
            <w:tcW w:w="960" w:type="dxa"/>
            <w:tcBorders>
              <w:top w:val="nil"/>
              <w:left w:val="nil"/>
              <w:bottom w:val="single" w:sz="4" w:space="0" w:color="auto"/>
              <w:right w:val="single" w:sz="4" w:space="0" w:color="auto"/>
            </w:tcBorders>
            <w:shd w:val="clear" w:color="auto" w:fill="auto"/>
            <w:noWrap/>
            <w:vAlign w:val="bottom"/>
            <w:hideMark/>
          </w:tcPr>
          <w:p w14:paraId="383433E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5B6FA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7B336E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-15557.20</w:t>
            </w:r>
          </w:p>
        </w:tc>
        <w:tc>
          <w:tcPr>
            <w:tcW w:w="860" w:type="dxa"/>
            <w:tcBorders>
              <w:top w:val="nil"/>
              <w:left w:val="nil"/>
              <w:bottom w:val="single" w:sz="4" w:space="0" w:color="auto"/>
              <w:right w:val="single" w:sz="4" w:space="0" w:color="auto"/>
            </w:tcBorders>
            <w:shd w:val="clear" w:color="auto" w:fill="auto"/>
            <w:noWrap/>
            <w:vAlign w:val="bottom"/>
            <w:hideMark/>
          </w:tcPr>
          <w:p w14:paraId="514DA13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E6D0084"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23CA83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0E0D1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7218ED4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4154412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31129.94</w:t>
            </w:r>
          </w:p>
        </w:tc>
        <w:tc>
          <w:tcPr>
            <w:tcW w:w="1020" w:type="dxa"/>
            <w:tcBorders>
              <w:top w:val="nil"/>
              <w:left w:val="nil"/>
              <w:bottom w:val="single" w:sz="4" w:space="0" w:color="auto"/>
              <w:right w:val="single" w:sz="4" w:space="0" w:color="auto"/>
            </w:tcBorders>
            <w:shd w:val="clear" w:color="auto" w:fill="auto"/>
            <w:noWrap/>
            <w:vAlign w:val="bottom"/>
            <w:hideMark/>
          </w:tcPr>
          <w:p w14:paraId="5854F04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714.71</w:t>
            </w:r>
          </w:p>
        </w:tc>
        <w:tc>
          <w:tcPr>
            <w:tcW w:w="960" w:type="dxa"/>
            <w:tcBorders>
              <w:top w:val="nil"/>
              <w:left w:val="nil"/>
              <w:bottom w:val="single" w:sz="4" w:space="0" w:color="auto"/>
              <w:right w:val="single" w:sz="4" w:space="0" w:color="auto"/>
            </w:tcBorders>
            <w:shd w:val="clear" w:color="auto" w:fill="auto"/>
            <w:noWrap/>
            <w:vAlign w:val="bottom"/>
            <w:hideMark/>
          </w:tcPr>
          <w:p w14:paraId="4D91BB1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AC3342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DB48AF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-15556.97</w:t>
            </w:r>
          </w:p>
        </w:tc>
        <w:tc>
          <w:tcPr>
            <w:tcW w:w="860" w:type="dxa"/>
            <w:tcBorders>
              <w:top w:val="nil"/>
              <w:left w:val="nil"/>
              <w:bottom w:val="single" w:sz="4" w:space="0" w:color="auto"/>
              <w:right w:val="single" w:sz="4" w:space="0" w:color="auto"/>
            </w:tcBorders>
            <w:shd w:val="clear" w:color="auto" w:fill="auto"/>
            <w:noWrap/>
            <w:vAlign w:val="bottom"/>
            <w:hideMark/>
          </w:tcPr>
          <w:p w14:paraId="72450F6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4AC57E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6B9ABF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07A8D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 ~ Size</w:t>
            </w:r>
          </w:p>
        </w:tc>
        <w:tc>
          <w:tcPr>
            <w:tcW w:w="320" w:type="dxa"/>
            <w:tcBorders>
              <w:top w:val="nil"/>
              <w:left w:val="nil"/>
              <w:bottom w:val="single" w:sz="4" w:space="0" w:color="auto"/>
              <w:right w:val="single" w:sz="4" w:space="0" w:color="auto"/>
            </w:tcBorders>
            <w:shd w:val="clear" w:color="auto" w:fill="auto"/>
            <w:noWrap/>
            <w:vAlign w:val="bottom"/>
            <w:hideMark/>
          </w:tcPr>
          <w:p w14:paraId="7CE4B56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6D0F98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31173.67</w:t>
            </w:r>
          </w:p>
        </w:tc>
        <w:tc>
          <w:tcPr>
            <w:tcW w:w="1020" w:type="dxa"/>
            <w:tcBorders>
              <w:top w:val="nil"/>
              <w:left w:val="nil"/>
              <w:bottom w:val="single" w:sz="4" w:space="0" w:color="auto"/>
              <w:right w:val="single" w:sz="4" w:space="0" w:color="auto"/>
            </w:tcBorders>
            <w:shd w:val="clear" w:color="auto" w:fill="auto"/>
            <w:noWrap/>
            <w:vAlign w:val="bottom"/>
            <w:hideMark/>
          </w:tcPr>
          <w:p w14:paraId="0A4F5C9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758.43</w:t>
            </w:r>
          </w:p>
        </w:tc>
        <w:tc>
          <w:tcPr>
            <w:tcW w:w="960" w:type="dxa"/>
            <w:tcBorders>
              <w:top w:val="nil"/>
              <w:left w:val="nil"/>
              <w:bottom w:val="single" w:sz="4" w:space="0" w:color="auto"/>
              <w:right w:val="single" w:sz="4" w:space="0" w:color="auto"/>
            </w:tcBorders>
            <w:shd w:val="clear" w:color="auto" w:fill="auto"/>
            <w:noWrap/>
            <w:vAlign w:val="bottom"/>
            <w:hideMark/>
          </w:tcPr>
          <w:p w14:paraId="219EA70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E7B740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11F871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-15583.84</w:t>
            </w:r>
          </w:p>
        </w:tc>
        <w:tc>
          <w:tcPr>
            <w:tcW w:w="860" w:type="dxa"/>
            <w:tcBorders>
              <w:top w:val="nil"/>
              <w:left w:val="nil"/>
              <w:bottom w:val="single" w:sz="4" w:space="0" w:color="auto"/>
              <w:right w:val="single" w:sz="4" w:space="0" w:color="auto"/>
            </w:tcBorders>
            <w:shd w:val="clear" w:color="auto" w:fill="auto"/>
            <w:noWrap/>
            <w:vAlign w:val="bottom"/>
            <w:hideMark/>
          </w:tcPr>
          <w:p w14:paraId="718D4C1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B3227FF"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B450F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w:t>
            </w:r>
          </w:p>
        </w:tc>
        <w:tc>
          <w:tcPr>
            <w:tcW w:w="3220" w:type="dxa"/>
            <w:tcBorders>
              <w:top w:val="nil"/>
              <w:left w:val="nil"/>
              <w:bottom w:val="single" w:sz="4" w:space="0" w:color="auto"/>
              <w:right w:val="single" w:sz="4" w:space="0" w:color="auto"/>
            </w:tcBorders>
            <w:shd w:val="clear" w:color="auto" w:fill="auto"/>
            <w:noWrap/>
            <w:vAlign w:val="bottom"/>
            <w:hideMark/>
          </w:tcPr>
          <w:p w14:paraId="0A93FC9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A4DD7F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w:t>
            </w:r>
          </w:p>
        </w:tc>
        <w:tc>
          <w:tcPr>
            <w:tcW w:w="900" w:type="dxa"/>
            <w:tcBorders>
              <w:top w:val="nil"/>
              <w:left w:val="nil"/>
              <w:bottom w:val="single" w:sz="4" w:space="0" w:color="auto"/>
              <w:right w:val="single" w:sz="4" w:space="0" w:color="auto"/>
            </w:tcBorders>
            <w:shd w:val="clear" w:color="auto" w:fill="auto"/>
            <w:noWrap/>
            <w:vAlign w:val="bottom"/>
            <w:hideMark/>
          </w:tcPr>
          <w:p w14:paraId="4761FD0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20249.25</w:t>
            </w:r>
          </w:p>
        </w:tc>
        <w:tc>
          <w:tcPr>
            <w:tcW w:w="1020" w:type="dxa"/>
            <w:tcBorders>
              <w:top w:val="nil"/>
              <w:left w:val="nil"/>
              <w:bottom w:val="single" w:sz="4" w:space="0" w:color="auto"/>
              <w:right w:val="single" w:sz="4" w:space="0" w:color="auto"/>
            </w:tcBorders>
            <w:shd w:val="clear" w:color="auto" w:fill="auto"/>
            <w:noWrap/>
            <w:vAlign w:val="bottom"/>
            <w:hideMark/>
          </w:tcPr>
          <w:p w14:paraId="15351CD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1A0EE8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05EC6DC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980" w:type="dxa"/>
            <w:tcBorders>
              <w:top w:val="nil"/>
              <w:left w:val="nil"/>
              <w:bottom w:val="single" w:sz="4" w:space="0" w:color="auto"/>
              <w:right w:val="single" w:sz="4" w:space="0" w:color="auto"/>
            </w:tcBorders>
            <w:shd w:val="clear" w:color="auto" w:fill="auto"/>
            <w:noWrap/>
            <w:vAlign w:val="bottom"/>
            <w:hideMark/>
          </w:tcPr>
          <w:p w14:paraId="5A3BCA2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-10111.63</w:t>
            </w:r>
          </w:p>
        </w:tc>
        <w:tc>
          <w:tcPr>
            <w:tcW w:w="860" w:type="dxa"/>
            <w:tcBorders>
              <w:top w:val="nil"/>
              <w:left w:val="nil"/>
              <w:bottom w:val="single" w:sz="4" w:space="0" w:color="auto"/>
              <w:right w:val="single" w:sz="4" w:space="0" w:color="auto"/>
            </w:tcBorders>
            <w:shd w:val="clear" w:color="auto" w:fill="auto"/>
            <w:noWrap/>
            <w:vAlign w:val="bottom"/>
            <w:hideMark/>
          </w:tcPr>
          <w:p w14:paraId="42C7EF3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4F53FE6"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E35088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394E0E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31860C0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7E87AB2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20279.04</w:t>
            </w:r>
          </w:p>
        </w:tc>
        <w:tc>
          <w:tcPr>
            <w:tcW w:w="1020" w:type="dxa"/>
            <w:tcBorders>
              <w:top w:val="nil"/>
              <w:left w:val="nil"/>
              <w:bottom w:val="single" w:sz="4" w:space="0" w:color="auto"/>
              <w:right w:val="single" w:sz="4" w:space="0" w:color="auto"/>
            </w:tcBorders>
            <w:shd w:val="clear" w:color="auto" w:fill="auto"/>
            <w:noWrap/>
            <w:vAlign w:val="bottom"/>
            <w:hideMark/>
          </w:tcPr>
          <w:p w14:paraId="35BEC04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29.78</w:t>
            </w:r>
          </w:p>
        </w:tc>
        <w:tc>
          <w:tcPr>
            <w:tcW w:w="960" w:type="dxa"/>
            <w:tcBorders>
              <w:top w:val="nil"/>
              <w:left w:val="nil"/>
              <w:bottom w:val="single" w:sz="4" w:space="0" w:color="auto"/>
              <w:right w:val="single" w:sz="4" w:space="0" w:color="auto"/>
            </w:tcBorders>
            <w:shd w:val="clear" w:color="auto" w:fill="auto"/>
            <w:noWrap/>
            <w:vAlign w:val="bottom"/>
            <w:hideMark/>
          </w:tcPr>
          <w:p w14:paraId="71E24E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1E8DE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DA6383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-10127.52</w:t>
            </w:r>
          </w:p>
        </w:tc>
        <w:tc>
          <w:tcPr>
            <w:tcW w:w="860" w:type="dxa"/>
            <w:tcBorders>
              <w:top w:val="nil"/>
              <w:left w:val="nil"/>
              <w:bottom w:val="single" w:sz="4" w:space="0" w:color="auto"/>
              <w:right w:val="single" w:sz="4" w:space="0" w:color="auto"/>
            </w:tcBorders>
            <w:shd w:val="clear" w:color="auto" w:fill="auto"/>
            <w:noWrap/>
            <w:vAlign w:val="bottom"/>
            <w:hideMark/>
          </w:tcPr>
          <w:p w14:paraId="5CC7B84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9B8A97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FA15F0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C76EC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39F19D0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05224CE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20329.46</w:t>
            </w:r>
          </w:p>
        </w:tc>
        <w:tc>
          <w:tcPr>
            <w:tcW w:w="1020" w:type="dxa"/>
            <w:tcBorders>
              <w:top w:val="nil"/>
              <w:left w:val="nil"/>
              <w:bottom w:val="single" w:sz="4" w:space="0" w:color="auto"/>
              <w:right w:val="single" w:sz="4" w:space="0" w:color="auto"/>
            </w:tcBorders>
            <w:shd w:val="clear" w:color="auto" w:fill="auto"/>
            <w:noWrap/>
            <w:vAlign w:val="bottom"/>
            <w:hideMark/>
          </w:tcPr>
          <w:p w14:paraId="0FECB2E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80.21</w:t>
            </w:r>
          </w:p>
        </w:tc>
        <w:tc>
          <w:tcPr>
            <w:tcW w:w="960" w:type="dxa"/>
            <w:tcBorders>
              <w:top w:val="nil"/>
              <w:left w:val="nil"/>
              <w:bottom w:val="single" w:sz="4" w:space="0" w:color="auto"/>
              <w:right w:val="single" w:sz="4" w:space="0" w:color="auto"/>
            </w:tcBorders>
            <w:shd w:val="clear" w:color="auto" w:fill="auto"/>
            <w:noWrap/>
            <w:vAlign w:val="bottom"/>
            <w:hideMark/>
          </w:tcPr>
          <w:p w14:paraId="0697125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CA8759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5B318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-10154.73</w:t>
            </w:r>
          </w:p>
        </w:tc>
        <w:tc>
          <w:tcPr>
            <w:tcW w:w="860" w:type="dxa"/>
            <w:tcBorders>
              <w:top w:val="nil"/>
              <w:left w:val="nil"/>
              <w:bottom w:val="single" w:sz="4" w:space="0" w:color="auto"/>
              <w:right w:val="single" w:sz="4" w:space="0" w:color="auto"/>
            </w:tcBorders>
            <w:shd w:val="clear" w:color="auto" w:fill="auto"/>
            <w:noWrap/>
            <w:vAlign w:val="bottom"/>
            <w:hideMark/>
          </w:tcPr>
          <w:p w14:paraId="12B4B60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4550D9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C49785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99B94F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50AE103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40B0AA9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20359.86</w:t>
            </w:r>
          </w:p>
        </w:tc>
        <w:tc>
          <w:tcPr>
            <w:tcW w:w="1020" w:type="dxa"/>
            <w:tcBorders>
              <w:top w:val="nil"/>
              <w:left w:val="nil"/>
              <w:bottom w:val="single" w:sz="4" w:space="0" w:color="auto"/>
              <w:right w:val="single" w:sz="4" w:space="0" w:color="auto"/>
            </w:tcBorders>
            <w:shd w:val="clear" w:color="auto" w:fill="auto"/>
            <w:noWrap/>
            <w:vAlign w:val="bottom"/>
            <w:hideMark/>
          </w:tcPr>
          <w:p w14:paraId="548DBE9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110.60</w:t>
            </w:r>
          </w:p>
        </w:tc>
        <w:tc>
          <w:tcPr>
            <w:tcW w:w="960" w:type="dxa"/>
            <w:tcBorders>
              <w:top w:val="nil"/>
              <w:left w:val="nil"/>
              <w:bottom w:val="single" w:sz="4" w:space="0" w:color="auto"/>
              <w:right w:val="single" w:sz="4" w:space="0" w:color="auto"/>
            </w:tcBorders>
            <w:shd w:val="clear" w:color="auto" w:fill="auto"/>
            <w:noWrap/>
            <w:vAlign w:val="bottom"/>
            <w:hideMark/>
          </w:tcPr>
          <w:p w14:paraId="5CD6AA1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247DD0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9F7BAA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-10170.93</w:t>
            </w:r>
          </w:p>
        </w:tc>
        <w:tc>
          <w:tcPr>
            <w:tcW w:w="860" w:type="dxa"/>
            <w:tcBorders>
              <w:top w:val="nil"/>
              <w:left w:val="nil"/>
              <w:bottom w:val="single" w:sz="4" w:space="0" w:color="auto"/>
              <w:right w:val="single" w:sz="4" w:space="0" w:color="auto"/>
            </w:tcBorders>
            <w:shd w:val="clear" w:color="auto" w:fill="auto"/>
            <w:noWrap/>
            <w:vAlign w:val="bottom"/>
            <w:hideMark/>
          </w:tcPr>
          <w:p w14:paraId="7FC143D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2DBBDF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DF6217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66E5EA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7332A5C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790FA7F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20425.63</w:t>
            </w:r>
          </w:p>
        </w:tc>
        <w:tc>
          <w:tcPr>
            <w:tcW w:w="1020" w:type="dxa"/>
            <w:tcBorders>
              <w:top w:val="nil"/>
              <w:left w:val="nil"/>
              <w:bottom w:val="single" w:sz="4" w:space="0" w:color="auto"/>
              <w:right w:val="single" w:sz="4" w:space="0" w:color="auto"/>
            </w:tcBorders>
            <w:shd w:val="clear" w:color="auto" w:fill="auto"/>
            <w:noWrap/>
            <w:vAlign w:val="bottom"/>
            <w:hideMark/>
          </w:tcPr>
          <w:p w14:paraId="68AB067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176.38</w:t>
            </w:r>
          </w:p>
        </w:tc>
        <w:tc>
          <w:tcPr>
            <w:tcW w:w="960" w:type="dxa"/>
            <w:tcBorders>
              <w:top w:val="nil"/>
              <w:left w:val="nil"/>
              <w:bottom w:val="single" w:sz="4" w:space="0" w:color="auto"/>
              <w:right w:val="single" w:sz="4" w:space="0" w:color="auto"/>
            </w:tcBorders>
            <w:shd w:val="clear" w:color="auto" w:fill="auto"/>
            <w:noWrap/>
            <w:vAlign w:val="bottom"/>
            <w:hideMark/>
          </w:tcPr>
          <w:p w14:paraId="0424FB4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9C95F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D55805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-10201.82</w:t>
            </w:r>
          </w:p>
        </w:tc>
        <w:tc>
          <w:tcPr>
            <w:tcW w:w="860" w:type="dxa"/>
            <w:tcBorders>
              <w:top w:val="nil"/>
              <w:left w:val="nil"/>
              <w:bottom w:val="single" w:sz="4" w:space="0" w:color="auto"/>
              <w:right w:val="single" w:sz="4" w:space="0" w:color="auto"/>
            </w:tcBorders>
            <w:shd w:val="clear" w:color="auto" w:fill="auto"/>
            <w:noWrap/>
            <w:vAlign w:val="bottom"/>
            <w:hideMark/>
          </w:tcPr>
          <w:p w14:paraId="3429638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664566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313354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2EF8D0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3B02342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5E97007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20441.57</w:t>
            </w:r>
          </w:p>
        </w:tc>
        <w:tc>
          <w:tcPr>
            <w:tcW w:w="1020" w:type="dxa"/>
            <w:tcBorders>
              <w:top w:val="nil"/>
              <w:left w:val="nil"/>
              <w:bottom w:val="single" w:sz="4" w:space="0" w:color="auto"/>
              <w:right w:val="single" w:sz="4" w:space="0" w:color="auto"/>
            </w:tcBorders>
            <w:shd w:val="clear" w:color="auto" w:fill="auto"/>
            <w:noWrap/>
            <w:vAlign w:val="bottom"/>
            <w:hideMark/>
          </w:tcPr>
          <w:p w14:paraId="61F935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192.32</w:t>
            </w:r>
          </w:p>
        </w:tc>
        <w:tc>
          <w:tcPr>
            <w:tcW w:w="960" w:type="dxa"/>
            <w:tcBorders>
              <w:top w:val="nil"/>
              <w:left w:val="nil"/>
              <w:bottom w:val="single" w:sz="4" w:space="0" w:color="auto"/>
              <w:right w:val="single" w:sz="4" w:space="0" w:color="auto"/>
            </w:tcBorders>
            <w:shd w:val="clear" w:color="auto" w:fill="auto"/>
            <w:noWrap/>
            <w:vAlign w:val="bottom"/>
            <w:hideMark/>
          </w:tcPr>
          <w:p w14:paraId="3087A8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F6A615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F258E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-10210.78</w:t>
            </w:r>
          </w:p>
        </w:tc>
        <w:tc>
          <w:tcPr>
            <w:tcW w:w="860" w:type="dxa"/>
            <w:tcBorders>
              <w:top w:val="nil"/>
              <w:left w:val="nil"/>
              <w:bottom w:val="single" w:sz="4" w:space="0" w:color="auto"/>
              <w:right w:val="single" w:sz="4" w:space="0" w:color="auto"/>
            </w:tcBorders>
            <w:shd w:val="clear" w:color="auto" w:fill="auto"/>
            <w:noWrap/>
            <w:vAlign w:val="bottom"/>
            <w:hideMark/>
          </w:tcPr>
          <w:p w14:paraId="2EC7E9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A438D8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254467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620769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67312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679FF55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20479.94</w:t>
            </w:r>
          </w:p>
        </w:tc>
        <w:tc>
          <w:tcPr>
            <w:tcW w:w="1020" w:type="dxa"/>
            <w:tcBorders>
              <w:top w:val="nil"/>
              <w:left w:val="nil"/>
              <w:bottom w:val="single" w:sz="4" w:space="0" w:color="auto"/>
              <w:right w:val="single" w:sz="4" w:space="0" w:color="auto"/>
            </w:tcBorders>
            <w:shd w:val="clear" w:color="auto" w:fill="auto"/>
            <w:noWrap/>
            <w:vAlign w:val="bottom"/>
            <w:hideMark/>
          </w:tcPr>
          <w:p w14:paraId="7E943F4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230.69</w:t>
            </w:r>
          </w:p>
        </w:tc>
        <w:tc>
          <w:tcPr>
            <w:tcW w:w="960" w:type="dxa"/>
            <w:tcBorders>
              <w:top w:val="nil"/>
              <w:left w:val="nil"/>
              <w:bottom w:val="single" w:sz="4" w:space="0" w:color="auto"/>
              <w:right w:val="single" w:sz="4" w:space="0" w:color="auto"/>
            </w:tcBorders>
            <w:shd w:val="clear" w:color="auto" w:fill="auto"/>
            <w:noWrap/>
            <w:vAlign w:val="bottom"/>
            <w:hideMark/>
          </w:tcPr>
          <w:p w14:paraId="184B9E5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806680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8D1375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-10231.97</w:t>
            </w:r>
          </w:p>
        </w:tc>
        <w:tc>
          <w:tcPr>
            <w:tcW w:w="860" w:type="dxa"/>
            <w:tcBorders>
              <w:top w:val="nil"/>
              <w:left w:val="nil"/>
              <w:bottom w:val="single" w:sz="4" w:space="0" w:color="auto"/>
              <w:right w:val="single" w:sz="4" w:space="0" w:color="auto"/>
            </w:tcBorders>
            <w:shd w:val="clear" w:color="auto" w:fill="auto"/>
            <w:noWrap/>
            <w:vAlign w:val="bottom"/>
            <w:hideMark/>
          </w:tcPr>
          <w:p w14:paraId="2D4424C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DB9097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C9A615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9944D5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5969138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2F1FBA2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20491.89</w:t>
            </w:r>
          </w:p>
        </w:tc>
        <w:tc>
          <w:tcPr>
            <w:tcW w:w="1020" w:type="dxa"/>
            <w:tcBorders>
              <w:top w:val="nil"/>
              <w:left w:val="nil"/>
              <w:bottom w:val="single" w:sz="4" w:space="0" w:color="auto"/>
              <w:right w:val="single" w:sz="4" w:space="0" w:color="auto"/>
            </w:tcBorders>
            <w:shd w:val="clear" w:color="auto" w:fill="auto"/>
            <w:noWrap/>
            <w:vAlign w:val="bottom"/>
            <w:hideMark/>
          </w:tcPr>
          <w:p w14:paraId="6F34366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242.64</w:t>
            </w:r>
          </w:p>
        </w:tc>
        <w:tc>
          <w:tcPr>
            <w:tcW w:w="960" w:type="dxa"/>
            <w:tcBorders>
              <w:top w:val="nil"/>
              <w:left w:val="nil"/>
              <w:bottom w:val="single" w:sz="4" w:space="0" w:color="auto"/>
              <w:right w:val="single" w:sz="4" w:space="0" w:color="auto"/>
            </w:tcBorders>
            <w:shd w:val="clear" w:color="auto" w:fill="auto"/>
            <w:noWrap/>
            <w:vAlign w:val="bottom"/>
            <w:hideMark/>
          </w:tcPr>
          <w:p w14:paraId="411863B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FB629D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A6FE61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-10238.95</w:t>
            </w:r>
          </w:p>
        </w:tc>
        <w:tc>
          <w:tcPr>
            <w:tcW w:w="860" w:type="dxa"/>
            <w:tcBorders>
              <w:top w:val="nil"/>
              <w:left w:val="nil"/>
              <w:bottom w:val="single" w:sz="4" w:space="0" w:color="auto"/>
              <w:right w:val="single" w:sz="4" w:space="0" w:color="auto"/>
            </w:tcBorders>
            <w:shd w:val="clear" w:color="auto" w:fill="auto"/>
            <w:noWrap/>
            <w:vAlign w:val="bottom"/>
            <w:hideMark/>
          </w:tcPr>
          <w:p w14:paraId="61DAB0A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693502D"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EADA0B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5FAFE3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48F87D1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7FE3E31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20530.46</w:t>
            </w:r>
          </w:p>
        </w:tc>
        <w:tc>
          <w:tcPr>
            <w:tcW w:w="1020" w:type="dxa"/>
            <w:tcBorders>
              <w:top w:val="nil"/>
              <w:left w:val="nil"/>
              <w:bottom w:val="single" w:sz="4" w:space="0" w:color="auto"/>
              <w:right w:val="single" w:sz="4" w:space="0" w:color="auto"/>
            </w:tcBorders>
            <w:shd w:val="clear" w:color="auto" w:fill="auto"/>
            <w:noWrap/>
            <w:vAlign w:val="bottom"/>
            <w:hideMark/>
          </w:tcPr>
          <w:p w14:paraId="648D218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281.21</w:t>
            </w:r>
          </w:p>
        </w:tc>
        <w:tc>
          <w:tcPr>
            <w:tcW w:w="960" w:type="dxa"/>
            <w:tcBorders>
              <w:top w:val="nil"/>
              <w:left w:val="nil"/>
              <w:bottom w:val="single" w:sz="4" w:space="0" w:color="auto"/>
              <w:right w:val="single" w:sz="4" w:space="0" w:color="auto"/>
            </w:tcBorders>
            <w:shd w:val="clear" w:color="auto" w:fill="auto"/>
            <w:noWrap/>
            <w:vAlign w:val="bottom"/>
            <w:hideMark/>
          </w:tcPr>
          <w:p w14:paraId="154D4A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123C1B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3CC799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-10260.23</w:t>
            </w:r>
          </w:p>
        </w:tc>
        <w:tc>
          <w:tcPr>
            <w:tcW w:w="860" w:type="dxa"/>
            <w:tcBorders>
              <w:top w:val="nil"/>
              <w:left w:val="nil"/>
              <w:bottom w:val="single" w:sz="4" w:space="0" w:color="auto"/>
              <w:right w:val="single" w:sz="4" w:space="0" w:color="auto"/>
            </w:tcBorders>
            <w:shd w:val="clear" w:color="auto" w:fill="auto"/>
            <w:noWrap/>
            <w:vAlign w:val="bottom"/>
            <w:hideMark/>
          </w:tcPr>
          <w:p w14:paraId="3661F22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478537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C77CD4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5B0AEB1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4CE9CA7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400818E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20539.13</w:t>
            </w:r>
          </w:p>
        </w:tc>
        <w:tc>
          <w:tcPr>
            <w:tcW w:w="1020" w:type="dxa"/>
            <w:tcBorders>
              <w:top w:val="nil"/>
              <w:left w:val="nil"/>
              <w:bottom w:val="single" w:sz="4" w:space="0" w:color="auto"/>
              <w:right w:val="single" w:sz="4" w:space="0" w:color="auto"/>
            </w:tcBorders>
            <w:shd w:val="clear" w:color="auto" w:fill="auto"/>
            <w:noWrap/>
            <w:vAlign w:val="bottom"/>
            <w:hideMark/>
          </w:tcPr>
          <w:p w14:paraId="11B05D8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289.88</w:t>
            </w:r>
          </w:p>
        </w:tc>
        <w:tc>
          <w:tcPr>
            <w:tcW w:w="960" w:type="dxa"/>
            <w:tcBorders>
              <w:top w:val="nil"/>
              <w:left w:val="nil"/>
              <w:bottom w:val="single" w:sz="4" w:space="0" w:color="auto"/>
              <w:right w:val="single" w:sz="4" w:space="0" w:color="auto"/>
            </w:tcBorders>
            <w:shd w:val="clear" w:color="auto" w:fill="auto"/>
            <w:noWrap/>
            <w:vAlign w:val="bottom"/>
            <w:hideMark/>
          </w:tcPr>
          <w:p w14:paraId="3601482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A39016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7F7264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-10261.57</w:t>
            </w:r>
          </w:p>
        </w:tc>
        <w:tc>
          <w:tcPr>
            <w:tcW w:w="860" w:type="dxa"/>
            <w:tcBorders>
              <w:top w:val="nil"/>
              <w:left w:val="nil"/>
              <w:bottom w:val="single" w:sz="4" w:space="0" w:color="auto"/>
              <w:right w:val="single" w:sz="4" w:space="0" w:color="auto"/>
            </w:tcBorders>
            <w:shd w:val="clear" w:color="auto" w:fill="auto"/>
            <w:noWrap/>
            <w:vAlign w:val="bottom"/>
            <w:hideMark/>
          </w:tcPr>
          <w:p w14:paraId="4F8460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B0609E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725F09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58AAE5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Habitat</w:t>
            </w:r>
          </w:p>
        </w:tc>
        <w:tc>
          <w:tcPr>
            <w:tcW w:w="320" w:type="dxa"/>
            <w:tcBorders>
              <w:top w:val="nil"/>
              <w:left w:val="nil"/>
              <w:bottom w:val="single" w:sz="4" w:space="0" w:color="auto"/>
              <w:right w:val="single" w:sz="4" w:space="0" w:color="auto"/>
            </w:tcBorders>
            <w:shd w:val="clear" w:color="auto" w:fill="auto"/>
            <w:noWrap/>
            <w:vAlign w:val="bottom"/>
            <w:hideMark/>
          </w:tcPr>
          <w:p w14:paraId="744EF3E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13EFDC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20543.24</w:t>
            </w:r>
          </w:p>
        </w:tc>
        <w:tc>
          <w:tcPr>
            <w:tcW w:w="1020" w:type="dxa"/>
            <w:tcBorders>
              <w:top w:val="nil"/>
              <w:left w:val="nil"/>
              <w:bottom w:val="single" w:sz="4" w:space="0" w:color="auto"/>
              <w:right w:val="single" w:sz="4" w:space="0" w:color="auto"/>
            </w:tcBorders>
            <w:shd w:val="clear" w:color="auto" w:fill="auto"/>
            <w:noWrap/>
            <w:vAlign w:val="bottom"/>
            <w:hideMark/>
          </w:tcPr>
          <w:p w14:paraId="73F9763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293.99</w:t>
            </w:r>
          </w:p>
        </w:tc>
        <w:tc>
          <w:tcPr>
            <w:tcW w:w="960" w:type="dxa"/>
            <w:tcBorders>
              <w:top w:val="nil"/>
              <w:left w:val="nil"/>
              <w:bottom w:val="single" w:sz="4" w:space="0" w:color="auto"/>
              <w:right w:val="single" w:sz="4" w:space="0" w:color="auto"/>
            </w:tcBorders>
            <w:shd w:val="clear" w:color="auto" w:fill="auto"/>
            <w:noWrap/>
            <w:vAlign w:val="bottom"/>
            <w:hideMark/>
          </w:tcPr>
          <w:p w14:paraId="4439B51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4E5E0C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1ED9B9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-10267.62</w:t>
            </w:r>
          </w:p>
        </w:tc>
        <w:tc>
          <w:tcPr>
            <w:tcW w:w="860" w:type="dxa"/>
            <w:tcBorders>
              <w:top w:val="nil"/>
              <w:left w:val="nil"/>
              <w:bottom w:val="single" w:sz="4" w:space="0" w:color="auto"/>
              <w:right w:val="single" w:sz="4" w:space="0" w:color="auto"/>
            </w:tcBorders>
            <w:shd w:val="clear" w:color="auto" w:fill="auto"/>
            <w:noWrap/>
            <w:vAlign w:val="bottom"/>
            <w:hideMark/>
          </w:tcPr>
          <w:p w14:paraId="0377EE8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5E0180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1B7D05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3C0947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Group</w:t>
            </w:r>
          </w:p>
        </w:tc>
        <w:tc>
          <w:tcPr>
            <w:tcW w:w="320" w:type="dxa"/>
            <w:tcBorders>
              <w:top w:val="nil"/>
              <w:left w:val="nil"/>
              <w:bottom w:val="single" w:sz="4" w:space="0" w:color="auto"/>
              <w:right w:val="single" w:sz="4" w:space="0" w:color="auto"/>
            </w:tcBorders>
            <w:shd w:val="clear" w:color="auto" w:fill="auto"/>
            <w:noWrap/>
            <w:vAlign w:val="bottom"/>
            <w:hideMark/>
          </w:tcPr>
          <w:p w14:paraId="2E0D550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5084C52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20558.34</w:t>
            </w:r>
          </w:p>
        </w:tc>
        <w:tc>
          <w:tcPr>
            <w:tcW w:w="1020" w:type="dxa"/>
            <w:tcBorders>
              <w:top w:val="nil"/>
              <w:left w:val="nil"/>
              <w:bottom w:val="single" w:sz="4" w:space="0" w:color="auto"/>
              <w:right w:val="single" w:sz="4" w:space="0" w:color="auto"/>
            </w:tcBorders>
            <w:shd w:val="clear" w:color="auto" w:fill="auto"/>
            <w:noWrap/>
            <w:vAlign w:val="bottom"/>
            <w:hideMark/>
          </w:tcPr>
          <w:p w14:paraId="108CB64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309.09</w:t>
            </w:r>
          </w:p>
        </w:tc>
        <w:tc>
          <w:tcPr>
            <w:tcW w:w="960" w:type="dxa"/>
            <w:tcBorders>
              <w:top w:val="nil"/>
              <w:left w:val="nil"/>
              <w:bottom w:val="single" w:sz="4" w:space="0" w:color="auto"/>
              <w:right w:val="single" w:sz="4" w:space="0" w:color="auto"/>
            </w:tcBorders>
            <w:shd w:val="clear" w:color="auto" w:fill="auto"/>
            <w:noWrap/>
            <w:vAlign w:val="bottom"/>
            <w:hideMark/>
          </w:tcPr>
          <w:p w14:paraId="01386E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CF3CF4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063F27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-10272.17</w:t>
            </w:r>
          </w:p>
        </w:tc>
        <w:tc>
          <w:tcPr>
            <w:tcW w:w="860" w:type="dxa"/>
            <w:tcBorders>
              <w:top w:val="nil"/>
              <w:left w:val="nil"/>
              <w:bottom w:val="single" w:sz="4" w:space="0" w:color="auto"/>
              <w:right w:val="single" w:sz="4" w:space="0" w:color="auto"/>
            </w:tcBorders>
            <w:shd w:val="clear" w:color="auto" w:fill="auto"/>
            <w:noWrap/>
            <w:vAlign w:val="bottom"/>
            <w:hideMark/>
          </w:tcPr>
          <w:p w14:paraId="755AC26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C45ACE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107544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13A2D4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6FE7907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219F4F9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20844.86</w:t>
            </w:r>
          </w:p>
        </w:tc>
        <w:tc>
          <w:tcPr>
            <w:tcW w:w="1020" w:type="dxa"/>
            <w:tcBorders>
              <w:top w:val="nil"/>
              <w:left w:val="nil"/>
              <w:bottom w:val="single" w:sz="4" w:space="0" w:color="auto"/>
              <w:right w:val="single" w:sz="4" w:space="0" w:color="auto"/>
            </w:tcBorders>
            <w:shd w:val="clear" w:color="auto" w:fill="auto"/>
            <w:noWrap/>
            <w:vAlign w:val="bottom"/>
            <w:hideMark/>
          </w:tcPr>
          <w:p w14:paraId="77BC828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595.61</w:t>
            </w:r>
          </w:p>
        </w:tc>
        <w:tc>
          <w:tcPr>
            <w:tcW w:w="960" w:type="dxa"/>
            <w:tcBorders>
              <w:top w:val="nil"/>
              <w:left w:val="nil"/>
              <w:bottom w:val="single" w:sz="4" w:space="0" w:color="auto"/>
              <w:right w:val="single" w:sz="4" w:space="0" w:color="auto"/>
            </w:tcBorders>
            <w:shd w:val="clear" w:color="auto" w:fill="auto"/>
            <w:noWrap/>
            <w:vAlign w:val="bottom"/>
            <w:hideMark/>
          </w:tcPr>
          <w:p w14:paraId="15E97EB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9AF198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D7260B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-10416.43</w:t>
            </w:r>
          </w:p>
        </w:tc>
        <w:tc>
          <w:tcPr>
            <w:tcW w:w="860" w:type="dxa"/>
            <w:tcBorders>
              <w:top w:val="nil"/>
              <w:left w:val="nil"/>
              <w:bottom w:val="single" w:sz="4" w:space="0" w:color="auto"/>
              <w:right w:val="single" w:sz="4" w:space="0" w:color="auto"/>
            </w:tcBorders>
            <w:shd w:val="clear" w:color="auto" w:fill="auto"/>
            <w:noWrap/>
            <w:vAlign w:val="bottom"/>
            <w:hideMark/>
          </w:tcPr>
          <w:p w14:paraId="77F4900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B195A7E"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8066C9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980948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Diet</w:t>
            </w:r>
          </w:p>
        </w:tc>
        <w:tc>
          <w:tcPr>
            <w:tcW w:w="320" w:type="dxa"/>
            <w:tcBorders>
              <w:top w:val="nil"/>
              <w:left w:val="nil"/>
              <w:bottom w:val="single" w:sz="4" w:space="0" w:color="auto"/>
              <w:right w:val="single" w:sz="4" w:space="0" w:color="auto"/>
            </w:tcBorders>
            <w:shd w:val="clear" w:color="auto" w:fill="auto"/>
            <w:noWrap/>
            <w:vAlign w:val="bottom"/>
            <w:hideMark/>
          </w:tcPr>
          <w:p w14:paraId="64CED74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6E26CA7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20880.95</w:t>
            </w:r>
          </w:p>
        </w:tc>
        <w:tc>
          <w:tcPr>
            <w:tcW w:w="1020" w:type="dxa"/>
            <w:tcBorders>
              <w:top w:val="nil"/>
              <w:left w:val="nil"/>
              <w:bottom w:val="single" w:sz="4" w:space="0" w:color="auto"/>
              <w:right w:val="single" w:sz="4" w:space="0" w:color="auto"/>
            </w:tcBorders>
            <w:shd w:val="clear" w:color="auto" w:fill="auto"/>
            <w:noWrap/>
            <w:vAlign w:val="bottom"/>
            <w:hideMark/>
          </w:tcPr>
          <w:p w14:paraId="6133009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631.70</w:t>
            </w:r>
          </w:p>
        </w:tc>
        <w:tc>
          <w:tcPr>
            <w:tcW w:w="960" w:type="dxa"/>
            <w:tcBorders>
              <w:top w:val="nil"/>
              <w:left w:val="nil"/>
              <w:bottom w:val="single" w:sz="4" w:space="0" w:color="auto"/>
              <w:right w:val="single" w:sz="4" w:space="0" w:color="auto"/>
            </w:tcBorders>
            <w:shd w:val="clear" w:color="auto" w:fill="auto"/>
            <w:noWrap/>
            <w:vAlign w:val="bottom"/>
            <w:hideMark/>
          </w:tcPr>
          <w:p w14:paraId="7CAB73C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884A2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359395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-10435.48</w:t>
            </w:r>
          </w:p>
        </w:tc>
        <w:tc>
          <w:tcPr>
            <w:tcW w:w="860" w:type="dxa"/>
            <w:tcBorders>
              <w:top w:val="nil"/>
              <w:left w:val="nil"/>
              <w:bottom w:val="single" w:sz="4" w:space="0" w:color="auto"/>
              <w:right w:val="single" w:sz="4" w:space="0" w:color="auto"/>
            </w:tcBorders>
            <w:shd w:val="clear" w:color="auto" w:fill="auto"/>
            <w:noWrap/>
            <w:vAlign w:val="bottom"/>
            <w:hideMark/>
          </w:tcPr>
          <w:p w14:paraId="40F9D2D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387663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6B160F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DE1278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 ~ Size</w:t>
            </w:r>
          </w:p>
        </w:tc>
        <w:tc>
          <w:tcPr>
            <w:tcW w:w="320" w:type="dxa"/>
            <w:tcBorders>
              <w:top w:val="nil"/>
              <w:left w:val="nil"/>
              <w:bottom w:val="single" w:sz="4" w:space="0" w:color="auto"/>
              <w:right w:val="single" w:sz="4" w:space="0" w:color="auto"/>
            </w:tcBorders>
            <w:shd w:val="clear" w:color="auto" w:fill="auto"/>
            <w:noWrap/>
            <w:vAlign w:val="bottom"/>
            <w:hideMark/>
          </w:tcPr>
          <w:p w14:paraId="41B79E9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3C4D156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20887.12</w:t>
            </w:r>
          </w:p>
        </w:tc>
        <w:tc>
          <w:tcPr>
            <w:tcW w:w="1020" w:type="dxa"/>
            <w:tcBorders>
              <w:top w:val="nil"/>
              <w:left w:val="nil"/>
              <w:bottom w:val="single" w:sz="4" w:space="0" w:color="auto"/>
              <w:right w:val="single" w:sz="4" w:space="0" w:color="auto"/>
            </w:tcBorders>
            <w:shd w:val="clear" w:color="auto" w:fill="auto"/>
            <w:noWrap/>
            <w:vAlign w:val="bottom"/>
            <w:hideMark/>
          </w:tcPr>
          <w:p w14:paraId="743AC9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637.87</w:t>
            </w:r>
          </w:p>
        </w:tc>
        <w:tc>
          <w:tcPr>
            <w:tcW w:w="960" w:type="dxa"/>
            <w:tcBorders>
              <w:top w:val="nil"/>
              <w:left w:val="nil"/>
              <w:bottom w:val="single" w:sz="4" w:space="0" w:color="auto"/>
              <w:right w:val="single" w:sz="4" w:space="0" w:color="auto"/>
            </w:tcBorders>
            <w:shd w:val="clear" w:color="auto" w:fill="auto"/>
            <w:noWrap/>
            <w:vAlign w:val="bottom"/>
            <w:hideMark/>
          </w:tcPr>
          <w:p w14:paraId="0E51902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A14728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D7B562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-10440.56</w:t>
            </w:r>
          </w:p>
        </w:tc>
        <w:tc>
          <w:tcPr>
            <w:tcW w:w="860" w:type="dxa"/>
            <w:tcBorders>
              <w:top w:val="nil"/>
              <w:left w:val="nil"/>
              <w:bottom w:val="single" w:sz="4" w:space="0" w:color="auto"/>
              <w:right w:val="single" w:sz="4" w:space="0" w:color="auto"/>
            </w:tcBorders>
            <w:shd w:val="clear" w:color="auto" w:fill="auto"/>
            <w:noWrap/>
            <w:vAlign w:val="bottom"/>
            <w:hideMark/>
          </w:tcPr>
          <w:p w14:paraId="6FA4E23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0EF9787"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685CB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w:t>
            </w:r>
          </w:p>
        </w:tc>
        <w:tc>
          <w:tcPr>
            <w:tcW w:w="3220" w:type="dxa"/>
            <w:tcBorders>
              <w:top w:val="nil"/>
              <w:left w:val="nil"/>
              <w:bottom w:val="single" w:sz="4" w:space="0" w:color="auto"/>
              <w:right w:val="single" w:sz="4" w:space="0" w:color="auto"/>
            </w:tcBorders>
            <w:shd w:val="clear" w:color="auto" w:fill="auto"/>
            <w:noWrap/>
            <w:vAlign w:val="bottom"/>
            <w:hideMark/>
          </w:tcPr>
          <w:p w14:paraId="6AB9961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CBF16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w:t>
            </w:r>
          </w:p>
        </w:tc>
        <w:tc>
          <w:tcPr>
            <w:tcW w:w="900" w:type="dxa"/>
            <w:tcBorders>
              <w:top w:val="nil"/>
              <w:left w:val="nil"/>
              <w:bottom w:val="single" w:sz="4" w:space="0" w:color="auto"/>
              <w:right w:val="single" w:sz="4" w:space="0" w:color="auto"/>
            </w:tcBorders>
            <w:shd w:val="clear" w:color="auto" w:fill="auto"/>
            <w:noWrap/>
            <w:vAlign w:val="bottom"/>
            <w:hideMark/>
          </w:tcPr>
          <w:p w14:paraId="79C4287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10606.47</w:t>
            </w:r>
          </w:p>
        </w:tc>
        <w:tc>
          <w:tcPr>
            <w:tcW w:w="1020" w:type="dxa"/>
            <w:tcBorders>
              <w:top w:val="nil"/>
              <w:left w:val="nil"/>
              <w:bottom w:val="single" w:sz="4" w:space="0" w:color="auto"/>
              <w:right w:val="single" w:sz="4" w:space="0" w:color="auto"/>
            </w:tcBorders>
            <w:shd w:val="clear" w:color="auto" w:fill="auto"/>
            <w:noWrap/>
            <w:vAlign w:val="bottom"/>
            <w:hideMark/>
          </w:tcPr>
          <w:p w14:paraId="7551AAC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910B79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71609B2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0.99</w:t>
            </w:r>
          </w:p>
        </w:tc>
        <w:tc>
          <w:tcPr>
            <w:tcW w:w="980" w:type="dxa"/>
            <w:tcBorders>
              <w:top w:val="nil"/>
              <w:left w:val="nil"/>
              <w:bottom w:val="single" w:sz="4" w:space="0" w:color="auto"/>
              <w:right w:val="single" w:sz="4" w:space="0" w:color="auto"/>
            </w:tcBorders>
            <w:shd w:val="clear" w:color="auto" w:fill="auto"/>
            <w:noWrap/>
            <w:vAlign w:val="bottom"/>
            <w:hideMark/>
          </w:tcPr>
          <w:p w14:paraId="222C61C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-5290.24</w:t>
            </w:r>
          </w:p>
        </w:tc>
        <w:tc>
          <w:tcPr>
            <w:tcW w:w="860" w:type="dxa"/>
            <w:tcBorders>
              <w:top w:val="nil"/>
              <w:left w:val="nil"/>
              <w:bottom w:val="single" w:sz="4" w:space="0" w:color="auto"/>
              <w:right w:val="single" w:sz="4" w:space="0" w:color="auto"/>
            </w:tcBorders>
            <w:shd w:val="clear" w:color="auto" w:fill="auto"/>
            <w:noWrap/>
            <w:vAlign w:val="bottom"/>
            <w:hideMark/>
          </w:tcPr>
          <w:p w14:paraId="1BB02E5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0.99</w:t>
            </w:r>
          </w:p>
        </w:tc>
      </w:tr>
      <w:tr w:rsidR="00950F51" w:rsidRPr="005643CB" w14:paraId="60142C9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294E58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536D49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5387AA6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16A13F1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10614.98</w:t>
            </w:r>
          </w:p>
        </w:tc>
        <w:tc>
          <w:tcPr>
            <w:tcW w:w="1020" w:type="dxa"/>
            <w:tcBorders>
              <w:top w:val="nil"/>
              <w:left w:val="nil"/>
              <w:bottom w:val="single" w:sz="4" w:space="0" w:color="auto"/>
              <w:right w:val="single" w:sz="4" w:space="0" w:color="auto"/>
            </w:tcBorders>
            <w:shd w:val="clear" w:color="auto" w:fill="auto"/>
            <w:noWrap/>
            <w:vAlign w:val="bottom"/>
            <w:hideMark/>
          </w:tcPr>
          <w:p w14:paraId="42FEDB2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8.51</w:t>
            </w:r>
          </w:p>
        </w:tc>
        <w:tc>
          <w:tcPr>
            <w:tcW w:w="960" w:type="dxa"/>
            <w:tcBorders>
              <w:top w:val="nil"/>
              <w:left w:val="nil"/>
              <w:bottom w:val="single" w:sz="4" w:space="0" w:color="auto"/>
              <w:right w:val="single" w:sz="4" w:space="0" w:color="auto"/>
            </w:tcBorders>
            <w:shd w:val="clear" w:color="auto" w:fill="auto"/>
            <w:noWrap/>
            <w:vAlign w:val="bottom"/>
            <w:hideMark/>
          </w:tcPr>
          <w:p w14:paraId="462A5A0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0.01</w:t>
            </w:r>
          </w:p>
        </w:tc>
        <w:tc>
          <w:tcPr>
            <w:tcW w:w="700" w:type="dxa"/>
            <w:tcBorders>
              <w:top w:val="nil"/>
              <w:left w:val="nil"/>
              <w:bottom w:val="single" w:sz="4" w:space="0" w:color="auto"/>
              <w:right w:val="single" w:sz="4" w:space="0" w:color="auto"/>
            </w:tcBorders>
            <w:shd w:val="clear" w:color="auto" w:fill="auto"/>
            <w:noWrap/>
            <w:vAlign w:val="bottom"/>
            <w:hideMark/>
          </w:tcPr>
          <w:p w14:paraId="61CCD03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0.01</w:t>
            </w:r>
          </w:p>
        </w:tc>
        <w:tc>
          <w:tcPr>
            <w:tcW w:w="980" w:type="dxa"/>
            <w:tcBorders>
              <w:top w:val="nil"/>
              <w:left w:val="nil"/>
              <w:bottom w:val="single" w:sz="4" w:space="0" w:color="auto"/>
              <w:right w:val="single" w:sz="4" w:space="0" w:color="auto"/>
            </w:tcBorders>
            <w:shd w:val="clear" w:color="auto" w:fill="auto"/>
            <w:noWrap/>
            <w:vAlign w:val="bottom"/>
            <w:hideMark/>
          </w:tcPr>
          <w:p w14:paraId="095C38E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-5297.49</w:t>
            </w:r>
          </w:p>
        </w:tc>
        <w:tc>
          <w:tcPr>
            <w:tcW w:w="860" w:type="dxa"/>
            <w:tcBorders>
              <w:top w:val="nil"/>
              <w:left w:val="nil"/>
              <w:bottom w:val="single" w:sz="4" w:space="0" w:color="auto"/>
              <w:right w:val="single" w:sz="4" w:space="0" w:color="auto"/>
            </w:tcBorders>
            <w:shd w:val="clear" w:color="auto" w:fill="auto"/>
            <w:noWrap/>
            <w:vAlign w:val="bottom"/>
            <w:hideMark/>
          </w:tcPr>
          <w:p w14:paraId="3200B45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DD0DB0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0FEE69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DE1B50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66EABCE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565D329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10649.76</w:t>
            </w:r>
          </w:p>
        </w:tc>
        <w:tc>
          <w:tcPr>
            <w:tcW w:w="1020" w:type="dxa"/>
            <w:tcBorders>
              <w:top w:val="nil"/>
              <w:left w:val="nil"/>
              <w:bottom w:val="single" w:sz="4" w:space="0" w:color="auto"/>
              <w:right w:val="single" w:sz="4" w:space="0" w:color="auto"/>
            </w:tcBorders>
            <w:shd w:val="clear" w:color="auto" w:fill="auto"/>
            <w:noWrap/>
            <w:vAlign w:val="bottom"/>
            <w:hideMark/>
          </w:tcPr>
          <w:p w14:paraId="506BD5A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43.28</w:t>
            </w:r>
          </w:p>
        </w:tc>
        <w:tc>
          <w:tcPr>
            <w:tcW w:w="960" w:type="dxa"/>
            <w:tcBorders>
              <w:top w:val="nil"/>
              <w:left w:val="nil"/>
              <w:bottom w:val="single" w:sz="4" w:space="0" w:color="auto"/>
              <w:right w:val="single" w:sz="4" w:space="0" w:color="auto"/>
            </w:tcBorders>
            <w:shd w:val="clear" w:color="auto" w:fill="auto"/>
            <w:noWrap/>
            <w:vAlign w:val="bottom"/>
            <w:hideMark/>
          </w:tcPr>
          <w:p w14:paraId="53F043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36CC5A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EE69C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-5312.88</w:t>
            </w:r>
          </w:p>
        </w:tc>
        <w:tc>
          <w:tcPr>
            <w:tcW w:w="860" w:type="dxa"/>
            <w:tcBorders>
              <w:top w:val="nil"/>
              <w:left w:val="nil"/>
              <w:bottom w:val="single" w:sz="4" w:space="0" w:color="auto"/>
              <w:right w:val="single" w:sz="4" w:space="0" w:color="auto"/>
            </w:tcBorders>
            <w:shd w:val="clear" w:color="auto" w:fill="auto"/>
            <w:noWrap/>
            <w:vAlign w:val="bottom"/>
            <w:hideMark/>
          </w:tcPr>
          <w:p w14:paraId="300869D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92EEF9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06EB24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1B9D30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20E1F5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179546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10653.61</w:t>
            </w:r>
          </w:p>
        </w:tc>
        <w:tc>
          <w:tcPr>
            <w:tcW w:w="1020" w:type="dxa"/>
            <w:tcBorders>
              <w:top w:val="nil"/>
              <w:left w:val="nil"/>
              <w:bottom w:val="single" w:sz="4" w:space="0" w:color="auto"/>
              <w:right w:val="single" w:sz="4" w:space="0" w:color="auto"/>
            </w:tcBorders>
            <w:shd w:val="clear" w:color="auto" w:fill="auto"/>
            <w:noWrap/>
            <w:vAlign w:val="bottom"/>
            <w:hideMark/>
          </w:tcPr>
          <w:p w14:paraId="54BEDCD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47.13</w:t>
            </w:r>
          </w:p>
        </w:tc>
        <w:tc>
          <w:tcPr>
            <w:tcW w:w="960" w:type="dxa"/>
            <w:tcBorders>
              <w:top w:val="nil"/>
              <w:left w:val="nil"/>
              <w:bottom w:val="single" w:sz="4" w:space="0" w:color="auto"/>
              <w:right w:val="single" w:sz="4" w:space="0" w:color="auto"/>
            </w:tcBorders>
            <w:shd w:val="clear" w:color="auto" w:fill="auto"/>
            <w:noWrap/>
            <w:vAlign w:val="bottom"/>
            <w:hideMark/>
          </w:tcPr>
          <w:p w14:paraId="392B085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2EC8C9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7DB18B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-5317.80</w:t>
            </w:r>
          </w:p>
        </w:tc>
        <w:tc>
          <w:tcPr>
            <w:tcW w:w="860" w:type="dxa"/>
            <w:tcBorders>
              <w:top w:val="nil"/>
              <w:left w:val="nil"/>
              <w:bottom w:val="single" w:sz="4" w:space="0" w:color="auto"/>
              <w:right w:val="single" w:sz="4" w:space="0" w:color="auto"/>
            </w:tcBorders>
            <w:shd w:val="clear" w:color="auto" w:fill="auto"/>
            <w:noWrap/>
            <w:vAlign w:val="bottom"/>
            <w:hideMark/>
          </w:tcPr>
          <w:p w14:paraId="7B4ECD8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283E48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8A91A3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A5E8A1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27E4685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00840FE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10764.29</w:t>
            </w:r>
          </w:p>
        </w:tc>
        <w:tc>
          <w:tcPr>
            <w:tcW w:w="1020" w:type="dxa"/>
            <w:tcBorders>
              <w:top w:val="nil"/>
              <w:left w:val="nil"/>
              <w:bottom w:val="single" w:sz="4" w:space="0" w:color="auto"/>
              <w:right w:val="single" w:sz="4" w:space="0" w:color="auto"/>
            </w:tcBorders>
            <w:shd w:val="clear" w:color="auto" w:fill="auto"/>
            <w:noWrap/>
            <w:vAlign w:val="bottom"/>
            <w:hideMark/>
          </w:tcPr>
          <w:p w14:paraId="6563B8A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157.82</w:t>
            </w:r>
          </w:p>
        </w:tc>
        <w:tc>
          <w:tcPr>
            <w:tcW w:w="960" w:type="dxa"/>
            <w:tcBorders>
              <w:top w:val="nil"/>
              <w:left w:val="nil"/>
              <w:bottom w:val="single" w:sz="4" w:space="0" w:color="auto"/>
              <w:right w:val="single" w:sz="4" w:space="0" w:color="auto"/>
            </w:tcBorders>
            <w:shd w:val="clear" w:color="auto" w:fill="auto"/>
            <w:noWrap/>
            <w:vAlign w:val="bottom"/>
            <w:hideMark/>
          </w:tcPr>
          <w:p w14:paraId="3DB002C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466D03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74E1AC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-5371.15</w:t>
            </w:r>
          </w:p>
        </w:tc>
        <w:tc>
          <w:tcPr>
            <w:tcW w:w="860" w:type="dxa"/>
            <w:tcBorders>
              <w:top w:val="nil"/>
              <w:left w:val="nil"/>
              <w:bottom w:val="single" w:sz="4" w:space="0" w:color="auto"/>
              <w:right w:val="single" w:sz="4" w:space="0" w:color="auto"/>
            </w:tcBorders>
            <w:shd w:val="clear" w:color="auto" w:fill="auto"/>
            <w:noWrap/>
            <w:vAlign w:val="bottom"/>
            <w:hideMark/>
          </w:tcPr>
          <w:p w14:paraId="2A67285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15C4C64"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8E2F51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5E182B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575FAC7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0C69691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10783.78</w:t>
            </w:r>
          </w:p>
        </w:tc>
        <w:tc>
          <w:tcPr>
            <w:tcW w:w="1020" w:type="dxa"/>
            <w:tcBorders>
              <w:top w:val="nil"/>
              <w:left w:val="nil"/>
              <w:bottom w:val="single" w:sz="4" w:space="0" w:color="auto"/>
              <w:right w:val="single" w:sz="4" w:space="0" w:color="auto"/>
            </w:tcBorders>
            <w:shd w:val="clear" w:color="auto" w:fill="auto"/>
            <w:noWrap/>
            <w:vAlign w:val="bottom"/>
            <w:hideMark/>
          </w:tcPr>
          <w:p w14:paraId="42F07E5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177.31</w:t>
            </w:r>
          </w:p>
        </w:tc>
        <w:tc>
          <w:tcPr>
            <w:tcW w:w="960" w:type="dxa"/>
            <w:tcBorders>
              <w:top w:val="nil"/>
              <w:left w:val="nil"/>
              <w:bottom w:val="single" w:sz="4" w:space="0" w:color="auto"/>
              <w:right w:val="single" w:sz="4" w:space="0" w:color="auto"/>
            </w:tcBorders>
            <w:shd w:val="clear" w:color="auto" w:fill="auto"/>
            <w:noWrap/>
            <w:vAlign w:val="bottom"/>
            <w:hideMark/>
          </w:tcPr>
          <w:p w14:paraId="1F2C1FF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AD3BF7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866206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-5383.89</w:t>
            </w:r>
          </w:p>
        </w:tc>
        <w:tc>
          <w:tcPr>
            <w:tcW w:w="860" w:type="dxa"/>
            <w:tcBorders>
              <w:top w:val="nil"/>
              <w:left w:val="nil"/>
              <w:bottom w:val="single" w:sz="4" w:space="0" w:color="auto"/>
              <w:right w:val="single" w:sz="4" w:space="0" w:color="auto"/>
            </w:tcBorders>
            <w:shd w:val="clear" w:color="auto" w:fill="auto"/>
            <w:noWrap/>
            <w:vAlign w:val="bottom"/>
            <w:hideMark/>
          </w:tcPr>
          <w:p w14:paraId="70F63BA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70A293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CEB6B9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E8AB8A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1ADB894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732D7C9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10841.10</w:t>
            </w:r>
          </w:p>
        </w:tc>
        <w:tc>
          <w:tcPr>
            <w:tcW w:w="1020" w:type="dxa"/>
            <w:tcBorders>
              <w:top w:val="nil"/>
              <w:left w:val="nil"/>
              <w:bottom w:val="single" w:sz="4" w:space="0" w:color="auto"/>
              <w:right w:val="single" w:sz="4" w:space="0" w:color="auto"/>
            </w:tcBorders>
            <w:shd w:val="clear" w:color="auto" w:fill="auto"/>
            <w:noWrap/>
            <w:vAlign w:val="bottom"/>
            <w:hideMark/>
          </w:tcPr>
          <w:p w14:paraId="3311C85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234.63</w:t>
            </w:r>
          </w:p>
        </w:tc>
        <w:tc>
          <w:tcPr>
            <w:tcW w:w="960" w:type="dxa"/>
            <w:tcBorders>
              <w:top w:val="nil"/>
              <w:left w:val="nil"/>
              <w:bottom w:val="single" w:sz="4" w:space="0" w:color="auto"/>
              <w:right w:val="single" w:sz="4" w:space="0" w:color="auto"/>
            </w:tcBorders>
            <w:shd w:val="clear" w:color="auto" w:fill="auto"/>
            <w:noWrap/>
            <w:vAlign w:val="bottom"/>
            <w:hideMark/>
          </w:tcPr>
          <w:p w14:paraId="4C3F3B1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0CBF0B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ADEC89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-5410.55</w:t>
            </w:r>
          </w:p>
        </w:tc>
        <w:tc>
          <w:tcPr>
            <w:tcW w:w="860" w:type="dxa"/>
            <w:tcBorders>
              <w:top w:val="nil"/>
              <w:left w:val="nil"/>
              <w:bottom w:val="single" w:sz="4" w:space="0" w:color="auto"/>
              <w:right w:val="single" w:sz="4" w:space="0" w:color="auto"/>
            </w:tcBorders>
            <w:shd w:val="clear" w:color="auto" w:fill="auto"/>
            <w:noWrap/>
            <w:vAlign w:val="bottom"/>
            <w:hideMark/>
          </w:tcPr>
          <w:p w14:paraId="6FC22B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46DC41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BDB99E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2AC80A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Group</w:t>
            </w:r>
          </w:p>
        </w:tc>
        <w:tc>
          <w:tcPr>
            <w:tcW w:w="320" w:type="dxa"/>
            <w:tcBorders>
              <w:top w:val="nil"/>
              <w:left w:val="nil"/>
              <w:bottom w:val="single" w:sz="4" w:space="0" w:color="auto"/>
              <w:right w:val="single" w:sz="4" w:space="0" w:color="auto"/>
            </w:tcBorders>
            <w:shd w:val="clear" w:color="auto" w:fill="auto"/>
            <w:noWrap/>
            <w:vAlign w:val="bottom"/>
            <w:hideMark/>
          </w:tcPr>
          <w:p w14:paraId="4ED1181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4695B00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10854.63</w:t>
            </w:r>
          </w:p>
        </w:tc>
        <w:tc>
          <w:tcPr>
            <w:tcW w:w="1020" w:type="dxa"/>
            <w:tcBorders>
              <w:top w:val="nil"/>
              <w:left w:val="nil"/>
              <w:bottom w:val="single" w:sz="4" w:space="0" w:color="auto"/>
              <w:right w:val="single" w:sz="4" w:space="0" w:color="auto"/>
            </w:tcBorders>
            <w:shd w:val="clear" w:color="auto" w:fill="auto"/>
            <w:noWrap/>
            <w:vAlign w:val="bottom"/>
            <w:hideMark/>
          </w:tcPr>
          <w:p w14:paraId="778FB5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248.15</w:t>
            </w:r>
          </w:p>
        </w:tc>
        <w:tc>
          <w:tcPr>
            <w:tcW w:w="960" w:type="dxa"/>
            <w:tcBorders>
              <w:top w:val="nil"/>
              <w:left w:val="nil"/>
              <w:bottom w:val="single" w:sz="4" w:space="0" w:color="auto"/>
              <w:right w:val="single" w:sz="4" w:space="0" w:color="auto"/>
            </w:tcBorders>
            <w:shd w:val="clear" w:color="auto" w:fill="auto"/>
            <w:noWrap/>
            <w:vAlign w:val="bottom"/>
            <w:hideMark/>
          </w:tcPr>
          <w:p w14:paraId="5F223EE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FD48D0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832D5E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-5420.31</w:t>
            </w:r>
          </w:p>
        </w:tc>
        <w:tc>
          <w:tcPr>
            <w:tcW w:w="860" w:type="dxa"/>
            <w:tcBorders>
              <w:top w:val="nil"/>
              <w:left w:val="nil"/>
              <w:bottom w:val="single" w:sz="4" w:space="0" w:color="auto"/>
              <w:right w:val="single" w:sz="4" w:space="0" w:color="auto"/>
            </w:tcBorders>
            <w:shd w:val="clear" w:color="auto" w:fill="auto"/>
            <w:noWrap/>
            <w:vAlign w:val="bottom"/>
            <w:hideMark/>
          </w:tcPr>
          <w:p w14:paraId="3143E32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1081946"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208119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A980EB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567997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11B6614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11958.99</w:t>
            </w:r>
          </w:p>
        </w:tc>
        <w:tc>
          <w:tcPr>
            <w:tcW w:w="1020" w:type="dxa"/>
            <w:tcBorders>
              <w:top w:val="nil"/>
              <w:left w:val="nil"/>
              <w:bottom w:val="single" w:sz="4" w:space="0" w:color="auto"/>
              <w:right w:val="single" w:sz="4" w:space="0" w:color="auto"/>
            </w:tcBorders>
            <w:shd w:val="clear" w:color="auto" w:fill="auto"/>
            <w:noWrap/>
            <w:vAlign w:val="bottom"/>
            <w:hideMark/>
          </w:tcPr>
          <w:p w14:paraId="1CBF58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1352.51</w:t>
            </w:r>
          </w:p>
        </w:tc>
        <w:tc>
          <w:tcPr>
            <w:tcW w:w="960" w:type="dxa"/>
            <w:tcBorders>
              <w:top w:val="nil"/>
              <w:left w:val="nil"/>
              <w:bottom w:val="single" w:sz="4" w:space="0" w:color="auto"/>
              <w:right w:val="single" w:sz="4" w:space="0" w:color="auto"/>
            </w:tcBorders>
            <w:shd w:val="clear" w:color="auto" w:fill="auto"/>
            <w:noWrap/>
            <w:vAlign w:val="bottom"/>
            <w:hideMark/>
          </w:tcPr>
          <w:p w14:paraId="73C1996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526492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8D11D1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-5971.49</w:t>
            </w:r>
          </w:p>
        </w:tc>
        <w:tc>
          <w:tcPr>
            <w:tcW w:w="860" w:type="dxa"/>
            <w:tcBorders>
              <w:top w:val="nil"/>
              <w:left w:val="nil"/>
              <w:bottom w:val="single" w:sz="4" w:space="0" w:color="auto"/>
              <w:right w:val="single" w:sz="4" w:space="0" w:color="auto"/>
            </w:tcBorders>
            <w:shd w:val="clear" w:color="auto" w:fill="auto"/>
            <w:noWrap/>
            <w:vAlign w:val="bottom"/>
            <w:hideMark/>
          </w:tcPr>
          <w:p w14:paraId="5955862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DFB133B"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EBE787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C20EFA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3696EC4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56F431D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12088.76</w:t>
            </w:r>
          </w:p>
        </w:tc>
        <w:tc>
          <w:tcPr>
            <w:tcW w:w="1020" w:type="dxa"/>
            <w:tcBorders>
              <w:top w:val="nil"/>
              <w:left w:val="nil"/>
              <w:bottom w:val="single" w:sz="4" w:space="0" w:color="auto"/>
              <w:right w:val="single" w:sz="4" w:space="0" w:color="auto"/>
            </w:tcBorders>
            <w:shd w:val="clear" w:color="auto" w:fill="auto"/>
            <w:noWrap/>
            <w:vAlign w:val="bottom"/>
            <w:hideMark/>
          </w:tcPr>
          <w:p w14:paraId="712A011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1482.28</w:t>
            </w:r>
          </w:p>
        </w:tc>
        <w:tc>
          <w:tcPr>
            <w:tcW w:w="960" w:type="dxa"/>
            <w:tcBorders>
              <w:top w:val="nil"/>
              <w:left w:val="nil"/>
              <w:bottom w:val="single" w:sz="4" w:space="0" w:color="auto"/>
              <w:right w:val="single" w:sz="4" w:space="0" w:color="auto"/>
            </w:tcBorders>
            <w:shd w:val="clear" w:color="auto" w:fill="auto"/>
            <w:noWrap/>
            <w:vAlign w:val="bottom"/>
            <w:hideMark/>
          </w:tcPr>
          <w:p w14:paraId="7377C6D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513DBA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5DF774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-6039.38</w:t>
            </w:r>
          </w:p>
        </w:tc>
        <w:tc>
          <w:tcPr>
            <w:tcW w:w="860" w:type="dxa"/>
            <w:tcBorders>
              <w:top w:val="nil"/>
              <w:left w:val="nil"/>
              <w:bottom w:val="single" w:sz="4" w:space="0" w:color="auto"/>
              <w:right w:val="single" w:sz="4" w:space="0" w:color="auto"/>
            </w:tcBorders>
            <w:shd w:val="clear" w:color="auto" w:fill="auto"/>
            <w:noWrap/>
            <w:vAlign w:val="bottom"/>
            <w:hideMark/>
          </w:tcPr>
          <w:p w14:paraId="18EED8A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D5B6976"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441D829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B28CC7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27393F6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5A435A5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12509.51</w:t>
            </w:r>
          </w:p>
        </w:tc>
        <w:tc>
          <w:tcPr>
            <w:tcW w:w="1020" w:type="dxa"/>
            <w:tcBorders>
              <w:top w:val="nil"/>
              <w:left w:val="nil"/>
              <w:bottom w:val="single" w:sz="4" w:space="0" w:color="auto"/>
              <w:right w:val="single" w:sz="4" w:space="0" w:color="auto"/>
            </w:tcBorders>
            <w:shd w:val="clear" w:color="auto" w:fill="auto"/>
            <w:noWrap/>
            <w:vAlign w:val="bottom"/>
            <w:hideMark/>
          </w:tcPr>
          <w:p w14:paraId="64EEA83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1903.04</w:t>
            </w:r>
          </w:p>
        </w:tc>
        <w:tc>
          <w:tcPr>
            <w:tcW w:w="960" w:type="dxa"/>
            <w:tcBorders>
              <w:top w:val="nil"/>
              <w:left w:val="nil"/>
              <w:bottom w:val="single" w:sz="4" w:space="0" w:color="auto"/>
              <w:right w:val="single" w:sz="4" w:space="0" w:color="auto"/>
            </w:tcBorders>
            <w:shd w:val="clear" w:color="auto" w:fill="auto"/>
            <w:noWrap/>
            <w:vAlign w:val="bottom"/>
            <w:hideMark/>
          </w:tcPr>
          <w:p w14:paraId="32B7CDD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060DA7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EA90E5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-6248.76</w:t>
            </w:r>
          </w:p>
        </w:tc>
        <w:tc>
          <w:tcPr>
            <w:tcW w:w="860" w:type="dxa"/>
            <w:tcBorders>
              <w:top w:val="nil"/>
              <w:left w:val="nil"/>
              <w:bottom w:val="single" w:sz="4" w:space="0" w:color="auto"/>
              <w:right w:val="single" w:sz="4" w:space="0" w:color="auto"/>
            </w:tcBorders>
            <w:shd w:val="clear" w:color="auto" w:fill="auto"/>
            <w:noWrap/>
            <w:vAlign w:val="bottom"/>
            <w:hideMark/>
          </w:tcPr>
          <w:p w14:paraId="26992CE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855F73A"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6E9B6C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F159AC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1ADF9DC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0FB3F0A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12583.64</w:t>
            </w:r>
          </w:p>
        </w:tc>
        <w:tc>
          <w:tcPr>
            <w:tcW w:w="1020" w:type="dxa"/>
            <w:tcBorders>
              <w:top w:val="nil"/>
              <w:left w:val="nil"/>
              <w:bottom w:val="single" w:sz="4" w:space="0" w:color="auto"/>
              <w:right w:val="single" w:sz="4" w:space="0" w:color="auto"/>
            </w:tcBorders>
            <w:shd w:val="clear" w:color="auto" w:fill="auto"/>
            <w:noWrap/>
            <w:vAlign w:val="bottom"/>
            <w:hideMark/>
          </w:tcPr>
          <w:p w14:paraId="0524BE1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1977.16</w:t>
            </w:r>
          </w:p>
        </w:tc>
        <w:tc>
          <w:tcPr>
            <w:tcW w:w="960" w:type="dxa"/>
            <w:tcBorders>
              <w:top w:val="nil"/>
              <w:left w:val="nil"/>
              <w:bottom w:val="single" w:sz="4" w:space="0" w:color="auto"/>
              <w:right w:val="single" w:sz="4" w:space="0" w:color="auto"/>
            </w:tcBorders>
            <w:shd w:val="clear" w:color="auto" w:fill="auto"/>
            <w:noWrap/>
            <w:vAlign w:val="bottom"/>
            <w:hideMark/>
          </w:tcPr>
          <w:p w14:paraId="6D9E513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D9FE19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99F041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-6284.82</w:t>
            </w:r>
          </w:p>
        </w:tc>
        <w:tc>
          <w:tcPr>
            <w:tcW w:w="860" w:type="dxa"/>
            <w:tcBorders>
              <w:top w:val="nil"/>
              <w:left w:val="nil"/>
              <w:bottom w:val="single" w:sz="4" w:space="0" w:color="auto"/>
              <w:right w:val="single" w:sz="4" w:space="0" w:color="auto"/>
            </w:tcBorders>
            <w:shd w:val="clear" w:color="auto" w:fill="auto"/>
            <w:noWrap/>
            <w:vAlign w:val="bottom"/>
            <w:hideMark/>
          </w:tcPr>
          <w:p w14:paraId="546D189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DDDE8C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4FA751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76BBBE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Size</w:t>
            </w:r>
          </w:p>
        </w:tc>
        <w:tc>
          <w:tcPr>
            <w:tcW w:w="320" w:type="dxa"/>
            <w:tcBorders>
              <w:top w:val="nil"/>
              <w:left w:val="nil"/>
              <w:bottom w:val="single" w:sz="4" w:space="0" w:color="auto"/>
              <w:right w:val="single" w:sz="4" w:space="0" w:color="auto"/>
            </w:tcBorders>
            <w:shd w:val="clear" w:color="auto" w:fill="auto"/>
            <w:noWrap/>
            <w:vAlign w:val="bottom"/>
            <w:hideMark/>
          </w:tcPr>
          <w:p w14:paraId="2B14ECC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5CCD6AC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12595.24</w:t>
            </w:r>
          </w:p>
        </w:tc>
        <w:tc>
          <w:tcPr>
            <w:tcW w:w="1020" w:type="dxa"/>
            <w:tcBorders>
              <w:top w:val="nil"/>
              <w:left w:val="nil"/>
              <w:bottom w:val="single" w:sz="4" w:space="0" w:color="auto"/>
              <w:right w:val="single" w:sz="4" w:space="0" w:color="auto"/>
            </w:tcBorders>
            <w:shd w:val="clear" w:color="auto" w:fill="auto"/>
            <w:noWrap/>
            <w:vAlign w:val="bottom"/>
            <w:hideMark/>
          </w:tcPr>
          <w:p w14:paraId="4F86739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1988.76</w:t>
            </w:r>
          </w:p>
        </w:tc>
        <w:tc>
          <w:tcPr>
            <w:tcW w:w="960" w:type="dxa"/>
            <w:tcBorders>
              <w:top w:val="nil"/>
              <w:left w:val="nil"/>
              <w:bottom w:val="single" w:sz="4" w:space="0" w:color="auto"/>
              <w:right w:val="single" w:sz="4" w:space="0" w:color="auto"/>
            </w:tcBorders>
            <w:shd w:val="clear" w:color="auto" w:fill="auto"/>
            <w:noWrap/>
            <w:vAlign w:val="bottom"/>
            <w:hideMark/>
          </w:tcPr>
          <w:p w14:paraId="740D482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C9550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7331E3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-6294.62</w:t>
            </w:r>
          </w:p>
        </w:tc>
        <w:tc>
          <w:tcPr>
            <w:tcW w:w="860" w:type="dxa"/>
            <w:tcBorders>
              <w:top w:val="nil"/>
              <w:left w:val="nil"/>
              <w:bottom w:val="single" w:sz="4" w:space="0" w:color="auto"/>
              <w:right w:val="single" w:sz="4" w:space="0" w:color="auto"/>
            </w:tcBorders>
            <w:shd w:val="clear" w:color="auto" w:fill="auto"/>
            <w:noWrap/>
            <w:vAlign w:val="bottom"/>
            <w:hideMark/>
          </w:tcPr>
          <w:p w14:paraId="0F1B858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C5CB45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536F8C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8F19FE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Habitat</w:t>
            </w:r>
          </w:p>
        </w:tc>
        <w:tc>
          <w:tcPr>
            <w:tcW w:w="320" w:type="dxa"/>
            <w:tcBorders>
              <w:top w:val="nil"/>
              <w:left w:val="nil"/>
              <w:bottom w:val="single" w:sz="4" w:space="0" w:color="auto"/>
              <w:right w:val="single" w:sz="4" w:space="0" w:color="auto"/>
            </w:tcBorders>
            <w:shd w:val="clear" w:color="auto" w:fill="auto"/>
            <w:noWrap/>
            <w:vAlign w:val="bottom"/>
            <w:hideMark/>
          </w:tcPr>
          <w:p w14:paraId="0890966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2DE677F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12902.08</w:t>
            </w:r>
          </w:p>
        </w:tc>
        <w:tc>
          <w:tcPr>
            <w:tcW w:w="1020" w:type="dxa"/>
            <w:tcBorders>
              <w:top w:val="nil"/>
              <w:left w:val="nil"/>
              <w:bottom w:val="single" w:sz="4" w:space="0" w:color="auto"/>
              <w:right w:val="single" w:sz="4" w:space="0" w:color="auto"/>
            </w:tcBorders>
            <w:shd w:val="clear" w:color="auto" w:fill="auto"/>
            <w:noWrap/>
            <w:vAlign w:val="bottom"/>
            <w:hideMark/>
          </w:tcPr>
          <w:p w14:paraId="7D95C97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2295.61</w:t>
            </w:r>
          </w:p>
        </w:tc>
        <w:tc>
          <w:tcPr>
            <w:tcW w:w="960" w:type="dxa"/>
            <w:tcBorders>
              <w:top w:val="nil"/>
              <w:left w:val="nil"/>
              <w:bottom w:val="single" w:sz="4" w:space="0" w:color="auto"/>
              <w:right w:val="single" w:sz="4" w:space="0" w:color="auto"/>
            </w:tcBorders>
            <w:shd w:val="clear" w:color="auto" w:fill="auto"/>
            <w:noWrap/>
            <w:vAlign w:val="bottom"/>
            <w:hideMark/>
          </w:tcPr>
          <w:p w14:paraId="765F195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95D397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871552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-6447.04</w:t>
            </w:r>
          </w:p>
        </w:tc>
        <w:tc>
          <w:tcPr>
            <w:tcW w:w="860" w:type="dxa"/>
            <w:tcBorders>
              <w:top w:val="nil"/>
              <w:left w:val="nil"/>
              <w:bottom w:val="single" w:sz="4" w:space="0" w:color="auto"/>
              <w:right w:val="single" w:sz="4" w:space="0" w:color="auto"/>
            </w:tcBorders>
            <w:shd w:val="clear" w:color="auto" w:fill="auto"/>
            <w:noWrap/>
            <w:vAlign w:val="bottom"/>
            <w:hideMark/>
          </w:tcPr>
          <w:p w14:paraId="3EDBABD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D04D7E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B8062B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759291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P ~ Diet</w:t>
            </w:r>
          </w:p>
        </w:tc>
        <w:tc>
          <w:tcPr>
            <w:tcW w:w="320" w:type="dxa"/>
            <w:tcBorders>
              <w:top w:val="nil"/>
              <w:left w:val="nil"/>
              <w:bottom w:val="single" w:sz="4" w:space="0" w:color="auto"/>
              <w:right w:val="single" w:sz="4" w:space="0" w:color="auto"/>
            </w:tcBorders>
            <w:shd w:val="clear" w:color="auto" w:fill="auto"/>
            <w:noWrap/>
            <w:vAlign w:val="bottom"/>
            <w:hideMark/>
          </w:tcPr>
          <w:p w14:paraId="628AC3F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008D3F7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13891.80</w:t>
            </w:r>
          </w:p>
        </w:tc>
        <w:tc>
          <w:tcPr>
            <w:tcW w:w="1020" w:type="dxa"/>
            <w:tcBorders>
              <w:top w:val="nil"/>
              <w:left w:val="nil"/>
              <w:bottom w:val="single" w:sz="4" w:space="0" w:color="auto"/>
              <w:right w:val="single" w:sz="4" w:space="0" w:color="auto"/>
            </w:tcBorders>
            <w:shd w:val="clear" w:color="auto" w:fill="auto"/>
            <w:noWrap/>
            <w:vAlign w:val="bottom"/>
            <w:hideMark/>
          </w:tcPr>
          <w:p w14:paraId="45C966F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3285.33</w:t>
            </w:r>
          </w:p>
        </w:tc>
        <w:tc>
          <w:tcPr>
            <w:tcW w:w="960" w:type="dxa"/>
            <w:tcBorders>
              <w:top w:val="nil"/>
              <w:left w:val="nil"/>
              <w:bottom w:val="single" w:sz="4" w:space="0" w:color="auto"/>
              <w:right w:val="single" w:sz="4" w:space="0" w:color="auto"/>
            </w:tcBorders>
            <w:shd w:val="clear" w:color="auto" w:fill="auto"/>
            <w:noWrap/>
            <w:vAlign w:val="bottom"/>
            <w:hideMark/>
          </w:tcPr>
          <w:p w14:paraId="5A7EFEC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501B5D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DAA023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-6940.90</w:t>
            </w:r>
          </w:p>
        </w:tc>
        <w:tc>
          <w:tcPr>
            <w:tcW w:w="860" w:type="dxa"/>
            <w:tcBorders>
              <w:top w:val="nil"/>
              <w:left w:val="nil"/>
              <w:bottom w:val="single" w:sz="4" w:space="0" w:color="auto"/>
              <w:right w:val="single" w:sz="4" w:space="0" w:color="auto"/>
            </w:tcBorders>
            <w:shd w:val="clear" w:color="auto" w:fill="auto"/>
            <w:noWrap/>
            <w:vAlign w:val="bottom"/>
            <w:hideMark/>
          </w:tcPr>
          <w:p w14:paraId="3E242D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D52A850"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DB1A4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w:t>
            </w:r>
          </w:p>
        </w:tc>
        <w:tc>
          <w:tcPr>
            <w:tcW w:w="3220" w:type="dxa"/>
            <w:tcBorders>
              <w:top w:val="nil"/>
              <w:left w:val="nil"/>
              <w:bottom w:val="single" w:sz="4" w:space="0" w:color="auto"/>
              <w:right w:val="single" w:sz="4" w:space="0" w:color="auto"/>
            </w:tcBorders>
            <w:shd w:val="clear" w:color="auto" w:fill="auto"/>
            <w:noWrap/>
            <w:vAlign w:val="bottom"/>
            <w:hideMark/>
          </w:tcPr>
          <w:p w14:paraId="298BBE1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7108E10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7CACE3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15618.58</w:t>
            </w:r>
          </w:p>
        </w:tc>
        <w:tc>
          <w:tcPr>
            <w:tcW w:w="1020" w:type="dxa"/>
            <w:tcBorders>
              <w:top w:val="nil"/>
              <w:left w:val="nil"/>
              <w:bottom w:val="single" w:sz="4" w:space="0" w:color="auto"/>
              <w:right w:val="single" w:sz="4" w:space="0" w:color="auto"/>
            </w:tcBorders>
            <w:shd w:val="clear" w:color="auto" w:fill="auto"/>
            <w:noWrap/>
            <w:vAlign w:val="bottom"/>
            <w:hideMark/>
          </w:tcPr>
          <w:p w14:paraId="0F9A63B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0F1092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29F7E4B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0.86</w:t>
            </w:r>
          </w:p>
        </w:tc>
        <w:tc>
          <w:tcPr>
            <w:tcW w:w="980" w:type="dxa"/>
            <w:tcBorders>
              <w:top w:val="nil"/>
              <w:left w:val="nil"/>
              <w:bottom w:val="single" w:sz="4" w:space="0" w:color="auto"/>
              <w:right w:val="single" w:sz="4" w:space="0" w:color="auto"/>
            </w:tcBorders>
            <w:shd w:val="clear" w:color="auto" w:fill="auto"/>
            <w:noWrap/>
            <w:vAlign w:val="bottom"/>
            <w:hideMark/>
          </w:tcPr>
          <w:p w14:paraId="260D52D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-7798.29</w:t>
            </w:r>
          </w:p>
        </w:tc>
        <w:tc>
          <w:tcPr>
            <w:tcW w:w="860" w:type="dxa"/>
            <w:tcBorders>
              <w:top w:val="nil"/>
              <w:left w:val="nil"/>
              <w:bottom w:val="single" w:sz="4" w:space="0" w:color="auto"/>
              <w:right w:val="single" w:sz="4" w:space="0" w:color="auto"/>
            </w:tcBorders>
            <w:shd w:val="clear" w:color="auto" w:fill="auto"/>
            <w:noWrap/>
            <w:vAlign w:val="bottom"/>
            <w:hideMark/>
          </w:tcPr>
          <w:p w14:paraId="6830A5B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0.86</w:t>
            </w:r>
          </w:p>
        </w:tc>
      </w:tr>
      <w:tr w:rsidR="00950F51" w:rsidRPr="005643CB" w14:paraId="60BEEB04"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70FD37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52F496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521ED1F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w:t>
            </w:r>
          </w:p>
        </w:tc>
        <w:tc>
          <w:tcPr>
            <w:tcW w:w="900" w:type="dxa"/>
            <w:tcBorders>
              <w:top w:val="nil"/>
              <w:left w:val="nil"/>
              <w:bottom w:val="single" w:sz="4" w:space="0" w:color="auto"/>
              <w:right w:val="single" w:sz="4" w:space="0" w:color="auto"/>
            </w:tcBorders>
            <w:shd w:val="clear" w:color="auto" w:fill="auto"/>
            <w:noWrap/>
            <w:vAlign w:val="bottom"/>
            <w:hideMark/>
          </w:tcPr>
          <w:p w14:paraId="036A1F1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15622.14</w:t>
            </w:r>
          </w:p>
        </w:tc>
        <w:tc>
          <w:tcPr>
            <w:tcW w:w="1020" w:type="dxa"/>
            <w:tcBorders>
              <w:top w:val="nil"/>
              <w:left w:val="nil"/>
              <w:bottom w:val="single" w:sz="4" w:space="0" w:color="auto"/>
              <w:right w:val="single" w:sz="4" w:space="0" w:color="auto"/>
            </w:tcBorders>
            <w:shd w:val="clear" w:color="auto" w:fill="auto"/>
            <w:noWrap/>
            <w:vAlign w:val="bottom"/>
            <w:hideMark/>
          </w:tcPr>
          <w:p w14:paraId="193782D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3.56</w:t>
            </w:r>
          </w:p>
        </w:tc>
        <w:tc>
          <w:tcPr>
            <w:tcW w:w="960" w:type="dxa"/>
            <w:tcBorders>
              <w:top w:val="nil"/>
              <w:left w:val="nil"/>
              <w:bottom w:val="single" w:sz="4" w:space="0" w:color="auto"/>
              <w:right w:val="single" w:sz="4" w:space="0" w:color="auto"/>
            </w:tcBorders>
            <w:shd w:val="clear" w:color="auto" w:fill="auto"/>
            <w:noWrap/>
            <w:vAlign w:val="bottom"/>
            <w:hideMark/>
          </w:tcPr>
          <w:p w14:paraId="01A2F82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0.17</w:t>
            </w:r>
          </w:p>
        </w:tc>
        <w:tc>
          <w:tcPr>
            <w:tcW w:w="700" w:type="dxa"/>
            <w:tcBorders>
              <w:top w:val="nil"/>
              <w:left w:val="nil"/>
              <w:bottom w:val="single" w:sz="4" w:space="0" w:color="auto"/>
              <w:right w:val="single" w:sz="4" w:space="0" w:color="auto"/>
            </w:tcBorders>
            <w:shd w:val="clear" w:color="auto" w:fill="auto"/>
            <w:noWrap/>
            <w:vAlign w:val="bottom"/>
            <w:hideMark/>
          </w:tcPr>
          <w:p w14:paraId="6417A52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0.14</w:t>
            </w:r>
          </w:p>
        </w:tc>
        <w:tc>
          <w:tcPr>
            <w:tcW w:w="980" w:type="dxa"/>
            <w:tcBorders>
              <w:top w:val="nil"/>
              <w:left w:val="nil"/>
              <w:bottom w:val="single" w:sz="4" w:space="0" w:color="auto"/>
              <w:right w:val="single" w:sz="4" w:space="0" w:color="auto"/>
            </w:tcBorders>
            <w:shd w:val="clear" w:color="auto" w:fill="auto"/>
            <w:noWrap/>
            <w:vAlign w:val="bottom"/>
            <w:hideMark/>
          </w:tcPr>
          <w:p w14:paraId="7A28661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-7798.07</w:t>
            </w:r>
          </w:p>
        </w:tc>
        <w:tc>
          <w:tcPr>
            <w:tcW w:w="860" w:type="dxa"/>
            <w:tcBorders>
              <w:top w:val="nil"/>
              <w:left w:val="nil"/>
              <w:bottom w:val="single" w:sz="4" w:space="0" w:color="auto"/>
              <w:right w:val="single" w:sz="4" w:space="0" w:color="auto"/>
            </w:tcBorders>
            <w:shd w:val="clear" w:color="auto" w:fill="auto"/>
            <w:noWrap/>
            <w:vAlign w:val="bottom"/>
            <w:hideMark/>
          </w:tcPr>
          <w:p w14:paraId="7AE2901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FA26048"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74AF3D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17A1EF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350357C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5C4B49E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15639.22</w:t>
            </w:r>
          </w:p>
        </w:tc>
        <w:tc>
          <w:tcPr>
            <w:tcW w:w="1020" w:type="dxa"/>
            <w:tcBorders>
              <w:top w:val="nil"/>
              <w:left w:val="nil"/>
              <w:bottom w:val="single" w:sz="4" w:space="0" w:color="auto"/>
              <w:right w:val="single" w:sz="4" w:space="0" w:color="auto"/>
            </w:tcBorders>
            <w:shd w:val="clear" w:color="auto" w:fill="auto"/>
            <w:noWrap/>
            <w:vAlign w:val="bottom"/>
            <w:hideMark/>
          </w:tcPr>
          <w:p w14:paraId="4F5F103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20.64</w:t>
            </w:r>
          </w:p>
        </w:tc>
        <w:tc>
          <w:tcPr>
            <w:tcW w:w="960" w:type="dxa"/>
            <w:tcBorders>
              <w:top w:val="nil"/>
              <w:left w:val="nil"/>
              <w:bottom w:val="single" w:sz="4" w:space="0" w:color="auto"/>
              <w:right w:val="single" w:sz="4" w:space="0" w:color="auto"/>
            </w:tcBorders>
            <w:shd w:val="clear" w:color="auto" w:fill="auto"/>
            <w:noWrap/>
            <w:vAlign w:val="bottom"/>
            <w:hideMark/>
          </w:tcPr>
          <w:p w14:paraId="0CFECE8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645C6C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DE7301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-7809.61</w:t>
            </w:r>
          </w:p>
        </w:tc>
        <w:tc>
          <w:tcPr>
            <w:tcW w:w="860" w:type="dxa"/>
            <w:tcBorders>
              <w:top w:val="nil"/>
              <w:left w:val="nil"/>
              <w:bottom w:val="single" w:sz="4" w:space="0" w:color="auto"/>
              <w:right w:val="single" w:sz="4" w:space="0" w:color="auto"/>
            </w:tcBorders>
            <w:shd w:val="clear" w:color="auto" w:fill="auto"/>
            <w:noWrap/>
            <w:vAlign w:val="bottom"/>
            <w:hideMark/>
          </w:tcPr>
          <w:p w14:paraId="092D730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99E1A2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3547F5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5BA6675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19D6CDD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60A4B20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15642.58</w:t>
            </w:r>
          </w:p>
        </w:tc>
        <w:tc>
          <w:tcPr>
            <w:tcW w:w="1020" w:type="dxa"/>
            <w:tcBorders>
              <w:top w:val="nil"/>
              <w:left w:val="nil"/>
              <w:bottom w:val="single" w:sz="4" w:space="0" w:color="auto"/>
              <w:right w:val="single" w:sz="4" w:space="0" w:color="auto"/>
            </w:tcBorders>
            <w:shd w:val="clear" w:color="auto" w:fill="auto"/>
            <w:noWrap/>
            <w:vAlign w:val="bottom"/>
            <w:hideMark/>
          </w:tcPr>
          <w:p w14:paraId="294DFA4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24.01</w:t>
            </w:r>
          </w:p>
        </w:tc>
        <w:tc>
          <w:tcPr>
            <w:tcW w:w="960" w:type="dxa"/>
            <w:tcBorders>
              <w:top w:val="nil"/>
              <w:left w:val="nil"/>
              <w:bottom w:val="single" w:sz="4" w:space="0" w:color="auto"/>
              <w:right w:val="single" w:sz="4" w:space="0" w:color="auto"/>
            </w:tcBorders>
            <w:shd w:val="clear" w:color="auto" w:fill="auto"/>
            <w:noWrap/>
            <w:vAlign w:val="bottom"/>
            <w:hideMark/>
          </w:tcPr>
          <w:p w14:paraId="2F88345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74BC0D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031175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-7809.29</w:t>
            </w:r>
          </w:p>
        </w:tc>
        <w:tc>
          <w:tcPr>
            <w:tcW w:w="860" w:type="dxa"/>
            <w:tcBorders>
              <w:top w:val="nil"/>
              <w:left w:val="nil"/>
              <w:bottom w:val="single" w:sz="4" w:space="0" w:color="auto"/>
              <w:right w:val="single" w:sz="4" w:space="0" w:color="auto"/>
            </w:tcBorders>
            <w:shd w:val="clear" w:color="auto" w:fill="auto"/>
            <w:noWrap/>
            <w:vAlign w:val="bottom"/>
            <w:hideMark/>
          </w:tcPr>
          <w:p w14:paraId="065A849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430847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15D4C7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34A467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237E450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3E2A284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15673.72</w:t>
            </w:r>
          </w:p>
        </w:tc>
        <w:tc>
          <w:tcPr>
            <w:tcW w:w="1020" w:type="dxa"/>
            <w:tcBorders>
              <w:top w:val="nil"/>
              <w:left w:val="nil"/>
              <w:bottom w:val="single" w:sz="4" w:space="0" w:color="auto"/>
              <w:right w:val="single" w:sz="4" w:space="0" w:color="auto"/>
            </w:tcBorders>
            <w:shd w:val="clear" w:color="auto" w:fill="auto"/>
            <w:noWrap/>
            <w:vAlign w:val="bottom"/>
            <w:hideMark/>
          </w:tcPr>
          <w:p w14:paraId="725821B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55.15</w:t>
            </w:r>
          </w:p>
        </w:tc>
        <w:tc>
          <w:tcPr>
            <w:tcW w:w="960" w:type="dxa"/>
            <w:tcBorders>
              <w:top w:val="nil"/>
              <w:left w:val="nil"/>
              <w:bottom w:val="single" w:sz="4" w:space="0" w:color="auto"/>
              <w:right w:val="single" w:sz="4" w:space="0" w:color="auto"/>
            </w:tcBorders>
            <w:shd w:val="clear" w:color="auto" w:fill="auto"/>
            <w:noWrap/>
            <w:vAlign w:val="bottom"/>
            <w:hideMark/>
          </w:tcPr>
          <w:p w14:paraId="3A12D90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001CB02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79E43A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-7826.86</w:t>
            </w:r>
          </w:p>
        </w:tc>
        <w:tc>
          <w:tcPr>
            <w:tcW w:w="860" w:type="dxa"/>
            <w:tcBorders>
              <w:top w:val="nil"/>
              <w:left w:val="nil"/>
              <w:bottom w:val="single" w:sz="4" w:space="0" w:color="auto"/>
              <w:right w:val="single" w:sz="4" w:space="0" w:color="auto"/>
            </w:tcBorders>
            <w:shd w:val="clear" w:color="auto" w:fill="auto"/>
            <w:noWrap/>
            <w:vAlign w:val="bottom"/>
            <w:hideMark/>
          </w:tcPr>
          <w:p w14:paraId="3D96FB3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A249D3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4576D8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9119DC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53DE849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1A90FED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15676.28</w:t>
            </w:r>
          </w:p>
        </w:tc>
        <w:tc>
          <w:tcPr>
            <w:tcW w:w="1020" w:type="dxa"/>
            <w:tcBorders>
              <w:top w:val="nil"/>
              <w:left w:val="nil"/>
              <w:bottom w:val="single" w:sz="4" w:space="0" w:color="auto"/>
              <w:right w:val="single" w:sz="4" w:space="0" w:color="auto"/>
            </w:tcBorders>
            <w:shd w:val="clear" w:color="auto" w:fill="auto"/>
            <w:noWrap/>
            <w:vAlign w:val="bottom"/>
            <w:hideMark/>
          </w:tcPr>
          <w:p w14:paraId="478CD56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57.70</w:t>
            </w:r>
          </w:p>
        </w:tc>
        <w:tc>
          <w:tcPr>
            <w:tcW w:w="960" w:type="dxa"/>
            <w:tcBorders>
              <w:top w:val="nil"/>
              <w:left w:val="nil"/>
              <w:bottom w:val="single" w:sz="4" w:space="0" w:color="auto"/>
              <w:right w:val="single" w:sz="4" w:space="0" w:color="auto"/>
            </w:tcBorders>
            <w:shd w:val="clear" w:color="auto" w:fill="auto"/>
            <w:noWrap/>
            <w:vAlign w:val="bottom"/>
            <w:hideMark/>
          </w:tcPr>
          <w:p w14:paraId="00E451E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225B65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BD1421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-7830.14</w:t>
            </w:r>
          </w:p>
        </w:tc>
        <w:tc>
          <w:tcPr>
            <w:tcW w:w="860" w:type="dxa"/>
            <w:tcBorders>
              <w:top w:val="nil"/>
              <w:left w:val="nil"/>
              <w:bottom w:val="single" w:sz="4" w:space="0" w:color="auto"/>
              <w:right w:val="single" w:sz="4" w:space="0" w:color="auto"/>
            </w:tcBorders>
            <w:shd w:val="clear" w:color="auto" w:fill="auto"/>
            <w:noWrap/>
            <w:vAlign w:val="bottom"/>
            <w:hideMark/>
          </w:tcPr>
          <w:p w14:paraId="75E1FFF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CB7C28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9B0FB2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5A0312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w:t>
            </w:r>
          </w:p>
        </w:tc>
        <w:tc>
          <w:tcPr>
            <w:tcW w:w="320" w:type="dxa"/>
            <w:tcBorders>
              <w:top w:val="nil"/>
              <w:left w:val="nil"/>
              <w:bottom w:val="single" w:sz="4" w:space="0" w:color="auto"/>
              <w:right w:val="single" w:sz="4" w:space="0" w:color="auto"/>
            </w:tcBorders>
            <w:shd w:val="clear" w:color="auto" w:fill="auto"/>
            <w:noWrap/>
            <w:vAlign w:val="bottom"/>
            <w:hideMark/>
          </w:tcPr>
          <w:p w14:paraId="2D8B910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5E47487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15701.22</w:t>
            </w:r>
          </w:p>
        </w:tc>
        <w:tc>
          <w:tcPr>
            <w:tcW w:w="1020" w:type="dxa"/>
            <w:tcBorders>
              <w:top w:val="nil"/>
              <w:left w:val="nil"/>
              <w:bottom w:val="single" w:sz="4" w:space="0" w:color="auto"/>
              <w:right w:val="single" w:sz="4" w:space="0" w:color="auto"/>
            </w:tcBorders>
            <w:shd w:val="clear" w:color="auto" w:fill="auto"/>
            <w:noWrap/>
            <w:vAlign w:val="bottom"/>
            <w:hideMark/>
          </w:tcPr>
          <w:p w14:paraId="6FB3699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82.64</w:t>
            </w:r>
          </w:p>
        </w:tc>
        <w:tc>
          <w:tcPr>
            <w:tcW w:w="960" w:type="dxa"/>
            <w:tcBorders>
              <w:top w:val="nil"/>
              <w:left w:val="nil"/>
              <w:bottom w:val="single" w:sz="4" w:space="0" w:color="auto"/>
              <w:right w:val="single" w:sz="4" w:space="0" w:color="auto"/>
            </w:tcBorders>
            <w:shd w:val="clear" w:color="auto" w:fill="auto"/>
            <w:noWrap/>
            <w:vAlign w:val="bottom"/>
            <w:hideMark/>
          </w:tcPr>
          <w:p w14:paraId="50E6FC2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86461D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E09A69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-7843.61</w:t>
            </w:r>
          </w:p>
        </w:tc>
        <w:tc>
          <w:tcPr>
            <w:tcW w:w="860" w:type="dxa"/>
            <w:tcBorders>
              <w:top w:val="nil"/>
              <w:left w:val="nil"/>
              <w:bottom w:val="single" w:sz="4" w:space="0" w:color="auto"/>
              <w:right w:val="single" w:sz="4" w:space="0" w:color="auto"/>
            </w:tcBorders>
            <w:shd w:val="clear" w:color="auto" w:fill="auto"/>
            <w:noWrap/>
            <w:vAlign w:val="bottom"/>
            <w:hideMark/>
          </w:tcPr>
          <w:p w14:paraId="63486E2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DF7F99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0AFDEB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55FFC23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4FCA602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21D72CB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15702.04</w:t>
            </w:r>
          </w:p>
        </w:tc>
        <w:tc>
          <w:tcPr>
            <w:tcW w:w="1020" w:type="dxa"/>
            <w:tcBorders>
              <w:top w:val="nil"/>
              <w:left w:val="nil"/>
              <w:bottom w:val="single" w:sz="4" w:space="0" w:color="auto"/>
              <w:right w:val="single" w:sz="4" w:space="0" w:color="auto"/>
            </w:tcBorders>
            <w:shd w:val="clear" w:color="auto" w:fill="auto"/>
            <w:noWrap/>
            <w:vAlign w:val="bottom"/>
            <w:hideMark/>
          </w:tcPr>
          <w:p w14:paraId="56DAD73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83.46</w:t>
            </w:r>
          </w:p>
        </w:tc>
        <w:tc>
          <w:tcPr>
            <w:tcW w:w="960" w:type="dxa"/>
            <w:tcBorders>
              <w:top w:val="nil"/>
              <w:left w:val="nil"/>
              <w:bottom w:val="single" w:sz="4" w:space="0" w:color="auto"/>
              <w:right w:val="single" w:sz="4" w:space="0" w:color="auto"/>
            </w:tcBorders>
            <w:shd w:val="clear" w:color="auto" w:fill="auto"/>
            <w:noWrap/>
            <w:vAlign w:val="bottom"/>
            <w:hideMark/>
          </w:tcPr>
          <w:p w14:paraId="24806E4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E13137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CDFE57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-7842.02</w:t>
            </w:r>
          </w:p>
        </w:tc>
        <w:tc>
          <w:tcPr>
            <w:tcW w:w="860" w:type="dxa"/>
            <w:tcBorders>
              <w:top w:val="nil"/>
              <w:left w:val="nil"/>
              <w:bottom w:val="single" w:sz="4" w:space="0" w:color="auto"/>
              <w:right w:val="single" w:sz="4" w:space="0" w:color="auto"/>
            </w:tcBorders>
            <w:shd w:val="clear" w:color="auto" w:fill="auto"/>
            <w:noWrap/>
            <w:vAlign w:val="bottom"/>
            <w:hideMark/>
          </w:tcPr>
          <w:p w14:paraId="64723F6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E740A1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D2DCF4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176631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15C5148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44B1FD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15714.96</w:t>
            </w:r>
          </w:p>
        </w:tc>
        <w:tc>
          <w:tcPr>
            <w:tcW w:w="1020" w:type="dxa"/>
            <w:tcBorders>
              <w:top w:val="nil"/>
              <w:left w:val="nil"/>
              <w:bottom w:val="single" w:sz="4" w:space="0" w:color="auto"/>
              <w:right w:val="single" w:sz="4" w:space="0" w:color="auto"/>
            </w:tcBorders>
            <w:shd w:val="clear" w:color="auto" w:fill="auto"/>
            <w:noWrap/>
            <w:vAlign w:val="bottom"/>
            <w:hideMark/>
          </w:tcPr>
          <w:p w14:paraId="7B56EBA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96.39</w:t>
            </w:r>
          </w:p>
        </w:tc>
        <w:tc>
          <w:tcPr>
            <w:tcW w:w="960" w:type="dxa"/>
            <w:tcBorders>
              <w:top w:val="nil"/>
              <w:left w:val="nil"/>
              <w:bottom w:val="single" w:sz="4" w:space="0" w:color="auto"/>
              <w:right w:val="single" w:sz="4" w:space="0" w:color="auto"/>
            </w:tcBorders>
            <w:shd w:val="clear" w:color="auto" w:fill="auto"/>
            <w:noWrap/>
            <w:vAlign w:val="bottom"/>
            <w:hideMark/>
          </w:tcPr>
          <w:p w14:paraId="509AF21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346D5A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F7EDAA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-7849.48</w:t>
            </w:r>
          </w:p>
        </w:tc>
        <w:tc>
          <w:tcPr>
            <w:tcW w:w="860" w:type="dxa"/>
            <w:tcBorders>
              <w:top w:val="nil"/>
              <w:left w:val="nil"/>
              <w:bottom w:val="single" w:sz="4" w:space="0" w:color="auto"/>
              <w:right w:val="single" w:sz="4" w:space="0" w:color="auto"/>
            </w:tcBorders>
            <w:shd w:val="clear" w:color="auto" w:fill="auto"/>
            <w:noWrap/>
            <w:vAlign w:val="bottom"/>
            <w:hideMark/>
          </w:tcPr>
          <w:p w14:paraId="30963B7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8F0EFF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4B2ECB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F31023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062E3BD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36B979D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15728.36</w:t>
            </w:r>
          </w:p>
        </w:tc>
        <w:tc>
          <w:tcPr>
            <w:tcW w:w="1020" w:type="dxa"/>
            <w:tcBorders>
              <w:top w:val="nil"/>
              <w:left w:val="nil"/>
              <w:bottom w:val="single" w:sz="4" w:space="0" w:color="auto"/>
              <w:right w:val="single" w:sz="4" w:space="0" w:color="auto"/>
            </w:tcBorders>
            <w:shd w:val="clear" w:color="auto" w:fill="auto"/>
            <w:noWrap/>
            <w:vAlign w:val="bottom"/>
            <w:hideMark/>
          </w:tcPr>
          <w:p w14:paraId="04853BA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109.78</w:t>
            </w:r>
          </w:p>
        </w:tc>
        <w:tc>
          <w:tcPr>
            <w:tcW w:w="960" w:type="dxa"/>
            <w:tcBorders>
              <w:top w:val="nil"/>
              <w:left w:val="nil"/>
              <w:bottom w:val="single" w:sz="4" w:space="0" w:color="auto"/>
              <w:right w:val="single" w:sz="4" w:space="0" w:color="auto"/>
            </w:tcBorders>
            <w:shd w:val="clear" w:color="auto" w:fill="auto"/>
            <w:noWrap/>
            <w:vAlign w:val="bottom"/>
            <w:hideMark/>
          </w:tcPr>
          <w:p w14:paraId="064E2E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0064D86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7CF31B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-7858.18</w:t>
            </w:r>
          </w:p>
        </w:tc>
        <w:tc>
          <w:tcPr>
            <w:tcW w:w="860" w:type="dxa"/>
            <w:tcBorders>
              <w:top w:val="nil"/>
              <w:left w:val="nil"/>
              <w:bottom w:val="single" w:sz="4" w:space="0" w:color="auto"/>
              <w:right w:val="single" w:sz="4" w:space="0" w:color="auto"/>
            </w:tcBorders>
            <w:shd w:val="clear" w:color="auto" w:fill="auto"/>
            <w:noWrap/>
            <w:vAlign w:val="bottom"/>
            <w:hideMark/>
          </w:tcPr>
          <w:p w14:paraId="22B370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6467F2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E32B96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AFFD37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735FC89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3C9FB67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15731.07</w:t>
            </w:r>
          </w:p>
        </w:tc>
        <w:tc>
          <w:tcPr>
            <w:tcW w:w="1020" w:type="dxa"/>
            <w:tcBorders>
              <w:top w:val="nil"/>
              <w:left w:val="nil"/>
              <w:bottom w:val="single" w:sz="4" w:space="0" w:color="auto"/>
              <w:right w:val="single" w:sz="4" w:space="0" w:color="auto"/>
            </w:tcBorders>
            <w:shd w:val="clear" w:color="auto" w:fill="auto"/>
            <w:noWrap/>
            <w:vAlign w:val="bottom"/>
            <w:hideMark/>
          </w:tcPr>
          <w:p w14:paraId="5627596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112.49</w:t>
            </w:r>
          </w:p>
        </w:tc>
        <w:tc>
          <w:tcPr>
            <w:tcW w:w="960" w:type="dxa"/>
            <w:tcBorders>
              <w:top w:val="nil"/>
              <w:left w:val="nil"/>
              <w:bottom w:val="single" w:sz="4" w:space="0" w:color="auto"/>
              <w:right w:val="single" w:sz="4" w:space="0" w:color="auto"/>
            </w:tcBorders>
            <w:shd w:val="clear" w:color="auto" w:fill="auto"/>
            <w:noWrap/>
            <w:vAlign w:val="bottom"/>
            <w:hideMark/>
          </w:tcPr>
          <w:p w14:paraId="3E9CC4E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F3A32D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6BC93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-7858.53</w:t>
            </w:r>
          </w:p>
        </w:tc>
        <w:tc>
          <w:tcPr>
            <w:tcW w:w="860" w:type="dxa"/>
            <w:tcBorders>
              <w:top w:val="nil"/>
              <w:left w:val="nil"/>
              <w:bottom w:val="single" w:sz="4" w:space="0" w:color="auto"/>
              <w:right w:val="single" w:sz="4" w:space="0" w:color="auto"/>
            </w:tcBorders>
            <w:shd w:val="clear" w:color="auto" w:fill="auto"/>
            <w:noWrap/>
            <w:vAlign w:val="bottom"/>
            <w:hideMark/>
          </w:tcPr>
          <w:p w14:paraId="5B8206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0CC347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987C08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7F19C9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Diet</w:t>
            </w:r>
          </w:p>
        </w:tc>
        <w:tc>
          <w:tcPr>
            <w:tcW w:w="320" w:type="dxa"/>
            <w:tcBorders>
              <w:top w:val="nil"/>
              <w:left w:val="nil"/>
              <w:bottom w:val="single" w:sz="4" w:space="0" w:color="auto"/>
              <w:right w:val="single" w:sz="4" w:space="0" w:color="auto"/>
            </w:tcBorders>
            <w:shd w:val="clear" w:color="auto" w:fill="auto"/>
            <w:noWrap/>
            <w:vAlign w:val="bottom"/>
            <w:hideMark/>
          </w:tcPr>
          <w:p w14:paraId="3B11F4E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3AECE86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15733.23</w:t>
            </w:r>
          </w:p>
        </w:tc>
        <w:tc>
          <w:tcPr>
            <w:tcW w:w="1020" w:type="dxa"/>
            <w:tcBorders>
              <w:top w:val="nil"/>
              <w:left w:val="nil"/>
              <w:bottom w:val="single" w:sz="4" w:space="0" w:color="auto"/>
              <w:right w:val="single" w:sz="4" w:space="0" w:color="auto"/>
            </w:tcBorders>
            <w:shd w:val="clear" w:color="auto" w:fill="auto"/>
            <w:noWrap/>
            <w:vAlign w:val="bottom"/>
            <w:hideMark/>
          </w:tcPr>
          <w:p w14:paraId="2D9DABB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114.66</w:t>
            </w:r>
          </w:p>
        </w:tc>
        <w:tc>
          <w:tcPr>
            <w:tcW w:w="960" w:type="dxa"/>
            <w:tcBorders>
              <w:top w:val="nil"/>
              <w:left w:val="nil"/>
              <w:bottom w:val="single" w:sz="4" w:space="0" w:color="auto"/>
              <w:right w:val="single" w:sz="4" w:space="0" w:color="auto"/>
            </w:tcBorders>
            <w:shd w:val="clear" w:color="auto" w:fill="auto"/>
            <w:noWrap/>
            <w:vAlign w:val="bottom"/>
            <w:hideMark/>
          </w:tcPr>
          <w:p w14:paraId="14D23B1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031BB7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EF2BE5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-7861.62</w:t>
            </w:r>
          </w:p>
        </w:tc>
        <w:tc>
          <w:tcPr>
            <w:tcW w:w="860" w:type="dxa"/>
            <w:tcBorders>
              <w:top w:val="nil"/>
              <w:left w:val="nil"/>
              <w:bottom w:val="single" w:sz="4" w:space="0" w:color="auto"/>
              <w:right w:val="single" w:sz="4" w:space="0" w:color="auto"/>
            </w:tcBorders>
            <w:shd w:val="clear" w:color="auto" w:fill="auto"/>
            <w:noWrap/>
            <w:vAlign w:val="bottom"/>
            <w:hideMark/>
          </w:tcPr>
          <w:p w14:paraId="717C18B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78365AD"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5057DF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EBD4FA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FA6AAD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67F4D1D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15791.79</w:t>
            </w:r>
          </w:p>
        </w:tc>
        <w:tc>
          <w:tcPr>
            <w:tcW w:w="1020" w:type="dxa"/>
            <w:tcBorders>
              <w:top w:val="nil"/>
              <w:left w:val="nil"/>
              <w:bottom w:val="single" w:sz="4" w:space="0" w:color="auto"/>
              <w:right w:val="single" w:sz="4" w:space="0" w:color="auto"/>
            </w:tcBorders>
            <w:shd w:val="clear" w:color="auto" w:fill="auto"/>
            <w:noWrap/>
            <w:vAlign w:val="bottom"/>
            <w:hideMark/>
          </w:tcPr>
          <w:p w14:paraId="3623404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173.22</w:t>
            </w:r>
          </w:p>
        </w:tc>
        <w:tc>
          <w:tcPr>
            <w:tcW w:w="960" w:type="dxa"/>
            <w:tcBorders>
              <w:top w:val="nil"/>
              <w:left w:val="nil"/>
              <w:bottom w:val="single" w:sz="4" w:space="0" w:color="auto"/>
              <w:right w:val="single" w:sz="4" w:space="0" w:color="auto"/>
            </w:tcBorders>
            <w:shd w:val="clear" w:color="auto" w:fill="auto"/>
            <w:noWrap/>
            <w:vAlign w:val="bottom"/>
            <w:hideMark/>
          </w:tcPr>
          <w:p w14:paraId="0165EAD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DEE138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170772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-7890.90</w:t>
            </w:r>
          </w:p>
        </w:tc>
        <w:tc>
          <w:tcPr>
            <w:tcW w:w="860" w:type="dxa"/>
            <w:tcBorders>
              <w:top w:val="nil"/>
              <w:left w:val="nil"/>
              <w:bottom w:val="single" w:sz="4" w:space="0" w:color="auto"/>
              <w:right w:val="single" w:sz="4" w:space="0" w:color="auto"/>
            </w:tcBorders>
            <w:shd w:val="clear" w:color="auto" w:fill="auto"/>
            <w:noWrap/>
            <w:vAlign w:val="bottom"/>
            <w:hideMark/>
          </w:tcPr>
          <w:p w14:paraId="029775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96D8C4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6E05DD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87CD03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Habitat</w:t>
            </w:r>
          </w:p>
        </w:tc>
        <w:tc>
          <w:tcPr>
            <w:tcW w:w="320" w:type="dxa"/>
            <w:tcBorders>
              <w:top w:val="nil"/>
              <w:left w:val="nil"/>
              <w:bottom w:val="single" w:sz="4" w:space="0" w:color="auto"/>
              <w:right w:val="single" w:sz="4" w:space="0" w:color="auto"/>
            </w:tcBorders>
            <w:shd w:val="clear" w:color="auto" w:fill="auto"/>
            <w:noWrap/>
            <w:vAlign w:val="bottom"/>
            <w:hideMark/>
          </w:tcPr>
          <w:p w14:paraId="674CDE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0AF0176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15804.68</w:t>
            </w:r>
          </w:p>
        </w:tc>
        <w:tc>
          <w:tcPr>
            <w:tcW w:w="1020" w:type="dxa"/>
            <w:tcBorders>
              <w:top w:val="nil"/>
              <w:left w:val="nil"/>
              <w:bottom w:val="single" w:sz="4" w:space="0" w:color="auto"/>
              <w:right w:val="single" w:sz="4" w:space="0" w:color="auto"/>
            </w:tcBorders>
            <w:shd w:val="clear" w:color="auto" w:fill="auto"/>
            <w:noWrap/>
            <w:vAlign w:val="bottom"/>
            <w:hideMark/>
          </w:tcPr>
          <w:p w14:paraId="37BEB37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186.10</w:t>
            </w:r>
          </w:p>
        </w:tc>
        <w:tc>
          <w:tcPr>
            <w:tcW w:w="960" w:type="dxa"/>
            <w:tcBorders>
              <w:top w:val="nil"/>
              <w:left w:val="nil"/>
              <w:bottom w:val="single" w:sz="4" w:space="0" w:color="auto"/>
              <w:right w:val="single" w:sz="4" w:space="0" w:color="auto"/>
            </w:tcBorders>
            <w:shd w:val="clear" w:color="auto" w:fill="auto"/>
            <w:noWrap/>
            <w:vAlign w:val="bottom"/>
            <w:hideMark/>
          </w:tcPr>
          <w:p w14:paraId="29F7CF6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2DC36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5239A0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-7898.34</w:t>
            </w:r>
          </w:p>
        </w:tc>
        <w:tc>
          <w:tcPr>
            <w:tcW w:w="860" w:type="dxa"/>
            <w:tcBorders>
              <w:top w:val="nil"/>
              <w:left w:val="nil"/>
              <w:bottom w:val="single" w:sz="4" w:space="0" w:color="auto"/>
              <w:right w:val="single" w:sz="4" w:space="0" w:color="auto"/>
            </w:tcBorders>
            <w:shd w:val="clear" w:color="auto" w:fill="auto"/>
            <w:noWrap/>
            <w:vAlign w:val="bottom"/>
            <w:hideMark/>
          </w:tcPr>
          <w:p w14:paraId="71D9BE7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6B3FB55"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AAAD1DE"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5641D7D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CN ~ Size</w:t>
            </w:r>
          </w:p>
        </w:tc>
        <w:tc>
          <w:tcPr>
            <w:tcW w:w="320" w:type="dxa"/>
            <w:tcBorders>
              <w:top w:val="nil"/>
              <w:left w:val="nil"/>
              <w:bottom w:val="single" w:sz="4" w:space="0" w:color="auto"/>
              <w:right w:val="single" w:sz="4" w:space="0" w:color="auto"/>
            </w:tcBorders>
            <w:shd w:val="clear" w:color="auto" w:fill="auto"/>
            <w:noWrap/>
            <w:vAlign w:val="bottom"/>
            <w:hideMark/>
          </w:tcPr>
          <w:p w14:paraId="370305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09EADC5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15825.37</w:t>
            </w:r>
          </w:p>
        </w:tc>
        <w:tc>
          <w:tcPr>
            <w:tcW w:w="1020" w:type="dxa"/>
            <w:tcBorders>
              <w:top w:val="nil"/>
              <w:left w:val="nil"/>
              <w:bottom w:val="single" w:sz="4" w:space="0" w:color="auto"/>
              <w:right w:val="single" w:sz="4" w:space="0" w:color="auto"/>
            </w:tcBorders>
            <w:shd w:val="clear" w:color="auto" w:fill="auto"/>
            <w:noWrap/>
            <w:vAlign w:val="bottom"/>
            <w:hideMark/>
          </w:tcPr>
          <w:p w14:paraId="1214415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206.79</w:t>
            </w:r>
          </w:p>
        </w:tc>
        <w:tc>
          <w:tcPr>
            <w:tcW w:w="960" w:type="dxa"/>
            <w:tcBorders>
              <w:top w:val="nil"/>
              <w:left w:val="nil"/>
              <w:bottom w:val="single" w:sz="4" w:space="0" w:color="auto"/>
              <w:right w:val="single" w:sz="4" w:space="0" w:color="auto"/>
            </w:tcBorders>
            <w:shd w:val="clear" w:color="auto" w:fill="auto"/>
            <w:noWrap/>
            <w:vAlign w:val="bottom"/>
            <w:hideMark/>
          </w:tcPr>
          <w:p w14:paraId="2E1B55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9AC51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2B38D0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-7909.68</w:t>
            </w:r>
          </w:p>
        </w:tc>
        <w:tc>
          <w:tcPr>
            <w:tcW w:w="860" w:type="dxa"/>
            <w:tcBorders>
              <w:top w:val="nil"/>
              <w:left w:val="nil"/>
              <w:bottom w:val="single" w:sz="4" w:space="0" w:color="auto"/>
              <w:right w:val="single" w:sz="4" w:space="0" w:color="auto"/>
            </w:tcBorders>
            <w:shd w:val="clear" w:color="auto" w:fill="auto"/>
            <w:noWrap/>
            <w:vAlign w:val="bottom"/>
            <w:hideMark/>
          </w:tcPr>
          <w:p w14:paraId="0D3649A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C93CDA3"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BDD52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w:t>
            </w:r>
          </w:p>
        </w:tc>
        <w:tc>
          <w:tcPr>
            <w:tcW w:w="3220" w:type="dxa"/>
            <w:tcBorders>
              <w:top w:val="nil"/>
              <w:left w:val="nil"/>
              <w:bottom w:val="single" w:sz="4" w:space="0" w:color="auto"/>
              <w:right w:val="single" w:sz="4" w:space="0" w:color="auto"/>
            </w:tcBorders>
            <w:shd w:val="clear" w:color="auto" w:fill="auto"/>
            <w:noWrap/>
            <w:vAlign w:val="bottom"/>
            <w:hideMark/>
          </w:tcPr>
          <w:p w14:paraId="1AA71AF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17C1B7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7DB3ABB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45794.64</w:t>
            </w:r>
          </w:p>
        </w:tc>
        <w:tc>
          <w:tcPr>
            <w:tcW w:w="1020" w:type="dxa"/>
            <w:tcBorders>
              <w:top w:val="nil"/>
              <w:left w:val="nil"/>
              <w:bottom w:val="single" w:sz="4" w:space="0" w:color="auto"/>
              <w:right w:val="single" w:sz="4" w:space="0" w:color="auto"/>
            </w:tcBorders>
            <w:shd w:val="clear" w:color="auto" w:fill="auto"/>
            <w:noWrap/>
            <w:vAlign w:val="bottom"/>
            <w:hideMark/>
          </w:tcPr>
          <w:p w14:paraId="70CFCA0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E861EB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2A55714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980" w:type="dxa"/>
            <w:tcBorders>
              <w:top w:val="nil"/>
              <w:left w:val="nil"/>
              <w:bottom w:val="single" w:sz="4" w:space="0" w:color="auto"/>
              <w:right w:val="single" w:sz="4" w:space="0" w:color="auto"/>
            </w:tcBorders>
            <w:shd w:val="clear" w:color="auto" w:fill="auto"/>
            <w:noWrap/>
            <w:vAlign w:val="bottom"/>
            <w:hideMark/>
          </w:tcPr>
          <w:p w14:paraId="2AE6A08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-22885.32</w:t>
            </w:r>
          </w:p>
        </w:tc>
        <w:tc>
          <w:tcPr>
            <w:tcW w:w="860" w:type="dxa"/>
            <w:tcBorders>
              <w:top w:val="nil"/>
              <w:left w:val="nil"/>
              <w:bottom w:val="single" w:sz="4" w:space="0" w:color="auto"/>
              <w:right w:val="single" w:sz="4" w:space="0" w:color="auto"/>
            </w:tcBorders>
            <w:shd w:val="clear" w:color="auto" w:fill="auto"/>
            <w:noWrap/>
            <w:vAlign w:val="bottom"/>
            <w:hideMark/>
          </w:tcPr>
          <w:p w14:paraId="6CAA4E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DF6BD9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D44C76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2A25E1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6A00372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25509FB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45829.99</w:t>
            </w:r>
          </w:p>
        </w:tc>
        <w:tc>
          <w:tcPr>
            <w:tcW w:w="1020" w:type="dxa"/>
            <w:tcBorders>
              <w:top w:val="nil"/>
              <w:left w:val="nil"/>
              <w:bottom w:val="single" w:sz="4" w:space="0" w:color="auto"/>
              <w:right w:val="single" w:sz="4" w:space="0" w:color="auto"/>
            </w:tcBorders>
            <w:shd w:val="clear" w:color="auto" w:fill="auto"/>
            <w:noWrap/>
            <w:vAlign w:val="bottom"/>
            <w:hideMark/>
          </w:tcPr>
          <w:p w14:paraId="210D2E4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35.35</w:t>
            </w:r>
          </w:p>
        </w:tc>
        <w:tc>
          <w:tcPr>
            <w:tcW w:w="960" w:type="dxa"/>
            <w:tcBorders>
              <w:top w:val="nil"/>
              <w:left w:val="nil"/>
              <w:bottom w:val="single" w:sz="4" w:space="0" w:color="auto"/>
              <w:right w:val="single" w:sz="4" w:space="0" w:color="auto"/>
            </w:tcBorders>
            <w:shd w:val="clear" w:color="auto" w:fill="auto"/>
            <w:noWrap/>
            <w:vAlign w:val="bottom"/>
            <w:hideMark/>
          </w:tcPr>
          <w:p w14:paraId="11B5A6C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00CCB8C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8D8730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-22904.00</w:t>
            </w:r>
          </w:p>
        </w:tc>
        <w:tc>
          <w:tcPr>
            <w:tcW w:w="860" w:type="dxa"/>
            <w:tcBorders>
              <w:top w:val="nil"/>
              <w:left w:val="nil"/>
              <w:bottom w:val="single" w:sz="4" w:space="0" w:color="auto"/>
              <w:right w:val="single" w:sz="4" w:space="0" w:color="auto"/>
            </w:tcBorders>
            <w:shd w:val="clear" w:color="auto" w:fill="auto"/>
            <w:noWrap/>
            <w:vAlign w:val="bottom"/>
            <w:hideMark/>
          </w:tcPr>
          <w:p w14:paraId="32C1556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BB2A09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DD3396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B4DA9B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1D758D8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41C3542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45830.02</w:t>
            </w:r>
          </w:p>
        </w:tc>
        <w:tc>
          <w:tcPr>
            <w:tcW w:w="1020" w:type="dxa"/>
            <w:tcBorders>
              <w:top w:val="nil"/>
              <w:left w:val="nil"/>
              <w:bottom w:val="single" w:sz="4" w:space="0" w:color="auto"/>
              <w:right w:val="single" w:sz="4" w:space="0" w:color="auto"/>
            </w:tcBorders>
            <w:shd w:val="clear" w:color="auto" w:fill="auto"/>
            <w:noWrap/>
            <w:vAlign w:val="bottom"/>
            <w:hideMark/>
          </w:tcPr>
          <w:p w14:paraId="7D811DE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35.39</w:t>
            </w:r>
          </w:p>
        </w:tc>
        <w:tc>
          <w:tcPr>
            <w:tcW w:w="960" w:type="dxa"/>
            <w:tcBorders>
              <w:top w:val="nil"/>
              <w:left w:val="nil"/>
              <w:bottom w:val="single" w:sz="4" w:space="0" w:color="auto"/>
              <w:right w:val="single" w:sz="4" w:space="0" w:color="auto"/>
            </w:tcBorders>
            <w:shd w:val="clear" w:color="auto" w:fill="auto"/>
            <w:noWrap/>
            <w:vAlign w:val="bottom"/>
            <w:hideMark/>
          </w:tcPr>
          <w:p w14:paraId="5D654C2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226A22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F265D1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-22906.01</w:t>
            </w:r>
          </w:p>
        </w:tc>
        <w:tc>
          <w:tcPr>
            <w:tcW w:w="860" w:type="dxa"/>
            <w:tcBorders>
              <w:top w:val="nil"/>
              <w:left w:val="nil"/>
              <w:bottom w:val="single" w:sz="4" w:space="0" w:color="auto"/>
              <w:right w:val="single" w:sz="4" w:space="0" w:color="auto"/>
            </w:tcBorders>
            <w:shd w:val="clear" w:color="auto" w:fill="auto"/>
            <w:noWrap/>
            <w:vAlign w:val="bottom"/>
            <w:hideMark/>
          </w:tcPr>
          <w:p w14:paraId="2DCD654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849FDA4"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4EC6C3B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A4F835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176FB45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33657B5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45856.41</w:t>
            </w:r>
          </w:p>
        </w:tc>
        <w:tc>
          <w:tcPr>
            <w:tcW w:w="1020" w:type="dxa"/>
            <w:tcBorders>
              <w:top w:val="nil"/>
              <w:left w:val="nil"/>
              <w:bottom w:val="single" w:sz="4" w:space="0" w:color="auto"/>
              <w:right w:val="single" w:sz="4" w:space="0" w:color="auto"/>
            </w:tcBorders>
            <w:shd w:val="clear" w:color="auto" w:fill="auto"/>
            <w:noWrap/>
            <w:vAlign w:val="bottom"/>
            <w:hideMark/>
          </w:tcPr>
          <w:p w14:paraId="5739925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61.77</w:t>
            </w:r>
          </w:p>
        </w:tc>
        <w:tc>
          <w:tcPr>
            <w:tcW w:w="960" w:type="dxa"/>
            <w:tcBorders>
              <w:top w:val="nil"/>
              <w:left w:val="nil"/>
              <w:bottom w:val="single" w:sz="4" w:space="0" w:color="auto"/>
              <w:right w:val="single" w:sz="4" w:space="0" w:color="auto"/>
            </w:tcBorders>
            <w:shd w:val="clear" w:color="auto" w:fill="auto"/>
            <w:noWrap/>
            <w:vAlign w:val="bottom"/>
            <w:hideMark/>
          </w:tcPr>
          <w:p w14:paraId="56B111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1EE487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D5FD7A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-22920.20</w:t>
            </w:r>
          </w:p>
        </w:tc>
        <w:tc>
          <w:tcPr>
            <w:tcW w:w="860" w:type="dxa"/>
            <w:tcBorders>
              <w:top w:val="nil"/>
              <w:left w:val="nil"/>
              <w:bottom w:val="single" w:sz="4" w:space="0" w:color="auto"/>
              <w:right w:val="single" w:sz="4" w:space="0" w:color="auto"/>
            </w:tcBorders>
            <w:shd w:val="clear" w:color="auto" w:fill="auto"/>
            <w:noWrap/>
            <w:vAlign w:val="bottom"/>
            <w:hideMark/>
          </w:tcPr>
          <w:p w14:paraId="30DFE46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9E9FB8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994353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5CAB1D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7C15285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52B8BA0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45998.63</w:t>
            </w:r>
          </w:p>
        </w:tc>
        <w:tc>
          <w:tcPr>
            <w:tcW w:w="1020" w:type="dxa"/>
            <w:tcBorders>
              <w:top w:val="nil"/>
              <w:left w:val="nil"/>
              <w:bottom w:val="single" w:sz="4" w:space="0" w:color="auto"/>
              <w:right w:val="single" w:sz="4" w:space="0" w:color="auto"/>
            </w:tcBorders>
            <w:shd w:val="clear" w:color="auto" w:fill="auto"/>
            <w:noWrap/>
            <w:vAlign w:val="bottom"/>
            <w:hideMark/>
          </w:tcPr>
          <w:p w14:paraId="13C4F86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204.00</w:t>
            </w:r>
          </w:p>
        </w:tc>
        <w:tc>
          <w:tcPr>
            <w:tcW w:w="960" w:type="dxa"/>
            <w:tcBorders>
              <w:top w:val="nil"/>
              <w:left w:val="nil"/>
              <w:bottom w:val="single" w:sz="4" w:space="0" w:color="auto"/>
              <w:right w:val="single" w:sz="4" w:space="0" w:color="auto"/>
            </w:tcBorders>
            <w:shd w:val="clear" w:color="auto" w:fill="auto"/>
            <w:noWrap/>
            <w:vAlign w:val="bottom"/>
            <w:hideMark/>
          </w:tcPr>
          <w:p w14:paraId="067A762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313EE9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EB40B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-22989.32</w:t>
            </w:r>
          </w:p>
        </w:tc>
        <w:tc>
          <w:tcPr>
            <w:tcW w:w="860" w:type="dxa"/>
            <w:tcBorders>
              <w:top w:val="nil"/>
              <w:left w:val="nil"/>
              <w:bottom w:val="single" w:sz="4" w:space="0" w:color="auto"/>
              <w:right w:val="single" w:sz="4" w:space="0" w:color="auto"/>
            </w:tcBorders>
            <w:shd w:val="clear" w:color="auto" w:fill="auto"/>
            <w:noWrap/>
            <w:vAlign w:val="bottom"/>
            <w:hideMark/>
          </w:tcPr>
          <w:p w14:paraId="6C1E1A7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9F047D9"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063622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FB9528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039FCF2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24DABF6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46003.70</w:t>
            </w:r>
          </w:p>
        </w:tc>
        <w:tc>
          <w:tcPr>
            <w:tcW w:w="1020" w:type="dxa"/>
            <w:tcBorders>
              <w:top w:val="nil"/>
              <w:left w:val="nil"/>
              <w:bottom w:val="single" w:sz="4" w:space="0" w:color="auto"/>
              <w:right w:val="single" w:sz="4" w:space="0" w:color="auto"/>
            </w:tcBorders>
            <w:shd w:val="clear" w:color="auto" w:fill="auto"/>
            <w:noWrap/>
            <w:vAlign w:val="bottom"/>
            <w:hideMark/>
          </w:tcPr>
          <w:p w14:paraId="76ED505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209.06</w:t>
            </w:r>
          </w:p>
        </w:tc>
        <w:tc>
          <w:tcPr>
            <w:tcW w:w="960" w:type="dxa"/>
            <w:tcBorders>
              <w:top w:val="nil"/>
              <w:left w:val="nil"/>
              <w:bottom w:val="single" w:sz="4" w:space="0" w:color="auto"/>
              <w:right w:val="single" w:sz="4" w:space="0" w:color="auto"/>
            </w:tcBorders>
            <w:shd w:val="clear" w:color="auto" w:fill="auto"/>
            <w:noWrap/>
            <w:vAlign w:val="bottom"/>
            <w:hideMark/>
          </w:tcPr>
          <w:p w14:paraId="092F30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25DFEE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B099FF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-22992.85</w:t>
            </w:r>
          </w:p>
        </w:tc>
        <w:tc>
          <w:tcPr>
            <w:tcW w:w="860" w:type="dxa"/>
            <w:tcBorders>
              <w:top w:val="nil"/>
              <w:left w:val="nil"/>
              <w:bottom w:val="single" w:sz="4" w:space="0" w:color="auto"/>
              <w:right w:val="single" w:sz="4" w:space="0" w:color="auto"/>
            </w:tcBorders>
            <w:shd w:val="clear" w:color="auto" w:fill="auto"/>
            <w:noWrap/>
            <w:vAlign w:val="bottom"/>
            <w:hideMark/>
          </w:tcPr>
          <w:p w14:paraId="5B4AA6D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B5D6D1A"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201285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174BF7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66E2CEE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2627C85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46028.79</w:t>
            </w:r>
          </w:p>
        </w:tc>
        <w:tc>
          <w:tcPr>
            <w:tcW w:w="1020" w:type="dxa"/>
            <w:tcBorders>
              <w:top w:val="nil"/>
              <w:left w:val="nil"/>
              <w:bottom w:val="single" w:sz="4" w:space="0" w:color="auto"/>
              <w:right w:val="single" w:sz="4" w:space="0" w:color="auto"/>
            </w:tcBorders>
            <w:shd w:val="clear" w:color="auto" w:fill="auto"/>
            <w:noWrap/>
            <w:vAlign w:val="bottom"/>
            <w:hideMark/>
          </w:tcPr>
          <w:p w14:paraId="5F3C637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234.15</w:t>
            </w:r>
          </w:p>
        </w:tc>
        <w:tc>
          <w:tcPr>
            <w:tcW w:w="960" w:type="dxa"/>
            <w:tcBorders>
              <w:top w:val="nil"/>
              <w:left w:val="nil"/>
              <w:bottom w:val="single" w:sz="4" w:space="0" w:color="auto"/>
              <w:right w:val="single" w:sz="4" w:space="0" w:color="auto"/>
            </w:tcBorders>
            <w:shd w:val="clear" w:color="auto" w:fill="auto"/>
            <w:noWrap/>
            <w:vAlign w:val="bottom"/>
            <w:hideMark/>
          </w:tcPr>
          <w:p w14:paraId="2AC124E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EB2574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ACA83E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-23007.39</w:t>
            </w:r>
          </w:p>
        </w:tc>
        <w:tc>
          <w:tcPr>
            <w:tcW w:w="860" w:type="dxa"/>
            <w:tcBorders>
              <w:top w:val="nil"/>
              <w:left w:val="nil"/>
              <w:bottom w:val="single" w:sz="4" w:space="0" w:color="auto"/>
              <w:right w:val="single" w:sz="4" w:space="0" w:color="auto"/>
            </w:tcBorders>
            <w:shd w:val="clear" w:color="auto" w:fill="auto"/>
            <w:noWrap/>
            <w:vAlign w:val="bottom"/>
            <w:hideMark/>
          </w:tcPr>
          <w:p w14:paraId="3632F13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AFF548B"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A2F644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726A57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Group</w:t>
            </w:r>
          </w:p>
        </w:tc>
        <w:tc>
          <w:tcPr>
            <w:tcW w:w="320" w:type="dxa"/>
            <w:tcBorders>
              <w:top w:val="nil"/>
              <w:left w:val="nil"/>
              <w:bottom w:val="single" w:sz="4" w:space="0" w:color="auto"/>
              <w:right w:val="single" w:sz="4" w:space="0" w:color="auto"/>
            </w:tcBorders>
            <w:shd w:val="clear" w:color="auto" w:fill="auto"/>
            <w:noWrap/>
            <w:vAlign w:val="bottom"/>
            <w:hideMark/>
          </w:tcPr>
          <w:p w14:paraId="20A7F1B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65F01D8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46030.14</w:t>
            </w:r>
          </w:p>
        </w:tc>
        <w:tc>
          <w:tcPr>
            <w:tcW w:w="1020" w:type="dxa"/>
            <w:tcBorders>
              <w:top w:val="nil"/>
              <w:left w:val="nil"/>
              <w:bottom w:val="single" w:sz="4" w:space="0" w:color="auto"/>
              <w:right w:val="single" w:sz="4" w:space="0" w:color="auto"/>
            </w:tcBorders>
            <w:shd w:val="clear" w:color="auto" w:fill="auto"/>
            <w:noWrap/>
            <w:vAlign w:val="bottom"/>
            <w:hideMark/>
          </w:tcPr>
          <w:p w14:paraId="47AA3C3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235.50</w:t>
            </w:r>
          </w:p>
        </w:tc>
        <w:tc>
          <w:tcPr>
            <w:tcW w:w="960" w:type="dxa"/>
            <w:tcBorders>
              <w:top w:val="nil"/>
              <w:left w:val="nil"/>
              <w:bottom w:val="single" w:sz="4" w:space="0" w:color="auto"/>
              <w:right w:val="single" w:sz="4" w:space="0" w:color="auto"/>
            </w:tcBorders>
            <w:shd w:val="clear" w:color="auto" w:fill="auto"/>
            <w:noWrap/>
            <w:vAlign w:val="bottom"/>
            <w:hideMark/>
          </w:tcPr>
          <w:p w14:paraId="68D4878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C5F604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1FDDD7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-23009.07</w:t>
            </w:r>
          </w:p>
        </w:tc>
        <w:tc>
          <w:tcPr>
            <w:tcW w:w="860" w:type="dxa"/>
            <w:tcBorders>
              <w:top w:val="nil"/>
              <w:left w:val="nil"/>
              <w:bottom w:val="single" w:sz="4" w:space="0" w:color="auto"/>
              <w:right w:val="single" w:sz="4" w:space="0" w:color="auto"/>
            </w:tcBorders>
            <w:shd w:val="clear" w:color="auto" w:fill="auto"/>
            <w:noWrap/>
            <w:vAlign w:val="bottom"/>
            <w:hideMark/>
          </w:tcPr>
          <w:p w14:paraId="7325C4E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EAD1A6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05B19C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1F8095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638AE44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6263B32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46458.61</w:t>
            </w:r>
          </w:p>
        </w:tc>
        <w:tc>
          <w:tcPr>
            <w:tcW w:w="1020" w:type="dxa"/>
            <w:tcBorders>
              <w:top w:val="nil"/>
              <w:left w:val="nil"/>
              <w:bottom w:val="single" w:sz="4" w:space="0" w:color="auto"/>
              <w:right w:val="single" w:sz="4" w:space="0" w:color="auto"/>
            </w:tcBorders>
            <w:shd w:val="clear" w:color="auto" w:fill="auto"/>
            <w:noWrap/>
            <w:vAlign w:val="bottom"/>
            <w:hideMark/>
          </w:tcPr>
          <w:p w14:paraId="25DCF70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663.97</w:t>
            </w:r>
          </w:p>
        </w:tc>
        <w:tc>
          <w:tcPr>
            <w:tcW w:w="960" w:type="dxa"/>
            <w:tcBorders>
              <w:top w:val="nil"/>
              <w:left w:val="nil"/>
              <w:bottom w:val="single" w:sz="4" w:space="0" w:color="auto"/>
              <w:right w:val="single" w:sz="4" w:space="0" w:color="auto"/>
            </w:tcBorders>
            <w:shd w:val="clear" w:color="auto" w:fill="auto"/>
            <w:noWrap/>
            <w:vAlign w:val="bottom"/>
            <w:hideMark/>
          </w:tcPr>
          <w:p w14:paraId="28FE685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2F4C6E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37FD08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-23221.30</w:t>
            </w:r>
          </w:p>
        </w:tc>
        <w:tc>
          <w:tcPr>
            <w:tcW w:w="860" w:type="dxa"/>
            <w:tcBorders>
              <w:top w:val="nil"/>
              <w:left w:val="nil"/>
              <w:bottom w:val="single" w:sz="4" w:space="0" w:color="auto"/>
              <w:right w:val="single" w:sz="4" w:space="0" w:color="auto"/>
            </w:tcBorders>
            <w:shd w:val="clear" w:color="auto" w:fill="auto"/>
            <w:noWrap/>
            <w:vAlign w:val="bottom"/>
            <w:hideMark/>
          </w:tcPr>
          <w:p w14:paraId="196FBCD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3E55FC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1DA395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BD644F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5620EF2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4883B53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46459.18</w:t>
            </w:r>
          </w:p>
        </w:tc>
        <w:tc>
          <w:tcPr>
            <w:tcW w:w="1020" w:type="dxa"/>
            <w:tcBorders>
              <w:top w:val="nil"/>
              <w:left w:val="nil"/>
              <w:bottom w:val="single" w:sz="4" w:space="0" w:color="auto"/>
              <w:right w:val="single" w:sz="4" w:space="0" w:color="auto"/>
            </w:tcBorders>
            <w:shd w:val="clear" w:color="auto" w:fill="auto"/>
            <w:noWrap/>
            <w:vAlign w:val="bottom"/>
            <w:hideMark/>
          </w:tcPr>
          <w:p w14:paraId="7FCABC3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664.54</w:t>
            </w:r>
          </w:p>
        </w:tc>
        <w:tc>
          <w:tcPr>
            <w:tcW w:w="960" w:type="dxa"/>
            <w:tcBorders>
              <w:top w:val="nil"/>
              <w:left w:val="nil"/>
              <w:bottom w:val="single" w:sz="4" w:space="0" w:color="auto"/>
              <w:right w:val="single" w:sz="4" w:space="0" w:color="auto"/>
            </w:tcBorders>
            <w:shd w:val="clear" w:color="auto" w:fill="auto"/>
            <w:noWrap/>
            <w:vAlign w:val="bottom"/>
            <w:hideMark/>
          </w:tcPr>
          <w:p w14:paraId="1FA46D2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01FBD70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574A59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-23223.59</w:t>
            </w:r>
          </w:p>
        </w:tc>
        <w:tc>
          <w:tcPr>
            <w:tcW w:w="860" w:type="dxa"/>
            <w:tcBorders>
              <w:top w:val="nil"/>
              <w:left w:val="nil"/>
              <w:bottom w:val="single" w:sz="4" w:space="0" w:color="auto"/>
              <w:right w:val="single" w:sz="4" w:space="0" w:color="auto"/>
            </w:tcBorders>
            <w:shd w:val="clear" w:color="auto" w:fill="auto"/>
            <w:noWrap/>
            <w:vAlign w:val="bottom"/>
            <w:hideMark/>
          </w:tcPr>
          <w:p w14:paraId="57019CB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4C36C05C"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4197826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73474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1D81FA5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1E6D67D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46486.59</w:t>
            </w:r>
          </w:p>
        </w:tc>
        <w:tc>
          <w:tcPr>
            <w:tcW w:w="1020" w:type="dxa"/>
            <w:tcBorders>
              <w:top w:val="nil"/>
              <w:left w:val="nil"/>
              <w:bottom w:val="single" w:sz="4" w:space="0" w:color="auto"/>
              <w:right w:val="single" w:sz="4" w:space="0" w:color="auto"/>
            </w:tcBorders>
            <w:shd w:val="clear" w:color="auto" w:fill="auto"/>
            <w:noWrap/>
            <w:vAlign w:val="bottom"/>
            <w:hideMark/>
          </w:tcPr>
          <w:p w14:paraId="6634AE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691.95</w:t>
            </w:r>
          </w:p>
        </w:tc>
        <w:tc>
          <w:tcPr>
            <w:tcW w:w="960" w:type="dxa"/>
            <w:tcBorders>
              <w:top w:val="nil"/>
              <w:left w:val="nil"/>
              <w:bottom w:val="single" w:sz="4" w:space="0" w:color="auto"/>
              <w:right w:val="single" w:sz="4" w:space="0" w:color="auto"/>
            </w:tcBorders>
            <w:shd w:val="clear" w:color="auto" w:fill="auto"/>
            <w:noWrap/>
            <w:vAlign w:val="bottom"/>
            <w:hideMark/>
          </w:tcPr>
          <w:p w14:paraId="0E06A6A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03444C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03EBC7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-23238.29</w:t>
            </w:r>
          </w:p>
        </w:tc>
        <w:tc>
          <w:tcPr>
            <w:tcW w:w="860" w:type="dxa"/>
            <w:tcBorders>
              <w:top w:val="nil"/>
              <w:left w:val="nil"/>
              <w:bottom w:val="single" w:sz="4" w:space="0" w:color="auto"/>
              <w:right w:val="single" w:sz="4" w:space="0" w:color="auto"/>
            </w:tcBorders>
            <w:shd w:val="clear" w:color="auto" w:fill="auto"/>
            <w:noWrap/>
            <w:vAlign w:val="bottom"/>
            <w:hideMark/>
          </w:tcPr>
          <w:p w14:paraId="61D1E47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64FF753"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B7E716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D21A9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Size</w:t>
            </w:r>
          </w:p>
        </w:tc>
        <w:tc>
          <w:tcPr>
            <w:tcW w:w="320" w:type="dxa"/>
            <w:tcBorders>
              <w:top w:val="nil"/>
              <w:left w:val="nil"/>
              <w:bottom w:val="single" w:sz="4" w:space="0" w:color="auto"/>
              <w:right w:val="single" w:sz="4" w:space="0" w:color="auto"/>
            </w:tcBorders>
            <w:shd w:val="clear" w:color="auto" w:fill="auto"/>
            <w:noWrap/>
            <w:vAlign w:val="bottom"/>
            <w:hideMark/>
          </w:tcPr>
          <w:p w14:paraId="535220E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10C49A2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46491.26</w:t>
            </w:r>
          </w:p>
        </w:tc>
        <w:tc>
          <w:tcPr>
            <w:tcW w:w="1020" w:type="dxa"/>
            <w:tcBorders>
              <w:top w:val="nil"/>
              <w:left w:val="nil"/>
              <w:bottom w:val="single" w:sz="4" w:space="0" w:color="auto"/>
              <w:right w:val="single" w:sz="4" w:space="0" w:color="auto"/>
            </w:tcBorders>
            <w:shd w:val="clear" w:color="auto" w:fill="auto"/>
            <w:noWrap/>
            <w:vAlign w:val="bottom"/>
            <w:hideMark/>
          </w:tcPr>
          <w:p w14:paraId="615B97E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696.62</w:t>
            </w:r>
          </w:p>
        </w:tc>
        <w:tc>
          <w:tcPr>
            <w:tcW w:w="960" w:type="dxa"/>
            <w:tcBorders>
              <w:top w:val="nil"/>
              <w:left w:val="nil"/>
              <w:bottom w:val="single" w:sz="4" w:space="0" w:color="auto"/>
              <w:right w:val="single" w:sz="4" w:space="0" w:color="auto"/>
            </w:tcBorders>
            <w:shd w:val="clear" w:color="auto" w:fill="auto"/>
            <w:noWrap/>
            <w:vAlign w:val="bottom"/>
            <w:hideMark/>
          </w:tcPr>
          <w:p w14:paraId="11DF2D7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9DF2E8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209C3A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-23242.63</w:t>
            </w:r>
          </w:p>
        </w:tc>
        <w:tc>
          <w:tcPr>
            <w:tcW w:w="860" w:type="dxa"/>
            <w:tcBorders>
              <w:top w:val="nil"/>
              <w:left w:val="nil"/>
              <w:bottom w:val="single" w:sz="4" w:space="0" w:color="auto"/>
              <w:right w:val="single" w:sz="4" w:space="0" w:color="auto"/>
            </w:tcBorders>
            <w:shd w:val="clear" w:color="auto" w:fill="auto"/>
            <w:noWrap/>
            <w:vAlign w:val="bottom"/>
            <w:hideMark/>
          </w:tcPr>
          <w:p w14:paraId="0BA3646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31D85A4A"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14CFE33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64BF04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2A4D719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780C791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46773.45</w:t>
            </w:r>
          </w:p>
        </w:tc>
        <w:tc>
          <w:tcPr>
            <w:tcW w:w="1020" w:type="dxa"/>
            <w:tcBorders>
              <w:top w:val="nil"/>
              <w:left w:val="nil"/>
              <w:bottom w:val="single" w:sz="4" w:space="0" w:color="auto"/>
              <w:right w:val="single" w:sz="4" w:space="0" w:color="auto"/>
            </w:tcBorders>
            <w:shd w:val="clear" w:color="auto" w:fill="auto"/>
            <w:noWrap/>
            <w:vAlign w:val="bottom"/>
            <w:hideMark/>
          </w:tcPr>
          <w:p w14:paraId="118F28A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978.81</w:t>
            </w:r>
          </w:p>
        </w:tc>
        <w:tc>
          <w:tcPr>
            <w:tcW w:w="960" w:type="dxa"/>
            <w:tcBorders>
              <w:top w:val="nil"/>
              <w:left w:val="nil"/>
              <w:bottom w:val="single" w:sz="4" w:space="0" w:color="auto"/>
              <w:right w:val="single" w:sz="4" w:space="0" w:color="auto"/>
            </w:tcBorders>
            <w:shd w:val="clear" w:color="auto" w:fill="auto"/>
            <w:noWrap/>
            <w:vAlign w:val="bottom"/>
            <w:hideMark/>
          </w:tcPr>
          <w:p w14:paraId="3C173D5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2995F6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0ED53E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-23379.73</w:t>
            </w:r>
          </w:p>
        </w:tc>
        <w:tc>
          <w:tcPr>
            <w:tcW w:w="860" w:type="dxa"/>
            <w:tcBorders>
              <w:top w:val="nil"/>
              <w:left w:val="nil"/>
              <w:bottom w:val="single" w:sz="4" w:space="0" w:color="auto"/>
              <w:right w:val="single" w:sz="4" w:space="0" w:color="auto"/>
            </w:tcBorders>
            <w:shd w:val="clear" w:color="auto" w:fill="auto"/>
            <w:noWrap/>
            <w:vAlign w:val="bottom"/>
            <w:hideMark/>
          </w:tcPr>
          <w:p w14:paraId="1BB9615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10FB0A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540CA33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3DF83F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Habitat</w:t>
            </w:r>
          </w:p>
        </w:tc>
        <w:tc>
          <w:tcPr>
            <w:tcW w:w="320" w:type="dxa"/>
            <w:tcBorders>
              <w:top w:val="nil"/>
              <w:left w:val="nil"/>
              <w:bottom w:val="single" w:sz="4" w:space="0" w:color="auto"/>
              <w:right w:val="single" w:sz="4" w:space="0" w:color="auto"/>
            </w:tcBorders>
            <w:shd w:val="clear" w:color="auto" w:fill="auto"/>
            <w:noWrap/>
            <w:vAlign w:val="bottom"/>
            <w:hideMark/>
          </w:tcPr>
          <w:p w14:paraId="30D6CA5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3B1E22A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46822.11</w:t>
            </w:r>
          </w:p>
        </w:tc>
        <w:tc>
          <w:tcPr>
            <w:tcW w:w="1020" w:type="dxa"/>
            <w:tcBorders>
              <w:top w:val="nil"/>
              <w:left w:val="nil"/>
              <w:bottom w:val="single" w:sz="4" w:space="0" w:color="auto"/>
              <w:right w:val="single" w:sz="4" w:space="0" w:color="auto"/>
            </w:tcBorders>
            <w:shd w:val="clear" w:color="auto" w:fill="auto"/>
            <w:noWrap/>
            <w:vAlign w:val="bottom"/>
            <w:hideMark/>
          </w:tcPr>
          <w:p w14:paraId="0E237A5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1027.47</w:t>
            </w:r>
          </w:p>
        </w:tc>
        <w:tc>
          <w:tcPr>
            <w:tcW w:w="960" w:type="dxa"/>
            <w:tcBorders>
              <w:top w:val="nil"/>
              <w:left w:val="nil"/>
              <w:bottom w:val="single" w:sz="4" w:space="0" w:color="auto"/>
              <w:right w:val="single" w:sz="4" w:space="0" w:color="auto"/>
            </w:tcBorders>
            <w:shd w:val="clear" w:color="auto" w:fill="auto"/>
            <w:noWrap/>
            <w:vAlign w:val="bottom"/>
            <w:hideMark/>
          </w:tcPr>
          <w:p w14:paraId="02184AA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8F37D6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01E580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-23407.06</w:t>
            </w:r>
          </w:p>
        </w:tc>
        <w:tc>
          <w:tcPr>
            <w:tcW w:w="860" w:type="dxa"/>
            <w:tcBorders>
              <w:top w:val="nil"/>
              <w:left w:val="nil"/>
              <w:bottom w:val="single" w:sz="4" w:space="0" w:color="auto"/>
              <w:right w:val="single" w:sz="4" w:space="0" w:color="auto"/>
            </w:tcBorders>
            <w:shd w:val="clear" w:color="auto" w:fill="auto"/>
            <w:noWrap/>
            <w:vAlign w:val="bottom"/>
            <w:hideMark/>
          </w:tcPr>
          <w:p w14:paraId="1724925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895EECE"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1F80F3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46BAAA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CP ~ Diet</w:t>
            </w:r>
          </w:p>
        </w:tc>
        <w:tc>
          <w:tcPr>
            <w:tcW w:w="320" w:type="dxa"/>
            <w:tcBorders>
              <w:top w:val="nil"/>
              <w:left w:val="nil"/>
              <w:bottom w:val="single" w:sz="4" w:space="0" w:color="auto"/>
              <w:right w:val="single" w:sz="4" w:space="0" w:color="auto"/>
            </w:tcBorders>
            <w:shd w:val="clear" w:color="auto" w:fill="auto"/>
            <w:noWrap/>
            <w:vAlign w:val="bottom"/>
            <w:hideMark/>
          </w:tcPr>
          <w:p w14:paraId="517DEEE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674313E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46848.07</w:t>
            </w:r>
          </w:p>
        </w:tc>
        <w:tc>
          <w:tcPr>
            <w:tcW w:w="1020" w:type="dxa"/>
            <w:tcBorders>
              <w:top w:val="nil"/>
              <w:left w:val="nil"/>
              <w:bottom w:val="single" w:sz="4" w:space="0" w:color="auto"/>
              <w:right w:val="single" w:sz="4" w:space="0" w:color="auto"/>
            </w:tcBorders>
            <w:shd w:val="clear" w:color="auto" w:fill="auto"/>
            <w:noWrap/>
            <w:vAlign w:val="bottom"/>
            <w:hideMark/>
          </w:tcPr>
          <w:p w14:paraId="135F1B5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1053.43</w:t>
            </w:r>
          </w:p>
        </w:tc>
        <w:tc>
          <w:tcPr>
            <w:tcW w:w="960" w:type="dxa"/>
            <w:tcBorders>
              <w:top w:val="nil"/>
              <w:left w:val="nil"/>
              <w:bottom w:val="single" w:sz="4" w:space="0" w:color="auto"/>
              <w:right w:val="single" w:sz="4" w:space="0" w:color="auto"/>
            </w:tcBorders>
            <w:shd w:val="clear" w:color="auto" w:fill="auto"/>
            <w:noWrap/>
            <w:vAlign w:val="bottom"/>
            <w:hideMark/>
          </w:tcPr>
          <w:p w14:paraId="42A7FE8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41DCE79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2ADAEE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-23419.04</w:t>
            </w:r>
          </w:p>
        </w:tc>
        <w:tc>
          <w:tcPr>
            <w:tcW w:w="860" w:type="dxa"/>
            <w:tcBorders>
              <w:top w:val="nil"/>
              <w:left w:val="nil"/>
              <w:bottom w:val="single" w:sz="4" w:space="0" w:color="auto"/>
              <w:right w:val="single" w:sz="4" w:space="0" w:color="auto"/>
            </w:tcBorders>
            <w:shd w:val="clear" w:color="auto" w:fill="auto"/>
            <w:noWrap/>
            <w:vAlign w:val="bottom"/>
            <w:hideMark/>
          </w:tcPr>
          <w:p w14:paraId="6C1B90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68DEA5B" w14:textId="77777777" w:rsidTr="00911386">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F75E5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w:t>
            </w:r>
          </w:p>
        </w:tc>
        <w:tc>
          <w:tcPr>
            <w:tcW w:w="3220" w:type="dxa"/>
            <w:tcBorders>
              <w:top w:val="nil"/>
              <w:left w:val="nil"/>
              <w:bottom w:val="single" w:sz="4" w:space="0" w:color="auto"/>
              <w:right w:val="single" w:sz="4" w:space="0" w:color="auto"/>
            </w:tcBorders>
            <w:shd w:val="clear" w:color="auto" w:fill="auto"/>
            <w:noWrap/>
            <w:vAlign w:val="bottom"/>
            <w:hideMark/>
          </w:tcPr>
          <w:p w14:paraId="6EEAA257"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3A62DE0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w:t>
            </w:r>
          </w:p>
        </w:tc>
        <w:tc>
          <w:tcPr>
            <w:tcW w:w="900" w:type="dxa"/>
            <w:tcBorders>
              <w:top w:val="nil"/>
              <w:left w:val="nil"/>
              <w:bottom w:val="single" w:sz="4" w:space="0" w:color="auto"/>
              <w:right w:val="single" w:sz="4" w:space="0" w:color="auto"/>
            </w:tcBorders>
            <w:shd w:val="clear" w:color="auto" w:fill="auto"/>
            <w:noWrap/>
            <w:vAlign w:val="bottom"/>
            <w:hideMark/>
          </w:tcPr>
          <w:p w14:paraId="7DECF7F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28144.76</w:t>
            </w:r>
          </w:p>
        </w:tc>
        <w:tc>
          <w:tcPr>
            <w:tcW w:w="1020" w:type="dxa"/>
            <w:tcBorders>
              <w:top w:val="nil"/>
              <w:left w:val="nil"/>
              <w:bottom w:val="single" w:sz="4" w:space="0" w:color="auto"/>
              <w:right w:val="single" w:sz="4" w:space="0" w:color="auto"/>
            </w:tcBorders>
            <w:shd w:val="clear" w:color="auto" w:fill="auto"/>
            <w:noWrap/>
            <w:vAlign w:val="bottom"/>
            <w:hideMark/>
          </w:tcPr>
          <w:p w14:paraId="06F2239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24B1AF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700" w:type="dxa"/>
            <w:tcBorders>
              <w:top w:val="nil"/>
              <w:left w:val="nil"/>
              <w:bottom w:val="single" w:sz="4" w:space="0" w:color="auto"/>
              <w:right w:val="single" w:sz="4" w:space="0" w:color="auto"/>
            </w:tcBorders>
            <w:shd w:val="clear" w:color="auto" w:fill="auto"/>
            <w:noWrap/>
            <w:vAlign w:val="bottom"/>
            <w:hideMark/>
          </w:tcPr>
          <w:p w14:paraId="66562C6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c>
          <w:tcPr>
            <w:tcW w:w="980" w:type="dxa"/>
            <w:tcBorders>
              <w:top w:val="nil"/>
              <w:left w:val="nil"/>
              <w:bottom w:val="single" w:sz="4" w:space="0" w:color="auto"/>
              <w:right w:val="single" w:sz="4" w:space="0" w:color="auto"/>
            </w:tcBorders>
            <w:shd w:val="clear" w:color="auto" w:fill="auto"/>
            <w:noWrap/>
            <w:vAlign w:val="bottom"/>
            <w:hideMark/>
          </w:tcPr>
          <w:p w14:paraId="12F3425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-14059.38</w:t>
            </w:r>
          </w:p>
        </w:tc>
        <w:tc>
          <w:tcPr>
            <w:tcW w:w="860" w:type="dxa"/>
            <w:tcBorders>
              <w:top w:val="nil"/>
              <w:left w:val="nil"/>
              <w:bottom w:val="single" w:sz="4" w:space="0" w:color="auto"/>
              <w:right w:val="single" w:sz="4" w:space="0" w:color="auto"/>
            </w:tcBorders>
            <w:shd w:val="clear" w:color="auto" w:fill="auto"/>
            <w:noWrap/>
            <w:vAlign w:val="bottom"/>
            <w:hideMark/>
          </w:tcPr>
          <w:p w14:paraId="1945D1C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299C4F1"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D6472D6"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196440D"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7CBD650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w:t>
            </w:r>
          </w:p>
        </w:tc>
        <w:tc>
          <w:tcPr>
            <w:tcW w:w="900" w:type="dxa"/>
            <w:tcBorders>
              <w:top w:val="nil"/>
              <w:left w:val="nil"/>
              <w:bottom w:val="single" w:sz="4" w:space="0" w:color="auto"/>
              <w:right w:val="single" w:sz="4" w:space="0" w:color="auto"/>
            </w:tcBorders>
            <w:shd w:val="clear" w:color="auto" w:fill="auto"/>
            <w:noWrap/>
            <w:vAlign w:val="bottom"/>
            <w:hideMark/>
          </w:tcPr>
          <w:p w14:paraId="08DAF57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28173.30</w:t>
            </w:r>
          </w:p>
        </w:tc>
        <w:tc>
          <w:tcPr>
            <w:tcW w:w="1020" w:type="dxa"/>
            <w:tcBorders>
              <w:top w:val="nil"/>
              <w:left w:val="nil"/>
              <w:bottom w:val="single" w:sz="4" w:space="0" w:color="auto"/>
              <w:right w:val="single" w:sz="4" w:space="0" w:color="auto"/>
            </w:tcBorders>
            <w:shd w:val="clear" w:color="auto" w:fill="auto"/>
            <w:noWrap/>
            <w:vAlign w:val="bottom"/>
            <w:hideMark/>
          </w:tcPr>
          <w:p w14:paraId="53070BA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28.54</w:t>
            </w:r>
          </w:p>
        </w:tc>
        <w:tc>
          <w:tcPr>
            <w:tcW w:w="960" w:type="dxa"/>
            <w:tcBorders>
              <w:top w:val="nil"/>
              <w:left w:val="nil"/>
              <w:bottom w:val="single" w:sz="4" w:space="0" w:color="auto"/>
              <w:right w:val="single" w:sz="4" w:space="0" w:color="auto"/>
            </w:tcBorders>
            <w:shd w:val="clear" w:color="auto" w:fill="auto"/>
            <w:noWrap/>
            <w:vAlign w:val="bottom"/>
            <w:hideMark/>
          </w:tcPr>
          <w:p w14:paraId="5057CFF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53D190E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9B05F1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-14074.65</w:t>
            </w:r>
          </w:p>
        </w:tc>
        <w:tc>
          <w:tcPr>
            <w:tcW w:w="860" w:type="dxa"/>
            <w:tcBorders>
              <w:top w:val="nil"/>
              <w:left w:val="nil"/>
              <w:bottom w:val="single" w:sz="4" w:space="0" w:color="auto"/>
              <w:right w:val="single" w:sz="4" w:space="0" w:color="auto"/>
            </w:tcBorders>
            <w:shd w:val="clear" w:color="auto" w:fill="auto"/>
            <w:noWrap/>
            <w:vAlign w:val="bottom"/>
            <w:hideMark/>
          </w:tcPr>
          <w:p w14:paraId="6E3C83D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40D3847"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025072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78F2B9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3A883F5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17F1A0C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28185.12</w:t>
            </w:r>
          </w:p>
        </w:tc>
        <w:tc>
          <w:tcPr>
            <w:tcW w:w="1020" w:type="dxa"/>
            <w:tcBorders>
              <w:top w:val="nil"/>
              <w:left w:val="nil"/>
              <w:bottom w:val="single" w:sz="4" w:space="0" w:color="auto"/>
              <w:right w:val="single" w:sz="4" w:space="0" w:color="auto"/>
            </w:tcBorders>
            <w:shd w:val="clear" w:color="auto" w:fill="auto"/>
            <w:noWrap/>
            <w:vAlign w:val="bottom"/>
            <w:hideMark/>
          </w:tcPr>
          <w:p w14:paraId="2BB2AFE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40.36</w:t>
            </w:r>
          </w:p>
        </w:tc>
        <w:tc>
          <w:tcPr>
            <w:tcW w:w="960" w:type="dxa"/>
            <w:tcBorders>
              <w:top w:val="nil"/>
              <w:left w:val="nil"/>
              <w:bottom w:val="single" w:sz="4" w:space="0" w:color="auto"/>
              <w:right w:val="single" w:sz="4" w:space="0" w:color="auto"/>
            </w:tcBorders>
            <w:shd w:val="clear" w:color="auto" w:fill="auto"/>
            <w:noWrap/>
            <w:vAlign w:val="bottom"/>
            <w:hideMark/>
          </w:tcPr>
          <w:p w14:paraId="01137CE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63AA612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1A5F30A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-14082.56</w:t>
            </w:r>
          </w:p>
        </w:tc>
        <w:tc>
          <w:tcPr>
            <w:tcW w:w="860" w:type="dxa"/>
            <w:tcBorders>
              <w:top w:val="nil"/>
              <w:left w:val="nil"/>
              <w:bottom w:val="single" w:sz="4" w:space="0" w:color="auto"/>
              <w:right w:val="single" w:sz="4" w:space="0" w:color="auto"/>
            </w:tcBorders>
            <w:shd w:val="clear" w:color="auto" w:fill="auto"/>
            <w:noWrap/>
            <w:vAlign w:val="bottom"/>
            <w:hideMark/>
          </w:tcPr>
          <w:p w14:paraId="50DB31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1930C2A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0A34B66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2345CF74"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Habitat</w:t>
            </w:r>
          </w:p>
        </w:tc>
        <w:tc>
          <w:tcPr>
            <w:tcW w:w="320" w:type="dxa"/>
            <w:tcBorders>
              <w:top w:val="nil"/>
              <w:left w:val="nil"/>
              <w:bottom w:val="single" w:sz="4" w:space="0" w:color="auto"/>
              <w:right w:val="single" w:sz="4" w:space="0" w:color="auto"/>
            </w:tcBorders>
            <w:shd w:val="clear" w:color="auto" w:fill="auto"/>
            <w:noWrap/>
            <w:vAlign w:val="bottom"/>
            <w:hideMark/>
          </w:tcPr>
          <w:p w14:paraId="483466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w:t>
            </w:r>
          </w:p>
        </w:tc>
        <w:tc>
          <w:tcPr>
            <w:tcW w:w="900" w:type="dxa"/>
            <w:tcBorders>
              <w:top w:val="nil"/>
              <w:left w:val="nil"/>
              <w:bottom w:val="single" w:sz="4" w:space="0" w:color="auto"/>
              <w:right w:val="single" w:sz="4" w:space="0" w:color="auto"/>
            </w:tcBorders>
            <w:shd w:val="clear" w:color="auto" w:fill="auto"/>
            <w:noWrap/>
            <w:vAlign w:val="bottom"/>
            <w:hideMark/>
          </w:tcPr>
          <w:p w14:paraId="1D53533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28205.62</w:t>
            </w:r>
          </w:p>
        </w:tc>
        <w:tc>
          <w:tcPr>
            <w:tcW w:w="1020" w:type="dxa"/>
            <w:tcBorders>
              <w:top w:val="nil"/>
              <w:left w:val="nil"/>
              <w:bottom w:val="single" w:sz="4" w:space="0" w:color="auto"/>
              <w:right w:val="single" w:sz="4" w:space="0" w:color="auto"/>
            </w:tcBorders>
            <w:shd w:val="clear" w:color="auto" w:fill="auto"/>
            <w:noWrap/>
            <w:vAlign w:val="bottom"/>
            <w:hideMark/>
          </w:tcPr>
          <w:p w14:paraId="20AC151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60.86</w:t>
            </w:r>
          </w:p>
        </w:tc>
        <w:tc>
          <w:tcPr>
            <w:tcW w:w="960" w:type="dxa"/>
            <w:tcBorders>
              <w:top w:val="nil"/>
              <w:left w:val="nil"/>
              <w:bottom w:val="single" w:sz="4" w:space="0" w:color="auto"/>
              <w:right w:val="single" w:sz="4" w:space="0" w:color="auto"/>
            </w:tcBorders>
            <w:shd w:val="clear" w:color="auto" w:fill="auto"/>
            <w:noWrap/>
            <w:vAlign w:val="bottom"/>
            <w:hideMark/>
          </w:tcPr>
          <w:p w14:paraId="04B1B80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0EC84A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CAA04C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-14093.81</w:t>
            </w:r>
          </w:p>
        </w:tc>
        <w:tc>
          <w:tcPr>
            <w:tcW w:w="860" w:type="dxa"/>
            <w:tcBorders>
              <w:top w:val="nil"/>
              <w:left w:val="nil"/>
              <w:bottom w:val="single" w:sz="4" w:space="0" w:color="auto"/>
              <w:right w:val="single" w:sz="4" w:space="0" w:color="auto"/>
            </w:tcBorders>
            <w:shd w:val="clear" w:color="auto" w:fill="auto"/>
            <w:noWrap/>
            <w:vAlign w:val="bottom"/>
            <w:hideMark/>
          </w:tcPr>
          <w:p w14:paraId="21857D9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E0AAA98"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EA9747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45E5B83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18DA199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11</w:t>
            </w:r>
          </w:p>
        </w:tc>
        <w:tc>
          <w:tcPr>
            <w:tcW w:w="900" w:type="dxa"/>
            <w:tcBorders>
              <w:top w:val="nil"/>
              <w:left w:val="nil"/>
              <w:bottom w:val="single" w:sz="4" w:space="0" w:color="auto"/>
              <w:right w:val="single" w:sz="4" w:space="0" w:color="auto"/>
            </w:tcBorders>
            <w:shd w:val="clear" w:color="auto" w:fill="auto"/>
            <w:noWrap/>
            <w:vAlign w:val="bottom"/>
            <w:hideMark/>
          </w:tcPr>
          <w:p w14:paraId="02145B0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28238.01</w:t>
            </w:r>
          </w:p>
        </w:tc>
        <w:tc>
          <w:tcPr>
            <w:tcW w:w="1020" w:type="dxa"/>
            <w:tcBorders>
              <w:top w:val="nil"/>
              <w:left w:val="nil"/>
              <w:bottom w:val="single" w:sz="4" w:space="0" w:color="auto"/>
              <w:right w:val="single" w:sz="4" w:space="0" w:color="auto"/>
            </w:tcBorders>
            <w:shd w:val="clear" w:color="auto" w:fill="auto"/>
            <w:noWrap/>
            <w:vAlign w:val="bottom"/>
            <w:hideMark/>
          </w:tcPr>
          <w:p w14:paraId="61F4AC4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93.25</w:t>
            </w:r>
          </w:p>
        </w:tc>
        <w:tc>
          <w:tcPr>
            <w:tcW w:w="960" w:type="dxa"/>
            <w:tcBorders>
              <w:top w:val="nil"/>
              <w:left w:val="nil"/>
              <w:bottom w:val="single" w:sz="4" w:space="0" w:color="auto"/>
              <w:right w:val="single" w:sz="4" w:space="0" w:color="auto"/>
            </w:tcBorders>
            <w:shd w:val="clear" w:color="auto" w:fill="auto"/>
            <w:noWrap/>
            <w:vAlign w:val="bottom"/>
            <w:hideMark/>
          </w:tcPr>
          <w:p w14:paraId="0281008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9FCF28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7F148E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-14108.00</w:t>
            </w:r>
          </w:p>
        </w:tc>
        <w:tc>
          <w:tcPr>
            <w:tcW w:w="860" w:type="dxa"/>
            <w:tcBorders>
              <w:top w:val="nil"/>
              <w:left w:val="nil"/>
              <w:bottom w:val="single" w:sz="4" w:space="0" w:color="auto"/>
              <w:right w:val="single" w:sz="4" w:space="0" w:color="auto"/>
            </w:tcBorders>
            <w:shd w:val="clear" w:color="auto" w:fill="auto"/>
            <w:noWrap/>
            <w:vAlign w:val="bottom"/>
            <w:hideMark/>
          </w:tcPr>
          <w:p w14:paraId="2E870D0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EAD912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4A3F4AC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924B20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Diet</w:t>
            </w:r>
          </w:p>
        </w:tc>
        <w:tc>
          <w:tcPr>
            <w:tcW w:w="320" w:type="dxa"/>
            <w:tcBorders>
              <w:top w:val="nil"/>
              <w:left w:val="nil"/>
              <w:bottom w:val="single" w:sz="4" w:space="0" w:color="auto"/>
              <w:right w:val="single" w:sz="4" w:space="0" w:color="auto"/>
            </w:tcBorders>
            <w:shd w:val="clear" w:color="auto" w:fill="auto"/>
            <w:noWrap/>
            <w:vAlign w:val="bottom"/>
            <w:hideMark/>
          </w:tcPr>
          <w:p w14:paraId="0FCE621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w:t>
            </w:r>
          </w:p>
        </w:tc>
        <w:tc>
          <w:tcPr>
            <w:tcW w:w="900" w:type="dxa"/>
            <w:tcBorders>
              <w:top w:val="nil"/>
              <w:left w:val="nil"/>
              <w:bottom w:val="single" w:sz="4" w:space="0" w:color="auto"/>
              <w:right w:val="single" w:sz="4" w:space="0" w:color="auto"/>
            </w:tcBorders>
            <w:shd w:val="clear" w:color="auto" w:fill="auto"/>
            <w:noWrap/>
            <w:vAlign w:val="bottom"/>
            <w:hideMark/>
          </w:tcPr>
          <w:p w14:paraId="7B95614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28247.98</w:t>
            </w:r>
          </w:p>
        </w:tc>
        <w:tc>
          <w:tcPr>
            <w:tcW w:w="1020" w:type="dxa"/>
            <w:tcBorders>
              <w:top w:val="nil"/>
              <w:left w:val="nil"/>
              <w:bottom w:val="single" w:sz="4" w:space="0" w:color="auto"/>
              <w:right w:val="single" w:sz="4" w:space="0" w:color="auto"/>
            </w:tcBorders>
            <w:shd w:val="clear" w:color="auto" w:fill="auto"/>
            <w:noWrap/>
            <w:vAlign w:val="bottom"/>
            <w:hideMark/>
          </w:tcPr>
          <w:p w14:paraId="2CC1834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103.22</w:t>
            </w:r>
          </w:p>
        </w:tc>
        <w:tc>
          <w:tcPr>
            <w:tcW w:w="960" w:type="dxa"/>
            <w:tcBorders>
              <w:top w:val="nil"/>
              <w:left w:val="nil"/>
              <w:bottom w:val="single" w:sz="4" w:space="0" w:color="auto"/>
              <w:right w:val="single" w:sz="4" w:space="0" w:color="auto"/>
            </w:tcBorders>
            <w:shd w:val="clear" w:color="auto" w:fill="auto"/>
            <w:noWrap/>
            <w:vAlign w:val="bottom"/>
            <w:hideMark/>
          </w:tcPr>
          <w:p w14:paraId="16D56A1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45402D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5FEEAE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-14113.99</w:t>
            </w:r>
          </w:p>
        </w:tc>
        <w:tc>
          <w:tcPr>
            <w:tcW w:w="860" w:type="dxa"/>
            <w:tcBorders>
              <w:top w:val="nil"/>
              <w:left w:val="nil"/>
              <w:bottom w:val="single" w:sz="4" w:space="0" w:color="auto"/>
              <w:right w:val="single" w:sz="4" w:space="0" w:color="auto"/>
            </w:tcBorders>
            <w:shd w:val="clear" w:color="auto" w:fill="auto"/>
            <w:noWrap/>
            <w:vAlign w:val="bottom"/>
            <w:hideMark/>
          </w:tcPr>
          <w:p w14:paraId="4F87254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F5C099E"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3A52FE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32C4C85"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 + Size</w:t>
            </w:r>
          </w:p>
        </w:tc>
        <w:tc>
          <w:tcPr>
            <w:tcW w:w="320" w:type="dxa"/>
            <w:tcBorders>
              <w:top w:val="nil"/>
              <w:left w:val="nil"/>
              <w:bottom w:val="single" w:sz="4" w:space="0" w:color="auto"/>
              <w:right w:val="single" w:sz="4" w:space="0" w:color="auto"/>
            </w:tcBorders>
            <w:shd w:val="clear" w:color="auto" w:fill="auto"/>
            <w:noWrap/>
            <w:vAlign w:val="bottom"/>
            <w:hideMark/>
          </w:tcPr>
          <w:p w14:paraId="358077B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1C7D627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28270.52</w:t>
            </w:r>
          </w:p>
        </w:tc>
        <w:tc>
          <w:tcPr>
            <w:tcW w:w="1020" w:type="dxa"/>
            <w:tcBorders>
              <w:top w:val="nil"/>
              <w:left w:val="nil"/>
              <w:bottom w:val="single" w:sz="4" w:space="0" w:color="auto"/>
              <w:right w:val="single" w:sz="4" w:space="0" w:color="auto"/>
            </w:tcBorders>
            <w:shd w:val="clear" w:color="auto" w:fill="auto"/>
            <w:noWrap/>
            <w:vAlign w:val="bottom"/>
            <w:hideMark/>
          </w:tcPr>
          <w:p w14:paraId="1136ADB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125.76</w:t>
            </w:r>
          </w:p>
        </w:tc>
        <w:tc>
          <w:tcPr>
            <w:tcW w:w="960" w:type="dxa"/>
            <w:tcBorders>
              <w:top w:val="nil"/>
              <w:left w:val="nil"/>
              <w:bottom w:val="single" w:sz="4" w:space="0" w:color="auto"/>
              <w:right w:val="single" w:sz="4" w:space="0" w:color="auto"/>
            </w:tcBorders>
            <w:shd w:val="clear" w:color="auto" w:fill="auto"/>
            <w:noWrap/>
            <w:vAlign w:val="bottom"/>
            <w:hideMark/>
          </w:tcPr>
          <w:p w14:paraId="79B4354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16DBE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A38449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-14127.26</w:t>
            </w:r>
          </w:p>
        </w:tc>
        <w:tc>
          <w:tcPr>
            <w:tcW w:w="860" w:type="dxa"/>
            <w:tcBorders>
              <w:top w:val="nil"/>
              <w:left w:val="nil"/>
              <w:bottom w:val="single" w:sz="4" w:space="0" w:color="auto"/>
              <w:right w:val="single" w:sz="4" w:space="0" w:color="auto"/>
            </w:tcBorders>
            <w:shd w:val="clear" w:color="auto" w:fill="auto"/>
            <w:noWrap/>
            <w:vAlign w:val="bottom"/>
            <w:hideMark/>
          </w:tcPr>
          <w:p w14:paraId="1BAD387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994FC2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8E9CAD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C167449"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Group</w:t>
            </w:r>
          </w:p>
        </w:tc>
        <w:tc>
          <w:tcPr>
            <w:tcW w:w="320" w:type="dxa"/>
            <w:tcBorders>
              <w:top w:val="nil"/>
              <w:left w:val="nil"/>
              <w:bottom w:val="single" w:sz="4" w:space="0" w:color="auto"/>
              <w:right w:val="single" w:sz="4" w:space="0" w:color="auto"/>
            </w:tcBorders>
            <w:shd w:val="clear" w:color="auto" w:fill="auto"/>
            <w:noWrap/>
            <w:vAlign w:val="bottom"/>
            <w:hideMark/>
          </w:tcPr>
          <w:p w14:paraId="347815D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7DEAED1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28275.97</w:t>
            </w:r>
          </w:p>
        </w:tc>
        <w:tc>
          <w:tcPr>
            <w:tcW w:w="1020" w:type="dxa"/>
            <w:tcBorders>
              <w:top w:val="nil"/>
              <w:left w:val="nil"/>
              <w:bottom w:val="single" w:sz="4" w:space="0" w:color="auto"/>
              <w:right w:val="single" w:sz="4" w:space="0" w:color="auto"/>
            </w:tcBorders>
            <w:shd w:val="clear" w:color="auto" w:fill="auto"/>
            <w:noWrap/>
            <w:vAlign w:val="bottom"/>
            <w:hideMark/>
          </w:tcPr>
          <w:p w14:paraId="38965B3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131.21</w:t>
            </w:r>
          </w:p>
        </w:tc>
        <w:tc>
          <w:tcPr>
            <w:tcW w:w="960" w:type="dxa"/>
            <w:tcBorders>
              <w:top w:val="nil"/>
              <w:left w:val="nil"/>
              <w:bottom w:val="single" w:sz="4" w:space="0" w:color="auto"/>
              <w:right w:val="single" w:sz="4" w:space="0" w:color="auto"/>
            </w:tcBorders>
            <w:shd w:val="clear" w:color="auto" w:fill="auto"/>
            <w:noWrap/>
            <w:vAlign w:val="bottom"/>
            <w:hideMark/>
          </w:tcPr>
          <w:p w14:paraId="7B36B22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C5EA76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6496E8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-14130.98</w:t>
            </w:r>
          </w:p>
        </w:tc>
        <w:tc>
          <w:tcPr>
            <w:tcW w:w="860" w:type="dxa"/>
            <w:tcBorders>
              <w:top w:val="nil"/>
              <w:left w:val="nil"/>
              <w:bottom w:val="single" w:sz="4" w:space="0" w:color="auto"/>
              <w:right w:val="single" w:sz="4" w:space="0" w:color="auto"/>
            </w:tcBorders>
            <w:shd w:val="clear" w:color="auto" w:fill="auto"/>
            <w:noWrap/>
            <w:vAlign w:val="bottom"/>
            <w:hideMark/>
          </w:tcPr>
          <w:p w14:paraId="5A2286A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7D891CF"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639945B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0A13911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Diet + Size</w:t>
            </w:r>
          </w:p>
        </w:tc>
        <w:tc>
          <w:tcPr>
            <w:tcW w:w="320" w:type="dxa"/>
            <w:tcBorders>
              <w:top w:val="nil"/>
              <w:left w:val="nil"/>
              <w:bottom w:val="single" w:sz="4" w:space="0" w:color="auto"/>
              <w:right w:val="single" w:sz="4" w:space="0" w:color="auto"/>
            </w:tcBorders>
            <w:shd w:val="clear" w:color="auto" w:fill="auto"/>
            <w:noWrap/>
            <w:vAlign w:val="bottom"/>
            <w:hideMark/>
          </w:tcPr>
          <w:p w14:paraId="2BB0CCA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6</w:t>
            </w:r>
          </w:p>
        </w:tc>
        <w:tc>
          <w:tcPr>
            <w:tcW w:w="900" w:type="dxa"/>
            <w:tcBorders>
              <w:top w:val="nil"/>
              <w:left w:val="nil"/>
              <w:bottom w:val="single" w:sz="4" w:space="0" w:color="auto"/>
              <w:right w:val="single" w:sz="4" w:space="0" w:color="auto"/>
            </w:tcBorders>
            <w:shd w:val="clear" w:color="auto" w:fill="auto"/>
            <w:noWrap/>
            <w:vAlign w:val="bottom"/>
            <w:hideMark/>
          </w:tcPr>
          <w:p w14:paraId="38A82B9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28686.73</w:t>
            </w:r>
          </w:p>
        </w:tc>
        <w:tc>
          <w:tcPr>
            <w:tcW w:w="1020" w:type="dxa"/>
            <w:tcBorders>
              <w:top w:val="nil"/>
              <w:left w:val="nil"/>
              <w:bottom w:val="single" w:sz="4" w:space="0" w:color="auto"/>
              <w:right w:val="single" w:sz="4" w:space="0" w:color="auto"/>
            </w:tcBorders>
            <w:shd w:val="clear" w:color="auto" w:fill="auto"/>
            <w:noWrap/>
            <w:vAlign w:val="bottom"/>
            <w:hideMark/>
          </w:tcPr>
          <w:p w14:paraId="269C07A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541.97</w:t>
            </w:r>
          </w:p>
        </w:tc>
        <w:tc>
          <w:tcPr>
            <w:tcW w:w="960" w:type="dxa"/>
            <w:tcBorders>
              <w:top w:val="nil"/>
              <w:left w:val="nil"/>
              <w:bottom w:val="single" w:sz="4" w:space="0" w:color="auto"/>
              <w:right w:val="single" w:sz="4" w:space="0" w:color="auto"/>
            </w:tcBorders>
            <w:shd w:val="clear" w:color="auto" w:fill="auto"/>
            <w:noWrap/>
            <w:vAlign w:val="bottom"/>
            <w:hideMark/>
          </w:tcPr>
          <w:p w14:paraId="4ADF8C4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D15797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3BE2168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-14337.37</w:t>
            </w:r>
          </w:p>
        </w:tc>
        <w:tc>
          <w:tcPr>
            <w:tcW w:w="860" w:type="dxa"/>
            <w:tcBorders>
              <w:top w:val="nil"/>
              <w:left w:val="nil"/>
              <w:bottom w:val="single" w:sz="4" w:space="0" w:color="auto"/>
              <w:right w:val="single" w:sz="4" w:space="0" w:color="auto"/>
            </w:tcBorders>
            <w:shd w:val="clear" w:color="auto" w:fill="auto"/>
            <w:noWrap/>
            <w:vAlign w:val="bottom"/>
            <w:hideMark/>
          </w:tcPr>
          <w:p w14:paraId="6B8852A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566D46CE"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7A5E9FD1"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B260B2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Diet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1D87160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w:t>
            </w:r>
          </w:p>
        </w:tc>
        <w:tc>
          <w:tcPr>
            <w:tcW w:w="900" w:type="dxa"/>
            <w:tcBorders>
              <w:top w:val="nil"/>
              <w:left w:val="nil"/>
              <w:bottom w:val="single" w:sz="4" w:space="0" w:color="auto"/>
              <w:right w:val="single" w:sz="4" w:space="0" w:color="auto"/>
            </w:tcBorders>
            <w:shd w:val="clear" w:color="auto" w:fill="auto"/>
            <w:noWrap/>
            <w:vAlign w:val="bottom"/>
            <w:hideMark/>
          </w:tcPr>
          <w:p w14:paraId="62643D1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28690.70</w:t>
            </w:r>
          </w:p>
        </w:tc>
        <w:tc>
          <w:tcPr>
            <w:tcW w:w="1020" w:type="dxa"/>
            <w:tcBorders>
              <w:top w:val="nil"/>
              <w:left w:val="nil"/>
              <w:bottom w:val="single" w:sz="4" w:space="0" w:color="auto"/>
              <w:right w:val="single" w:sz="4" w:space="0" w:color="auto"/>
            </w:tcBorders>
            <w:shd w:val="clear" w:color="auto" w:fill="auto"/>
            <w:noWrap/>
            <w:vAlign w:val="bottom"/>
            <w:hideMark/>
          </w:tcPr>
          <w:p w14:paraId="3A87960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545.94</w:t>
            </w:r>
          </w:p>
        </w:tc>
        <w:tc>
          <w:tcPr>
            <w:tcW w:w="960" w:type="dxa"/>
            <w:tcBorders>
              <w:top w:val="nil"/>
              <w:left w:val="nil"/>
              <w:bottom w:val="single" w:sz="4" w:space="0" w:color="auto"/>
              <w:right w:val="single" w:sz="4" w:space="0" w:color="auto"/>
            </w:tcBorders>
            <w:shd w:val="clear" w:color="auto" w:fill="auto"/>
            <w:noWrap/>
            <w:vAlign w:val="bottom"/>
            <w:hideMark/>
          </w:tcPr>
          <w:p w14:paraId="7E9491F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24B0ACB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8DF99D1"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-14337.35</w:t>
            </w:r>
          </w:p>
        </w:tc>
        <w:tc>
          <w:tcPr>
            <w:tcW w:w="860" w:type="dxa"/>
            <w:tcBorders>
              <w:top w:val="nil"/>
              <w:left w:val="nil"/>
              <w:bottom w:val="single" w:sz="4" w:space="0" w:color="auto"/>
              <w:right w:val="single" w:sz="4" w:space="0" w:color="auto"/>
            </w:tcBorders>
            <w:shd w:val="clear" w:color="auto" w:fill="auto"/>
            <w:noWrap/>
            <w:vAlign w:val="bottom"/>
            <w:hideMark/>
          </w:tcPr>
          <w:p w14:paraId="251CA18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76588FB9"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9421E5C"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38937AE0"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Size</w:t>
            </w:r>
          </w:p>
        </w:tc>
        <w:tc>
          <w:tcPr>
            <w:tcW w:w="320" w:type="dxa"/>
            <w:tcBorders>
              <w:top w:val="nil"/>
              <w:left w:val="nil"/>
              <w:bottom w:val="single" w:sz="4" w:space="0" w:color="auto"/>
              <w:right w:val="single" w:sz="4" w:space="0" w:color="auto"/>
            </w:tcBorders>
            <w:shd w:val="clear" w:color="auto" w:fill="auto"/>
            <w:noWrap/>
            <w:vAlign w:val="bottom"/>
            <w:hideMark/>
          </w:tcPr>
          <w:p w14:paraId="0CDDB9D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3</w:t>
            </w:r>
          </w:p>
        </w:tc>
        <w:tc>
          <w:tcPr>
            <w:tcW w:w="900" w:type="dxa"/>
            <w:tcBorders>
              <w:top w:val="nil"/>
              <w:left w:val="nil"/>
              <w:bottom w:val="single" w:sz="4" w:space="0" w:color="auto"/>
              <w:right w:val="single" w:sz="4" w:space="0" w:color="auto"/>
            </w:tcBorders>
            <w:shd w:val="clear" w:color="auto" w:fill="auto"/>
            <w:noWrap/>
            <w:vAlign w:val="bottom"/>
            <w:hideMark/>
          </w:tcPr>
          <w:p w14:paraId="312F5E7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28704.90</w:t>
            </w:r>
          </w:p>
        </w:tc>
        <w:tc>
          <w:tcPr>
            <w:tcW w:w="1020" w:type="dxa"/>
            <w:tcBorders>
              <w:top w:val="nil"/>
              <w:left w:val="nil"/>
              <w:bottom w:val="single" w:sz="4" w:space="0" w:color="auto"/>
              <w:right w:val="single" w:sz="4" w:space="0" w:color="auto"/>
            </w:tcBorders>
            <w:shd w:val="clear" w:color="auto" w:fill="auto"/>
            <w:noWrap/>
            <w:vAlign w:val="bottom"/>
            <w:hideMark/>
          </w:tcPr>
          <w:p w14:paraId="01481AFB"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560.14</w:t>
            </w:r>
          </w:p>
        </w:tc>
        <w:tc>
          <w:tcPr>
            <w:tcW w:w="960" w:type="dxa"/>
            <w:tcBorders>
              <w:top w:val="nil"/>
              <w:left w:val="nil"/>
              <w:bottom w:val="single" w:sz="4" w:space="0" w:color="auto"/>
              <w:right w:val="single" w:sz="4" w:space="0" w:color="auto"/>
            </w:tcBorders>
            <w:shd w:val="clear" w:color="auto" w:fill="auto"/>
            <w:noWrap/>
            <w:vAlign w:val="bottom"/>
            <w:hideMark/>
          </w:tcPr>
          <w:p w14:paraId="463FCC8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18970E00"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600CD9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-14349.45</w:t>
            </w:r>
          </w:p>
        </w:tc>
        <w:tc>
          <w:tcPr>
            <w:tcW w:w="860" w:type="dxa"/>
            <w:tcBorders>
              <w:top w:val="nil"/>
              <w:left w:val="nil"/>
              <w:bottom w:val="single" w:sz="4" w:space="0" w:color="auto"/>
              <w:right w:val="single" w:sz="4" w:space="0" w:color="auto"/>
            </w:tcBorders>
            <w:shd w:val="clear" w:color="auto" w:fill="auto"/>
            <w:noWrap/>
            <w:vAlign w:val="bottom"/>
            <w:hideMark/>
          </w:tcPr>
          <w:p w14:paraId="17DC37E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027DA5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E8E960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7F1D907B"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Size + Habitat</w:t>
            </w:r>
          </w:p>
        </w:tc>
        <w:tc>
          <w:tcPr>
            <w:tcW w:w="320" w:type="dxa"/>
            <w:tcBorders>
              <w:top w:val="nil"/>
              <w:left w:val="nil"/>
              <w:bottom w:val="single" w:sz="4" w:space="0" w:color="auto"/>
              <w:right w:val="single" w:sz="4" w:space="0" w:color="auto"/>
            </w:tcBorders>
            <w:shd w:val="clear" w:color="auto" w:fill="auto"/>
            <w:noWrap/>
            <w:vAlign w:val="bottom"/>
            <w:hideMark/>
          </w:tcPr>
          <w:p w14:paraId="2C3CC30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3211F52D"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28708.33</w:t>
            </w:r>
          </w:p>
        </w:tc>
        <w:tc>
          <w:tcPr>
            <w:tcW w:w="1020" w:type="dxa"/>
            <w:tcBorders>
              <w:top w:val="nil"/>
              <w:left w:val="nil"/>
              <w:bottom w:val="single" w:sz="4" w:space="0" w:color="auto"/>
              <w:right w:val="single" w:sz="4" w:space="0" w:color="auto"/>
            </w:tcBorders>
            <w:shd w:val="clear" w:color="auto" w:fill="auto"/>
            <w:noWrap/>
            <w:vAlign w:val="bottom"/>
            <w:hideMark/>
          </w:tcPr>
          <w:p w14:paraId="75F783D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563.57</w:t>
            </w:r>
          </w:p>
        </w:tc>
        <w:tc>
          <w:tcPr>
            <w:tcW w:w="960" w:type="dxa"/>
            <w:tcBorders>
              <w:top w:val="nil"/>
              <w:left w:val="nil"/>
              <w:bottom w:val="single" w:sz="4" w:space="0" w:color="auto"/>
              <w:right w:val="single" w:sz="4" w:space="0" w:color="auto"/>
            </w:tcBorders>
            <w:shd w:val="clear" w:color="auto" w:fill="auto"/>
            <w:noWrap/>
            <w:vAlign w:val="bottom"/>
            <w:hideMark/>
          </w:tcPr>
          <w:p w14:paraId="33895CF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7C060C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6A4E4F9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-14349.17</w:t>
            </w:r>
          </w:p>
        </w:tc>
        <w:tc>
          <w:tcPr>
            <w:tcW w:w="860" w:type="dxa"/>
            <w:tcBorders>
              <w:top w:val="nil"/>
              <w:left w:val="nil"/>
              <w:bottom w:val="single" w:sz="4" w:space="0" w:color="auto"/>
              <w:right w:val="single" w:sz="4" w:space="0" w:color="auto"/>
            </w:tcBorders>
            <w:shd w:val="clear" w:color="auto" w:fill="auto"/>
            <w:noWrap/>
            <w:vAlign w:val="bottom"/>
            <w:hideMark/>
          </w:tcPr>
          <w:p w14:paraId="5951549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230C6850"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33EEE948"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F784E2A"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Diet + Habitat</w:t>
            </w:r>
          </w:p>
        </w:tc>
        <w:tc>
          <w:tcPr>
            <w:tcW w:w="320" w:type="dxa"/>
            <w:tcBorders>
              <w:top w:val="nil"/>
              <w:left w:val="nil"/>
              <w:bottom w:val="single" w:sz="4" w:space="0" w:color="auto"/>
              <w:right w:val="single" w:sz="4" w:space="0" w:color="auto"/>
            </w:tcBorders>
            <w:shd w:val="clear" w:color="auto" w:fill="auto"/>
            <w:noWrap/>
            <w:vAlign w:val="bottom"/>
            <w:hideMark/>
          </w:tcPr>
          <w:p w14:paraId="755B876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7</w:t>
            </w:r>
          </w:p>
        </w:tc>
        <w:tc>
          <w:tcPr>
            <w:tcW w:w="900" w:type="dxa"/>
            <w:tcBorders>
              <w:top w:val="nil"/>
              <w:left w:val="nil"/>
              <w:bottom w:val="single" w:sz="4" w:space="0" w:color="auto"/>
              <w:right w:val="single" w:sz="4" w:space="0" w:color="auto"/>
            </w:tcBorders>
            <w:shd w:val="clear" w:color="auto" w:fill="auto"/>
            <w:noWrap/>
            <w:vAlign w:val="bottom"/>
            <w:hideMark/>
          </w:tcPr>
          <w:p w14:paraId="5365AA9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29009.96</w:t>
            </w:r>
          </w:p>
        </w:tc>
        <w:tc>
          <w:tcPr>
            <w:tcW w:w="1020" w:type="dxa"/>
            <w:tcBorders>
              <w:top w:val="nil"/>
              <w:left w:val="nil"/>
              <w:bottom w:val="single" w:sz="4" w:space="0" w:color="auto"/>
              <w:right w:val="single" w:sz="4" w:space="0" w:color="auto"/>
            </w:tcBorders>
            <w:shd w:val="clear" w:color="auto" w:fill="auto"/>
            <w:noWrap/>
            <w:vAlign w:val="bottom"/>
            <w:hideMark/>
          </w:tcPr>
          <w:p w14:paraId="7E4F5E8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865.20</w:t>
            </w:r>
          </w:p>
        </w:tc>
        <w:tc>
          <w:tcPr>
            <w:tcW w:w="960" w:type="dxa"/>
            <w:tcBorders>
              <w:top w:val="nil"/>
              <w:left w:val="nil"/>
              <w:bottom w:val="single" w:sz="4" w:space="0" w:color="auto"/>
              <w:right w:val="single" w:sz="4" w:space="0" w:color="auto"/>
            </w:tcBorders>
            <w:shd w:val="clear" w:color="auto" w:fill="auto"/>
            <w:noWrap/>
            <w:vAlign w:val="bottom"/>
            <w:hideMark/>
          </w:tcPr>
          <w:p w14:paraId="45E9D61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6C78FDE"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20E70B1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-14497.98</w:t>
            </w:r>
          </w:p>
        </w:tc>
        <w:tc>
          <w:tcPr>
            <w:tcW w:w="860" w:type="dxa"/>
            <w:tcBorders>
              <w:top w:val="nil"/>
              <w:left w:val="nil"/>
              <w:bottom w:val="single" w:sz="4" w:space="0" w:color="auto"/>
              <w:right w:val="single" w:sz="4" w:space="0" w:color="auto"/>
            </w:tcBorders>
            <w:shd w:val="clear" w:color="auto" w:fill="auto"/>
            <w:noWrap/>
            <w:vAlign w:val="bottom"/>
            <w:hideMark/>
          </w:tcPr>
          <w:p w14:paraId="5AA2651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68129A82"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E0A99CF"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67BB5E6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Habitat</w:t>
            </w:r>
          </w:p>
        </w:tc>
        <w:tc>
          <w:tcPr>
            <w:tcW w:w="320" w:type="dxa"/>
            <w:tcBorders>
              <w:top w:val="nil"/>
              <w:left w:val="nil"/>
              <w:bottom w:val="single" w:sz="4" w:space="0" w:color="auto"/>
              <w:right w:val="single" w:sz="4" w:space="0" w:color="auto"/>
            </w:tcBorders>
            <w:shd w:val="clear" w:color="auto" w:fill="auto"/>
            <w:noWrap/>
            <w:vAlign w:val="bottom"/>
            <w:hideMark/>
          </w:tcPr>
          <w:p w14:paraId="1A20BAAF"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4</w:t>
            </w:r>
          </w:p>
        </w:tc>
        <w:tc>
          <w:tcPr>
            <w:tcW w:w="900" w:type="dxa"/>
            <w:tcBorders>
              <w:top w:val="nil"/>
              <w:left w:val="nil"/>
              <w:bottom w:val="single" w:sz="4" w:space="0" w:color="auto"/>
              <w:right w:val="single" w:sz="4" w:space="0" w:color="auto"/>
            </w:tcBorders>
            <w:shd w:val="clear" w:color="auto" w:fill="auto"/>
            <w:noWrap/>
            <w:vAlign w:val="bottom"/>
            <w:hideMark/>
          </w:tcPr>
          <w:p w14:paraId="74A6805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29047.74</w:t>
            </w:r>
          </w:p>
        </w:tc>
        <w:tc>
          <w:tcPr>
            <w:tcW w:w="1020" w:type="dxa"/>
            <w:tcBorders>
              <w:top w:val="nil"/>
              <w:left w:val="nil"/>
              <w:bottom w:val="single" w:sz="4" w:space="0" w:color="auto"/>
              <w:right w:val="single" w:sz="4" w:space="0" w:color="auto"/>
            </w:tcBorders>
            <w:shd w:val="clear" w:color="auto" w:fill="auto"/>
            <w:noWrap/>
            <w:vAlign w:val="bottom"/>
            <w:hideMark/>
          </w:tcPr>
          <w:p w14:paraId="3295C532"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902.98</w:t>
            </w:r>
          </w:p>
        </w:tc>
        <w:tc>
          <w:tcPr>
            <w:tcW w:w="960" w:type="dxa"/>
            <w:tcBorders>
              <w:top w:val="nil"/>
              <w:left w:val="nil"/>
              <w:bottom w:val="single" w:sz="4" w:space="0" w:color="auto"/>
              <w:right w:val="single" w:sz="4" w:space="0" w:color="auto"/>
            </w:tcBorders>
            <w:shd w:val="clear" w:color="auto" w:fill="auto"/>
            <w:noWrap/>
            <w:vAlign w:val="bottom"/>
            <w:hideMark/>
          </w:tcPr>
          <w:p w14:paraId="36BAEF4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3C7B122C"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5874FA79"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-14519.87</w:t>
            </w:r>
          </w:p>
        </w:tc>
        <w:tc>
          <w:tcPr>
            <w:tcW w:w="860" w:type="dxa"/>
            <w:tcBorders>
              <w:top w:val="nil"/>
              <w:left w:val="nil"/>
              <w:bottom w:val="single" w:sz="4" w:space="0" w:color="auto"/>
              <w:right w:val="single" w:sz="4" w:space="0" w:color="auto"/>
            </w:tcBorders>
            <w:shd w:val="clear" w:color="auto" w:fill="auto"/>
            <w:noWrap/>
            <w:vAlign w:val="bottom"/>
            <w:hideMark/>
          </w:tcPr>
          <w:p w14:paraId="1AB9E1A8"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r w:rsidR="00950F51" w:rsidRPr="005643CB" w14:paraId="0AF542C9" w14:textId="77777777" w:rsidTr="00911386">
        <w:trPr>
          <w:trHeight w:val="300"/>
        </w:trPr>
        <w:tc>
          <w:tcPr>
            <w:tcW w:w="1900" w:type="dxa"/>
            <w:vMerge/>
            <w:tcBorders>
              <w:top w:val="nil"/>
              <w:left w:val="single" w:sz="4" w:space="0" w:color="auto"/>
              <w:bottom w:val="single" w:sz="4" w:space="0" w:color="auto"/>
              <w:right w:val="single" w:sz="4" w:space="0" w:color="auto"/>
            </w:tcBorders>
            <w:vAlign w:val="center"/>
            <w:hideMark/>
          </w:tcPr>
          <w:p w14:paraId="2CBE5B13"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p>
        </w:tc>
        <w:tc>
          <w:tcPr>
            <w:tcW w:w="3220" w:type="dxa"/>
            <w:tcBorders>
              <w:top w:val="nil"/>
              <w:left w:val="nil"/>
              <w:bottom w:val="single" w:sz="4" w:space="0" w:color="auto"/>
              <w:right w:val="single" w:sz="4" w:space="0" w:color="auto"/>
            </w:tcBorders>
            <w:shd w:val="clear" w:color="auto" w:fill="auto"/>
            <w:noWrap/>
            <w:vAlign w:val="bottom"/>
            <w:hideMark/>
          </w:tcPr>
          <w:p w14:paraId="1DB8A652" w14:textId="77777777" w:rsidR="00950F51" w:rsidRPr="005643CB" w:rsidRDefault="00950F51" w:rsidP="00911386">
            <w:pPr>
              <w:suppressAutoHyphens w:val="0"/>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NP ~ Diet</w:t>
            </w:r>
          </w:p>
        </w:tc>
        <w:tc>
          <w:tcPr>
            <w:tcW w:w="320" w:type="dxa"/>
            <w:tcBorders>
              <w:top w:val="nil"/>
              <w:left w:val="nil"/>
              <w:bottom w:val="single" w:sz="4" w:space="0" w:color="auto"/>
              <w:right w:val="single" w:sz="4" w:space="0" w:color="auto"/>
            </w:tcBorders>
            <w:shd w:val="clear" w:color="auto" w:fill="auto"/>
            <w:noWrap/>
            <w:vAlign w:val="bottom"/>
            <w:hideMark/>
          </w:tcPr>
          <w:p w14:paraId="4FD15707"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5</w:t>
            </w:r>
          </w:p>
        </w:tc>
        <w:tc>
          <w:tcPr>
            <w:tcW w:w="900" w:type="dxa"/>
            <w:tcBorders>
              <w:top w:val="nil"/>
              <w:left w:val="nil"/>
              <w:bottom w:val="single" w:sz="4" w:space="0" w:color="auto"/>
              <w:right w:val="single" w:sz="4" w:space="0" w:color="auto"/>
            </w:tcBorders>
            <w:shd w:val="clear" w:color="auto" w:fill="auto"/>
            <w:noWrap/>
            <w:vAlign w:val="bottom"/>
            <w:hideMark/>
          </w:tcPr>
          <w:p w14:paraId="2D048D13"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29116.32</w:t>
            </w:r>
          </w:p>
        </w:tc>
        <w:tc>
          <w:tcPr>
            <w:tcW w:w="1020" w:type="dxa"/>
            <w:tcBorders>
              <w:top w:val="nil"/>
              <w:left w:val="nil"/>
              <w:bottom w:val="single" w:sz="4" w:space="0" w:color="auto"/>
              <w:right w:val="single" w:sz="4" w:space="0" w:color="auto"/>
            </w:tcBorders>
            <w:shd w:val="clear" w:color="auto" w:fill="auto"/>
            <w:noWrap/>
            <w:vAlign w:val="bottom"/>
            <w:hideMark/>
          </w:tcPr>
          <w:p w14:paraId="22A4CA1A"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971.56</w:t>
            </w:r>
          </w:p>
        </w:tc>
        <w:tc>
          <w:tcPr>
            <w:tcW w:w="960" w:type="dxa"/>
            <w:tcBorders>
              <w:top w:val="nil"/>
              <w:left w:val="nil"/>
              <w:bottom w:val="single" w:sz="4" w:space="0" w:color="auto"/>
              <w:right w:val="single" w:sz="4" w:space="0" w:color="auto"/>
            </w:tcBorders>
            <w:shd w:val="clear" w:color="auto" w:fill="auto"/>
            <w:noWrap/>
            <w:vAlign w:val="bottom"/>
            <w:hideMark/>
          </w:tcPr>
          <w:p w14:paraId="26EA03C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700" w:type="dxa"/>
            <w:tcBorders>
              <w:top w:val="nil"/>
              <w:left w:val="nil"/>
              <w:bottom w:val="single" w:sz="4" w:space="0" w:color="auto"/>
              <w:right w:val="single" w:sz="4" w:space="0" w:color="auto"/>
            </w:tcBorders>
            <w:shd w:val="clear" w:color="auto" w:fill="auto"/>
            <w:noWrap/>
            <w:vAlign w:val="bottom"/>
            <w:hideMark/>
          </w:tcPr>
          <w:p w14:paraId="7A9F3224"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8539B45"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-14553.16</w:t>
            </w:r>
          </w:p>
        </w:tc>
        <w:tc>
          <w:tcPr>
            <w:tcW w:w="860" w:type="dxa"/>
            <w:tcBorders>
              <w:top w:val="nil"/>
              <w:left w:val="nil"/>
              <w:bottom w:val="single" w:sz="4" w:space="0" w:color="auto"/>
              <w:right w:val="single" w:sz="4" w:space="0" w:color="auto"/>
            </w:tcBorders>
            <w:shd w:val="clear" w:color="auto" w:fill="auto"/>
            <w:noWrap/>
            <w:vAlign w:val="bottom"/>
            <w:hideMark/>
          </w:tcPr>
          <w:p w14:paraId="4A787A36" w14:textId="77777777" w:rsidR="00950F51" w:rsidRPr="005643CB" w:rsidRDefault="00950F51" w:rsidP="00911386">
            <w:pPr>
              <w:suppressAutoHyphens w:val="0"/>
              <w:jc w:val="center"/>
              <w:rPr>
                <w:rFonts w:ascii="Calibri" w:eastAsia="Times New Roman" w:hAnsi="Calibri" w:cs="Times New Roman"/>
                <w:color w:val="000000"/>
                <w:kern w:val="0"/>
                <w:sz w:val="22"/>
                <w:szCs w:val="22"/>
                <w:lang w:val="en-CA" w:eastAsia="en-CA" w:bidi="ar-SA"/>
              </w:rPr>
            </w:pPr>
            <w:r w:rsidRPr="005643CB">
              <w:rPr>
                <w:rFonts w:ascii="Calibri" w:eastAsia="Times New Roman" w:hAnsi="Calibri" w:cs="Times New Roman"/>
                <w:color w:val="000000"/>
                <w:kern w:val="0"/>
                <w:sz w:val="22"/>
                <w:szCs w:val="22"/>
                <w:lang w:val="en-CA" w:eastAsia="en-CA" w:bidi="ar-SA"/>
              </w:rPr>
              <w:t>1.00</w:t>
            </w:r>
          </w:p>
        </w:tc>
      </w:tr>
    </w:tbl>
    <w:p w14:paraId="7E0FD256" w14:textId="6CF85F5A" w:rsidR="002511F5" w:rsidRDefault="002511F5" w:rsidP="00950F51">
      <w:pPr>
        <w:spacing w:after="200" w:line="360" w:lineRule="auto"/>
        <w:rPr>
          <w:rFonts w:asciiTheme="minorHAnsi" w:hAnsiTheme="minorHAnsi" w:cstheme="minorHAnsi"/>
          <w:lang w:val="fr-FR"/>
        </w:rPr>
      </w:pPr>
    </w:p>
    <w:p w14:paraId="0F6F0166" w14:textId="77777777" w:rsidR="002511F5" w:rsidRDefault="002511F5">
      <w:pPr>
        <w:suppressAutoHyphens w:val="0"/>
        <w:rPr>
          <w:rFonts w:asciiTheme="minorHAnsi" w:hAnsiTheme="minorHAnsi" w:cstheme="minorHAnsi"/>
          <w:lang w:val="fr-FR"/>
        </w:rPr>
      </w:pPr>
      <w:r>
        <w:rPr>
          <w:rFonts w:asciiTheme="minorHAnsi" w:hAnsiTheme="minorHAnsi" w:cstheme="minorHAnsi"/>
          <w:lang w:val="fr-FR"/>
        </w:rPr>
        <w:br w:type="page"/>
      </w:r>
    </w:p>
    <w:p w14:paraId="17B6F450" w14:textId="499024F4" w:rsidR="00FC224D" w:rsidRPr="006A3658" w:rsidRDefault="002511F5" w:rsidP="00FC224D">
      <w:pPr>
        <w:spacing w:after="200" w:line="360" w:lineRule="auto"/>
        <w:rPr>
          <w:rFonts w:asciiTheme="minorHAnsi" w:hAnsiTheme="minorHAnsi" w:cstheme="minorHAnsi"/>
          <w:lang w:val="en-CA"/>
        </w:rPr>
      </w:pPr>
      <w:r w:rsidRPr="009F3735">
        <w:rPr>
          <w:rFonts w:asciiTheme="minorHAnsi" w:hAnsiTheme="minorHAnsi" w:cstheme="minorHAnsi"/>
          <w:b/>
          <w:lang w:val="en-GB"/>
        </w:rPr>
        <w:lastRenderedPageBreak/>
        <w:t>Table S5</w:t>
      </w:r>
      <w:r w:rsidR="005832AE" w:rsidRPr="006A3658">
        <w:rPr>
          <w:rFonts w:asciiTheme="minorHAnsi" w:hAnsiTheme="minorHAnsi" w:cstheme="minorHAnsi"/>
          <w:lang w:val="en-CA"/>
        </w:rPr>
        <w:t xml:space="preserve">: </w:t>
      </w:r>
      <w:r w:rsidR="00FC224D">
        <w:rPr>
          <w:rFonts w:asciiTheme="minorHAnsi" w:hAnsiTheme="minorHAnsi" w:cstheme="minorHAnsi"/>
          <w:lang w:val="en-CA"/>
        </w:rPr>
        <w:t xml:space="preserve">Model parameters for body C content as a function of diet, habitat and body size for each group of heterotrophs. </w:t>
      </w:r>
      <w:r w:rsidR="00FC224D" w:rsidRPr="00911386">
        <w:rPr>
          <w:rFonts w:asciiTheme="minorHAnsi" w:hAnsiTheme="minorHAnsi" w:cstheme="minorHAnsi"/>
          <w:i/>
          <w:iCs/>
          <w:lang w:val="en-CA"/>
        </w:rPr>
        <w:t>Fish1</w:t>
      </w:r>
      <w:r w:rsidR="00FC224D">
        <w:rPr>
          <w:rFonts w:asciiTheme="minorHAnsi" w:hAnsiTheme="minorHAnsi" w:cstheme="minorHAnsi"/>
          <w:lang w:val="en-CA"/>
        </w:rPr>
        <w:t xml:space="preserve">: Euteleosteomorpha, </w:t>
      </w:r>
      <w:r w:rsidR="00FC224D" w:rsidRPr="00911386">
        <w:rPr>
          <w:rFonts w:asciiTheme="minorHAnsi" w:hAnsiTheme="minorHAnsi" w:cstheme="minorHAnsi"/>
          <w:i/>
          <w:iCs/>
          <w:lang w:val="en-CA"/>
        </w:rPr>
        <w:t>Fish2</w:t>
      </w:r>
      <w:r w:rsidR="00FC224D">
        <w:rPr>
          <w:rFonts w:asciiTheme="minorHAnsi" w:hAnsiTheme="minorHAnsi" w:cstheme="minorHAnsi"/>
          <w:lang w:val="en-CA"/>
        </w:rPr>
        <w:t xml:space="preserve">: Otomorpha, </w:t>
      </w:r>
      <w:r w:rsidR="00FC224D" w:rsidRPr="00911386">
        <w:rPr>
          <w:rFonts w:asciiTheme="minorHAnsi" w:hAnsiTheme="minorHAnsi" w:cstheme="minorHAnsi"/>
          <w:i/>
          <w:iCs/>
          <w:lang w:val="en-CA"/>
        </w:rPr>
        <w:t>DietC</w:t>
      </w:r>
      <w:r w:rsidR="00FC224D">
        <w:rPr>
          <w:rFonts w:asciiTheme="minorHAnsi" w:hAnsiTheme="minorHAnsi" w:cstheme="minorHAnsi"/>
          <w:lang w:val="en-CA"/>
        </w:rPr>
        <w:t xml:space="preserve">: carnivore, </w:t>
      </w:r>
      <w:r w:rsidR="00FC224D" w:rsidRPr="00911386">
        <w:rPr>
          <w:rFonts w:asciiTheme="minorHAnsi" w:hAnsiTheme="minorHAnsi" w:cstheme="minorHAnsi"/>
          <w:i/>
          <w:iCs/>
          <w:lang w:val="en-CA"/>
        </w:rPr>
        <w:t>DietD</w:t>
      </w:r>
      <w:r w:rsidR="00FC224D">
        <w:rPr>
          <w:rFonts w:asciiTheme="minorHAnsi" w:hAnsiTheme="minorHAnsi" w:cstheme="minorHAnsi"/>
          <w:lang w:val="en-CA"/>
        </w:rPr>
        <w:t xml:space="preserve">: detritivore, </w:t>
      </w:r>
      <w:r w:rsidR="00FC224D" w:rsidRPr="00911386">
        <w:rPr>
          <w:rFonts w:asciiTheme="minorHAnsi" w:hAnsiTheme="minorHAnsi" w:cstheme="minorHAnsi"/>
          <w:i/>
          <w:iCs/>
          <w:lang w:val="en-CA"/>
        </w:rPr>
        <w:t>DietH</w:t>
      </w:r>
      <w:r w:rsidR="00FC224D">
        <w:rPr>
          <w:rFonts w:asciiTheme="minorHAnsi" w:hAnsiTheme="minorHAnsi" w:cstheme="minorHAnsi"/>
          <w:lang w:val="en-CA"/>
        </w:rPr>
        <w:t xml:space="preserve">: herbivore, </w:t>
      </w:r>
      <w:r w:rsidR="00FC224D" w:rsidRPr="00911386">
        <w:rPr>
          <w:rFonts w:asciiTheme="minorHAnsi" w:hAnsiTheme="minorHAnsi" w:cstheme="minorHAnsi"/>
          <w:i/>
          <w:iCs/>
          <w:lang w:val="en-CA"/>
        </w:rPr>
        <w:t>DietO</w:t>
      </w:r>
      <w:r w:rsidR="00FC224D">
        <w:rPr>
          <w:rFonts w:asciiTheme="minorHAnsi" w:hAnsiTheme="minorHAnsi" w:cstheme="minorHAnsi"/>
          <w:lang w:val="en-CA"/>
        </w:rPr>
        <w:t xml:space="preserve">: omnivore, </w:t>
      </w:r>
      <w:r w:rsidR="00FC224D" w:rsidRPr="00911386">
        <w:rPr>
          <w:rFonts w:asciiTheme="minorHAnsi" w:hAnsiTheme="minorHAnsi" w:cstheme="minorHAnsi"/>
          <w:i/>
          <w:iCs/>
          <w:lang w:val="en-CA"/>
        </w:rPr>
        <w:t>HabitatFreshwater</w:t>
      </w:r>
      <w:r w:rsidR="00FC224D">
        <w:rPr>
          <w:rFonts w:asciiTheme="minorHAnsi" w:hAnsiTheme="minorHAnsi" w:cstheme="minorHAnsi"/>
          <w:lang w:val="en-CA"/>
        </w:rPr>
        <w:t xml:space="preserve">: freshwater, </w:t>
      </w:r>
      <w:r w:rsidR="00FC224D" w:rsidRPr="00911386">
        <w:rPr>
          <w:rFonts w:asciiTheme="minorHAnsi" w:hAnsiTheme="minorHAnsi" w:cstheme="minorHAnsi"/>
          <w:i/>
          <w:iCs/>
          <w:lang w:val="en-CA"/>
        </w:rPr>
        <w:t>HabitatMarine</w:t>
      </w:r>
      <w:r w:rsidR="00FC224D">
        <w:rPr>
          <w:rFonts w:asciiTheme="minorHAnsi" w:hAnsiTheme="minorHAnsi" w:cstheme="minorHAnsi"/>
          <w:lang w:val="en-CA"/>
        </w:rPr>
        <w:t xml:space="preserve">: marine, </w:t>
      </w:r>
      <w:r w:rsidR="00FC224D" w:rsidRPr="00911386">
        <w:rPr>
          <w:rFonts w:asciiTheme="minorHAnsi" w:hAnsiTheme="minorHAnsi" w:cstheme="minorHAnsi"/>
          <w:i/>
          <w:iCs/>
          <w:lang w:val="en-CA"/>
        </w:rPr>
        <w:t>HabitatTerrestrial</w:t>
      </w:r>
      <w:r w:rsidR="00FC224D">
        <w:rPr>
          <w:rFonts w:asciiTheme="minorHAnsi" w:hAnsiTheme="minorHAnsi" w:cstheme="minorHAnsi"/>
          <w:lang w:val="en-CA"/>
        </w:rPr>
        <w:t xml:space="preserve">: terrestrial, </w:t>
      </w:r>
      <w:r w:rsidR="00FC224D" w:rsidRPr="00911386">
        <w:rPr>
          <w:rFonts w:asciiTheme="minorHAnsi" w:hAnsiTheme="minorHAnsi" w:cstheme="minorHAnsi"/>
          <w:i/>
          <w:iCs/>
          <w:lang w:val="en-CA"/>
        </w:rPr>
        <w:t>Size</w:t>
      </w:r>
      <w:r w:rsidR="00FC224D">
        <w:rPr>
          <w:rFonts w:asciiTheme="minorHAnsi" w:hAnsiTheme="minorHAnsi" w:cstheme="minorHAnsi"/>
          <w:lang w:val="en-CA"/>
        </w:rPr>
        <w:t>: log</w:t>
      </w:r>
      <w:r w:rsidR="00FC224D" w:rsidRPr="00911386">
        <w:rPr>
          <w:rFonts w:asciiTheme="minorHAnsi" w:hAnsiTheme="minorHAnsi" w:cstheme="minorHAnsi"/>
          <w:vertAlign w:val="subscript"/>
          <w:lang w:val="en-CA"/>
        </w:rPr>
        <w:t>10</w:t>
      </w:r>
      <w:r w:rsidR="00FC224D">
        <w:rPr>
          <w:rFonts w:asciiTheme="minorHAnsi" w:hAnsiTheme="minorHAnsi" w:cstheme="minorHAnsi"/>
          <w:lang w:val="en-CA"/>
        </w:rPr>
        <w:t>(dry mass). P-values &lt; 0.05 are shown in bold.</w:t>
      </w:r>
    </w:p>
    <w:tbl>
      <w:tblPr>
        <w:tblW w:w="8540" w:type="dxa"/>
        <w:tblLook w:val="04A0" w:firstRow="1" w:lastRow="0" w:firstColumn="1" w:lastColumn="0" w:noHBand="0" w:noVBand="1"/>
      </w:tblPr>
      <w:tblGrid>
        <w:gridCol w:w="1337"/>
        <w:gridCol w:w="1980"/>
        <w:gridCol w:w="1800"/>
        <w:gridCol w:w="998"/>
        <w:gridCol w:w="960"/>
        <w:gridCol w:w="941"/>
        <w:gridCol w:w="926"/>
      </w:tblGrid>
      <w:tr w:rsidR="00FC224D" w:rsidRPr="00F23B68" w14:paraId="74AE5B67" w14:textId="77777777" w:rsidTr="0091138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381F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F3D7E40"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Level of comparison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5214CD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Parameter</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98CD99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Estimate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849D1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Std. Error</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98B8BBE"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t value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697CD2C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Pr(&gt;|t|)</w:t>
            </w:r>
          </w:p>
        </w:tc>
      </w:tr>
      <w:tr w:rsidR="00FC224D" w:rsidRPr="00F23B68" w14:paraId="154D5B73"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F57314"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Amphibian</w:t>
            </w:r>
          </w:p>
        </w:tc>
        <w:tc>
          <w:tcPr>
            <w:tcW w:w="1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4CBF6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p>
        </w:tc>
        <w:tc>
          <w:tcPr>
            <w:tcW w:w="1760" w:type="dxa"/>
            <w:tcBorders>
              <w:top w:val="nil"/>
              <w:left w:val="nil"/>
              <w:bottom w:val="single" w:sz="4" w:space="0" w:color="auto"/>
              <w:right w:val="single" w:sz="4" w:space="0" w:color="auto"/>
            </w:tcBorders>
            <w:shd w:val="clear" w:color="auto" w:fill="auto"/>
            <w:noWrap/>
            <w:vAlign w:val="bottom"/>
            <w:hideMark/>
          </w:tcPr>
          <w:p w14:paraId="2958876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4450175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41.268</w:t>
            </w:r>
          </w:p>
        </w:tc>
        <w:tc>
          <w:tcPr>
            <w:tcW w:w="960" w:type="dxa"/>
            <w:tcBorders>
              <w:top w:val="nil"/>
              <w:left w:val="nil"/>
              <w:bottom w:val="single" w:sz="4" w:space="0" w:color="auto"/>
              <w:right w:val="single" w:sz="4" w:space="0" w:color="auto"/>
            </w:tcBorders>
            <w:shd w:val="clear" w:color="auto" w:fill="auto"/>
            <w:noWrap/>
            <w:vAlign w:val="bottom"/>
            <w:hideMark/>
          </w:tcPr>
          <w:p w14:paraId="4F9D68E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0.742</w:t>
            </w:r>
          </w:p>
        </w:tc>
        <w:tc>
          <w:tcPr>
            <w:tcW w:w="800" w:type="dxa"/>
            <w:tcBorders>
              <w:top w:val="nil"/>
              <w:left w:val="nil"/>
              <w:bottom w:val="single" w:sz="4" w:space="0" w:color="auto"/>
              <w:right w:val="single" w:sz="4" w:space="0" w:color="auto"/>
            </w:tcBorders>
            <w:shd w:val="clear" w:color="auto" w:fill="auto"/>
            <w:noWrap/>
            <w:vAlign w:val="bottom"/>
            <w:hideMark/>
          </w:tcPr>
          <w:p w14:paraId="64CD89F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55.625</w:t>
            </w:r>
          </w:p>
        </w:tc>
        <w:tc>
          <w:tcPr>
            <w:tcW w:w="840" w:type="dxa"/>
            <w:tcBorders>
              <w:top w:val="nil"/>
              <w:left w:val="nil"/>
              <w:bottom w:val="single" w:sz="4" w:space="0" w:color="auto"/>
              <w:right w:val="single" w:sz="4" w:space="0" w:color="auto"/>
            </w:tcBorders>
            <w:shd w:val="clear" w:color="auto" w:fill="auto"/>
            <w:noWrap/>
            <w:vAlign w:val="bottom"/>
            <w:hideMark/>
          </w:tcPr>
          <w:p w14:paraId="3C3340E5"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64E3F24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3B9FE7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216474E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25E5689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6CE9EB7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5.953</w:t>
            </w:r>
          </w:p>
        </w:tc>
        <w:tc>
          <w:tcPr>
            <w:tcW w:w="960" w:type="dxa"/>
            <w:tcBorders>
              <w:top w:val="nil"/>
              <w:left w:val="nil"/>
              <w:bottom w:val="single" w:sz="4" w:space="0" w:color="auto"/>
              <w:right w:val="single" w:sz="4" w:space="0" w:color="auto"/>
            </w:tcBorders>
            <w:shd w:val="clear" w:color="auto" w:fill="auto"/>
            <w:noWrap/>
            <w:vAlign w:val="bottom"/>
            <w:hideMark/>
          </w:tcPr>
          <w:p w14:paraId="64FB8ED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1.102</w:t>
            </w:r>
          </w:p>
        </w:tc>
        <w:tc>
          <w:tcPr>
            <w:tcW w:w="800" w:type="dxa"/>
            <w:tcBorders>
              <w:top w:val="nil"/>
              <w:left w:val="nil"/>
              <w:bottom w:val="single" w:sz="4" w:space="0" w:color="auto"/>
              <w:right w:val="single" w:sz="4" w:space="0" w:color="auto"/>
            </w:tcBorders>
            <w:shd w:val="clear" w:color="auto" w:fill="auto"/>
            <w:noWrap/>
            <w:vAlign w:val="bottom"/>
            <w:hideMark/>
          </w:tcPr>
          <w:p w14:paraId="21A4DC0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5.404</w:t>
            </w:r>
          </w:p>
        </w:tc>
        <w:tc>
          <w:tcPr>
            <w:tcW w:w="840" w:type="dxa"/>
            <w:tcBorders>
              <w:top w:val="nil"/>
              <w:left w:val="nil"/>
              <w:bottom w:val="single" w:sz="4" w:space="0" w:color="auto"/>
              <w:right w:val="single" w:sz="4" w:space="0" w:color="auto"/>
            </w:tcBorders>
            <w:shd w:val="clear" w:color="auto" w:fill="auto"/>
            <w:noWrap/>
            <w:vAlign w:val="bottom"/>
            <w:hideMark/>
          </w:tcPr>
          <w:p w14:paraId="4C9AACCC"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6315A8A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7D2D51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0E46269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442D754"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034B8A03"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8.211</w:t>
            </w:r>
          </w:p>
        </w:tc>
        <w:tc>
          <w:tcPr>
            <w:tcW w:w="960" w:type="dxa"/>
            <w:tcBorders>
              <w:top w:val="nil"/>
              <w:left w:val="nil"/>
              <w:bottom w:val="single" w:sz="4" w:space="0" w:color="auto"/>
              <w:right w:val="single" w:sz="4" w:space="0" w:color="auto"/>
            </w:tcBorders>
            <w:shd w:val="clear" w:color="auto" w:fill="auto"/>
            <w:noWrap/>
            <w:vAlign w:val="bottom"/>
            <w:hideMark/>
          </w:tcPr>
          <w:p w14:paraId="03FA3610"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1.900</w:t>
            </w:r>
          </w:p>
        </w:tc>
        <w:tc>
          <w:tcPr>
            <w:tcW w:w="800" w:type="dxa"/>
            <w:tcBorders>
              <w:top w:val="nil"/>
              <w:left w:val="nil"/>
              <w:bottom w:val="single" w:sz="4" w:space="0" w:color="auto"/>
              <w:right w:val="single" w:sz="4" w:space="0" w:color="auto"/>
            </w:tcBorders>
            <w:shd w:val="clear" w:color="auto" w:fill="auto"/>
            <w:noWrap/>
            <w:vAlign w:val="bottom"/>
            <w:hideMark/>
          </w:tcPr>
          <w:p w14:paraId="30F8B44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4.321</w:t>
            </w:r>
          </w:p>
        </w:tc>
        <w:tc>
          <w:tcPr>
            <w:tcW w:w="840" w:type="dxa"/>
            <w:tcBorders>
              <w:top w:val="nil"/>
              <w:left w:val="nil"/>
              <w:bottom w:val="single" w:sz="4" w:space="0" w:color="auto"/>
              <w:right w:val="single" w:sz="4" w:space="0" w:color="auto"/>
            </w:tcBorders>
            <w:shd w:val="clear" w:color="auto" w:fill="auto"/>
            <w:noWrap/>
            <w:vAlign w:val="bottom"/>
            <w:hideMark/>
          </w:tcPr>
          <w:p w14:paraId="50297FB8"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75AAFA0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0F4A32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5423F2B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0224729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4B4CBF3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5A511300"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0.539</w:t>
            </w:r>
          </w:p>
        </w:tc>
        <w:tc>
          <w:tcPr>
            <w:tcW w:w="800" w:type="dxa"/>
            <w:tcBorders>
              <w:top w:val="nil"/>
              <w:left w:val="nil"/>
              <w:bottom w:val="single" w:sz="4" w:space="0" w:color="auto"/>
              <w:right w:val="single" w:sz="4" w:space="0" w:color="auto"/>
            </w:tcBorders>
            <w:shd w:val="clear" w:color="auto" w:fill="auto"/>
            <w:noWrap/>
            <w:vAlign w:val="bottom"/>
            <w:hideMark/>
          </w:tcPr>
          <w:p w14:paraId="7352CC4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1.375</w:t>
            </w:r>
          </w:p>
        </w:tc>
        <w:tc>
          <w:tcPr>
            <w:tcW w:w="840" w:type="dxa"/>
            <w:tcBorders>
              <w:top w:val="nil"/>
              <w:left w:val="nil"/>
              <w:bottom w:val="single" w:sz="4" w:space="0" w:color="auto"/>
              <w:right w:val="single" w:sz="4" w:space="0" w:color="auto"/>
            </w:tcBorders>
            <w:shd w:val="clear" w:color="auto" w:fill="auto"/>
            <w:noWrap/>
            <w:vAlign w:val="bottom"/>
            <w:hideMark/>
          </w:tcPr>
          <w:p w14:paraId="4A7495F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0.170</w:t>
            </w:r>
          </w:p>
        </w:tc>
      </w:tr>
      <w:tr w:rsidR="00FC224D" w:rsidRPr="00F23B68" w14:paraId="637F1037"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46C6B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Fish1</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254160B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r w:rsidRPr="00F23B68">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58286CA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21DE100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42.809</w:t>
            </w:r>
          </w:p>
        </w:tc>
        <w:tc>
          <w:tcPr>
            <w:tcW w:w="960" w:type="dxa"/>
            <w:tcBorders>
              <w:top w:val="nil"/>
              <w:left w:val="nil"/>
              <w:bottom w:val="single" w:sz="4" w:space="0" w:color="auto"/>
              <w:right w:val="single" w:sz="4" w:space="0" w:color="auto"/>
            </w:tcBorders>
            <w:shd w:val="clear" w:color="auto" w:fill="auto"/>
            <w:noWrap/>
            <w:vAlign w:val="bottom"/>
            <w:hideMark/>
          </w:tcPr>
          <w:p w14:paraId="5F19949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0.263</w:t>
            </w:r>
          </w:p>
        </w:tc>
        <w:tc>
          <w:tcPr>
            <w:tcW w:w="800" w:type="dxa"/>
            <w:tcBorders>
              <w:top w:val="nil"/>
              <w:left w:val="nil"/>
              <w:bottom w:val="single" w:sz="4" w:space="0" w:color="auto"/>
              <w:right w:val="single" w:sz="4" w:space="0" w:color="auto"/>
            </w:tcBorders>
            <w:shd w:val="clear" w:color="auto" w:fill="auto"/>
            <w:noWrap/>
            <w:vAlign w:val="bottom"/>
            <w:hideMark/>
          </w:tcPr>
          <w:p w14:paraId="7366399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162.504</w:t>
            </w:r>
          </w:p>
        </w:tc>
        <w:tc>
          <w:tcPr>
            <w:tcW w:w="840" w:type="dxa"/>
            <w:tcBorders>
              <w:top w:val="nil"/>
              <w:left w:val="nil"/>
              <w:bottom w:val="single" w:sz="4" w:space="0" w:color="auto"/>
              <w:right w:val="single" w:sz="4" w:space="0" w:color="auto"/>
            </w:tcBorders>
            <w:shd w:val="clear" w:color="auto" w:fill="auto"/>
            <w:noWrap/>
            <w:vAlign w:val="bottom"/>
            <w:hideMark/>
          </w:tcPr>
          <w:p w14:paraId="33BC8D22"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7DDC1F0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C9DF708"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731ABAB4"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379928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49F86BD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-3.413</w:t>
            </w:r>
          </w:p>
        </w:tc>
        <w:tc>
          <w:tcPr>
            <w:tcW w:w="960" w:type="dxa"/>
            <w:tcBorders>
              <w:top w:val="nil"/>
              <w:left w:val="nil"/>
              <w:bottom w:val="single" w:sz="4" w:space="0" w:color="auto"/>
              <w:right w:val="single" w:sz="4" w:space="0" w:color="auto"/>
            </w:tcBorders>
            <w:shd w:val="clear" w:color="auto" w:fill="auto"/>
            <w:noWrap/>
            <w:vAlign w:val="bottom"/>
            <w:hideMark/>
          </w:tcPr>
          <w:p w14:paraId="5A4ED70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0.809</w:t>
            </w:r>
          </w:p>
        </w:tc>
        <w:tc>
          <w:tcPr>
            <w:tcW w:w="800" w:type="dxa"/>
            <w:tcBorders>
              <w:top w:val="nil"/>
              <w:left w:val="nil"/>
              <w:bottom w:val="single" w:sz="4" w:space="0" w:color="auto"/>
              <w:right w:val="single" w:sz="4" w:space="0" w:color="auto"/>
            </w:tcBorders>
            <w:shd w:val="clear" w:color="auto" w:fill="auto"/>
            <w:noWrap/>
            <w:vAlign w:val="bottom"/>
            <w:hideMark/>
          </w:tcPr>
          <w:p w14:paraId="1D9CD86E"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-4.219</w:t>
            </w:r>
          </w:p>
        </w:tc>
        <w:tc>
          <w:tcPr>
            <w:tcW w:w="840" w:type="dxa"/>
            <w:tcBorders>
              <w:top w:val="nil"/>
              <w:left w:val="nil"/>
              <w:bottom w:val="single" w:sz="4" w:space="0" w:color="auto"/>
              <w:right w:val="single" w:sz="4" w:space="0" w:color="auto"/>
            </w:tcBorders>
            <w:shd w:val="clear" w:color="auto" w:fill="auto"/>
            <w:noWrap/>
            <w:vAlign w:val="bottom"/>
            <w:hideMark/>
          </w:tcPr>
          <w:p w14:paraId="2527AB1C"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63B2C8C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09EF87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6DAE5AD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54E109F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5847E56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5939763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0.604</w:t>
            </w:r>
          </w:p>
        </w:tc>
        <w:tc>
          <w:tcPr>
            <w:tcW w:w="800" w:type="dxa"/>
            <w:tcBorders>
              <w:top w:val="nil"/>
              <w:left w:val="nil"/>
              <w:bottom w:val="single" w:sz="4" w:space="0" w:color="auto"/>
              <w:right w:val="single" w:sz="4" w:space="0" w:color="auto"/>
            </w:tcBorders>
            <w:shd w:val="clear" w:color="auto" w:fill="auto"/>
            <w:noWrap/>
            <w:vAlign w:val="bottom"/>
            <w:hideMark/>
          </w:tcPr>
          <w:p w14:paraId="0C79F4B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-2.083</w:t>
            </w:r>
          </w:p>
        </w:tc>
        <w:tc>
          <w:tcPr>
            <w:tcW w:w="840" w:type="dxa"/>
            <w:tcBorders>
              <w:top w:val="nil"/>
              <w:left w:val="nil"/>
              <w:bottom w:val="single" w:sz="4" w:space="0" w:color="auto"/>
              <w:right w:val="single" w:sz="4" w:space="0" w:color="auto"/>
            </w:tcBorders>
            <w:shd w:val="clear" w:color="auto" w:fill="auto"/>
            <w:noWrap/>
            <w:vAlign w:val="bottom"/>
            <w:hideMark/>
          </w:tcPr>
          <w:p w14:paraId="3DAE52FF"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F23B68">
              <w:rPr>
                <w:rFonts w:ascii="Calibri" w:eastAsia="Times New Roman" w:hAnsi="Calibri" w:cs="Times New Roman"/>
                <w:b/>
                <w:bCs/>
                <w:color w:val="000000"/>
                <w:kern w:val="0"/>
                <w:sz w:val="22"/>
                <w:szCs w:val="22"/>
                <w:lang w:val="en-CA" w:eastAsia="en-CA" w:bidi="ar-SA"/>
              </w:rPr>
              <w:t>0.038</w:t>
            </w:r>
          </w:p>
        </w:tc>
      </w:tr>
      <w:tr w:rsidR="00FC224D" w:rsidRPr="00F23B68" w14:paraId="4EA342D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CCDEA83"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62AA8A7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38EE021"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5B39373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5.220</w:t>
            </w:r>
          </w:p>
        </w:tc>
        <w:tc>
          <w:tcPr>
            <w:tcW w:w="960" w:type="dxa"/>
            <w:tcBorders>
              <w:top w:val="nil"/>
              <w:left w:val="nil"/>
              <w:bottom w:val="single" w:sz="4" w:space="0" w:color="auto"/>
              <w:right w:val="single" w:sz="4" w:space="0" w:color="auto"/>
            </w:tcBorders>
            <w:shd w:val="clear" w:color="auto" w:fill="auto"/>
            <w:noWrap/>
            <w:vAlign w:val="bottom"/>
            <w:hideMark/>
          </w:tcPr>
          <w:p w14:paraId="3D08220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0.823</w:t>
            </w:r>
          </w:p>
        </w:tc>
        <w:tc>
          <w:tcPr>
            <w:tcW w:w="800" w:type="dxa"/>
            <w:tcBorders>
              <w:top w:val="nil"/>
              <w:left w:val="nil"/>
              <w:bottom w:val="single" w:sz="4" w:space="0" w:color="auto"/>
              <w:right w:val="single" w:sz="4" w:space="0" w:color="auto"/>
            </w:tcBorders>
            <w:shd w:val="clear" w:color="auto" w:fill="auto"/>
            <w:noWrap/>
            <w:vAlign w:val="bottom"/>
            <w:hideMark/>
          </w:tcPr>
          <w:p w14:paraId="7C0E59B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6.343</w:t>
            </w:r>
          </w:p>
        </w:tc>
        <w:tc>
          <w:tcPr>
            <w:tcW w:w="840" w:type="dxa"/>
            <w:tcBorders>
              <w:top w:val="nil"/>
              <w:left w:val="nil"/>
              <w:bottom w:val="single" w:sz="4" w:space="0" w:color="auto"/>
              <w:right w:val="single" w:sz="4" w:space="0" w:color="auto"/>
            </w:tcBorders>
            <w:shd w:val="clear" w:color="auto" w:fill="auto"/>
            <w:noWrap/>
            <w:vAlign w:val="bottom"/>
            <w:hideMark/>
          </w:tcPr>
          <w:p w14:paraId="4D945590"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4F943D1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848F20C"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517AA76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975DE1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69D6A60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0.933</w:t>
            </w:r>
          </w:p>
        </w:tc>
        <w:tc>
          <w:tcPr>
            <w:tcW w:w="960" w:type="dxa"/>
            <w:tcBorders>
              <w:top w:val="nil"/>
              <w:left w:val="nil"/>
              <w:bottom w:val="single" w:sz="4" w:space="0" w:color="auto"/>
              <w:right w:val="single" w:sz="4" w:space="0" w:color="auto"/>
            </w:tcBorders>
            <w:shd w:val="clear" w:color="auto" w:fill="auto"/>
            <w:noWrap/>
            <w:vAlign w:val="bottom"/>
            <w:hideMark/>
          </w:tcPr>
          <w:p w14:paraId="6AAC037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0.208</w:t>
            </w:r>
          </w:p>
        </w:tc>
        <w:tc>
          <w:tcPr>
            <w:tcW w:w="800" w:type="dxa"/>
            <w:tcBorders>
              <w:top w:val="nil"/>
              <w:left w:val="nil"/>
              <w:bottom w:val="single" w:sz="4" w:space="0" w:color="auto"/>
              <w:right w:val="single" w:sz="4" w:space="0" w:color="auto"/>
            </w:tcBorders>
            <w:shd w:val="clear" w:color="auto" w:fill="auto"/>
            <w:noWrap/>
            <w:vAlign w:val="bottom"/>
            <w:hideMark/>
          </w:tcPr>
          <w:p w14:paraId="640D59B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4.492</w:t>
            </w:r>
          </w:p>
        </w:tc>
        <w:tc>
          <w:tcPr>
            <w:tcW w:w="840" w:type="dxa"/>
            <w:tcBorders>
              <w:top w:val="nil"/>
              <w:left w:val="nil"/>
              <w:bottom w:val="single" w:sz="4" w:space="0" w:color="auto"/>
              <w:right w:val="single" w:sz="4" w:space="0" w:color="auto"/>
            </w:tcBorders>
            <w:shd w:val="clear" w:color="auto" w:fill="auto"/>
            <w:noWrap/>
            <w:vAlign w:val="bottom"/>
            <w:hideMark/>
          </w:tcPr>
          <w:p w14:paraId="6F37ED37"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51038C43"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F924D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Fish2</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6A1B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r w:rsidRPr="00F23B68">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4A760AD9"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2D8AF0D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45.011</w:t>
            </w:r>
          </w:p>
        </w:tc>
        <w:tc>
          <w:tcPr>
            <w:tcW w:w="960" w:type="dxa"/>
            <w:tcBorders>
              <w:top w:val="nil"/>
              <w:left w:val="nil"/>
              <w:bottom w:val="single" w:sz="4" w:space="0" w:color="auto"/>
              <w:right w:val="single" w:sz="4" w:space="0" w:color="auto"/>
            </w:tcBorders>
            <w:shd w:val="clear" w:color="auto" w:fill="auto"/>
            <w:noWrap/>
            <w:vAlign w:val="bottom"/>
            <w:hideMark/>
          </w:tcPr>
          <w:p w14:paraId="4647137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0.347</w:t>
            </w:r>
          </w:p>
        </w:tc>
        <w:tc>
          <w:tcPr>
            <w:tcW w:w="800" w:type="dxa"/>
            <w:tcBorders>
              <w:top w:val="nil"/>
              <w:left w:val="nil"/>
              <w:bottom w:val="single" w:sz="4" w:space="0" w:color="auto"/>
              <w:right w:val="single" w:sz="4" w:space="0" w:color="auto"/>
            </w:tcBorders>
            <w:shd w:val="clear" w:color="auto" w:fill="auto"/>
            <w:noWrap/>
            <w:vAlign w:val="bottom"/>
            <w:hideMark/>
          </w:tcPr>
          <w:p w14:paraId="2FC1C8FE"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129.566</w:t>
            </w:r>
          </w:p>
        </w:tc>
        <w:tc>
          <w:tcPr>
            <w:tcW w:w="840" w:type="dxa"/>
            <w:tcBorders>
              <w:top w:val="nil"/>
              <w:left w:val="nil"/>
              <w:bottom w:val="single" w:sz="4" w:space="0" w:color="auto"/>
              <w:right w:val="single" w:sz="4" w:space="0" w:color="auto"/>
            </w:tcBorders>
            <w:shd w:val="clear" w:color="auto" w:fill="auto"/>
            <w:noWrap/>
            <w:vAlign w:val="bottom"/>
            <w:hideMark/>
          </w:tcPr>
          <w:p w14:paraId="3848842D"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049B546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028BEFC"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0633787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FA0C8B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5641E941"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-1.740</w:t>
            </w:r>
          </w:p>
        </w:tc>
        <w:tc>
          <w:tcPr>
            <w:tcW w:w="960" w:type="dxa"/>
            <w:tcBorders>
              <w:top w:val="nil"/>
              <w:left w:val="nil"/>
              <w:bottom w:val="single" w:sz="4" w:space="0" w:color="auto"/>
              <w:right w:val="single" w:sz="4" w:space="0" w:color="auto"/>
            </w:tcBorders>
            <w:shd w:val="clear" w:color="auto" w:fill="auto"/>
            <w:noWrap/>
            <w:vAlign w:val="bottom"/>
            <w:hideMark/>
          </w:tcPr>
          <w:p w14:paraId="399E405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0.461</w:t>
            </w:r>
          </w:p>
        </w:tc>
        <w:tc>
          <w:tcPr>
            <w:tcW w:w="800" w:type="dxa"/>
            <w:tcBorders>
              <w:top w:val="nil"/>
              <w:left w:val="nil"/>
              <w:bottom w:val="single" w:sz="4" w:space="0" w:color="auto"/>
              <w:right w:val="single" w:sz="4" w:space="0" w:color="auto"/>
            </w:tcBorders>
            <w:shd w:val="clear" w:color="auto" w:fill="auto"/>
            <w:noWrap/>
            <w:vAlign w:val="bottom"/>
            <w:hideMark/>
          </w:tcPr>
          <w:p w14:paraId="0717791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-3.773</w:t>
            </w:r>
          </w:p>
        </w:tc>
        <w:tc>
          <w:tcPr>
            <w:tcW w:w="840" w:type="dxa"/>
            <w:tcBorders>
              <w:top w:val="nil"/>
              <w:left w:val="nil"/>
              <w:bottom w:val="single" w:sz="4" w:space="0" w:color="auto"/>
              <w:right w:val="single" w:sz="4" w:space="0" w:color="auto"/>
            </w:tcBorders>
            <w:shd w:val="clear" w:color="auto" w:fill="auto"/>
            <w:noWrap/>
            <w:vAlign w:val="bottom"/>
            <w:hideMark/>
          </w:tcPr>
          <w:p w14:paraId="2A8D2A45"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39FEDA81"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602149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28DCB388"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5E0379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75C20EE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-0.966</w:t>
            </w:r>
          </w:p>
        </w:tc>
        <w:tc>
          <w:tcPr>
            <w:tcW w:w="960" w:type="dxa"/>
            <w:tcBorders>
              <w:top w:val="nil"/>
              <w:left w:val="nil"/>
              <w:bottom w:val="single" w:sz="4" w:space="0" w:color="auto"/>
              <w:right w:val="single" w:sz="4" w:space="0" w:color="auto"/>
            </w:tcBorders>
            <w:shd w:val="clear" w:color="auto" w:fill="auto"/>
            <w:noWrap/>
            <w:vAlign w:val="bottom"/>
            <w:hideMark/>
          </w:tcPr>
          <w:p w14:paraId="30C356DE"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0.588</w:t>
            </w:r>
          </w:p>
        </w:tc>
        <w:tc>
          <w:tcPr>
            <w:tcW w:w="800" w:type="dxa"/>
            <w:tcBorders>
              <w:top w:val="nil"/>
              <w:left w:val="nil"/>
              <w:bottom w:val="single" w:sz="4" w:space="0" w:color="auto"/>
              <w:right w:val="single" w:sz="4" w:space="0" w:color="auto"/>
            </w:tcBorders>
            <w:shd w:val="clear" w:color="auto" w:fill="auto"/>
            <w:noWrap/>
            <w:vAlign w:val="bottom"/>
            <w:hideMark/>
          </w:tcPr>
          <w:p w14:paraId="50E8421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-1.643</w:t>
            </w:r>
          </w:p>
        </w:tc>
        <w:tc>
          <w:tcPr>
            <w:tcW w:w="840" w:type="dxa"/>
            <w:tcBorders>
              <w:top w:val="nil"/>
              <w:left w:val="nil"/>
              <w:bottom w:val="single" w:sz="4" w:space="0" w:color="auto"/>
              <w:right w:val="single" w:sz="4" w:space="0" w:color="auto"/>
            </w:tcBorders>
            <w:shd w:val="clear" w:color="auto" w:fill="auto"/>
            <w:noWrap/>
            <w:vAlign w:val="bottom"/>
            <w:hideMark/>
          </w:tcPr>
          <w:p w14:paraId="793D269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0.101</w:t>
            </w:r>
          </w:p>
        </w:tc>
      </w:tr>
      <w:tr w:rsidR="00FC224D" w:rsidRPr="00F23B68" w14:paraId="7D3426E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1116AB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1438D9BC"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405CB8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4D5EC5C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1.449</w:t>
            </w:r>
          </w:p>
        </w:tc>
        <w:tc>
          <w:tcPr>
            <w:tcW w:w="960" w:type="dxa"/>
            <w:tcBorders>
              <w:top w:val="nil"/>
              <w:left w:val="nil"/>
              <w:bottom w:val="single" w:sz="4" w:space="0" w:color="auto"/>
              <w:right w:val="single" w:sz="4" w:space="0" w:color="auto"/>
            </w:tcBorders>
            <w:shd w:val="clear" w:color="auto" w:fill="auto"/>
            <w:noWrap/>
            <w:vAlign w:val="bottom"/>
            <w:hideMark/>
          </w:tcPr>
          <w:p w14:paraId="47D6A53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2.150</w:t>
            </w:r>
          </w:p>
        </w:tc>
        <w:tc>
          <w:tcPr>
            <w:tcW w:w="800" w:type="dxa"/>
            <w:tcBorders>
              <w:top w:val="nil"/>
              <w:left w:val="nil"/>
              <w:bottom w:val="single" w:sz="4" w:space="0" w:color="auto"/>
              <w:right w:val="single" w:sz="4" w:space="0" w:color="auto"/>
            </w:tcBorders>
            <w:shd w:val="clear" w:color="auto" w:fill="auto"/>
            <w:noWrap/>
            <w:vAlign w:val="bottom"/>
            <w:hideMark/>
          </w:tcPr>
          <w:p w14:paraId="108CBF6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0.674</w:t>
            </w:r>
          </w:p>
        </w:tc>
        <w:tc>
          <w:tcPr>
            <w:tcW w:w="840" w:type="dxa"/>
            <w:tcBorders>
              <w:top w:val="nil"/>
              <w:left w:val="nil"/>
              <w:bottom w:val="single" w:sz="4" w:space="0" w:color="auto"/>
              <w:right w:val="single" w:sz="4" w:space="0" w:color="auto"/>
            </w:tcBorders>
            <w:shd w:val="clear" w:color="auto" w:fill="auto"/>
            <w:noWrap/>
            <w:vAlign w:val="bottom"/>
            <w:hideMark/>
          </w:tcPr>
          <w:p w14:paraId="029730B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0.501</w:t>
            </w:r>
          </w:p>
        </w:tc>
      </w:tr>
      <w:tr w:rsidR="00FC224D" w:rsidRPr="00F23B68" w14:paraId="683E04B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4C570FE"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358CA19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F208F4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4F2553B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0.592</w:t>
            </w:r>
          </w:p>
        </w:tc>
        <w:tc>
          <w:tcPr>
            <w:tcW w:w="960" w:type="dxa"/>
            <w:tcBorders>
              <w:top w:val="nil"/>
              <w:left w:val="nil"/>
              <w:bottom w:val="single" w:sz="4" w:space="0" w:color="auto"/>
              <w:right w:val="single" w:sz="4" w:space="0" w:color="auto"/>
            </w:tcBorders>
            <w:shd w:val="clear" w:color="auto" w:fill="auto"/>
            <w:noWrap/>
            <w:vAlign w:val="bottom"/>
            <w:hideMark/>
          </w:tcPr>
          <w:p w14:paraId="66093A8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0.221</w:t>
            </w:r>
          </w:p>
        </w:tc>
        <w:tc>
          <w:tcPr>
            <w:tcW w:w="800" w:type="dxa"/>
            <w:tcBorders>
              <w:top w:val="nil"/>
              <w:left w:val="nil"/>
              <w:bottom w:val="single" w:sz="4" w:space="0" w:color="auto"/>
              <w:right w:val="single" w:sz="4" w:space="0" w:color="auto"/>
            </w:tcBorders>
            <w:shd w:val="clear" w:color="auto" w:fill="auto"/>
            <w:noWrap/>
            <w:vAlign w:val="bottom"/>
            <w:hideMark/>
          </w:tcPr>
          <w:p w14:paraId="0B16CC2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2.681</w:t>
            </w:r>
          </w:p>
        </w:tc>
        <w:tc>
          <w:tcPr>
            <w:tcW w:w="840" w:type="dxa"/>
            <w:tcBorders>
              <w:top w:val="nil"/>
              <w:left w:val="nil"/>
              <w:bottom w:val="single" w:sz="4" w:space="0" w:color="auto"/>
              <w:right w:val="single" w:sz="4" w:space="0" w:color="auto"/>
            </w:tcBorders>
            <w:shd w:val="clear" w:color="auto" w:fill="auto"/>
            <w:noWrap/>
            <w:vAlign w:val="bottom"/>
            <w:hideMark/>
          </w:tcPr>
          <w:p w14:paraId="04A27A64"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F23B68">
              <w:rPr>
                <w:rFonts w:ascii="Calibri" w:eastAsia="Times New Roman" w:hAnsi="Calibri" w:cs="Times New Roman"/>
                <w:b/>
                <w:bCs/>
                <w:color w:val="000000"/>
                <w:kern w:val="0"/>
                <w:sz w:val="22"/>
                <w:szCs w:val="22"/>
                <w:lang w:val="en-CA" w:eastAsia="en-CA" w:bidi="ar-SA"/>
              </w:rPr>
              <w:t>0.008</w:t>
            </w:r>
          </w:p>
        </w:tc>
      </w:tr>
      <w:tr w:rsidR="00FC224D" w:rsidRPr="00F23B68" w14:paraId="1DF3193E"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48287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Invertebrate</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21452F5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r w:rsidRPr="00F23B68">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76366C8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20EE794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41.742</w:t>
            </w:r>
          </w:p>
        </w:tc>
        <w:tc>
          <w:tcPr>
            <w:tcW w:w="960" w:type="dxa"/>
            <w:tcBorders>
              <w:top w:val="nil"/>
              <w:left w:val="nil"/>
              <w:bottom w:val="single" w:sz="4" w:space="0" w:color="auto"/>
              <w:right w:val="single" w:sz="4" w:space="0" w:color="auto"/>
            </w:tcBorders>
            <w:shd w:val="clear" w:color="auto" w:fill="auto"/>
            <w:noWrap/>
            <w:vAlign w:val="bottom"/>
            <w:hideMark/>
          </w:tcPr>
          <w:p w14:paraId="77AF1A3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0.440</w:t>
            </w:r>
          </w:p>
        </w:tc>
        <w:tc>
          <w:tcPr>
            <w:tcW w:w="800" w:type="dxa"/>
            <w:tcBorders>
              <w:top w:val="nil"/>
              <w:left w:val="nil"/>
              <w:bottom w:val="single" w:sz="4" w:space="0" w:color="auto"/>
              <w:right w:val="single" w:sz="4" w:space="0" w:color="auto"/>
            </w:tcBorders>
            <w:shd w:val="clear" w:color="auto" w:fill="auto"/>
            <w:noWrap/>
            <w:vAlign w:val="bottom"/>
            <w:hideMark/>
          </w:tcPr>
          <w:p w14:paraId="138D9B2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94.921</w:t>
            </w:r>
          </w:p>
        </w:tc>
        <w:tc>
          <w:tcPr>
            <w:tcW w:w="840" w:type="dxa"/>
            <w:tcBorders>
              <w:top w:val="nil"/>
              <w:left w:val="nil"/>
              <w:bottom w:val="single" w:sz="4" w:space="0" w:color="auto"/>
              <w:right w:val="single" w:sz="4" w:space="0" w:color="auto"/>
            </w:tcBorders>
            <w:shd w:val="clear" w:color="auto" w:fill="auto"/>
            <w:noWrap/>
            <w:vAlign w:val="bottom"/>
            <w:hideMark/>
          </w:tcPr>
          <w:p w14:paraId="3A85113D"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5540115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21C2F53"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5E5047C9"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8DED28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DietD</w:t>
            </w:r>
          </w:p>
        </w:tc>
        <w:tc>
          <w:tcPr>
            <w:tcW w:w="920" w:type="dxa"/>
            <w:tcBorders>
              <w:top w:val="nil"/>
              <w:left w:val="nil"/>
              <w:bottom w:val="single" w:sz="4" w:space="0" w:color="auto"/>
              <w:right w:val="single" w:sz="4" w:space="0" w:color="auto"/>
            </w:tcBorders>
            <w:shd w:val="clear" w:color="auto" w:fill="auto"/>
            <w:noWrap/>
            <w:vAlign w:val="bottom"/>
            <w:hideMark/>
          </w:tcPr>
          <w:p w14:paraId="2740073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3.833</w:t>
            </w:r>
          </w:p>
        </w:tc>
        <w:tc>
          <w:tcPr>
            <w:tcW w:w="960" w:type="dxa"/>
            <w:tcBorders>
              <w:top w:val="nil"/>
              <w:left w:val="nil"/>
              <w:bottom w:val="single" w:sz="4" w:space="0" w:color="auto"/>
              <w:right w:val="single" w:sz="4" w:space="0" w:color="auto"/>
            </w:tcBorders>
            <w:shd w:val="clear" w:color="auto" w:fill="auto"/>
            <w:noWrap/>
            <w:vAlign w:val="bottom"/>
            <w:hideMark/>
          </w:tcPr>
          <w:p w14:paraId="5E62D32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0.600</w:t>
            </w:r>
          </w:p>
        </w:tc>
        <w:tc>
          <w:tcPr>
            <w:tcW w:w="800" w:type="dxa"/>
            <w:tcBorders>
              <w:top w:val="nil"/>
              <w:left w:val="nil"/>
              <w:bottom w:val="single" w:sz="4" w:space="0" w:color="auto"/>
              <w:right w:val="single" w:sz="4" w:space="0" w:color="auto"/>
            </w:tcBorders>
            <w:shd w:val="clear" w:color="auto" w:fill="auto"/>
            <w:noWrap/>
            <w:vAlign w:val="bottom"/>
            <w:hideMark/>
          </w:tcPr>
          <w:p w14:paraId="104C56A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6.384</w:t>
            </w:r>
          </w:p>
        </w:tc>
        <w:tc>
          <w:tcPr>
            <w:tcW w:w="840" w:type="dxa"/>
            <w:tcBorders>
              <w:top w:val="nil"/>
              <w:left w:val="nil"/>
              <w:bottom w:val="single" w:sz="4" w:space="0" w:color="auto"/>
              <w:right w:val="single" w:sz="4" w:space="0" w:color="auto"/>
            </w:tcBorders>
            <w:shd w:val="clear" w:color="auto" w:fill="auto"/>
            <w:noWrap/>
            <w:vAlign w:val="bottom"/>
            <w:hideMark/>
          </w:tcPr>
          <w:p w14:paraId="5BA49DA1"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2E2B987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5E6070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34A7876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A018229"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46EB244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6.602</w:t>
            </w:r>
          </w:p>
        </w:tc>
        <w:tc>
          <w:tcPr>
            <w:tcW w:w="960" w:type="dxa"/>
            <w:tcBorders>
              <w:top w:val="nil"/>
              <w:left w:val="nil"/>
              <w:bottom w:val="single" w:sz="4" w:space="0" w:color="auto"/>
              <w:right w:val="single" w:sz="4" w:space="0" w:color="auto"/>
            </w:tcBorders>
            <w:shd w:val="clear" w:color="auto" w:fill="auto"/>
            <w:noWrap/>
            <w:vAlign w:val="bottom"/>
            <w:hideMark/>
          </w:tcPr>
          <w:p w14:paraId="45DB994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0.390</w:t>
            </w:r>
          </w:p>
        </w:tc>
        <w:tc>
          <w:tcPr>
            <w:tcW w:w="800" w:type="dxa"/>
            <w:tcBorders>
              <w:top w:val="nil"/>
              <w:left w:val="nil"/>
              <w:bottom w:val="single" w:sz="4" w:space="0" w:color="auto"/>
              <w:right w:val="single" w:sz="4" w:space="0" w:color="auto"/>
            </w:tcBorders>
            <w:shd w:val="clear" w:color="auto" w:fill="auto"/>
            <w:noWrap/>
            <w:vAlign w:val="bottom"/>
            <w:hideMark/>
          </w:tcPr>
          <w:p w14:paraId="1493F85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16.907</w:t>
            </w:r>
          </w:p>
        </w:tc>
        <w:tc>
          <w:tcPr>
            <w:tcW w:w="840" w:type="dxa"/>
            <w:tcBorders>
              <w:top w:val="nil"/>
              <w:left w:val="nil"/>
              <w:bottom w:val="single" w:sz="4" w:space="0" w:color="auto"/>
              <w:right w:val="single" w:sz="4" w:space="0" w:color="auto"/>
            </w:tcBorders>
            <w:shd w:val="clear" w:color="auto" w:fill="auto"/>
            <w:noWrap/>
            <w:vAlign w:val="bottom"/>
            <w:hideMark/>
          </w:tcPr>
          <w:p w14:paraId="0BAAAFEC"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7D4A2492"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9843198"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3F6F6870"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00670D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022303D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3.718</w:t>
            </w:r>
          </w:p>
        </w:tc>
        <w:tc>
          <w:tcPr>
            <w:tcW w:w="960" w:type="dxa"/>
            <w:tcBorders>
              <w:top w:val="nil"/>
              <w:left w:val="nil"/>
              <w:bottom w:val="single" w:sz="4" w:space="0" w:color="auto"/>
              <w:right w:val="single" w:sz="4" w:space="0" w:color="auto"/>
            </w:tcBorders>
            <w:shd w:val="clear" w:color="auto" w:fill="auto"/>
            <w:noWrap/>
            <w:vAlign w:val="bottom"/>
            <w:hideMark/>
          </w:tcPr>
          <w:p w14:paraId="14579AB0"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0.503</w:t>
            </w:r>
          </w:p>
        </w:tc>
        <w:tc>
          <w:tcPr>
            <w:tcW w:w="800" w:type="dxa"/>
            <w:tcBorders>
              <w:top w:val="nil"/>
              <w:left w:val="nil"/>
              <w:bottom w:val="single" w:sz="4" w:space="0" w:color="auto"/>
              <w:right w:val="single" w:sz="4" w:space="0" w:color="auto"/>
            </w:tcBorders>
            <w:shd w:val="clear" w:color="auto" w:fill="auto"/>
            <w:noWrap/>
            <w:vAlign w:val="bottom"/>
            <w:hideMark/>
          </w:tcPr>
          <w:p w14:paraId="7FD6194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7.387</w:t>
            </w:r>
          </w:p>
        </w:tc>
        <w:tc>
          <w:tcPr>
            <w:tcW w:w="840" w:type="dxa"/>
            <w:tcBorders>
              <w:top w:val="nil"/>
              <w:left w:val="nil"/>
              <w:bottom w:val="single" w:sz="4" w:space="0" w:color="auto"/>
              <w:right w:val="single" w:sz="4" w:space="0" w:color="auto"/>
            </w:tcBorders>
            <w:shd w:val="clear" w:color="auto" w:fill="auto"/>
            <w:noWrap/>
            <w:vAlign w:val="bottom"/>
            <w:hideMark/>
          </w:tcPr>
          <w:p w14:paraId="539459E9"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2B22A5A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069E89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1A0C5334"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5E0B8C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791D575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-8.317</w:t>
            </w:r>
          </w:p>
        </w:tc>
        <w:tc>
          <w:tcPr>
            <w:tcW w:w="960" w:type="dxa"/>
            <w:tcBorders>
              <w:top w:val="nil"/>
              <w:left w:val="nil"/>
              <w:bottom w:val="single" w:sz="4" w:space="0" w:color="auto"/>
              <w:right w:val="single" w:sz="4" w:space="0" w:color="auto"/>
            </w:tcBorders>
            <w:shd w:val="clear" w:color="auto" w:fill="auto"/>
            <w:noWrap/>
            <w:vAlign w:val="bottom"/>
            <w:hideMark/>
          </w:tcPr>
          <w:p w14:paraId="75ABEB5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0.381</w:t>
            </w:r>
          </w:p>
        </w:tc>
        <w:tc>
          <w:tcPr>
            <w:tcW w:w="800" w:type="dxa"/>
            <w:tcBorders>
              <w:top w:val="nil"/>
              <w:left w:val="nil"/>
              <w:bottom w:val="single" w:sz="4" w:space="0" w:color="auto"/>
              <w:right w:val="single" w:sz="4" w:space="0" w:color="auto"/>
            </w:tcBorders>
            <w:shd w:val="clear" w:color="auto" w:fill="auto"/>
            <w:noWrap/>
            <w:vAlign w:val="bottom"/>
            <w:hideMark/>
          </w:tcPr>
          <w:p w14:paraId="5F710AF3"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-21.845</w:t>
            </w:r>
          </w:p>
        </w:tc>
        <w:tc>
          <w:tcPr>
            <w:tcW w:w="840" w:type="dxa"/>
            <w:tcBorders>
              <w:top w:val="nil"/>
              <w:left w:val="nil"/>
              <w:bottom w:val="single" w:sz="4" w:space="0" w:color="auto"/>
              <w:right w:val="single" w:sz="4" w:space="0" w:color="auto"/>
            </w:tcBorders>
            <w:shd w:val="clear" w:color="auto" w:fill="auto"/>
            <w:noWrap/>
            <w:vAlign w:val="bottom"/>
            <w:hideMark/>
          </w:tcPr>
          <w:p w14:paraId="0EBE0717"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59515C6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B3A6051"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398E036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825698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6E4F059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-1.488</w:t>
            </w:r>
          </w:p>
        </w:tc>
        <w:tc>
          <w:tcPr>
            <w:tcW w:w="960" w:type="dxa"/>
            <w:tcBorders>
              <w:top w:val="nil"/>
              <w:left w:val="nil"/>
              <w:bottom w:val="single" w:sz="4" w:space="0" w:color="auto"/>
              <w:right w:val="single" w:sz="4" w:space="0" w:color="auto"/>
            </w:tcBorders>
            <w:shd w:val="clear" w:color="auto" w:fill="auto"/>
            <w:noWrap/>
            <w:vAlign w:val="bottom"/>
            <w:hideMark/>
          </w:tcPr>
          <w:p w14:paraId="6897252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1.113</w:t>
            </w:r>
          </w:p>
        </w:tc>
        <w:tc>
          <w:tcPr>
            <w:tcW w:w="800" w:type="dxa"/>
            <w:tcBorders>
              <w:top w:val="nil"/>
              <w:left w:val="nil"/>
              <w:bottom w:val="single" w:sz="4" w:space="0" w:color="auto"/>
              <w:right w:val="single" w:sz="4" w:space="0" w:color="auto"/>
            </w:tcBorders>
            <w:shd w:val="clear" w:color="auto" w:fill="auto"/>
            <w:noWrap/>
            <w:vAlign w:val="bottom"/>
            <w:hideMark/>
          </w:tcPr>
          <w:p w14:paraId="0978861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-1.336</w:t>
            </w:r>
          </w:p>
        </w:tc>
        <w:tc>
          <w:tcPr>
            <w:tcW w:w="840" w:type="dxa"/>
            <w:tcBorders>
              <w:top w:val="nil"/>
              <w:left w:val="nil"/>
              <w:bottom w:val="single" w:sz="4" w:space="0" w:color="auto"/>
              <w:right w:val="single" w:sz="4" w:space="0" w:color="auto"/>
            </w:tcBorders>
            <w:shd w:val="clear" w:color="auto" w:fill="auto"/>
            <w:noWrap/>
            <w:vAlign w:val="bottom"/>
            <w:hideMark/>
          </w:tcPr>
          <w:p w14:paraId="6FBDA43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0.182</w:t>
            </w:r>
          </w:p>
        </w:tc>
      </w:tr>
      <w:tr w:rsidR="00FC224D" w:rsidRPr="00F23B68" w14:paraId="1E6C063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1527220"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72F0EA8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F61F9A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0CB3A04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-0.619</w:t>
            </w:r>
          </w:p>
        </w:tc>
        <w:tc>
          <w:tcPr>
            <w:tcW w:w="960" w:type="dxa"/>
            <w:tcBorders>
              <w:top w:val="nil"/>
              <w:left w:val="nil"/>
              <w:bottom w:val="single" w:sz="4" w:space="0" w:color="auto"/>
              <w:right w:val="single" w:sz="4" w:space="0" w:color="auto"/>
            </w:tcBorders>
            <w:shd w:val="clear" w:color="auto" w:fill="auto"/>
            <w:noWrap/>
            <w:vAlign w:val="bottom"/>
            <w:hideMark/>
          </w:tcPr>
          <w:p w14:paraId="6218ECD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0.103</w:t>
            </w:r>
          </w:p>
        </w:tc>
        <w:tc>
          <w:tcPr>
            <w:tcW w:w="800" w:type="dxa"/>
            <w:tcBorders>
              <w:top w:val="nil"/>
              <w:left w:val="nil"/>
              <w:bottom w:val="single" w:sz="4" w:space="0" w:color="auto"/>
              <w:right w:val="single" w:sz="4" w:space="0" w:color="auto"/>
            </w:tcBorders>
            <w:shd w:val="clear" w:color="auto" w:fill="auto"/>
            <w:noWrap/>
            <w:vAlign w:val="bottom"/>
            <w:hideMark/>
          </w:tcPr>
          <w:p w14:paraId="714278D3"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-5.993</w:t>
            </w:r>
          </w:p>
        </w:tc>
        <w:tc>
          <w:tcPr>
            <w:tcW w:w="840" w:type="dxa"/>
            <w:tcBorders>
              <w:top w:val="nil"/>
              <w:left w:val="nil"/>
              <w:bottom w:val="single" w:sz="4" w:space="0" w:color="auto"/>
              <w:right w:val="single" w:sz="4" w:space="0" w:color="auto"/>
            </w:tcBorders>
            <w:shd w:val="clear" w:color="auto" w:fill="auto"/>
            <w:noWrap/>
            <w:vAlign w:val="bottom"/>
            <w:hideMark/>
          </w:tcPr>
          <w:p w14:paraId="1E222181"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40675DA8"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382AB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Mammal</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52CBEFD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r w:rsidRPr="00F23B68">
              <w:rPr>
                <w:rFonts w:ascii="Calibri" w:eastAsia="Times New Roman" w:hAnsi="Calibri" w:cs="Times New Roman"/>
                <w:color w:val="000000"/>
                <w:kern w:val="0"/>
                <w:sz w:val="22"/>
                <w:szCs w:val="22"/>
                <w:lang w:val="en-CA" w:eastAsia="en-CA" w:bidi="ar-SA"/>
              </w:rPr>
              <w:br/>
              <w:t>HabitatMarine</w:t>
            </w:r>
          </w:p>
        </w:tc>
        <w:tc>
          <w:tcPr>
            <w:tcW w:w="1760" w:type="dxa"/>
            <w:tcBorders>
              <w:top w:val="nil"/>
              <w:left w:val="nil"/>
              <w:bottom w:val="single" w:sz="4" w:space="0" w:color="auto"/>
              <w:right w:val="single" w:sz="4" w:space="0" w:color="auto"/>
            </w:tcBorders>
            <w:shd w:val="clear" w:color="auto" w:fill="auto"/>
            <w:noWrap/>
            <w:vAlign w:val="bottom"/>
            <w:hideMark/>
          </w:tcPr>
          <w:p w14:paraId="74BE10B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3A94C42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20.203</w:t>
            </w:r>
          </w:p>
        </w:tc>
        <w:tc>
          <w:tcPr>
            <w:tcW w:w="960" w:type="dxa"/>
            <w:tcBorders>
              <w:top w:val="nil"/>
              <w:left w:val="nil"/>
              <w:bottom w:val="single" w:sz="4" w:space="0" w:color="auto"/>
              <w:right w:val="single" w:sz="4" w:space="0" w:color="auto"/>
            </w:tcBorders>
            <w:shd w:val="clear" w:color="auto" w:fill="auto"/>
            <w:noWrap/>
            <w:vAlign w:val="bottom"/>
            <w:hideMark/>
          </w:tcPr>
          <w:p w14:paraId="7835ED7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17.462</w:t>
            </w:r>
          </w:p>
        </w:tc>
        <w:tc>
          <w:tcPr>
            <w:tcW w:w="800" w:type="dxa"/>
            <w:tcBorders>
              <w:top w:val="nil"/>
              <w:left w:val="nil"/>
              <w:bottom w:val="single" w:sz="4" w:space="0" w:color="auto"/>
              <w:right w:val="single" w:sz="4" w:space="0" w:color="auto"/>
            </w:tcBorders>
            <w:shd w:val="clear" w:color="auto" w:fill="auto"/>
            <w:noWrap/>
            <w:vAlign w:val="bottom"/>
            <w:hideMark/>
          </w:tcPr>
          <w:p w14:paraId="47E51F7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1.157</w:t>
            </w:r>
          </w:p>
        </w:tc>
        <w:tc>
          <w:tcPr>
            <w:tcW w:w="840" w:type="dxa"/>
            <w:tcBorders>
              <w:top w:val="nil"/>
              <w:left w:val="nil"/>
              <w:bottom w:val="single" w:sz="4" w:space="0" w:color="auto"/>
              <w:right w:val="single" w:sz="4" w:space="0" w:color="auto"/>
            </w:tcBorders>
            <w:shd w:val="clear" w:color="auto" w:fill="auto"/>
            <w:noWrap/>
            <w:vAlign w:val="bottom"/>
            <w:hideMark/>
          </w:tcPr>
          <w:p w14:paraId="3BF4FBA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0.300</w:t>
            </w:r>
          </w:p>
        </w:tc>
      </w:tr>
      <w:tr w:rsidR="00FC224D" w:rsidRPr="00F23B68" w14:paraId="4F3814B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880D903"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62121FE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C5EDC9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0E42BBB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6.622</w:t>
            </w:r>
          </w:p>
        </w:tc>
        <w:tc>
          <w:tcPr>
            <w:tcW w:w="960" w:type="dxa"/>
            <w:tcBorders>
              <w:top w:val="nil"/>
              <w:left w:val="nil"/>
              <w:bottom w:val="single" w:sz="4" w:space="0" w:color="auto"/>
              <w:right w:val="single" w:sz="4" w:space="0" w:color="auto"/>
            </w:tcBorders>
            <w:shd w:val="clear" w:color="auto" w:fill="auto"/>
            <w:noWrap/>
            <w:vAlign w:val="bottom"/>
            <w:hideMark/>
          </w:tcPr>
          <w:p w14:paraId="31275FE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6.314</w:t>
            </w:r>
          </w:p>
        </w:tc>
        <w:tc>
          <w:tcPr>
            <w:tcW w:w="800" w:type="dxa"/>
            <w:tcBorders>
              <w:top w:val="nil"/>
              <w:left w:val="nil"/>
              <w:bottom w:val="single" w:sz="4" w:space="0" w:color="auto"/>
              <w:right w:val="single" w:sz="4" w:space="0" w:color="auto"/>
            </w:tcBorders>
            <w:shd w:val="clear" w:color="auto" w:fill="auto"/>
            <w:noWrap/>
            <w:vAlign w:val="bottom"/>
            <w:hideMark/>
          </w:tcPr>
          <w:p w14:paraId="4E97CCC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1.049</w:t>
            </w:r>
          </w:p>
        </w:tc>
        <w:tc>
          <w:tcPr>
            <w:tcW w:w="840" w:type="dxa"/>
            <w:tcBorders>
              <w:top w:val="nil"/>
              <w:left w:val="nil"/>
              <w:bottom w:val="single" w:sz="4" w:space="0" w:color="auto"/>
              <w:right w:val="single" w:sz="4" w:space="0" w:color="auto"/>
            </w:tcBorders>
            <w:shd w:val="clear" w:color="auto" w:fill="auto"/>
            <w:noWrap/>
            <w:vAlign w:val="bottom"/>
            <w:hideMark/>
          </w:tcPr>
          <w:p w14:paraId="3097EBA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0.342</w:t>
            </w:r>
          </w:p>
        </w:tc>
      </w:tr>
      <w:tr w:rsidR="00FC224D" w:rsidRPr="00F23B68" w14:paraId="30FDD6A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57FD9B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04D13461"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8D3255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074D1623"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0.793</w:t>
            </w:r>
          </w:p>
        </w:tc>
        <w:tc>
          <w:tcPr>
            <w:tcW w:w="960" w:type="dxa"/>
            <w:tcBorders>
              <w:top w:val="nil"/>
              <w:left w:val="nil"/>
              <w:bottom w:val="single" w:sz="4" w:space="0" w:color="auto"/>
              <w:right w:val="single" w:sz="4" w:space="0" w:color="auto"/>
            </w:tcBorders>
            <w:shd w:val="clear" w:color="auto" w:fill="auto"/>
            <w:noWrap/>
            <w:vAlign w:val="bottom"/>
            <w:hideMark/>
          </w:tcPr>
          <w:p w14:paraId="3356FCC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8.334</w:t>
            </w:r>
          </w:p>
        </w:tc>
        <w:tc>
          <w:tcPr>
            <w:tcW w:w="800" w:type="dxa"/>
            <w:tcBorders>
              <w:top w:val="nil"/>
              <w:left w:val="nil"/>
              <w:bottom w:val="single" w:sz="4" w:space="0" w:color="auto"/>
              <w:right w:val="single" w:sz="4" w:space="0" w:color="auto"/>
            </w:tcBorders>
            <w:shd w:val="clear" w:color="auto" w:fill="auto"/>
            <w:noWrap/>
            <w:vAlign w:val="bottom"/>
            <w:hideMark/>
          </w:tcPr>
          <w:p w14:paraId="2B2C43B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0.095</w:t>
            </w:r>
          </w:p>
        </w:tc>
        <w:tc>
          <w:tcPr>
            <w:tcW w:w="840" w:type="dxa"/>
            <w:tcBorders>
              <w:top w:val="nil"/>
              <w:left w:val="nil"/>
              <w:bottom w:val="single" w:sz="4" w:space="0" w:color="auto"/>
              <w:right w:val="single" w:sz="4" w:space="0" w:color="auto"/>
            </w:tcBorders>
            <w:shd w:val="clear" w:color="auto" w:fill="auto"/>
            <w:noWrap/>
            <w:vAlign w:val="bottom"/>
            <w:hideMark/>
          </w:tcPr>
          <w:p w14:paraId="5C2FCDF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0.928</w:t>
            </w:r>
          </w:p>
        </w:tc>
      </w:tr>
      <w:tr w:rsidR="00FC224D" w:rsidRPr="00F23B68" w14:paraId="7342A24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51F73B2"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72A636A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6D8B66F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17FA7B9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-14.438</w:t>
            </w:r>
          </w:p>
        </w:tc>
        <w:tc>
          <w:tcPr>
            <w:tcW w:w="960" w:type="dxa"/>
            <w:tcBorders>
              <w:top w:val="nil"/>
              <w:left w:val="nil"/>
              <w:bottom w:val="single" w:sz="4" w:space="0" w:color="auto"/>
              <w:right w:val="single" w:sz="4" w:space="0" w:color="auto"/>
            </w:tcBorders>
            <w:shd w:val="clear" w:color="auto" w:fill="auto"/>
            <w:noWrap/>
            <w:vAlign w:val="bottom"/>
            <w:hideMark/>
          </w:tcPr>
          <w:p w14:paraId="7F63D93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8.296</w:t>
            </w:r>
          </w:p>
        </w:tc>
        <w:tc>
          <w:tcPr>
            <w:tcW w:w="800" w:type="dxa"/>
            <w:tcBorders>
              <w:top w:val="nil"/>
              <w:left w:val="nil"/>
              <w:bottom w:val="single" w:sz="4" w:space="0" w:color="auto"/>
              <w:right w:val="single" w:sz="4" w:space="0" w:color="auto"/>
            </w:tcBorders>
            <w:shd w:val="clear" w:color="auto" w:fill="auto"/>
            <w:noWrap/>
            <w:vAlign w:val="bottom"/>
            <w:hideMark/>
          </w:tcPr>
          <w:p w14:paraId="34912E3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-1.740</w:t>
            </w:r>
          </w:p>
        </w:tc>
        <w:tc>
          <w:tcPr>
            <w:tcW w:w="840" w:type="dxa"/>
            <w:tcBorders>
              <w:top w:val="nil"/>
              <w:left w:val="nil"/>
              <w:bottom w:val="single" w:sz="4" w:space="0" w:color="auto"/>
              <w:right w:val="single" w:sz="4" w:space="0" w:color="auto"/>
            </w:tcBorders>
            <w:shd w:val="clear" w:color="auto" w:fill="auto"/>
            <w:noWrap/>
            <w:vAlign w:val="bottom"/>
            <w:hideMark/>
          </w:tcPr>
          <w:p w14:paraId="40A7750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0.142</w:t>
            </w:r>
          </w:p>
        </w:tc>
      </w:tr>
      <w:tr w:rsidR="00FC224D" w:rsidRPr="00F23B68" w14:paraId="60BF097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E596CB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27AC955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22EA749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1788797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9.540</w:t>
            </w:r>
          </w:p>
        </w:tc>
        <w:tc>
          <w:tcPr>
            <w:tcW w:w="960" w:type="dxa"/>
            <w:tcBorders>
              <w:top w:val="nil"/>
              <w:left w:val="nil"/>
              <w:bottom w:val="single" w:sz="4" w:space="0" w:color="auto"/>
              <w:right w:val="single" w:sz="4" w:space="0" w:color="auto"/>
            </w:tcBorders>
            <w:shd w:val="clear" w:color="auto" w:fill="auto"/>
            <w:noWrap/>
            <w:vAlign w:val="bottom"/>
            <w:hideMark/>
          </w:tcPr>
          <w:p w14:paraId="69A96AB4"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3.754</w:t>
            </w:r>
          </w:p>
        </w:tc>
        <w:tc>
          <w:tcPr>
            <w:tcW w:w="800" w:type="dxa"/>
            <w:tcBorders>
              <w:top w:val="nil"/>
              <w:left w:val="nil"/>
              <w:bottom w:val="single" w:sz="4" w:space="0" w:color="auto"/>
              <w:right w:val="single" w:sz="4" w:space="0" w:color="auto"/>
            </w:tcBorders>
            <w:shd w:val="clear" w:color="auto" w:fill="auto"/>
            <w:noWrap/>
            <w:vAlign w:val="bottom"/>
            <w:hideMark/>
          </w:tcPr>
          <w:p w14:paraId="236F615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2.541</w:t>
            </w:r>
          </w:p>
        </w:tc>
        <w:tc>
          <w:tcPr>
            <w:tcW w:w="840" w:type="dxa"/>
            <w:tcBorders>
              <w:top w:val="nil"/>
              <w:left w:val="nil"/>
              <w:bottom w:val="single" w:sz="4" w:space="0" w:color="auto"/>
              <w:right w:val="single" w:sz="4" w:space="0" w:color="auto"/>
            </w:tcBorders>
            <w:shd w:val="clear" w:color="auto" w:fill="auto"/>
            <w:noWrap/>
            <w:vAlign w:val="bottom"/>
            <w:hideMark/>
          </w:tcPr>
          <w:p w14:paraId="02F7352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0.052</w:t>
            </w:r>
          </w:p>
        </w:tc>
      </w:tr>
      <w:tr w:rsidR="00FC224D" w:rsidRPr="00F23B68" w14:paraId="439D0373"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DBBE9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Sauropsid</w:t>
            </w:r>
          </w:p>
        </w:tc>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582C01A5"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DietC</w:t>
            </w:r>
            <w:r w:rsidRPr="00F23B68">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2B47FFC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042BE07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22.082</w:t>
            </w:r>
          </w:p>
        </w:tc>
        <w:tc>
          <w:tcPr>
            <w:tcW w:w="960" w:type="dxa"/>
            <w:tcBorders>
              <w:top w:val="nil"/>
              <w:left w:val="nil"/>
              <w:bottom w:val="single" w:sz="4" w:space="0" w:color="auto"/>
              <w:right w:val="single" w:sz="4" w:space="0" w:color="auto"/>
            </w:tcBorders>
            <w:shd w:val="clear" w:color="auto" w:fill="auto"/>
            <w:noWrap/>
            <w:vAlign w:val="bottom"/>
            <w:hideMark/>
          </w:tcPr>
          <w:p w14:paraId="224EFC0A"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2.110</w:t>
            </w:r>
          </w:p>
        </w:tc>
        <w:tc>
          <w:tcPr>
            <w:tcW w:w="800" w:type="dxa"/>
            <w:tcBorders>
              <w:top w:val="nil"/>
              <w:left w:val="nil"/>
              <w:bottom w:val="single" w:sz="4" w:space="0" w:color="auto"/>
              <w:right w:val="single" w:sz="4" w:space="0" w:color="auto"/>
            </w:tcBorders>
            <w:shd w:val="clear" w:color="auto" w:fill="auto"/>
            <w:noWrap/>
            <w:vAlign w:val="bottom"/>
            <w:hideMark/>
          </w:tcPr>
          <w:p w14:paraId="4B27D80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10.464</w:t>
            </w:r>
          </w:p>
        </w:tc>
        <w:tc>
          <w:tcPr>
            <w:tcW w:w="840" w:type="dxa"/>
            <w:tcBorders>
              <w:top w:val="nil"/>
              <w:left w:val="nil"/>
              <w:bottom w:val="single" w:sz="4" w:space="0" w:color="auto"/>
              <w:right w:val="single" w:sz="4" w:space="0" w:color="auto"/>
            </w:tcBorders>
            <w:shd w:val="clear" w:color="auto" w:fill="auto"/>
            <w:noWrap/>
            <w:vAlign w:val="bottom"/>
            <w:hideMark/>
          </w:tcPr>
          <w:p w14:paraId="52989BC7"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667DB47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99A2AAA"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2A63BE6F"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F8D79C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0185656B"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-3.792</w:t>
            </w:r>
          </w:p>
        </w:tc>
        <w:tc>
          <w:tcPr>
            <w:tcW w:w="960" w:type="dxa"/>
            <w:tcBorders>
              <w:top w:val="nil"/>
              <w:left w:val="nil"/>
              <w:bottom w:val="single" w:sz="4" w:space="0" w:color="auto"/>
              <w:right w:val="single" w:sz="4" w:space="0" w:color="auto"/>
            </w:tcBorders>
            <w:shd w:val="clear" w:color="auto" w:fill="auto"/>
            <w:noWrap/>
            <w:vAlign w:val="bottom"/>
            <w:hideMark/>
          </w:tcPr>
          <w:p w14:paraId="75906E1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3.562</w:t>
            </w:r>
          </w:p>
        </w:tc>
        <w:tc>
          <w:tcPr>
            <w:tcW w:w="800" w:type="dxa"/>
            <w:tcBorders>
              <w:top w:val="nil"/>
              <w:left w:val="nil"/>
              <w:bottom w:val="single" w:sz="4" w:space="0" w:color="auto"/>
              <w:right w:val="single" w:sz="4" w:space="0" w:color="auto"/>
            </w:tcBorders>
            <w:shd w:val="clear" w:color="auto" w:fill="auto"/>
            <w:noWrap/>
            <w:vAlign w:val="bottom"/>
            <w:hideMark/>
          </w:tcPr>
          <w:p w14:paraId="40DC7FB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-1.065</w:t>
            </w:r>
          </w:p>
        </w:tc>
        <w:tc>
          <w:tcPr>
            <w:tcW w:w="840" w:type="dxa"/>
            <w:tcBorders>
              <w:top w:val="nil"/>
              <w:left w:val="nil"/>
              <w:bottom w:val="single" w:sz="4" w:space="0" w:color="auto"/>
              <w:right w:val="single" w:sz="4" w:space="0" w:color="auto"/>
            </w:tcBorders>
            <w:shd w:val="clear" w:color="auto" w:fill="auto"/>
            <w:noWrap/>
            <w:vAlign w:val="bottom"/>
            <w:hideMark/>
          </w:tcPr>
          <w:p w14:paraId="661C4B3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0.292</w:t>
            </w:r>
          </w:p>
        </w:tc>
      </w:tr>
      <w:tr w:rsidR="00FC224D" w:rsidRPr="00F23B68" w14:paraId="535F8B9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F80803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7FC368B0"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06941676"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7A2E5D58"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-0.317</w:t>
            </w:r>
          </w:p>
        </w:tc>
        <w:tc>
          <w:tcPr>
            <w:tcW w:w="960" w:type="dxa"/>
            <w:tcBorders>
              <w:top w:val="nil"/>
              <w:left w:val="nil"/>
              <w:bottom w:val="single" w:sz="4" w:space="0" w:color="auto"/>
              <w:right w:val="single" w:sz="4" w:space="0" w:color="auto"/>
            </w:tcBorders>
            <w:shd w:val="clear" w:color="auto" w:fill="auto"/>
            <w:noWrap/>
            <w:vAlign w:val="bottom"/>
            <w:hideMark/>
          </w:tcPr>
          <w:p w14:paraId="5FBFE6D0"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1.210</w:t>
            </w:r>
          </w:p>
        </w:tc>
        <w:tc>
          <w:tcPr>
            <w:tcW w:w="800" w:type="dxa"/>
            <w:tcBorders>
              <w:top w:val="nil"/>
              <w:left w:val="nil"/>
              <w:bottom w:val="single" w:sz="4" w:space="0" w:color="auto"/>
              <w:right w:val="single" w:sz="4" w:space="0" w:color="auto"/>
            </w:tcBorders>
            <w:shd w:val="clear" w:color="auto" w:fill="auto"/>
            <w:noWrap/>
            <w:vAlign w:val="bottom"/>
            <w:hideMark/>
          </w:tcPr>
          <w:p w14:paraId="60069E7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-0.262</w:t>
            </w:r>
          </w:p>
        </w:tc>
        <w:tc>
          <w:tcPr>
            <w:tcW w:w="840" w:type="dxa"/>
            <w:tcBorders>
              <w:top w:val="nil"/>
              <w:left w:val="nil"/>
              <w:bottom w:val="single" w:sz="4" w:space="0" w:color="auto"/>
              <w:right w:val="single" w:sz="4" w:space="0" w:color="auto"/>
            </w:tcBorders>
            <w:shd w:val="clear" w:color="auto" w:fill="auto"/>
            <w:noWrap/>
            <w:vAlign w:val="bottom"/>
            <w:hideMark/>
          </w:tcPr>
          <w:p w14:paraId="78FB14F2"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0.794</w:t>
            </w:r>
          </w:p>
        </w:tc>
      </w:tr>
      <w:tr w:rsidR="00FC224D" w:rsidRPr="00F23B68" w14:paraId="1827A6F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379F2B3"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48607945"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8192768"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3809845E"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5.401</w:t>
            </w:r>
          </w:p>
        </w:tc>
        <w:tc>
          <w:tcPr>
            <w:tcW w:w="960" w:type="dxa"/>
            <w:tcBorders>
              <w:top w:val="nil"/>
              <w:left w:val="nil"/>
              <w:bottom w:val="single" w:sz="4" w:space="0" w:color="auto"/>
              <w:right w:val="single" w:sz="4" w:space="0" w:color="auto"/>
            </w:tcBorders>
            <w:shd w:val="clear" w:color="auto" w:fill="auto"/>
            <w:noWrap/>
            <w:vAlign w:val="bottom"/>
            <w:hideMark/>
          </w:tcPr>
          <w:p w14:paraId="6027DDD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5.132</w:t>
            </w:r>
          </w:p>
        </w:tc>
        <w:tc>
          <w:tcPr>
            <w:tcW w:w="800" w:type="dxa"/>
            <w:tcBorders>
              <w:top w:val="nil"/>
              <w:left w:val="nil"/>
              <w:bottom w:val="single" w:sz="4" w:space="0" w:color="auto"/>
              <w:right w:val="single" w:sz="4" w:space="0" w:color="auto"/>
            </w:tcBorders>
            <w:shd w:val="clear" w:color="auto" w:fill="auto"/>
            <w:noWrap/>
            <w:vAlign w:val="bottom"/>
            <w:hideMark/>
          </w:tcPr>
          <w:p w14:paraId="74767D2F"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1.052</w:t>
            </w:r>
          </w:p>
        </w:tc>
        <w:tc>
          <w:tcPr>
            <w:tcW w:w="840" w:type="dxa"/>
            <w:tcBorders>
              <w:top w:val="nil"/>
              <w:left w:val="nil"/>
              <w:bottom w:val="single" w:sz="4" w:space="0" w:color="auto"/>
              <w:right w:val="single" w:sz="4" w:space="0" w:color="auto"/>
            </w:tcBorders>
            <w:shd w:val="clear" w:color="auto" w:fill="auto"/>
            <w:noWrap/>
            <w:vAlign w:val="bottom"/>
            <w:hideMark/>
          </w:tcPr>
          <w:p w14:paraId="00AD6C7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0.297</w:t>
            </w:r>
          </w:p>
        </w:tc>
      </w:tr>
      <w:tr w:rsidR="00FC224D" w:rsidRPr="00F23B68" w14:paraId="7B5D70D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43E1EDD"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1E32D94B"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FC6DBAE"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2AE655FD"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12.933</w:t>
            </w:r>
          </w:p>
        </w:tc>
        <w:tc>
          <w:tcPr>
            <w:tcW w:w="960" w:type="dxa"/>
            <w:tcBorders>
              <w:top w:val="nil"/>
              <w:left w:val="nil"/>
              <w:bottom w:val="single" w:sz="4" w:space="0" w:color="auto"/>
              <w:right w:val="single" w:sz="4" w:space="0" w:color="auto"/>
            </w:tcBorders>
            <w:shd w:val="clear" w:color="auto" w:fill="auto"/>
            <w:noWrap/>
            <w:vAlign w:val="bottom"/>
            <w:hideMark/>
          </w:tcPr>
          <w:p w14:paraId="617D9217"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1.264</w:t>
            </w:r>
          </w:p>
        </w:tc>
        <w:tc>
          <w:tcPr>
            <w:tcW w:w="800" w:type="dxa"/>
            <w:tcBorders>
              <w:top w:val="nil"/>
              <w:left w:val="nil"/>
              <w:bottom w:val="single" w:sz="4" w:space="0" w:color="auto"/>
              <w:right w:val="single" w:sz="4" w:space="0" w:color="auto"/>
            </w:tcBorders>
            <w:shd w:val="clear" w:color="auto" w:fill="auto"/>
            <w:noWrap/>
            <w:vAlign w:val="bottom"/>
            <w:hideMark/>
          </w:tcPr>
          <w:p w14:paraId="295A6BA0"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10.229</w:t>
            </w:r>
          </w:p>
        </w:tc>
        <w:tc>
          <w:tcPr>
            <w:tcW w:w="840" w:type="dxa"/>
            <w:tcBorders>
              <w:top w:val="nil"/>
              <w:left w:val="nil"/>
              <w:bottom w:val="single" w:sz="4" w:space="0" w:color="auto"/>
              <w:right w:val="single" w:sz="4" w:space="0" w:color="auto"/>
            </w:tcBorders>
            <w:shd w:val="clear" w:color="auto" w:fill="auto"/>
            <w:noWrap/>
            <w:vAlign w:val="bottom"/>
            <w:hideMark/>
          </w:tcPr>
          <w:p w14:paraId="0CDFA8DA"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F23B68" w14:paraId="3FB90B8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ABF9491"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000000"/>
              <w:right w:val="single" w:sz="4" w:space="0" w:color="auto"/>
            </w:tcBorders>
            <w:vAlign w:val="center"/>
            <w:hideMark/>
          </w:tcPr>
          <w:p w14:paraId="32B36734"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278AF847" w14:textId="77777777" w:rsidR="00FC224D" w:rsidRPr="00F23B68" w:rsidRDefault="00FC224D" w:rsidP="00911386">
            <w:pPr>
              <w:suppressAutoHyphens w:val="0"/>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19639316"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4.889</w:t>
            </w:r>
          </w:p>
        </w:tc>
        <w:tc>
          <w:tcPr>
            <w:tcW w:w="960" w:type="dxa"/>
            <w:tcBorders>
              <w:top w:val="nil"/>
              <w:left w:val="nil"/>
              <w:bottom w:val="single" w:sz="4" w:space="0" w:color="auto"/>
              <w:right w:val="single" w:sz="4" w:space="0" w:color="auto"/>
            </w:tcBorders>
            <w:shd w:val="clear" w:color="auto" w:fill="auto"/>
            <w:noWrap/>
            <w:vAlign w:val="bottom"/>
            <w:hideMark/>
          </w:tcPr>
          <w:p w14:paraId="1C0E7DEC"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1.063</w:t>
            </w:r>
          </w:p>
        </w:tc>
        <w:tc>
          <w:tcPr>
            <w:tcW w:w="800" w:type="dxa"/>
            <w:tcBorders>
              <w:top w:val="nil"/>
              <w:left w:val="nil"/>
              <w:bottom w:val="single" w:sz="4" w:space="0" w:color="auto"/>
              <w:right w:val="single" w:sz="4" w:space="0" w:color="auto"/>
            </w:tcBorders>
            <w:shd w:val="clear" w:color="auto" w:fill="auto"/>
            <w:noWrap/>
            <w:vAlign w:val="bottom"/>
            <w:hideMark/>
          </w:tcPr>
          <w:p w14:paraId="730192C9" w14:textId="77777777" w:rsidR="00FC224D" w:rsidRPr="00F23B68"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F23B68">
              <w:rPr>
                <w:rFonts w:ascii="Calibri" w:eastAsia="Times New Roman" w:hAnsi="Calibri" w:cs="Times New Roman"/>
                <w:color w:val="000000"/>
                <w:kern w:val="0"/>
                <w:sz w:val="22"/>
                <w:szCs w:val="22"/>
                <w:lang w:val="en-CA" w:eastAsia="en-CA" w:bidi="ar-SA"/>
              </w:rPr>
              <w:t>4.598</w:t>
            </w:r>
          </w:p>
        </w:tc>
        <w:tc>
          <w:tcPr>
            <w:tcW w:w="840" w:type="dxa"/>
            <w:tcBorders>
              <w:top w:val="nil"/>
              <w:left w:val="nil"/>
              <w:bottom w:val="single" w:sz="4" w:space="0" w:color="auto"/>
              <w:right w:val="single" w:sz="4" w:space="0" w:color="auto"/>
            </w:tcBorders>
            <w:shd w:val="clear" w:color="auto" w:fill="auto"/>
            <w:noWrap/>
            <w:vAlign w:val="bottom"/>
            <w:hideMark/>
          </w:tcPr>
          <w:p w14:paraId="1E6910DF" w14:textId="77777777" w:rsidR="00FC224D" w:rsidRPr="00F23B68"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bl>
    <w:p w14:paraId="38FD50E8" w14:textId="1F471426" w:rsidR="009F3735" w:rsidRDefault="009F3735" w:rsidP="00FC224D">
      <w:pPr>
        <w:spacing w:after="200" w:line="360" w:lineRule="auto"/>
        <w:rPr>
          <w:rFonts w:asciiTheme="minorHAnsi" w:hAnsiTheme="minorHAnsi" w:cstheme="minorHAnsi"/>
          <w:lang w:val="en-CA"/>
        </w:rPr>
      </w:pPr>
    </w:p>
    <w:p w14:paraId="04DCC24D"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br w:type="page"/>
      </w:r>
    </w:p>
    <w:p w14:paraId="7C0F52B6" w14:textId="309FDC1C" w:rsidR="00FC224D" w:rsidRDefault="00FC224D" w:rsidP="00FC224D">
      <w:pPr>
        <w:spacing w:after="200" w:line="360" w:lineRule="auto"/>
        <w:rPr>
          <w:rFonts w:asciiTheme="minorHAnsi" w:hAnsiTheme="minorHAnsi" w:cstheme="minorHAnsi"/>
          <w:lang w:val="en-CA"/>
        </w:rPr>
      </w:pPr>
      <w:r w:rsidRPr="009F3735">
        <w:rPr>
          <w:rFonts w:asciiTheme="minorHAnsi" w:hAnsiTheme="minorHAnsi" w:cstheme="minorHAnsi"/>
          <w:b/>
          <w:lang w:val="en-CA"/>
        </w:rPr>
        <w:lastRenderedPageBreak/>
        <w:t>Table S</w:t>
      </w:r>
      <w:r w:rsidR="009F3735">
        <w:rPr>
          <w:rFonts w:asciiTheme="minorHAnsi" w:hAnsiTheme="minorHAnsi" w:cstheme="minorHAnsi"/>
          <w:b/>
          <w:lang w:val="en-CA"/>
        </w:rPr>
        <w:t>6</w:t>
      </w:r>
      <w:r>
        <w:rPr>
          <w:rFonts w:asciiTheme="minorHAnsi" w:hAnsiTheme="minorHAnsi" w:cstheme="minorHAnsi"/>
          <w:lang w:val="en-CA"/>
        </w:rPr>
        <w:t xml:space="preserve">: Model parameters for body N content as a function of diet, habitat and body size for each group of heterotrophs. </w:t>
      </w:r>
      <w:r w:rsidRPr="00A95680">
        <w:rPr>
          <w:rFonts w:asciiTheme="minorHAnsi" w:hAnsiTheme="minorHAnsi" w:cstheme="minorHAnsi"/>
          <w:i/>
          <w:iCs/>
          <w:lang w:val="en-CA"/>
        </w:rPr>
        <w:t>Fish1</w:t>
      </w:r>
      <w:r>
        <w:rPr>
          <w:rFonts w:asciiTheme="minorHAnsi" w:hAnsiTheme="minorHAnsi" w:cstheme="minorHAnsi"/>
          <w:lang w:val="en-CA"/>
        </w:rPr>
        <w:t xml:space="preserve">: Euteleosteomorpha, </w:t>
      </w:r>
      <w:r w:rsidRPr="00A95680">
        <w:rPr>
          <w:rFonts w:asciiTheme="minorHAnsi" w:hAnsiTheme="minorHAnsi" w:cstheme="minorHAnsi"/>
          <w:i/>
          <w:iCs/>
          <w:lang w:val="en-CA"/>
        </w:rPr>
        <w:t>Fish2</w:t>
      </w:r>
      <w:r>
        <w:rPr>
          <w:rFonts w:asciiTheme="minorHAnsi" w:hAnsiTheme="minorHAnsi" w:cstheme="minorHAnsi"/>
          <w:lang w:val="en-CA"/>
        </w:rPr>
        <w:t xml:space="preserve">: Otomorpha, </w:t>
      </w:r>
      <w:r w:rsidRPr="00A95680">
        <w:rPr>
          <w:rFonts w:asciiTheme="minorHAnsi" w:hAnsiTheme="minorHAnsi" w:cstheme="minorHAnsi"/>
          <w:i/>
          <w:iCs/>
          <w:lang w:val="en-CA"/>
        </w:rPr>
        <w:t>DietC</w:t>
      </w:r>
      <w:r>
        <w:rPr>
          <w:rFonts w:asciiTheme="minorHAnsi" w:hAnsiTheme="minorHAnsi" w:cstheme="minorHAnsi"/>
          <w:lang w:val="en-CA"/>
        </w:rPr>
        <w:t xml:space="preserve">: carnivore, </w:t>
      </w:r>
      <w:r w:rsidRPr="00A95680">
        <w:rPr>
          <w:rFonts w:asciiTheme="minorHAnsi" w:hAnsiTheme="minorHAnsi" w:cstheme="minorHAnsi"/>
          <w:i/>
          <w:iCs/>
          <w:lang w:val="en-CA"/>
        </w:rPr>
        <w:t>DietD</w:t>
      </w:r>
      <w:r>
        <w:rPr>
          <w:rFonts w:asciiTheme="minorHAnsi" w:hAnsiTheme="minorHAnsi" w:cstheme="minorHAnsi"/>
          <w:lang w:val="en-CA"/>
        </w:rPr>
        <w:t xml:space="preserve">: detritivore, </w:t>
      </w:r>
      <w:r w:rsidRPr="00A95680">
        <w:rPr>
          <w:rFonts w:asciiTheme="minorHAnsi" w:hAnsiTheme="minorHAnsi" w:cstheme="minorHAnsi"/>
          <w:i/>
          <w:iCs/>
          <w:lang w:val="en-CA"/>
        </w:rPr>
        <w:t>DietH</w:t>
      </w:r>
      <w:r>
        <w:rPr>
          <w:rFonts w:asciiTheme="minorHAnsi" w:hAnsiTheme="minorHAnsi" w:cstheme="minorHAnsi"/>
          <w:lang w:val="en-CA"/>
        </w:rPr>
        <w:t xml:space="preserve">: herbivore, </w:t>
      </w:r>
      <w:r w:rsidRPr="00A95680">
        <w:rPr>
          <w:rFonts w:asciiTheme="minorHAnsi" w:hAnsiTheme="minorHAnsi" w:cstheme="minorHAnsi"/>
          <w:i/>
          <w:iCs/>
          <w:lang w:val="en-CA"/>
        </w:rPr>
        <w:t>DietO</w:t>
      </w:r>
      <w:r>
        <w:rPr>
          <w:rFonts w:asciiTheme="minorHAnsi" w:hAnsiTheme="minorHAnsi" w:cstheme="minorHAnsi"/>
          <w:lang w:val="en-CA"/>
        </w:rPr>
        <w:t xml:space="preserve">: omnivore, </w:t>
      </w:r>
      <w:r w:rsidRPr="00A95680">
        <w:rPr>
          <w:rFonts w:asciiTheme="minorHAnsi" w:hAnsiTheme="minorHAnsi" w:cstheme="minorHAnsi"/>
          <w:i/>
          <w:iCs/>
          <w:lang w:val="en-CA"/>
        </w:rPr>
        <w:t>HabitatFreshwater</w:t>
      </w:r>
      <w:r>
        <w:rPr>
          <w:rFonts w:asciiTheme="minorHAnsi" w:hAnsiTheme="minorHAnsi" w:cstheme="minorHAnsi"/>
          <w:lang w:val="en-CA"/>
        </w:rPr>
        <w:t xml:space="preserve">: freshwater, </w:t>
      </w:r>
      <w:r w:rsidRPr="00A95680">
        <w:rPr>
          <w:rFonts w:asciiTheme="minorHAnsi" w:hAnsiTheme="minorHAnsi" w:cstheme="minorHAnsi"/>
          <w:i/>
          <w:iCs/>
          <w:lang w:val="en-CA"/>
        </w:rPr>
        <w:t>HabitatMarine</w:t>
      </w:r>
      <w:r>
        <w:rPr>
          <w:rFonts w:asciiTheme="minorHAnsi" w:hAnsiTheme="minorHAnsi" w:cstheme="minorHAnsi"/>
          <w:lang w:val="en-CA"/>
        </w:rPr>
        <w:t xml:space="preserve">: marine, </w:t>
      </w:r>
      <w:r w:rsidRPr="00A95680">
        <w:rPr>
          <w:rFonts w:asciiTheme="minorHAnsi" w:hAnsiTheme="minorHAnsi" w:cstheme="minorHAnsi"/>
          <w:i/>
          <w:iCs/>
          <w:lang w:val="en-CA"/>
        </w:rPr>
        <w:t>HabitatTerrestrial</w:t>
      </w:r>
      <w:r>
        <w:rPr>
          <w:rFonts w:asciiTheme="minorHAnsi" w:hAnsiTheme="minorHAnsi" w:cstheme="minorHAnsi"/>
          <w:lang w:val="en-CA"/>
        </w:rPr>
        <w:t xml:space="preserve">: terrestrial, </w:t>
      </w:r>
      <w:r w:rsidRPr="00A95680">
        <w:rPr>
          <w:rFonts w:asciiTheme="minorHAnsi" w:hAnsiTheme="minorHAnsi" w:cstheme="minorHAnsi"/>
          <w:i/>
          <w:iCs/>
          <w:lang w:val="en-CA"/>
        </w:rPr>
        <w:t>Size</w:t>
      </w:r>
      <w:r>
        <w:rPr>
          <w:rFonts w:asciiTheme="minorHAnsi" w:hAnsiTheme="minorHAnsi" w:cstheme="minorHAnsi"/>
          <w:lang w:val="en-CA"/>
        </w:rPr>
        <w:t>: log</w:t>
      </w:r>
      <w:r w:rsidRPr="00A95680">
        <w:rPr>
          <w:rFonts w:asciiTheme="minorHAnsi" w:hAnsiTheme="minorHAnsi" w:cstheme="minorHAnsi"/>
          <w:vertAlign w:val="subscript"/>
          <w:lang w:val="en-CA"/>
        </w:rPr>
        <w:t>10</w:t>
      </w:r>
      <w:r>
        <w:rPr>
          <w:rFonts w:asciiTheme="minorHAnsi" w:hAnsiTheme="minorHAnsi" w:cstheme="minorHAnsi"/>
          <w:lang w:val="en-CA"/>
        </w:rPr>
        <w:t>(dry mass). P-values &lt; 0.05 are shown in bold.</w:t>
      </w:r>
    </w:p>
    <w:tbl>
      <w:tblPr>
        <w:tblW w:w="8540" w:type="dxa"/>
        <w:tblLook w:val="04A0" w:firstRow="1" w:lastRow="0" w:firstColumn="1" w:lastColumn="0" w:noHBand="0" w:noVBand="1"/>
      </w:tblPr>
      <w:tblGrid>
        <w:gridCol w:w="1337"/>
        <w:gridCol w:w="1980"/>
        <w:gridCol w:w="1800"/>
        <w:gridCol w:w="998"/>
        <w:gridCol w:w="960"/>
        <w:gridCol w:w="941"/>
        <w:gridCol w:w="926"/>
      </w:tblGrid>
      <w:tr w:rsidR="00FC224D" w:rsidRPr="00AA5FA2" w14:paraId="52CB6B57" w14:textId="77777777" w:rsidTr="0091138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4FEA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6098A0E"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Level of comparison</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4702290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Parameter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38EBF71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Estimate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F73CEA7"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Std. Error</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28CBC29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t value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BF4361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Pr(&gt;|t|)</w:t>
            </w:r>
          </w:p>
        </w:tc>
      </w:tr>
      <w:tr w:rsidR="00FC224D" w:rsidRPr="00AA5FA2" w14:paraId="572FF009"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E1CCC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Amphibian</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517A0F3D"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52A7774B"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7D9853C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11.347</w:t>
            </w:r>
          </w:p>
        </w:tc>
        <w:tc>
          <w:tcPr>
            <w:tcW w:w="960" w:type="dxa"/>
            <w:tcBorders>
              <w:top w:val="nil"/>
              <w:left w:val="nil"/>
              <w:bottom w:val="single" w:sz="4" w:space="0" w:color="auto"/>
              <w:right w:val="single" w:sz="4" w:space="0" w:color="auto"/>
            </w:tcBorders>
            <w:shd w:val="clear" w:color="auto" w:fill="auto"/>
            <w:noWrap/>
            <w:vAlign w:val="bottom"/>
            <w:hideMark/>
          </w:tcPr>
          <w:p w14:paraId="57D404B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0.193</w:t>
            </w:r>
          </w:p>
        </w:tc>
        <w:tc>
          <w:tcPr>
            <w:tcW w:w="800" w:type="dxa"/>
            <w:tcBorders>
              <w:top w:val="nil"/>
              <w:left w:val="nil"/>
              <w:bottom w:val="single" w:sz="4" w:space="0" w:color="auto"/>
              <w:right w:val="single" w:sz="4" w:space="0" w:color="auto"/>
            </w:tcBorders>
            <w:shd w:val="clear" w:color="auto" w:fill="auto"/>
            <w:noWrap/>
            <w:vAlign w:val="bottom"/>
            <w:hideMark/>
          </w:tcPr>
          <w:p w14:paraId="7BC4C1B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58.761</w:t>
            </w:r>
          </w:p>
        </w:tc>
        <w:tc>
          <w:tcPr>
            <w:tcW w:w="840" w:type="dxa"/>
            <w:tcBorders>
              <w:top w:val="nil"/>
              <w:left w:val="nil"/>
              <w:bottom w:val="single" w:sz="4" w:space="0" w:color="auto"/>
              <w:right w:val="single" w:sz="4" w:space="0" w:color="auto"/>
            </w:tcBorders>
            <w:shd w:val="clear" w:color="auto" w:fill="auto"/>
            <w:noWrap/>
            <w:vAlign w:val="bottom"/>
            <w:hideMark/>
          </w:tcPr>
          <w:p w14:paraId="46481A90"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7BC7D1F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5186E6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5510750"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0927F5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4F2C59C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0.884</w:t>
            </w:r>
          </w:p>
        </w:tc>
        <w:tc>
          <w:tcPr>
            <w:tcW w:w="960" w:type="dxa"/>
            <w:tcBorders>
              <w:top w:val="nil"/>
              <w:left w:val="nil"/>
              <w:bottom w:val="single" w:sz="4" w:space="0" w:color="auto"/>
              <w:right w:val="single" w:sz="4" w:space="0" w:color="auto"/>
            </w:tcBorders>
            <w:shd w:val="clear" w:color="auto" w:fill="auto"/>
            <w:noWrap/>
            <w:vAlign w:val="bottom"/>
            <w:hideMark/>
          </w:tcPr>
          <w:p w14:paraId="737C854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0.288</w:t>
            </w:r>
          </w:p>
        </w:tc>
        <w:tc>
          <w:tcPr>
            <w:tcW w:w="800" w:type="dxa"/>
            <w:tcBorders>
              <w:top w:val="nil"/>
              <w:left w:val="nil"/>
              <w:bottom w:val="single" w:sz="4" w:space="0" w:color="auto"/>
              <w:right w:val="single" w:sz="4" w:space="0" w:color="auto"/>
            </w:tcBorders>
            <w:shd w:val="clear" w:color="auto" w:fill="auto"/>
            <w:noWrap/>
            <w:vAlign w:val="bottom"/>
            <w:hideMark/>
          </w:tcPr>
          <w:p w14:paraId="0B11BCCD"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3.073</w:t>
            </w:r>
          </w:p>
        </w:tc>
        <w:tc>
          <w:tcPr>
            <w:tcW w:w="840" w:type="dxa"/>
            <w:tcBorders>
              <w:top w:val="nil"/>
              <w:left w:val="nil"/>
              <w:bottom w:val="single" w:sz="4" w:space="0" w:color="auto"/>
              <w:right w:val="single" w:sz="4" w:space="0" w:color="auto"/>
            </w:tcBorders>
            <w:shd w:val="clear" w:color="auto" w:fill="auto"/>
            <w:noWrap/>
            <w:vAlign w:val="bottom"/>
            <w:hideMark/>
          </w:tcPr>
          <w:p w14:paraId="4284CD61"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0.002</w:t>
            </w:r>
          </w:p>
        </w:tc>
      </w:tr>
      <w:tr w:rsidR="00FC224D" w:rsidRPr="00AA5FA2" w14:paraId="5C43369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BCEAE6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305456B"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C44BC7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73FFDE1A"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0.472</w:t>
            </w:r>
          </w:p>
        </w:tc>
        <w:tc>
          <w:tcPr>
            <w:tcW w:w="960" w:type="dxa"/>
            <w:tcBorders>
              <w:top w:val="nil"/>
              <w:left w:val="nil"/>
              <w:bottom w:val="single" w:sz="4" w:space="0" w:color="auto"/>
              <w:right w:val="single" w:sz="4" w:space="0" w:color="auto"/>
            </w:tcBorders>
            <w:shd w:val="clear" w:color="auto" w:fill="auto"/>
            <w:noWrap/>
            <w:vAlign w:val="bottom"/>
            <w:hideMark/>
          </w:tcPr>
          <w:p w14:paraId="39F8825B"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0.304</w:t>
            </w:r>
          </w:p>
        </w:tc>
        <w:tc>
          <w:tcPr>
            <w:tcW w:w="800" w:type="dxa"/>
            <w:tcBorders>
              <w:top w:val="nil"/>
              <w:left w:val="nil"/>
              <w:bottom w:val="single" w:sz="4" w:space="0" w:color="auto"/>
              <w:right w:val="single" w:sz="4" w:space="0" w:color="auto"/>
            </w:tcBorders>
            <w:shd w:val="clear" w:color="auto" w:fill="auto"/>
            <w:noWrap/>
            <w:vAlign w:val="bottom"/>
            <w:hideMark/>
          </w:tcPr>
          <w:p w14:paraId="0DADC117"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1.553</w:t>
            </w:r>
          </w:p>
        </w:tc>
        <w:tc>
          <w:tcPr>
            <w:tcW w:w="840" w:type="dxa"/>
            <w:tcBorders>
              <w:top w:val="nil"/>
              <w:left w:val="nil"/>
              <w:bottom w:val="single" w:sz="4" w:space="0" w:color="auto"/>
              <w:right w:val="single" w:sz="4" w:space="0" w:color="auto"/>
            </w:tcBorders>
            <w:shd w:val="clear" w:color="auto" w:fill="auto"/>
            <w:noWrap/>
            <w:vAlign w:val="bottom"/>
            <w:hideMark/>
          </w:tcPr>
          <w:p w14:paraId="5DD555A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0.122</w:t>
            </w:r>
          </w:p>
        </w:tc>
      </w:tr>
      <w:tr w:rsidR="00FC224D" w:rsidRPr="00AA5FA2" w14:paraId="3356EA2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99219A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4EF94A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626BB3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56E8D9B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-0.046</w:t>
            </w:r>
          </w:p>
        </w:tc>
        <w:tc>
          <w:tcPr>
            <w:tcW w:w="960" w:type="dxa"/>
            <w:tcBorders>
              <w:top w:val="nil"/>
              <w:left w:val="nil"/>
              <w:bottom w:val="single" w:sz="4" w:space="0" w:color="auto"/>
              <w:right w:val="single" w:sz="4" w:space="0" w:color="auto"/>
            </w:tcBorders>
            <w:shd w:val="clear" w:color="auto" w:fill="auto"/>
            <w:noWrap/>
            <w:vAlign w:val="bottom"/>
            <w:hideMark/>
          </w:tcPr>
          <w:p w14:paraId="3DF505D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0.697</w:t>
            </w:r>
          </w:p>
        </w:tc>
        <w:tc>
          <w:tcPr>
            <w:tcW w:w="800" w:type="dxa"/>
            <w:tcBorders>
              <w:top w:val="nil"/>
              <w:left w:val="nil"/>
              <w:bottom w:val="single" w:sz="4" w:space="0" w:color="auto"/>
              <w:right w:val="single" w:sz="4" w:space="0" w:color="auto"/>
            </w:tcBorders>
            <w:shd w:val="clear" w:color="auto" w:fill="auto"/>
            <w:noWrap/>
            <w:vAlign w:val="bottom"/>
            <w:hideMark/>
          </w:tcPr>
          <w:p w14:paraId="7BECEF9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-0.065</w:t>
            </w:r>
          </w:p>
        </w:tc>
        <w:tc>
          <w:tcPr>
            <w:tcW w:w="840" w:type="dxa"/>
            <w:tcBorders>
              <w:top w:val="nil"/>
              <w:left w:val="nil"/>
              <w:bottom w:val="single" w:sz="4" w:space="0" w:color="auto"/>
              <w:right w:val="single" w:sz="4" w:space="0" w:color="auto"/>
            </w:tcBorders>
            <w:shd w:val="clear" w:color="auto" w:fill="auto"/>
            <w:noWrap/>
            <w:vAlign w:val="bottom"/>
            <w:hideMark/>
          </w:tcPr>
          <w:p w14:paraId="4BAFD3A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0.948</w:t>
            </w:r>
          </w:p>
        </w:tc>
      </w:tr>
      <w:tr w:rsidR="00FC224D" w:rsidRPr="00AA5FA2" w14:paraId="15DDEDF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861E77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EFA498D"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2E48754"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44288AF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-0.073</w:t>
            </w:r>
          </w:p>
        </w:tc>
        <w:tc>
          <w:tcPr>
            <w:tcW w:w="960" w:type="dxa"/>
            <w:tcBorders>
              <w:top w:val="nil"/>
              <w:left w:val="nil"/>
              <w:bottom w:val="single" w:sz="4" w:space="0" w:color="auto"/>
              <w:right w:val="single" w:sz="4" w:space="0" w:color="auto"/>
            </w:tcBorders>
            <w:shd w:val="clear" w:color="auto" w:fill="auto"/>
            <w:noWrap/>
            <w:vAlign w:val="bottom"/>
            <w:hideMark/>
          </w:tcPr>
          <w:p w14:paraId="626708E7"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0.139</w:t>
            </w:r>
          </w:p>
        </w:tc>
        <w:tc>
          <w:tcPr>
            <w:tcW w:w="800" w:type="dxa"/>
            <w:tcBorders>
              <w:top w:val="nil"/>
              <w:left w:val="nil"/>
              <w:bottom w:val="single" w:sz="4" w:space="0" w:color="auto"/>
              <w:right w:val="single" w:sz="4" w:space="0" w:color="auto"/>
            </w:tcBorders>
            <w:shd w:val="clear" w:color="auto" w:fill="auto"/>
            <w:noWrap/>
            <w:vAlign w:val="bottom"/>
            <w:hideMark/>
          </w:tcPr>
          <w:p w14:paraId="25CD7F7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-0.521</w:t>
            </w:r>
          </w:p>
        </w:tc>
        <w:tc>
          <w:tcPr>
            <w:tcW w:w="840" w:type="dxa"/>
            <w:tcBorders>
              <w:top w:val="nil"/>
              <w:left w:val="nil"/>
              <w:bottom w:val="single" w:sz="4" w:space="0" w:color="auto"/>
              <w:right w:val="single" w:sz="4" w:space="0" w:color="auto"/>
            </w:tcBorders>
            <w:shd w:val="clear" w:color="auto" w:fill="auto"/>
            <w:noWrap/>
            <w:vAlign w:val="bottom"/>
            <w:hideMark/>
          </w:tcPr>
          <w:p w14:paraId="579F507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0.603</w:t>
            </w:r>
          </w:p>
        </w:tc>
      </w:tr>
      <w:tr w:rsidR="00FC224D" w:rsidRPr="00AA5FA2" w14:paraId="1DDFB8B6"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FE302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Fish1</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1B8A672B"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27A4A12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71C8434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10.498</w:t>
            </w:r>
          </w:p>
        </w:tc>
        <w:tc>
          <w:tcPr>
            <w:tcW w:w="960" w:type="dxa"/>
            <w:tcBorders>
              <w:top w:val="nil"/>
              <w:left w:val="nil"/>
              <w:bottom w:val="single" w:sz="4" w:space="0" w:color="auto"/>
              <w:right w:val="single" w:sz="4" w:space="0" w:color="auto"/>
            </w:tcBorders>
            <w:shd w:val="clear" w:color="auto" w:fill="auto"/>
            <w:noWrap/>
            <w:vAlign w:val="bottom"/>
            <w:hideMark/>
          </w:tcPr>
          <w:p w14:paraId="2AC9749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0.060</w:t>
            </w:r>
          </w:p>
        </w:tc>
        <w:tc>
          <w:tcPr>
            <w:tcW w:w="800" w:type="dxa"/>
            <w:tcBorders>
              <w:top w:val="nil"/>
              <w:left w:val="nil"/>
              <w:bottom w:val="single" w:sz="4" w:space="0" w:color="auto"/>
              <w:right w:val="single" w:sz="4" w:space="0" w:color="auto"/>
            </w:tcBorders>
            <w:shd w:val="clear" w:color="auto" w:fill="auto"/>
            <w:noWrap/>
            <w:vAlign w:val="bottom"/>
            <w:hideMark/>
          </w:tcPr>
          <w:p w14:paraId="0D8A026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173.927</w:t>
            </w:r>
          </w:p>
        </w:tc>
        <w:tc>
          <w:tcPr>
            <w:tcW w:w="840" w:type="dxa"/>
            <w:tcBorders>
              <w:top w:val="nil"/>
              <w:left w:val="nil"/>
              <w:bottom w:val="single" w:sz="4" w:space="0" w:color="auto"/>
              <w:right w:val="single" w:sz="4" w:space="0" w:color="auto"/>
            </w:tcBorders>
            <w:shd w:val="clear" w:color="auto" w:fill="auto"/>
            <w:noWrap/>
            <w:vAlign w:val="bottom"/>
            <w:hideMark/>
          </w:tcPr>
          <w:p w14:paraId="028AB21D"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244C847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ABDDE1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0FEA74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5464E14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3D2261DD"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6B1140A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0.191</w:t>
            </w:r>
          </w:p>
        </w:tc>
        <w:tc>
          <w:tcPr>
            <w:tcW w:w="800" w:type="dxa"/>
            <w:tcBorders>
              <w:top w:val="nil"/>
              <w:left w:val="nil"/>
              <w:bottom w:val="single" w:sz="4" w:space="0" w:color="auto"/>
              <w:right w:val="single" w:sz="4" w:space="0" w:color="auto"/>
            </w:tcBorders>
            <w:shd w:val="clear" w:color="auto" w:fill="auto"/>
            <w:noWrap/>
            <w:vAlign w:val="bottom"/>
            <w:hideMark/>
          </w:tcPr>
          <w:p w14:paraId="0FEA8A6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-3.468</w:t>
            </w:r>
          </w:p>
        </w:tc>
        <w:tc>
          <w:tcPr>
            <w:tcW w:w="840" w:type="dxa"/>
            <w:tcBorders>
              <w:top w:val="nil"/>
              <w:left w:val="nil"/>
              <w:bottom w:val="single" w:sz="4" w:space="0" w:color="auto"/>
              <w:right w:val="single" w:sz="4" w:space="0" w:color="auto"/>
            </w:tcBorders>
            <w:shd w:val="clear" w:color="auto" w:fill="auto"/>
            <w:noWrap/>
            <w:vAlign w:val="bottom"/>
            <w:hideMark/>
          </w:tcPr>
          <w:p w14:paraId="33CB9629"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0.001</w:t>
            </w:r>
          </w:p>
        </w:tc>
      </w:tr>
      <w:tr w:rsidR="00FC224D" w:rsidRPr="00AA5FA2" w14:paraId="3A204BE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6821CA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891E33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FC6D02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492C6F3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-0.639</w:t>
            </w:r>
          </w:p>
        </w:tc>
        <w:tc>
          <w:tcPr>
            <w:tcW w:w="960" w:type="dxa"/>
            <w:tcBorders>
              <w:top w:val="nil"/>
              <w:left w:val="nil"/>
              <w:bottom w:val="single" w:sz="4" w:space="0" w:color="auto"/>
              <w:right w:val="single" w:sz="4" w:space="0" w:color="auto"/>
            </w:tcBorders>
            <w:shd w:val="clear" w:color="auto" w:fill="auto"/>
            <w:noWrap/>
            <w:vAlign w:val="bottom"/>
            <w:hideMark/>
          </w:tcPr>
          <w:p w14:paraId="48B26A6A"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0.135</w:t>
            </w:r>
          </w:p>
        </w:tc>
        <w:tc>
          <w:tcPr>
            <w:tcW w:w="800" w:type="dxa"/>
            <w:tcBorders>
              <w:top w:val="nil"/>
              <w:left w:val="nil"/>
              <w:bottom w:val="single" w:sz="4" w:space="0" w:color="auto"/>
              <w:right w:val="single" w:sz="4" w:space="0" w:color="auto"/>
            </w:tcBorders>
            <w:shd w:val="clear" w:color="auto" w:fill="auto"/>
            <w:noWrap/>
            <w:vAlign w:val="bottom"/>
            <w:hideMark/>
          </w:tcPr>
          <w:p w14:paraId="7FA9468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-4.724</w:t>
            </w:r>
          </w:p>
        </w:tc>
        <w:tc>
          <w:tcPr>
            <w:tcW w:w="840" w:type="dxa"/>
            <w:tcBorders>
              <w:top w:val="nil"/>
              <w:left w:val="nil"/>
              <w:bottom w:val="single" w:sz="4" w:space="0" w:color="auto"/>
              <w:right w:val="single" w:sz="4" w:space="0" w:color="auto"/>
            </w:tcBorders>
            <w:shd w:val="clear" w:color="auto" w:fill="auto"/>
            <w:noWrap/>
            <w:vAlign w:val="bottom"/>
            <w:hideMark/>
          </w:tcPr>
          <w:p w14:paraId="1C02FFE9"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40D2520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40D015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1F8217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2728D66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64B6172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-1.378</w:t>
            </w:r>
          </w:p>
        </w:tc>
        <w:tc>
          <w:tcPr>
            <w:tcW w:w="960" w:type="dxa"/>
            <w:tcBorders>
              <w:top w:val="nil"/>
              <w:left w:val="nil"/>
              <w:bottom w:val="single" w:sz="4" w:space="0" w:color="auto"/>
              <w:right w:val="single" w:sz="4" w:space="0" w:color="auto"/>
            </w:tcBorders>
            <w:shd w:val="clear" w:color="auto" w:fill="auto"/>
            <w:noWrap/>
            <w:vAlign w:val="bottom"/>
            <w:hideMark/>
          </w:tcPr>
          <w:p w14:paraId="38A2BC3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0.136</w:t>
            </w:r>
          </w:p>
        </w:tc>
        <w:tc>
          <w:tcPr>
            <w:tcW w:w="800" w:type="dxa"/>
            <w:tcBorders>
              <w:top w:val="nil"/>
              <w:left w:val="nil"/>
              <w:bottom w:val="single" w:sz="4" w:space="0" w:color="auto"/>
              <w:right w:val="single" w:sz="4" w:space="0" w:color="auto"/>
            </w:tcBorders>
            <w:shd w:val="clear" w:color="auto" w:fill="auto"/>
            <w:noWrap/>
            <w:vAlign w:val="bottom"/>
            <w:hideMark/>
          </w:tcPr>
          <w:p w14:paraId="561C22D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-10.160</w:t>
            </w:r>
          </w:p>
        </w:tc>
        <w:tc>
          <w:tcPr>
            <w:tcW w:w="840" w:type="dxa"/>
            <w:tcBorders>
              <w:top w:val="nil"/>
              <w:left w:val="nil"/>
              <w:bottom w:val="single" w:sz="4" w:space="0" w:color="auto"/>
              <w:right w:val="single" w:sz="4" w:space="0" w:color="auto"/>
            </w:tcBorders>
            <w:shd w:val="clear" w:color="auto" w:fill="auto"/>
            <w:noWrap/>
            <w:vAlign w:val="bottom"/>
            <w:hideMark/>
          </w:tcPr>
          <w:p w14:paraId="10705750"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6294CE9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FA2D38D"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49ABAB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EF9C6F0"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0F51B17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0.116</w:t>
            </w:r>
          </w:p>
        </w:tc>
        <w:tc>
          <w:tcPr>
            <w:tcW w:w="960" w:type="dxa"/>
            <w:tcBorders>
              <w:top w:val="nil"/>
              <w:left w:val="nil"/>
              <w:bottom w:val="single" w:sz="4" w:space="0" w:color="auto"/>
              <w:right w:val="single" w:sz="4" w:space="0" w:color="auto"/>
            </w:tcBorders>
            <w:shd w:val="clear" w:color="auto" w:fill="auto"/>
            <w:noWrap/>
            <w:vAlign w:val="bottom"/>
            <w:hideMark/>
          </w:tcPr>
          <w:p w14:paraId="4C11F89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0.040</w:t>
            </w:r>
          </w:p>
        </w:tc>
        <w:tc>
          <w:tcPr>
            <w:tcW w:w="800" w:type="dxa"/>
            <w:tcBorders>
              <w:top w:val="nil"/>
              <w:left w:val="nil"/>
              <w:bottom w:val="single" w:sz="4" w:space="0" w:color="auto"/>
              <w:right w:val="single" w:sz="4" w:space="0" w:color="auto"/>
            </w:tcBorders>
            <w:shd w:val="clear" w:color="auto" w:fill="auto"/>
            <w:noWrap/>
            <w:vAlign w:val="bottom"/>
            <w:hideMark/>
          </w:tcPr>
          <w:p w14:paraId="687BD62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2.892</w:t>
            </w:r>
          </w:p>
        </w:tc>
        <w:tc>
          <w:tcPr>
            <w:tcW w:w="840" w:type="dxa"/>
            <w:tcBorders>
              <w:top w:val="nil"/>
              <w:left w:val="nil"/>
              <w:bottom w:val="single" w:sz="4" w:space="0" w:color="auto"/>
              <w:right w:val="single" w:sz="4" w:space="0" w:color="auto"/>
            </w:tcBorders>
            <w:shd w:val="clear" w:color="auto" w:fill="auto"/>
            <w:noWrap/>
            <w:vAlign w:val="bottom"/>
            <w:hideMark/>
          </w:tcPr>
          <w:p w14:paraId="71D3BA09"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0.004</w:t>
            </w:r>
          </w:p>
        </w:tc>
      </w:tr>
      <w:tr w:rsidR="00FC224D" w:rsidRPr="00AA5FA2" w14:paraId="7DC0DB5A"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C7A493"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Fish2</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630143B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428F92A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18FB0DD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10.136</w:t>
            </w:r>
          </w:p>
        </w:tc>
        <w:tc>
          <w:tcPr>
            <w:tcW w:w="960" w:type="dxa"/>
            <w:tcBorders>
              <w:top w:val="nil"/>
              <w:left w:val="nil"/>
              <w:bottom w:val="single" w:sz="4" w:space="0" w:color="auto"/>
              <w:right w:val="single" w:sz="4" w:space="0" w:color="auto"/>
            </w:tcBorders>
            <w:shd w:val="clear" w:color="auto" w:fill="auto"/>
            <w:noWrap/>
            <w:vAlign w:val="bottom"/>
            <w:hideMark/>
          </w:tcPr>
          <w:p w14:paraId="724E581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0.108</w:t>
            </w:r>
          </w:p>
        </w:tc>
        <w:tc>
          <w:tcPr>
            <w:tcW w:w="800" w:type="dxa"/>
            <w:tcBorders>
              <w:top w:val="nil"/>
              <w:left w:val="nil"/>
              <w:bottom w:val="single" w:sz="4" w:space="0" w:color="auto"/>
              <w:right w:val="single" w:sz="4" w:space="0" w:color="auto"/>
            </w:tcBorders>
            <w:shd w:val="clear" w:color="auto" w:fill="auto"/>
            <w:noWrap/>
            <w:vAlign w:val="bottom"/>
            <w:hideMark/>
          </w:tcPr>
          <w:p w14:paraId="4295DDD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94.036</w:t>
            </w:r>
          </w:p>
        </w:tc>
        <w:tc>
          <w:tcPr>
            <w:tcW w:w="840" w:type="dxa"/>
            <w:tcBorders>
              <w:top w:val="nil"/>
              <w:left w:val="nil"/>
              <w:bottom w:val="single" w:sz="4" w:space="0" w:color="auto"/>
              <w:right w:val="single" w:sz="4" w:space="0" w:color="auto"/>
            </w:tcBorders>
            <w:shd w:val="clear" w:color="auto" w:fill="auto"/>
            <w:noWrap/>
            <w:vAlign w:val="bottom"/>
            <w:hideMark/>
          </w:tcPr>
          <w:p w14:paraId="0A6C7493"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7DA4579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AAC157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6C137B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D84845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7FD5AAE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-0.411</w:t>
            </w:r>
          </w:p>
        </w:tc>
        <w:tc>
          <w:tcPr>
            <w:tcW w:w="960" w:type="dxa"/>
            <w:tcBorders>
              <w:top w:val="nil"/>
              <w:left w:val="nil"/>
              <w:bottom w:val="single" w:sz="4" w:space="0" w:color="auto"/>
              <w:right w:val="single" w:sz="4" w:space="0" w:color="auto"/>
            </w:tcBorders>
            <w:shd w:val="clear" w:color="auto" w:fill="auto"/>
            <w:noWrap/>
            <w:vAlign w:val="bottom"/>
            <w:hideMark/>
          </w:tcPr>
          <w:p w14:paraId="430B8EE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0.143</w:t>
            </w:r>
          </w:p>
        </w:tc>
        <w:tc>
          <w:tcPr>
            <w:tcW w:w="800" w:type="dxa"/>
            <w:tcBorders>
              <w:top w:val="nil"/>
              <w:left w:val="nil"/>
              <w:bottom w:val="single" w:sz="4" w:space="0" w:color="auto"/>
              <w:right w:val="single" w:sz="4" w:space="0" w:color="auto"/>
            </w:tcBorders>
            <w:shd w:val="clear" w:color="auto" w:fill="auto"/>
            <w:noWrap/>
            <w:vAlign w:val="bottom"/>
            <w:hideMark/>
          </w:tcPr>
          <w:p w14:paraId="2D762C5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-2.871</w:t>
            </w:r>
          </w:p>
        </w:tc>
        <w:tc>
          <w:tcPr>
            <w:tcW w:w="840" w:type="dxa"/>
            <w:tcBorders>
              <w:top w:val="nil"/>
              <w:left w:val="nil"/>
              <w:bottom w:val="single" w:sz="4" w:space="0" w:color="auto"/>
              <w:right w:val="single" w:sz="4" w:space="0" w:color="auto"/>
            </w:tcBorders>
            <w:shd w:val="clear" w:color="auto" w:fill="auto"/>
            <w:noWrap/>
            <w:vAlign w:val="bottom"/>
            <w:hideMark/>
          </w:tcPr>
          <w:p w14:paraId="298F6863"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0.004</w:t>
            </w:r>
          </w:p>
        </w:tc>
      </w:tr>
      <w:tr w:rsidR="00FC224D" w:rsidRPr="00AA5FA2" w14:paraId="6423EFE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4C0E31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6D5D6A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2497CB70"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6E643F3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-0.046</w:t>
            </w:r>
          </w:p>
        </w:tc>
        <w:tc>
          <w:tcPr>
            <w:tcW w:w="960" w:type="dxa"/>
            <w:tcBorders>
              <w:top w:val="nil"/>
              <w:left w:val="nil"/>
              <w:bottom w:val="single" w:sz="4" w:space="0" w:color="auto"/>
              <w:right w:val="single" w:sz="4" w:space="0" w:color="auto"/>
            </w:tcBorders>
            <w:shd w:val="clear" w:color="auto" w:fill="auto"/>
            <w:noWrap/>
            <w:vAlign w:val="bottom"/>
            <w:hideMark/>
          </w:tcPr>
          <w:p w14:paraId="16D9C4F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0.182</w:t>
            </w:r>
          </w:p>
        </w:tc>
        <w:tc>
          <w:tcPr>
            <w:tcW w:w="800" w:type="dxa"/>
            <w:tcBorders>
              <w:top w:val="nil"/>
              <w:left w:val="nil"/>
              <w:bottom w:val="single" w:sz="4" w:space="0" w:color="auto"/>
              <w:right w:val="single" w:sz="4" w:space="0" w:color="auto"/>
            </w:tcBorders>
            <w:shd w:val="clear" w:color="auto" w:fill="auto"/>
            <w:noWrap/>
            <w:vAlign w:val="bottom"/>
            <w:hideMark/>
          </w:tcPr>
          <w:p w14:paraId="3B6558F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-0.252</w:t>
            </w:r>
          </w:p>
        </w:tc>
        <w:tc>
          <w:tcPr>
            <w:tcW w:w="840" w:type="dxa"/>
            <w:tcBorders>
              <w:top w:val="nil"/>
              <w:left w:val="nil"/>
              <w:bottom w:val="single" w:sz="4" w:space="0" w:color="auto"/>
              <w:right w:val="single" w:sz="4" w:space="0" w:color="auto"/>
            </w:tcBorders>
            <w:shd w:val="clear" w:color="auto" w:fill="auto"/>
            <w:noWrap/>
            <w:vAlign w:val="bottom"/>
            <w:hideMark/>
          </w:tcPr>
          <w:p w14:paraId="3A121E5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0.801</w:t>
            </w:r>
          </w:p>
        </w:tc>
      </w:tr>
      <w:tr w:rsidR="00FC224D" w:rsidRPr="00AA5FA2" w14:paraId="1DF1B6C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1B7AFD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EE177B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AB977B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3831E2E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1.650</w:t>
            </w:r>
          </w:p>
        </w:tc>
        <w:tc>
          <w:tcPr>
            <w:tcW w:w="960" w:type="dxa"/>
            <w:tcBorders>
              <w:top w:val="nil"/>
              <w:left w:val="nil"/>
              <w:bottom w:val="single" w:sz="4" w:space="0" w:color="auto"/>
              <w:right w:val="single" w:sz="4" w:space="0" w:color="auto"/>
            </w:tcBorders>
            <w:shd w:val="clear" w:color="auto" w:fill="auto"/>
            <w:noWrap/>
            <w:vAlign w:val="bottom"/>
            <w:hideMark/>
          </w:tcPr>
          <w:p w14:paraId="6CDB49E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0.667</w:t>
            </w:r>
          </w:p>
        </w:tc>
        <w:tc>
          <w:tcPr>
            <w:tcW w:w="800" w:type="dxa"/>
            <w:tcBorders>
              <w:top w:val="nil"/>
              <w:left w:val="nil"/>
              <w:bottom w:val="single" w:sz="4" w:space="0" w:color="auto"/>
              <w:right w:val="single" w:sz="4" w:space="0" w:color="auto"/>
            </w:tcBorders>
            <w:shd w:val="clear" w:color="auto" w:fill="auto"/>
            <w:noWrap/>
            <w:vAlign w:val="bottom"/>
            <w:hideMark/>
          </w:tcPr>
          <w:p w14:paraId="33B0134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2.473</w:t>
            </w:r>
          </w:p>
        </w:tc>
        <w:tc>
          <w:tcPr>
            <w:tcW w:w="840" w:type="dxa"/>
            <w:tcBorders>
              <w:top w:val="nil"/>
              <w:left w:val="nil"/>
              <w:bottom w:val="single" w:sz="4" w:space="0" w:color="auto"/>
              <w:right w:val="single" w:sz="4" w:space="0" w:color="auto"/>
            </w:tcBorders>
            <w:shd w:val="clear" w:color="auto" w:fill="auto"/>
            <w:noWrap/>
            <w:vAlign w:val="bottom"/>
            <w:hideMark/>
          </w:tcPr>
          <w:p w14:paraId="04DFEF73"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0.014</w:t>
            </w:r>
          </w:p>
        </w:tc>
      </w:tr>
      <w:tr w:rsidR="00FC224D" w:rsidRPr="00AA5FA2" w14:paraId="1DA910A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CFE3D1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079C5A4"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A9FDFD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625B554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0.189</w:t>
            </w:r>
          </w:p>
        </w:tc>
        <w:tc>
          <w:tcPr>
            <w:tcW w:w="960" w:type="dxa"/>
            <w:tcBorders>
              <w:top w:val="nil"/>
              <w:left w:val="nil"/>
              <w:bottom w:val="single" w:sz="4" w:space="0" w:color="auto"/>
              <w:right w:val="single" w:sz="4" w:space="0" w:color="auto"/>
            </w:tcBorders>
            <w:shd w:val="clear" w:color="auto" w:fill="auto"/>
            <w:noWrap/>
            <w:vAlign w:val="bottom"/>
            <w:hideMark/>
          </w:tcPr>
          <w:p w14:paraId="64E48AA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0.068</w:t>
            </w:r>
          </w:p>
        </w:tc>
        <w:tc>
          <w:tcPr>
            <w:tcW w:w="800" w:type="dxa"/>
            <w:tcBorders>
              <w:top w:val="nil"/>
              <w:left w:val="nil"/>
              <w:bottom w:val="single" w:sz="4" w:space="0" w:color="auto"/>
              <w:right w:val="single" w:sz="4" w:space="0" w:color="auto"/>
            </w:tcBorders>
            <w:shd w:val="clear" w:color="auto" w:fill="auto"/>
            <w:noWrap/>
            <w:vAlign w:val="bottom"/>
            <w:hideMark/>
          </w:tcPr>
          <w:p w14:paraId="2EA7B8B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2.762</w:t>
            </w:r>
          </w:p>
        </w:tc>
        <w:tc>
          <w:tcPr>
            <w:tcW w:w="840" w:type="dxa"/>
            <w:tcBorders>
              <w:top w:val="nil"/>
              <w:left w:val="nil"/>
              <w:bottom w:val="single" w:sz="4" w:space="0" w:color="auto"/>
              <w:right w:val="single" w:sz="4" w:space="0" w:color="auto"/>
            </w:tcBorders>
            <w:shd w:val="clear" w:color="auto" w:fill="auto"/>
            <w:noWrap/>
            <w:vAlign w:val="bottom"/>
            <w:hideMark/>
          </w:tcPr>
          <w:p w14:paraId="7365A648"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0.006</w:t>
            </w:r>
          </w:p>
        </w:tc>
      </w:tr>
      <w:tr w:rsidR="00FC224D" w:rsidRPr="00AA5FA2" w14:paraId="2158C6FF"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F0406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Invertebrate</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10E3FE6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15A250AA"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0EFD4E8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9.107</w:t>
            </w:r>
          </w:p>
        </w:tc>
        <w:tc>
          <w:tcPr>
            <w:tcW w:w="960" w:type="dxa"/>
            <w:tcBorders>
              <w:top w:val="nil"/>
              <w:left w:val="nil"/>
              <w:bottom w:val="single" w:sz="4" w:space="0" w:color="auto"/>
              <w:right w:val="single" w:sz="4" w:space="0" w:color="auto"/>
            </w:tcBorders>
            <w:shd w:val="clear" w:color="auto" w:fill="auto"/>
            <w:noWrap/>
            <w:vAlign w:val="bottom"/>
            <w:hideMark/>
          </w:tcPr>
          <w:p w14:paraId="26BAFA9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0.112</w:t>
            </w:r>
          </w:p>
        </w:tc>
        <w:tc>
          <w:tcPr>
            <w:tcW w:w="800" w:type="dxa"/>
            <w:tcBorders>
              <w:top w:val="nil"/>
              <w:left w:val="nil"/>
              <w:bottom w:val="single" w:sz="4" w:space="0" w:color="auto"/>
              <w:right w:val="single" w:sz="4" w:space="0" w:color="auto"/>
            </w:tcBorders>
            <w:shd w:val="clear" w:color="auto" w:fill="auto"/>
            <w:noWrap/>
            <w:vAlign w:val="bottom"/>
            <w:hideMark/>
          </w:tcPr>
          <w:p w14:paraId="6E2C79B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81.498</w:t>
            </w:r>
          </w:p>
        </w:tc>
        <w:tc>
          <w:tcPr>
            <w:tcW w:w="840" w:type="dxa"/>
            <w:tcBorders>
              <w:top w:val="nil"/>
              <w:left w:val="nil"/>
              <w:bottom w:val="single" w:sz="4" w:space="0" w:color="auto"/>
              <w:right w:val="single" w:sz="4" w:space="0" w:color="auto"/>
            </w:tcBorders>
            <w:shd w:val="clear" w:color="auto" w:fill="auto"/>
            <w:noWrap/>
            <w:vAlign w:val="bottom"/>
            <w:hideMark/>
          </w:tcPr>
          <w:p w14:paraId="3B46AC9D"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75B8BE9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5D6F4C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27A90AE"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30D10C5"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DietD</w:t>
            </w:r>
          </w:p>
        </w:tc>
        <w:tc>
          <w:tcPr>
            <w:tcW w:w="920" w:type="dxa"/>
            <w:tcBorders>
              <w:top w:val="nil"/>
              <w:left w:val="nil"/>
              <w:bottom w:val="single" w:sz="4" w:space="0" w:color="auto"/>
              <w:right w:val="single" w:sz="4" w:space="0" w:color="auto"/>
            </w:tcBorders>
            <w:shd w:val="clear" w:color="auto" w:fill="auto"/>
            <w:noWrap/>
            <w:vAlign w:val="bottom"/>
            <w:hideMark/>
          </w:tcPr>
          <w:p w14:paraId="174919D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0.503</w:t>
            </w:r>
          </w:p>
        </w:tc>
        <w:tc>
          <w:tcPr>
            <w:tcW w:w="960" w:type="dxa"/>
            <w:tcBorders>
              <w:top w:val="nil"/>
              <w:left w:val="nil"/>
              <w:bottom w:val="single" w:sz="4" w:space="0" w:color="auto"/>
              <w:right w:val="single" w:sz="4" w:space="0" w:color="auto"/>
            </w:tcBorders>
            <w:shd w:val="clear" w:color="auto" w:fill="auto"/>
            <w:noWrap/>
            <w:vAlign w:val="bottom"/>
            <w:hideMark/>
          </w:tcPr>
          <w:p w14:paraId="6A70B6B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0.150</w:t>
            </w:r>
          </w:p>
        </w:tc>
        <w:tc>
          <w:tcPr>
            <w:tcW w:w="800" w:type="dxa"/>
            <w:tcBorders>
              <w:top w:val="nil"/>
              <w:left w:val="nil"/>
              <w:bottom w:val="single" w:sz="4" w:space="0" w:color="auto"/>
              <w:right w:val="single" w:sz="4" w:space="0" w:color="auto"/>
            </w:tcBorders>
            <w:shd w:val="clear" w:color="auto" w:fill="auto"/>
            <w:noWrap/>
            <w:vAlign w:val="bottom"/>
            <w:hideMark/>
          </w:tcPr>
          <w:p w14:paraId="011DE55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3.362</w:t>
            </w:r>
          </w:p>
        </w:tc>
        <w:tc>
          <w:tcPr>
            <w:tcW w:w="840" w:type="dxa"/>
            <w:tcBorders>
              <w:top w:val="nil"/>
              <w:left w:val="nil"/>
              <w:bottom w:val="single" w:sz="4" w:space="0" w:color="auto"/>
              <w:right w:val="single" w:sz="4" w:space="0" w:color="auto"/>
            </w:tcBorders>
            <w:shd w:val="clear" w:color="auto" w:fill="auto"/>
            <w:noWrap/>
            <w:vAlign w:val="bottom"/>
            <w:hideMark/>
          </w:tcPr>
          <w:p w14:paraId="72F32AAA"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0.001</w:t>
            </w:r>
          </w:p>
        </w:tc>
      </w:tr>
      <w:tr w:rsidR="00FC224D" w:rsidRPr="00AA5FA2" w14:paraId="6F8CBB5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B74450D"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689E55B"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330A18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6BB1D79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1.094</w:t>
            </w:r>
          </w:p>
        </w:tc>
        <w:tc>
          <w:tcPr>
            <w:tcW w:w="960" w:type="dxa"/>
            <w:tcBorders>
              <w:top w:val="nil"/>
              <w:left w:val="nil"/>
              <w:bottom w:val="single" w:sz="4" w:space="0" w:color="auto"/>
              <w:right w:val="single" w:sz="4" w:space="0" w:color="auto"/>
            </w:tcBorders>
            <w:shd w:val="clear" w:color="auto" w:fill="auto"/>
            <w:noWrap/>
            <w:vAlign w:val="bottom"/>
            <w:hideMark/>
          </w:tcPr>
          <w:p w14:paraId="20A7A48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0.100</w:t>
            </w:r>
          </w:p>
        </w:tc>
        <w:tc>
          <w:tcPr>
            <w:tcW w:w="800" w:type="dxa"/>
            <w:tcBorders>
              <w:top w:val="nil"/>
              <w:left w:val="nil"/>
              <w:bottom w:val="single" w:sz="4" w:space="0" w:color="auto"/>
              <w:right w:val="single" w:sz="4" w:space="0" w:color="auto"/>
            </w:tcBorders>
            <w:shd w:val="clear" w:color="auto" w:fill="auto"/>
            <w:noWrap/>
            <w:vAlign w:val="bottom"/>
            <w:hideMark/>
          </w:tcPr>
          <w:p w14:paraId="5A5E9FA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10.958</w:t>
            </w:r>
          </w:p>
        </w:tc>
        <w:tc>
          <w:tcPr>
            <w:tcW w:w="840" w:type="dxa"/>
            <w:tcBorders>
              <w:top w:val="nil"/>
              <w:left w:val="nil"/>
              <w:bottom w:val="single" w:sz="4" w:space="0" w:color="auto"/>
              <w:right w:val="single" w:sz="4" w:space="0" w:color="auto"/>
            </w:tcBorders>
            <w:shd w:val="clear" w:color="auto" w:fill="auto"/>
            <w:noWrap/>
            <w:vAlign w:val="bottom"/>
            <w:hideMark/>
          </w:tcPr>
          <w:p w14:paraId="7B1F0195"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4377C468"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4FD0A4D"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A80D6E7"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BC15F3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046DBDA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0.601</w:t>
            </w:r>
          </w:p>
        </w:tc>
        <w:tc>
          <w:tcPr>
            <w:tcW w:w="960" w:type="dxa"/>
            <w:tcBorders>
              <w:top w:val="nil"/>
              <w:left w:val="nil"/>
              <w:bottom w:val="single" w:sz="4" w:space="0" w:color="auto"/>
              <w:right w:val="single" w:sz="4" w:space="0" w:color="auto"/>
            </w:tcBorders>
            <w:shd w:val="clear" w:color="auto" w:fill="auto"/>
            <w:noWrap/>
            <w:vAlign w:val="bottom"/>
            <w:hideMark/>
          </w:tcPr>
          <w:p w14:paraId="0110B9B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0.130</w:t>
            </w:r>
          </w:p>
        </w:tc>
        <w:tc>
          <w:tcPr>
            <w:tcW w:w="800" w:type="dxa"/>
            <w:tcBorders>
              <w:top w:val="nil"/>
              <w:left w:val="nil"/>
              <w:bottom w:val="single" w:sz="4" w:space="0" w:color="auto"/>
              <w:right w:val="single" w:sz="4" w:space="0" w:color="auto"/>
            </w:tcBorders>
            <w:shd w:val="clear" w:color="auto" w:fill="auto"/>
            <w:noWrap/>
            <w:vAlign w:val="bottom"/>
            <w:hideMark/>
          </w:tcPr>
          <w:p w14:paraId="79B2188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4.628</w:t>
            </w:r>
          </w:p>
        </w:tc>
        <w:tc>
          <w:tcPr>
            <w:tcW w:w="840" w:type="dxa"/>
            <w:tcBorders>
              <w:top w:val="nil"/>
              <w:left w:val="nil"/>
              <w:bottom w:val="single" w:sz="4" w:space="0" w:color="auto"/>
              <w:right w:val="single" w:sz="4" w:space="0" w:color="auto"/>
            </w:tcBorders>
            <w:shd w:val="clear" w:color="auto" w:fill="auto"/>
            <w:noWrap/>
            <w:vAlign w:val="bottom"/>
            <w:hideMark/>
          </w:tcPr>
          <w:p w14:paraId="40637B23"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7FDF613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4B6A9B0"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E98B1F5"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52EFE8DB"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58C5062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-0.981</w:t>
            </w:r>
          </w:p>
        </w:tc>
        <w:tc>
          <w:tcPr>
            <w:tcW w:w="960" w:type="dxa"/>
            <w:tcBorders>
              <w:top w:val="nil"/>
              <w:left w:val="nil"/>
              <w:bottom w:val="single" w:sz="4" w:space="0" w:color="auto"/>
              <w:right w:val="single" w:sz="4" w:space="0" w:color="auto"/>
            </w:tcBorders>
            <w:shd w:val="clear" w:color="auto" w:fill="auto"/>
            <w:noWrap/>
            <w:vAlign w:val="bottom"/>
            <w:hideMark/>
          </w:tcPr>
          <w:p w14:paraId="1989016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0.097</w:t>
            </w:r>
          </w:p>
        </w:tc>
        <w:tc>
          <w:tcPr>
            <w:tcW w:w="800" w:type="dxa"/>
            <w:tcBorders>
              <w:top w:val="nil"/>
              <w:left w:val="nil"/>
              <w:bottom w:val="single" w:sz="4" w:space="0" w:color="auto"/>
              <w:right w:val="single" w:sz="4" w:space="0" w:color="auto"/>
            </w:tcBorders>
            <w:shd w:val="clear" w:color="auto" w:fill="auto"/>
            <w:noWrap/>
            <w:vAlign w:val="bottom"/>
            <w:hideMark/>
          </w:tcPr>
          <w:p w14:paraId="38075EA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-10.145</w:t>
            </w:r>
          </w:p>
        </w:tc>
        <w:tc>
          <w:tcPr>
            <w:tcW w:w="840" w:type="dxa"/>
            <w:tcBorders>
              <w:top w:val="nil"/>
              <w:left w:val="nil"/>
              <w:bottom w:val="single" w:sz="4" w:space="0" w:color="auto"/>
              <w:right w:val="single" w:sz="4" w:space="0" w:color="auto"/>
            </w:tcBorders>
            <w:shd w:val="clear" w:color="auto" w:fill="auto"/>
            <w:noWrap/>
            <w:vAlign w:val="bottom"/>
            <w:hideMark/>
          </w:tcPr>
          <w:p w14:paraId="0DC5FF4A"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1C06C03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7A1890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B1353D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F837D8D"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3274510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0.244</w:t>
            </w:r>
          </w:p>
        </w:tc>
        <w:tc>
          <w:tcPr>
            <w:tcW w:w="960" w:type="dxa"/>
            <w:tcBorders>
              <w:top w:val="nil"/>
              <w:left w:val="nil"/>
              <w:bottom w:val="single" w:sz="4" w:space="0" w:color="auto"/>
              <w:right w:val="single" w:sz="4" w:space="0" w:color="auto"/>
            </w:tcBorders>
            <w:shd w:val="clear" w:color="auto" w:fill="auto"/>
            <w:noWrap/>
            <w:vAlign w:val="bottom"/>
            <w:hideMark/>
          </w:tcPr>
          <w:p w14:paraId="33556C5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0.288</w:t>
            </w:r>
          </w:p>
        </w:tc>
        <w:tc>
          <w:tcPr>
            <w:tcW w:w="800" w:type="dxa"/>
            <w:tcBorders>
              <w:top w:val="nil"/>
              <w:left w:val="nil"/>
              <w:bottom w:val="single" w:sz="4" w:space="0" w:color="auto"/>
              <w:right w:val="single" w:sz="4" w:space="0" w:color="auto"/>
            </w:tcBorders>
            <w:shd w:val="clear" w:color="auto" w:fill="auto"/>
            <w:noWrap/>
            <w:vAlign w:val="bottom"/>
            <w:hideMark/>
          </w:tcPr>
          <w:p w14:paraId="6F29DD3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0.847</w:t>
            </w:r>
          </w:p>
        </w:tc>
        <w:tc>
          <w:tcPr>
            <w:tcW w:w="840" w:type="dxa"/>
            <w:tcBorders>
              <w:top w:val="nil"/>
              <w:left w:val="nil"/>
              <w:bottom w:val="single" w:sz="4" w:space="0" w:color="auto"/>
              <w:right w:val="single" w:sz="4" w:space="0" w:color="auto"/>
            </w:tcBorders>
            <w:shd w:val="clear" w:color="auto" w:fill="auto"/>
            <w:noWrap/>
            <w:vAlign w:val="bottom"/>
            <w:hideMark/>
          </w:tcPr>
          <w:p w14:paraId="34181C6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0.397</w:t>
            </w:r>
          </w:p>
        </w:tc>
      </w:tr>
      <w:tr w:rsidR="00FC224D" w:rsidRPr="00AA5FA2" w14:paraId="4A6AACB1"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A07B55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4C3FA5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0D6860A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7850E09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-0.148</w:t>
            </w:r>
          </w:p>
        </w:tc>
        <w:tc>
          <w:tcPr>
            <w:tcW w:w="960" w:type="dxa"/>
            <w:tcBorders>
              <w:top w:val="nil"/>
              <w:left w:val="nil"/>
              <w:bottom w:val="single" w:sz="4" w:space="0" w:color="auto"/>
              <w:right w:val="single" w:sz="4" w:space="0" w:color="auto"/>
            </w:tcBorders>
            <w:shd w:val="clear" w:color="auto" w:fill="auto"/>
            <w:noWrap/>
            <w:vAlign w:val="bottom"/>
            <w:hideMark/>
          </w:tcPr>
          <w:p w14:paraId="51C4558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0.026</w:t>
            </w:r>
          </w:p>
        </w:tc>
        <w:tc>
          <w:tcPr>
            <w:tcW w:w="800" w:type="dxa"/>
            <w:tcBorders>
              <w:top w:val="nil"/>
              <w:left w:val="nil"/>
              <w:bottom w:val="single" w:sz="4" w:space="0" w:color="auto"/>
              <w:right w:val="single" w:sz="4" w:space="0" w:color="auto"/>
            </w:tcBorders>
            <w:shd w:val="clear" w:color="auto" w:fill="auto"/>
            <w:noWrap/>
            <w:vAlign w:val="bottom"/>
            <w:hideMark/>
          </w:tcPr>
          <w:p w14:paraId="7412B64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-5.603</w:t>
            </w:r>
          </w:p>
        </w:tc>
        <w:tc>
          <w:tcPr>
            <w:tcW w:w="840" w:type="dxa"/>
            <w:tcBorders>
              <w:top w:val="nil"/>
              <w:left w:val="nil"/>
              <w:bottom w:val="single" w:sz="4" w:space="0" w:color="auto"/>
              <w:right w:val="single" w:sz="4" w:space="0" w:color="auto"/>
            </w:tcBorders>
            <w:shd w:val="clear" w:color="auto" w:fill="auto"/>
            <w:noWrap/>
            <w:vAlign w:val="bottom"/>
            <w:hideMark/>
          </w:tcPr>
          <w:p w14:paraId="0CE864AB"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44CB9C45"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6FE175"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Mammal</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54293991"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HabitatMarine</w:t>
            </w:r>
          </w:p>
        </w:tc>
        <w:tc>
          <w:tcPr>
            <w:tcW w:w="1760" w:type="dxa"/>
            <w:tcBorders>
              <w:top w:val="nil"/>
              <w:left w:val="nil"/>
              <w:bottom w:val="single" w:sz="4" w:space="0" w:color="auto"/>
              <w:right w:val="single" w:sz="4" w:space="0" w:color="auto"/>
            </w:tcBorders>
            <w:shd w:val="clear" w:color="auto" w:fill="auto"/>
            <w:noWrap/>
            <w:vAlign w:val="bottom"/>
            <w:hideMark/>
          </w:tcPr>
          <w:p w14:paraId="4C925773"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2531C69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10.606</w:t>
            </w:r>
          </w:p>
        </w:tc>
        <w:tc>
          <w:tcPr>
            <w:tcW w:w="960" w:type="dxa"/>
            <w:tcBorders>
              <w:top w:val="nil"/>
              <w:left w:val="nil"/>
              <w:bottom w:val="single" w:sz="4" w:space="0" w:color="auto"/>
              <w:right w:val="single" w:sz="4" w:space="0" w:color="auto"/>
            </w:tcBorders>
            <w:shd w:val="clear" w:color="auto" w:fill="auto"/>
            <w:noWrap/>
            <w:vAlign w:val="bottom"/>
            <w:hideMark/>
          </w:tcPr>
          <w:p w14:paraId="019BA92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0.871</w:t>
            </w:r>
          </w:p>
        </w:tc>
        <w:tc>
          <w:tcPr>
            <w:tcW w:w="800" w:type="dxa"/>
            <w:tcBorders>
              <w:top w:val="nil"/>
              <w:left w:val="nil"/>
              <w:bottom w:val="single" w:sz="4" w:space="0" w:color="auto"/>
              <w:right w:val="single" w:sz="4" w:space="0" w:color="auto"/>
            </w:tcBorders>
            <w:shd w:val="clear" w:color="auto" w:fill="auto"/>
            <w:noWrap/>
            <w:vAlign w:val="bottom"/>
            <w:hideMark/>
          </w:tcPr>
          <w:p w14:paraId="4BB610E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12.179</w:t>
            </w:r>
          </w:p>
        </w:tc>
        <w:tc>
          <w:tcPr>
            <w:tcW w:w="840" w:type="dxa"/>
            <w:tcBorders>
              <w:top w:val="nil"/>
              <w:left w:val="nil"/>
              <w:bottom w:val="single" w:sz="4" w:space="0" w:color="auto"/>
              <w:right w:val="single" w:sz="4" w:space="0" w:color="auto"/>
            </w:tcBorders>
            <w:shd w:val="clear" w:color="auto" w:fill="auto"/>
            <w:noWrap/>
            <w:vAlign w:val="bottom"/>
            <w:hideMark/>
          </w:tcPr>
          <w:p w14:paraId="22B2EA1A"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23627B36"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236DF14"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E18DE34"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3B1145D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20B1E20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-1.265</w:t>
            </w:r>
          </w:p>
        </w:tc>
        <w:tc>
          <w:tcPr>
            <w:tcW w:w="960" w:type="dxa"/>
            <w:tcBorders>
              <w:top w:val="nil"/>
              <w:left w:val="nil"/>
              <w:bottom w:val="single" w:sz="4" w:space="0" w:color="auto"/>
              <w:right w:val="single" w:sz="4" w:space="0" w:color="auto"/>
            </w:tcBorders>
            <w:shd w:val="clear" w:color="auto" w:fill="auto"/>
            <w:noWrap/>
            <w:vAlign w:val="bottom"/>
            <w:hideMark/>
          </w:tcPr>
          <w:p w14:paraId="633865C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0.606</w:t>
            </w:r>
          </w:p>
        </w:tc>
        <w:tc>
          <w:tcPr>
            <w:tcW w:w="800" w:type="dxa"/>
            <w:tcBorders>
              <w:top w:val="nil"/>
              <w:left w:val="nil"/>
              <w:bottom w:val="single" w:sz="4" w:space="0" w:color="auto"/>
              <w:right w:val="single" w:sz="4" w:space="0" w:color="auto"/>
            </w:tcBorders>
            <w:shd w:val="clear" w:color="auto" w:fill="auto"/>
            <w:noWrap/>
            <w:vAlign w:val="bottom"/>
            <w:hideMark/>
          </w:tcPr>
          <w:p w14:paraId="05A66C1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-2.090</w:t>
            </w:r>
          </w:p>
        </w:tc>
        <w:tc>
          <w:tcPr>
            <w:tcW w:w="840" w:type="dxa"/>
            <w:tcBorders>
              <w:top w:val="nil"/>
              <w:left w:val="nil"/>
              <w:bottom w:val="single" w:sz="4" w:space="0" w:color="auto"/>
              <w:right w:val="single" w:sz="4" w:space="0" w:color="auto"/>
            </w:tcBorders>
            <w:shd w:val="clear" w:color="auto" w:fill="auto"/>
            <w:noWrap/>
            <w:vAlign w:val="bottom"/>
            <w:hideMark/>
          </w:tcPr>
          <w:p w14:paraId="5C8CDF61"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0.038</w:t>
            </w:r>
          </w:p>
        </w:tc>
      </w:tr>
      <w:tr w:rsidR="00FC224D" w:rsidRPr="00AA5FA2" w14:paraId="7456F9F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41D7A7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9F01BBE"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B65332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1468EF1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-3.796</w:t>
            </w:r>
          </w:p>
        </w:tc>
        <w:tc>
          <w:tcPr>
            <w:tcW w:w="960" w:type="dxa"/>
            <w:tcBorders>
              <w:top w:val="nil"/>
              <w:left w:val="nil"/>
              <w:bottom w:val="single" w:sz="4" w:space="0" w:color="auto"/>
              <w:right w:val="single" w:sz="4" w:space="0" w:color="auto"/>
            </w:tcBorders>
            <w:shd w:val="clear" w:color="auto" w:fill="auto"/>
            <w:noWrap/>
            <w:vAlign w:val="bottom"/>
            <w:hideMark/>
          </w:tcPr>
          <w:p w14:paraId="18A8D92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0.640</w:t>
            </w:r>
          </w:p>
        </w:tc>
        <w:tc>
          <w:tcPr>
            <w:tcW w:w="800" w:type="dxa"/>
            <w:tcBorders>
              <w:top w:val="nil"/>
              <w:left w:val="nil"/>
              <w:bottom w:val="single" w:sz="4" w:space="0" w:color="auto"/>
              <w:right w:val="single" w:sz="4" w:space="0" w:color="auto"/>
            </w:tcBorders>
            <w:shd w:val="clear" w:color="auto" w:fill="auto"/>
            <w:noWrap/>
            <w:vAlign w:val="bottom"/>
            <w:hideMark/>
          </w:tcPr>
          <w:p w14:paraId="209EEBC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-5.934</w:t>
            </w:r>
          </w:p>
        </w:tc>
        <w:tc>
          <w:tcPr>
            <w:tcW w:w="840" w:type="dxa"/>
            <w:tcBorders>
              <w:top w:val="nil"/>
              <w:left w:val="nil"/>
              <w:bottom w:val="single" w:sz="4" w:space="0" w:color="auto"/>
              <w:right w:val="single" w:sz="4" w:space="0" w:color="auto"/>
            </w:tcBorders>
            <w:shd w:val="clear" w:color="auto" w:fill="auto"/>
            <w:noWrap/>
            <w:vAlign w:val="bottom"/>
            <w:hideMark/>
          </w:tcPr>
          <w:p w14:paraId="0BC7355D"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2B78B71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7C14A8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D5430C5"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01DFE3B7"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052F976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4.281</w:t>
            </w:r>
          </w:p>
        </w:tc>
        <w:tc>
          <w:tcPr>
            <w:tcW w:w="960" w:type="dxa"/>
            <w:tcBorders>
              <w:top w:val="nil"/>
              <w:left w:val="nil"/>
              <w:bottom w:val="single" w:sz="4" w:space="0" w:color="auto"/>
              <w:right w:val="single" w:sz="4" w:space="0" w:color="auto"/>
            </w:tcBorders>
            <w:shd w:val="clear" w:color="auto" w:fill="auto"/>
            <w:noWrap/>
            <w:vAlign w:val="bottom"/>
            <w:hideMark/>
          </w:tcPr>
          <w:p w14:paraId="0DD045E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0.927</w:t>
            </w:r>
          </w:p>
        </w:tc>
        <w:tc>
          <w:tcPr>
            <w:tcW w:w="800" w:type="dxa"/>
            <w:tcBorders>
              <w:top w:val="nil"/>
              <w:left w:val="nil"/>
              <w:bottom w:val="single" w:sz="4" w:space="0" w:color="auto"/>
              <w:right w:val="single" w:sz="4" w:space="0" w:color="auto"/>
            </w:tcBorders>
            <w:shd w:val="clear" w:color="auto" w:fill="auto"/>
            <w:noWrap/>
            <w:vAlign w:val="bottom"/>
            <w:hideMark/>
          </w:tcPr>
          <w:p w14:paraId="0A16869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4.620</w:t>
            </w:r>
          </w:p>
        </w:tc>
        <w:tc>
          <w:tcPr>
            <w:tcW w:w="840" w:type="dxa"/>
            <w:tcBorders>
              <w:top w:val="nil"/>
              <w:left w:val="nil"/>
              <w:bottom w:val="single" w:sz="4" w:space="0" w:color="auto"/>
              <w:right w:val="single" w:sz="4" w:space="0" w:color="auto"/>
            </w:tcBorders>
            <w:shd w:val="clear" w:color="auto" w:fill="auto"/>
            <w:noWrap/>
            <w:vAlign w:val="bottom"/>
            <w:hideMark/>
          </w:tcPr>
          <w:p w14:paraId="1D3593ED"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4B24F351"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115A4B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65D0C7C"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7AB4C6E9"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043FDEF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-0.634</w:t>
            </w:r>
          </w:p>
        </w:tc>
        <w:tc>
          <w:tcPr>
            <w:tcW w:w="960" w:type="dxa"/>
            <w:tcBorders>
              <w:top w:val="nil"/>
              <w:left w:val="nil"/>
              <w:bottom w:val="single" w:sz="4" w:space="0" w:color="auto"/>
              <w:right w:val="single" w:sz="4" w:space="0" w:color="auto"/>
            </w:tcBorders>
            <w:shd w:val="clear" w:color="auto" w:fill="auto"/>
            <w:noWrap/>
            <w:vAlign w:val="bottom"/>
            <w:hideMark/>
          </w:tcPr>
          <w:p w14:paraId="215A83FA"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0.161</w:t>
            </w:r>
          </w:p>
        </w:tc>
        <w:tc>
          <w:tcPr>
            <w:tcW w:w="800" w:type="dxa"/>
            <w:tcBorders>
              <w:top w:val="nil"/>
              <w:left w:val="nil"/>
              <w:bottom w:val="single" w:sz="4" w:space="0" w:color="auto"/>
              <w:right w:val="single" w:sz="4" w:space="0" w:color="auto"/>
            </w:tcBorders>
            <w:shd w:val="clear" w:color="auto" w:fill="auto"/>
            <w:noWrap/>
            <w:vAlign w:val="bottom"/>
            <w:hideMark/>
          </w:tcPr>
          <w:p w14:paraId="2885CF29"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-3.936</w:t>
            </w:r>
          </w:p>
        </w:tc>
        <w:tc>
          <w:tcPr>
            <w:tcW w:w="840" w:type="dxa"/>
            <w:tcBorders>
              <w:top w:val="nil"/>
              <w:left w:val="nil"/>
              <w:bottom w:val="single" w:sz="4" w:space="0" w:color="auto"/>
              <w:right w:val="single" w:sz="4" w:space="0" w:color="auto"/>
            </w:tcBorders>
            <w:shd w:val="clear" w:color="auto" w:fill="auto"/>
            <w:noWrap/>
            <w:vAlign w:val="bottom"/>
            <w:hideMark/>
          </w:tcPr>
          <w:p w14:paraId="30691A5B"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5F360925"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97579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Sauropsid</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4008550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DietC</w:t>
            </w:r>
            <w:r w:rsidRPr="00AA5FA2">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bottom"/>
            <w:hideMark/>
          </w:tcPr>
          <w:p w14:paraId="1AB2120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bottom"/>
            <w:hideMark/>
          </w:tcPr>
          <w:p w14:paraId="3C6B853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7.426</w:t>
            </w:r>
          </w:p>
        </w:tc>
        <w:tc>
          <w:tcPr>
            <w:tcW w:w="960" w:type="dxa"/>
            <w:tcBorders>
              <w:top w:val="nil"/>
              <w:left w:val="nil"/>
              <w:bottom w:val="single" w:sz="4" w:space="0" w:color="auto"/>
              <w:right w:val="single" w:sz="4" w:space="0" w:color="auto"/>
            </w:tcBorders>
            <w:shd w:val="clear" w:color="auto" w:fill="auto"/>
            <w:noWrap/>
            <w:vAlign w:val="bottom"/>
            <w:hideMark/>
          </w:tcPr>
          <w:p w14:paraId="03E3736B"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0.636</w:t>
            </w:r>
          </w:p>
        </w:tc>
        <w:tc>
          <w:tcPr>
            <w:tcW w:w="800" w:type="dxa"/>
            <w:tcBorders>
              <w:top w:val="nil"/>
              <w:left w:val="nil"/>
              <w:bottom w:val="single" w:sz="4" w:space="0" w:color="auto"/>
              <w:right w:val="single" w:sz="4" w:space="0" w:color="auto"/>
            </w:tcBorders>
            <w:shd w:val="clear" w:color="auto" w:fill="auto"/>
            <w:noWrap/>
            <w:vAlign w:val="bottom"/>
            <w:hideMark/>
          </w:tcPr>
          <w:p w14:paraId="47CF85D2"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11.672</w:t>
            </w:r>
          </w:p>
        </w:tc>
        <w:tc>
          <w:tcPr>
            <w:tcW w:w="840" w:type="dxa"/>
            <w:tcBorders>
              <w:top w:val="nil"/>
              <w:left w:val="nil"/>
              <w:bottom w:val="single" w:sz="4" w:space="0" w:color="auto"/>
              <w:right w:val="single" w:sz="4" w:space="0" w:color="auto"/>
            </w:tcBorders>
            <w:shd w:val="clear" w:color="auto" w:fill="auto"/>
            <w:noWrap/>
            <w:vAlign w:val="bottom"/>
            <w:hideMark/>
          </w:tcPr>
          <w:p w14:paraId="7F4D9ABC"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0A093822"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709AB2E"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8F8DC4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E275E18"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bottom"/>
            <w:hideMark/>
          </w:tcPr>
          <w:p w14:paraId="57519170"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3.499</w:t>
            </w:r>
          </w:p>
        </w:tc>
        <w:tc>
          <w:tcPr>
            <w:tcW w:w="960" w:type="dxa"/>
            <w:tcBorders>
              <w:top w:val="nil"/>
              <w:left w:val="nil"/>
              <w:bottom w:val="single" w:sz="4" w:space="0" w:color="auto"/>
              <w:right w:val="single" w:sz="4" w:space="0" w:color="auto"/>
            </w:tcBorders>
            <w:shd w:val="clear" w:color="auto" w:fill="auto"/>
            <w:noWrap/>
            <w:vAlign w:val="bottom"/>
            <w:hideMark/>
          </w:tcPr>
          <w:p w14:paraId="6F4563E8"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1.567</w:t>
            </w:r>
          </w:p>
        </w:tc>
        <w:tc>
          <w:tcPr>
            <w:tcW w:w="800" w:type="dxa"/>
            <w:tcBorders>
              <w:top w:val="nil"/>
              <w:left w:val="nil"/>
              <w:bottom w:val="single" w:sz="4" w:space="0" w:color="auto"/>
              <w:right w:val="single" w:sz="4" w:space="0" w:color="auto"/>
            </w:tcBorders>
            <w:shd w:val="clear" w:color="auto" w:fill="auto"/>
            <w:noWrap/>
            <w:vAlign w:val="bottom"/>
            <w:hideMark/>
          </w:tcPr>
          <w:p w14:paraId="54169C8A"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2.233</w:t>
            </w:r>
          </w:p>
        </w:tc>
        <w:tc>
          <w:tcPr>
            <w:tcW w:w="840" w:type="dxa"/>
            <w:tcBorders>
              <w:top w:val="nil"/>
              <w:left w:val="nil"/>
              <w:bottom w:val="single" w:sz="4" w:space="0" w:color="auto"/>
              <w:right w:val="single" w:sz="4" w:space="0" w:color="auto"/>
            </w:tcBorders>
            <w:shd w:val="clear" w:color="auto" w:fill="auto"/>
            <w:noWrap/>
            <w:vAlign w:val="bottom"/>
            <w:hideMark/>
          </w:tcPr>
          <w:p w14:paraId="02802B49"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0.028</w:t>
            </w:r>
          </w:p>
        </w:tc>
      </w:tr>
      <w:tr w:rsidR="00FC224D" w:rsidRPr="00AA5FA2" w14:paraId="18237A9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EBB351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EEF86F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16187181"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bottom"/>
            <w:hideMark/>
          </w:tcPr>
          <w:p w14:paraId="42C7288F"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-0.614</w:t>
            </w:r>
          </w:p>
        </w:tc>
        <w:tc>
          <w:tcPr>
            <w:tcW w:w="960" w:type="dxa"/>
            <w:tcBorders>
              <w:top w:val="nil"/>
              <w:left w:val="nil"/>
              <w:bottom w:val="single" w:sz="4" w:space="0" w:color="auto"/>
              <w:right w:val="single" w:sz="4" w:space="0" w:color="auto"/>
            </w:tcBorders>
            <w:shd w:val="clear" w:color="auto" w:fill="auto"/>
            <w:noWrap/>
            <w:vAlign w:val="bottom"/>
            <w:hideMark/>
          </w:tcPr>
          <w:p w14:paraId="6D6BCB1A"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0.444</w:t>
            </w:r>
          </w:p>
        </w:tc>
        <w:tc>
          <w:tcPr>
            <w:tcW w:w="800" w:type="dxa"/>
            <w:tcBorders>
              <w:top w:val="nil"/>
              <w:left w:val="nil"/>
              <w:bottom w:val="single" w:sz="4" w:space="0" w:color="auto"/>
              <w:right w:val="single" w:sz="4" w:space="0" w:color="auto"/>
            </w:tcBorders>
            <w:shd w:val="clear" w:color="auto" w:fill="auto"/>
            <w:noWrap/>
            <w:vAlign w:val="bottom"/>
            <w:hideMark/>
          </w:tcPr>
          <w:p w14:paraId="5B5BA22C"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-1.383</w:t>
            </w:r>
          </w:p>
        </w:tc>
        <w:tc>
          <w:tcPr>
            <w:tcW w:w="840" w:type="dxa"/>
            <w:tcBorders>
              <w:top w:val="nil"/>
              <w:left w:val="nil"/>
              <w:bottom w:val="single" w:sz="4" w:space="0" w:color="auto"/>
              <w:right w:val="single" w:sz="4" w:space="0" w:color="auto"/>
            </w:tcBorders>
            <w:shd w:val="clear" w:color="auto" w:fill="auto"/>
            <w:noWrap/>
            <w:vAlign w:val="bottom"/>
            <w:hideMark/>
          </w:tcPr>
          <w:p w14:paraId="65696A6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0.170</w:t>
            </w:r>
          </w:p>
        </w:tc>
      </w:tr>
      <w:tr w:rsidR="00FC224D" w:rsidRPr="00AA5FA2" w14:paraId="792C84B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4219FEF"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9016173"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05045984"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bottom"/>
            <w:hideMark/>
          </w:tcPr>
          <w:p w14:paraId="12EABD2D"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5.477</w:t>
            </w:r>
          </w:p>
        </w:tc>
        <w:tc>
          <w:tcPr>
            <w:tcW w:w="960" w:type="dxa"/>
            <w:tcBorders>
              <w:top w:val="nil"/>
              <w:left w:val="nil"/>
              <w:bottom w:val="single" w:sz="4" w:space="0" w:color="auto"/>
              <w:right w:val="single" w:sz="4" w:space="0" w:color="auto"/>
            </w:tcBorders>
            <w:shd w:val="clear" w:color="auto" w:fill="auto"/>
            <w:noWrap/>
            <w:vAlign w:val="bottom"/>
            <w:hideMark/>
          </w:tcPr>
          <w:p w14:paraId="52681EDE"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2.204</w:t>
            </w:r>
          </w:p>
        </w:tc>
        <w:tc>
          <w:tcPr>
            <w:tcW w:w="800" w:type="dxa"/>
            <w:tcBorders>
              <w:top w:val="nil"/>
              <w:left w:val="nil"/>
              <w:bottom w:val="single" w:sz="4" w:space="0" w:color="auto"/>
              <w:right w:val="single" w:sz="4" w:space="0" w:color="auto"/>
            </w:tcBorders>
            <w:shd w:val="clear" w:color="auto" w:fill="auto"/>
            <w:noWrap/>
            <w:vAlign w:val="bottom"/>
            <w:hideMark/>
          </w:tcPr>
          <w:p w14:paraId="7F751B5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2.485</w:t>
            </w:r>
          </w:p>
        </w:tc>
        <w:tc>
          <w:tcPr>
            <w:tcW w:w="840" w:type="dxa"/>
            <w:tcBorders>
              <w:top w:val="nil"/>
              <w:left w:val="nil"/>
              <w:bottom w:val="single" w:sz="4" w:space="0" w:color="auto"/>
              <w:right w:val="single" w:sz="4" w:space="0" w:color="auto"/>
            </w:tcBorders>
            <w:shd w:val="clear" w:color="auto" w:fill="auto"/>
            <w:noWrap/>
            <w:vAlign w:val="bottom"/>
            <w:hideMark/>
          </w:tcPr>
          <w:p w14:paraId="4AA6B9A3"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A5FA2">
              <w:rPr>
                <w:rFonts w:ascii="Calibri" w:eastAsia="Times New Roman" w:hAnsi="Calibri" w:cs="Times New Roman"/>
                <w:b/>
                <w:bCs/>
                <w:color w:val="000000"/>
                <w:kern w:val="0"/>
                <w:sz w:val="22"/>
                <w:szCs w:val="22"/>
                <w:lang w:val="en-CA" w:eastAsia="en-CA" w:bidi="ar-SA"/>
              </w:rPr>
              <w:t>0.015</w:t>
            </w:r>
          </w:p>
        </w:tc>
      </w:tr>
      <w:tr w:rsidR="00FC224D" w:rsidRPr="00AA5FA2" w14:paraId="7ED319F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BED67C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DB2455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5B1AAF22"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bottom"/>
            <w:hideMark/>
          </w:tcPr>
          <w:p w14:paraId="29BDA2B7"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2.815</w:t>
            </w:r>
          </w:p>
        </w:tc>
        <w:tc>
          <w:tcPr>
            <w:tcW w:w="960" w:type="dxa"/>
            <w:tcBorders>
              <w:top w:val="nil"/>
              <w:left w:val="nil"/>
              <w:bottom w:val="single" w:sz="4" w:space="0" w:color="auto"/>
              <w:right w:val="single" w:sz="4" w:space="0" w:color="auto"/>
            </w:tcBorders>
            <w:shd w:val="clear" w:color="auto" w:fill="auto"/>
            <w:noWrap/>
            <w:vAlign w:val="bottom"/>
            <w:hideMark/>
          </w:tcPr>
          <w:p w14:paraId="6B18078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0.440</w:t>
            </w:r>
          </w:p>
        </w:tc>
        <w:tc>
          <w:tcPr>
            <w:tcW w:w="800" w:type="dxa"/>
            <w:tcBorders>
              <w:top w:val="nil"/>
              <w:left w:val="nil"/>
              <w:bottom w:val="single" w:sz="4" w:space="0" w:color="auto"/>
              <w:right w:val="single" w:sz="4" w:space="0" w:color="auto"/>
            </w:tcBorders>
            <w:shd w:val="clear" w:color="auto" w:fill="auto"/>
            <w:noWrap/>
            <w:vAlign w:val="bottom"/>
            <w:hideMark/>
          </w:tcPr>
          <w:p w14:paraId="13E5464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6.401</w:t>
            </w:r>
          </w:p>
        </w:tc>
        <w:tc>
          <w:tcPr>
            <w:tcW w:w="840" w:type="dxa"/>
            <w:tcBorders>
              <w:top w:val="nil"/>
              <w:left w:val="nil"/>
              <w:bottom w:val="single" w:sz="4" w:space="0" w:color="auto"/>
              <w:right w:val="single" w:sz="4" w:space="0" w:color="auto"/>
            </w:tcBorders>
            <w:shd w:val="clear" w:color="auto" w:fill="auto"/>
            <w:noWrap/>
            <w:vAlign w:val="bottom"/>
            <w:hideMark/>
          </w:tcPr>
          <w:p w14:paraId="5DC58D85" w14:textId="77777777" w:rsidR="00FC224D" w:rsidRPr="00AA5FA2"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A5FA2" w14:paraId="73D21DD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397A266"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B3DE72A"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bottom"/>
            <w:hideMark/>
          </w:tcPr>
          <w:p w14:paraId="40DA145E" w14:textId="77777777" w:rsidR="00FC224D" w:rsidRPr="00AA5FA2" w:rsidRDefault="00FC224D" w:rsidP="00911386">
            <w:pPr>
              <w:suppressAutoHyphens w:val="0"/>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bottom"/>
            <w:hideMark/>
          </w:tcPr>
          <w:p w14:paraId="094C3963"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0.370</w:t>
            </w:r>
          </w:p>
        </w:tc>
        <w:tc>
          <w:tcPr>
            <w:tcW w:w="960" w:type="dxa"/>
            <w:tcBorders>
              <w:top w:val="nil"/>
              <w:left w:val="nil"/>
              <w:bottom w:val="single" w:sz="4" w:space="0" w:color="auto"/>
              <w:right w:val="single" w:sz="4" w:space="0" w:color="auto"/>
            </w:tcBorders>
            <w:shd w:val="clear" w:color="auto" w:fill="auto"/>
            <w:noWrap/>
            <w:vAlign w:val="bottom"/>
            <w:hideMark/>
          </w:tcPr>
          <w:p w14:paraId="4C423945"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0.265</w:t>
            </w:r>
          </w:p>
        </w:tc>
        <w:tc>
          <w:tcPr>
            <w:tcW w:w="800" w:type="dxa"/>
            <w:tcBorders>
              <w:top w:val="nil"/>
              <w:left w:val="nil"/>
              <w:bottom w:val="single" w:sz="4" w:space="0" w:color="auto"/>
              <w:right w:val="single" w:sz="4" w:space="0" w:color="auto"/>
            </w:tcBorders>
            <w:shd w:val="clear" w:color="auto" w:fill="auto"/>
            <w:noWrap/>
            <w:vAlign w:val="bottom"/>
            <w:hideMark/>
          </w:tcPr>
          <w:p w14:paraId="239BEFA6"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1.397</w:t>
            </w:r>
          </w:p>
        </w:tc>
        <w:tc>
          <w:tcPr>
            <w:tcW w:w="840" w:type="dxa"/>
            <w:tcBorders>
              <w:top w:val="nil"/>
              <w:left w:val="nil"/>
              <w:bottom w:val="single" w:sz="4" w:space="0" w:color="auto"/>
              <w:right w:val="single" w:sz="4" w:space="0" w:color="auto"/>
            </w:tcBorders>
            <w:shd w:val="clear" w:color="auto" w:fill="auto"/>
            <w:noWrap/>
            <w:vAlign w:val="bottom"/>
            <w:hideMark/>
          </w:tcPr>
          <w:p w14:paraId="30457624" w14:textId="77777777" w:rsidR="00FC224D" w:rsidRPr="00AA5FA2"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A5FA2">
              <w:rPr>
                <w:rFonts w:ascii="Calibri" w:eastAsia="Times New Roman" w:hAnsi="Calibri" w:cs="Times New Roman"/>
                <w:color w:val="000000"/>
                <w:kern w:val="0"/>
                <w:sz w:val="22"/>
                <w:szCs w:val="22"/>
                <w:lang w:val="en-CA" w:eastAsia="en-CA" w:bidi="ar-SA"/>
              </w:rPr>
              <w:t>0.166</w:t>
            </w:r>
          </w:p>
        </w:tc>
      </w:tr>
    </w:tbl>
    <w:p w14:paraId="5ECEB37D" w14:textId="429EFFE3" w:rsidR="009F3735" w:rsidRDefault="009F3735" w:rsidP="00FC224D">
      <w:pPr>
        <w:spacing w:after="200" w:line="360" w:lineRule="auto"/>
        <w:rPr>
          <w:rFonts w:asciiTheme="minorHAnsi" w:hAnsiTheme="minorHAnsi" w:cstheme="minorHAnsi"/>
          <w:lang w:val="en-CA"/>
        </w:rPr>
      </w:pPr>
    </w:p>
    <w:p w14:paraId="68CB75B0"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br w:type="page"/>
      </w:r>
    </w:p>
    <w:p w14:paraId="3AC8B739" w14:textId="1CED2E7C" w:rsidR="00FC224D" w:rsidRDefault="00FC224D" w:rsidP="00FC224D">
      <w:pPr>
        <w:spacing w:after="200" w:line="360" w:lineRule="auto"/>
        <w:rPr>
          <w:rFonts w:asciiTheme="minorHAnsi" w:hAnsiTheme="minorHAnsi" w:cstheme="minorHAnsi"/>
          <w:lang w:val="en-CA"/>
        </w:rPr>
      </w:pPr>
      <w:r w:rsidRPr="009F3735">
        <w:rPr>
          <w:rFonts w:asciiTheme="minorHAnsi" w:hAnsiTheme="minorHAnsi" w:cstheme="minorHAnsi"/>
          <w:b/>
          <w:lang w:val="en-CA"/>
        </w:rPr>
        <w:lastRenderedPageBreak/>
        <w:t>Table S</w:t>
      </w:r>
      <w:r w:rsidR="009F3735">
        <w:rPr>
          <w:rFonts w:asciiTheme="minorHAnsi" w:hAnsiTheme="minorHAnsi" w:cstheme="minorHAnsi"/>
          <w:b/>
          <w:lang w:val="en-CA"/>
        </w:rPr>
        <w:t>7</w:t>
      </w:r>
      <w:r>
        <w:rPr>
          <w:rFonts w:asciiTheme="minorHAnsi" w:hAnsiTheme="minorHAnsi" w:cstheme="minorHAnsi"/>
          <w:lang w:val="en-CA"/>
        </w:rPr>
        <w:t xml:space="preserve">: Model parameters for body P content as a function of diet, habitat and body size for each group of heterotrophs. </w:t>
      </w:r>
      <w:r w:rsidRPr="00A95680">
        <w:rPr>
          <w:rFonts w:asciiTheme="minorHAnsi" w:hAnsiTheme="minorHAnsi" w:cstheme="minorHAnsi"/>
          <w:i/>
          <w:iCs/>
          <w:lang w:val="en-CA"/>
        </w:rPr>
        <w:t>Fish1</w:t>
      </w:r>
      <w:r>
        <w:rPr>
          <w:rFonts w:asciiTheme="minorHAnsi" w:hAnsiTheme="minorHAnsi" w:cstheme="minorHAnsi"/>
          <w:lang w:val="en-CA"/>
        </w:rPr>
        <w:t xml:space="preserve">: Euteleosteomorpha, </w:t>
      </w:r>
      <w:r w:rsidRPr="00A95680">
        <w:rPr>
          <w:rFonts w:asciiTheme="minorHAnsi" w:hAnsiTheme="minorHAnsi" w:cstheme="minorHAnsi"/>
          <w:i/>
          <w:iCs/>
          <w:lang w:val="en-CA"/>
        </w:rPr>
        <w:t>Fish2</w:t>
      </w:r>
      <w:r>
        <w:rPr>
          <w:rFonts w:asciiTheme="minorHAnsi" w:hAnsiTheme="minorHAnsi" w:cstheme="minorHAnsi"/>
          <w:lang w:val="en-CA"/>
        </w:rPr>
        <w:t xml:space="preserve">: Otomorpha, </w:t>
      </w:r>
      <w:r w:rsidRPr="00A95680">
        <w:rPr>
          <w:rFonts w:asciiTheme="minorHAnsi" w:hAnsiTheme="minorHAnsi" w:cstheme="minorHAnsi"/>
          <w:i/>
          <w:iCs/>
          <w:lang w:val="en-CA"/>
        </w:rPr>
        <w:t>DietC</w:t>
      </w:r>
      <w:r>
        <w:rPr>
          <w:rFonts w:asciiTheme="minorHAnsi" w:hAnsiTheme="minorHAnsi" w:cstheme="minorHAnsi"/>
          <w:lang w:val="en-CA"/>
        </w:rPr>
        <w:t xml:space="preserve">: carnivore, </w:t>
      </w:r>
      <w:r w:rsidRPr="00A95680">
        <w:rPr>
          <w:rFonts w:asciiTheme="minorHAnsi" w:hAnsiTheme="minorHAnsi" w:cstheme="minorHAnsi"/>
          <w:i/>
          <w:iCs/>
          <w:lang w:val="en-CA"/>
        </w:rPr>
        <w:t>DietD</w:t>
      </w:r>
      <w:r>
        <w:rPr>
          <w:rFonts w:asciiTheme="minorHAnsi" w:hAnsiTheme="minorHAnsi" w:cstheme="minorHAnsi"/>
          <w:lang w:val="en-CA"/>
        </w:rPr>
        <w:t xml:space="preserve">: detritivore, </w:t>
      </w:r>
      <w:r w:rsidRPr="00A95680">
        <w:rPr>
          <w:rFonts w:asciiTheme="minorHAnsi" w:hAnsiTheme="minorHAnsi" w:cstheme="minorHAnsi"/>
          <w:i/>
          <w:iCs/>
          <w:lang w:val="en-CA"/>
        </w:rPr>
        <w:t>DietH</w:t>
      </w:r>
      <w:r>
        <w:rPr>
          <w:rFonts w:asciiTheme="minorHAnsi" w:hAnsiTheme="minorHAnsi" w:cstheme="minorHAnsi"/>
          <w:lang w:val="en-CA"/>
        </w:rPr>
        <w:t xml:space="preserve">: herbivore, </w:t>
      </w:r>
      <w:r w:rsidRPr="00A95680">
        <w:rPr>
          <w:rFonts w:asciiTheme="minorHAnsi" w:hAnsiTheme="minorHAnsi" w:cstheme="minorHAnsi"/>
          <w:i/>
          <w:iCs/>
          <w:lang w:val="en-CA"/>
        </w:rPr>
        <w:t>DietO</w:t>
      </w:r>
      <w:r>
        <w:rPr>
          <w:rFonts w:asciiTheme="minorHAnsi" w:hAnsiTheme="minorHAnsi" w:cstheme="minorHAnsi"/>
          <w:lang w:val="en-CA"/>
        </w:rPr>
        <w:t xml:space="preserve">: omnivore, </w:t>
      </w:r>
      <w:r w:rsidRPr="00A95680">
        <w:rPr>
          <w:rFonts w:asciiTheme="minorHAnsi" w:hAnsiTheme="minorHAnsi" w:cstheme="minorHAnsi"/>
          <w:i/>
          <w:iCs/>
          <w:lang w:val="en-CA"/>
        </w:rPr>
        <w:t>HabitatFreshwater</w:t>
      </w:r>
      <w:r>
        <w:rPr>
          <w:rFonts w:asciiTheme="minorHAnsi" w:hAnsiTheme="minorHAnsi" w:cstheme="minorHAnsi"/>
          <w:lang w:val="en-CA"/>
        </w:rPr>
        <w:t xml:space="preserve">: freshwater, </w:t>
      </w:r>
      <w:r w:rsidRPr="00A95680">
        <w:rPr>
          <w:rFonts w:asciiTheme="minorHAnsi" w:hAnsiTheme="minorHAnsi" w:cstheme="minorHAnsi"/>
          <w:i/>
          <w:iCs/>
          <w:lang w:val="en-CA"/>
        </w:rPr>
        <w:t>HabitatMarine</w:t>
      </w:r>
      <w:r>
        <w:rPr>
          <w:rFonts w:asciiTheme="minorHAnsi" w:hAnsiTheme="minorHAnsi" w:cstheme="minorHAnsi"/>
          <w:lang w:val="en-CA"/>
        </w:rPr>
        <w:t xml:space="preserve">: marine, </w:t>
      </w:r>
      <w:r w:rsidRPr="00A95680">
        <w:rPr>
          <w:rFonts w:asciiTheme="minorHAnsi" w:hAnsiTheme="minorHAnsi" w:cstheme="minorHAnsi"/>
          <w:i/>
          <w:iCs/>
          <w:lang w:val="en-CA"/>
        </w:rPr>
        <w:t>HabitatTerrestrial</w:t>
      </w:r>
      <w:r>
        <w:rPr>
          <w:rFonts w:asciiTheme="minorHAnsi" w:hAnsiTheme="minorHAnsi" w:cstheme="minorHAnsi"/>
          <w:lang w:val="en-CA"/>
        </w:rPr>
        <w:t xml:space="preserve">: terrestrial, </w:t>
      </w:r>
      <w:r w:rsidRPr="00A95680">
        <w:rPr>
          <w:rFonts w:asciiTheme="minorHAnsi" w:hAnsiTheme="minorHAnsi" w:cstheme="minorHAnsi"/>
          <w:i/>
          <w:iCs/>
          <w:lang w:val="en-CA"/>
        </w:rPr>
        <w:t>Size</w:t>
      </w:r>
      <w:r>
        <w:rPr>
          <w:rFonts w:asciiTheme="minorHAnsi" w:hAnsiTheme="minorHAnsi" w:cstheme="minorHAnsi"/>
          <w:lang w:val="en-CA"/>
        </w:rPr>
        <w:t>: log</w:t>
      </w:r>
      <w:r w:rsidRPr="00A95680">
        <w:rPr>
          <w:rFonts w:asciiTheme="minorHAnsi" w:hAnsiTheme="minorHAnsi" w:cstheme="minorHAnsi"/>
          <w:vertAlign w:val="subscript"/>
          <w:lang w:val="en-CA"/>
        </w:rPr>
        <w:t>10</w:t>
      </w:r>
      <w:r>
        <w:rPr>
          <w:rFonts w:asciiTheme="minorHAnsi" w:hAnsiTheme="minorHAnsi" w:cstheme="minorHAnsi"/>
          <w:lang w:val="en-CA"/>
        </w:rPr>
        <w:t>(dry mass). P-values &lt; 0.05 are shown in bold.</w:t>
      </w:r>
    </w:p>
    <w:tbl>
      <w:tblPr>
        <w:tblW w:w="8500" w:type="dxa"/>
        <w:tblLook w:val="04A0" w:firstRow="1" w:lastRow="0" w:firstColumn="1" w:lastColumn="0" w:noHBand="0" w:noVBand="1"/>
      </w:tblPr>
      <w:tblGrid>
        <w:gridCol w:w="1337"/>
        <w:gridCol w:w="1980"/>
        <w:gridCol w:w="1800"/>
        <w:gridCol w:w="998"/>
        <w:gridCol w:w="960"/>
        <w:gridCol w:w="830"/>
        <w:gridCol w:w="926"/>
      </w:tblGrid>
      <w:tr w:rsidR="00FC224D" w:rsidRPr="0050496B" w14:paraId="7EEE2FE4" w14:textId="77777777" w:rsidTr="0091138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9E65D"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F7763C2"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Level of comparison</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223B11D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Parameter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F287BC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Estimate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21B29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Std. Error</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2ACC821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t value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02A7EAF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Pr(&gt;|t|)</w:t>
            </w:r>
          </w:p>
        </w:tc>
      </w:tr>
      <w:tr w:rsidR="00FC224D" w:rsidRPr="0050496B" w14:paraId="78030616"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B02B14"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Amphibian</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B71626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r w:rsidRPr="0050496B">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17D7DAFD"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4EF8D4C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2.581</w:t>
            </w:r>
          </w:p>
        </w:tc>
        <w:tc>
          <w:tcPr>
            <w:tcW w:w="960" w:type="dxa"/>
            <w:tcBorders>
              <w:top w:val="nil"/>
              <w:left w:val="nil"/>
              <w:bottom w:val="single" w:sz="4" w:space="0" w:color="auto"/>
              <w:right w:val="single" w:sz="4" w:space="0" w:color="auto"/>
            </w:tcBorders>
            <w:shd w:val="clear" w:color="auto" w:fill="auto"/>
            <w:noWrap/>
            <w:vAlign w:val="center"/>
            <w:hideMark/>
          </w:tcPr>
          <w:p w14:paraId="3B07D15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0.071</w:t>
            </w:r>
          </w:p>
        </w:tc>
        <w:tc>
          <w:tcPr>
            <w:tcW w:w="760" w:type="dxa"/>
            <w:tcBorders>
              <w:top w:val="nil"/>
              <w:left w:val="nil"/>
              <w:bottom w:val="single" w:sz="4" w:space="0" w:color="auto"/>
              <w:right w:val="single" w:sz="4" w:space="0" w:color="auto"/>
            </w:tcBorders>
            <w:shd w:val="clear" w:color="auto" w:fill="auto"/>
            <w:noWrap/>
            <w:vAlign w:val="center"/>
            <w:hideMark/>
          </w:tcPr>
          <w:p w14:paraId="35F640BC"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36.432</w:t>
            </w:r>
          </w:p>
        </w:tc>
        <w:tc>
          <w:tcPr>
            <w:tcW w:w="840" w:type="dxa"/>
            <w:tcBorders>
              <w:top w:val="nil"/>
              <w:left w:val="nil"/>
              <w:bottom w:val="single" w:sz="4" w:space="0" w:color="auto"/>
              <w:right w:val="single" w:sz="4" w:space="0" w:color="auto"/>
            </w:tcBorders>
            <w:shd w:val="clear" w:color="auto" w:fill="auto"/>
            <w:noWrap/>
            <w:vAlign w:val="center"/>
            <w:hideMark/>
          </w:tcPr>
          <w:p w14:paraId="431E2F22"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4BDFA62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70D78EC"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AE4C42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5471FB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center"/>
            <w:hideMark/>
          </w:tcPr>
          <w:p w14:paraId="54992EE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-1.962</w:t>
            </w:r>
          </w:p>
        </w:tc>
        <w:tc>
          <w:tcPr>
            <w:tcW w:w="960" w:type="dxa"/>
            <w:tcBorders>
              <w:top w:val="nil"/>
              <w:left w:val="nil"/>
              <w:bottom w:val="single" w:sz="4" w:space="0" w:color="auto"/>
              <w:right w:val="single" w:sz="4" w:space="0" w:color="auto"/>
            </w:tcBorders>
            <w:shd w:val="clear" w:color="auto" w:fill="auto"/>
            <w:noWrap/>
            <w:vAlign w:val="center"/>
            <w:hideMark/>
          </w:tcPr>
          <w:p w14:paraId="13A982A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0.105</w:t>
            </w:r>
          </w:p>
        </w:tc>
        <w:tc>
          <w:tcPr>
            <w:tcW w:w="760" w:type="dxa"/>
            <w:tcBorders>
              <w:top w:val="nil"/>
              <w:left w:val="nil"/>
              <w:bottom w:val="single" w:sz="4" w:space="0" w:color="auto"/>
              <w:right w:val="single" w:sz="4" w:space="0" w:color="auto"/>
            </w:tcBorders>
            <w:shd w:val="clear" w:color="auto" w:fill="auto"/>
            <w:noWrap/>
            <w:vAlign w:val="center"/>
            <w:hideMark/>
          </w:tcPr>
          <w:p w14:paraId="69060A9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-18.603</w:t>
            </w:r>
          </w:p>
        </w:tc>
        <w:tc>
          <w:tcPr>
            <w:tcW w:w="840" w:type="dxa"/>
            <w:tcBorders>
              <w:top w:val="nil"/>
              <w:left w:val="nil"/>
              <w:bottom w:val="single" w:sz="4" w:space="0" w:color="auto"/>
              <w:right w:val="single" w:sz="4" w:space="0" w:color="auto"/>
            </w:tcBorders>
            <w:shd w:val="clear" w:color="auto" w:fill="auto"/>
            <w:noWrap/>
            <w:vAlign w:val="center"/>
            <w:hideMark/>
          </w:tcPr>
          <w:p w14:paraId="27D25A51"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6FF7DAD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DF4E52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707E69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5268F3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53501E3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-1.584</w:t>
            </w:r>
          </w:p>
        </w:tc>
        <w:tc>
          <w:tcPr>
            <w:tcW w:w="960" w:type="dxa"/>
            <w:tcBorders>
              <w:top w:val="nil"/>
              <w:left w:val="nil"/>
              <w:bottom w:val="single" w:sz="4" w:space="0" w:color="auto"/>
              <w:right w:val="single" w:sz="4" w:space="0" w:color="auto"/>
            </w:tcBorders>
            <w:shd w:val="clear" w:color="auto" w:fill="auto"/>
            <w:noWrap/>
            <w:vAlign w:val="center"/>
            <w:hideMark/>
          </w:tcPr>
          <w:p w14:paraId="43A3445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0.110</w:t>
            </w:r>
          </w:p>
        </w:tc>
        <w:tc>
          <w:tcPr>
            <w:tcW w:w="760" w:type="dxa"/>
            <w:tcBorders>
              <w:top w:val="nil"/>
              <w:left w:val="nil"/>
              <w:bottom w:val="single" w:sz="4" w:space="0" w:color="auto"/>
              <w:right w:val="single" w:sz="4" w:space="0" w:color="auto"/>
            </w:tcBorders>
            <w:shd w:val="clear" w:color="auto" w:fill="auto"/>
            <w:noWrap/>
            <w:vAlign w:val="center"/>
            <w:hideMark/>
          </w:tcPr>
          <w:p w14:paraId="6982D30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-14.404</w:t>
            </w:r>
          </w:p>
        </w:tc>
        <w:tc>
          <w:tcPr>
            <w:tcW w:w="840" w:type="dxa"/>
            <w:tcBorders>
              <w:top w:val="nil"/>
              <w:left w:val="nil"/>
              <w:bottom w:val="single" w:sz="4" w:space="0" w:color="auto"/>
              <w:right w:val="single" w:sz="4" w:space="0" w:color="auto"/>
            </w:tcBorders>
            <w:shd w:val="clear" w:color="auto" w:fill="auto"/>
            <w:noWrap/>
            <w:vAlign w:val="center"/>
            <w:hideMark/>
          </w:tcPr>
          <w:p w14:paraId="5AE7215D"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0812EC6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293D6E2"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CA74EFA"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98DB37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center"/>
            <w:hideMark/>
          </w:tcPr>
          <w:p w14:paraId="5C2AFCF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1.995</w:t>
            </w:r>
          </w:p>
        </w:tc>
        <w:tc>
          <w:tcPr>
            <w:tcW w:w="960" w:type="dxa"/>
            <w:tcBorders>
              <w:top w:val="nil"/>
              <w:left w:val="nil"/>
              <w:bottom w:val="single" w:sz="4" w:space="0" w:color="auto"/>
              <w:right w:val="single" w:sz="4" w:space="0" w:color="auto"/>
            </w:tcBorders>
            <w:shd w:val="clear" w:color="auto" w:fill="auto"/>
            <w:noWrap/>
            <w:vAlign w:val="center"/>
            <w:hideMark/>
          </w:tcPr>
          <w:p w14:paraId="7836E7D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0.242</w:t>
            </w:r>
          </w:p>
        </w:tc>
        <w:tc>
          <w:tcPr>
            <w:tcW w:w="760" w:type="dxa"/>
            <w:tcBorders>
              <w:top w:val="nil"/>
              <w:left w:val="nil"/>
              <w:bottom w:val="single" w:sz="4" w:space="0" w:color="auto"/>
              <w:right w:val="single" w:sz="4" w:space="0" w:color="auto"/>
            </w:tcBorders>
            <w:shd w:val="clear" w:color="auto" w:fill="auto"/>
            <w:noWrap/>
            <w:vAlign w:val="center"/>
            <w:hideMark/>
          </w:tcPr>
          <w:p w14:paraId="6D6A179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8.250</w:t>
            </w:r>
          </w:p>
        </w:tc>
        <w:tc>
          <w:tcPr>
            <w:tcW w:w="840" w:type="dxa"/>
            <w:tcBorders>
              <w:top w:val="nil"/>
              <w:left w:val="nil"/>
              <w:bottom w:val="single" w:sz="4" w:space="0" w:color="auto"/>
              <w:right w:val="single" w:sz="4" w:space="0" w:color="auto"/>
            </w:tcBorders>
            <w:shd w:val="clear" w:color="auto" w:fill="auto"/>
            <w:noWrap/>
            <w:vAlign w:val="center"/>
            <w:hideMark/>
          </w:tcPr>
          <w:p w14:paraId="1A1739D9"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6A9535B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90442EC"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3883C3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C7AD3B5"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3F18BCC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0.007</w:t>
            </w:r>
          </w:p>
        </w:tc>
        <w:tc>
          <w:tcPr>
            <w:tcW w:w="960" w:type="dxa"/>
            <w:tcBorders>
              <w:top w:val="nil"/>
              <w:left w:val="nil"/>
              <w:bottom w:val="single" w:sz="4" w:space="0" w:color="auto"/>
              <w:right w:val="single" w:sz="4" w:space="0" w:color="auto"/>
            </w:tcBorders>
            <w:shd w:val="clear" w:color="auto" w:fill="auto"/>
            <w:noWrap/>
            <w:vAlign w:val="center"/>
            <w:hideMark/>
          </w:tcPr>
          <w:p w14:paraId="330E885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0.051</w:t>
            </w:r>
          </w:p>
        </w:tc>
        <w:tc>
          <w:tcPr>
            <w:tcW w:w="760" w:type="dxa"/>
            <w:tcBorders>
              <w:top w:val="nil"/>
              <w:left w:val="nil"/>
              <w:bottom w:val="single" w:sz="4" w:space="0" w:color="auto"/>
              <w:right w:val="single" w:sz="4" w:space="0" w:color="auto"/>
            </w:tcBorders>
            <w:shd w:val="clear" w:color="auto" w:fill="auto"/>
            <w:noWrap/>
            <w:vAlign w:val="center"/>
            <w:hideMark/>
          </w:tcPr>
          <w:p w14:paraId="4F9142F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0.142</w:t>
            </w:r>
          </w:p>
        </w:tc>
        <w:tc>
          <w:tcPr>
            <w:tcW w:w="840" w:type="dxa"/>
            <w:tcBorders>
              <w:top w:val="nil"/>
              <w:left w:val="nil"/>
              <w:bottom w:val="single" w:sz="4" w:space="0" w:color="auto"/>
              <w:right w:val="single" w:sz="4" w:space="0" w:color="auto"/>
            </w:tcBorders>
            <w:shd w:val="clear" w:color="auto" w:fill="auto"/>
            <w:noWrap/>
            <w:vAlign w:val="center"/>
            <w:hideMark/>
          </w:tcPr>
          <w:p w14:paraId="12C354B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0.887</w:t>
            </w:r>
          </w:p>
        </w:tc>
      </w:tr>
      <w:tr w:rsidR="00FC224D" w:rsidRPr="0050496B" w14:paraId="009D9608"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3B5DE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Fish1</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758EB412"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r w:rsidRPr="0050496B">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7E9EFD43"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3466F4B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3.259</w:t>
            </w:r>
          </w:p>
        </w:tc>
        <w:tc>
          <w:tcPr>
            <w:tcW w:w="960" w:type="dxa"/>
            <w:tcBorders>
              <w:top w:val="nil"/>
              <w:left w:val="nil"/>
              <w:bottom w:val="single" w:sz="4" w:space="0" w:color="auto"/>
              <w:right w:val="single" w:sz="4" w:space="0" w:color="auto"/>
            </w:tcBorders>
            <w:shd w:val="clear" w:color="auto" w:fill="auto"/>
            <w:noWrap/>
            <w:vAlign w:val="center"/>
            <w:hideMark/>
          </w:tcPr>
          <w:p w14:paraId="6CC7EB2C"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0.054</w:t>
            </w:r>
          </w:p>
        </w:tc>
        <w:tc>
          <w:tcPr>
            <w:tcW w:w="760" w:type="dxa"/>
            <w:tcBorders>
              <w:top w:val="nil"/>
              <w:left w:val="nil"/>
              <w:bottom w:val="single" w:sz="4" w:space="0" w:color="auto"/>
              <w:right w:val="single" w:sz="4" w:space="0" w:color="auto"/>
            </w:tcBorders>
            <w:shd w:val="clear" w:color="auto" w:fill="auto"/>
            <w:noWrap/>
            <w:vAlign w:val="center"/>
            <w:hideMark/>
          </w:tcPr>
          <w:p w14:paraId="4C95E22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60.478</w:t>
            </w:r>
          </w:p>
        </w:tc>
        <w:tc>
          <w:tcPr>
            <w:tcW w:w="840" w:type="dxa"/>
            <w:tcBorders>
              <w:top w:val="nil"/>
              <w:left w:val="nil"/>
              <w:bottom w:val="single" w:sz="4" w:space="0" w:color="auto"/>
              <w:right w:val="single" w:sz="4" w:space="0" w:color="auto"/>
            </w:tcBorders>
            <w:shd w:val="clear" w:color="auto" w:fill="auto"/>
            <w:noWrap/>
            <w:vAlign w:val="center"/>
            <w:hideMark/>
          </w:tcPr>
          <w:p w14:paraId="2D11029A"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39C1206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8915A5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B43A69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D5B55F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center"/>
            <w:hideMark/>
          </w:tcPr>
          <w:p w14:paraId="23FC928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0.119</w:t>
            </w:r>
          </w:p>
        </w:tc>
        <w:tc>
          <w:tcPr>
            <w:tcW w:w="960" w:type="dxa"/>
            <w:tcBorders>
              <w:top w:val="nil"/>
              <w:left w:val="nil"/>
              <w:bottom w:val="single" w:sz="4" w:space="0" w:color="auto"/>
              <w:right w:val="single" w:sz="4" w:space="0" w:color="auto"/>
            </w:tcBorders>
            <w:shd w:val="clear" w:color="auto" w:fill="auto"/>
            <w:noWrap/>
            <w:vAlign w:val="center"/>
            <w:hideMark/>
          </w:tcPr>
          <w:p w14:paraId="2B8F3E8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0.169</w:t>
            </w:r>
          </w:p>
        </w:tc>
        <w:tc>
          <w:tcPr>
            <w:tcW w:w="760" w:type="dxa"/>
            <w:tcBorders>
              <w:top w:val="nil"/>
              <w:left w:val="nil"/>
              <w:bottom w:val="single" w:sz="4" w:space="0" w:color="auto"/>
              <w:right w:val="single" w:sz="4" w:space="0" w:color="auto"/>
            </w:tcBorders>
            <w:shd w:val="clear" w:color="auto" w:fill="auto"/>
            <w:noWrap/>
            <w:vAlign w:val="center"/>
            <w:hideMark/>
          </w:tcPr>
          <w:p w14:paraId="315EC54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0.705</w:t>
            </w:r>
          </w:p>
        </w:tc>
        <w:tc>
          <w:tcPr>
            <w:tcW w:w="840" w:type="dxa"/>
            <w:tcBorders>
              <w:top w:val="nil"/>
              <w:left w:val="nil"/>
              <w:bottom w:val="single" w:sz="4" w:space="0" w:color="auto"/>
              <w:right w:val="single" w:sz="4" w:space="0" w:color="auto"/>
            </w:tcBorders>
            <w:shd w:val="clear" w:color="auto" w:fill="auto"/>
            <w:noWrap/>
            <w:vAlign w:val="center"/>
            <w:hideMark/>
          </w:tcPr>
          <w:p w14:paraId="1BC3989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0.481</w:t>
            </w:r>
          </w:p>
        </w:tc>
      </w:tr>
      <w:tr w:rsidR="00FC224D" w:rsidRPr="0050496B" w14:paraId="192C210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10624C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3BDDA0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5633D4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0B329FB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0.332</w:t>
            </w:r>
          </w:p>
        </w:tc>
        <w:tc>
          <w:tcPr>
            <w:tcW w:w="960" w:type="dxa"/>
            <w:tcBorders>
              <w:top w:val="nil"/>
              <w:left w:val="nil"/>
              <w:bottom w:val="single" w:sz="4" w:space="0" w:color="auto"/>
              <w:right w:val="single" w:sz="4" w:space="0" w:color="auto"/>
            </w:tcBorders>
            <w:shd w:val="clear" w:color="auto" w:fill="auto"/>
            <w:noWrap/>
            <w:vAlign w:val="center"/>
            <w:hideMark/>
          </w:tcPr>
          <w:p w14:paraId="3026F26C"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0.120</w:t>
            </w:r>
          </w:p>
        </w:tc>
        <w:tc>
          <w:tcPr>
            <w:tcW w:w="760" w:type="dxa"/>
            <w:tcBorders>
              <w:top w:val="nil"/>
              <w:left w:val="nil"/>
              <w:bottom w:val="single" w:sz="4" w:space="0" w:color="auto"/>
              <w:right w:val="single" w:sz="4" w:space="0" w:color="auto"/>
            </w:tcBorders>
            <w:shd w:val="clear" w:color="auto" w:fill="auto"/>
            <w:noWrap/>
            <w:vAlign w:val="center"/>
            <w:hideMark/>
          </w:tcPr>
          <w:p w14:paraId="612EEE20"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2.772</w:t>
            </w:r>
          </w:p>
        </w:tc>
        <w:tc>
          <w:tcPr>
            <w:tcW w:w="840" w:type="dxa"/>
            <w:tcBorders>
              <w:top w:val="nil"/>
              <w:left w:val="nil"/>
              <w:bottom w:val="single" w:sz="4" w:space="0" w:color="auto"/>
              <w:right w:val="single" w:sz="4" w:space="0" w:color="auto"/>
            </w:tcBorders>
            <w:shd w:val="clear" w:color="auto" w:fill="auto"/>
            <w:noWrap/>
            <w:vAlign w:val="center"/>
            <w:hideMark/>
          </w:tcPr>
          <w:p w14:paraId="60723A1C"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50496B">
              <w:rPr>
                <w:rFonts w:ascii="Calibri" w:eastAsia="Times New Roman" w:hAnsi="Calibri" w:cs="Times New Roman"/>
                <w:b/>
                <w:bCs/>
                <w:color w:val="000000"/>
                <w:kern w:val="0"/>
                <w:sz w:val="22"/>
                <w:szCs w:val="22"/>
                <w:lang w:val="en-CA" w:eastAsia="en-CA" w:bidi="ar-SA"/>
              </w:rPr>
              <w:t>0.006</w:t>
            </w:r>
          </w:p>
        </w:tc>
      </w:tr>
      <w:tr w:rsidR="00FC224D" w:rsidRPr="0050496B" w14:paraId="1864506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CFB259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9DDDFD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FE1B1C5"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center"/>
            <w:hideMark/>
          </w:tcPr>
          <w:p w14:paraId="006DAAE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-1.186</w:t>
            </w:r>
          </w:p>
        </w:tc>
        <w:tc>
          <w:tcPr>
            <w:tcW w:w="960" w:type="dxa"/>
            <w:tcBorders>
              <w:top w:val="nil"/>
              <w:left w:val="nil"/>
              <w:bottom w:val="single" w:sz="4" w:space="0" w:color="auto"/>
              <w:right w:val="single" w:sz="4" w:space="0" w:color="auto"/>
            </w:tcBorders>
            <w:shd w:val="clear" w:color="auto" w:fill="auto"/>
            <w:noWrap/>
            <w:vAlign w:val="center"/>
            <w:hideMark/>
          </w:tcPr>
          <w:p w14:paraId="0A42660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0.144</w:t>
            </w:r>
          </w:p>
        </w:tc>
        <w:tc>
          <w:tcPr>
            <w:tcW w:w="760" w:type="dxa"/>
            <w:tcBorders>
              <w:top w:val="nil"/>
              <w:left w:val="nil"/>
              <w:bottom w:val="single" w:sz="4" w:space="0" w:color="auto"/>
              <w:right w:val="single" w:sz="4" w:space="0" w:color="auto"/>
            </w:tcBorders>
            <w:shd w:val="clear" w:color="auto" w:fill="auto"/>
            <w:noWrap/>
            <w:vAlign w:val="center"/>
            <w:hideMark/>
          </w:tcPr>
          <w:p w14:paraId="30516CB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-8.250</w:t>
            </w:r>
          </w:p>
        </w:tc>
        <w:tc>
          <w:tcPr>
            <w:tcW w:w="840" w:type="dxa"/>
            <w:tcBorders>
              <w:top w:val="nil"/>
              <w:left w:val="nil"/>
              <w:bottom w:val="single" w:sz="4" w:space="0" w:color="auto"/>
              <w:right w:val="single" w:sz="4" w:space="0" w:color="auto"/>
            </w:tcBorders>
            <w:shd w:val="clear" w:color="auto" w:fill="auto"/>
            <w:noWrap/>
            <w:vAlign w:val="center"/>
            <w:hideMark/>
          </w:tcPr>
          <w:p w14:paraId="3EC4A114"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3FF3DE5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B6C356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149E25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A7E3F8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0859441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-0.227</w:t>
            </w:r>
          </w:p>
        </w:tc>
        <w:tc>
          <w:tcPr>
            <w:tcW w:w="960" w:type="dxa"/>
            <w:tcBorders>
              <w:top w:val="nil"/>
              <w:left w:val="nil"/>
              <w:bottom w:val="single" w:sz="4" w:space="0" w:color="auto"/>
              <w:right w:val="single" w:sz="4" w:space="0" w:color="auto"/>
            </w:tcBorders>
            <w:shd w:val="clear" w:color="auto" w:fill="auto"/>
            <w:noWrap/>
            <w:vAlign w:val="center"/>
            <w:hideMark/>
          </w:tcPr>
          <w:p w14:paraId="6396ED5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0.039</w:t>
            </w:r>
          </w:p>
        </w:tc>
        <w:tc>
          <w:tcPr>
            <w:tcW w:w="760" w:type="dxa"/>
            <w:tcBorders>
              <w:top w:val="nil"/>
              <w:left w:val="nil"/>
              <w:bottom w:val="single" w:sz="4" w:space="0" w:color="auto"/>
              <w:right w:val="single" w:sz="4" w:space="0" w:color="auto"/>
            </w:tcBorders>
            <w:shd w:val="clear" w:color="auto" w:fill="auto"/>
            <w:noWrap/>
            <w:vAlign w:val="center"/>
            <w:hideMark/>
          </w:tcPr>
          <w:p w14:paraId="301C1685"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-5.771</w:t>
            </w:r>
          </w:p>
        </w:tc>
        <w:tc>
          <w:tcPr>
            <w:tcW w:w="840" w:type="dxa"/>
            <w:tcBorders>
              <w:top w:val="nil"/>
              <w:left w:val="nil"/>
              <w:bottom w:val="single" w:sz="4" w:space="0" w:color="auto"/>
              <w:right w:val="single" w:sz="4" w:space="0" w:color="auto"/>
            </w:tcBorders>
            <w:shd w:val="clear" w:color="auto" w:fill="auto"/>
            <w:noWrap/>
            <w:vAlign w:val="center"/>
            <w:hideMark/>
          </w:tcPr>
          <w:p w14:paraId="4098C615"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543DE9AD"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A54065"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Fish2</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23A40A2E"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r w:rsidRPr="0050496B">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672755FC"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6B1A8521"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2.932</w:t>
            </w:r>
          </w:p>
        </w:tc>
        <w:tc>
          <w:tcPr>
            <w:tcW w:w="960" w:type="dxa"/>
            <w:tcBorders>
              <w:top w:val="nil"/>
              <w:left w:val="nil"/>
              <w:bottom w:val="single" w:sz="4" w:space="0" w:color="auto"/>
              <w:right w:val="single" w:sz="4" w:space="0" w:color="auto"/>
            </w:tcBorders>
            <w:shd w:val="clear" w:color="auto" w:fill="auto"/>
            <w:noWrap/>
            <w:vAlign w:val="center"/>
            <w:hideMark/>
          </w:tcPr>
          <w:p w14:paraId="737221F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0.082</w:t>
            </w:r>
          </w:p>
        </w:tc>
        <w:tc>
          <w:tcPr>
            <w:tcW w:w="760" w:type="dxa"/>
            <w:tcBorders>
              <w:top w:val="nil"/>
              <w:left w:val="nil"/>
              <w:bottom w:val="single" w:sz="4" w:space="0" w:color="auto"/>
              <w:right w:val="single" w:sz="4" w:space="0" w:color="auto"/>
            </w:tcBorders>
            <w:shd w:val="clear" w:color="auto" w:fill="auto"/>
            <w:noWrap/>
            <w:vAlign w:val="center"/>
            <w:hideMark/>
          </w:tcPr>
          <w:p w14:paraId="7C8F19C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35.555</w:t>
            </w:r>
          </w:p>
        </w:tc>
        <w:tc>
          <w:tcPr>
            <w:tcW w:w="840" w:type="dxa"/>
            <w:tcBorders>
              <w:top w:val="nil"/>
              <w:left w:val="nil"/>
              <w:bottom w:val="single" w:sz="4" w:space="0" w:color="auto"/>
              <w:right w:val="single" w:sz="4" w:space="0" w:color="auto"/>
            </w:tcBorders>
            <w:shd w:val="clear" w:color="auto" w:fill="auto"/>
            <w:noWrap/>
            <w:vAlign w:val="center"/>
            <w:hideMark/>
          </w:tcPr>
          <w:p w14:paraId="18DC3DDC"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29352AF0"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63A79F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C6717E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A0D0B2D"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center"/>
            <w:hideMark/>
          </w:tcPr>
          <w:p w14:paraId="7172ACC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0.039</w:t>
            </w:r>
          </w:p>
        </w:tc>
        <w:tc>
          <w:tcPr>
            <w:tcW w:w="960" w:type="dxa"/>
            <w:tcBorders>
              <w:top w:val="nil"/>
              <w:left w:val="nil"/>
              <w:bottom w:val="single" w:sz="4" w:space="0" w:color="auto"/>
              <w:right w:val="single" w:sz="4" w:space="0" w:color="auto"/>
            </w:tcBorders>
            <w:shd w:val="clear" w:color="auto" w:fill="auto"/>
            <w:noWrap/>
            <w:vAlign w:val="center"/>
            <w:hideMark/>
          </w:tcPr>
          <w:p w14:paraId="575AB8D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0.109</w:t>
            </w:r>
          </w:p>
        </w:tc>
        <w:tc>
          <w:tcPr>
            <w:tcW w:w="760" w:type="dxa"/>
            <w:tcBorders>
              <w:top w:val="nil"/>
              <w:left w:val="nil"/>
              <w:bottom w:val="single" w:sz="4" w:space="0" w:color="auto"/>
              <w:right w:val="single" w:sz="4" w:space="0" w:color="auto"/>
            </w:tcBorders>
            <w:shd w:val="clear" w:color="auto" w:fill="auto"/>
            <w:noWrap/>
            <w:vAlign w:val="center"/>
            <w:hideMark/>
          </w:tcPr>
          <w:p w14:paraId="4E72D23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0.361</w:t>
            </w:r>
          </w:p>
        </w:tc>
        <w:tc>
          <w:tcPr>
            <w:tcW w:w="840" w:type="dxa"/>
            <w:tcBorders>
              <w:top w:val="nil"/>
              <w:left w:val="nil"/>
              <w:bottom w:val="single" w:sz="4" w:space="0" w:color="auto"/>
              <w:right w:val="single" w:sz="4" w:space="0" w:color="auto"/>
            </w:tcBorders>
            <w:shd w:val="clear" w:color="auto" w:fill="auto"/>
            <w:noWrap/>
            <w:vAlign w:val="center"/>
            <w:hideMark/>
          </w:tcPr>
          <w:p w14:paraId="25F7A9A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0.718</w:t>
            </w:r>
          </w:p>
        </w:tc>
      </w:tr>
      <w:tr w:rsidR="00FC224D" w:rsidRPr="0050496B" w14:paraId="0A4D070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7BD11E6"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B64A72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F6D7416"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350B3F91"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-0.162</w:t>
            </w:r>
          </w:p>
        </w:tc>
        <w:tc>
          <w:tcPr>
            <w:tcW w:w="960" w:type="dxa"/>
            <w:tcBorders>
              <w:top w:val="nil"/>
              <w:left w:val="nil"/>
              <w:bottom w:val="single" w:sz="4" w:space="0" w:color="auto"/>
              <w:right w:val="single" w:sz="4" w:space="0" w:color="auto"/>
            </w:tcBorders>
            <w:shd w:val="clear" w:color="auto" w:fill="auto"/>
            <w:noWrap/>
            <w:vAlign w:val="center"/>
            <w:hideMark/>
          </w:tcPr>
          <w:p w14:paraId="0B9273C6"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0.139</w:t>
            </w:r>
          </w:p>
        </w:tc>
        <w:tc>
          <w:tcPr>
            <w:tcW w:w="760" w:type="dxa"/>
            <w:tcBorders>
              <w:top w:val="nil"/>
              <w:left w:val="nil"/>
              <w:bottom w:val="single" w:sz="4" w:space="0" w:color="auto"/>
              <w:right w:val="single" w:sz="4" w:space="0" w:color="auto"/>
            </w:tcBorders>
            <w:shd w:val="clear" w:color="auto" w:fill="auto"/>
            <w:noWrap/>
            <w:vAlign w:val="center"/>
            <w:hideMark/>
          </w:tcPr>
          <w:p w14:paraId="0C701B1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-1.161</w:t>
            </w:r>
          </w:p>
        </w:tc>
        <w:tc>
          <w:tcPr>
            <w:tcW w:w="840" w:type="dxa"/>
            <w:tcBorders>
              <w:top w:val="nil"/>
              <w:left w:val="nil"/>
              <w:bottom w:val="single" w:sz="4" w:space="0" w:color="auto"/>
              <w:right w:val="single" w:sz="4" w:space="0" w:color="auto"/>
            </w:tcBorders>
            <w:shd w:val="clear" w:color="auto" w:fill="auto"/>
            <w:noWrap/>
            <w:vAlign w:val="center"/>
            <w:hideMark/>
          </w:tcPr>
          <w:p w14:paraId="43CC28F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0.246</w:t>
            </w:r>
          </w:p>
        </w:tc>
      </w:tr>
      <w:tr w:rsidR="00FC224D" w:rsidRPr="0050496B" w14:paraId="718E43A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813ED03"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F7878E3"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BC26C6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center"/>
            <w:hideMark/>
          </w:tcPr>
          <w:p w14:paraId="3CC5F11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-0.820</w:t>
            </w:r>
          </w:p>
        </w:tc>
        <w:tc>
          <w:tcPr>
            <w:tcW w:w="960" w:type="dxa"/>
            <w:tcBorders>
              <w:top w:val="nil"/>
              <w:left w:val="nil"/>
              <w:bottom w:val="single" w:sz="4" w:space="0" w:color="auto"/>
              <w:right w:val="single" w:sz="4" w:space="0" w:color="auto"/>
            </w:tcBorders>
            <w:shd w:val="clear" w:color="auto" w:fill="auto"/>
            <w:noWrap/>
            <w:vAlign w:val="center"/>
            <w:hideMark/>
          </w:tcPr>
          <w:p w14:paraId="10BE6C8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0.510</w:t>
            </w:r>
          </w:p>
        </w:tc>
        <w:tc>
          <w:tcPr>
            <w:tcW w:w="760" w:type="dxa"/>
            <w:tcBorders>
              <w:top w:val="nil"/>
              <w:left w:val="nil"/>
              <w:bottom w:val="single" w:sz="4" w:space="0" w:color="auto"/>
              <w:right w:val="single" w:sz="4" w:space="0" w:color="auto"/>
            </w:tcBorders>
            <w:shd w:val="clear" w:color="auto" w:fill="auto"/>
            <w:noWrap/>
            <w:vAlign w:val="center"/>
            <w:hideMark/>
          </w:tcPr>
          <w:p w14:paraId="7457205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-1.607</w:t>
            </w:r>
          </w:p>
        </w:tc>
        <w:tc>
          <w:tcPr>
            <w:tcW w:w="840" w:type="dxa"/>
            <w:tcBorders>
              <w:top w:val="nil"/>
              <w:left w:val="nil"/>
              <w:bottom w:val="single" w:sz="4" w:space="0" w:color="auto"/>
              <w:right w:val="single" w:sz="4" w:space="0" w:color="auto"/>
            </w:tcBorders>
            <w:shd w:val="clear" w:color="auto" w:fill="auto"/>
            <w:noWrap/>
            <w:vAlign w:val="center"/>
            <w:hideMark/>
          </w:tcPr>
          <w:p w14:paraId="4D8139A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0.109</w:t>
            </w:r>
          </w:p>
        </w:tc>
      </w:tr>
      <w:tr w:rsidR="00FC224D" w:rsidRPr="0050496B" w14:paraId="65326AF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9C5C15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29733F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DB28E2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7605850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-0.073</w:t>
            </w:r>
          </w:p>
        </w:tc>
        <w:tc>
          <w:tcPr>
            <w:tcW w:w="960" w:type="dxa"/>
            <w:tcBorders>
              <w:top w:val="nil"/>
              <w:left w:val="nil"/>
              <w:bottom w:val="single" w:sz="4" w:space="0" w:color="auto"/>
              <w:right w:val="single" w:sz="4" w:space="0" w:color="auto"/>
            </w:tcBorders>
            <w:shd w:val="clear" w:color="auto" w:fill="auto"/>
            <w:noWrap/>
            <w:vAlign w:val="center"/>
            <w:hideMark/>
          </w:tcPr>
          <w:p w14:paraId="4CCD435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0.052</w:t>
            </w:r>
          </w:p>
        </w:tc>
        <w:tc>
          <w:tcPr>
            <w:tcW w:w="760" w:type="dxa"/>
            <w:tcBorders>
              <w:top w:val="nil"/>
              <w:left w:val="nil"/>
              <w:bottom w:val="single" w:sz="4" w:space="0" w:color="auto"/>
              <w:right w:val="single" w:sz="4" w:space="0" w:color="auto"/>
            </w:tcBorders>
            <w:shd w:val="clear" w:color="auto" w:fill="auto"/>
            <w:noWrap/>
            <w:vAlign w:val="center"/>
            <w:hideMark/>
          </w:tcPr>
          <w:p w14:paraId="799E67A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-1.396</w:t>
            </w:r>
          </w:p>
        </w:tc>
        <w:tc>
          <w:tcPr>
            <w:tcW w:w="840" w:type="dxa"/>
            <w:tcBorders>
              <w:top w:val="nil"/>
              <w:left w:val="nil"/>
              <w:bottom w:val="single" w:sz="4" w:space="0" w:color="auto"/>
              <w:right w:val="single" w:sz="4" w:space="0" w:color="auto"/>
            </w:tcBorders>
            <w:shd w:val="clear" w:color="auto" w:fill="auto"/>
            <w:noWrap/>
            <w:vAlign w:val="center"/>
            <w:hideMark/>
          </w:tcPr>
          <w:p w14:paraId="4CFB713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0.163</w:t>
            </w:r>
          </w:p>
        </w:tc>
      </w:tr>
      <w:tr w:rsidR="00FC224D" w:rsidRPr="0050496B" w14:paraId="2FC6EE50"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3F9EB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Invertebrate</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55B7AEE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r w:rsidRPr="0050496B">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02BE0CD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4FFF790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1.029</w:t>
            </w:r>
          </w:p>
        </w:tc>
        <w:tc>
          <w:tcPr>
            <w:tcW w:w="960" w:type="dxa"/>
            <w:tcBorders>
              <w:top w:val="nil"/>
              <w:left w:val="nil"/>
              <w:bottom w:val="single" w:sz="4" w:space="0" w:color="auto"/>
              <w:right w:val="single" w:sz="4" w:space="0" w:color="auto"/>
            </w:tcBorders>
            <w:shd w:val="clear" w:color="auto" w:fill="auto"/>
            <w:noWrap/>
            <w:vAlign w:val="center"/>
            <w:hideMark/>
          </w:tcPr>
          <w:p w14:paraId="16D31B7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0.032</w:t>
            </w:r>
          </w:p>
        </w:tc>
        <w:tc>
          <w:tcPr>
            <w:tcW w:w="760" w:type="dxa"/>
            <w:tcBorders>
              <w:top w:val="nil"/>
              <w:left w:val="nil"/>
              <w:bottom w:val="single" w:sz="4" w:space="0" w:color="auto"/>
              <w:right w:val="single" w:sz="4" w:space="0" w:color="auto"/>
            </w:tcBorders>
            <w:shd w:val="clear" w:color="auto" w:fill="auto"/>
            <w:noWrap/>
            <w:vAlign w:val="center"/>
            <w:hideMark/>
          </w:tcPr>
          <w:p w14:paraId="3BD0D8B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32.071</w:t>
            </w:r>
          </w:p>
        </w:tc>
        <w:tc>
          <w:tcPr>
            <w:tcW w:w="840" w:type="dxa"/>
            <w:tcBorders>
              <w:top w:val="nil"/>
              <w:left w:val="nil"/>
              <w:bottom w:val="single" w:sz="4" w:space="0" w:color="auto"/>
              <w:right w:val="single" w:sz="4" w:space="0" w:color="auto"/>
            </w:tcBorders>
            <w:shd w:val="clear" w:color="auto" w:fill="auto"/>
            <w:noWrap/>
            <w:vAlign w:val="center"/>
            <w:hideMark/>
          </w:tcPr>
          <w:p w14:paraId="561647A2"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73852B8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DB1527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6B4C206"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F84152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DietD</w:t>
            </w:r>
          </w:p>
        </w:tc>
        <w:tc>
          <w:tcPr>
            <w:tcW w:w="920" w:type="dxa"/>
            <w:tcBorders>
              <w:top w:val="nil"/>
              <w:left w:val="nil"/>
              <w:bottom w:val="single" w:sz="4" w:space="0" w:color="auto"/>
              <w:right w:val="single" w:sz="4" w:space="0" w:color="auto"/>
            </w:tcBorders>
            <w:shd w:val="clear" w:color="auto" w:fill="auto"/>
            <w:noWrap/>
            <w:vAlign w:val="center"/>
            <w:hideMark/>
          </w:tcPr>
          <w:p w14:paraId="792C631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0.059</w:t>
            </w:r>
          </w:p>
        </w:tc>
        <w:tc>
          <w:tcPr>
            <w:tcW w:w="960" w:type="dxa"/>
            <w:tcBorders>
              <w:top w:val="nil"/>
              <w:left w:val="nil"/>
              <w:bottom w:val="single" w:sz="4" w:space="0" w:color="auto"/>
              <w:right w:val="single" w:sz="4" w:space="0" w:color="auto"/>
            </w:tcBorders>
            <w:shd w:val="clear" w:color="auto" w:fill="auto"/>
            <w:noWrap/>
            <w:vAlign w:val="center"/>
            <w:hideMark/>
          </w:tcPr>
          <w:p w14:paraId="36E3499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0.061</w:t>
            </w:r>
          </w:p>
        </w:tc>
        <w:tc>
          <w:tcPr>
            <w:tcW w:w="760" w:type="dxa"/>
            <w:tcBorders>
              <w:top w:val="nil"/>
              <w:left w:val="nil"/>
              <w:bottom w:val="single" w:sz="4" w:space="0" w:color="auto"/>
              <w:right w:val="single" w:sz="4" w:space="0" w:color="auto"/>
            </w:tcBorders>
            <w:shd w:val="clear" w:color="auto" w:fill="auto"/>
            <w:noWrap/>
            <w:vAlign w:val="center"/>
            <w:hideMark/>
          </w:tcPr>
          <w:p w14:paraId="488B220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0.969</w:t>
            </w:r>
          </w:p>
        </w:tc>
        <w:tc>
          <w:tcPr>
            <w:tcW w:w="840" w:type="dxa"/>
            <w:tcBorders>
              <w:top w:val="nil"/>
              <w:left w:val="nil"/>
              <w:bottom w:val="single" w:sz="4" w:space="0" w:color="auto"/>
              <w:right w:val="single" w:sz="4" w:space="0" w:color="auto"/>
            </w:tcBorders>
            <w:shd w:val="clear" w:color="auto" w:fill="auto"/>
            <w:noWrap/>
            <w:vAlign w:val="center"/>
            <w:hideMark/>
          </w:tcPr>
          <w:p w14:paraId="1CA4A61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0.333</w:t>
            </w:r>
          </w:p>
        </w:tc>
      </w:tr>
      <w:tr w:rsidR="00FC224D" w:rsidRPr="0050496B" w14:paraId="3612DE1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6E4C6F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1B0FC2C"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1DC6D7B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center"/>
            <w:hideMark/>
          </w:tcPr>
          <w:p w14:paraId="704D3B26"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0.338</w:t>
            </w:r>
          </w:p>
        </w:tc>
        <w:tc>
          <w:tcPr>
            <w:tcW w:w="960" w:type="dxa"/>
            <w:tcBorders>
              <w:top w:val="nil"/>
              <w:left w:val="nil"/>
              <w:bottom w:val="single" w:sz="4" w:space="0" w:color="auto"/>
              <w:right w:val="single" w:sz="4" w:space="0" w:color="auto"/>
            </w:tcBorders>
            <w:shd w:val="clear" w:color="auto" w:fill="auto"/>
            <w:noWrap/>
            <w:vAlign w:val="center"/>
            <w:hideMark/>
          </w:tcPr>
          <w:p w14:paraId="5DE31431"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0.027</w:t>
            </w:r>
          </w:p>
        </w:tc>
        <w:tc>
          <w:tcPr>
            <w:tcW w:w="760" w:type="dxa"/>
            <w:tcBorders>
              <w:top w:val="nil"/>
              <w:left w:val="nil"/>
              <w:bottom w:val="single" w:sz="4" w:space="0" w:color="auto"/>
              <w:right w:val="single" w:sz="4" w:space="0" w:color="auto"/>
            </w:tcBorders>
            <w:shd w:val="clear" w:color="auto" w:fill="auto"/>
            <w:noWrap/>
            <w:vAlign w:val="center"/>
            <w:hideMark/>
          </w:tcPr>
          <w:p w14:paraId="6B8A918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12.317</w:t>
            </w:r>
          </w:p>
        </w:tc>
        <w:tc>
          <w:tcPr>
            <w:tcW w:w="840" w:type="dxa"/>
            <w:tcBorders>
              <w:top w:val="nil"/>
              <w:left w:val="nil"/>
              <w:bottom w:val="single" w:sz="4" w:space="0" w:color="auto"/>
              <w:right w:val="single" w:sz="4" w:space="0" w:color="auto"/>
            </w:tcBorders>
            <w:shd w:val="clear" w:color="auto" w:fill="auto"/>
            <w:noWrap/>
            <w:vAlign w:val="center"/>
            <w:hideMark/>
          </w:tcPr>
          <w:p w14:paraId="3DFD3624"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261BA931"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CDFF2FA"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6791EA4"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F99276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618AAD75"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0.303</w:t>
            </w:r>
          </w:p>
        </w:tc>
        <w:tc>
          <w:tcPr>
            <w:tcW w:w="960" w:type="dxa"/>
            <w:tcBorders>
              <w:top w:val="nil"/>
              <w:left w:val="nil"/>
              <w:bottom w:val="single" w:sz="4" w:space="0" w:color="auto"/>
              <w:right w:val="single" w:sz="4" w:space="0" w:color="auto"/>
            </w:tcBorders>
            <w:shd w:val="clear" w:color="auto" w:fill="auto"/>
            <w:noWrap/>
            <w:vAlign w:val="center"/>
            <w:hideMark/>
          </w:tcPr>
          <w:p w14:paraId="202D3D25"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0.034</w:t>
            </w:r>
          </w:p>
        </w:tc>
        <w:tc>
          <w:tcPr>
            <w:tcW w:w="760" w:type="dxa"/>
            <w:tcBorders>
              <w:top w:val="nil"/>
              <w:left w:val="nil"/>
              <w:bottom w:val="single" w:sz="4" w:space="0" w:color="auto"/>
              <w:right w:val="single" w:sz="4" w:space="0" w:color="auto"/>
            </w:tcBorders>
            <w:shd w:val="clear" w:color="auto" w:fill="auto"/>
            <w:noWrap/>
            <w:vAlign w:val="center"/>
            <w:hideMark/>
          </w:tcPr>
          <w:p w14:paraId="028F6D8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8.916</w:t>
            </w:r>
          </w:p>
        </w:tc>
        <w:tc>
          <w:tcPr>
            <w:tcW w:w="840" w:type="dxa"/>
            <w:tcBorders>
              <w:top w:val="nil"/>
              <w:left w:val="nil"/>
              <w:bottom w:val="single" w:sz="4" w:space="0" w:color="auto"/>
              <w:right w:val="single" w:sz="4" w:space="0" w:color="auto"/>
            </w:tcBorders>
            <w:shd w:val="clear" w:color="auto" w:fill="auto"/>
            <w:noWrap/>
            <w:vAlign w:val="center"/>
            <w:hideMark/>
          </w:tcPr>
          <w:p w14:paraId="536A0A58"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39786E1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E36716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9A94386"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D9053F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HabitatMarine</w:t>
            </w:r>
          </w:p>
        </w:tc>
        <w:tc>
          <w:tcPr>
            <w:tcW w:w="920" w:type="dxa"/>
            <w:tcBorders>
              <w:top w:val="nil"/>
              <w:left w:val="nil"/>
              <w:bottom w:val="single" w:sz="4" w:space="0" w:color="auto"/>
              <w:right w:val="single" w:sz="4" w:space="0" w:color="auto"/>
            </w:tcBorders>
            <w:shd w:val="clear" w:color="auto" w:fill="auto"/>
            <w:noWrap/>
            <w:vAlign w:val="center"/>
            <w:hideMark/>
          </w:tcPr>
          <w:p w14:paraId="34F2980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-0.110</w:t>
            </w:r>
          </w:p>
        </w:tc>
        <w:tc>
          <w:tcPr>
            <w:tcW w:w="960" w:type="dxa"/>
            <w:tcBorders>
              <w:top w:val="nil"/>
              <w:left w:val="nil"/>
              <w:bottom w:val="single" w:sz="4" w:space="0" w:color="auto"/>
              <w:right w:val="single" w:sz="4" w:space="0" w:color="auto"/>
            </w:tcBorders>
            <w:shd w:val="clear" w:color="auto" w:fill="auto"/>
            <w:noWrap/>
            <w:vAlign w:val="center"/>
            <w:hideMark/>
          </w:tcPr>
          <w:p w14:paraId="59BF283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0.026</w:t>
            </w:r>
          </w:p>
        </w:tc>
        <w:tc>
          <w:tcPr>
            <w:tcW w:w="760" w:type="dxa"/>
            <w:tcBorders>
              <w:top w:val="nil"/>
              <w:left w:val="nil"/>
              <w:bottom w:val="single" w:sz="4" w:space="0" w:color="auto"/>
              <w:right w:val="single" w:sz="4" w:space="0" w:color="auto"/>
            </w:tcBorders>
            <w:shd w:val="clear" w:color="auto" w:fill="auto"/>
            <w:noWrap/>
            <w:vAlign w:val="center"/>
            <w:hideMark/>
          </w:tcPr>
          <w:p w14:paraId="1575F656"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-4.176</w:t>
            </w:r>
          </w:p>
        </w:tc>
        <w:tc>
          <w:tcPr>
            <w:tcW w:w="840" w:type="dxa"/>
            <w:tcBorders>
              <w:top w:val="nil"/>
              <w:left w:val="nil"/>
              <w:bottom w:val="single" w:sz="4" w:space="0" w:color="auto"/>
              <w:right w:val="single" w:sz="4" w:space="0" w:color="auto"/>
            </w:tcBorders>
            <w:shd w:val="clear" w:color="auto" w:fill="auto"/>
            <w:noWrap/>
            <w:vAlign w:val="center"/>
            <w:hideMark/>
          </w:tcPr>
          <w:p w14:paraId="6977F17E"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43878DD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C23C00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28B4A7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14B4F40D"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center"/>
            <w:hideMark/>
          </w:tcPr>
          <w:p w14:paraId="7D03665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-0.041</w:t>
            </w:r>
          </w:p>
        </w:tc>
        <w:tc>
          <w:tcPr>
            <w:tcW w:w="960" w:type="dxa"/>
            <w:tcBorders>
              <w:top w:val="nil"/>
              <w:left w:val="nil"/>
              <w:bottom w:val="single" w:sz="4" w:space="0" w:color="auto"/>
              <w:right w:val="single" w:sz="4" w:space="0" w:color="auto"/>
            </w:tcBorders>
            <w:shd w:val="clear" w:color="auto" w:fill="auto"/>
            <w:noWrap/>
            <w:vAlign w:val="center"/>
            <w:hideMark/>
          </w:tcPr>
          <w:p w14:paraId="067B279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0.052</w:t>
            </w:r>
          </w:p>
        </w:tc>
        <w:tc>
          <w:tcPr>
            <w:tcW w:w="760" w:type="dxa"/>
            <w:tcBorders>
              <w:top w:val="nil"/>
              <w:left w:val="nil"/>
              <w:bottom w:val="single" w:sz="4" w:space="0" w:color="auto"/>
              <w:right w:val="single" w:sz="4" w:space="0" w:color="auto"/>
            </w:tcBorders>
            <w:shd w:val="clear" w:color="auto" w:fill="auto"/>
            <w:noWrap/>
            <w:vAlign w:val="center"/>
            <w:hideMark/>
          </w:tcPr>
          <w:p w14:paraId="3DA9FCF5"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-0.783</w:t>
            </w:r>
          </w:p>
        </w:tc>
        <w:tc>
          <w:tcPr>
            <w:tcW w:w="840" w:type="dxa"/>
            <w:tcBorders>
              <w:top w:val="nil"/>
              <w:left w:val="nil"/>
              <w:bottom w:val="single" w:sz="4" w:space="0" w:color="auto"/>
              <w:right w:val="single" w:sz="4" w:space="0" w:color="auto"/>
            </w:tcBorders>
            <w:shd w:val="clear" w:color="auto" w:fill="auto"/>
            <w:noWrap/>
            <w:vAlign w:val="center"/>
            <w:hideMark/>
          </w:tcPr>
          <w:p w14:paraId="3D5A129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0.434</w:t>
            </w:r>
          </w:p>
        </w:tc>
      </w:tr>
      <w:tr w:rsidR="00FC224D" w:rsidRPr="0050496B" w14:paraId="6AE63D0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259FF72"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1A9A00B"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336D817E"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0B0D7AC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0.106</w:t>
            </w:r>
          </w:p>
        </w:tc>
        <w:tc>
          <w:tcPr>
            <w:tcW w:w="960" w:type="dxa"/>
            <w:tcBorders>
              <w:top w:val="nil"/>
              <w:left w:val="nil"/>
              <w:bottom w:val="single" w:sz="4" w:space="0" w:color="auto"/>
              <w:right w:val="single" w:sz="4" w:space="0" w:color="auto"/>
            </w:tcBorders>
            <w:shd w:val="clear" w:color="auto" w:fill="auto"/>
            <w:noWrap/>
            <w:vAlign w:val="center"/>
            <w:hideMark/>
          </w:tcPr>
          <w:p w14:paraId="1F2C842E"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0.007</w:t>
            </w:r>
          </w:p>
        </w:tc>
        <w:tc>
          <w:tcPr>
            <w:tcW w:w="760" w:type="dxa"/>
            <w:tcBorders>
              <w:top w:val="nil"/>
              <w:left w:val="nil"/>
              <w:bottom w:val="single" w:sz="4" w:space="0" w:color="auto"/>
              <w:right w:val="single" w:sz="4" w:space="0" w:color="auto"/>
            </w:tcBorders>
            <w:shd w:val="clear" w:color="auto" w:fill="auto"/>
            <w:noWrap/>
            <w:vAlign w:val="center"/>
            <w:hideMark/>
          </w:tcPr>
          <w:p w14:paraId="09D7A8A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15.617</w:t>
            </w:r>
          </w:p>
        </w:tc>
        <w:tc>
          <w:tcPr>
            <w:tcW w:w="840" w:type="dxa"/>
            <w:tcBorders>
              <w:top w:val="nil"/>
              <w:left w:val="nil"/>
              <w:bottom w:val="single" w:sz="4" w:space="0" w:color="auto"/>
              <w:right w:val="single" w:sz="4" w:space="0" w:color="auto"/>
            </w:tcBorders>
            <w:shd w:val="clear" w:color="auto" w:fill="auto"/>
            <w:noWrap/>
            <w:vAlign w:val="center"/>
            <w:hideMark/>
          </w:tcPr>
          <w:p w14:paraId="316E2DF7"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3CD578DC"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BF8597"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Mammal</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74C21A"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p>
        </w:tc>
        <w:tc>
          <w:tcPr>
            <w:tcW w:w="1760" w:type="dxa"/>
            <w:tcBorders>
              <w:top w:val="nil"/>
              <w:left w:val="nil"/>
              <w:bottom w:val="single" w:sz="4" w:space="0" w:color="auto"/>
              <w:right w:val="single" w:sz="4" w:space="0" w:color="auto"/>
            </w:tcBorders>
            <w:shd w:val="clear" w:color="auto" w:fill="auto"/>
            <w:noWrap/>
            <w:vAlign w:val="center"/>
            <w:hideMark/>
          </w:tcPr>
          <w:p w14:paraId="35474DE4"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0B83F3A1"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1.931</w:t>
            </w:r>
          </w:p>
        </w:tc>
        <w:tc>
          <w:tcPr>
            <w:tcW w:w="960" w:type="dxa"/>
            <w:tcBorders>
              <w:top w:val="nil"/>
              <w:left w:val="nil"/>
              <w:bottom w:val="single" w:sz="4" w:space="0" w:color="auto"/>
              <w:right w:val="single" w:sz="4" w:space="0" w:color="auto"/>
            </w:tcBorders>
            <w:shd w:val="clear" w:color="auto" w:fill="auto"/>
            <w:noWrap/>
            <w:vAlign w:val="center"/>
            <w:hideMark/>
          </w:tcPr>
          <w:p w14:paraId="60262C1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0.272</w:t>
            </w:r>
          </w:p>
        </w:tc>
        <w:tc>
          <w:tcPr>
            <w:tcW w:w="760" w:type="dxa"/>
            <w:tcBorders>
              <w:top w:val="nil"/>
              <w:left w:val="nil"/>
              <w:bottom w:val="single" w:sz="4" w:space="0" w:color="auto"/>
              <w:right w:val="single" w:sz="4" w:space="0" w:color="auto"/>
            </w:tcBorders>
            <w:shd w:val="clear" w:color="auto" w:fill="auto"/>
            <w:noWrap/>
            <w:vAlign w:val="center"/>
            <w:hideMark/>
          </w:tcPr>
          <w:p w14:paraId="337789C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7.109</w:t>
            </w:r>
          </w:p>
        </w:tc>
        <w:tc>
          <w:tcPr>
            <w:tcW w:w="840" w:type="dxa"/>
            <w:tcBorders>
              <w:top w:val="nil"/>
              <w:left w:val="nil"/>
              <w:bottom w:val="single" w:sz="4" w:space="0" w:color="auto"/>
              <w:right w:val="single" w:sz="4" w:space="0" w:color="auto"/>
            </w:tcBorders>
            <w:shd w:val="clear" w:color="auto" w:fill="auto"/>
            <w:noWrap/>
            <w:vAlign w:val="center"/>
            <w:hideMark/>
          </w:tcPr>
          <w:p w14:paraId="0BEDCCC6"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168AEBE9"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48A5AD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ACC294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75573DBC"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DietH</w:t>
            </w:r>
          </w:p>
        </w:tc>
        <w:tc>
          <w:tcPr>
            <w:tcW w:w="920" w:type="dxa"/>
            <w:tcBorders>
              <w:top w:val="nil"/>
              <w:left w:val="nil"/>
              <w:bottom w:val="single" w:sz="4" w:space="0" w:color="auto"/>
              <w:right w:val="single" w:sz="4" w:space="0" w:color="auto"/>
            </w:tcBorders>
            <w:shd w:val="clear" w:color="auto" w:fill="auto"/>
            <w:noWrap/>
            <w:vAlign w:val="center"/>
            <w:hideMark/>
          </w:tcPr>
          <w:p w14:paraId="2EE84C0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0.304</w:t>
            </w:r>
          </w:p>
        </w:tc>
        <w:tc>
          <w:tcPr>
            <w:tcW w:w="960" w:type="dxa"/>
            <w:tcBorders>
              <w:top w:val="nil"/>
              <w:left w:val="nil"/>
              <w:bottom w:val="single" w:sz="4" w:space="0" w:color="auto"/>
              <w:right w:val="single" w:sz="4" w:space="0" w:color="auto"/>
            </w:tcBorders>
            <w:shd w:val="clear" w:color="auto" w:fill="auto"/>
            <w:noWrap/>
            <w:vAlign w:val="center"/>
            <w:hideMark/>
          </w:tcPr>
          <w:p w14:paraId="20BAB18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0.274</w:t>
            </w:r>
          </w:p>
        </w:tc>
        <w:tc>
          <w:tcPr>
            <w:tcW w:w="760" w:type="dxa"/>
            <w:tcBorders>
              <w:top w:val="nil"/>
              <w:left w:val="nil"/>
              <w:bottom w:val="single" w:sz="4" w:space="0" w:color="auto"/>
              <w:right w:val="single" w:sz="4" w:space="0" w:color="auto"/>
            </w:tcBorders>
            <w:shd w:val="clear" w:color="auto" w:fill="auto"/>
            <w:noWrap/>
            <w:vAlign w:val="center"/>
            <w:hideMark/>
          </w:tcPr>
          <w:p w14:paraId="3539F006"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1.108</w:t>
            </w:r>
          </w:p>
        </w:tc>
        <w:tc>
          <w:tcPr>
            <w:tcW w:w="840" w:type="dxa"/>
            <w:tcBorders>
              <w:top w:val="nil"/>
              <w:left w:val="nil"/>
              <w:bottom w:val="single" w:sz="4" w:space="0" w:color="auto"/>
              <w:right w:val="single" w:sz="4" w:space="0" w:color="auto"/>
            </w:tcBorders>
            <w:shd w:val="clear" w:color="auto" w:fill="auto"/>
            <w:noWrap/>
            <w:vAlign w:val="center"/>
            <w:hideMark/>
          </w:tcPr>
          <w:p w14:paraId="0AB9D77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0.273</w:t>
            </w:r>
          </w:p>
        </w:tc>
      </w:tr>
      <w:tr w:rsidR="00FC224D" w:rsidRPr="0050496B" w14:paraId="3F0AED1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A8905A9"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5AB113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EBF54C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7D231C51"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-0.014</w:t>
            </w:r>
          </w:p>
        </w:tc>
        <w:tc>
          <w:tcPr>
            <w:tcW w:w="960" w:type="dxa"/>
            <w:tcBorders>
              <w:top w:val="nil"/>
              <w:left w:val="nil"/>
              <w:bottom w:val="single" w:sz="4" w:space="0" w:color="auto"/>
              <w:right w:val="single" w:sz="4" w:space="0" w:color="auto"/>
            </w:tcBorders>
            <w:shd w:val="clear" w:color="auto" w:fill="auto"/>
            <w:noWrap/>
            <w:vAlign w:val="center"/>
            <w:hideMark/>
          </w:tcPr>
          <w:p w14:paraId="47025612"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0.272</w:t>
            </w:r>
          </w:p>
        </w:tc>
        <w:tc>
          <w:tcPr>
            <w:tcW w:w="760" w:type="dxa"/>
            <w:tcBorders>
              <w:top w:val="nil"/>
              <w:left w:val="nil"/>
              <w:bottom w:val="single" w:sz="4" w:space="0" w:color="auto"/>
              <w:right w:val="single" w:sz="4" w:space="0" w:color="auto"/>
            </w:tcBorders>
            <w:shd w:val="clear" w:color="auto" w:fill="auto"/>
            <w:noWrap/>
            <w:vAlign w:val="center"/>
            <w:hideMark/>
          </w:tcPr>
          <w:p w14:paraId="3FACDA1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-0.053</w:t>
            </w:r>
          </w:p>
        </w:tc>
        <w:tc>
          <w:tcPr>
            <w:tcW w:w="840" w:type="dxa"/>
            <w:tcBorders>
              <w:top w:val="nil"/>
              <w:left w:val="nil"/>
              <w:bottom w:val="single" w:sz="4" w:space="0" w:color="auto"/>
              <w:right w:val="single" w:sz="4" w:space="0" w:color="auto"/>
            </w:tcBorders>
            <w:shd w:val="clear" w:color="auto" w:fill="auto"/>
            <w:noWrap/>
            <w:vAlign w:val="center"/>
            <w:hideMark/>
          </w:tcPr>
          <w:p w14:paraId="653861C0"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0.958</w:t>
            </w:r>
          </w:p>
        </w:tc>
      </w:tr>
      <w:tr w:rsidR="00FC224D" w:rsidRPr="0050496B" w14:paraId="275362E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135C214"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6633A6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7C36F2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2F8C3C28"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0.050</w:t>
            </w:r>
          </w:p>
        </w:tc>
        <w:tc>
          <w:tcPr>
            <w:tcW w:w="960" w:type="dxa"/>
            <w:tcBorders>
              <w:top w:val="nil"/>
              <w:left w:val="nil"/>
              <w:bottom w:val="single" w:sz="4" w:space="0" w:color="auto"/>
              <w:right w:val="single" w:sz="4" w:space="0" w:color="auto"/>
            </w:tcBorders>
            <w:shd w:val="clear" w:color="auto" w:fill="auto"/>
            <w:noWrap/>
            <w:vAlign w:val="center"/>
            <w:hideMark/>
          </w:tcPr>
          <w:p w14:paraId="31EC9037"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0.052</w:t>
            </w:r>
          </w:p>
        </w:tc>
        <w:tc>
          <w:tcPr>
            <w:tcW w:w="760" w:type="dxa"/>
            <w:tcBorders>
              <w:top w:val="nil"/>
              <w:left w:val="nil"/>
              <w:bottom w:val="single" w:sz="4" w:space="0" w:color="auto"/>
              <w:right w:val="single" w:sz="4" w:space="0" w:color="auto"/>
            </w:tcBorders>
            <w:shd w:val="clear" w:color="auto" w:fill="auto"/>
            <w:noWrap/>
            <w:vAlign w:val="center"/>
            <w:hideMark/>
          </w:tcPr>
          <w:p w14:paraId="5B6564F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0.968</w:t>
            </w:r>
          </w:p>
        </w:tc>
        <w:tc>
          <w:tcPr>
            <w:tcW w:w="840" w:type="dxa"/>
            <w:tcBorders>
              <w:top w:val="nil"/>
              <w:left w:val="nil"/>
              <w:bottom w:val="single" w:sz="4" w:space="0" w:color="auto"/>
              <w:right w:val="single" w:sz="4" w:space="0" w:color="auto"/>
            </w:tcBorders>
            <w:shd w:val="clear" w:color="auto" w:fill="auto"/>
            <w:noWrap/>
            <w:vAlign w:val="center"/>
            <w:hideMark/>
          </w:tcPr>
          <w:p w14:paraId="5BDF79E0"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0.338</w:t>
            </w:r>
          </w:p>
        </w:tc>
      </w:tr>
      <w:tr w:rsidR="00FC224D" w:rsidRPr="0050496B" w14:paraId="0DFF8AE6"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066AF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Sauropsid</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22439720"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DietC</w:t>
            </w:r>
            <w:r w:rsidRPr="0050496B">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16095BFA"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(Intercept)</w:t>
            </w:r>
          </w:p>
        </w:tc>
        <w:tc>
          <w:tcPr>
            <w:tcW w:w="920" w:type="dxa"/>
            <w:tcBorders>
              <w:top w:val="nil"/>
              <w:left w:val="nil"/>
              <w:bottom w:val="single" w:sz="4" w:space="0" w:color="auto"/>
              <w:right w:val="single" w:sz="4" w:space="0" w:color="auto"/>
            </w:tcBorders>
            <w:shd w:val="clear" w:color="auto" w:fill="auto"/>
            <w:noWrap/>
            <w:vAlign w:val="center"/>
            <w:hideMark/>
          </w:tcPr>
          <w:p w14:paraId="001A45E3"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6.178</w:t>
            </w:r>
          </w:p>
        </w:tc>
        <w:tc>
          <w:tcPr>
            <w:tcW w:w="960" w:type="dxa"/>
            <w:tcBorders>
              <w:top w:val="nil"/>
              <w:left w:val="nil"/>
              <w:bottom w:val="single" w:sz="4" w:space="0" w:color="auto"/>
              <w:right w:val="single" w:sz="4" w:space="0" w:color="auto"/>
            </w:tcBorders>
            <w:shd w:val="clear" w:color="auto" w:fill="auto"/>
            <w:noWrap/>
            <w:vAlign w:val="center"/>
            <w:hideMark/>
          </w:tcPr>
          <w:p w14:paraId="0AF7D48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0.246</w:t>
            </w:r>
          </w:p>
        </w:tc>
        <w:tc>
          <w:tcPr>
            <w:tcW w:w="760" w:type="dxa"/>
            <w:tcBorders>
              <w:top w:val="nil"/>
              <w:left w:val="nil"/>
              <w:bottom w:val="single" w:sz="4" w:space="0" w:color="auto"/>
              <w:right w:val="single" w:sz="4" w:space="0" w:color="auto"/>
            </w:tcBorders>
            <w:shd w:val="clear" w:color="auto" w:fill="auto"/>
            <w:noWrap/>
            <w:vAlign w:val="center"/>
            <w:hideMark/>
          </w:tcPr>
          <w:p w14:paraId="60A2232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25.119</w:t>
            </w:r>
          </w:p>
        </w:tc>
        <w:tc>
          <w:tcPr>
            <w:tcW w:w="840" w:type="dxa"/>
            <w:tcBorders>
              <w:top w:val="nil"/>
              <w:left w:val="nil"/>
              <w:bottom w:val="single" w:sz="4" w:space="0" w:color="auto"/>
              <w:right w:val="single" w:sz="4" w:space="0" w:color="auto"/>
            </w:tcBorders>
            <w:shd w:val="clear" w:color="auto" w:fill="auto"/>
            <w:noWrap/>
            <w:vAlign w:val="center"/>
            <w:hideMark/>
          </w:tcPr>
          <w:p w14:paraId="472C6A87"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7B99B8E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F804278"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682AFD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E9F9D93"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DietO</w:t>
            </w:r>
          </w:p>
        </w:tc>
        <w:tc>
          <w:tcPr>
            <w:tcW w:w="920" w:type="dxa"/>
            <w:tcBorders>
              <w:top w:val="nil"/>
              <w:left w:val="nil"/>
              <w:bottom w:val="single" w:sz="4" w:space="0" w:color="auto"/>
              <w:right w:val="single" w:sz="4" w:space="0" w:color="auto"/>
            </w:tcBorders>
            <w:shd w:val="clear" w:color="auto" w:fill="auto"/>
            <w:noWrap/>
            <w:vAlign w:val="center"/>
            <w:hideMark/>
          </w:tcPr>
          <w:p w14:paraId="3C6CD02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-0.071</w:t>
            </w:r>
          </w:p>
        </w:tc>
        <w:tc>
          <w:tcPr>
            <w:tcW w:w="960" w:type="dxa"/>
            <w:tcBorders>
              <w:top w:val="nil"/>
              <w:left w:val="nil"/>
              <w:bottom w:val="single" w:sz="4" w:space="0" w:color="auto"/>
              <w:right w:val="single" w:sz="4" w:space="0" w:color="auto"/>
            </w:tcBorders>
            <w:shd w:val="clear" w:color="auto" w:fill="auto"/>
            <w:noWrap/>
            <w:vAlign w:val="center"/>
            <w:hideMark/>
          </w:tcPr>
          <w:p w14:paraId="357ACB34"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0.141</w:t>
            </w:r>
          </w:p>
        </w:tc>
        <w:tc>
          <w:tcPr>
            <w:tcW w:w="760" w:type="dxa"/>
            <w:tcBorders>
              <w:top w:val="nil"/>
              <w:left w:val="nil"/>
              <w:bottom w:val="single" w:sz="4" w:space="0" w:color="auto"/>
              <w:right w:val="single" w:sz="4" w:space="0" w:color="auto"/>
            </w:tcBorders>
            <w:shd w:val="clear" w:color="auto" w:fill="auto"/>
            <w:noWrap/>
            <w:vAlign w:val="center"/>
            <w:hideMark/>
          </w:tcPr>
          <w:p w14:paraId="42D24B9A"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-0.506</w:t>
            </w:r>
          </w:p>
        </w:tc>
        <w:tc>
          <w:tcPr>
            <w:tcW w:w="840" w:type="dxa"/>
            <w:tcBorders>
              <w:top w:val="nil"/>
              <w:left w:val="nil"/>
              <w:bottom w:val="single" w:sz="4" w:space="0" w:color="auto"/>
              <w:right w:val="single" w:sz="4" w:space="0" w:color="auto"/>
            </w:tcBorders>
            <w:shd w:val="clear" w:color="auto" w:fill="auto"/>
            <w:noWrap/>
            <w:vAlign w:val="center"/>
            <w:hideMark/>
          </w:tcPr>
          <w:p w14:paraId="18AB3840"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0.614</w:t>
            </w:r>
          </w:p>
        </w:tc>
      </w:tr>
      <w:tr w:rsidR="00FC224D" w:rsidRPr="0050496B" w14:paraId="0880901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35764F6"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AC912B3"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EDF34FE"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HabitatTerrestrial</w:t>
            </w:r>
          </w:p>
        </w:tc>
        <w:tc>
          <w:tcPr>
            <w:tcW w:w="920" w:type="dxa"/>
            <w:tcBorders>
              <w:top w:val="nil"/>
              <w:left w:val="nil"/>
              <w:bottom w:val="single" w:sz="4" w:space="0" w:color="auto"/>
              <w:right w:val="single" w:sz="4" w:space="0" w:color="auto"/>
            </w:tcBorders>
            <w:shd w:val="clear" w:color="auto" w:fill="auto"/>
            <w:noWrap/>
            <w:vAlign w:val="center"/>
            <w:hideMark/>
          </w:tcPr>
          <w:p w14:paraId="0400D78F"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-4.143</w:t>
            </w:r>
          </w:p>
        </w:tc>
        <w:tc>
          <w:tcPr>
            <w:tcW w:w="960" w:type="dxa"/>
            <w:tcBorders>
              <w:top w:val="nil"/>
              <w:left w:val="nil"/>
              <w:bottom w:val="single" w:sz="4" w:space="0" w:color="auto"/>
              <w:right w:val="single" w:sz="4" w:space="0" w:color="auto"/>
            </w:tcBorders>
            <w:shd w:val="clear" w:color="auto" w:fill="auto"/>
            <w:noWrap/>
            <w:vAlign w:val="center"/>
            <w:hideMark/>
          </w:tcPr>
          <w:p w14:paraId="2F5A2FF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0.196</w:t>
            </w:r>
          </w:p>
        </w:tc>
        <w:tc>
          <w:tcPr>
            <w:tcW w:w="760" w:type="dxa"/>
            <w:tcBorders>
              <w:top w:val="nil"/>
              <w:left w:val="nil"/>
              <w:bottom w:val="single" w:sz="4" w:space="0" w:color="auto"/>
              <w:right w:val="single" w:sz="4" w:space="0" w:color="auto"/>
            </w:tcBorders>
            <w:shd w:val="clear" w:color="auto" w:fill="auto"/>
            <w:noWrap/>
            <w:vAlign w:val="center"/>
            <w:hideMark/>
          </w:tcPr>
          <w:p w14:paraId="31EFC8B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-21.121</w:t>
            </w:r>
          </w:p>
        </w:tc>
        <w:tc>
          <w:tcPr>
            <w:tcW w:w="840" w:type="dxa"/>
            <w:tcBorders>
              <w:top w:val="nil"/>
              <w:left w:val="nil"/>
              <w:bottom w:val="single" w:sz="4" w:space="0" w:color="auto"/>
              <w:right w:val="single" w:sz="4" w:space="0" w:color="auto"/>
            </w:tcBorders>
            <w:shd w:val="clear" w:color="auto" w:fill="auto"/>
            <w:noWrap/>
            <w:vAlign w:val="center"/>
            <w:hideMark/>
          </w:tcPr>
          <w:p w14:paraId="56F4CD9B" w14:textId="77777777" w:rsidR="00FC224D" w:rsidRPr="0050496B"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50496B" w14:paraId="20589B71"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723D76F"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50C8F72"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DE7E541" w14:textId="77777777" w:rsidR="00FC224D" w:rsidRPr="0050496B" w:rsidRDefault="00FC224D" w:rsidP="00911386">
            <w:pPr>
              <w:suppressAutoHyphens w:val="0"/>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Size</w:t>
            </w:r>
          </w:p>
        </w:tc>
        <w:tc>
          <w:tcPr>
            <w:tcW w:w="920" w:type="dxa"/>
            <w:tcBorders>
              <w:top w:val="nil"/>
              <w:left w:val="nil"/>
              <w:bottom w:val="single" w:sz="4" w:space="0" w:color="auto"/>
              <w:right w:val="single" w:sz="4" w:space="0" w:color="auto"/>
            </w:tcBorders>
            <w:shd w:val="clear" w:color="auto" w:fill="auto"/>
            <w:noWrap/>
            <w:vAlign w:val="center"/>
            <w:hideMark/>
          </w:tcPr>
          <w:p w14:paraId="1452A41D"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0.065</w:t>
            </w:r>
          </w:p>
        </w:tc>
        <w:tc>
          <w:tcPr>
            <w:tcW w:w="960" w:type="dxa"/>
            <w:tcBorders>
              <w:top w:val="nil"/>
              <w:left w:val="nil"/>
              <w:bottom w:val="single" w:sz="4" w:space="0" w:color="auto"/>
              <w:right w:val="single" w:sz="4" w:space="0" w:color="auto"/>
            </w:tcBorders>
            <w:shd w:val="clear" w:color="auto" w:fill="auto"/>
            <w:noWrap/>
            <w:vAlign w:val="center"/>
            <w:hideMark/>
          </w:tcPr>
          <w:p w14:paraId="416EBA89"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0.122</w:t>
            </w:r>
          </w:p>
        </w:tc>
        <w:tc>
          <w:tcPr>
            <w:tcW w:w="760" w:type="dxa"/>
            <w:tcBorders>
              <w:top w:val="nil"/>
              <w:left w:val="nil"/>
              <w:bottom w:val="single" w:sz="4" w:space="0" w:color="auto"/>
              <w:right w:val="single" w:sz="4" w:space="0" w:color="auto"/>
            </w:tcBorders>
            <w:shd w:val="clear" w:color="auto" w:fill="auto"/>
            <w:noWrap/>
            <w:vAlign w:val="center"/>
            <w:hideMark/>
          </w:tcPr>
          <w:p w14:paraId="4FF6F6FB"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0.530</w:t>
            </w:r>
          </w:p>
        </w:tc>
        <w:tc>
          <w:tcPr>
            <w:tcW w:w="840" w:type="dxa"/>
            <w:tcBorders>
              <w:top w:val="nil"/>
              <w:left w:val="nil"/>
              <w:bottom w:val="single" w:sz="4" w:space="0" w:color="auto"/>
              <w:right w:val="single" w:sz="4" w:space="0" w:color="auto"/>
            </w:tcBorders>
            <w:shd w:val="clear" w:color="auto" w:fill="auto"/>
            <w:noWrap/>
            <w:vAlign w:val="center"/>
            <w:hideMark/>
          </w:tcPr>
          <w:p w14:paraId="506DD386" w14:textId="77777777" w:rsidR="00FC224D" w:rsidRPr="0050496B"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50496B">
              <w:rPr>
                <w:rFonts w:ascii="Calibri" w:eastAsia="Times New Roman" w:hAnsi="Calibri" w:cs="Times New Roman"/>
                <w:color w:val="000000"/>
                <w:kern w:val="0"/>
                <w:sz w:val="22"/>
                <w:szCs w:val="22"/>
                <w:lang w:val="en-CA" w:eastAsia="en-CA" w:bidi="ar-SA"/>
              </w:rPr>
              <w:t>0.597</w:t>
            </w:r>
          </w:p>
        </w:tc>
      </w:tr>
    </w:tbl>
    <w:p w14:paraId="024FF6C7" w14:textId="51F5086E" w:rsidR="009F3735" w:rsidRDefault="009F3735" w:rsidP="00FC224D">
      <w:pPr>
        <w:spacing w:after="200" w:line="360" w:lineRule="auto"/>
        <w:rPr>
          <w:rFonts w:asciiTheme="minorHAnsi" w:hAnsiTheme="minorHAnsi" w:cstheme="minorHAnsi"/>
          <w:lang w:val="en-CA"/>
        </w:rPr>
      </w:pPr>
    </w:p>
    <w:p w14:paraId="40513FD3"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br w:type="page"/>
      </w:r>
    </w:p>
    <w:p w14:paraId="50BAD0A9" w14:textId="4B117ACC" w:rsidR="00FC224D" w:rsidRDefault="009F3735" w:rsidP="00FC224D">
      <w:pPr>
        <w:spacing w:after="200" w:line="360" w:lineRule="auto"/>
        <w:rPr>
          <w:rFonts w:asciiTheme="minorHAnsi" w:hAnsiTheme="minorHAnsi" w:cstheme="minorHAnsi"/>
          <w:lang w:val="en-CA"/>
        </w:rPr>
      </w:pPr>
      <w:r w:rsidRPr="009F3735">
        <w:rPr>
          <w:rFonts w:asciiTheme="minorHAnsi" w:hAnsiTheme="minorHAnsi" w:cstheme="minorHAnsi"/>
          <w:b/>
          <w:lang w:val="en-CA"/>
        </w:rPr>
        <w:lastRenderedPageBreak/>
        <w:t>Table S8</w:t>
      </w:r>
      <w:r w:rsidR="00FC224D">
        <w:rPr>
          <w:rFonts w:asciiTheme="minorHAnsi" w:hAnsiTheme="minorHAnsi" w:cstheme="minorHAnsi"/>
          <w:lang w:val="en-CA"/>
        </w:rPr>
        <w:t xml:space="preserve">: Model parameters for body C:N ratio as a function of diet, habitat and body size for each group of heterotrophs. </w:t>
      </w:r>
      <w:r w:rsidR="00FC224D" w:rsidRPr="00A95680">
        <w:rPr>
          <w:rFonts w:asciiTheme="minorHAnsi" w:hAnsiTheme="minorHAnsi" w:cstheme="minorHAnsi"/>
          <w:i/>
          <w:iCs/>
          <w:lang w:val="en-CA"/>
        </w:rPr>
        <w:t>Fish1</w:t>
      </w:r>
      <w:r w:rsidR="00FC224D">
        <w:rPr>
          <w:rFonts w:asciiTheme="minorHAnsi" w:hAnsiTheme="minorHAnsi" w:cstheme="minorHAnsi"/>
          <w:lang w:val="en-CA"/>
        </w:rPr>
        <w:t xml:space="preserve">: Euteleosteomorpha, </w:t>
      </w:r>
      <w:r w:rsidR="00FC224D" w:rsidRPr="00A95680">
        <w:rPr>
          <w:rFonts w:asciiTheme="minorHAnsi" w:hAnsiTheme="minorHAnsi" w:cstheme="minorHAnsi"/>
          <w:i/>
          <w:iCs/>
          <w:lang w:val="en-CA"/>
        </w:rPr>
        <w:t>Fish2</w:t>
      </w:r>
      <w:r w:rsidR="00FC224D">
        <w:rPr>
          <w:rFonts w:asciiTheme="minorHAnsi" w:hAnsiTheme="minorHAnsi" w:cstheme="minorHAnsi"/>
          <w:lang w:val="en-CA"/>
        </w:rPr>
        <w:t xml:space="preserve">: Otomorpha, </w:t>
      </w:r>
      <w:r w:rsidR="00FC224D" w:rsidRPr="00A95680">
        <w:rPr>
          <w:rFonts w:asciiTheme="minorHAnsi" w:hAnsiTheme="minorHAnsi" w:cstheme="minorHAnsi"/>
          <w:i/>
          <w:iCs/>
          <w:lang w:val="en-CA"/>
        </w:rPr>
        <w:t>DietC</w:t>
      </w:r>
      <w:r w:rsidR="00FC224D">
        <w:rPr>
          <w:rFonts w:asciiTheme="minorHAnsi" w:hAnsiTheme="minorHAnsi" w:cstheme="minorHAnsi"/>
          <w:lang w:val="en-CA"/>
        </w:rPr>
        <w:t xml:space="preserve">: carnivore, </w:t>
      </w:r>
      <w:r w:rsidR="00FC224D" w:rsidRPr="00A95680">
        <w:rPr>
          <w:rFonts w:asciiTheme="minorHAnsi" w:hAnsiTheme="minorHAnsi" w:cstheme="minorHAnsi"/>
          <w:i/>
          <w:iCs/>
          <w:lang w:val="en-CA"/>
        </w:rPr>
        <w:t>DietD</w:t>
      </w:r>
      <w:r w:rsidR="00FC224D">
        <w:rPr>
          <w:rFonts w:asciiTheme="minorHAnsi" w:hAnsiTheme="minorHAnsi" w:cstheme="minorHAnsi"/>
          <w:lang w:val="en-CA"/>
        </w:rPr>
        <w:t xml:space="preserve">: detritivore, </w:t>
      </w:r>
      <w:r w:rsidR="00FC224D" w:rsidRPr="00A95680">
        <w:rPr>
          <w:rFonts w:asciiTheme="minorHAnsi" w:hAnsiTheme="minorHAnsi" w:cstheme="minorHAnsi"/>
          <w:i/>
          <w:iCs/>
          <w:lang w:val="en-CA"/>
        </w:rPr>
        <w:t>DietH</w:t>
      </w:r>
      <w:r w:rsidR="00FC224D">
        <w:rPr>
          <w:rFonts w:asciiTheme="minorHAnsi" w:hAnsiTheme="minorHAnsi" w:cstheme="minorHAnsi"/>
          <w:lang w:val="en-CA"/>
        </w:rPr>
        <w:t xml:space="preserve">: herbivore, </w:t>
      </w:r>
      <w:r w:rsidR="00FC224D" w:rsidRPr="00A95680">
        <w:rPr>
          <w:rFonts w:asciiTheme="minorHAnsi" w:hAnsiTheme="minorHAnsi" w:cstheme="minorHAnsi"/>
          <w:i/>
          <w:iCs/>
          <w:lang w:val="en-CA"/>
        </w:rPr>
        <w:t>DietO</w:t>
      </w:r>
      <w:r w:rsidR="00FC224D">
        <w:rPr>
          <w:rFonts w:asciiTheme="minorHAnsi" w:hAnsiTheme="minorHAnsi" w:cstheme="minorHAnsi"/>
          <w:lang w:val="en-CA"/>
        </w:rPr>
        <w:t xml:space="preserve">: omnivore, </w:t>
      </w:r>
      <w:r w:rsidR="00FC224D" w:rsidRPr="00A95680">
        <w:rPr>
          <w:rFonts w:asciiTheme="minorHAnsi" w:hAnsiTheme="minorHAnsi" w:cstheme="minorHAnsi"/>
          <w:i/>
          <w:iCs/>
          <w:lang w:val="en-CA"/>
        </w:rPr>
        <w:t>HabitatFreshwater</w:t>
      </w:r>
      <w:r w:rsidR="00FC224D">
        <w:rPr>
          <w:rFonts w:asciiTheme="minorHAnsi" w:hAnsiTheme="minorHAnsi" w:cstheme="minorHAnsi"/>
          <w:lang w:val="en-CA"/>
        </w:rPr>
        <w:t xml:space="preserve">: freshwater, </w:t>
      </w:r>
      <w:r w:rsidR="00FC224D" w:rsidRPr="00A95680">
        <w:rPr>
          <w:rFonts w:asciiTheme="minorHAnsi" w:hAnsiTheme="minorHAnsi" w:cstheme="minorHAnsi"/>
          <w:i/>
          <w:iCs/>
          <w:lang w:val="en-CA"/>
        </w:rPr>
        <w:t>HabitatMarine</w:t>
      </w:r>
      <w:r w:rsidR="00FC224D">
        <w:rPr>
          <w:rFonts w:asciiTheme="minorHAnsi" w:hAnsiTheme="minorHAnsi" w:cstheme="minorHAnsi"/>
          <w:lang w:val="en-CA"/>
        </w:rPr>
        <w:t xml:space="preserve">: marine, </w:t>
      </w:r>
      <w:r w:rsidR="00FC224D" w:rsidRPr="00A95680">
        <w:rPr>
          <w:rFonts w:asciiTheme="minorHAnsi" w:hAnsiTheme="minorHAnsi" w:cstheme="minorHAnsi"/>
          <w:i/>
          <w:iCs/>
          <w:lang w:val="en-CA"/>
        </w:rPr>
        <w:t>HabitatTerrestrial</w:t>
      </w:r>
      <w:r w:rsidR="00FC224D">
        <w:rPr>
          <w:rFonts w:asciiTheme="minorHAnsi" w:hAnsiTheme="minorHAnsi" w:cstheme="minorHAnsi"/>
          <w:lang w:val="en-CA"/>
        </w:rPr>
        <w:t xml:space="preserve">: terrestrial, </w:t>
      </w:r>
      <w:r w:rsidR="00FC224D" w:rsidRPr="00A95680">
        <w:rPr>
          <w:rFonts w:asciiTheme="minorHAnsi" w:hAnsiTheme="minorHAnsi" w:cstheme="minorHAnsi"/>
          <w:i/>
          <w:iCs/>
          <w:lang w:val="en-CA"/>
        </w:rPr>
        <w:t>Size</w:t>
      </w:r>
      <w:r w:rsidR="00FC224D">
        <w:rPr>
          <w:rFonts w:asciiTheme="minorHAnsi" w:hAnsiTheme="minorHAnsi" w:cstheme="minorHAnsi"/>
          <w:lang w:val="en-CA"/>
        </w:rPr>
        <w:t>: log</w:t>
      </w:r>
      <w:r w:rsidR="00FC224D" w:rsidRPr="00A95680">
        <w:rPr>
          <w:rFonts w:asciiTheme="minorHAnsi" w:hAnsiTheme="minorHAnsi" w:cstheme="minorHAnsi"/>
          <w:vertAlign w:val="subscript"/>
          <w:lang w:val="en-CA"/>
        </w:rPr>
        <w:t>10</w:t>
      </w:r>
      <w:r w:rsidR="00FC224D">
        <w:rPr>
          <w:rFonts w:asciiTheme="minorHAnsi" w:hAnsiTheme="minorHAnsi" w:cstheme="minorHAnsi"/>
          <w:lang w:val="en-CA"/>
        </w:rPr>
        <w:t>(dry mass). P-values &lt; 0.05 are shown in bold.</w:t>
      </w:r>
    </w:p>
    <w:tbl>
      <w:tblPr>
        <w:tblW w:w="10220" w:type="dxa"/>
        <w:tblLook w:val="04A0" w:firstRow="1" w:lastRow="0" w:firstColumn="1" w:lastColumn="0" w:noHBand="0" w:noVBand="1"/>
      </w:tblPr>
      <w:tblGrid>
        <w:gridCol w:w="1337"/>
        <w:gridCol w:w="1980"/>
        <w:gridCol w:w="1800"/>
        <w:gridCol w:w="1340"/>
        <w:gridCol w:w="1260"/>
        <w:gridCol w:w="1340"/>
        <w:gridCol w:w="1260"/>
      </w:tblGrid>
      <w:tr w:rsidR="00FC224D" w:rsidRPr="00213F5A" w14:paraId="4398C44A" w14:textId="77777777" w:rsidTr="0091138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3CF38"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Group</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391707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Level of comparison</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1D932B0B"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Parameter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1E6FAD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Estimate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533077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Std. Error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11B3356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t value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313A47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Pr(&gt;|t|)</w:t>
            </w:r>
          </w:p>
        </w:tc>
      </w:tr>
      <w:tr w:rsidR="00FC224D" w:rsidRPr="00213F5A" w14:paraId="3B4850D2"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AF360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Amphibian</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B8A10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p>
        </w:tc>
        <w:tc>
          <w:tcPr>
            <w:tcW w:w="1760" w:type="dxa"/>
            <w:tcBorders>
              <w:top w:val="nil"/>
              <w:left w:val="nil"/>
              <w:bottom w:val="single" w:sz="4" w:space="0" w:color="auto"/>
              <w:right w:val="single" w:sz="4" w:space="0" w:color="auto"/>
            </w:tcBorders>
            <w:shd w:val="clear" w:color="auto" w:fill="auto"/>
            <w:noWrap/>
            <w:vAlign w:val="center"/>
            <w:hideMark/>
          </w:tcPr>
          <w:p w14:paraId="380583D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46A0DA0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4.252</w:t>
            </w:r>
          </w:p>
        </w:tc>
        <w:tc>
          <w:tcPr>
            <w:tcW w:w="1260" w:type="dxa"/>
            <w:tcBorders>
              <w:top w:val="nil"/>
              <w:left w:val="nil"/>
              <w:bottom w:val="single" w:sz="4" w:space="0" w:color="auto"/>
              <w:right w:val="single" w:sz="4" w:space="0" w:color="auto"/>
            </w:tcBorders>
            <w:shd w:val="clear" w:color="auto" w:fill="auto"/>
            <w:noWrap/>
            <w:vAlign w:val="center"/>
            <w:hideMark/>
          </w:tcPr>
          <w:p w14:paraId="23DA0EF9"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0.082</w:t>
            </w:r>
          </w:p>
        </w:tc>
        <w:tc>
          <w:tcPr>
            <w:tcW w:w="1340" w:type="dxa"/>
            <w:tcBorders>
              <w:top w:val="nil"/>
              <w:left w:val="nil"/>
              <w:bottom w:val="single" w:sz="4" w:space="0" w:color="auto"/>
              <w:right w:val="single" w:sz="4" w:space="0" w:color="auto"/>
            </w:tcBorders>
            <w:shd w:val="clear" w:color="auto" w:fill="auto"/>
            <w:noWrap/>
            <w:vAlign w:val="center"/>
            <w:hideMark/>
          </w:tcPr>
          <w:p w14:paraId="7F7D2FA9"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51.870</w:t>
            </w:r>
          </w:p>
        </w:tc>
        <w:tc>
          <w:tcPr>
            <w:tcW w:w="1260" w:type="dxa"/>
            <w:tcBorders>
              <w:top w:val="nil"/>
              <w:left w:val="nil"/>
              <w:bottom w:val="single" w:sz="4" w:space="0" w:color="auto"/>
              <w:right w:val="single" w:sz="4" w:space="0" w:color="auto"/>
            </w:tcBorders>
            <w:shd w:val="clear" w:color="auto" w:fill="auto"/>
            <w:noWrap/>
            <w:vAlign w:val="center"/>
            <w:hideMark/>
          </w:tcPr>
          <w:p w14:paraId="009A51FF"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1D0A7648"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051501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A79A84B"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183A125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06DEB6A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0.380</w:t>
            </w:r>
          </w:p>
        </w:tc>
        <w:tc>
          <w:tcPr>
            <w:tcW w:w="1260" w:type="dxa"/>
            <w:tcBorders>
              <w:top w:val="nil"/>
              <w:left w:val="nil"/>
              <w:bottom w:val="single" w:sz="4" w:space="0" w:color="auto"/>
              <w:right w:val="single" w:sz="4" w:space="0" w:color="auto"/>
            </w:tcBorders>
            <w:shd w:val="clear" w:color="auto" w:fill="auto"/>
            <w:noWrap/>
            <w:vAlign w:val="center"/>
            <w:hideMark/>
          </w:tcPr>
          <w:p w14:paraId="2911E1B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0.122</w:t>
            </w:r>
          </w:p>
        </w:tc>
        <w:tc>
          <w:tcPr>
            <w:tcW w:w="1340" w:type="dxa"/>
            <w:tcBorders>
              <w:top w:val="nil"/>
              <w:left w:val="nil"/>
              <w:bottom w:val="single" w:sz="4" w:space="0" w:color="auto"/>
              <w:right w:val="single" w:sz="4" w:space="0" w:color="auto"/>
            </w:tcBorders>
            <w:shd w:val="clear" w:color="auto" w:fill="auto"/>
            <w:noWrap/>
            <w:vAlign w:val="center"/>
            <w:hideMark/>
          </w:tcPr>
          <w:p w14:paraId="2E0DC49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3.119</w:t>
            </w:r>
          </w:p>
        </w:tc>
        <w:tc>
          <w:tcPr>
            <w:tcW w:w="1260" w:type="dxa"/>
            <w:tcBorders>
              <w:top w:val="nil"/>
              <w:left w:val="nil"/>
              <w:bottom w:val="single" w:sz="4" w:space="0" w:color="auto"/>
              <w:right w:val="single" w:sz="4" w:space="0" w:color="auto"/>
            </w:tcBorders>
            <w:shd w:val="clear" w:color="auto" w:fill="auto"/>
            <w:noWrap/>
            <w:vAlign w:val="center"/>
            <w:hideMark/>
          </w:tcPr>
          <w:p w14:paraId="613A84EE"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213F5A">
              <w:rPr>
                <w:rFonts w:ascii="Calibri" w:eastAsia="Times New Roman" w:hAnsi="Calibri" w:cs="Times New Roman"/>
                <w:b/>
                <w:bCs/>
                <w:color w:val="000000"/>
                <w:kern w:val="0"/>
                <w:sz w:val="22"/>
                <w:szCs w:val="22"/>
                <w:lang w:val="en-CA" w:eastAsia="en-CA" w:bidi="ar-SA"/>
              </w:rPr>
              <w:t>0.002</w:t>
            </w:r>
          </w:p>
        </w:tc>
      </w:tr>
      <w:tr w:rsidR="00FC224D" w:rsidRPr="00213F5A" w14:paraId="25074FE2"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568572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EE3AF48"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7FC847A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4170C9A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0.094</w:t>
            </w:r>
          </w:p>
        </w:tc>
        <w:tc>
          <w:tcPr>
            <w:tcW w:w="1260" w:type="dxa"/>
            <w:tcBorders>
              <w:top w:val="nil"/>
              <w:left w:val="nil"/>
              <w:bottom w:val="single" w:sz="4" w:space="0" w:color="auto"/>
              <w:right w:val="single" w:sz="4" w:space="0" w:color="auto"/>
            </w:tcBorders>
            <w:shd w:val="clear" w:color="auto" w:fill="auto"/>
            <w:noWrap/>
            <w:vAlign w:val="center"/>
            <w:hideMark/>
          </w:tcPr>
          <w:p w14:paraId="1EF5B1C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0.210</w:t>
            </w:r>
          </w:p>
        </w:tc>
        <w:tc>
          <w:tcPr>
            <w:tcW w:w="1340" w:type="dxa"/>
            <w:tcBorders>
              <w:top w:val="nil"/>
              <w:left w:val="nil"/>
              <w:bottom w:val="single" w:sz="4" w:space="0" w:color="auto"/>
              <w:right w:val="single" w:sz="4" w:space="0" w:color="auto"/>
            </w:tcBorders>
            <w:shd w:val="clear" w:color="auto" w:fill="auto"/>
            <w:noWrap/>
            <w:vAlign w:val="center"/>
            <w:hideMark/>
          </w:tcPr>
          <w:p w14:paraId="52B15D5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0.449</w:t>
            </w:r>
          </w:p>
        </w:tc>
        <w:tc>
          <w:tcPr>
            <w:tcW w:w="1260" w:type="dxa"/>
            <w:tcBorders>
              <w:top w:val="nil"/>
              <w:left w:val="nil"/>
              <w:bottom w:val="single" w:sz="4" w:space="0" w:color="auto"/>
              <w:right w:val="single" w:sz="4" w:space="0" w:color="auto"/>
            </w:tcBorders>
            <w:shd w:val="clear" w:color="auto" w:fill="auto"/>
            <w:noWrap/>
            <w:vAlign w:val="center"/>
            <w:hideMark/>
          </w:tcPr>
          <w:p w14:paraId="79574BE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0.654</w:t>
            </w:r>
          </w:p>
        </w:tc>
      </w:tr>
      <w:tr w:rsidR="00FC224D" w:rsidRPr="00213F5A" w14:paraId="2D6D45D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49053D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FEE190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7C440AC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595E1BD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0.104</w:t>
            </w:r>
          </w:p>
        </w:tc>
        <w:tc>
          <w:tcPr>
            <w:tcW w:w="1260" w:type="dxa"/>
            <w:tcBorders>
              <w:top w:val="nil"/>
              <w:left w:val="nil"/>
              <w:bottom w:val="single" w:sz="4" w:space="0" w:color="auto"/>
              <w:right w:val="single" w:sz="4" w:space="0" w:color="auto"/>
            </w:tcBorders>
            <w:shd w:val="clear" w:color="auto" w:fill="auto"/>
            <w:noWrap/>
            <w:vAlign w:val="center"/>
            <w:hideMark/>
          </w:tcPr>
          <w:p w14:paraId="0A5F76C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0.060</w:t>
            </w:r>
          </w:p>
        </w:tc>
        <w:tc>
          <w:tcPr>
            <w:tcW w:w="1340" w:type="dxa"/>
            <w:tcBorders>
              <w:top w:val="nil"/>
              <w:left w:val="nil"/>
              <w:bottom w:val="single" w:sz="4" w:space="0" w:color="auto"/>
              <w:right w:val="single" w:sz="4" w:space="0" w:color="auto"/>
            </w:tcBorders>
            <w:shd w:val="clear" w:color="auto" w:fill="auto"/>
            <w:noWrap/>
            <w:vAlign w:val="center"/>
            <w:hideMark/>
          </w:tcPr>
          <w:p w14:paraId="0B5D72F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1.753</w:t>
            </w:r>
          </w:p>
        </w:tc>
        <w:tc>
          <w:tcPr>
            <w:tcW w:w="1260" w:type="dxa"/>
            <w:tcBorders>
              <w:top w:val="nil"/>
              <w:left w:val="nil"/>
              <w:bottom w:val="single" w:sz="4" w:space="0" w:color="auto"/>
              <w:right w:val="single" w:sz="4" w:space="0" w:color="auto"/>
            </w:tcBorders>
            <w:shd w:val="clear" w:color="auto" w:fill="auto"/>
            <w:noWrap/>
            <w:vAlign w:val="center"/>
            <w:hideMark/>
          </w:tcPr>
          <w:p w14:paraId="1B0F1A3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0.081</w:t>
            </w:r>
          </w:p>
        </w:tc>
      </w:tr>
      <w:tr w:rsidR="00FC224D" w:rsidRPr="00213F5A" w14:paraId="731776F0"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1DE44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Fish1</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19CAA1E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r w:rsidRPr="00213F5A">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0DB2D4CC"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209A457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4.809</w:t>
            </w:r>
          </w:p>
        </w:tc>
        <w:tc>
          <w:tcPr>
            <w:tcW w:w="1260" w:type="dxa"/>
            <w:tcBorders>
              <w:top w:val="nil"/>
              <w:left w:val="nil"/>
              <w:bottom w:val="single" w:sz="4" w:space="0" w:color="auto"/>
              <w:right w:val="single" w:sz="4" w:space="0" w:color="auto"/>
            </w:tcBorders>
            <w:shd w:val="clear" w:color="auto" w:fill="auto"/>
            <w:noWrap/>
            <w:vAlign w:val="center"/>
            <w:hideMark/>
          </w:tcPr>
          <w:p w14:paraId="5967B84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0.057</w:t>
            </w:r>
          </w:p>
        </w:tc>
        <w:tc>
          <w:tcPr>
            <w:tcW w:w="1340" w:type="dxa"/>
            <w:tcBorders>
              <w:top w:val="nil"/>
              <w:left w:val="nil"/>
              <w:bottom w:val="single" w:sz="4" w:space="0" w:color="auto"/>
              <w:right w:val="single" w:sz="4" w:space="0" w:color="auto"/>
            </w:tcBorders>
            <w:shd w:val="clear" w:color="auto" w:fill="auto"/>
            <w:noWrap/>
            <w:vAlign w:val="center"/>
            <w:hideMark/>
          </w:tcPr>
          <w:p w14:paraId="7B1551A8"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84.449</w:t>
            </w:r>
          </w:p>
        </w:tc>
        <w:tc>
          <w:tcPr>
            <w:tcW w:w="1260" w:type="dxa"/>
            <w:tcBorders>
              <w:top w:val="nil"/>
              <w:left w:val="nil"/>
              <w:bottom w:val="single" w:sz="4" w:space="0" w:color="auto"/>
              <w:right w:val="single" w:sz="4" w:space="0" w:color="auto"/>
            </w:tcBorders>
            <w:shd w:val="clear" w:color="auto" w:fill="auto"/>
            <w:noWrap/>
            <w:vAlign w:val="center"/>
            <w:hideMark/>
          </w:tcPr>
          <w:p w14:paraId="7BEAA060"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7FBC15D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63ABCF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670193B"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584F3E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188DCE58"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-0.069</w:t>
            </w:r>
          </w:p>
        </w:tc>
        <w:tc>
          <w:tcPr>
            <w:tcW w:w="1260" w:type="dxa"/>
            <w:tcBorders>
              <w:top w:val="nil"/>
              <w:left w:val="nil"/>
              <w:bottom w:val="single" w:sz="4" w:space="0" w:color="auto"/>
              <w:right w:val="single" w:sz="4" w:space="0" w:color="auto"/>
            </w:tcBorders>
            <w:shd w:val="clear" w:color="auto" w:fill="auto"/>
            <w:noWrap/>
            <w:vAlign w:val="center"/>
            <w:hideMark/>
          </w:tcPr>
          <w:p w14:paraId="1331CF4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0.175</w:t>
            </w:r>
          </w:p>
        </w:tc>
        <w:tc>
          <w:tcPr>
            <w:tcW w:w="1340" w:type="dxa"/>
            <w:tcBorders>
              <w:top w:val="nil"/>
              <w:left w:val="nil"/>
              <w:bottom w:val="single" w:sz="4" w:space="0" w:color="auto"/>
              <w:right w:val="single" w:sz="4" w:space="0" w:color="auto"/>
            </w:tcBorders>
            <w:shd w:val="clear" w:color="auto" w:fill="auto"/>
            <w:noWrap/>
            <w:vAlign w:val="center"/>
            <w:hideMark/>
          </w:tcPr>
          <w:p w14:paraId="78E89673"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-0.397</w:t>
            </w:r>
          </w:p>
        </w:tc>
        <w:tc>
          <w:tcPr>
            <w:tcW w:w="1260" w:type="dxa"/>
            <w:tcBorders>
              <w:top w:val="nil"/>
              <w:left w:val="nil"/>
              <w:bottom w:val="single" w:sz="4" w:space="0" w:color="auto"/>
              <w:right w:val="single" w:sz="4" w:space="0" w:color="auto"/>
            </w:tcBorders>
            <w:shd w:val="clear" w:color="auto" w:fill="auto"/>
            <w:noWrap/>
            <w:vAlign w:val="center"/>
            <w:hideMark/>
          </w:tcPr>
          <w:p w14:paraId="0DE0AF9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0.691</w:t>
            </w:r>
          </w:p>
        </w:tc>
      </w:tr>
      <w:tr w:rsidR="00FC224D" w:rsidRPr="00213F5A" w14:paraId="69B4948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D9E632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04E697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B30F12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6F9FD61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-0.018</w:t>
            </w:r>
          </w:p>
        </w:tc>
        <w:tc>
          <w:tcPr>
            <w:tcW w:w="1260" w:type="dxa"/>
            <w:tcBorders>
              <w:top w:val="nil"/>
              <w:left w:val="nil"/>
              <w:bottom w:val="single" w:sz="4" w:space="0" w:color="auto"/>
              <w:right w:val="single" w:sz="4" w:space="0" w:color="auto"/>
            </w:tcBorders>
            <w:shd w:val="clear" w:color="auto" w:fill="auto"/>
            <w:noWrap/>
            <w:vAlign w:val="center"/>
            <w:hideMark/>
          </w:tcPr>
          <w:p w14:paraId="61E5B67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0.131</w:t>
            </w:r>
          </w:p>
        </w:tc>
        <w:tc>
          <w:tcPr>
            <w:tcW w:w="1340" w:type="dxa"/>
            <w:tcBorders>
              <w:top w:val="nil"/>
              <w:left w:val="nil"/>
              <w:bottom w:val="single" w:sz="4" w:space="0" w:color="auto"/>
              <w:right w:val="single" w:sz="4" w:space="0" w:color="auto"/>
            </w:tcBorders>
            <w:shd w:val="clear" w:color="auto" w:fill="auto"/>
            <w:noWrap/>
            <w:vAlign w:val="center"/>
            <w:hideMark/>
          </w:tcPr>
          <w:p w14:paraId="449568A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-0.138</w:t>
            </w:r>
          </w:p>
        </w:tc>
        <w:tc>
          <w:tcPr>
            <w:tcW w:w="1260" w:type="dxa"/>
            <w:tcBorders>
              <w:top w:val="nil"/>
              <w:left w:val="nil"/>
              <w:bottom w:val="single" w:sz="4" w:space="0" w:color="auto"/>
              <w:right w:val="single" w:sz="4" w:space="0" w:color="auto"/>
            </w:tcBorders>
            <w:shd w:val="clear" w:color="auto" w:fill="auto"/>
            <w:noWrap/>
            <w:vAlign w:val="center"/>
            <w:hideMark/>
          </w:tcPr>
          <w:p w14:paraId="32DD2A8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0.891</w:t>
            </w:r>
          </w:p>
        </w:tc>
      </w:tr>
      <w:tr w:rsidR="00FC224D" w:rsidRPr="00213F5A" w14:paraId="1FA698FE"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FB27D3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D7BA5F1"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B99D009"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HabitatMarine</w:t>
            </w:r>
          </w:p>
        </w:tc>
        <w:tc>
          <w:tcPr>
            <w:tcW w:w="1340" w:type="dxa"/>
            <w:tcBorders>
              <w:top w:val="nil"/>
              <w:left w:val="nil"/>
              <w:bottom w:val="single" w:sz="4" w:space="0" w:color="auto"/>
              <w:right w:val="single" w:sz="4" w:space="0" w:color="auto"/>
            </w:tcBorders>
            <w:shd w:val="clear" w:color="auto" w:fill="auto"/>
            <w:noWrap/>
            <w:vAlign w:val="center"/>
            <w:hideMark/>
          </w:tcPr>
          <w:p w14:paraId="36CEE008"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1.572</w:t>
            </w:r>
          </w:p>
        </w:tc>
        <w:tc>
          <w:tcPr>
            <w:tcW w:w="1260" w:type="dxa"/>
            <w:tcBorders>
              <w:top w:val="nil"/>
              <w:left w:val="nil"/>
              <w:bottom w:val="single" w:sz="4" w:space="0" w:color="auto"/>
              <w:right w:val="single" w:sz="4" w:space="0" w:color="auto"/>
            </w:tcBorders>
            <w:shd w:val="clear" w:color="auto" w:fill="auto"/>
            <w:noWrap/>
            <w:vAlign w:val="center"/>
            <w:hideMark/>
          </w:tcPr>
          <w:p w14:paraId="397568E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0.178</w:t>
            </w:r>
          </w:p>
        </w:tc>
        <w:tc>
          <w:tcPr>
            <w:tcW w:w="1340" w:type="dxa"/>
            <w:tcBorders>
              <w:top w:val="nil"/>
              <w:left w:val="nil"/>
              <w:bottom w:val="single" w:sz="4" w:space="0" w:color="auto"/>
              <w:right w:val="single" w:sz="4" w:space="0" w:color="auto"/>
            </w:tcBorders>
            <w:shd w:val="clear" w:color="auto" w:fill="auto"/>
            <w:noWrap/>
            <w:vAlign w:val="center"/>
            <w:hideMark/>
          </w:tcPr>
          <w:p w14:paraId="684713A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8.839</w:t>
            </w:r>
          </w:p>
        </w:tc>
        <w:tc>
          <w:tcPr>
            <w:tcW w:w="1260" w:type="dxa"/>
            <w:tcBorders>
              <w:top w:val="nil"/>
              <w:left w:val="nil"/>
              <w:bottom w:val="single" w:sz="4" w:space="0" w:color="auto"/>
              <w:right w:val="single" w:sz="4" w:space="0" w:color="auto"/>
            </w:tcBorders>
            <w:shd w:val="clear" w:color="auto" w:fill="auto"/>
            <w:noWrap/>
            <w:vAlign w:val="center"/>
            <w:hideMark/>
          </w:tcPr>
          <w:p w14:paraId="09C9D96B"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6463D4C6"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54807D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4760919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EBE8F0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4F8196F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-0.031</w:t>
            </w:r>
          </w:p>
        </w:tc>
        <w:tc>
          <w:tcPr>
            <w:tcW w:w="1260" w:type="dxa"/>
            <w:tcBorders>
              <w:top w:val="nil"/>
              <w:left w:val="nil"/>
              <w:bottom w:val="single" w:sz="4" w:space="0" w:color="auto"/>
              <w:right w:val="single" w:sz="4" w:space="0" w:color="auto"/>
            </w:tcBorders>
            <w:shd w:val="clear" w:color="auto" w:fill="auto"/>
            <w:noWrap/>
            <w:vAlign w:val="center"/>
            <w:hideMark/>
          </w:tcPr>
          <w:p w14:paraId="398A88D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0.045</w:t>
            </w:r>
          </w:p>
        </w:tc>
        <w:tc>
          <w:tcPr>
            <w:tcW w:w="1340" w:type="dxa"/>
            <w:tcBorders>
              <w:top w:val="nil"/>
              <w:left w:val="nil"/>
              <w:bottom w:val="single" w:sz="4" w:space="0" w:color="auto"/>
              <w:right w:val="single" w:sz="4" w:space="0" w:color="auto"/>
            </w:tcBorders>
            <w:shd w:val="clear" w:color="auto" w:fill="auto"/>
            <w:noWrap/>
            <w:vAlign w:val="center"/>
            <w:hideMark/>
          </w:tcPr>
          <w:p w14:paraId="12B119B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-0.701</w:t>
            </w:r>
          </w:p>
        </w:tc>
        <w:tc>
          <w:tcPr>
            <w:tcW w:w="1260" w:type="dxa"/>
            <w:tcBorders>
              <w:top w:val="nil"/>
              <w:left w:val="nil"/>
              <w:bottom w:val="single" w:sz="4" w:space="0" w:color="auto"/>
              <w:right w:val="single" w:sz="4" w:space="0" w:color="auto"/>
            </w:tcBorders>
            <w:shd w:val="clear" w:color="auto" w:fill="auto"/>
            <w:noWrap/>
            <w:vAlign w:val="center"/>
            <w:hideMark/>
          </w:tcPr>
          <w:p w14:paraId="2F3376D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0.483</w:t>
            </w:r>
          </w:p>
        </w:tc>
      </w:tr>
      <w:tr w:rsidR="00FC224D" w:rsidRPr="00213F5A" w14:paraId="7558F4EC"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E69D9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Fish2</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7E39D9F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r w:rsidRPr="00213F5A">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0C6BC694"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1DADDA5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5.266</w:t>
            </w:r>
          </w:p>
        </w:tc>
        <w:tc>
          <w:tcPr>
            <w:tcW w:w="1260" w:type="dxa"/>
            <w:tcBorders>
              <w:top w:val="nil"/>
              <w:left w:val="nil"/>
              <w:bottom w:val="single" w:sz="4" w:space="0" w:color="auto"/>
              <w:right w:val="single" w:sz="4" w:space="0" w:color="auto"/>
            </w:tcBorders>
            <w:shd w:val="clear" w:color="auto" w:fill="auto"/>
            <w:noWrap/>
            <w:vAlign w:val="center"/>
            <w:hideMark/>
          </w:tcPr>
          <w:p w14:paraId="319DBC0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0.076</w:t>
            </w:r>
          </w:p>
        </w:tc>
        <w:tc>
          <w:tcPr>
            <w:tcW w:w="1340" w:type="dxa"/>
            <w:tcBorders>
              <w:top w:val="nil"/>
              <w:left w:val="nil"/>
              <w:bottom w:val="single" w:sz="4" w:space="0" w:color="auto"/>
              <w:right w:val="single" w:sz="4" w:space="0" w:color="auto"/>
            </w:tcBorders>
            <w:shd w:val="clear" w:color="auto" w:fill="auto"/>
            <w:noWrap/>
            <w:vAlign w:val="center"/>
            <w:hideMark/>
          </w:tcPr>
          <w:p w14:paraId="0B44426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69.248</w:t>
            </w:r>
          </w:p>
        </w:tc>
        <w:tc>
          <w:tcPr>
            <w:tcW w:w="1260" w:type="dxa"/>
            <w:tcBorders>
              <w:top w:val="nil"/>
              <w:left w:val="nil"/>
              <w:bottom w:val="single" w:sz="4" w:space="0" w:color="auto"/>
              <w:right w:val="single" w:sz="4" w:space="0" w:color="auto"/>
            </w:tcBorders>
            <w:shd w:val="clear" w:color="auto" w:fill="auto"/>
            <w:noWrap/>
            <w:vAlign w:val="center"/>
            <w:hideMark/>
          </w:tcPr>
          <w:p w14:paraId="54B315D2"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54DDD28A"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0B9078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563BC5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E3C07E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4008F82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0.056</w:t>
            </w:r>
          </w:p>
        </w:tc>
        <w:tc>
          <w:tcPr>
            <w:tcW w:w="1260" w:type="dxa"/>
            <w:tcBorders>
              <w:top w:val="nil"/>
              <w:left w:val="nil"/>
              <w:bottom w:val="single" w:sz="4" w:space="0" w:color="auto"/>
              <w:right w:val="single" w:sz="4" w:space="0" w:color="auto"/>
            </w:tcBorders>
            <w:shd w:val="clear" w:color="auto" w:fill="auto"/>
            <w:noWrap/>
            <w:vAlign w:val="center"/>
            <w:hideMark/>
          </w:tcPr>
          <w:p w14:paraId="3324969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0.101</w:t>
            </w:r>
          </w:p>
        </w:tc>
        <w:tc>
          <w:tcPr>
            <w:tcW w:w="1340" w:type="dxa"/>
            <w:tcBorders>
              <w:top w:val="nil"/>
              <w:left w:val="nil"/>
              <w:bottom w:val="single" w:sz="4" w:space="0" w:color="auto"/>
              <w:right w:val="single" w:sz="4" w:space="0" w:color="auto"/>
            </w:tcBorders>
            <w:shd w:val="clear" w:color="auto" w:fill="auto"/>
            <w:noWrap/>
            <w:vAlign w:val="center"/>
            <w:hideMark/>
          </w:tcPr>
          <w:p w14:paraId="1DB2991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0.558</w:t>
            </w:r>
          </w:p>
        </w:tc>
        <w:tc>
          <w:tcPr>
            <w:tcW w:w="1260" w:type="dxa"/>
            <w:tcBorders>
              <w:top w:val="nil"/>
              <w:left w:val="nil"/>
              <w:bottom w:val="single" w:sz="4" w:space="0" w:color="auto"/>
              <w:right w:val="single" w:sz="4" w:space="0" w:color="auto"/>
            </w:tcBorders>
            <w:shd w:val="clear" w:color="auto" w:fill="auto"/>
            <w:noWrap/>
            <w:vAlign w:val="center"/>
            <w:hideMark/>
          </w:tcPr>
          <w:p w14:paraId="67A8E17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0.577</w:t>
            </w:r>
          </w:p>
        </w:tc>
      </w:tr>
      <w:tr w:rsidR="00FC224D" w:rsidRPr="00213F5A" w14:paraId="39D2A3F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5CE2E93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819270B"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7FB787C"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1549FC53"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-0.111</w:t>
            </w:r>
          </w:p>
        </w:tc>
        <w:tc>
          <w:tcPr>
            <w:tcW w:w="1260" w:type="dxa"/>
            <w:tcBorders>
              <w:top w:val="nil"/>
              <w:left w:val="nil"/>
              <w:bottom w:val="single" w:sz="4" w:space="0" w:color="auto"/>
              <w:right w:val="single" w:sz="4" w:space="0" w:color="auto"/>
            </w:tcBorders>
            <w:shd w:val="clear" w:color="auto" w:fill="auto"/>
            <w:noWrap/>
            <w:vAlign w:val="center"/>
            <w:hideMark/>
          </w:tcPr>
          <w:p w14:paraId="5261B65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0.129</w:t>
            </w:r>
          </w:p>
        </w:tc>
        <w:tc>
          <w:tcPr>
            <w:tcW w:w="1340" w:type="dxa"/>
            <w:tcBorders>
              <w:top w:val="nil"/>
              <w:left w:val="nil"/>
              <w:bottom w:val="single" w:sz="4" w:space="0" w:color="auto"/>
              <w:right w:val="single" w:sz="4" w:space="0" w:color="auto"/>
            </w:tcBorders>
            <w:shd w:val="clear" w:color="auto" w:fill="auto"/>
            <w:noWrap/>
            <w:vAlign w:val="center"/>
            <w:hideMark/>
          </w:tcPr>
          <w:p w14:paraId="099E398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-0.865</w:t>
            </w:r>
          </w:p>
        </w:tc>
        <w:tc>
          <w:tcPr>
            <w:tcW w:w="1260" w:type="dxa"/>
            <w:tcBorders>
              <w:top w:val="nil"/>
              <w:left w:val="nil"/>
              <w:bottom w:val="single" w:sz="4" w:space="0" w:color="auto"/>
              <w:right w:val="single" w:sz="4" w:space="0" w:color="auto"/>
            </w:tcBorders>
            <w:shd w:val="clear" w:color="auto" w:fill="auto"/>
            <w:noWrap/>
            <w:vAlign w:val="center"/>
            <w:hideMark/>
          </w:tcPr>
          <w:p w14:paraId="1611897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0.388</w:t>
            </w:r>
          </w:p>
        </w:tc>
      </w:tr>
      <w:tr w:rsidR="00FC224D" w:rsidRPr="00213F5A" w14:paraId="767F2F2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0EA2F59"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13274EA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6008CD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HabitatMarine</w:t>
            </w:r>
          </w:p>
        </w:tc>
        <w:tc>
          <w:tcPr>
            <w:tcW w:w="1340" w:type="dxa"/>
            <w:tcBorders>
              <w:top w:val="nil"/>
              <w:left w:val="nil"/>
              <w:bottom w:val="single" w:sz="4" w:space="0" w:color="auto"/>
              <w:right w:val="single" w:sz="4" w:space="0" w:color="auto"/>
            </w:tcBorders>
            <w:shd w:val="clear" w:color="auto" w:fill="auto"/>
            <w:noWrap/>
            <w:vAlign w:val="center"/>
            <w:hideMark/>
          </w:tcPr>
          <w:p w14:paraId="3E290FB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-0.626</w:t>
            </w:r>
          </w:p>
        </w:tc>
        <w:tc>
          <w:tcPr>
            <w:tcW w:w="1260" w:type="dxa"/>
            <w:tcBorders>
              <w:top w:val="nil"/>
              <w:left w:val="nil"/>
              <w:bottom w:val="single" w:sz="4" w:space="0" w:color="auto"/>
              <w:right w:val="single" w:sz="4" w:space="0" w:color="auto"/>
            </w:tcBorders>
            <w:shd w:val="clear" w:color="auto" w:fill="auto"/>
            <w:noWrap/>
            <w:vAlign w:val="center"/>
            <w:hideMark/>
          </w:tcPr>
          <w:p w14:paraId="484BDA7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0.471</w:t>
            </w:r>
          </w:p>
        </w:tc>
        <w:tc>
          <w:tcPr>
            <w:tcW w:w="1340" w:type="dxa"/>
            <w:tcBorders>
              <w:top w:val="nil"/>
              <w:left w:val="nil"/>
              <w:bottom w:val="single" w:sz="4" w:space="0" w:color="auto"/>
              <w:right w:val="single" w:sz="4" w:space="0" w:color="auto"/>
            </w:tcBorders>
            <w:shd w:val="clear" w:color="auto" w:fill="auto"/>
            <w:noWrap/>
            <w:vAlign w:val="center"/>
            <w:hideMark/>
          </w:tcPr>
          <w:p w14:paraId="2109911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-1.330</w:t>
            </w:r>
          </w:p>
        </w:tc>
        <w:tc>
          <w:tcPr>
            <w:tcW w:w="1260" w:type="dxa"/>
            <w:tcBorders>
              <w:top w:val="nil"/>
              <w:left w:val="nil"/>
              <w:bottom w:val="single" w:sz="4" w:space="0" w:color="auto"/>
              <w:right w:val="single" w:sz="4" w:space="0" w:color="auto"/>
            </w:tcBorders>
            <w:shd w:val="clear" w:color="auto" w:fill="auto"/>
            <w:noWrap/>
            <w:vAlign w:val="center"/>
            <w:hideMark/>
          </w:tcPr>
          <w:p w14:paraId="070F716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0.184</w:t>
            </w:r>
          </w:p>
        </w:tc>
      </w:tr>
      <w:tr w:rsidR="00FC224D" w:rsidRPr="00213F5A" w14:paraId="04DB04A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8419D41"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83A7A3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67055C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2E9737B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-0.029</w:t>
            </w:r>
          </w:p>
        </w:tc>
        <w:tc>
          <w:tcPr>
            <w:tcW w:w="1260" w:type="dxa"/>
            <w:tcBorders>
              <w:top w:val="nil"/>
              <w:left w:val="nil"/>
              <w:bottom w:val="single" w:sz="4" w:space="0" w:color="auto"/>
              <w:right w:val="single" w:sz="4" w:space="0" w:color="auto"/>
            </w:tcBorders>
            <w:shd w:val="clear" w:color="auto" w:fill="auto"/>
            <w:noWrap/>
            <w:vAlign w:val="center"/>
            <w:hideMark/>
          </w:tcPr>
          <w:p w14:paraId="7A41367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0.048</w:t>
            </w:r>
          </w:p>
        </w:tc>
        <w:tc>
          <w:tcPr>
            <w:tcW w:w="1340" w:type="dxa"/>
            <w:tcBorders>
              <w:top w:val="nil"/>
              <w:left w:val="nil"/>
              <w:bottom w:val="single" w:sz="4" w:space="0" w:color="auto"/>
              <w:right w:val="single" w:sz="4" w:space="0" w:color="auto"/>
            </w:tcBorders>
            <w:shd w:val="clear" w:color="auto" w:fill="auto"/>
            <w:noWrap/>
            <w:vAlign w:val="center"/>
            <w:hideMark/>
          </w:tcPr>
          <w:p w14:paraId="32D2EB3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-0.598</w:t>
            </w:r>
          </w:p>
        </w:tc>
        <w:tc>
          <w:tcPr>
            <w:tcW w:w="1260" w:type="dxa"/>
            <w:tcBorders>
              <w:top w:val="nil"/>
              <w:left w:val="nil"/>
              <w:bottom w:val="single" w:sz="4" w:space="0" w:color="auto"/>
              <w:right w:val="single" w:sz="4" w:space="0" w:color="auto"/>
            </w:tcBorders>
            <w:shd w:val="clear" w:color="auto" w:fill="auto"/>
            <w:noWrap/>
            <w:vAlign w:val="center"/>
            <w:hideMark/>
          </w:tcPr>
          <w:p w14:paraId="6096662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0.550</w:t>
            </w:r>
          </w:p>
        </w:tc>
      </w:tr>
      <w:tr w:rsidR="00FC224D" w:rsidRPr="00213F5A" w14:paraId="100DB7AD"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4F0E0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Invertebrate</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30DA10B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r w:rsidRPr="00213F5A">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38BF0A3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13F8283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5.271</w:t>
            </w:r>
          </w:p>
        </w:tc>
        <w:tc>
          <w:tcPr>
            <w:tcW w:w="1260" w:type="dxa"/>
            <w:tcBorders>
              <w:top w:val="nil"/>
              <w:left w:val="nil"/>
              <w:bottom w:val="single" w:sz="4" w:space="0" w:color="auto"/>
              <w:right w:val="single" w:sz="4" w:space="0" w:color="auto"/>
            </w:tcBorders>
            <w:shd w:val="clear" w:color="auto" w:fill="auto"/>
            <w:noWrap/>
            <w:vAlign w:val="center"/>
            <w:hideMark/>
          </w:tcPr>
          <w:p w14:paraId="322AA07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0.081</w:t>
            </w:r>
          </w:p>
        </w:tc>
        <w:tc>
          <w:tcPr>
            <w:tcW w:w="1340" w:type="dxa"/>
            <w:tcBorders>
              <w:top w:val="nil"/>
              <w:left w:val="nil"/>
              <w:bottom w:val="single" w:sz="4" w:space="0" w:color="auto"/>
              <w:right w:val="single" w:sz="4" w:space="0" w:color="auto"/>
            </w:tcBorders>
            <w:shd w:val="clear" w:color="auto" w:fill="auto"/>
            <w:noWrap/>
            <w:vAlign w:val="center"/>
            <w:hideMark/>
          </w:tcPr>
          <w:p w14:paraId="285AC5B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65.022</w:t>
            </w:r>
          </w:p>
        </w:tc>
        <w:tc>
          <w:tcPr>
            <w:tcW w:w="1260" w:type="dxa"/>
            <w:tcBorders>
              <w:top w:val="nil"/>
              <w:left w:val="nil"/>
              <w:bottom w:val="single" w:sz="4" w:space="0" w:color="auto"/>
              <w:right w:val="single" w:sz="4" w:space="0" w:color="auto"/>
            </w:tcBorders>
            <w:shd w:val="clear" w:color="auto" w:fill="auto"/>
            <w:noWrap/>
            <w:vAlign w:val="center"/>
            <w:hideMark/>
          </w:tcPr>
          <w:p w14:paraId="3D5F6761"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607B36A2"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94C2D9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A7E7144"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FCC358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DietD</w:t>
            </w:r>
          </w:p>
        </w:tc>
        <w:tc>
          <w:tcPr>
            <w:tcW w:w="1340" w:type="dxa"/>
            <w:tcBorders>
              <w:top w:val="nil"/>
              <w:left w:val="nil"/>
              <w:bottom w:val="single" w:sz="4" w:space="0" w:color="auto"/>
              <w:right w:val="single" w:sz="4" w:space="0" w:color="auto"/>
            </w:tcBorders>
            <w:shd w:val="clear" w:color="auto" w:fill="auto"/>
            <w:noWrap/>
            <w:vAlign w:val="center"/>
            <w:hideMark/>
          </w:tcPr>
          <w:p w14:paraId="382DCD83"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-0.187</w:t>
            </w:r>
          </w:p>
        </w:tc>
        <w:tc>
          <w:tcPr>
            <w:tcW w:w="1260" w:type="dxa"/>
            <w:tcBorders>
              <w:top w:val="nil"/>
              <w:left w:val="nil"/>
              <w:bottom w:val="single" w:sz="4" w:space="0" w:color="auto"/>
              <w:right w:val="single" w:sz="4" w:space="0" w:color="auto"/>
            </w:tcBorders>
            <w:shd w:val="clear" w:color="auto" w:fill="auto"/>
            <w:noWrap/>
            <w:vAlign w:val="center"/>
            <w:hideMark/>
          </w:tcPr>
          <w:p w14:paraId="5031FC2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0.110</w:t>
            </w:r>
          </w:p>
        </w:tc>
        <w:tc>
          <w:tcPr>
            <w:tcW w:w="1340" w:type="dxa"/>
            <w:tcBorders>
              <w:top w:val="nil"/>
              <w:left w:val="nil"/>
              <w:bottom w:val="single" w:sz="4" w:space="0" w:color="auto"/>
              <w:right w:val="single" w:sz="4" w:space="0" w:color="auto"/>
            </w:tcBorders>
            <w:shd w:val="clear" w:color="auto" w:fill="auto"/>
            <w:noWrap/>
            <w:vAlign w:val="center"/>
            <w:hideMark/>
          </w:tcPr>
          <w:p w14:paraId="28A3045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-1.697</w:t>
            </w:r>
          </w:p>
        </w:tc>
        <w:tc>
          <w:tcPr>
            <w:tcW w:w="1260" w:type="dxa"/>
            <w:tcBorders>
              <w:top w:val="nil"/>
              <w:left w:val="nil"/>
              <w:bottom w:val="single" w:sz="4" w:space="0" w:color="auto"/>
              <w:right w:val="single" w:sz="4" w:space="0" w:color="auto"/>
            </w:tcBorders>
            <w:shd w:val="clear" w:color="auto" w:fill="auto"/>
            <w:noWrap/>
            <w:vAlign w:val="center"/>
            <w:hideMark/>
          </w:tcPr>
          <w:p w14:paraId="10E947F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0.090</w:t>
            </w:r>
          </w:p>
        </w:tc>
      </w:tr>
      <w:tr w:rsidR="00FC224D" w:rsidRPr="00213F5A" w14:paraId="21390335"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1EBC58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D04F23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41CC96F9"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60C89F7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0.457</w:t>
            </w:r>
          </w:p>
        </w:tc>
        <w:tc>
          <w:tcPr>
            <w:tcW w:w="1260" w:type="dxa"/>
            <w:tcBorders>
              <w:top w:val="nil"/>
              <w:left w:val="nil"/>
              <w:bottom w:val="single" w:sz="4" w:space="0" w:color="auto"/>
              <w:right w:val="single" w:sz="4" w:space="0" w:color="auto"/>
            </w:tcBorders>
            <w:shd w:val="clear" w:color="auto" w:fill="auto"/>
            <w:noWrap/>
            <w:vAlign w:val="center"/>
            <w:hideMark/>
          </w:tcPr>
          <w:p w14:paraId="0B9A0C8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0.072</w:t>
            </w:r>
          </w:p>
        </w:tc>
        <w:tc>
          <w:tcPr>
            <w:tcW w:w="1340" w:type="dxa"/>
            <w:tcBorders>
              <w:top w:val="nil"/>
              <w:left w:val="nil"/>
              <w:bottom w:val="single" w:sz="4" w:space="0" w:color="auto"/>
              <w:right w:val="single" w:sz="4" w:space="0" w:color="auto"/>
            </w:tcBorders>
            <w:shd w:val="clear" w:color="auto" w:fill="auto"/>
            <w:noWrap/>
            <w:vAlign w:val="center"/>
            <w:hideMark/>
          </w:tcPr>
          <w:p w14:paraId="2FDFFD73"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6.370</w:t>
            </w:r>
          </w:p>
        </w:tc>
        <w:tc>
          <w:tcPr>
            <w:tcW w:w="1260" w:type="dxa"/>
            <w:tcBorders>
              <w:top w:val="nil"/>
              <w:left w:val="nil"/>
              <w:bottom w:val="single" w:sz="4" w:space="0" w:color="auto"/>
              <w:right w:val="single" w:sz="4" w:space="0" w:color="auto"/>
            </w:tcBorders>
            <w:shd w:val="clear" w:color="auto" w:fill="auto"/>
            <w:noWrap/>
            <w:vAlign w:val="center"/>
            <w:hideMark/>
          </w:tcPr>
          <w:p w14:paraId="3F0AED29"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007B1BB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233CBC68"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C14A57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F1BBAB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15D6D03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0.248</w:t>
            </w:r>
          </w:p>
        </w:tc>
        <w:tc>
          <w:tcPr>
            <w:tcW w:w="1260" w:type="dxa"/>
            <w:tcBorders>
              <w:top w:val="nil"/>
              <w:left w:val="nil"/>
              <w:bottom w:val="single" w:sz="4" w:space="0" w:color="auto"/>
              <w:right w:val="single" w:sz="4" w:space="0" w:color="auto"/>
            </w:tcBorders>
            <w:shd w:val="clear" w:color="auto" w:fill="auto"/>
            <w:noWrap/>
            <w:vAlign w:val="center"/>
            <w:hideMark/>
          </w:tcPr>
          <w:p w14:paraId="6CFF218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0.092</w:t>
            </w:r>
          </w:p>
        </w:tc>
        <w:tc>
          <w:tcPr>
            <w:tcW w:w="1340" w:type="dxa"/>
            <w:tcBorders>
              <w:top w:val="nil"/>
              <w:left w:val="nil"/>
              <w:bottom w:val="single" w:sz="4" w:space="0" w:color="auto"/>
              <w:right w:val="single" w:sz="4" w:space="0" w:color="auto"/>
            </w:tcBorders>
            <w:shd w:val="clear" w:color="auto" w:fill="auto"/>
            <w:noWrap/>
            <w:vAlign w:val="center"/>
            <w:hideMark/>
          </w:tcPr>
          <w:p w14:paraId="12B522F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2.691</w:t>
            </w:r>
          </w:p>
        </w:tc>
        <w:tc>
          <w:tcPr>
            <w:tcW w:w="1260" w:type="dxa"/>
            <w:tcBorders>
              <w:top w:val="nil"/>
              <w:left w:val="nil"/>
              <w:bottom w:val="single" w:sz="4" w:space="0" w:color="auto"/>
              <w:right w:val="single" w:sz="4" w:space="0" w:color="auto"/>
            </w:tcBorders>
            <w:shd w:val="clear" w:color="auto" w:fill="auto"/>
            <w:noWrap/>
            <w:vAlign w:val="center"/>
            <w:hideMark/>
          </w:tcPr>
          <w:p w14:paraId="4A0A1958"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213F5A">
              <w:rPr>
                <w:rFonts w:ascii="Calibri" w:eastAsia="Times New Roman" w:hAnsi="Calibri" w:cs="Times New Roman"/>
                <w:b/>
                <w:bCs/>
                <w:color w:val="000000"/>
                <w:kern w:val="0"/>
                <w:sz w:val="22"/>
                <w:szCs w:val="22"/>
                <w:lang w:val="en-CA" w:eastAsia="en-CA" w:bidi="ar-SA"/>
              </w:rPr>
              <w:t>0.007</w:t>
            </w:r>
          </w:p>
        </w:tc>
      </w:tr>
      <w:tr w:rsidR="00FC224D" w:rsidRPr="00213F5A" w14:paraId="70D06016"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DE3E22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A689AE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1A0AC0D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HabitatMarine</w:t>
            </w:r>
          </w:p>
        </w:tc>
        <w:tc>
          <w:tcPr>
            <w:tcW w:w="1340" w:type="dxa"/>
            <w:tcBorders>
              <w:top w:val="nil"/>
              <w:left w:val="nil"/>
              <w:bottom w:val="single" w:sz="4" w:space="0" w:color="auto"/>
              <w:right w:val="single" w:sz="4" w:space="0" w:color="auto"/>
            </w:tcBorders>
            <w:shd w:val="clear" w:color="auto" w:fill="auto"/>
            <w:noWrap/>
            <w:vAlign w:val="center"/>
            <w:hideMark/>
          </w:tcPr>
          <w:p w14:paraId="29947CD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-0.111</w:t>
            </w:r>
          </w:p>
        </w:tc>
        <w:tc>
          <w:tcPr>
            <w:tcW w:w="1260" w:type="dxa"/>
            <w:tcBorders>
              <w:top w:val="nil"/>
              <w:left w:val="nil"/>
              <w:bottom w:val="single" w:sz="4" w:space="0" w:color="auto"/>
              <w:right w:val="single" w:sz="4" w:space="0" w:color="auto"/>
            </w:tcBorders>
            <w:shd w:val="clear" w:color="auto" w:fill="auto"/>
            <w:noWrap/>
            <w:vAlign w:val="center"/>
            <w:hideMark/>
          </w:tcPr>
          <w:p w14:paraId="4085958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0.070</w:t>
            </w:r>
          </w:p>
        </w:tc>
        <w:tc>
          <w:tcPr>
            <w:tcW w:w="1340" w:type="dxa"/>
            <w:tcBorders>
              <w:top w:val="nil"/>
              <w:left w:val="nil"/>
              <w:bottom w:val="single" w:sz="4" w:space="0" w:color="auto"/>
              <w:right w:val="single" w:sz="4" w:space="0" w:color="auto"/>
            </w:tcBorders>
            <w:shd w:val="clear" w:color="auto" w:fill="auto"/>
            <w:noWrap/>
            <w:vAlign w:val="center"/>
            <w:hideMark/>
          </w:tcPr>
          <w:p w14:paraId="5FC52A1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-1.578</w:t>
            </w:r>
          </w:p>
        </w:tc>
        <w:tc>
          <w:tcPr>
            <w:tcW w:w="1260" w:type="dxa"/>
            <w:tcBorders>
              <w:top w:val="nil"/>
              <w:left w:val="nil"/>
              <w:bottom w:val="single" w:sz="4" w:space="0" w:color="auto"/>
              <w:right w:val="single" w:sz="4" w:space="0" w:color="auto"/>
            </w:tcBorders>
            <w:shd w:val="clear" w:color="auto" w:fill="auto"/>
            <w:noWrap/>
            <w:vAlign w:val="center"/>
            <w:hideMark/>
          </w:tcPr>
          <w:p w14:paraId="29EC7EF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0.115</w:t>
            </w:r>
          </w:p>
        </w:tc>
      </w:tr>
      <w:tr w:rsidR="00FC224D" w:rsidRPr="00213F5A" w14:paraId="0591CF0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503245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6495799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5657B5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HabitatTerrestrial</w:t>
            </w:r>
          </w:p>
        </w:tc>
        <w:tc>
          <w:tcPr>
            <w:tcW w:w="1340" w:type="dxa"/>
            <w:tcBorders>
              <w:top w:val="nil"/>
              <w:left w:val="nil"/>
              <w:bottom w:val="single" w:sz="4" w:space="0" w:color="auto"/>
              <w:right w:val="single" w:sz="4" w:space="0" w:color="auto"/>
            </w:tcBorders>
            <w:shd w:val="clear" w:color="auto" w:fill="auto"/>
            <w:noWrap/>
            <w:vAlign w:val="center"/>
            <w:hideMark/>
          </w:tcPr>
          <w:p w14:paraId="313A171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-0.002</w:t>
            </w:r>
          </w:p>
        </w:tc>
        <w:tc>
          <w:tcPr>
            <w:tcW w:w="1260" w:type="dxa"/>
            <w:tcBorders>
              <w:top w:val="nil"/>
              <w:left w:val="nil"/>
              <w:bottom w:val="single" w:sz="4" w:space="0" w:color="auto"/>
              <w:right w:val="single" w:sz="4" w:space="0" w:color="auto"/>
            </w:tcBorders>
            <w:shd w:val="clear" w:color="auto" w:fill="auto"/>
            <w:noWrap/>
            <w:vAlign w:val="center"/>
            <w:hideMark/>
          </w:tcPr>
          <w:p w14:paraId="1C93CC2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0.206</w:t>
            </w:r>
          </w:p>
        </w:tc>
        <w:tc>
          <w:tcPr>
            <w:tcW w:w="1340" w:type="dxa"/>
            <w:tcBorders>
              <w:top w:val="nil"/>
              <w:left w:val="nil"/>
              <w:bottom w:val="single" w:sz="4" w:space="0" w:color="auto"/>
              <w:right w:val="single" w:sz="4" w:space="0" w:color="auto"/>
            </w:tcBorders>
            <w:shd w:val="clear" w:color="auto" w:fill="auto"/>
            <w:noWrap/>
            <w:vAlign w:val="center"/>
            <w:hideMark/>
          </w:tcPr>
          <w:p w14:paraId="6D0CD4D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-0.009</w:t>
            </w:r>
          </w:p>
        </w:tc>
        <w:tc>
          <w:tcPr>
            <w:tcW w:w="1260" w:type="dxa"/>
            <w:tcBorders>
              <w:top w:val="nil"/>
              <w:left w:val="nil"/>
              <w:bottom w:val="single" w:sz="4" w:space="0" w:color="auto"/>
              <w:right w:val="single" w:sz="4" w:space="0" w:color="auto"/>
            </w:tcBorders>
            <w:shd w:val="clear" w:color="auto" w:fill="auto"/>
            <w:noWrap/>
            <w:vAlign w:val="center"/>
            <w:hideMark/>
          </w:tcPr>
          <w:p w14:paraId="204EAEB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0.993</w:t>
            </w:r>
          </w:p>
        </w:tc>
      </w:tr>
      <w:tr w:rsidR="00FC224D" w:rsidRPr="00213F5A" w14:paraId="669024CC"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5C098A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08AE5A8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3D4990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2E009304"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0.081</w:t>
            </w:r>
          </w:p>
        </w:tc>
        <w:tc>
          <w:tcPr>
            <w:tcW w:w="1260" w:type="dxa"/>
            <w:tcBorders>
              <w:top w:val="nil"/>
              <w:left w:val="nil"/>
              <w:bottom w:val="single" w:sz="4" w:space="0" w:color="auto"/>
              <w:right w:val="single" w:sz="4" w:space="0" w:color="auto"/>
            </w:tcBorders>
            <w:shd w:val="clear" w:color="auto" w:fill="auto"/>
            <w:noWrap/>
            <w:vAlign w:val="center"/>
            <w:hideMark/>
          </w:tcPr>
          <w:p w14:paraId="6714CDA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0.019</w:t>
            </w:r>
          </w:p>
        </w:tc>
        <w:tc>
          <w:tcPr>
            <w:tcW w:w="1340" w:type="dxa"/>
            <w:tcBorders>
              <w:top w:val="nil"/>
              <w:left w:val="nil"/>
              <w:bottom w:val="single" w:sz="4" w:space="0" w:color="auto"/>
              <w:right w:val="single" w:sz="4" w:space="0" w:color="auto"/>
            </w:tcBorders>
            <w:shd w:val="clear" w:color="auto" w:fill="auto"/>
            <w:noWrap/>
            <w:vAlign w:val="center"/>
            <w:hideMark/>
          </w:tcPr>
          <w:p w14:paraId="242176C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4.266</w:t>
            </w:r>
          </w:p>
        </w:tc>
        <w:tc>
          <w:tcPr>
            <w:tcW w:w="1260" w:type="dxa"/>
            <w:tcBorders>
              <w:top w:val="nil"/>
              <w:left w:val="nil"/>
              <w:bottom w:val="single" w:sz="4" w:space="0" w:color="auto"/>
              <w:right w:val="single" w:sz="4" w:space="0" w:color="auto"/>
            </w:tcBorders>
            <w:shd w:val="clear" w:color="auto" w:fill="auto"/>
            <w:noWrap/>
            <w:vAlign w:val="center"/>
            <w:hideMark/>
          </w:tcPr>
          <w:p w14:paraId="32D6693D"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7FEE5292"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E08591"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Mammal</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70F54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p>
        </w:tc>
        <w:tc>
          <w:tcPr>
            <w:tcW w:w="1760" w:type="dxa"/>
            <w:tcBorders>
              <w:top w:val="nil"/>
              <w:left w:val="nil"/>
              <w:bottom w:val="single" w:sz="4" w:space="0" w:color="auto"/>
              <w:right w:val="single" w:sz="4" w:space="0" w:color="auto"/>
            </w:tcBorders>
            <w:shd w:val="clear" w:color="auto" w:fill="auto"/>
            <w:noWrap/>
            <w:vAlign w:val="center"/>
            <w:hideMark/>
          </w:tcPr>
          <w:p w14:paraId="1A7D6F78"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592A128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-8.965</w:t>
            </w:r>
          </w:p>
        </w:tc>
        <w:tc>
          <w:tcPr>
            <w:tcW w:w="1260" w:type="dxa"/>
            <w:tcBorders>
              <w:top w:val="nil"/>
              <w:left w:val="nil"/>
              <w:bottom w:val="single" w:sz="4" w:space="0" w:color="auto"/>
              <w:right w:val="single" w:sz="4" w:space="0" w:color="auto"/>
            </w:tcBorders>
            <w:shd w:val="clear" w:color="auto" w:fill="auto"/>
            <w:noWrap/>
            <w:vAlign w:val="center"/>
            <w:hideMark/>
          </w:tcPr>
          <w:p w14:paraId="3E16A1C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9.520</w:t>
            </w:r>
          </w:p>
        </w:tc>
        <w:tc>
          <w:tcPr>
            <w:tcW w:w="1340" w:type="dxa"/>
            <w:tcBorders>
              <w:top w:val="nil"/>
              <w:left w:val="nil"/>
              <w:bottom w:val="single" w:sz="4" w:space="0" w:color="auto"/>
              <w:right w:val="single" w:sz="4" w:space="0" w:color="auto"/>
            </w:tcBorders>
            <w:shd w:val="clear" w:color="auto" w:fill="auto"/>
            <w:noWrap/>
            <w:vAlign w:val="center"/>
            <w:hideMark/>
          </w:tcPr>
          <w:p w14:paraId="054876F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-0.942</w:t>
            </w:r>
          </w:p>
        </w:tc>
        <w:tc>
          <w:tcPr>
            <w:tcW w:w="1260" w:type="dxa"/>
            <w:tcBorders>
              <w:top w:val="nil"/>
              <w:left w:val="nil"/>
              <w:bottom w:val="single" w:sz="4" w:space="0" w:color="auto"/>
              <w:right w:val="single" w:sz="4" w:space="0" w:color="auto"/>
            </w:tcBorders>
            <w:shd w:val="clear" w:color="auto" w:fill="auto"/>
            <w:noWrap/>
            <w:vAlign w:val="center"/>
            <w:hideMark/>
          </w:tcPr>
          <w:p w14:paraId="4808428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0.383</w:t>
            </w:r>
          </w:p>
        </w:tc>
      </w:tr>
      <w:tr w:rsidR="00FC224D" w:rsidRPr="00213F5A" w14:paraId="4F776A64"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74E2971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3CAFE23"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D8441C9"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25DC70E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-3.093</w:t>
            </w:r>
          </w:p>
        </w:tc>
        <w:tc>
          <w:tcPr>
            <w:tcW w:w="1260" w:type="dxa"/>
            <w:tcBorders>
              <w:top w:val="nil"/>
              <w:left w:val="nil"/>
              <w:bottom w:val="single" w:sz="4" w:space="0" w:color="auto"/>
              <w:right w:val="single" w:sz="4" w:space="0" w:color="auto"/>
            </w:tcBorders>
            <w:shd w:val="clear" w:color="auto" w:fill="auto"/>
            <w:noWrap/>
            <w:vAlign w:val="center"/>
            <w:hideMark/>
          </w:tcPr>
          <w:p w14:paraId="14E4CA5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2.701</w:t>
            </w:r>
          </w:p>
        </w:tc>
        <w:tc>
          <w:tcPr>
            <w:tcW w:w="1340" w:type="dxa"/>
            <w:tcBorders>
              <w:top w:val="nil"/>
              <w:left w:val="nil"/>
              <w:bottom w:val="single" w:sz="4" w:space="0" w:color="auto"/>
              <w:right w:val="single" w:sz="4" w:space="0" w:color="auto"/>
            </w:tcBorders>
            <w:shd w:val="clear" w:color="auto" w:fill="auto"/>
            <w:noWrap/>
            <w:vAlign w:val="center"/>
            <w:hideMark/>
          </w:tcPr>
          <w:p w14:paraId="2833B683"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-1.145</w:t>
            </w:r>
          </w:p>
        </w:tc>
        <w:tc>
          <w:tcPr>
            <w:tcW w:w="1260" w:type="dxa"/>
            <w:tcBorders>
              <w:top w:val="nil"/>
              <w:left w:val="nil"/>
              <w:bottom w:val="single" w:sz="4" w:space="0" w:color="auto"/>
              <w:right w:val="single" w:sz="4" w:space="0" w:color="auto"/>
            </w:tcBorders>
            <w:shd w:val="clear" w:color="auto" w:fill="auto"/>
            <w:noWrap/>
            <w:vAlign w:val="center"/>
            <w:hideMark/>
          </w:tcPr>
          <w:p w14:paraId="62ED94E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0.296</w:t>
            </w:r>
          </w:p>
        </w:tc>
      </w:tr>
      <w:tr w:rsidR="00FC224D" w:rsidRPr="00213F5A" w14:paraId="4FF1A2DD"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33968C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C765E9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417595D"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2ECC197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-4.838</w:t>
            </w:r>
          </w:p>
        </w:tc>
        <w:tc>
          <w:tcPr>
            <w:tcW w:w="1260" w:type="dxa"/>
            <w:tcBorders>
              <w:top w:val="nil"/>
              <w:left w:val="nil"/>
              <w:bottom w:val="single" w:sz="4" w:space="0" w:color="auto"/>
              <w:right w:val="single" w:sz="4" w:space="0" w:color="auto"/>
            </w:tcBorders>
            <w:shd w:val="clear" w:color="auto" w:fill="auto"/>
            <w:noWrap/>
            <w:vAlign w:val="center"/>
            <w:hideMark/>
          </w:tcPr>
          <w:p w14:paraId="66F95AB8"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4.092</w:t>
            </w:r>
          </w:p>
        </w:tc>
        <w:tc>
          <w:tcPr>
            <w:tcW w:w="1340" w:type="dxa"/>
            <w:tcBorders>
              <w:top w:val="nil"/>
              <w:left w:val="nil"/>
              <w:bottom w:val="single" w:sz="4" w:space="0" w:color="auto"/>
              <w:right w:val="single" w:sz="4" w:space="0" w:color="auto"/>
            </w:tcBorders>
            <w:shd w:val="clear" w:color="auto" w:fill="auto"/>
            <w:noWrap/>
            <w:vAlign w:val="center"/>
            <w:hideMark/>
          </w:tcPr>
          <w:p w14:paraId="071A2E0C"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-1.182</w:t>
            </w:r>
          </w:p>
        </w:tc>
        <w:tc>
          <w:tcPr>
            <w:tcW w:w="1260" w:type="dxa"/>
            <w:tcBorders>
              <w:top w:val="nil"/>
              <w:left w:val="nil"/>
              <w:bottom w:val="single" w:sz="4" w:space="0" w:color="auto"/>
              <w:right w:val="single" w:sz="4" w:space="0" w:color="auto"/>
            </w:tcBorders>
            <w:shd w:val="clear" w:color="auto" w:fill="auto"/>
            <w:noWrap/>
            <w:vAlign w:val="center"/>
            <w:hideMark/>
          </w:tcPr>
          <w:p w14:paraId="126536B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0.282</w:t>
            </w:r>
          </w:p>
        </w:tc>
      </w:tr>
      <w:tr w:rsidR="00FC224D" w:rsidRPr="00213F5A" w14:paraId="468043D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401C697"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32C3B3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62E874D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0AD7170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4.320</w:t>
            </w:r>
          </w:p>
        </w:tc>
        <w:tc>
          <w:tcPr>
            <w:tcW w:w="1260" w:type="dxa"/>
            <w:tcBorders>
              <w:top w:val="nil"/>
              <w:left w:val="nil"/>
              <w:bottom w:val="single" w:sz="4" w:space="0" w:color="auto"/>
              <w:right w:val="single" w:sz="4" w:space="0" w:color="auto"/>
            </w:tcBorders>
            <w:shd w:val="clear" w:color="auto" w:fill="auto"/>
            <w:noWrap/>
            <w:vAlign w:val="center"/>
            <w:hideMark/>
          </w:tcPr>
          <w:p w14:paraId="789A2BF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2.120</w:t>
            </w:r>
          </w:p>
        </w:tc>
        <w:tc>
          <w:tcPr>
            <w:tcW w:w="1340" w:type="dxa"/>
            <w:tcBorders>
              <w:top w:val="nil"/>
              <w:left w:val="nil"/>
              <w:bottom w:val="single" w:sz="4" w:space="0" w:color="auto"/>
              <w:right w:val="single" w:sz="4" w:space="0" w:color="auto"/>
            </w:tcBorders>
            <w:shd w:val="clear" w:color="auto" w:fill="auto"/>
            <w:noWrap/>
            <w:vAlign w:val="center"/>
            <w:hideMark/>
          </w:tcPr>
          <w:p w14:paraId="4D96BD0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2.037</w:t>
            </w:r>
          </w:p>
        </w:tc>
        <w:tc>
          <w:tcPr>
            <w:tcW w:w="1260" w:type="dxa"/>
            <w:tcBorders>
              <w:top w:val="nil"/>
              <w:left w:val="nil"/>
              <w:bottom w:val="single" w:sz="4" w:space="0" w:color="auto"/>
              <w:right w:val="single" w:sz="4" w:space="0" w:color="auto"/>
            </w:tcBorders>
            <w:shd w:val="clear" w:color="auto" w:fill="auto"/>
            <w:noWrap/>
            <w:vAlign w:val="center"/>
            <w:hideMark/>
          </w:tcPr>
          <w:p w14:paraId="2ADEF59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0.088</w:t>
            </w:r>
          </w:p>
        </w:tc>
      </w:tr>
      <w:tr w:rsidR="00FC224D" w:rsidRPr="00213F5A" w14:paraId="55BFFFFC" w14:textId="77777777" w:rsidTr="00911386">
        <w:trPr>
          <w:trHeight w:val="300"/>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B8ADA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lastRenderedPageBreak/>
              <w:t>Sauropsid</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64EBED1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DietC</w:t>
            </w:r>
            <w:r w:rsidRPr="00213F5A">
              <w:rPr>
                <w:rFonts w:ascii="Calibri" w:eastAsia="Times New Roman" w:hAnsi="Calibri" w:cs="Times New Roman"/>
                <w:color w:val="000000"/>
                <w:kern w:val="0"/>
                <w:sz w:val="22"/>
                <w:szCs w:val="22"/>
                <w:lang w:val="en-CA" w:eastAsia="en-CA" w:bidi="ar-SA"/>
              </w:rPr>
              <w:br/>
              <w:t>HabitatFreshwater</w:t>
            </w:r>
          </w:p>
        </w:tc>
        <w:tc>
          <w:tcPr>
            <w:tcW w:w="1760" w:type="dxa"/>
            <w:tcBorders>
              <w:top w:val="nil"/>
              <w:left w:val="nil"/>
              <w:bottom w:val="single" w:sz="4" w:space="0" w:color="auto"/>
              <w:right w:val="single" w:sz="4" w:space="0" w:color="auto"/>
            </w:tcBorders>
            <w:shd w:val="clear" w:color="auto" w:fill="auto"/>
            <w:noWrap/>
            <w:vAlign w:val="center"/>
            <w:hideMark/>
          </w:tcPr>
          <w:p w14:paraId="49F34F04"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162B271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5.249</w:t>
            </w:r>
          </w:p>
        </w:tc>
        <w:tc>
          <w:tcPr>
            <w:tcW w:w="1260" w:type="dxa"/>
            <w:tcBorders>
              <w:top w:val="nil"/>
              <w:left w:val="nil"/>
              <w:bottom w:val="single" w:sz="4" w:space="0" w:color="auto"/>
              <w:right w:val="single" w:sz="4" w:space="0" w:color="auto"/>
            </w:tcBorders>
            <w:shd w:val="clear" w:color="auto" w:fill="auto"/>
            <w:noWrap/>
            <w:vAlign w:val="center"/>
            <w:hideMark/>
          </w:tcPr>
          <w:p w14:paraId="10887B8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0.460</w:t>
            </w:r>
          </w:p>
        </w:tc>
        <w:tc>
          <w:tcPr>
            <w:tcW w:w="1340" w:type="dxa"/>
            <w:tcBorders>
              <w:top w:val="nil"/>
              <w:left w:val="nil"/>
              <w:bottom w:val="single" w:sz="4" w:space="0" w:color="auto"/>
              <w:right w:val="single" w:sz="4" w:space="0" w:color="auto"/>
            </w:tcBorders>
            <w:shd w:val="clear" w:color="auto" w:fill="auto"/>
            <w:noWrap/>
            <w:vAlign w:val="center"/>
            <w:hideMark/>
          </w:tcPr>
          <w:p w14:paraId="5EF6898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11.407</w:t>
            </w:r>
          </w:p>
        </w:tc>
        <w:tc>
          <w:tcPr>
            <w:tcW w:w="1260" w:type="dxa"/>
            <w:tcBorders>
              <w:top w:val="nil"/>
              <w:left w:val="nil"/>
              <w:bottom w:val="single" w:sz="4" w:space="0" w:color="auto"/>
              <w:right w:val="single" w:sz="4" w:space="0" w:color="auto"/>
            </w:tcBorders>
            <w:shd w:val="clear" w:color="auto" w:fill="auto"/>
            <w:noWrap/>
            <w:vAlign w:val="center"/>
            <w:hideMark/>
          </w:tcPr>
          <w:p w14:paraId="3308054C" w14:textId="77777777" w:rsidR="00FC224D" w:rsidRPr="00213F5A"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213F5A" w14:paraId="7CF6A3D7"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41CC5C69"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5801F74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E77E4B6"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DietH</w:t>
            </w:r>
          </w:p>
        </w:tc>
        <w:tc>
          <w:tcPr>
            <w:tcW w:w="1340" w:type="dxa"/>
            <w:tcBorders>
              <w:top w:val="nil"/>
              <w:left w:val="nil"/>
              <w:bottom w:val="single" w:sz="4" w:space="0" w:color="auto"/>
              <w:right w:val="single" w:sz="4" w:space="0" w:color="auto"/>
            </w:tcBorders>
            <w:shd w:val="clear" w:color="auto" w:fill="auto"/>
            <w:noWrap/>
            <w:vAlign w:val="center"/>
            <w:hideMark/>
          </w:tcPr>
          <w:p w14:paraId="388E015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-1.226</w:t>
            </w:r>
          </w:p>
        </w:tc>
        <w:tc>
          <w:tcPr>
            <w:tcW w:w="1260" w:type="dxa"/>
            <w:tcBorders>
              <w:top w:val="nil"/>
              <w:left w:val="nil"/>
              <w:bottom w:val="single" w:sz="4" w:space="0" w:color="auto"/>
              <w:right w:val="single" w:sz="4" w:space="0" w:color="auto"/>
            </w:tcBorders>
            <w:shd w:val="clear" w:color="auto" w:fill="auto"/>
            <w:noWrap/>
            <w:vAlign w:val="center"/>
            <w:hideMark/>
          </w:tcPr>
          <w:p w14:paraId="3AD7588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0.777</w:t>
            </w:r>
          </w:p>
        </w:tc>
        <w:tc>
          <w:tcPr>
            <w:tcW w:w="1340" w:type="dxa"/>
            <w:tcBorders>
              <w:top w:val="nil"/>
              <w:left w:val="nil"/>
              <w:bottom w:val="single" w:sz="4" w:space="0" w:color="auto"/>
              <w:right w:val="single" w:sz="4" w:space="0" w:color="auto"/>
            </w:tcBorders>
            <w:shd w:val="clear" w:color="auto" w:fill="auto"/>
            <w:noWrap/>
            <w:vAlign w:val="center"/>
            <w:hideMark/>
          </w:tcPr>
          <w:p w14:paraId="726C03A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-1.578</w:t>
            </w:r>
          </w:p>
        </w:tc>
        <w:tc>
          <w:tcPr>
            <w:tcW w:w="1260" w:type="dxa"/>
            <w:tcBorders>
              <w:top w:val="nil"/>
              <w:left w:val="nil"/>
              <w:bottom w:val="single" w:sz="4" w:space="0" w:color="auto"/>
              <w:right w:val="single" w:sz="4" w:space="0" w:color="auto"/>
            </w:tcBorders>
            <w:shd w:val="clear" w:color="auto" w:fill="auto"/>
            <w:noWrap/>
            <w:vAlign w:val="center"/>
            <w:hideMark/>
          </w:tcPr>
          <w:p w14:paraId="34D57BA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0.121</w:t>
            </w:r>
          </w:p>
        </w:tc>
      </w:tr>
      <w:tr w:rsidR="00FC224D" w:rsidRPr="00213F5A" w14:paraId="13EC670F"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1CF862F2"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7FF8B0DB"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2A5C4B0"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DietO</w:t>
            </w:r>
          </w:p>
        </w:tc>
        <w:tc>
          <w:tcPr>
            <w:tcW w:w="1340" w:type="dxa"/>
            <w:tcBorders>
              <w:top w:val="nil"/>
              <w:left w:val="nil"/>
              <w:bottom w:val="single" w:sz="4" w:space="0" w:color="auto"/>
              <w:right w:val="single" w:sz="4" w:space="0" w:color="auto"/>
            </w:tcBorders>
            <w:shd w:val="clear" w:color="auto" w:fill="auto"/>
            <w:noWrap/>
            <w:vAlign w:val="center"/>
            <w:hideMark/>
          </w:tcPr>
          <w:p w14:paraId="2C77429F"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0.250</w:t>
            </w:r>
          </w:p>
        </w:tc>
        <w:tc>
          <w:tcPr>
            <w:tcW w:w="1260" w:type="dxa"/>
            <w:tcBorders>
              <w:top w:val="nil"/>
              <w:left w:val="nil"/>
              <w:bottom w:val="single" w:sz="4" w:space="0" w:color="auto"/>
              <w:right w:val="single" w:sz="4" w:space="0" w:color="auto"/>
            </w:tcBorders>
            <w:shd w:val="clear" w:color="auto" w:fill="auto"/>
            <w:noWrap/>
            <w:vAlign w:val="center"/>
            <w:hideMark/>
          </w:tcPr>
          <w:p w14:paraId="76438775"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0.264</w:t>
            </w:r>
          </w:p>
        </w:tc>
        <w:tc>
          <w:tcPr>
            <w:tcW w:w="1340" w:type="dxa"/>
            <w:tcBorders>
              <w:top w:val="nil"/>
              <w:left w:val="nil"/>
              <w:bottom w:val="single" w:sz="4" w:space="0" w:color="auto"/>
              <w:right w:val="single" w:sz="4" w:space="0" w:color="auto"/>
            </w:tcBorders>
            <w:shd w:val="clear" w:color="auto" w:fill="auto"/>
            <w:noWrap/>
            <w:vAlign w:val="center"/>
            <w:hideMark/>
          </w:tcPr>
          <w:p w14:paraId="17B07F1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0.947</w:t>
            </w:r>
          </w:p>
        </w:tc>
        <w:tc>
          <w:tcPr>
            <w:tcW w:w="1260" w:type="dxa"/>
            <w:tcBorders>
              <w:top w:val="nil"/>
              <w:left w:val="nil"/>
              <w:bottom w:val="single" w:sz="4" w:space="0" w:color="auto"/>
              <w:right w:val="single" w:sz="4" w:space="0" w:color="auto"/>
            </w:tcBorders>
            <w:shd w:val="clear" w:color="auto" w:fill="auto"/>
            <w:noWrap/>
            <w:vAlign w:val="center"/>
            <w:hideMark/>
          </w:tcPr>
          <w:p w14:paraId="6908DBFD"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0.348</w:t>
            </w:r>
          </w:p>
        </w:tc>
      </w:tr>
      <w:tr w:rsidR="00FC224D" w:rsidRPr="00213F5A" w14:paraId="2A94126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6F3A5E5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D435DF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0C79C04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HabitatMarine</w:t>
            </w:r>
          </w:p>
        </w:tc>
        <w:tc>
          <w:tcPr>
            <w:tcW w:w="1340" w:type="dxa"/>
            <w:tcBorders>
              <w:top w:val="nil"/>
              <w:left w:val="nil"/>
              <w:bottom w:val="single" w:sz="4" w:space="0" w:color="auto"/>
              <w:right w:val="single" w:sz="4" w:space="0" w:color="auto"/>
            </w:tcBorders>
            <w:shd w:val="clear" w:color="auto" w:fill="auto"/>
            <w:noWrap/>
            <w:vAlign w:val="center"/>
            <w:hideMark/>
          </w:tcPr>
          <w:p w14:paraId="35D31A7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-1.070</w:t>
            </w:r>
          </w:p>
        </w:tc>
        <w:tc>
          <w:tcPr>
            <w:tcW w:w="1260" w:type="dxa"/>
            <w:tcBorders>
              <w:top w:val="nil"/>
              <w:left w:val="nil"/>
              <w:bottom w:val="single" w:sz="4" w:space="0" w:color="auto"/>
              <w:right w:val="single" w:sz="4" w:space="0" w:color="auto"/>
            </w:tcBorders>
            <w:shd w:val="clear" w:color="auto" w:fill="auto"/>
            <w:noWrap/>
            <w:vAlign w:val="center"/>
            <w:hideMark/>
          </w:tcPr>
          <w:p w14:paraId="7EAA646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1.119</w:t>
            </w:r>
          </w:p>
        </w:tc>
        <w:tc>
          <w:tcPr>
            <w:tcW w:w="1340" w:type="dxa"/>
            <w:tcBorders>
              <w:top w:val="nil"/>
              <w:left w:val="nil"/>
              <w:bottom w:val="single" w:sz="4" w:space="0" w:color="auto"/>
              <w:right w:val="single" w:sz="4" w:space="0" w:color="auto"/>
            </w:tcBorders>
            <w:shd w:val="clear" w:color="auto" w:fill="auto"/>
            <w:noWrap/>
            <w:vAlign w:val="center"/>
            <w:hideMark/>
          </w:tcPr>
          <w:p w14:paraId="69DA86D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-0.956</w:t>
            </w:r>
          </w:p>
        </w:tc>
        <w:tc>
          <w:tcPr>
            <w:tcW w:w="1260" w:type="dxa"/>
            <w:tcBorders>
              <w:top w:val="nil"/>
              <w:left w:val="nil"/>
              <w:bottom w:val="single" w:sz="4" w:space="0" w:color="auto"/>
              <w:right w:val="single" w:sz="4" w:space="0" w:color="auto"/>
            </w:tcBorders>
            <w:shd w:val="clear" w:color="auto" w:fill="auto"/>
            <w:noWrap/>
            <w:vAlign w:val="center"/>
            <w:hideMark/>
          </w:tcPr>
          <w:p w14:paraId="7F744550"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0.344</w:t>
            </w:r>
          </w:p>
        </w:tc>
      </w:tr>
      <w:tr w:rsidR="00FC224D" w:rsidRPr="00213F5A" w14:paraId="24E9D5EB"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0D92316A"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3C7E73FE"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5A34B1DC"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HabitatTerrestrial</w:t>
            </w:r>
          </w:p>
        </w:tc>
        <w:tc>
          <w:tcPr>
            <w:tcW w:w="1340" w:type="dxa"/>
            <w:tcBorders>
              <w:top w:val="nil"/>
              <w:left w:val="nil"/>
              <w:bottom w:val="single" w:sz="4" w:space="0" w:color="auto"/>
              <w:right w:val="single" w:sz="4" w:space="0" w:color="auto"/>
            </w:tcBorders>
            <w:shd w:val="clear" w:color="auto" w:fill="auto"/>
            <w:noWrap/>
            <w:vAlign w:val="center"/>
            <w:hideMark/>
          </w:tcPr>
          <w:p w14:paraId="329835EA"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0.020</w:t>
            </w:r>
          </w:p>
        </w:tc>
        <w:tc>
          <w:tcPr>
            <w:tcW w:w="1260" w:type="dxa"/>
            <w:tcBorders>
              <w:top w:val="nil"/>
              <w:left w:val="nil"/>
              <w:bottom w:val="single" w:sz="4" w:space="0" w:color="auto"/>
              <w:right w:val="single" w:sz="4" w:space="0" w:color="auto"/>
            </w:tcBorders>
            <w:shd w:val="clear" w:color="auto" w:fill="auto"/>
            <w:noWrap/>
            <w:vAlign w:val="center"/>
            <w:hideMark/>
          </w:tcPr>
          <w:p w14:paraId="1459288E"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0.276</w:t>
            </w:r>
          </w:p>
        </w:tc>
        <w:tc>
          <w:tcPr>
            <w:tcW w:w="1340" w:type="dxa"/>
            <w:tcBorders>
              <w:top w:val="nil"/>
              <w:left w:val="nil"/>
              <w:bottom w:val="single" w:sz="4" w:space="0" w:color="auto"/>
              <w:right w:val="single" w:sz="4" w:space="0" w:color="auto"/>
            </w:tcBorders>
            <w:shd w:val="clear" w:color="auto" w:fill="auto"/>
            <w:noWrap/>
            <w:vAlign w:val="center"/>
            <w:hideMark/>
          </w:tcPr>
          <w:p w14:paraId="3B757B3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0.073</w:t>
            </w:r>
          </w:p>
        </w:tc>
        <w:tc>
          <w:tcPr>
            <w:tcW w:w="1260" w:type="dxa"/>
            <w:tcBorders>
              <w:top w:val="nil"/>
              <w:left w:val="nil"/>
              <w:bottom w:val="single" w:sz="4" w:space="0" w:color="auto"/>
              <w:right w:val="single" w:sz="4" w:space="0" w:color="auto"/>
            </w:tcBorders>
            <w:shd w:val="clear" w:color="auto" w:fill="auto"/>
            <w:noWrap/>
            <w:vAlign w:val="center"/>
            <w:hideMark/>
          </w:tcPr>
          <w:p w14:paraId="2503FC11"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0.942</w:t>
            </w:r>
          </w:p>
        </w:tc>
      </w:tr>
      <w:tr w:rsidR="00FC224D" w:rsidRPr="00213F5A" w14:paraId="78AEBAD3" w14:textId="77777777" w:rsidTr="00911386">
        <w:trPr>
          <w:trHeight w:val="300"/>
        </w:trPr>
        <w:tc>
          <w:tcPr>
            <w:tcW w:w="1280" w:type="dxa"/>
            <w:vMerge/>
            <w:tcBorders>
              <w:top w:val="nil"/>
              <w:left w:val="single" w:sz="4" w:space="0" w:color="auto"/>
              <w:bottom w:val="single" w:sz="4" w:space="0" w:color="auto"/>
              <w:right w:val="single" w:sz="4" w:space="0" w:color="auto"/>
            </w:tcBorders>
            <w:vAlign w:val="center"/>
            <w:hideMark/>
          </w:tcPr>
          <w:p w14:paraId="39C0659F"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80" w:type="dxa"/>
            <w:vMerge/>
            <w:tcBorders>
              <w:top w:val="nil"/>
              <w:left w:val="single" w:sz="4" w:space="0" w:color="auto"/>
              <w:bottom w:val="single" w:sz="4" w:space="0" w:color="auto"/>
              <w:right w:val="single" w:sz="4" w:space="0" w:color="auto"/>
            </w:tcBorders>
            <w:vAlign w:val="center"/>
            <w:hideMark/>
          </w:tcPr>
          <w:p w14:paraId="2507690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60" w:type="dxa"/>
            <w:tcBorders>
              <w:top w:val="nil"/>
              <w:left w:val="nil"/>
              <w:bottom w:val="single" w:sz="4" w:space="0" w:color="auto"/>
              <w:right w:val="single" w:sz="4" w:space="0" w:color="auto"/>
            </w:tcBorders>
            <w:shd w:val="clear" w:color="auto" w:fill="auto"/>
            <w:noWrap/>
            <w:vAlign w:val="center"/>
            <w:hideMark/>
          </w:tcPr>
          <w:p w14:paraId="285499A5" w14:textId="77777777" w:rsidR="00FC224D" w:rsidRPr="00213F5A" w:rsidRDefault="00FC224D" w:rsidP="00911386">
            <w:pPr>
              <w:suppressAutoHyphens w:val="0"/>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Size</w:t>
            </w:r>
          </w:p>
        </w:tc>
        <w:tc>
          <w:tcPr>
            <w:tcW w:w="1340" w:type="dxa"/>
            <w:tcBorders>
              <w:top w:val="nil"/>
              <w:left w:val="nil"/>
              <w:bottom w:val="single" w:sz="4" w:space="0" w:color="auto"/>
              <w:right w:val="single" w:sz="4" w:space="0" w:color="auto"/>
            </w:tcBorders>
            <w:shd w:val="clear" w:color="auto" w:fill="auto"/>
            <w:noWrap/>
            <w:vAlign w:val="center"/>
            <w:hideMark/>
          </w:tcPr>
          <w:p w14:paraId="50970497"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-0.110</w:t>
            </w:r>
          </w:p>
        </w:tc>
        <w:tc>
          <w:tcPr>
            <w:tcW w:w="1260" w:type="dxa"/>
            <w:tcBorders>
              <w:top w:val="nil"/>
              <w:left w:val="nil"/>
              <w:bottom w:val="single" w:sz="4" w:space="0" w:color="auto"/>
              <w:right w:val="single" w:sz="4" w:space="0" w:color="auto"/>
            </w:tcBorders>
            <w:shd w:val="clear" w:color="auto" w:fill="auto"/>
            <w:noWrap/>
            <w:vAlign w:val="center"/>
            <w:hideMark/>
          </w:tcPr>
          <w:p w14:paraId="4C97F0CB"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0.232</w:t>
            </w:r>
          </w:p>
        </w:tc>
        <w:tc>
          <w:tcPr>
            <w:tcW w:w="1340" w:type="dxa"/>
            <w:tcBorders>
              <w:top w:val="nil"/>
              <w:left w:val="nil"/>
              <w:bottom w:val="single" w:sz="4" w:space="0" w:color="auto"/>
              <w:right w:val="single" w:sz="4" w:space="0" w:color="auto"/>
            </w:tcBorders>
            <w:shd w:val="clear" w:color="auto" w:fill="auto"/>
            <w:noWrap/>
            <w:vAlign w:val="center"/>
            <w:hideMark/>
          </w:tcPr>
          <w:p w14:paraId="7BFD70B6"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-0.473</w:t>
            </w:r>
          </w:p>
        </w:tc>
        <w:tc>
          <w:tcPr>
            <w:tcW w:w="1260" w:type="dxa"/>
            <w:tcBorders>
              <w:top w:val="nil"/>
              <w:left w:val="nil"/>
              <w:bottom w:val="single" w:sz="4" w:space="0" w:color="auto"/>
              <w:right w:val="single" w:sz="4" w:space="0" w:color="auto"/>
            </w:tcBorders>
            <w:shd w:val="clear" w:color="auto" w:fill="auto"/>
            <w:noWrap/>
            <w:vAlign w:val="center"/>
            <w:hideMark/>
          </w:tcPr>
          <w:p w14:paraId="44D9F592" w14:textId="77777777" w:rsidR="00FC224D" w:rsidRPr="00213F5A"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213F5A">
              <w:rPr>
                <w:rFonts w:ascii="Calibri" w:eastAsia="Times New Roman" w:hAnsi="Calibri" w:cs="Times New Roman"/>
                <w:color w:val="000000"/>
                <w:kern w:val="0"/>
                <w:sz w:val="22"/>
                <w:szCs w:val="22"/>
                <w:lang w:val="en-CA" w:eastAsia="en-CA" w:bidi="ar-SA"/>
              </w:rPr>
              <w:t>0.638</w:t>
            </w:r>
          </w:p>
        </w:tc>
      </w:tr>
    </w:tbl>
    <w:p w14:paraId="62423A38" w14:textId="50D30026" w:rsidR="009F3735" w:rsidRDefault="009F3735" w:rsidP="00FC224D">
      <w:pPr>
        <w:spacing w:after="200" w:line="360" w:lineRule="auto"/>
        <w:rPr>
          <w:rFonts w:asciiTheme="minorHAnsi" w:hAnsiTheme="minorHAnsi" w:cstheme="minorHAnsi"/>
          <w:lang w:val="en-CA"/>
        </w:rPr>
      </w:pPr>
    </w:p>
    <w:p w14:paraId="49B9990E"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br w:type="page"/>
      </w:r>
    </w:p>
    <w:p w14:paraId="21C06311" w14:textId="693C3FDA" w:rsidR="00FC224D" w:rsidRDefault="009F3735" w:rsidP="00FC224D">
      <w:pPr>
        <w:spacing w:after="200" w:line="360" w:lineRule="auto"/>
        <w:rPr>
          <w:rFonts w:asciiTheme="minorHAnsi" w:hAnsiTheme="minorHAnsi" w:cstheme="minorHAnsi"/>
          <w:lang w:val="en-CA"/>
        </w:rPr>
      </w:pPr>
      <w:r w:rsidRPr="009F3735">
        <w:rPr>
          <w:rFonts w:asciiTheme="minorHAnsi" w:hAnsiTheme="minorHAnsi" w:cstheme="minorHAnsi"/>
          <w:b/>
          <w:lang w:val="en-CA"/>
        </w:rPr>
        <w:lastRenderedPageBreak/>
        <w:t>Table S9</w:t>
      </w:r>
      <w:r w:rsidR="00FC224D">
        <w:rPr>
          <w:rFonts w:asciiTheme="minorHAnsi" w:hAnsiTheme="minorHAnsi" w:cstheme="minorHAnsi"/>
          <w:lang w:val="en-CA"/>
        </w:rPr>
        <w:t xml:space="preserve">: Model parameters for body C:P ratio as a function of diet, habitat and body size for each group of heterotrophs. </w:t>
      </w:r>
      <w:r w:rsidR="00FC224D" w:rsidRPr="00A95680">
        <w:rPr>
          <w:rFonts w:asciiTheme="minorHAnsi" w:hAnsiTheme="minorHAnsi" w:cstheme="minorHAnsi"/>
          <w:i/>
          <w:iCs/>
          <w:lang w:val="en-CA"/>
        </w:rPr>
        <w:t>Fish1</w:t>
      </w:r>
      <w:r w:rsidR="00FC224D">
        <w:rPr>
          <w:rFonts w:asciiTheme="minorHAnsi" w:hAnsiTheme="minorHAnsi" w:cstheme="minorHAnsi"/>
          <w:lang w:val="en-CA"/>
        </w:rPr>
        <w:t xml:space="preserve">: Euteleosteomorpha, </w:t>
      </w:r>
      <w:r w:rsidR="00FC224D" w:rsidRPr="00A95680">
        <w:rPr>
          <w:rFonts w:asciiTheme="minorHAnsi" w:hAnsiTheme="minorHAnsi" w:cstheme="minorHAnsi"/>
          <w:i/>
          <w:iCs/>
          <w:lang w:val="en-CA"/>
        </w:rPr>
        <w:t>Fish2</w:t>
      </w:r>
      <w:r w:rsidR="00FC224D">
        <w:rPr>
          <w:rFonts w:asciiTheme="minorHAnsi" w:hAnsiTheme="minorHAnsi" w:cstheme="minorHAnsi"/>
          <w:lang w:val="en-CA"/>
        </w:rPr>
        <w:t xml:space="preserve">: Otomorpha, </w:t>
      </w:r>
      <w:r w:rsidR="00FC224D" w:rsidRPr="00A95680">
        <w:rPr>
          <w:rFonts w:asciiTheme="minorHAnsi" w:hAnsiTheme="minorHAnsi" w:cstheme="minorHAnsi"/>
          <w:i/>
          <w:iCs/>
          <w:lang w:val="en-CA"/>
        </w:rPr>
        <w:t>DietC</w:t>
      </w:r>
      <w:r w:rsidR="00FC224D">
        <w:rPr>
          <w:rFonts w:asciiTheme="minorHAnsi" w:hAnsiTheme="minorHAnsi" w:cstheme="minorHAnsi"/>
          <w:lang w:val="en-CA"/>
        </w:rPr>
        <w:t xml:space="preserve">: carnivore, </w:t>
      </w:r>
      <w:r w:rsidR="00FC224D" w:rsidRPr="00A95680">
        <w:rPr>
          <w:rFonts w:asciiTheme="minorHAnsi" w:hAnsiTheme="minorHAnsi" w:cstheme="minorHAnsi"/>
          <w:i/>
          <w:iCs/>
          <w:lang w:val="en-CA"/>
        </w:rPr>
        <w:t>DietD</w:t>
      </w:r>
      <w:r w:rsidR="00FC224D">
        <w:rPr>
          <w:rFonts w:asciiTheme="minorHAnsi" w:hAnsiTheme="minorHAnsi" w:cstheme="minorHAnsi"/>
          <w:lang w:val="en-CA"/>
        </w:rPr>
        <w:t xml:space="preserve">: detritivore, </w:t>
      </w:r>
      <w:r w:rsidR="00FC224D" w:rsidRPr="00A95680">
        <w:rPr>
          <w:rFonts w:asciiTheme="minorHAnsi" w:hAnsiTheme="minorHAnsi" w:cstheme="minorHAnsi"/>
          <w:i/>
          <w:iCs/>
          <w:lang w:val="en-CA"/>
        </w:rPr>
        <w:t>DietH</w:t>
      </w:r>
      <w:r w:rsidR="00FC224D">
        <w:rPr>
          <w:rFonts w:asciiTheme="minorHAnsi" w:hAnsiTheme="minorHAnsi" w:cstheme="minorHAnsi"/>
          <w:lang w:val="en-CA"/>
        </w:rPr>
        <w:t xml:space="preserve">: herbivore, </w:t>
      </w:r>
      <w:r w:rsidR="00FC224D" w:rsidRPr="00A95680">
        <w:rPr>
          <w:rFonts w:asciiTheme="minorHAnsi" w:hAnsiTheme="minorHAnsi" w:cstheme="minorHAnsi"/>
          <w:i/>
          <w:iCs/>
          <w:lang w:val="en-CA"/>
        </w:rPr>
        <w:t>DietO</w:t>
      </w:r>
      <w:r w:rsidR="00FC224D">
        <w:rPr>
          <w:rFonts w:asciiTheme="minorHAnsi" w:hAnsiTheme="minorHAnsi" w:cstheme="minorHAnsi"/>
          <w:lang w:val="en-CA"/>
        </w:rPr>
        <w:t xml:space="preserve">: omnivore, </w:t>
      </w:r>
      <w:r w:rsidR="00FC224D" w:rsidRPr="00A95680">
        <w:rPr>
          <w:rFonts w:asciiTheme="minorHAnsi" w:hAnsiTheme="minorHAnsi" w:cstheme="minorHAnsi"/>
          <w:i/>
          <w:iCs/>
          <w:lang w:val="en-CA"/>
        </w:rPr>
        <w:t>HabitatFreshwater</w:t>
      </w:r>
      <w:r w:rsidR="00FC224D">
        <w:rPr>
          <w:rFonts w:asciiTheme="minorHAnsi" w:hAnsiTheme="minorHAnsi" w:cstheme="minorHAnsi"/>
          <w:lang w:val="en-CA"/>
        </w:rPr>
        <w:t xml:space="preserve">: freshwater, </w:t>
      </w:r>
      <w:r w:rsidR="00FC224D" w:rsidRPr="00A95680">
        <w:rPr>
          <w:rFonts w:asciiTheme="minorHAnsi" w:hAnsiTheme="minorHAnsi" w:cstheme="minorHAnsi"/>
          <w:i/>
          <w:iCs/>
          <w:lang w:val="en-CA"/>
        </w:rPr>
        <w:t>HabitatMarine</w:t>
      </w:r>
      <w:r w:rsidR="00FC224D">
        <w:rPr>
          <w:rFonts w:asciiTheme="minorHAnsi" w:hAnsiTheme="minorHAnsi" w:cstheme="minorHAnsi"/>
          <w:lang w:val="en-CA"/>
        </w:rPr>
        <w:t xml:space="preserve">: marine, </w:t>
      </w:r>
      <w:r w:rsidR="00FC224D" w:rsidRPr="00A95680">
        <w:rPr>
          <w:rFonts w:asciiTheme="minorHAnsi" w:hAnsiTheme="minorHAnsi" w:cstheme="minorHAnsi"/>
          <w:i/>
          <w:iCs/>
          <w:lang w:val="en-CA"/>
        </w:rPr>
        <w:t>HabitatTerrestrial</w:t>
      </w:r>
      <w:r w:rsidR="00FC224D">
        <w:rPr>
          <w:rFonts w:asciiTheme="minorHAnsi" w:hAnsiTheme="minorHAnsi" w:cstheme="minorHAnsi"/>
          <w:lang w:val="en-CA"/>
        </w:rPr>
        <w:t xml:space="preserve">: terrestrial, </w:t>
      </w:r>
      <w:r w:rsidR="00FC224D" w:rsidRPr="00A95680">
        <w:rPr>
          <w:rFonts w:asciiTheme="minorHAnsi" w:hAnsiTheme="minorHAnsi" w:cstheme="minorHAnsi"/>
          <w:i/>
          <w:iCs/>
          <w:lang w:val="en-CA"/>
        </w:rPr>
        <w:t>Size</w:t>
      </w:r>
      <w:r w:rsidR="00FC224D">
        <w:rPr>
          <w:rFonts w:asciiTheme="minorHAnsi" w:hAnsiTheme="minorHAnsi" w:cstheme="minorHAnsi"/>
          <w:lang w:val="en-CA"/>
        </w:rPr>
        <w:t>: log</w:t>
      </w:r>
      <w:r w:rsidR="00FC224D" w:rsidRPr="00A95680">
        <w:rPr>
          <w:rFonts w:asciiTheme="minorHAnsi" w:hAnsiTheme="minorHAnsi" w:cstheme="minorHAnsi"/>
          <w:vertAlign w:val="subscript"/>
          <w:lang w:val="en-CA"/>
        </w:rPr>
        <w:t>10</w:t>
      </w:r>
      <w:r w:rsidR="00FC224D">
        <w:rPr>
          <w:rFonts w:asciiTheme="minorHAnsi" w:hAnsiTheme="minorHAnsi" w:cstheme="minorHAnsi"/>
          <w:lang w:val="en-CA"/>
        </w:rPr>
        <w:t>(dry mass). P-values &lt; 0.05 are shown in bold.</w:t>
      </w:r>
    </w:p>
    <w:tbl>
      <w:tblPr>
        <w:tblW w:w="9317" w:type="dxa"/>
        <w:tblLook w:val="04A0" w:firstRow="1" w:lastRow="0" w:firstColumn="1" w:lastColumn="0" w:noHBand="0" w:noVBand="1"/>
      </w:tblPr>
      <w:tblGrid>
        <w:gridCol w:w="1337"/>
        <w:gridCol w:w="1889"/>
        <w:gridCol w:w="1800"/>
        <w:gridCol w:w="1200"/>
        <w:gridCol w:w="1200"/>
        <w:gridCol w:w="1200"/>
        <w:gridCol w:w="1200"/>
      </w:tblGrid>
      <w:tr w:rsidR="00FC224D" w:rsidRPr="00A341A4" w14:paraId="40DA11AF" w14:textId="77777777" w:rsidTr="0091138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54C27"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Group</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1C67713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Level of comparison</w:t>
            </w:r>
          </w:p>
        </w:tc>
        <w:tc>
          <w:tcPr>
            <w:tcW w:w="1614" w:type="dxa"/>
            <w:tcBorders>
              <w:top w:val="single" w:sz="4" w:space="0" w:color="auto"/>
              <w:left w:val="nil"/>
              <w:bottom w:val="single" w:sz="4" w:space="0" w:color="auto"/>
              <w:right w:val="single" w:sz="4" w:space="0" w:color="auto"/>
            </w:tcBorders>
            <w:shd w:val="clear" w:color="auto" w:fill="auto"/>
            <w:noWrap/>
            <w:vAlign w:val="center"/>
            <w:hideMark/>
          </w:tcPr>
          <w:p w14:paraId="476F77B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Parameter</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A4F8EE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Estimate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92AFAD4"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Std. Error</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0E583F7"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t value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004526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Pr(&gt;|t|)</w:t>
            </w:r>
          </w:p>
        </w:tc>
      </w:tr>
      <w:tr w:rsidR="00FC224D" w:rsidRPr="00A341A4" w14:paraId="34D51C66" w14:textId="77777777" w:rsidTr="00911386">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E54ADE"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Amphibian</w:t>
            </w:r>
          </w:p>
        </w:tc>
        <w:tc>
          <w:tcPr>
            <w:tcW w:w="17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5DD7F"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DietC</w:t>
            </w:r>
          </w:p>
        </w:tc>
        <w:tc>
          <w:tcPr>
            <w:tcW w:w="1614" w:type="dxa"/>
            <w:tcBorders>
              <w:top w:val="nil"/>
              <w:left w:val="nil"/>
              <w:bottom w:val="single" w:sz="4" w:space="0" w:color="auto"/>
              <w:right w:val="single" w:sz="4" w:space="0" w:color="auto"/>
            </w:tcBorders>
            <w:shd w:val="clear" w:color="auto" w:fill="auto"/>
            <w:noWrap/>
            <w:vAlign w:val="center"/>
            <w:hideMark/>
          </w:tcPr>
          <w:p w14:paraId="47BF297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0BA70D15"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31.746</w:t>
            </w:r>
          </w:p>
        </w:tc>
        <w:tc>
          <w:tcPr>
            <w:tcW w:w="1200" w:type="dxa"/>
            <w:tcBorders>
              <w:top w:val="nil"/>
              <w:left w:val="nil"/>
              <w:bottom w:val="single" w:sz="4" w:space="0" w:color="auto"/>
              <w:right w:val="single" w:sz="4" w:space="0" w:color="auto"/>
            </w:tcBorders>
            <w:shd w:val="clear" w:color="auto" w:fill="auto"/>
            <w:noWrap/>
            <w:vAlign w:val="center"/>
            <w:hideMark/>
          </w:tcPr>
          <w:p w14:paraId="22AD975A"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8.009</w:t>
            </w:r>
          </w:p>
        </w:tc>
        <w:tc>
          <w:tcPr>
            <w:tcW w:w="1200" w:type="dxa"/>
            <w:tcBorders>
              <w:top w:val="nil"/>
              <w:left w:val="nil"/>
              <w:bottom w:val="single" w:sz="4" w:space="0" w:color="auto"/>
              <w:right w:val="single" w:sz="4" w:space="0" w:color="auto"/>
            </w:tcBorders>
            <w:shd w:val="clear" w:color="auto" w:fill="auto"/>
            <w:noWrap/>
            <w:vAlign w:val="center"/>
            <w:hideMark/>
          </w:tcPr>
          <w:p w14:paraId="78941E6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3.964</w:t>
            </w:r>
          </w:p>
        </w:tc>
        <w:tc>
          <w:tcPr>
            <w:tcW w:w="1200" w:type="dxa"/>
            <w:tcBorders>
              <w:top w:val="nil"/>
              <w:left w:val="nil"/>
              <w:bottom w:val="single" w:sz="4" w:space="0" w:color="auto"/>
              <w:right w:val="single" w:sz="4" w:space="0" w:color="auto"/>
            </w:tcBorders>
            <w:shd w:val="clear" w:color="auto" w:fill="auto"/>
            <w:noWrap/>
            <w:vAlign w:val="center"/>
            <w:hideMark/>
          </w:tcPr>
          <w:p w14:paraId="6560276B"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2966272B"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6EAF377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52EEC157"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2C7C17F9"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DietH</w:t>
            </w:r>
          </w:p>
        </w:tc>
        <w:tc>
          <w:tcPr>
            <w:tcW w:w="1200" w:type="dxa"/>
            <w:tcBorders>
              <w:top w:val="nil"/>
              <w:left w:val="nil"/>
              <w:bottom w:val="single" w:sz="4" w:space="0" w:color="auto"/>
              <w:right w:val="single" w:sz="4" w:space="0" w:color="auto"/>
            </w:tcBorders>
            <w:shd w:val="clear" w:color="auto" w:fill="auto"/>
            <w:noWrap/>
            <w:vAlign w:val="center"/>
            <w:hideMark/>
          </w:tcPr>
          <w:p w14:paraId="2FB07E7B"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202.470</w:t>
            </w:r>
          </w:p>
        </w:tc>
        <w:tc>
          <w:tcPr>
            <w:tcW w:w="1200" w:type="dxa"/>
            <w:tcBorders>
              <w:top w:val="nil"/>
              <w:left w:val="nil"/>
              <w:bottom w:val="single" w:sz="4" w:space="0" w:color="auto"/>
              <w:right w:val="single" w:sz="4" w:space="0" w:color="auto"/>
            </w:tcBorders>
            <w:shd w:val="clear" w:color="auto" w:fill="auto"/>
            <w:noWrap/>
            <w:vAlign w:val="center"/>
            <w:hideMark/>
          </w:tcPr>
          <w:p w14:paraId="20F0F20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11.892</w:t>
            </w:r>
          </w:p>
        </w:tc>
        <w:tc>
          <w:tcPr>
            <w:tcW w:w="1200" w:type="dxa"/>
            <w:tcBorders>
              <w:top w:val="nil"/>
              <w:left w:val="nil"/>
              <w:bottom w:val="single" w:sz="4" w:space="0" w:color="auto"/>
              <w:right w:val="single" w:sz="4" w:space="0" w:color="auto"/>
            </w:tcBorders>
            <w:shd w:val="clear" w:color="auto" w:fill="auto"/>
            <w:noWrap/>
            <w:vAlign w:val="center"/>
            <w:hideMark/>
          </w:tcPr>
          <w:p w14:paraId="5682AD7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17.025</w:t>
            </w:r>
          </w:p>
        </w:tc>
        <w:tc>
          <w:tcPr>
            <w:tcW w:w="1200" w:type="dxa"/>
            <w:tcBorders>
              <w:top w:val="nil"/>
              <w:left w:val="nil"/>
              <w:bottom w:val="single" w:sz="4" w:space="0" w:color="auto"/>
              <w:right w:val="single" w:sz="4" w:space="0" w:color="auto"/>
            </w:tcBorders>
            <w:shd w:val="clear" w:color="auto" w:fill="auto"/>
            <w:noWrap/>
            <w:vAlign w:val="center"/>
            <w:hideMark/>
          </w:tcPr>
          <w:p w14:paraId="6E46B3A1"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39C5CA28"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4EF963E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50797E9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5FFB18A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DietO</w:t>
            </w:r>
          </w:p>
        </w:tc>
        <w:tc>
          <w:tcPr>
            <w:tcW w:w="1200" w:type="dxa"/>
            <w:tcBorders>
              <w:top w:val="nil"/>
              <w:left w:val="nil"/>
              <w:bottom w:val="single" w:sz="4" w:space="0" w:color="auto"/>
              <w:right w:val="single" w:sz="4" w:space="0" w:color="auto"/>
            </w:tcBorders>
            <w:shd w:val="clear" w:color="auto" w:fill="auto"/>
            <w:noWrap/>
            <w:vAlign w:val="center"/>
            <w:hideMark/>
          </w:tcPr>
          <w:p w14:paraId="3EED099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310.035</w:t>
            </w:r>
          </w:p>
        </w:tc>
        <w:tc>
          <w:tcPr>
            <w:tcW w:w="1200" w:type="dxa"/>
            <w:tcBorders>
              <w:top w:val="nil"/>
              <w:left w:val="nil"/>
              <w:bottom w:val="single" w:sz="4" w:space="0" w:color="auto"/>
              <w:right w:val="single" w:sz="4" w:space="0" w:color="auto"/>
            </w:tcBorders>
            <w:shd w:val="clear" w:color="auto" w:fill="auto"/>
            <w:noWrap/>
            <w:vAlign w:val="center"/>
            <w:hideMark/>
          </w:tcPr>
          <w:p w14:paraId="2696DB86"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20.514</w:t>
            </w:r>
          </w:p>
        </w:tc>
        <w:tc>
          <w:tcPr>
            <w:tcW w:w="1200" w:type="dxa"/>
            <w:tcBorders>
              <w:top w:val="nil"/>
              <w:left w:val="nil"/>
              <w:bottom w:val="single" w:sz="4" w:space="0" w:color="auto"/>
              <w:right w:val="single" w:sz="4" w:space="0" w:color="auto"/>
            </w:tcBorders>
            <w:shd w:val="clear" w:color="auto" w:fill="auto"/>
            <w:noWrap/>
            <w:vAlign w:val="center"/>
            <w:hideMark/>
          </w:tcPr>
          <w:p w14:paraId="04707774"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15.113</w:t>
            </w:r>
          </w:p>
        </w:tc>
        <w:tc>
          <w:tcPr>
            <w:tcW w:w="1200" w:type="dxa"/>
            <w:tcBorders>
              <w:top w:val="nil"/>
              <w:left w:val="nil"/>
              <w:bottom w:val="single" w:sz="4" w:space="0" w:color="auto"/>
              <w:right w:val="single" w:sz="4" w:space="0" w:color="auto"/>
            </w:tcBorders>
            <w:shd w:val="clear" w:color="auto" w:fill="auto"/>
            <w:noWrap/>
            <w:vAlign w:val="center"/>
            <w:hideMark/>
          </w:tcPr>
          <w:p w14:paraId="69A35376"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397161B4"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73E936C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54E72664"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42B8A9DD"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Size</w:t>
            </w:r>
          </w:p>
        </w:tc>
        <w:tc>
          <w:tcPr>
            <w:tcW w:w="1200" w:type="dxa"/>
            <w:tcBorders>
              <w:top w:val="nil"/>
              <w:left w:val="nil"/>
              <w:bottom w:val="single" w:sz="4" w:space="0" w:color="auto"/>
              <w:right w:val="single" w:sz="4" w:space="0" w:color="auto"/>
            </w:tcBorders>
            <w:shd w:val="clear" w:color="auto" w:fill="auto"/>
            <w:noWrap/>
            <w:vAlign w:val="center"/>
            <w:hideMark/>
          </w:tcPr>
          <w:p w14:paraId="41594D77"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-9.758</w:t>
            </w:r>
          </w:p>
        </w:tc>
        <w:tc>
          <w:tcPr>
            <w:tcW w:w="1200" w:type="dxa"/>
            <w:tcBorders>
              <w:top w:val="nil"/>
              <w:left w:val="nil"/>
              <w:bottom w:val="single" w:sz="4" w:space="0" w:color="auto"/>
              <w:right w:val="single" w:sz="4" w:space="0" w:color="auto"/>
            </w:tcBorders>
            <w:shd w:val="clear" w:color="auto" w:fill="auto"/>
            <w:noWrap/>
            <w:vAlign w:val="center"/>
            <w:hideMark/>
          </w:tcPr>
          <w:p w14:paraId="19FDA154"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5.824</w:t>
            </w:r>
          </w:p>
        </w:tc>
        <w:tc>
          <w:tcPr>
            <w:tcW w:w="1200" w:type="dxa"/>
            <w:tcBorders>
              <w:top w:val="nil"/>
              <w:left w:val="nil"/>
              <w:bottom w:val="single" w:sz="4" w:space="0" w:color="auto"/>
              <w:right w:val="single" w:sz="4" w:space="0" w:color="auto"/>
            </w:tcBorders>
            <w:shd w:val="clear" w:color="auto" w:fill="auto"/>
            <w:noWrap/>
            <w:vAlign w:val="center"/>
            <w:hideMark/>
          </w:tcPr>
          <w:p w14:paraId="3222D7DA"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-1.675</w:t>
            </w:r>
          </w:p>
        </w:tc>
        <w:tc>
          <w:tcPr>
            <w:tcW w:w="1200" w:type="dxa"/>
            <w:tcBorders>
              <w:top w:val="nil"/>
              <w:left w:val="nil"/>
              <w:bottom w:val="single" w:sz="4" w:space="0" w:color="auto"/>
              <w:right w:val="single" w:sz="4" w:space="0" w:color="auto"/>
            </w:tcBorders>
            <w:shd w:val="clear" w:color="auto" w:fill="auto"/>
            <w:noWrap/>
            <w:vAlign w:val="center"/>
            <w:hideMark/>
          </w:tcPr>
          <w:p w14:paraId="7DBF92D8"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0.095</w:t>
            </w:r>
          </w:p>
        </w:tc>
      </w:tr>
      <w:tr w:rsidR="00FC224D" w:rsidRPr="00A341A4" w14:paraId="32DA973F" w14:textId="77777777" w:rsidTr="00911386">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BE0C5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Fish1</w:t>
            </w:r>
          </w:p>
        </w:tc>
        <w:tc>
          <w:tcPr>
            <w:tcW w:w="1703" w:type="dxa"/>
            <w:vMerge w:val="restart"/>
            <w:tcBorders>
              <w:top w:val="nil"/>
              <w:left w:val="single" w:sz="4" w:space="0" w:color="auto"/>
              <w:bottom w:val="single" w:sz="4" w:space="0" w:color="auto"/>
              <w:right w:val="single" w:sz="4" w:space="0" w:color="auto"/>
            </w:tcBorders>
            <w:shd w:val="clear" w:color="auto" w:fill="auto"/>
            <w:vAlign w:val="center"/>
            <w:hideMark/>
          </w:tcPr>
          <w:p w14:paraId="0EEBFFD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w:t>
            </w:r>
            <w:r w:rsidRPr="00A341A4">
              <w:rPr>
                <w:rFonts w:ascii="Calibri" w:eastAsia="Times New Roman" w:hAnsi="Calibri" w:cs="Times New Roman"/>
                <w:color w:val="000000"/>
                <w:kern w:val="0"/>
                <w:sz w:val="22"/>
                <w:szCs w:val="22"/>
                <w:lang w:val="en-CA" w:eastAsia="en-CA" w:bidi="ar-SA"/>
              </w:rPr>
              <w:br/>
              <w:t>HabitatFreshwater</w:t>
            </w:r>
          </w:p>
        </w:tc>
        <w:tc>
          <w:tcPr>
            <w:tcW w:w="1614" w:type="dxa"/>
            <w:tcBorders>
              <w:top w:val="nil"/>
              <w:left w:val="nil"/>
              <w:bottom w:val="single" w:sz="4" w:space="0" w:color="auto"/>
              <w:right w:val="single" w:sz="4" w:space="0" w:color="auto"/>
            </w:tcBorders>
            <w:shd w:val="clear" w:color="auto" w:fill="auto"/>
            <w:noWrap/>
            <w:vAlign w:val="center"/>
            <w:hideMark/>
          </w:tcPr>
          <w:p w14:paraId="0EC257E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50B25A35"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40.042</w:t>
            </w:r>
          </w:p>
        </w:tc>
        <w:tc>
          <w:tcPr>
            <w:tcW w:w="1200" w:type="dxa"/>
            <w:tcBorders>
              <w:top w:val="nil"/>
              <w:left w:val="nil"/>
              <w:bottom w:val="single" w:sz="4" w:space="0" w:color="auto"/>
              <w:right w:val="single" w:sz="4" w:space="0" w:color="auto"/>
            </w:tcBorders>
            <w:shd w:val="clear" w:color="auto" w:fill="auto"/>
            <w:noWrap/>
            <w:vAlign w:val="center"/>
            <w:hideMark/>
          </w:tcPr>
          <w:p w14:paraId="653B8CA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1.274</w:t>
            </w:r>
          </w:p>
        </w:tc>
        <w:tc>
          <w:tcPr>
            <w:tcW w:w="1200" w:type="dxa"/>
            <w:tcBorders>
              <w:top w:val="nil"/>
              <w:left w:val="nil"/>
              <w:bottom w:val="single" w:sz="4" w:space="0" w:color="auto"/>
              <w:right w:val="single" w:sz="4" w:space="0" w:color="auto"/>
            </w:tcBorders>
            <w:shd w:val="clear" w:color="auto" w:fill="auto"/>
            <w:noWrap/>
            <w:vAlign w:val="center"/>
            <w:hideMark/>
          </w:tcPr>
          <w:p w14:paraId="3890B87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31.440</w:t>
            </w:r>
          </w:p>
        </w:tc>
        <w:tc>
          <w:tcPr>
            <w:tcW w:w="1200" w:type="dxa"/>
            <w:tcBorders>
              <w:top w:val="nil"/>
              <w:left w:val="nil"/>
              <w:bottom w:val="single" w:sz="4" w:space="0" w:color="auto"/>
              <w:right w:val="single" w:sz="4" w:space="0" w:color="auto"/>
            </w:tcBorders>
            <w:shd w:val="clear" w:color="auto" w:fill="auto"/>
            <w:noWrap/>
            <w:vAlign w:val="center"/>
            <w:hideMark/>
          </w:tcPr>
          <w:p w14:paraId="230285FA"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10B51E1E"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06E9140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36B2C0C4"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0299DFB8"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DietH</w:t>
            </w:r>
          </w:p>
        </w:tc>
        <w:tc>
          <w:tcPr>
            <w:tcW w:w="1200" w:type="dxa"/>
            <w:tcBorders>
              <w:top w:val="nil"/>
              <w:left w:val="nil"/>
              <w:bottom w:val="single" w:sz="4" w:space="0" w:color="auto"/>
              <w:right w:val="single" w:sz="4" w:space="0" w:color="auto"/>
            </w:tcBorders>
            <w:shd w:val="clear" w:color="auto" w:fill="auto"/>
            <w:noWrap/>
            <w:vAlign w:val="center"/>
            <w:hideMark/>
          </w:tcPr>
          <w:p w14:paraId="64285861"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9.131</w:t>
            </w:r>
          </w:p>
        </w:tc>
        <w:tc>
          <w:tcPr>
            <w:tcW w:w="1200" w:type="dxa"/>
            <w:tcBorders>
              <w:top w:val="nil"/>
              <w:left w:val="nil"/>
              <w:bottom w:val="single" w:sz="4" w:space="0" w:color="auto"/>
              <w:right w:val="single" w:sz="4" w:space="0" w:color="auto"/>
            </w:tcBorders>
            <w:shd w:val="clear" w:color="auto" w:fill="auto"/>
            <w:noWrap/>
            <w:vAlign w:val="center"/>
            <w:hideMark/>
          </w:tcPr>
          <w:p w14:paraId="7AD36677"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3.886</w:t>
            </w:r>
          </w:p>
        </w:tc>
        <w:tc>
          <w:tcPr>
            <w:tcW w:w="1200" w:type="dxa"/>
            <w:tcBorders>
              <w:top w:val="nil"/>
              <w:left w:val="nil"/>
              <w:bottom w:val="single" w:sz="4" w:space="0" w:color="auto"/>
              <w:right w:val="single" w:sz="4" w:space="0" w:color="auto"/>
            </w:tcBorders>
            <w:shd w:val="clear" w:color="auto" w:fill="auto"/>
            <w:noWrap/>
            <w:vAlign w:val="center"/>
            <w:hideMark/>
          </w:tcPr>
          <w:p w14:paraId="1B0EE34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2.350</w:t>
            </w:r>
          </w:p>
        </w:tc>
        <w:tc>
          <w:tcPr>
            <w:tcW w:w="1200" w:type="dxa"/>
            <w:tcBorders>
              <w:top w:val="nil"/>
              <w:left w:val="nil"/>
              <w:bottom w:val="single" w:sz="4" w:space="0" w:color="auto"/>
              <w:right w:val="single" w:sz="4" w:space="0" w:color="auto"/>
            </w:tcBorders>
            <w:shd w:val="clear" w:color="auto" w:fill="auto"/>
            <w:noWrap/>
            <w:vAlign w:val="center"/>
            <w:hideMark/>
          </w:tcPr>
          <w:p w14:paraId="25322B55"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0.019</w:t>
            </w:r>
          </w:p>
        </w:tc>
      </w:tr>
      <w:tr w:rsidR="00FC224D" w:rsidRPr="00A341A4" w14:paraId="4FFE0AD4"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0F512E42"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386846C9"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1370585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DietO</w:t>
            </w:r>
          </w:p>
        </w:tc>
        <w:tc>
          <w:tcPr>
            <w:tcW w:w="1200" w:type="dxa"/>
            <w:tcBorders>
              <w:top w:val="nil"/>
              <w:left w:val="nil"/>
              <w:bottom w:val="single" w:sz="4" w:space="0" w:color="auto"/>
              <w:right w:val="single" w:sz="4" w:space="0" w:color="auto"/>
            </w:tcBorders>
            <w:shd w:val="clear" w:color="auto" w:fill="auto"/>
            <w:noWrap/>
            <w:vAlign w:val="center"/>
            <w:hideMark/>
          </w:tcPr>
          <w:p w14:paraId="57F930A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-11.196</w:t>
            </w:r>
          </w:p>
        </w:tc>
        <w:tc>
          <w:tcPr>
            <w:tcW w:w="1200" w:type="dxa"/>
            <w:tcBorders>
              <w:top w:val="nil"/>
              <w:left w:val="nil"/>
              <w:bottom w:val="single" w:sz="4" w:space="0" w:color="auto"/>
              <w:right w:val="single" w:sz="4" w:space="0" w:color="auto"/>
            </w:tcBorders>
            <w:shd w:val="clear" w:color="auto" w:fill="auto"/>
            <w:noWrap/>
            <w:vAlign w:val="center"/>
            <w:hideMark/>
          </w:tcPr>
          <w:p w14:paraId="0DCD7CD3"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2.916</w:t>
            </w:r>
          </w:p>
        </w:tc>
        <w:tc>
          <w:tcPr>
            <w:tcW w:w="1200" w:type="dxa"/>
            <w:tcBorders>
              <w:top w:val="nil"/>
              <w:left w:val="nil"/>
              <w:bottom w:val="single" w:sz="4" w:space="0" w:color="auto"/>
              <w:right w:val="single" w:sz="4" w:space="0" w:color="auto"/>
            </w:tcBorders>
            <w:shd w:val="clear" w:color="auto" w:fill="auto"/>
            <w:noWrap/>
            <w:vAlign w:val="center"/>
            <w:hideMark/>
          </w:tcPr>
          <w:p w14:paraId="1F3A5690"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-3.840</w:t>
            </w:r>
          </w:p>
        </w:tc>
        <w:tc>
          <w:tcPr>
            <w:tcW w:w="1200" w:type="dxa"/>
            <w:tcBorders>
              <w:top w:val="nil"/>
              <w:left w:val="nil"/>
              <w:bottom w:val="single" w:sz="4" w:space="0" w:color="auto"/>
              <w:right w:val="single" w:sz="4" w:space="0" w:color="auto"/>
            </w:tcBorders>
            <w:shd w:val="clear" w:color="auto" w:fill="auto"/>
            <w:noWrap/>
            <w:vAlign w:val="center"/>
            <w:hideMark/>
          </w:tcPr>
          <w:p w14:paraId="1C1796B9"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16431BD4"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5FF235C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6A05765E"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6E9AF00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HabitatMarine</w:t>
            </w:r>
          </w:p>
        </w:tc>
        <w:tc>
          <w:tcPr>
            <w:tcW w:w="1200" w:type="dxa"/>
            <w:tcBorders>
              <w:top w:val="nil"/>
              <w:left w:val="nil"/>
              <w:bottom w:val="single" w:sz="4" w:space="0" w:color="auto"/>
              <w:right w:val="single" w:sz="4" w:space="0" w:color="auto"/>
            </w:tcBorders>
            <w:shd w:val="clear" w:color="auto" w:fill="auto"/>
            <w:noWrap/>
            <w:vAlign w:val="center"/>
            <w:hideMark/>
          </w:tcPr>
          <w:p w14:paraId="48F639D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29.136</w:t>
            </w:r>
          </w:p>
        </w:tc>
        <w:tc>
          <w:tcPr>
            <w:tcW w:w="1200" w:type="dxa"/>
            <w:tcBorders>
              <w:top w:val="nil"/>
              <w:left w:val="nil"/>
              <w:bottom w:val="single" w:sz="4" w:space="0" w:color="auto"/>
              <w:right w:val="single" w:sz="4" w:space="0" w:color="auto"/>
            </w:tcBorders>
            <w:shd w:val="clear" w:color="auto" w:fill="auto"/>
            <w:noWrap/>
            <w:vAlign w:val="center"/>
            <w:hideMark/>
          </w:tcPr>
          <w:p w14:paraId="2916DBE2"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4.153</w:t>
            </w:r>
          </w:p>
        </w:tc>
        <w:tc>
          <w:tcPr>
            <w:tcW w:w="1200" w:type="dxa"/>
            <w:tcBorders>
              <w:top w:val="nil"/>
              <w:left w:val="nil"/>
              <w:bottom w:val="single" w:sz="4" w:space="0" w:color="auto"/>
              <w:right w:val="single" w:sz="4" w:space="0" w:color="auto"/>
            </w:tcBorders>
            <w:shd w:val="clear" w:color="auto" w:fill="auto"/>
            <w:noWrap/>
            <w:vAlign w:val="center"/>
            <w:hideMark/>
          </w:tcPr>
          <w:p w14:paraId="6CFE259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7.015</w:t>
            </w:r>
          </w:p>
        </w:tc>
        <w:tc>
          <w:tcPr>
            <w:tcW w:w="1200" w:type="dxa"/>
            <w:tcBorders>
              <w:top w:val="nil"/>
              <w:left w:val="nil"/>
              <w:bottom w:val="single" w:sz="4" w:space="0" w:color="auto"/>
              <w:right w:val="single" w:sz="4" w:space="0" w:color="auto"/>
            </w:tcBorders>
            <w:shd w:val="clear" w:color="auto" w:fill="auto"/>
            <w:noWrap/>
            <w:vAlign w:val="center"/>
            <w:hideMark/>
          </w:tcPr>
          <w:p w14:paraId="6CF536C5"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7B9D4AF1"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278F5C06"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41CA1B0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017B0AD9"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Size</w:t>
            </w:r>
          </w:p>
        </w:tc>
        <w:tc>
          <w:tcPr>
            <w:tcW w:w="1200" w:type="dxa"/>
            <w:tcBorders>
              <w:top w:val="nil"/>
              <w:left w:val="nil"/>
              <w:bottom w:val="single" w:sz="4" w:space="0" w:color="auto"/>
              <w:right w:val="single" w:sz="4" w:space="0" w:color="auto"/>
            </w:tcBorders>
            <w:shd w:val="clear" w:color="auto" w:fill="auto"/>
            <w:noWrap/>
            <w:vAlign w:val="center"/>
            <w:hideMark/>
          </w:tcPr>
          <w:p w14:paraId="685BE89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2.299</w:t>
            </w:r>
          </w:p>
        </w:tc>
        <w:tc>
          <w:tcPr>
            <w:tcW w:w="1200" w:type="dxa"/>
            <w:tcBorders>
              <w:top w:val="nil"/>
              <w:left w:val="nil"/>
              <w:bottom w:val="single" w:sz="4" w:space="0" w:color="auto"/>
              <w:right w:val="single" w:sz="4" w:space="0" w:color="auto"/>
            </w:tcBorders>
            <w:shd w:val="clear" w:color="auto" w:fill="auto"/>
            <w:noWrap/>
            <w:vAlign w:val="center"/>
            <w:hideMark/>
          </w:tcPr>
          <w:p w14:paraId="28F7E1A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1.026</w:t>
            </w:r>
          </w:p>
        </w:tc>
        <w:tc>
          <w:tcPr>
            <w:tcW w:w="1200" w:type="dxa"/>
            <w:tcBorders>
              <w:top w:val="nil"/>
              <w:left w:val="nil"/>
              <w:bottom w:val="single" w:sz="4" w:space="0" w:color="auto"/>
              <w:right w:val="single" w:sz="4" w:space="0" w:color="auto"/>
            </w:tcBorders>
            <w:shd w:val="clear" w:color="auto" w:fill="auto"/>
            <w:noWrap/>
            <w:vAlign w:val="center"/>
            <w:hideMark/>
          </w:tcPr>
          <w:p w14:paraId="4899547B"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2.242</w:t>
            </w:r>
          </w:p>
        </w:tc>
        <w:tc>
          <w:tcPr>
            <w:tcW w:w="1200" w:type="dxa"/>
            <w:tcBorders>
              <w:top w:val="nil"/>
              <w:left w:val="nil"/>
              <w:bottom w:val="single" w:sz="4" w:space="0" w:color="auto"/>
              <w:right w:val="single" w:sz="4" w:space="0" w:color="auto"/>
            </w:tcBorders>
            <w:shd w:val="clear" w:color="auto" w:fill="auto"/>
            <w:noWrap/>
            <w:vAlign w:val="center"/>
            <w:hideMark/>
          </w:tcPr>
          <w:p w14:paraId="3D4ADA16"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0.025</w:t>
            </w:r>
          </w:p>
        </w:tc>
      </w:tr>
      <w:tr w:rsidR="00FC224D" w:rsidRPr="00A341A4" w14:paraId="59E6D476" w14:textId="77777777" w:rsidTr="00911386">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50EE4B"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Fish2</w:t>
            </w:r>
          </w:p>
        </w:tc>
        <w:tc>
          <w:tcPr>
            <w:tcW w:w="1703" w:type="dxa"/>
            <w:vMerge w:val="restart"/>
            <w:tcBorders>
              <w:top w:val="nil"/>
              <w:left w:val="single" w:sz="4" w:space="0" w:color="auto"/>
              <w:bottom w:val="single" w:sz="4" w:space="0" w:color="auto"/>
              <w:right w:val="single" w:sz="4" w:space="0" w:color="auto"/>
            </w:tcBorders>
            <w:shd w:val="clear" w:color="auto" w:fill="auto"/>
            <w:vAlign w:val="center"/>
            <w:hideMark/>
          </w:tcPr>
          <w:p w14:paraId="27D29F12"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DietC</w:t>
            </w:r>
            <w:r w:rsidRPr="00A341A4">
              <w:rPr>
                <w:rFonts w:ascii="Calibri" w:eastAsia="Times New Roman" w:hAnsi="Calibri" w:cs="Times New Roman"/>
                <w:color w:val="000000"/>
                <w:kern w:val="0"/>
                <w:sz w:val="22"/>
                <w:szCs w:val="22"/>
                <w:lang w:val="en-CA" w:eastAsia="en-CA" w:bidi="ar-SA"/>
              </w:rPr>
              <w:br/>
              <w:t>HabitatFreshwater</w:t>
            </w:r>
          </w:p>
        </w:tc>
        <w:tc>
          <w:tcPr>
            <w:tcW w:w="1614" w:type="dxa"/>
            <w:tcBorders>
              <w:top w:val="nil"/>
              <w:left w:val="nil"/>
              <w:bottom w:val="single" w:sz="4" w:space="0" w:color="auto"/>
              <w:right w:val="single" w:sz="4" w:space="0" w:color="auto"/>
            </w:tcBorders>
            <w:shd w:val="clear" w:color="auto" w:fill="auto"/>
            <w:noWrap/>
            <w:vAlign w:val="center"/>
            <w:hideMark/>
          </w:tcPr>
          <w:p w14:paraId="562D37A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1FBBD6E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43.385</w:t>
            </w:r>
          </w:p>
        </w:tc>
        <w:tc>
          <w:tcPr>
            <w:tcW w:w="1200" w:type="dxa"/>
            <w:tcBorders>
              <w:top w:val="nil"/>
              <w:left w:val="nil"/>
              <w:bottom w:val="single" w:sz="4" w:space="0" w:color="auto"/>
              <w:right w:val="single" w:sz="4" w:space="0" w:color="auto"/>
            </w:tcBorders>
            <w:shd w:val="clear" w:color="auto" w:fill="auto"/>
            <w:noWrap/>
            <w:vAlign w:val="center"/>
            <w:hideMark/>
          </w:tcPr>
          <w:p w14:paraId="04305DB3"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1.484</w:t>
            </w:r>
          </w:p>
        </w:tc>
        <w:tc>
          <w:tcPr>
            <w:tcW w:w="1200" w:type="dxa"/>
            <w:tcBorders>
              <w:top w:val="nil"/>
              <w:left w:val="nil"/>
              <w:bottom w:val="single" w:sz="4" w:space="0" w:color="auto"/>
              <w:right w:val="single" w:sz="4" w:space="0" w:color="auto"/>
            </w:tcBorders>
            <w:shd w:val="clear" w:color="auto" w:fill="auto"/>
            <w:noWrap/>
            <w:vAlign w:val="center"/>
            <w:hideMark/>
          </w:tcPr>
          <w:p w14:paraId="4E87403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29.233</w:t>
            </w:r>
          </w:p>
        </w:tc>
        <w:tc>
          <w:tcPr>
            <w:tcW w:w="1200" w:type="dxa"/>
            <w:tcBorders>
              <w:top w:val="nil"/>
              <w:left w:val="nil"/>
              <w:bottom w:val="single" w:sz="4" w:space="0" w:color="auto"/>
              <w:right w:val="single" w:sz="4" w:space="0" w:color="auto"/>
            </w:tcBorders>
            <w:shd w:val="clear" w:color="auto" w:fill="auto"/>
            <w:noWrap/>
            <w:vAlign w:val="center"/>
            <w:hideMark/>
          </w:tcPr>
          <w:p w14:paraId="35B773EB"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31476C7F"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0771A7C2"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2E3D7EBE"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0833FA8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DietH</w:t>
            </w:r>
          </w:p>
        </w:tc>
        <w:tc>
          <w:tcPr>
            <w:tcW w:w="1200" w:type="dxa"/>
            <w:tcBorders>
              <w:top w:val="nil"/>
              <w:left w:val="nil"/>
              <w:bottom w:val="single" w:sz="4" w:space="0" w:color="auto"/>
              <w:right w:val="single" w:sz="4" w:space="0" w:color="auto"/>
            </w:tcBorders>
            <w:shd w:val="clear" w:color="auto" w:fill="auto"/>
            <w:noWrap/>
            <w:vAlign w:val="center"/>
            <w:hideMark/>
          </w:tcPr>
          <w:p w14:paraId="4D1E7C55"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2.635</w:t>
            </w:r>
          </w:p>
        </w:tc>
        <w:tc>
          <w:tcPr>
            <w:tcW w:w="1200" w:type="dxa"/>
            <w:tcBorders>
              <w:top w:val="nil"/>
              <w:left w:val="nil"/>
              <w:bottom w:val="single" w:sz="4" w:space="0" w:color="auto"/>
              <w:right w:val="single" w:sz="4" w:space="0" w:color="auto"/>
            </w:tcBorders>
            <w:shd w:val="clear" w:color="auto" w:fill="auto"/>
            <w:noWrap/>
            <w:vAlign w:val="center"/>
            <w:hideMark/>
          </w:tcPr>
          <w:p w14:paraId="2594B5A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1.970</w:t>
            </w:r>
          </w:p>
        </w:tc>
        <w:tc>
          <w:tcPr>
            <w:tcW w:w="1200" w:type="dxa"/>
            <w:tcBorders>
              <w:top w:val="nil"/>
              <w:left w:val="nil"/>
              <w:bottom w:val="single" w:sz="4" w:space="0" w:color="auto"/>
              <w:right w:val="single" w:sz="4" w:space="0" w:color="auto"/>
            </w:tcBorders>
            <w:shd w:val="clear" w:color="auto" w:fill="auto"/>
            <w:noWrap/>
            <w:vAlign w:val="center"/>
            <w:hideMark/>
          </w:tcPr>
          <w:p w14:paraId="550A7DC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1.338</w:t>
            </w:r>
          </w:p>
        </w:tc>
        <w:tc>
          <w:tcPr>
            <w:tcW w:w="1200" w:type="dxa"/>
            <w:tcBorders>
              <w:top w:val="nil"/>
              <w:left w:val="nil"/>
              <w:bottom w:val="single" w:sz="4" w:space="0" w:color="auto"/>
              <w:right w:val="single" w:sz="4" w:space="0" w:color="auto"/>
            </w:tcBorders>
            <w:shd w:val="clear" w:color="auto" w:fill="auto"/>
            <w:noWrap/>
            <w:vAlign w:val="center"/>
            <w:hideMark/>
          </w:tcPr>
          <w:p w14:paraId="0E88CDA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0.182</w:t>
            </w:r>
          </w:p>
        </w:tc>
      </w:tr>
      <w:tr w:rsidR="00FC224D" w:rsidRPr="00A341A4" w14:paraId="66C71D36"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1C1A0746"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2D95D8AE"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68A6534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DietO</w:t>
            </w:r>
          </w:p>
        </w:tc>
        <w:tc>
          <w:tcPr>
            <w:tcW w:w="1200" w:type="dxa"/>
            <w:tcBorders>
              <w:top w:val="nil"/>
              <w:left w:val="nil"/>
              <w:bottom w:val="single" w:sz="4" w:space="0" w:color="auto"/>
              <w:right w:val="single" w:sz="4" w:space="0" w:color="auto"/>
            </w:tcBorders>
            <w:shd w:val="clear" w:color="auto" w:fill="auto"/>
            <w:noWrap/>
            <w:vAlign w:val="center"/>
            <w:hideMark/>
          </w:tcPr>
          <w:p w14:paraId="4FD6340B"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2.634</w:t>
            </w:r>
          </w:p>
        </w:tc>
        <w:tc>
          <w:tcPr>
            <w:tcW w:w="1200" w:type="dxa"/>
            <w:tcBorders>
              <w:top w:val="nil"/>
              <w:left w:val="nil"/>
              <w:bottom w:val="single" w:sz="4" w:space="0" w:color="auto"/>
              <w:right w:val="single" w:sz="4" w:space="0" w:color="auto"/>
            </w:tcBorders>
            <w:shd w:val="clear" w:color="auto" w:fill="auto"/>
            <w:noWrap/>
            <w:vAlign w:val="center"/>
            <w:hideMark/>
          </w:tcPr>
          <w:p w14:paraId="679774F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2.510</w:t>
            </w:r>
          </w:p>
        </w:tc>
        <w:tc>
          <w:tcPr>
            <w:tcW w:w="1200" w:type="dxa"/>
            <w:tcBorders>
              <w:top w:val="nil"/>
              <w:left w:val="nil"/>
              <w:bottom w:val="single" w:sz="4" w:space="0" w:color="auto"/>
              <w:right w:val="single" w:sz="4" w:space="0" w:color="auto"/>
            </w:tcBorders>
            <w:shd w:val="clear" w:color="auto" w:fill="auto"/>
            <w:noWrap/>
            <w:vAlign w:val="center"/>
            <w:hideMark/>
          </w:tcPr>
          <w:p w14:paraId="38701CC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1.049</w:t>
            </w:r>
          </w:p>
        </w:tc>
        <w:tc>
          <w:tcPr>
            <w:tcW w:w="1200" w:type="dxa"/>
            <w:tcBorders>
              <w:top w:val="nil"/>
              <w:left w:val="nil"/>
              <w:bottom w:val="single" w:sz="4" w:space="0" w:color="auto"/>
              <w:right w:val="single" w:sz="4" w:space="0" w:color="auto"/>
            </w:tcBorders>
            <w:shd w:val="clear" w:color="auto" w:fill="auto"/>
            <w:noWrap/>
            <w:vAlign w:val="center"/>
            <w:hideMark/>
          </w:tcPr>
          <w:p w14:paraId="400DA6D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0.295</w:t>
            </w:r>
          </w:p>
        </w:tc>
      </w:tr>
      <w:tr w:rsidR="00FC224D" w:rsidRPr="00A341A4" w14:paraId="47ED03D7"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7FB891E8"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66C263B2"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4A778B97"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HabitatMarine</w:t>
            </w:r>
          </w:p>
        </w:tc>
        <w:tc>
          <w:tcPr>
            <w:tcW w:w="1200" w:type="dxa"/>
            <w:tcBorders>
              <w:top w:val="nil"/>
              <w:left w:val="nil"/>
              <w:bottom w:val="single" w:sz="4" w:space="0" w:color="auto"/>
              <w:right w:val="single" w:sz="4" w:space="0" w:color="auto"/>
            </w:tcBorders>
            <w:shd w:val="clear" w:color="auto" w:fill="auto"/>
            <w:noWrap/>
            <w:vAlign w:val="center"/>
            <w:hideMark/>
          </w:tcPr>
          <w:p w14:paraId="6732F73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12.458</w:t>
            </w:r>
          </w:p>
        </w:tc>
        <w:tc>
          <w:tcPr>
            <w:tcW w:w="1200" w:type="dxa"/>
            <w:tcBorders>
              <w:top w:val="nil"/>
              <w:left w:val="nil"/>
              <w:bottom w:val="single" w:sz="4" w:space="0" w:color="auto"/>
              <w:right w:val="single" w:sz="4" w:space="0" w:color="auto"/>
            </w:tcBorders>
            <w:shd w:val="clear" w:color="auto" w:fill="auto"/>
            <w:noWrap/>
            <w:vAlign w:val="center"/>
            <w:hideMark/>
          </w:tcPr>
          <w:p w14:paraId="2943179B"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9.184</w:t>
            </w:r>
          </w:p>
        </w:tc>
        <w:tc>
          <w:tcPr>
            <w:tcW w:w="1200" w:type="dxa"/>
            <w:tcBorders>
              <w:top w:val="nil"/>
              <w:left w:val="nil"/>
              <w:bottom w:val="single" w:sz="4" w:space="0" w:color="auto"/>
              <w:right w:val="single" w:sz="4" w:space="0" w:color="auto"/>
            </w:tcBorders>
            <w:shd w:val="clear" w:color="auto" w:fill="auto"/>
            <w:noWrap/>
            <w:vAlign w:val="center"/>
            <w:hideMark/>
          </w:tcPr>
          <w:p w14:paraId="0DED5D3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1.356</w:t>
            </w:r>
          </w:p>
        </w:tc>
        <w:tc>
          <w:tcPr>
            <w:tcW w:w="1200" w:type="dxa"/>
            <w:tcBorders>
              <w:top w:val="nil"/>
              <w:left w:val="nil"/>
              <w:bottom w:val="single" w:sz="4" w:space="0" w:color="auto"/>
              <w:right w:val="single" w:sz="4" w:space="0" w:color="auto"/>
            </w:tcBorders>
            <w:shd w:val="clear" w:color="auto" w:fill="auto"/>
            <w:noWrap/>
            <w:vAlign w:val="center"/>
            <w:hideMark/>
          </w:tcPr>
          <w:p w14:paraId="661ED562"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0.176</w:t>
            </w:r>
          </w:p>
        </w:tc>
      </w:tr>
      <w:tr w:rsidR="00FC224D" w:rsidRPr="00A341A4" w14:paraId="0326DAF5"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6AB936E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5E7B4588"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3A274C8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Size</w:t>
            </w:r>
          </w:p>
        </w:tc>
        <w:tc>
          <w:tcPr>
            <w:tcW w:w="1200" w:type="dxa"/>
            <w:tcBorders>
              <w:top w:val="nil"/>
              <w:left w:val="nil"/>
              <w:bottom w:val="single" w:sz="4" w:space="0" w:color="auto"/>
              <w:right w:val="single" w:sz="4" w:space="0" w:color="auto"/>
            </w:tcBorders>
            <w:shd w:val="clear" w:color="auto" w:fill="auto"/>
            <w:noWrap/>
            <w:vAlign w:val="center"/>
            <w:hideMark/>
          </w:tcPr>
          <w:p w14:paraId="10B05E0B"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0.552</w:t>
            </w:r>
          </w:p>
        </w:tc>
        <w:tc>
          <w:tcPr>
            <w:tcW w:w="1200" w:type="dxa"/>
            <w:tcBorders>
              <w:top w:val="nil"/>
              <w:left w:val="nil"/>
              <w:bottom w:val="single" w:sz="4" w:space="0" w:color="auto"/>
              <w:right w:val="single" w:sz="4" w:space="0" w:color="auto"/>
            </w:tcBorders>
            <w:shd w:val="clear" w:color="auto" w:fill="auto"/>
            <w:noWrap/>
            <w:vAlign w:val="center"/>
            <w:hideMark/>
          </w:tcPr>
          <w:p w14:paraId="591494E6"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0.943</w:t>
            </w:r>
          </w:p>
        </w:tc>
        <w:tc>
          <w:tcPr>
            <w:tcW w:w="1200" w:type="dxa"/>
            <w:tcBorders>
              <w:top w:val="nil"/>
              <w:left w:val="nil"/>
              <w:bottom w:val="single" w:sz="4" w:space="0" w:color="auto"/>
              <w:right w:val="single" w:sz="4" w:space="0" w:color="auto"/>
            </w:tcBorders>
            <w:shd w:val="clear" w:color="auto" w:fill="auto"/>
            <w:noWrap/>
            <w:vAlign w:val="center"/>
            <w:hideMark/>
          </w:tcPr>
          <w:p w14:paraId="05A131A5"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0.586</w:t>
            </w:r>
          </w:p>
        </w:tc>
        <w:tc>
          <w:tcPr>
            <w:tcW w:w="1200" w:type="dxa"/>
            <w:tcBorders>
              <w:top w:val="nil"/>
              <w:left w:val="nil"/>
              <w:bottom w:val="single" w:sz="4" w:space="0" w:color="auto"/>
              <w:right w:val="single" w:sz="4" w:space="0" w:color="auto"/>
            </w:tcBorders>
            <w:shd w:val="clear" w:color="auto" w:fill="auto"/>
            <w:noWrap/>
            <w:vAlign w:val="center"/>
            <w:hideMark/>
          </w:tcPr>
          <w:p w14:paraId="13FA449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0.558</w:t>
            </w:r>
          </w:p>
        </w:tc>
      </w:tr>
      <w:tr w:rsidR="00FC224D" w:rsidRPr="00A341A4" w14:paraId="646D313F" w14:textId="77777777" w:rsidTr="00911386">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AAAB0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Invertebrate</w:t>
            </w:r>
          </w:p>
        </w:tc>
        <w:tc>
          <w:tcPr>
            <w:tcW w:w="1703" w:type="dxa"/>
            <w:vMerge w:val="restart"/>
            <w:tcBorders>
              <w:top w:val="nil"/>
              <w:left w:val="single" w:sz="4" w:space="0" w:color="auto"/>
              <w:bottom w:val="single" w:sz="4" w:space="0" w:color="auto"/>
              <w:right w:val="single" w:sz="4" w:space="0" w:color="auto"/>
            </w:tcBorders>
            <w:shd w:val="clear" w:color="auto" w:fill="auto"/>
            <w:vAlign w:val="center"/>
            <w:hideMark/>
          </w:tcPr>
          <w:p w14:paraId="226F934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DietC</w:t>
            </w:r>
            <w:r w:rsidRPr="00A341A4">
              <w:rPr>
                <w:rFonts w:ascii="Calibri" w:eastAsia="Times New Roman" w:hAnsi="Calibri" w:cs="Times New Roman"/>
                <w:color w:val="000000"/>
                <w:kern w:val="0"/>
                <w:sz w:val="22"/>
                <w:szCs w:val="22"/>
                <w:lang w:val="en-CA" w:eastAsia="en-CA" w:bidi="ar-SA"/>
              </w:rPr>
              <w:br/>
              <w:t>HabitatFreshwater</w:t>
            </w:r>
          </w:p>
        </w:tc>
        <w:tc>
          <w:tcPr>
            <w:tcW w:w="1614" w:type="dxa"/>
            <w:tcBorders>
              <w:top w:val="nil"/>
              <w:left w:val="nil"/>
              <w:bottom w:val="single" w:sz="4" w:space="0" w:color="auto"/>
              <w:right w:val="single" w:sz="4" w:space="0" w:color="auto"/>
            </w:tcBorders>
            <w:shd w:val="clear" w:color="auto" w:fill="auto"/>
            <w:noWrap/>
            <w:vAlign w:val="center"/>
            <w:hideMark/>
          </w:tcPr>
          <w:p w14:paraId="2D718E3B"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786A45A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238.702</w:t>
            </w:r>
          </w:p>
        </w:tc>
        <w:tc>
          <w:tcPr>
            <w:tcW w:w="1200" w:type="dxa"/>
            <w:tcBorders>
              <w:top w:val="nil"/>
              <w:left w:val="nil"/>
              <w:bottom w:val="single" w:sz="4" w:space="0" w:color="auto"/>
              <w:right w:val="single" w:sz="4" w:space="0" w:color="auto"/>
            </w:tcBorders>
            <w:shd w:val="clear" w:color="auto" w:fill="auto"/>
            <w:noWrap/>
            <w:vAlign w:val="center"/>
            <w:hideMark/>
          </w:tcPr>
          <w:p w14:paraId="1FFF4CE2"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6.435</w:t>
            </w:r>
          </w:p>
        </w:tc>
        <w:tc>
          <w:tcPr>
            <w:tcW w:w="1200" w:type="dxa"/>
            <w:tcBorders>
              <w:top w:val="nil"/>
              <w:left w:val="nil"/>
              <w:bottom w:val="single" w:sz="4" w:space="0" w:color="auto"/>
              <w:right w:val="single" w:sz="4" w:space="0" w:color="auto"/>
            </w:tcBorders>
            <w:shd w:val="clear" w:color="auto" w:fill="auto"/>
            <w:noWrap/>
            <w:vAlign w:val="center"/>
            <w:hideMark/>
          </w:tcPr>
          <w:p w14:paraId="20354C4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37.092</w:t>
            </w:r>
          </w:p>
        </w:tc>
        <w:tc>
          <w:tcPr>
            <w:tcW w:w="1200" w:type="dxa"/>
            <w:tcBorders>
              <w:top w:val="nil"/>
              <w:left w:val="nil"/>
              <w:bottom w:val="single" w:sz="4" w:space="0" w:color="auto"/>
              <w:right w:val="single" w:sz="4" w:space="0" w:color="auto"/>
            </w:tcBorders>
            <w:shd w:val="clear" w:color="auto" w:fill="auto"/>
            <w:noWrap/>
            <w:vAlign w:val="center"/>
            <w:hideMark/>
          </w:tcPr>
          <w:p w14:paraId="37BCE36A"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30D3050F"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4C0732A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4B2DFDD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3E6EFEA9"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DietD</w:t>
            </w:r>
          </w:p>
        </w:tc>
        <w:tc>
          <w:tcPr>
            <w:tcW w:w="1200" w:type="dxa"/>
            <w:tcBorders>
              <w:top w:val="nil"/>
              <w:left w:val="nil"/>
              <w:bottom w:val="single" w:sz="4" w:space="0" w:color="auto"/>
              <w:right w:val="single" w:sz="4" w:space="0" w:color="auto"/>
            </w:tcBorders>
            <w:shd w:val="clear" w:color="auto" w:fill="auto"/>
            <w:noWrap/>
            <w:vAlign w:val="center"/>
            <w:hideMark/>
          </w:tcPr>
          <w:p w14:paraId="432C7B07"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-69.624</w:t>
            </w:r>
          </w:p>
        </w:tc>
        <w:tc>
          <w:tcPr>
            <w:tcW w:w="1200" w:type="dxa"/>
            <w:tcBorders>
              <w:top w:val="nil"/>
              <w:left w:val="nil"/>
              <w:bottom w:val="single" w:sz="4" w:space="0" w:color="auto"/>
              <w:right w:val="single" w:sz="4" w:space="0" w:color="auto"/>
            </w:tcBorders>
            <w:shd w:val="clear" w:color="auto" w:fill="auto"/>
            <w:noWrap/>
            <w:vAlign w:val="center"/>
            <w:hideMark/>
          </w:tcPr>
          <w:p w14:paraId="1C788905"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20.205</w:t>
            </w:r>
          </w:p>
        </w:tc>
        <w:tc>
          <w:tcPr>
            <w:tcW w:w="1200" w:type="dxa"/>
            <w:tcBorders>
              <w:top w:val="nil"/>
              <w:left w:val="nil"/>
              <w:bottom w:val="single" w:sz="4" w:space="0" w:color="auto"/>
              <w:right w:val="single" w:sz="4" w:space="0" w:color="auto"/>
            </w:tcBorders>
            <w:shd w:val="clear" w:color="auto" w:fill="auto"/>
            <w:noWrap/>
            <w:vAlign w:val="center"/>
            <w:hideMark/>
          </w:tcPr>
          <w:p w14:paraId="572D579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-3.446</w:t>
            </w:r>
          </w:p>
        </w:tc>
        <w:tc>
          <w:tcPr>
            <w:tcW w:w="1200" w:type="dxa"/>
            <w:tcBorders>
              <w:top w:val="nil"/>
              <w:left w:val="nil"/>
              <w:bottom w:val="single" w:sz="4" w:space="0" w:color="auto"/>
              <w:right w:val="single" w:sz="4" w:space="0" w:color="auto"/>
            </w:tcBorders>
            <w:shd w:val="clear" w:color="auto" w:fill="auto"/>
            <w:noWrap/>
            <w:vAlign w:val="center"/>
            <w:hideMark/>
          </w:tcPr>
          <w:p w14:paraId="0186F0DD"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0.001</w:t>
            </w:r>
          </w:p>
        </w:tc>
      </w:tr>
      <w:tr w:rsidR="00FC224D" w:rsidRPr="00A341A4" w14:paraId="249546FA"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2A75E1D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076524A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4E3CA17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DietH</w:t>
            </w:r>
          </w:p>
        </w:tc>
        <w:tc>
          <w:tcPr>
            <w:tcW w:w="1200" w:type="dxa"/>
            <w:tcBorders>
              <w:top w:val="nil"/>
              <w:left w:val="nil"/>
              <w:bottom w:val="single" w:sz="4" w:space="0" w:color="auto"/>
              <w:right w:val="single" w:sz="4" w:space="0" w:color="auto"/>
            </w:tcBorders>
            <w:shd w:val="clear" w:color="auto" w:fill="auto"/>
            <w:noWrap/>
            <w:vAlign w:val="center"/>
            <w:hideMark/>
          </w:tcPr>
          <w:p w14:paraId="070BB65A"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-62.801</w:t>
            </w:r>
          </w:p>
        </w:tc>
        <w:tc>
          <w:tcPr>
            <w:tcW w:w="1200" w:type="dxa"/>
            <w:tcBorders>
              <w:top w:val="nil"/>
              <w:left w:val="nil"/>
              <w:bottom w:val="single" w:sz="4" w:space="0" w:color="auto"/>
              <w:right w:val="single" w:sz="4" w:space="0" w:color="auto"/>
            </w:tcBorders>
            <w:shd w:val="clear" w:color="auto" w:fill="auto"/>
            <w:noWrap/>
            <w:vAlign w:val="center"/>
            <w:hideMark/>
          </w:tcPr>
          <w:p w14:paraId="675F6193"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5.492</w:t>
            </w:r>
          </w:p>
        </w:tc>
        <w:tc>
          <w:tcPr>
            <w:tcW w:w="1200" w:type="dxa"/>
            <w:tcBorders>
              <w:top w:val="nil"/>
              <w:left w:val="nil"/>
              <w:bottom w:val="single" w:sz="4" w:space="0" w:color="auto"/>
              <w:right w:val="single" w:sz="4" w:space="0" w:color="auto"/>
            </w:tcBorders>
            <w:shd w:val="clear" w:color="auto" w:fill="auto"/>
            <w:noWrap/>
            <w:vAlign w:val="center"/>
            <w:hideMark/>
          </w:tcPr>
          <w:p w14:paraId="512F3E2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-11.436</w:t>
            </w:r>
          </w:p>
        </w:tc>
        <w:tc>
          <w:tcPr>
            <w:tcW w:w="1200" w:type="dxa"/>
            <w:tcBorders>
              <w:top w:val="nil"/>
              <w:left w:val="nil"/>
              <w:bottom w:val="single" w:sz="4" w:space="0" w:color="auto"/>
              <w:right w:val="single" w:sz="4" w:space="0" w:color="auto"/>
            </w:tcBorders>
            <w:shd w:val="clear" w:color="auto" w:fill="auto"/>
            <w:noWrap/>
            <w:vAlign w:val="center"/>
            <w:hideMark/>
          </w:tcPr>
          <w:p w14:paraId="1C708B1B"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64EDBFE2"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0DD0B93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1B5D5482"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667FD28B"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DietO</w:t>
            </w:r>
          </w:p>
        </w:tc>
        <w:tc>
          <w:tcPr>
            <w:tcW w:w="1200" w:type="dxa"/>
            <w:tcBorders>
              <w:top w:val="nil"/>
              <w:left w:val="nil"/>
              <w:bottom w:val="single" w:sz="4" w:space="0" w:color="auto"/>
              <w:right w:val="single" w:sz="4" w:space="0" w:color="auto"/>
            </w:tcBorders>
            <w:shd w:val="clear" w:color="auto" w:fill="auto"/>
            <w:noWrap/>
            <w:vAlign w:val="center"/>
            <w:hideMark/>
          </w:tcPr>
          <w:p w14:paraId="50BD1E1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-66.613</w:t>
            </w:r>
          </w:p>
        </w:tc>
        <w:tc>
          <w:tcPr>
            <w:tcW w:w="1200" w:type="dxa"/>
            <w:tcBorders>
              <w:top w:val="nil"/>
              <w:left w:val="nil"/>
              <w:bottom w:val="single" w:sz="4" w:space="0" w:color="auto"/>
              <w:right w:val="single" w:sz="4" w:space="0" w:color="auto"/>
            </w:tcBorders>
            <w:shd w:val="clear" w:color="auto" w:fill="auto"/>
            <w:noWrap/>
            <w:vAlign w:val="center"/>
            <w:hideMark/>
          </w:tcPr>
          <w:p w14:paraId="02388BB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6.691</w:t>
            </w:r>
          </w:p>
        </w:tc>
        <w:tc>
          <w:tcPr>
            <w:tcW w:w="1200" w:type="dxa"/>
            <w:tcBorders>
              <w:top w:val="nil"/>
              <w:left w:val="nil"/>
              <w:bottom w:val="single" w:sz="4" w:space="0" w:color="auto"/>
              <w:right w:val="single" w:sz="4" w:space="0" w:color="auto"/>
            </w:tcBorders>
            <w:shd w:val="clear" w:color="auto" w:fill="auto"/>
            <w:noWrap/>
            <w:vAlign w:val="center"/>
            <w:hideMark/>
          </w:tcPr>
          <w:p w14:paraId="4E557F4A"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-9.956</w:t>
            </w:r>
          </w:p>
        </w:tc>
        <w:tc>
          <w:tcPr>
            <w:tcW w:w="1200" w:type="dxa"/>
            <w:tcBorders>
              <w:top w:val="nil"/>
              <w:left w:val="nil"/>
              <w:bottom w:val="single" w:sz="4" w:space="0" w:color="auto"/>
              <w:right w:val="single" w:sz="4" w:space="0" w:color="auto"/>
            </w:tcBorders>
            <w:shd w:val="clear" w:color="auto" w:fill="auto"/>
            <w:noWrap/>
            <w:vAlign w:val="center"/>
            <w:hideMark/>
          </w:tcPr>
          <w:p w14:paraId="41012B7A"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093A350E"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0FE735C5"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340672ED"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7673B5F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HabitatMarine</w:t>
            </w:r>
          </w:p>
        </w:tc>
        <w:tc>
          <w:tcPr>
            <w:tcW w:w="1200" w:type="dxa"/>
            <w:tcBorders>
              <w:top w:val="nil"/>
              <w:left w:val="nil"/>
              <w:bottom w:val="single" w:sz="4" w:space="0" w:color="auto"/>
              <w:right w:val="single" w:sz="4" w:space="0" w:color="auto"/>
            </w:tcBorders>
            <w:shd w:val="clear" w:color="auto" w:fill="auto"/>
            <w:noWrap/>
            <w:vAlign w:val="center"/>
            <w:hideMark/>
          </w:tcPr>
          <w:p w14:paraId="501832E6"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-77.719</w:t>
            </w:r>
          </w:p>
        </w:tc>
        <w:tc>
          <w:tcPr>
            <w:tcW w:w="1200" w:type="dxa"/>
            <w:tcBorders>
              <w:top w:val="nil"/>
              <w:left w:val="nil"/>
              <w:bottom w:val="single" w:sz="4" w:space="0" w:color="auto"/>
              <w:right w:val="single" w:sz="4" w:space="0" w:color="auto"/>
            </w:tcBorders>
            <w:shd w:val="clear" w:color="auto" w:fill="auto"/>
            <w:noWrap/>
            <w:vAlign w:val="center"/>
            <w:hideMark/>
          </w:tcPr>
          <w:p w14:paraId="4B6572B4"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5.330</w:t>
            </w:r>
          </w:p>
        </w:tc>
        <w:tc>
          <w:tcPr>
            <w:tcW w:w="1200" w:type="dxa"/>
            <w:tcBorders>
              <w:top w:val="nil"/>
              <w:left w:val="nil"/>
              <w:bottom w:val="single" w:sz="4" w:space="0" w:color="auto"/>
              <w:right w:val="single" w:sz="4" w:space="0" w:color="auto"/>
            </w:tcBorders>
            <w:shd w:val="clear" w:color="auto" w:fill="auto"/>
            <w:noWrap/>
            <w:vAlign w:val="center"/>
            <w:hideMark/>
          </w:tcPr>
          <w:p w14:paraId="0DEE325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-14.580</w:t>
            </w:r>
          </w:p>
        </w:tc>
        <w:tc>
          <w:tcPr>
            <w:tcW w:w="1200" w:type="dxa"/>
            <w:tcBorders>
              <w:top w:val="nil"/>
              <w:left w:val="nil"/>
              <w:bottom w:val="single" w:sz="4" w:space="0" w:color="auto"/>
              <w:right w:val="single" w:sz="4" w:space="0" w:color="auto"/>
            </w:tcBorders>
            <w:shd w:val="clear" w:color="auto" w:fill="auto"/>
            <w:noWrap/>
            <w:vAlign w:val="center"/>
            <w:hideMark/>
          </w:tcPr>
          <w:p w14:paraId="060F04DD"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0B6BFF26"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1912185B"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663D0C5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4F10133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HabitatTerrestrial</w:t>
            </w:r>
          </w:p>
        </w:tc>
        <w:tc>
          <w:tcPr>
            <w:tcW w:w="1200" w:type="dxa"/>
            <w:tcBorders>
              <w:top w:val="nil"/>
              <w:left w:val="nil"/>
              <w:bottom w:val="single" w:sz="4" w:space="0" w:color="auto"/>
              <w:right w:val="single" w:sz="4" w:space="0" w:color="auto"/>
            </w:tcBorders>
            <w:shd w:val="clear" w:color="auto" w:fill="auto"/>
            <w:noWrap/>
            <w:vAlign w:val="center"/>
            <w:hideMark/>
          </w:tcPr>
          <w:p w14:paraId="36BD1C9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-54.485</w:t>
            </w:r>
          </w:p>
        </w:tc>
        <w:tc>
          <w:tcPr>
            <w:tcW w:w="1200" w:type="dxa"/>
            <w:tcBorders>
              <w:top w:val="nil"/>
              <w:left w:val="nil"/>
              <w:bottom w:val="single" w:sz="4" w:space="0" w:color="auto"/>
              <w:right w:val="single" w:sz="4" w:space="0" w:color="auto"/>
            </w:tcBorders>
            <w:shd w:val="clear" w:color="auto" w:fill="auto"/>
            <w:noWrap/>
            <w:vAlign w:val="center"/>
            <w:hideMark/>
          </w:tcPr>
          <w:p w14:paraId="0FFF7666"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16.586</w:t>
            </w:r>
          </w:p>
        </w:tc>
        <w:tc>
          <w:tcPr>
            <w:tcW w:w="1200" w:type="dxa"/>
            <w:tcBorders>
              <w:top w:val="nil"/>
              <w:left w:val="nil"/>
              <w:bottom w:val="single" w:sz="4" w:space="0" w:color="auto"/>
              <w:right w:val="single" w:sz="4" w:space="0" w:color="auto"/>
            </w:tcBorders>
            <w:shd w:val="clear" w:color="auto" w:fill="auto"/>
            <w:noWrap/>
            <w:vAlign w:val="center"/>
            <w:hideMark/>
          </w:tcPr>
          <w:p w14:paraId="566DE5D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-3.285</w:t>
            </w:r>
          </w:p>
        </w:tc>
        <w:tc>
          <w:tcPr>
            <w:tcW w:w="1200" w:type="dxa"/>
            <w:tcBorders>
              <w:top w:val="nil"/>
              <w:left w:val="nil"/>
              <w:bottom w:val="single" w:sz="4" w:space="0" w:color="auto"/>
              <w:right w:val="single" w:sz="4" w:space="0" w:color="auto"/>
            </w:tcBorders>
            <w:shd w:val="clear" w:color="auto" w:fill="auto"/>
            <w:noWrap/>
            <w:vAlign w:val="center"/>
            <w:hideMark/>
          </w:tcPr>
          <w:p w14:paraId="5117718D"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0.001</w:t>
            </w:r>
          </w:p>
        </w:tc>
      </w:tr>
      <w:tr w:rsidR="00FC224D" w:rsidRPr="00A341A4" w14:paraId="2E2A848C"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49280EE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20CF7873"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524C9BC8"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Size</w:t>
            </w:r>
          </w:p>
        </w:tc>
        <w:tc>
          <w:tcPr>
            <w:tcW w:w="1200" w:type="dxa"/>
            <w:tcBorders>
              <w:top w:val="nil"/>
              <w:left w:val="nil"/>
              <w:bottom w:val="single" w:sz="4" w:space="0" w:color="auto"/>
              <w:right w:val="single" w:sz="4" w:space="0" w:color="auto"/>
            </w:tcBorders>
            <w:shd w:val="clear" w:color="auto" w:fill="auto"/>
            <w:noWrap/>
            <w:vAlign w:val="center"/>
            <w:hideMark/>
          </w:tcPr>
          <w:p w14:paraId="600136D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-8.913</w:t>
            </w:r>
          </w:p>
        </w:tc>
        <w:tc>
          <w:tcPr>
            <w:tcW w:w="1200" w:type="dxa"/>
            <w:tcBorders>
              <w:top w:val="nil"/>
              <w:left w:val="nil"/>
              <w:bottom w:val="single" w:sz="4" w:space="0" w:color="auto"/>
              <w:right w:val="single" w:sz="4" w:space="0" w:color="auto"/>
            </w:tcBorders>
            <w:shd w:val="clear" w:color="auto" w:fill="auto"/>
            <w:noWrap/>
            <w:vAlign w:val="center"/>
            <w:hideMark/>
          </w:tcPr>
          <w:p w14:paraId="29A211F4"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1.365</w:t>
            </w:r>
          </w:p>
        </w:tc>
        <w:tc>
          <w:tcPr>
            <w:tcW w:w="1200" w:type="dxa"/>
            <w:tcBorders>
              <w:top w:val="nil"/>
              <w:left w:val="nil"/>
              <w:bottom w:val="single" w:sz="4" w:space="0" w:color="auto"/>
              <w:right w:val="single" w:sz="4" w:space="0" w:color="auto"/>
            </w:tcBorders>
            <w:shd w:val="clear" w:color="auto" w:fill="auto"/>
            <w:noWrap/>
            <w:vAlign w:val="center"/>
            <w:hideMark/>
          </w:tcPr>
          <w:p w14:paraId="49977F6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-6.531</w:t>
            </w:r>
          </w:p>
        </w:tc>
        <w:tc>
          <w:tcPr>
            <w:tcW w:w="1200" w:type="dxa"/>
            <w:tcBorders>
              <w:top w:val="nil"/>
              <w:left w:val="nil"/>
              <w:bottom w:val="single" w:sz="4" w:space="0" w:color="auto"/>
              <w:right w:val="single" w:sz="4" w:space="0" w:color="auto"/>
            </w:tcBorders>
            <w:shd w:val="clear" w:color="auto" w:fill="auto"/>
            <w:noWrap/>
            <w:vAlign w:val="center"/>
            <w:hideMark/>
          </w:tcPr>
          <w:p w14:paraId="540064DE"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A341A4" w14:paraId="2745520F" w14:textId="77777777" w:rsidTr="00911386">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2BB7E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Sauropsid</w:t>
            </w:r>
          </w:p>
        </w:tc>
        <w:tc>
          <w:tcPr>
            <w:tcW w:w="17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3B69AC"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DietC</w:t>
            </w:r>
          </w:p>
        </w:tc>
        <w:tc>
          <w:tcPr>
            <w:tcW w:w="1614" w:type="dxa"/>
            <w:tcBorders>
              <w:top w:val="nil"/>
              <w:left w:val="nil"/>
              <w:bottom w:val="single" w:sz="4" w:space="0" w:color="auto"/>
              <w:right w:val="single" w:sz="4" w:space="0" w:color="auto"/>
            </w:tcBorders>
            <w:shd w:val="clear" w:color="auto" w:fill="auto"/>
            <w:noWrap/>
            <w:vAlign w:val="center"/>
            <w:hideMark/>
          </w:tcPr>
          <w:p w14:paraId="3A51A0E9"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6896D1A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12.597</w:t>
            </w:r>
          </w:p>
        </w:tc>
        <w:tc>
          <w:tcPr>
            <w:tcW w:w="1200" w:type="dxa"/>
            <w:tcBorders>
              <w:top w:val="nil"/>
              <w:left w:val="nil"/>
              <w:bottom w:val="single" w:sz="4" w:space="0" w:color="auto"/>
              <w:right w:val="single" w:sz="4" w:space="0" w:color="auto"/>
            </w:tcBorders>
            <w:shd w:val="clear" w:color="auto" w:fill="auto"/>
            <w:noWrap/>
            <w:vAlign w:val="center"/>
            <w:hideMark/>
          </w:tcPr>
          <w:p w14:paraId="7CF6BB2D"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4.582</w:t>
            </w:r>
          </w:p>
        </w:tc>
        <w:tc>
          <w:tcPr>
            <w:tcW w:w="1200" w:type="dxa"/>
            <w:tcBorders>
              <w:top w:val="nil"/>
              <w:left w:val="nil"/>
              <w:bottom w:val="single" w:sz="4" w:space="0" w:color="auto"/>
              <w:right w:val="single" w:sz="4" w:space="0" w:color="auto"/>
            </w:tcBorders>
            <w:shd w:val="clear" w:color="auto" w:fill="auto"/>
            <w:noWrap/>
            <w:vAlign w:val="center"/>
            <w:hideMark/>
          </w:tcPr>
          <w:p w14:paraId="2077ABA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2.749</w:t>
            </w:r>
          </w:p>
        </w:tc>
        <w:tc>
          <w:tcPr>
            <w:tcW w:w="1200" w:type="dxa"/>
            <w:tcBorders>
              <w:top w:val="nil"/>
              <w:left w:val="nil"/>
              <w:bottom w:val="single" w:sz="4" w:space="0" w:color="auto"/>
              <w:right w:val="single" w:sz="4" w:space="0" w:color="auto"/>
            </w:tcBorders>
            <w:shd w:val="clear" w:color="auto" w:fill="auto"/>
            <w:noWrap/>
            <w:vAlign w:val="center"/>
            <w:hideMark/>
          </w:tcPr>
          <w:p w14:paraId="2A01EF47" w14:textId="77777777" w:rsidR="00FC224D" w:rsidRPr="00A341A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A341A4">
              <w:rPr>
                <w:rFonts w:ascii="Calibri" w:eastAsia="Times New Roman" w:hAnsi="Calibri" w:cs="Times New Roman"/>
                <w:b/>
                <w:bCs/>
                <w:color w:val="000000"/>
                <w:kern w:val="0"/>
                <w:sz w:val="22"/>
                <w:szCs w:val="22"/>
                <w:lang w:val="en-CA" w:eastAsia="en-CA" w:bidi="ar-SA"/>
              </w:rPr>
              <w:t>0.010</w:t>
            </w:r>
          </w:p>
        </w:tc>
      </w:tr>
      <w:tr w:rsidR="00FC224D" w:rsidRPr="00A341A4" w14:paraId="11E2388B"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2969C611"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59E051FE"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0DB6529F"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DietO</w:t>
            </w:r>
          </w:p>
        </w:tc>
        <w:tc>
          <w:tcPr>
            <w:tcW w:w="1200" w:type="dxa"/>
            <w:tcBorders>
              <w:top w:val="nil"/>
              <w:left w:val="nil"/>
              <w:bottom w:val="single" w:sz="4" w:space="0" w:color="auto"/>
              <w:right w:val="single" w:sz="4" w:space="0" w:color="auto"/>
            </w:tcBorders>
            <w:shd w:val="clear" w:color="auto" w:fill="auto"/>
            <w:noWrap/>
            <w:vAlign w:val="center"/>
            <w:hideMark/>
          </w:tcPr>
          <w:p w14:paraId="268C4CF8"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1.880</w:t>
            </w:r>
          </w:p>
        </w:tc>
        <w:tc>
          <w:tcPr>
            <w:tcW w:w="1200" w:type="dxa"/>
            <w:tcBorders>
              <w:top w:val="nil"/>
              <w:left w:val="nil"/>
              <w:bottom w:val="single" w:sz="4" w:space="0" w:color="auto"/>
              <w:right w:val="single" w:sz="4" w:space="0" w:color="auto"/>
            </w:tcBorders>
            <w:shd w:val="clear" w:color="auto" w:fill="auto"/>
            <w:noWrap/>
            <w:vAlign w:val="center"/>
            <w:hideMark/>
          </w:tcPr>
          <w:p w14:paraId="6F718A33"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1.073</w:t>
            </w:r>
          </w:p>
        </w:tc>
        <w:tc>
          <w:tcPr>
            <w:tcW w:w="1200" w:type="dxa"/>
            <w:tcBorders>
              <w:top w:val="nil"/>
              <w:left w:val="nil"/>
              <w:bottom w:val="single" w:sz="4" w:space="0" w:color="auto"/>
              <w:right w:val="single" w:sz="4" w:space="0" w:color="auto"/>
            </w:tcBorders>
            <w:shd w:val="clear" w:color="auto" w:fill="auto"/>
            <w:noWrap/>
            <w:vAlign w:val="center"/>
            <w:hideMark/>
          </w:tcPr>
          <w:p w14:paraId="71CFCAF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1.753</w:t>
            </w:r>
          </w:p>
        </w:tc>
        <w:tc>
          <w:tcPr>
            <w:tcW w:w="1200" w:type="dxa"/>
            <w:tcBorders>
              <w:top w:val="nil"/>
              <w:left w:val="nil"/>
              <w:bottom w:val="single" w:sz="4" w:space="0" w:color="auto"/>
              <w:right w:val="single" w:sz="4" w:space="0" w:color="auto"/>
            </w:tcBorders>
            <w:shd w:val="clear" w:color="auto" w:fill="auto"/>
            <w:noWrap/>
            <w:vAlign w:val="center"/>
            <w:hideMark/>
          </w:tcPr>
          <w:p w14:paraId="4BAB9E3C"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0.090</w:t>
            </w:r>
          </w:p>
        </w:tc>
      </w:tr>
      <w:tr w:rsidR="00FC224D" w:rsidRPr="00A341A4" w14:paraId="2B684F08" w14:textId="77777777" w:rsidTr="00911386">
        <w:trPr>
          <w:trHeight w:val="300"/>
        </w:trPr>
        <w:tc>
          <w:tcPr>
            <w:tcW w:w="1200" w:type="dxa"/>
            <w:vMerge/>
            <w:tcBorders>
              <w:top w:val="nil"/>
              <w:left w:val="single" w:sz="4" w:space="0" w:color="auto"/>
              <w:bottom w:val="single" w:sz="4" w:space="0" w:color="auto"/>
              <w:right w:val="single" w:sz="4" w:space="0" w:color="auto"/>
            </w:tcBorders>
            <w:vAlign w:val="center"/>
            <w:hideMark/>
          </w:tcPr>
          <w:p w14:paraId="2E9FF0AF"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703" w:type="dxa"/>
            <w:vMerge/>
            <w:tcBorders>
              <w:top w:val="nil"/>
              <w:left w:val="single" w:sz="4" w:space="0" w:color="auto"/>
              <w:bottom w:val="single" w:sz="4" w:space="0" w:color="auto"/>
              <w:right w:val="single" w:sz="4" w:space="0" w:color="auto"/>
            </w:tcBorders>
            <w:vAlign w:val="center"/>
            <w:hideMark/>
          </w:tcPr>
          <w:p w14:paraId="48E1284A"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614" w:type="dxa"/>
            <w:tcBorders>
              <w:top w:val="nil"/>
              <w:left w:val="nil"/>
              <w:bottom w:val="single" w:sz="4" w:space="0" w:color="auto"/>
              <w:right w:val="single" w:sz="4" w:space="0" w:color="auto"/>
            </w:tcBorders>
            <w:shd w:val="clear" w:color="auto" w:fill="auto"/>
            <w:noWrap/>
            <w:vAlign w:val="center"/>
            <w:hideMark/>
          </w:tcPr>
          <w:p w14:paraId="00D37A00" w14:textId="77777777" w:rsidR="00FC224D" w:rsidRPr="00A341A4" w:rsidRDefault="00FC224D" w:rsidP="00911386">
            <w:pPr>
              <w:suppressAutoHyphens w:val="0"/>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Size</w:t>
            </w:r>
          </w:p>
        </w:tc>
        <w:tc>
          <w:tcPr>
            <w:tcW w:w="1200" w:type="dxa"/>
            <w:tcBorders>
              <w:top w:val="nil"/>
              <w:left w:val="nil"/>
              <w:bottom w:val="single" w:sz="4" w:space="0" w:color="auto"/>
              <w:right w:val="single" w:sz="4" w:space="0" w:color="auto"/>
            </w:tcBorders>
            <w:shd w:val="clear" w:color="auto" w:fill="auto"/>
            <w:noWrap/>
            <w:vAlign w:val="center"/>
            <w:hideMark/>
          </w:tcPr>
          <w:p w14:paraId="4BFC00AE"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-0.824</w:t>
            </w:r>
          </w:p>
        </w:tc>
        <w:tc>
          <w:tcPr>
            <w:tcW w:w="1200" w:type="dxa"/>
            <w:tcBorders>
              <w:top w:val="nil"/>
              <w:left w:val="nil"/>
              <w:bottom w:val="single" w:sz="4" w:space="0" w:color="auto"/>
              <w:right w:val="single" w:sz="4" w:space="0" w:color="auto"/>
            </w:tcBorders>
            <w:shd w:val="clear" w:color="auto" w:fill="auto"/>
            <w:noWrap/>
            <w:vAlign w:val="center"/>
            <w:hideMark/>
          </w:tcPr>
          <w:p w14:paraId="1DB2F346"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2.778</w:t>
            </w:r>
          </w:p>
        </w:tc>
        <w:tc>
          <w:tcPr>
            <w:tcW w:w="1200" w:type="dxa"/>
            <w:tcBorders>
              <w:top w:val="nil"/>
              <w:left w:val="nil"/>
              <w:bottom w:val="single" w:sz="4" w:space="0" w:color="auto"/>
              <w:right w:val="single" w:sz="4" w:space="0" w:color="auto"/>
            </w:tcBorders>
            <w:shd w:val="clear" w:color="auto" w:fill="auto"/>
            <w:noWrap/>
            <w:vAlign w:val="center"/>
            <w:hideMark/>
          </w:tcPr>
          <w:p w14:paraId="752B7E1F"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-0.297</w:t>
            </w:r>
          </w:p>
        </w:tc>
        <w:tc>
          <w:tcPr>
            <w:tcW w:w="1200" w:type="dxa"/>
            <w:tcBorders>
              <w:top w:val="nil"/>
              <w:left w:val="nil"/>
              <w:bottom w:val="single" w:sz="4" w:space="0" w:color="auto"/>
              <w:right w:val="single" w:sz="4" w:space="0" w:color="auto"/>
            </w:tcBorders>
            <w:shd w:val="clear" w:color="auto" w:fill="auto"/>
            <w:noWrap/>
            <w:vAlign w:val="center"/>
            <w:hideMark/>
          </w:tcPr>
          <w:p w14:paraId="20926639" w14:textId="77777777" w:rsidR="00FC224D" w:rsidRPr="00A341A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A341A4">
              <w:rPr>
                <w:rFonts w:ascii="Calibri" w:eastAsia="Times New Roman" w:hAnsi="Calibri" w:cs="Times New Roman"/>
                <w:color w:val="000000"/>
                <w:kern w:val="0"/>
                <w:sz w:val="22"/>
                <w:szCs w:val="22"/>
                <w:lang w:val="en-CA" w:eastAsia="en-CA" w:bidi="ar-SA"/>
              </w:rPr>
              <w:t>0.769</w:t>
            </w:r>
          </w:p>
        </w:tc>
      </w:tr>
    </w:tbl>
    <w:p w14:paraId="5BACB3D5" w14:textId="7251ADC7" w:rsidR="009F3735" w:rsidRDefault="009F3735" w:rsidP="00FC224D">
      <w:pPr>
        <w:spacing w:after="200" w:line="360" w:lineRule="auto"/>
        <w:rPr>
          <w:rFonts w:asciiTheme="minorHAnsi" w:hAnsiTheme="minorHAnsi" w:cstheme="minorHAnsi"/>
          <w:lang w:val="en-CA"/>
        </w:rPr>
      </w:pPr>
    </w:p>
    <w:p w14:paraId="4284905F"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lastRenderedPageBreak/>
        <w:br w:type="page"/>
      </w:r>
    </w:p>
    <w:p w14:paraId="0B7BC8A0" w14:textId="759E769C" w:rsidR="00FC224D" w:rsidRDefault="009F3735" w:rsidP="00FC224D">
      <w:pPr>
        <w:spacing w:after="200" w:line="360" w:lineRule="auto"/>
        <w:rPr>
          <w:rFonts w:asciiTheme="minorHAnsi" w:hAnsiTheme="minorHAnsi" w:cstheme="minorHAnsi"/>
          <w:lang w:val="en-CA"/>
        </w:rPr>
      </w:pPr>
      <w:r w:rsidRPr="009F3735">
        <w:rPr>
          <w:rFonts w:asciiTheme="minorHAnsi" w:hAnsiTheme="minorHAnsi" w:cstheme="minorHAnsi"/>
          <w:b/>
          <w:lang w:val="en-CA"/>
        </w:rPr>
        <w:lastRenderedPageBreak/>
        <w:t>Table S10</w:t>
      </w:r>
      <w:r w:rsidR="00FC224D">
        <w:rPr>
          <w:rFonts w:asciiTheme="minorHAnsi" w:hAnsiTheme="minorHAnsi" w:cstheme="minorHAnsi"/>
          <w:lang w:val="en-CA"/>
        </w:rPr>
        <w:t xml:space="preserve">: Model parameters for body N:P ratio as a function of diet, habitat and body size for each group of heterotrophs. </w:t>
      </w:r>
      <w:r w:rsidR="00FC224D" w:rsidRPr="00A95680">
        <w:rPr>
          <w:rFonts w:asciiTheme="minorHAnsi" w:hAnsiTheme="minorHAnsi" w:cstheme="minorHAnsi"/>
          <w:i/>
          <w:iCs/>
          <w:lang w:val="en-CA"/>
        </w:rPr>
        <w:t>Fish1</w:t>
      </w:r>
      <w:r w:rsidR="00FC224D">
        <w:rPr>
          <w:rFonts w:asciiTheme="minorHAnsi" w:hAnsiTheme="minorHAnsi" w:cstheme="minorHAnsi"/>
          <w:lang w:val="en-CA"/>
        </w:rPr>
        <w:t xml:space="preserve">: Euteleosteomorpha, </w:t>
      </w:r>
      <w:r w:rsidR="00FC224D" w:rsidRPr="00A95680">
        <w:rPr>
          <w:rFonts w:asciiTheme="minorHAnsi" w:hAnsiTheme="minorHAnsi" w:cstheme="minorHAnsi"/>
          <w:i/>
          <w:iCs/>
          <w:lang w:val="en-CA"/>
        </w:rPr>
        <w:t>Fish2</w:t>
      </w:r>
      <w:r w:rsidR="00FC224D">
        <w:rPr>
          <w:rFonts w:asciiTheme="minorHAnsi" w:hAnsiTheme="minorHAnsi" w:cstheme="minorHAnsi"/>
          <w:lang w:val="en-CA"/>
        </w:rPr>
        <w:t xml:space="preserve">: Otomorpha, </w:t>
      </w:r>
      <w:r w:rsidR="00FC224D" w:rsidRPr="00A95680">
        <w:rPr>
          <w:rFonts w:asciiTheme="minorHAnsi" w:hAnsiTheme="minorHAnsi" w:cstheme="minorHAnsi"/>
          <w:i/>
          <w:iCs/>
          <w:lang w:val="en-CA"/>
        </w:rPr>
        <w:t>DietC</w:t>
      </w:r>
      <w:r w:rsidR="00FC224D">
        <w:rPr>
          <w:rFonts w:asciiTheme="minorHAnsi" w:hAnsiTheme="minorHAnsi" w:cstheme="minorHAnsi"/>
          <w:lang w:val="en-CA"/>
        </w:rPr>
        <w:t xml:space="preserve">: carnivore, </w:t>
      </w:r>
      <w:r w:rsidR="00FC224D" w:rsidRPr="00A95680">
        <w:rPr>
          <w:rFonts w:asciiTheme="minorHAnsi" w:hAnsiTheme="minorHAnsi" w:cstheme="minorHAnsi"/>
          <w:i/>
          <w:iCs/>
          <w:lang w:val="en-CA"/>
        </w:rPr>
        <w:t>DietD</w:t>
      </w:r>
      <w:r w:rsidR="00FC224D">
        <w:rPr>
          <w:rFonts w:asciiTheme="minorHAnsi" w:hAnsiTheme="minorHAnsi" w:cstheme="minorHAnsi"/>
          <w:lang w:val="en-CA"/>
        </w:rPr>
        <w:t xml:space="preserve">: detritivore, </w:t>
      </w:r>
      <w:r w:rsidR="00FC224D" w:rsidRPr="00A95680">
        <w:rPr>
          <w:rFonts w:asciiTheme="minorHAnsi" w:hAnsiTheme="minorHAnsi" w:cstheme="minorHAnsi"/>
          <w:i/>
          <w:iCs/>
          <w:lang w:val="en-CA"/>
        </w:rPr>
        <w:t>DietH</w:t>
      </w:r>
      <w:r w:rsidR="00FC224D">
        <w:rPr>
          <w:rFonts w:asciiTheme="minorHAnsi" w:hAnsiTheme="minorHAnsi" w:cstheme="minorHAnsi"/>
          <w:lang w:val="en-CA"/>
        </w:rPr>
        <w:t xml:space="preserve">: herbivore, </w:t>
      </w:r>
      <w:r w:rsidR="00FC224D" w:rsidRPr="00A95680">
        <w:rPr>
          <w:rFonts w:asciiTheme="minorHAnsi" w:hAnsiTheme="minorHAnsi" w:cstheme="minorHAnsi"/>
          <w:i/>
          <w:iCs/>
          <w:lang w:val="en-CA"/>
        </w:rPr>
        <w:t>DietO</w:t>
      </w:r>
      <w:r w:rsidR="00FC224D">
        <w:rPr>
          <w:rFonts w:asciiTheme="minorHAnsi" w:hAnsiTheme="minorHAnsi" w:cstheme="minorHAnsi"/>
          <w:lang w:val="en-CA"/>
        </w:rPr>
        <w:t xml:space="preserve">: omnivore, </w:t>
      </w:r>
      <w:r w:rsidR="00FC224D" w:rsidRPr="00A95680">
        <w:rPr>
          <w:rFonts w:asciiTheme="minorHAnsi" w:hAnsiTheme="minorHAnsi" w:cstheme="minorHAnsi"/>
          <w:i/>
          <w:iCs/>
          <w:lang w:val="en-CA"/>
        </w:rPr>
        <w:t>HabitatFreshwater</w:t>
      </w:r>
      <w:r w:rsidR="00FC224D">
        <w:rPr>
          <w:rFonts w:asciiTheme="minorHAnsi" w:hAnsiTheme="minorHAnsi" w:cstheme="minorHAnsi"/>
          <w:lang w:val="en-CA"/>
        </w:rPr>
        <w:t xml:space="preserve">: freshwater, </w:t>
      </w:r>
      <w:r w:rsidR="00FC224D" w:rsidRPr="00A95680">
        <w:rPr>
          <w:rFonts w:asciiTheme="minorHAnsi" w:hAnsiTheme="minorHAnsi" w:cstheme="minorHAnsi"/>
          <w:i/>
          <w:iCs/>
          <w:lang w:val="en-CA"/>
        </w:rPr>
        <w:t>HabitatMarine</w:t>
      </w:r>
      <w:r w:rsidR="00FC224D">
        <w:rPr>
          <w:rFonts w:asciiTheme="minorHAnsi" w:hAnsiTheme="minorHAnsi" w:cstheme="minorHAnsi"/>
          <w:lang w:val="en-CA"/>
        </w:rPr>
        <w:t xml:space="preserve">: marine, </w:t>
      </w:r>
      <w:r w:rsidR="00FC224D" w:rsidRPr="00A95680">
        <w:rPr>
          <w:rFonts w:asciiTheme="minorHAnsi" w:hAnsiTheme="minorHAnsi" w:cstheme="minorHAnsi"/>
          <w:i/>
          <w:iCs/>
          <w:lang w:val="en-CA"/>
        </w:rPr>
        <w:t>HabitatTerrestrial</w:t>
      </w:r>
      <w:r w:rsidR="00FC224D">
        <w:rPr>
          <w:rFonts w:asciiTheme="minorHAnsi" w:hAnsiTheme="minorHAnsi" w:cstheme="minorHAnsi"/>
          <w:lang w:val="en-CA"/>
        </w:rPr>
        <w:t xml:space="preserve">: terrestrial, </w:t>
      </w:r>
      <w:r w:rsidR="00FC224D" w:rsidRPr="00A95680">
        <w:rPr>
          <w:rFonts w:asciiTheme="minorHAnsi" w:hAnsiTheme="minorHAnsi" w:cstheme="minorHAnsi"/>
          <w:i/>
          <w:iCs/>
          <w:lang w:val="en-CA"/>
        </w:rPr>
        <w:t>Size</w:t>
      </w:r>
      <w:r w:rsidR="00FC224D">
        <w:rPr>
          <w:rFonts w:asciiTheme="minorHAnsi" w:hAnsiTheme="minorHAnsi" w:cstheme="minorHAnsi"/>
          <w:lang w:val="en-CA"/>
        </w:rPr>
        <w:t>: log</w:t>
      </w:r>
      <w:r w:rsidR="00FC224D" w:rsidRPr="00A95680">
        <w:rPr>
          <w:rFonts w:asciiTheme="minorHAnsi" w:hAnsiTheme="minorHAnsi" w:cstheme="minorHAnsi"/>
          <w:vertAlign w:val="subscript"/>
          <w:lang w:val="en-CA"/>
        </w:rPr>
        <w:t>10</w:t>
      </w:r>
      <w:r w:rsidR="00FC224D">
        <w:rPr>
          <w:rFonts w:asciiTheme="minorHAnsi" w:hAnsiTheme="minorHAnsi" w:cstheme="minorHAnsi"/>
          <w:lang w:val="en-CA"/>
        </w:rPr>
        <w:t>(dry mass). P-values &lt; 0.05 are shown in bold.</w:t>
      </w:r>
    </w:p>
    <w:tbl>
      <w:tblPr>
        <w:tblW w:w="9396" w:type="dxa"/>
        <w:tblLook w:val="04A0" w:firstRow="1" w:lastRow="0" w:firstColumn="1" w:lastColumn="0" w:noHBand="0" w:noVBand="1"/>
      </w:tblPr>
      <w:tblGrid>
        <w:gridCol w:w="1337"/>
        <w:gridCol w:w="1939"/>
        <w:gridCol w:w="1800"/>
        <w:gridCol w:w="1175"/>
        <w:gridCol w:w="1175"/>
        <w:gridCol w:w="1175"/>
        <w:gridCol w:w="1175"/>
      </w:tblGrid>
      <w:tr w:rsidR="00FC224D" w:rsidRPr="00C30B84" w14:paraId="2DCF3121" w14:textId="77777777" w:rsidTr="00911386">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C583A"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Group</w:t>
            </w:r>
          </w:p>
        </w:tc>
        <w:tc>
          <w:tcPr>
            <w:tcW w:w="1939" w:type="dxa"/>
            <w:tcBorders>
              <w:top w:val="single" w:sz="4" w:space="0" w:color="auto"/>
              <w:left w:val="nil"/>
              <w:bottom w:val="single" w:sz="4" w:space="0" w:color="auto"/>
              <w:right w:val="single" w:sz="4" w:space="0" w:color="auto"/>
            </w:tcBorders>
            <w:shd w:val="clear" w:color="auto" w:fill="auto"/>
            <w:noWrap/>
            <w:vAlign w:val="center"/>
            <w:hideMark/>
          </w:tcPr>
          <w:p w14:paraId="0861621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Level of comparison</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14:paraId="1AFCEEF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Parameter</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14:paraId="74682EB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Estimate</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14:paraId="5BD4995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Std. Error</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14:paraId="060B727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t value</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14:paraId="0032897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Pr(&gt;|t|)</w:t>
            </w:r>
          </w:p>
        </w:tc>
      </w:tr>
      <w:tr w:rsidR="00FC224D" w:rsidRPr="00C30B84" w14:paraId="0E2E22F5"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C959C"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Amphibian</w:t>
            </w:r>
          </w:p>
        </w:tc>
        <w:tc>
          <w:tcPr>
            <w:tcW w:w="1939" w:type="dxa"/>
            <w:vMerge w:val="restart"/>
            <w:tcBorders>
              <w:top w:val="nil"/>
              <w:left w:val="single" w:sz="4" w:space="0" w:color="auto"/>
              <w:bottom w:val="single" w:sz="4" w:space="0" w:color="auto"/>
              <w:right w:val="single" w:sz="4" w:space="0" w:color="auto"/>
            </w:tcBorders>
            <w:shd w:val="clear" w:color="auto" w:fill="auto"/>
            <w:vAlign w:val="center"/>
            <w:hideMark/>
          </w:tcPr>
          <w:p w14:paraId="122442A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r w:rsidRPr="00C30B84">
              <w:rPr>
                <w:rFonts w:ascii="Calibri" w:eastAsia="Times New Roman" w:hAnsi="Calibri" w:cs="Times New Roman"/>
                <w:color w:val="000000"/>
                <w:kern w:val="0"/>
                <w:sz w:val="22"/>
                <w:szCs w:val="22"/>
                <w:lang w:val="en-CA" w:eastAsia="en-CA" w:bidi="ar-SA"/>
              </w:rPr>
              <w:br/>
              <w:t>HabitatFreshwater</w:t>
            </w:r>
          </w:p>
        </w:tc>
        <w:tc>
          <w:tcPr>
            <w:tcW w:w="1581" w:type="dxa"/>
            <w:tcBorders>
              <w:top w:val="nil"/>
              <w:left w:val="nil"/>
              <w:bottom w:val="single" w:sz="4" w:space="0" w:color="auto"/>
              <w:right w:val="single" w:sz="4" w:space="0" w:color="auto"/>
            </w:tcBorders>
            <w:shd w:val="clear" w:color="auto" w:fill="auto"/>
            <w:noWrap/>
            <w:vAlign w:val="center"/>
            <w:hideMark/>
          </w:tcPr>
          <w:p w14:paraId="141D2D3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3E5BD58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2.822</w:t>
            </w:r>
          </w:p>
        </w:tc>
        <w:tc>
          <w:tcPr>
            <w:tcW w:w="1175" w:type="dxa"/>
            <w:tcBorders>
              <w:top w:val="nil"/>
              <w:left w:val="nil"/>
              <w:bottom w:val="single" w:sz="4" w:space="0" w:color="auto"/>
              <w:right w:val="single" w:sz="4" w:space="0" w:color="auto"/>
            </w:tcBorders>
            <w:shd w:val="clear" w:color="auto" w:fill="auto"/>
            <w:noWrap/>
            <w:vAlign w:val="center"/>
            <w:hideMark/>
          </w:tcPr>
          <w:p w14:paraId="641B95FD"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0.951</w:t>
            </w:r>
          </w:p>
        </w:tc>
        <w:tc>
          <w:tcPr>
            <w:tcW w:w="1175" w:type="dxa"/>
            <w:tcBorders>
              <w:top w:val="nil"/>
              <w:left w:val="nil"/>
              <w:bottom w:val="single" w:sz="4" w:space="0" w:color="auto"/>
              <w:right w:val="single" w:sz="4" w:space="0" w:color="auto"/>
            </w:tcBorders>
            <w:shd w:val="clear" w:color="auto" w:fill="auto"/>
            <w:noWrap/>
            <w:vAlign w:val="center"/>
            <w:hideMark/>
          </w:tcPr>
          <w:p w14:paraId="1155E95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2.966</w:t>
            </w:r>
          </w:p>
        </w:tc>
        <w:tc>
          <w:tcPr>
            <w:tcW w:w="1175" w:type="dxa"/>
            <w:tcBorders>
              <w:top w:val="nil"/>
              <w:left w:val="nil"/>
              <w:bottom w:val="single" w:sz="4" w:space="0" w:color="auto"/>
              <w:right w:val="single" w:sz="4" w:space="0" w:color="auto"/>
            </w:tcBorders>
            <w:shd w:val="clear" w:color="auto" w:fill="auto"/>
            <w:noWrap/>
            <w:vAlign w:val="center"/>
            <w:hideMark/>
          </w:tcPr>
          <w:p w14:paraId="27E4C389"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0.003</w:t>
            </w:r>
          </w:p>
        </w:tc>
      </w:tr>
      <w:tr w:rsidR="00FC224D" w:rsidRPr="00C30B84" w14:paraId="70D5335D"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1AFFCFB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62D0A0F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78BBAC0B"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DietH</w:t>
            </w:r>
          </w:p>
        </w:tc>
        <w:tc>
          <w:tcPr>
            <w:tcW w:w="1175" w:type="dxa"/>
            <w:tcBorders>
              <w:top w:val="nil"/>
              <w:left w:val="nil"/>
              <w:bottom w:val="single" w:sz="4" w:space="0" w:color="auto"/>
              <w:right w:val="single" w:sz="4" w:space="0" w:color="auto"/>
            </w:tcBorders>
            <w:shd w:val="clear" w:color="auto" w:fill="auto"/>
            <w:noWrap/>
            <w:vAlign w:val="center"/>
            <w:hideMark/>
          </w:tcPr>
          <w:p w14:paraId="52C4286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20.016</w:t>
            </w:r>
          </w:p>
        </w:tc>
        <w:tc>
          <w:tcPr>
            <w:tcW w:w="1175" w:type="dxa"/>
            <w:tcBorders>
              <w:top w:val="nil"/>
              <w:left w:val="nil"/>
              <w:bottom w:val="single" w:sz="4" w:space="0" w:color="auto"/>
              <w:right w:val="single" w:sz="4" w:space="0" w:color="auto"/>
            </w:tcBorders>
            <w:shd w:val="clear" w:color="auto" w:fill="auto"/>
            <w:noWrap/>
            <w:vAlign w:val="center"/>
            <w:hideMark/>
          </w:tcPr>
          <w:p w14:paraId="4A4F659D"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1.418</w:t>
            </w:r>
          </w:p>
        </w:tc>
        <w:tc>
          <w:tcPr>
            <w:tcW w:w="1175" w:type="dxa"/>
            <w:tcBorders>
              <w:top w:val="nil"/>
              <w:left w:val="nil"/>
              <w:bottom w:val="single" w:sz="4" w:space="0" w:color="auto"/>
              <w:right w:val="single" w:sz="4" w:space="0" w:color="auto"/>
            </w:tcBorders>
            <w:shd w:val="clear" w:color="auto" w:fill="auto"/>
            <w:noWrap/>
            <w:vAlign w:val="center"/>
            <w:hideMark/>
          </w:tcPr>
          <w:p w14:paraId="62FA229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14.120</w:t>
            </w:r>
          </w:p>
        </w:tc>
        <w:tc>
          <w:tcPr>
            <w:tcW w:w="1175" w:type="dxa"/>
            <w:tcBorders>
              <w:top w:val="nil"/>
              <w:left w:val="nil"/>
              <w:bottom w:val="single" w:sz="4" w:space="0" w:color="auto"/>
              <w:right w:val="single" w:sz="4" w:space="0" w:color="auto"/>
            </w:tcBorders>
            <w:shd w:val="clear" w:color="auto" w:fill="auto"/>
            <w:noWrap/>
            <w:vAlign w:val="center"/>
            <w:hideMark/>
          </w:tcPr>
          <w:p w14:paraId="310D9335"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1BCA0AC2"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E20723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7DC9A1EE"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3B56296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737E939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16.859</w:t>
            </w:r>
          </w:p>
        </w:tc>
        <w:tc>
          <w:tcPr>
            <w:tcW w:w="1175" w:type="dxa"/>
            <w:tcBorders>
              <w:top w:val="nil"/>
              <w:left w:val="nil"/>
              <w:bottom w:val="single" w:sz="4" w:space="0" w:color="auto"/>
              <w:right w:val="single" w:sz="4" w:space="0" w:color="auto"/>
            </w:tcBorders>
            <w:shd w:val="clear" w:color="auto" w:fill="auto"/>
            <w:noWrap/>
            <w:vAlign w:val="center"/>
            <w:hideMark/>
          </w:tcPr>
          <w:p w14:paraId="59F1769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1.499</w:t>
            </w:r>
          </w:p>
        </w:tc>
        <w:tc>
          <w:tcPr>
            <w:tcW w:w="1175" w:type="dxa"/>
            <w:tcBorders>
              <w:top w:val="nil"/>
              <w:left w:val="nil"/>
              <w:bottom w:val="single" w:sz="4" w:space="0" w:color="auto"/>
              <w:right w:val="single" w:sz="4" w:space="0" w:color="auto"/>
            </w:tcBorders>
            <w:shd w:val="clear" w:color="auto" w:fill="auto"/>
            <w:noWrap/>
            <w:vAlign w:val="center"/>
            <w:hideMark/>
          </w:tcPr>
          <w:p w14:paraId="1F5EDA8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11.248</w:t>
            </w:r>
          </w:p>
        </w:tc>
        <w:tc>
          <w:tcPr>
            <w:tcW w:w="1175" w:type="dxa"/>
            <w:tcBorders>
              <w:top w:val="nil"/>
              <w:left w:val="nil"/>
              <w:bottom w:val="single" w:sz="4" w:space="0" w:color="auto"/>
              <w:right w:val="single" w:sz="4" w:space="0" w:color="auto"/>
            </w:tcBorders>
            <w:shd w:val="clear" w:color="auto" w:fill="auto"/>
            <w:noWrap/>
            <w:vAlign w:val="center"/>
            <w:hideMark/>
          </w:tcPr>
          <w:p w14:paraId="14F1D020"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45DD035F"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10B719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1F129CA2"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280FAB5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HabitatTerrestrial</w:t>
            </w:r>
          </w:p>
        </w:tc>
        <w:tc>
          <w:tcPr>
            <w:tcW w:w="1175" w:type="dxa"/>
            <w:tcBorders>
              <w:top w:val="nil"/>
              <w:left w:val="nil"/>
              <w:bottom w:val="single" w:sz="4" w:space="0" w:color="auto"/>
              <w:right w:val="single" w:sz="4" w:space="0" w:color="auto"/>
            </w:tcBorders>
            <w:shd w:val="clear" w:color="auto" w:fill="auto"/>
            <w:noWrap/>
            <w:vAlign w:val="center"/>
            <w:hideMark/>
          </w:tcPr>
          <w:p w14:paraId="7C2D4D8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-11.407</w:t>
            </w:r>
          </w:p>
        </w:tc>
        <w:tc>
          <w:tcPr>
            <w:tcW w:w="1175" w:type="dxa"/>
            <w:tcBorders>
              <w:top w:val="nil"/>
              <w:left w:val="nil"/>
              <w:bottom w:val="single" w:sz="4" w:space="0" w:color="auto"/>
              <w:right w:val="single" w:sz="4" w:space="0" w:color="auto"/>
            </w:tcBorders>
            <w:shd w:val="clear" w:color="auto" w:fill="auto"/>
            <w:noWrap/>
            <w:vAlign w:val="center"/>
            <w:hideMark/>
          </w:tcPr>
          <w:p w14:paraId="7103DF8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3.436</w:t>
            </w:r>
          </w:p>
        </w:tc>
        <w:tc>
          <w:tcPr>
            <w:tcW w:w="1175" w:type="dxa"/>
            <w:tcBorders>
              <w:top w:val="nil"/>
              <w:left w:val="nil"/>
              <w:bottom w:val="single" w:sz="4" w:space="0" w:color="auto"/>
              <w:right w:val="single" w:sz="4" w:space="0" w:color="auto"/>
            </w:tcBorders>
            <w:shd w:val="clear" w:color="auto" w:fill="auto"/>
            <w:noWrap/>
            <w:vAlign w:val="center"/>
            <w:hideMark/>
          </w:tcPr>
          <w:p w14:paraId="3CA218D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-3.320</w:t>
            </w:r>
          </w:p>
        </w:tc>
        <w:tc>
          <w:tcPr>
            <w:tcW w:w="1175" w:type="dxa"/>
            <w:tcBorders>
              <w:top w:val="nil"/>
              <w:left w:val="nil"/>
              <w:bottom w:val="single" w:sz="4" w:space="0" w:color="auto"/>
              <w:right w:val="single" w:sz="4" w:space="0" w:color="auto"/>
            </w:tcBorders>
            <w:shd w:val="clear" w:color="auto" w:fill="auto"/>
            <w:noWrap/>
            <w:vAlign w:val="center"/>
            <w:hideMark/>
          </w:tcPr>
          <w:p w14:paraId="319F4313"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0.001</w:t>
            </w:r>
          </w:p>
        </w:tc>
      </w:tr>
      <w:tr w:rsidR="00FC224D" w:rsidRPr="00C30B84" w14:paraId="2C7BE81A"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4AD73AB0"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3DF3505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3A5E3B1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4C0D327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-1.887</w:t>
            </w:r>
          </w:p>
        </w:tc>
        <w:tc>
          <w:tcPr>
            <w:tcW w:w="1175" w:type="dxa"/>
            <w:tcBorders>
              <w:top w:val="nil"/>
              <w:left w:val="nil"/>
              <w:bottom w:val="single" w:sz="4" w:space="0" w:color="auto"/>
              <w:right w:val="single" w:sz="4" w:space="0" w:color="auto"/>
            </w:tcBorders>
            <w:shd w:val="clear" w:color="auto" w:fill="auto"/>
            <w:noWrap/>
            <w:vAlign w:val="center"/>
            <w:hideMark/>
          </w:tcPr>
          <w:p w14:paraId="31554AD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0.686</w:t>
            </w:r>
          </w:p>
        </w:tc>
        <w:tc>
          <w:tcPr>
            <w:tcW w:w="1175" w:type="dxa"/>
            <w:tcBorders>
              <w:top w:val="nil"/>
              <w:left w:val="nil"/>
              <w:bottom w:val="single" w:sz="4" w:space="0" w:color="auto"/>
              <w:right w:val="single" w:sz="4" w:space="0" w:color="auto"/>
            </w:tcBorders>
            <w:shd w:val="clear" w:color="auto" w:fill="auto"/>
            <w:noWrap/>
            <w:vAlign w:val="center"/>
            <w:hideMark/>
          </w:tcPr>
          <w:p w14:paraId="30258EA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-2.750</w:t>
            </w:r>
          </w:p>
        </w:tc>
        <w:tc>
          <w:tcPr>
            <w:tcW w:w="1175" w:type="dxa"/>
            <w:tcBorders>
              <w:top w:val="nil"/>
              <w:left w:val="nil"/>
              <w:bottom w:val="single" w:sz="4" w:space="0" w:color="auto"/>
              <w:right w:val="single" w:sz="4" w:space="0" w:color="auto"/>
            </w:tcBorders>
            <w:shd w:val="clear" w:color="auto" w:fill="auto"/>
            <w:noWrap/>
            <w:vAlign w:val="center"/>
            <w:hideMark/>
          </w:tcPr>
          <w:p w14:paraId="2BDF3188"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0.006</w:t>
            </w:r>
          </w:p>
        </w:tc>
      </w:tr>
      <w:tr w:rsidR="00FC224D" w:rsidRPr="00C30B84" w14:paraId="40DBDC25"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84020B"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Fish1</w:t>
            </w:r>
          </w:p>
        </w:tc>
        <w:tc>
          <w:tcPr>
            <w:tcW w:w="1939" w:type="dxa"/>
            <w:vMerge w:val="restart"/>
            <w:tcBorders>
              <w:top w:val="nil"/>
              <w:left w:val="single" w:sz="4" w:space="0" w:color="auto"/>
              <w:bottom w:val="single" w:sz="4" w:space="0" w:color="auto"/>
              <w:right w:val="single" w:sz="4" w:space="0" w:color="auto"/>
            </w:tcBorders>
            <w:shd w:val="clear" w:color="auto" w:fill="auto"/>
            <w:vAlign w:val="center"/>
            <w:hideMark/>
          </w:tcPr>
          <w:p w14:paraId="6B4F163E"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r w:rsidRPr="00C30B84">
              <w:rPr>
                <w:rFonts w:ascii="Calibri" w:eastAsia="Times New Roman" w:hAnsi="Calibri" w:cs="Times New Roman"/>
                <w:color w:val="000000"/>
                <w:kern w:val="0"/>
                <w:sz w:val="22"/>
                <w:szCs w:val="22"/>
                <w:lang w:val="en-CA" w:eastAsia="en-CA" w:bidi="ar-SA"/>
              </w:rPr>
              <w:br/>
              <w:t>HabitatFreshwater</w:t>
            </w:r>
          </w:p>
        </w:tc>
        <w:tc>
          <w:tcPr>
            <w:tcW w:w="1581" w:type="dxa"/>
            <w:tcBorders>
              <w:top w:val="nil"/>
              <w:left w:val="nil"/>
              <w:bottom w:val="single" w:sz="4" w:space="0" w:color="auto"/>
              <w:right w:val="single" w:sz="4" w:space="0" w:color="auto"/>
            </w:tcBorders>
            <w:shd w:val="clear" w:color="auto" w:fill="auto"/>
            <w:noWrap/>
            <w:vAlign w:val="center"/>
            <w:hideMark/>
          </w:tcPr>
          <w:p w14:paraId="541535D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4CBF79E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3.789</w:t>
            </w:r>
          </w:p>
        </w:tc>
        <w:tc>
          <w:tcPr>
            <w:tcW w:w="1175" w:type="dxa"/>
            <w:tcBorders>
              <w:top w:val="nil"/>
              <w:left w:val="nil"/>
              <w:bottom w:val="single" w:sz="4" w:space="0" w:color="auto"/>
              <w:right w:val="single" w:sz="4" w:space="0" w:color="auto"/>
            </w:tcBorders>
            <w:shd w:val="clear" w:color="auto" w:fill="auto"/>
            <w:noWrap/>
            <w:vAlign w:val="center"/>
            <w:hideMark/>
          </w:tcPr>
          <w:p w14:paraId="68B49C5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0.090</w:t>
            </w:r>
          </w:p>
        </w:tc>
        <w:tc>
          <w:tcPr>
            <w:tcW w:w="1175" w:type="dxa"/>
            <w:tcBorders>
              <w:top w:val="nil"/>
              <w:left w:val="nil"/>
              <w:bottom w:val="single" w:sz="4" w:space="0" w:color="auto"/>
              <w:right w:val="single" w:sz="4" w:space="0" w:color="auto"/>
            </w:tcBorders>
            <w:shd w:val="clear" w:color="auto" w:fill="auto"/>
            <w:noWrap/>
            <w:vAlign w:val="center"/>
            <w:hideMark/>
          </w:tcPr>
          <w:p w14:paraId="73DE6E0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42.198</w:t>
            </w:r>
          </w:p>
        </w:tc>
        <w:tc>
          <w:tcPr>
            <w:tcW w:w="1175" w:type="dxa"/>
            <w:tcBorders>
              <w:top w:val="nil"/>
              <w:left w:val="nil"/>
              <w:bottom w:val="single" w:sz="4" w:space="0" w:color="auto"/>
              <w:right w:val="single" w:sz="4" w:space="0" w:color="auto"/>
            </w:tcBorders>
            <w:shd w:val="clear" w:color="auto" w:fill="auto"/>
            <w:noWrap/>
            <w:vAlign w:val="center"/>
            <w:hideMark/>
          </w:tcPr>
          <w:p w14:paraId="372FD3C4"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035045DC"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4D995E6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0FC7123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311E94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DietH</w:t>
            </w:r>
          </w:p>
        </w:tc>
        <w:tc>
          <w:tcPr>
            <w:tcW w:w="1175" w:type="dxa"/>
            <w:tcBorders>
              <w:top w:val="nil"/>
              <w:left w:val="nil"/>
              <w:bottom w:val="single" w:sz="4" w:space="0" w:color="auto"/>
              <w:right w:val="single" w:sz="4" w:space="0" w:color="auto"/>
            </w:tcBorders>
            <w:shd w:val="clear" w:color="auto" w:fill="auto"/>
            <w:noWrap/>
            <w:vAlign w:val="center"/>
            <w:hideMark/>
          </w:tcPr>
          <w:p w14:paraId="412EE57E"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0.528</w:t>
            </w:r>
          </w:p>
        </w:tc>
        <w:tc>
          <w:tcPr>
            <w:tcW w:w="1175" w:type="dxa"/>
            <w:tcBorders>
              <w:top w:val="nil"/>
              <w:left w:val="nil"/>
              <w:bottom w:val="single" w:sz="4" w:space="0" w:color="auto"/>
              <w:right w:val="single" w:sz="4" w:space="0" w:color="auto"/>
            </w:tcBorders>
            <w:shd w:val="clear" w:color="auto" w:fill="auto"/>
            <w:noWrap/>
            <w:vAlign w:val="center"/>
            <w:hideMark/>
          </w:tcPr>
          <w:p w14:paraId="3F26DC0E"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0.281</w:t>
            </w:r>
          </w:p>
        </w:tc>
        <w:tc>
          <w:tcPr>
            <w:tcW w:w="1175" w:type="dxa"/>
            <w:tcBorders>
              <w:top w:val="nil"/>
              <w:left w:val="nil"/>
              <w:bottom w:val="single" w:sz="4" w:space="0" w:color="auto"/>
              <w:right w:val="single" w:sz="4" w:space="0" w:color="auto"/>
            </w:tcBorders>
            <w:shd w:val="clear" w:color="auto" w:fill="auto"/>
            <w:noWrap/>
            <w:vAlign w:val="center"/>
            <w:hideMark/>
          </w:tcPr>
          <w:p w14:paraId="50D4D14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1.880</w:t>
            </w:r>
          </w:p>
        </w:tc>
        <w:tc>
          <w:tcPr>
            <w:tcW w:w="1175" w:type="dxa"/>
            <w:tcBorders>
              <w:top w:val="nil"/>
              <w:left w:val="nil"/>
              <w:bottom w:val="single" w:sz="4" w:space="0" w:color="auto"/>
              <w:right w:val="single" w:sz="4" w:space="0" w:color="auto"/>
            </w:tcBorders>
            <w:shd w:val="clear" w:color="auto" w:fill="auto"/>
            <w:noWrap/>
            <w:vAlign w:val="center"/>
            <w:hideMark/>
          </w:tcPr>
          <w:p w14:paraId="0F6DD34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0.061</w:t>
            </w:r>
          </w:p>
        </w:tc>
      </w:tr>
      <w:tr w:rsidR="00FC224D" w:rsidRPr="00C30B84" w14:paraId="4F66A634"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994B95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19968C0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3F86E872"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3590399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-0.855</w:t>
            </w:r>
          </w:p>
        </w:tc>
        <w:tc>
          <w:tcPr>
            <w:tcW w:w="1175" w:type="dxa"/>
            <w:tcBorders>
              <w:top w:val="nil"/>
              <w:left w:val="nil"/>
              <w:bottom w:val="single" w:sz="4" w:space="0" w:color="auto"/>
              <w:right w:val="single" w:sz="4" w:space="0" w:color="auto"/>
            </w:tcBorders>
            <w:shd w:val="clear" w:color="auto" w:fill="auto"/>
            <w:noWrap/>
            <w:vAlign w:val="center"/>
            <w:hideMark/>
          </w:tcPr>
          <w:p w14:paraId="78FDA64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0.200</w:t>
            </w:r>
          </w:p>
        </w:tc>
        <w:tc>
          <w:tcPr>
            <w:tcW w:w="1175" w:type="dxa"/>
            <w:tcBorders>
              <w:top w:val="nil"/>
              <w:left w:val="nil"/>
              <w:bottom w:val="single" w:sz="4" w:space="0" w:color="auto"/>
              <w:right w:val="single" w:sz="4" w:space="0" w:color="auto"/>
            </w:tcBorders>
            <w:shd w:val="clear" w:color="auto" w:fill="auto"/>
            <w:noWrap/>
            <w:vAlign w:val="center"/>
            <w:hideMark/>
          </w:tcPr>
          <w:p w14:paraId="35E0BE8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-4.276</w:t>
            </w:r>
          </w:p>
        </w:tc>
        <w:tc>
          <w:tcPr>
            <w:tcW w:w="1175" w:type="dxa"/>
            <w:tcBorders>
              <w:top w:val="nil"/>
              <w:left w:val="nil"/>
              <w:bottom w:val="single" w:sz="4" w:space="0" w:color="auto"/>
              <w:right w:val="single" w:sz="4" w:space="0" w:color="auto"/>
            </w:tcBorders>
            <w:shd w:val="clear" w:color="auto" w:fill="auto"/>
            <w:noWrap/>
            <w:vAlign w:val="center"/>
            <w:hideMark/>
          </w:tcPr>
          <w:p w14:paraId="09F9CE29"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47D89593"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002F24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7C15826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037B55A"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HabitatMarine</w:t>
            </w:r>
          </w:p>
        </w:tc>
        <w:tc>
          <w:tcPr>
            <w:tcW w:w="1175" w:type="dxa"/>
            <w:tcBorders>
              <w:top w:val="nil"/>
              <w:left w:val="nil"/>
              <w:bottom w:val="single" w:sz="4" w:space="0" w:color="auto"/>
              <w:right w:val="single" w:sz="4" w:space="0" w:color="auto"/>
            </w:tcBorders>
            <w:shd w:val="clear" w:color="auto" w:fill="auto"/>
            <w:noWrap/>
            <w:vAlign w:val="center"/>
            <w:hideMark/>
          </w:tcPr>
          <w:p w14:paraId="5435301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1.382</w:t>
            </w:r>
          </w:p>
        </w:tc>
        <w:tc>
          <w:tcPr>
            <w:tcW w:w="1175" w:type="dxa"/>
            <w:tcBorders>
              <w:top w:val="nil"/>
              <w:left w:val="nil"/>
              <w:bottom w:val="single" w:sz="4" w:space="0" w:color="auto"/>
              <w:right w:val="single" w:sz="4" w:space="0" w:color="auto"/>
            </w:tcBorders>
            <w:shd w:val="clear" w:color="auto" w:fill="auto"/>
            <w:noWrap/>
            <w:vAlign w:val="center"/>
            <w:hideMark/>
          </w:tcPr>
          <w:p w14:paraId="17838A0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0.240</w:t>
            </w:r>
          </w:p>
        </w:tc>
        <w:tc>
          <w:tcPr>
            <w:tcW w:w="1175" w:type="dxa"/>
            <w:tcBorders>
              <w:top w:val="nil"/>
              <w:left w:val="nil"/>
              <w:bottom w:val="single" w:sz="4" w:space="0" w:color="auto"/>
              <w:right w:val="single" w:sz="4" w:space="0" w:color="auto"/>
            </w:tcBorders>
            <w:shd w:val="clear" w:color="auto" w:fill="auto"/>
            <w:noWrap/>
            <w:vAlign w:val="center"/>
            <w:hideMark/>
          </w:tcPr>
          <w:p w14:paraId="2C52D89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5.769</w:t>
            </w:r>
          </w:p>
        </w:tc>
        <w:tc>
          <w:tcPr>
            <w:tcW w:w="1175" w:type="dxa"/>
            <w:tcBorders>
              <w:top w:val="nil"/>
              <w:left w:val="nil"/>
              <w:bottom w:val="single" w:sz="4" w:space="0" w:color="auto"/>
              <w:right w:val="single" w:sz="4" w:space="0" w:color="auto"/>
            </w:tcBorders>
            <w:shd w:val="clear" w:color="auto" w:fill="auto"/>
            <w:noWrap/>
            <w:vAlign w:val="center"/>
            <w:hideMark/>
          </w:tcPr>
          <w:p w14:paraId="014B7BCA"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4145C6BF"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5AEF1426"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0E4E2C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07DBBDA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1406E08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0.399</w:t>
            </w:r>
          </w:p>
        </w:tc>
        <w:tc>
          <w:tcPr>
            <w:tcW w:w="1175" w:type="dxa"/>
            <w:tcBorders>
              <w:top w:val="nil"/>
              <w:left w:val="nil"/>
              <w:bottom w:val="single" w:sz="4" w:space="0" w:color="auto"/>
              <w:right w:val="single" w:sz="4" w:space="0" w:color="auto"/>
            </w:tcBorders>
            <w:shd w:val="clear" w:color="auto" w:fill="auto"/>
            <w:noWrap/>
            <w:vAlign w:val="center"/>
            <w:hideMark/>
          </w:tcPr>
          <w:p w14:paraId="66E11587"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0.066</w:t>
            </w:r>
          </w:p>
        </w:tc>
        <w:tc>
          <w:tcPr>
            <w:tcW w:w="1175" w:type="dxa"/>
            <w:tcBorders>
              <w:top w:val="nil"/>
              <w:left w:val="nil"/>
              <w:bottom w:val="single" w:sz="4" w:space="0" w:color="auto"/>
              <w:right w:val="single" w:sz="4" w:space="0" w:color="auto"/>
            </w:tcBorders>
            <w:shd w:val="clear" w:color="auto" w:fill="auto"/>
            <w:noWrap/>
            <w:vAlign w:val="center"/>
            <w:hideMark/>
          </w:tcPr>
          <w:p w14:paraId="6403BE7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6.081</w:t>
            </w:r>
          </w:p>
        </w:tc>
        <w:tc>
          <w:tcPr>
            <w:tcW w:w="1175" w:type="dxa"/>
            <w:tcBorders>
              <w:top w:val="nil"/>
              <w:left w:val="nil"/>
              <w:bottom w:val="single" w:sz="4" w:space="0" w:color="auto"/>
              <w:right w:val="single" w:sz="4" w:space="0" w:color="auto"/>
            </w:tcBorders>
            <w:shd w:val="clear" w:color="auto" w:fill="auto"/>
            <w:noWrap/>
            <w:vAlign w:val="center"/>
            <w:hideMark/>
          </w:tcPr>
          <w:p w14:paraId="7EB001E6"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100F663E"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E6605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Fish2</w:t>
            </w:r>
          </w:p>
        </w:tc>
        <w:tc>
          <w:tcPr>
            <w:tcW w:w="1939" w:type="dxa"/>
            <w:vMerge w:val="restart"/>
            <w:tcBorders>
              <w:top w:val="nil"/>
              <w:left w:val="single" w:sz="4" w:space="0" w:color="auto"/>
              <w:bottom w:val="single" w:sz="4" w:space="0" w:color="auto"/>
              <w:right w:val="single" w:sz="4" w:space="0" w:color="auto"/>
            </w:tcBorders>
            <w:shd w:val="clear" w:color="auto" w:fill="auto"/>
            <w:vAlign w:val="center"/>
            <w:hideMark/>
          </w:tcPr>
          <w:p w14:paraId="1D0A79A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r w:rsidRPr="00C30B84">
              <w:rPr>
                <w:rFonts w:ascii="Calibri" w:eastAsia="Times New Roman" w:hAnsi="Calibri" w:cs="Times New Roman"/>
                <w:color w:val="000000"/>
                <w:kern w:val="0"/>
                <w:sz w:val="22"/>
                <w:szCs w:val="22"/>
                <w:lang w:val="en-CA" w:eastAsia="en-CA" w:bidi="ar-SA"/>
              </w:rPr>
              <w:br/>
              <w:t>HabitatFreshwater</w:t>
            </w:r>
          </w:p>
        </w:tc>
        <w:tc>
          <w:tcPr>
            <w:tcW w:w="1581" w:type="dxa"/>
            <w:tcBorders>
              <w:top w:val="nil"/>
              <w:left w:val="nil"/>
              <w:bottom w:val="single" w:sz="4" w:space="0" w:color="auto"/>
              <w:right w:val="single" w:sz="4" w:space="0" w:color="auto"/>
            </w:tcBorders>
            <w:shd w:val="clear" w:color="auto" w:fill="auto"/>
            <w:noWrap/>
            <w:vAlign w:val="center"/>
            <w:hideMark/>
          </w:tcPr>
          <w:p w14:paraId="35E95D7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54B3BD1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3.711</w:t>
            </w:r>
          </w:p>
        </w:tc>
        <w:tc>
          <w:tcPr>
            <w:tcW w:w="1175" w:type="dxa"/>
            <w:tcBorders>
              <w:top w:val="nil"/>
              <w:left w:val="nil"/>
              <w:bottom w:val="single" w:sz="4" w:space="0" w:color="auto"/>
              <w:right w:val="single" w:sz="4" w:space="0" w:color="auto"/>
            </w:tcBorders>
            <w:shd w:val="clear" w:color="auto" w:fill="auto"/>
            <w:noWrap/>
            <w:vAlign w:val="center"/>
            <w:hideMark/>
          </w:tcPr>
          <w:p w14:paraId="0E69851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0.149</w:t>
            </w:r>
          </w:p>
        </w:tc>
        <w:tc>
          <w:tcPr>
            <w:tcW w:w="1175" w:type="dxa"/>
            <w:tcBorders>
              <w:top w:val="nil"/>
              <w:left w:val="nil"/>
              <w:bottom w:val="single" w:sz="4" w:space="0" w:color="auto"/>
              <w:right w:val="single" w:sz="4" w:space="0" w:color="auto"/>
            </w:tcBorders>
            <w:shd w:val="clear" w:color="auto" w:fill="auto"/>
            <w:noWrap/>
            <w:vAlign w:val="center"/>
            <w:hideMark/>
          </w:tcPr>
          <w:p w14:paraId="0124125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24.854</w:t>
            </w:r>
          </w:p>
        </w:tc>
        <w:tc>
          <w:tcPr>
            <w:tcW w:w="1175" w:type="dxa"/>
            <w:tcBorders>
              <w:top w:val="nil"/>
              <w:left w:val="nil"/>
              <w:bottom w:val="single" w:sz="4" w:space="0" w:color="auto"/>
              <w:right w:val="single" w:sz="4" w:space="0" w:color="auto"/>
            </w:tcBorders>
            <w:shd w:val="clear" w:color="auto" w:fill="auto"/>
            <w:noWrap/>
            <w:vAlign w:val="center"/>
            <w:hideMark/>
          </w:tcPr>
          <w:p w14:paraId="5FDF2EB3"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6904002D"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9D215F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4BA17C7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0D30FC56"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DietH</w:t>
            </w:r>
          </w:p>
        </w:tc>
        <w:tc>
          <w:tcPr>
            <w:tcW w:w="1175" w:type="dxa"/>
            <w:tcBorders>
              <w:top w:val="nil"/>
              <w:left w:val="nil"/>
              <w:bottom w:val="single" w:sz="4" w:space="0" w:color="auto"/>
              <w:right w:val="single" w:sz="4" w:space="0" w:color="auto"/>
            </w:tcBorders>
            <w:shd w:val="clear" w:color="auto" w:fill="auto"/>
            <w:noWrap/>
            <w:vAlign w:val="center"/>
            <w:hideMark/>
          </w:tcPr>
          <w:p w14:paraId="2B4D2292"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0.445</w:t>
            </w:r>
          </w:p>
        </w:tc>
        <w:tc>
          <w:tcPr>
            <w:tcW w:w="1175" w:type="dxa"/>
            <w:tcBorders>
              <w:top w:val="nil"/>
              <w:left w:val="nil"/>
              <w:bottom w:val="single" w:sz="4" w:space="0" w:color="auto"/>
              <w:right w:val="single" w:sz="4" w:space="0" w:color="auto"/>
            </w:tcBorders>
            <w:shd w:val="clear" w:color="auto" w:fill="auto"/>
            <w:noWrap/>
            <w:vAlign w:val="center"/>
            <w:hideMark/>
          </w:tcPr>
          <w:p w14:paraId="4933FEC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0.198</w:t>
            </w:r>
          </w:p>
        </w:tc>
        <w:tc>
          <w:tcPr>
            <w:tcW w:w="1175" w:type="dxa"/>
            <w:tcBorders>
              <w:top w:val="nil"/>
              <w:left w:val="nil"/>
              <w:bottom w:val="single" w:sz="4" w:space="0" w:color="auto"/>
              <w:right w:val="single" w:sz="4" w:space="0" w:color="auto"/>
            </w:tcBorders>
            <w:shd w:val="clear" w:color="auto" w:fill="auto"/>
            <w:noWrap/>
            <w:vAlign w:val="center"/>
            <w:hideMark/>
          </w:tcPr>
          <w:p w14:paraId="6AC1D38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2.248</w:t>
            </w:r>
          </w:p>
        </w:tc>
        <w:tc>
          <w:tcPr>
            <w:tcW w:w="1175" w:type="dxa"/>
            <w:tcBorders>
              <w:top w:val="nil"/>
              <w:left w:val="nil"/>
              <w:bottom w:val="single" w:sz="4" w:space="0" w:color="auto"/>
              <w:right w:val="single" w:sz="4" w:space="0" w:color="auto"/>
            </w:tcBorders>
            <w:shd w:val="clear" w:color="auto" w:fill="auto"/>
            <w:noWrap/>
            <w:vAlign w:val="center"/>
            <w:hideMark/>
          </w:tcPr>
          <w:p w14:paraId="28DE08CA"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0.025</w:t>
            </w:r>
          </w:p>
        </w:tc>
      </w:tr>
      <w:tr w:rsidR="00FC224D" w:rsidRPr="00C30B84" w14:paraId="5AAC567A"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5987B38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45FF6BE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72DB74A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68170E8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0.317</w:t>
            </w:r>
          </w:p>
        </w:tc>
        <w:tc>
          <w:tcPr>
            <w:tcW w:w="1175" w:type="dxa"/>
            <w:tcBorders>
              <w:top w:val="nil"/>
              <w:left w:val="nil"/>
              <w:bottom w:val="single" w:sz="4" w:space="0" w:color="auto"/>
              <w:right w:val="single" w:sz="4" w:space="0" w:color="auto"/>
            </w:tcBorders>
            <w:shd w:val="clear" w:color="auto" w:fill="auto"/>
            <w:noWrap/>
            <w:vAlign w:val="center"/>
            <w:hideMark/>
          </w:tcPr>
          <w:p w14:paraId="5795EFA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0.253</w:t>
            </w:r>
          </w:p>
        </w:tc>
        <w:tc>
          <w:tcPr>
            <w:tcW w:w="1175" w:type="dxa"/>
            <w:tcBorders>
              <w:top w:val="nil"/>
              <w:left w:val="nil"/>
              <w:bottom w:val="single" w:sz="4" w:space="0" w:color="auto"/>
              <w:right w:val="single" w:sz="4" w:space="0" w:color="auto"/>
            </w:tcBorders>
            <w:shd w:val="clear" w:color="auto" w:fill="auto"/>
            <w:noWrap/>
            <w:vAlign w:val="center"/>
            <w:hideMark/>
          </w:tcPr>
          <w:p w14:paraId="2E175E2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1.254</w:t>
            </w:r>
          </w:p>
        </w:tc>
        <w:tc>
          <w:tcPr>
            <w:tcW w:w="1175" w:type="dxa"/>
            <w:tcBorders>
              <w:top w:val="nil"/>
              <w:left w:val="nil"/>
              <w:bottom w:val="single" w:sz="4" w:space="0" w:color="auto"/>
              <w:right w:val="single" w:sz="4" w:space="0" w:color="auto"/>
            </w:tcBorders>
            <w:shd w:val="clear" w:color="auto" w:fill="auto"/>
            <w:noWrap/>
            <w:vAlign w:val="center"/>
            <w:hideMark/>
          </w:tcPr>
          <w:p w14:paraId="5184473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0.210</w:t>
            </w:r>
          </w:p>
        </w:tc>
      </w:tr>
      <w:tr w:rsidR="00FC224D" w:rsidRPr="00C30B84" w14:paraId="5D7B4F29"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207E763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E88F08C"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5680EDEB"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HabitatMarine</w:t>
            </w:r>
          </w:p>
        </w:tc>
        <w:tc>
          <w:tcPr>
            <w:tcW w:w="1175" w:type="dxa"/>
            <w:tcBorders>
              <w:top w:val="nil"/>
              <w:left w:val="nil"/>
              <w:bottom w:val="single" w:sz="4" w:space="0" w:color="auto"/>
              <w:right w:val="single" w:sz="4" w:space="0" w:color="auto"/>
            </w:tcBorders>
            <w:shd w:val="clear" w:color="auto" w:fill="auto"/>
            <w:noWrap/>
            <w:vAlign w:val="center"/>
            <w:hideMark/>
          </w:tcPr>
          <w:p w14:paraId="2B34400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1.699</w:t>
            </w:r>
          </w:p>
        </w:tc>
        <w:tc>
          <w:tcPr>
            <w:tcW w:w="1175" w:type="dxa"/>
            <w:tcBorders>
              <w:top w:val="nil"/>
              <w:left w:val="nil"/>
              <w:bottom w:val="single" w:sz="4" w:space="0" w:color="auto"/>
              <w:right w:val="single" w:sz="4" w:space="0" w:color="auto"/>
            </w:tcBorders>
            <w:shd w:val="clear" w:color="auto" w:fill="auto"/>
            <w:noWrap/>
            <w:vAlign w:val="center"/>
            <w:hideMark/>
          </w:tcPr>
          <w:p w14:paraId="0E88A5A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0.924</w:t>
            </w:r>
          </w:p>
        </w:tc>
        <w:tc>
          <w:tcPr>
            <w:tcW w:w="1175" w:type="dxa"/>
            <w:tcBorders>
              <w:top w:val="nil"/>
              <w:left w:val="nil"/>
              <w:bottom w:val="single" w:sz="4" w:space="0" w:color="auto"/>
              <w:right w:val="single" w:sz="4" w:space="0" w:color="auto"/>
            </w:tcBorders>
            <w:shd w:val="clear" w:color="auto" w:fill="auto"/>
            <w:noWrap/>
            <w:vAlign w:val="center"/>
            <w:hideMark/>
          </w:tcPr>
          <w:p w14:paraId="2B47ED7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1.839</w:t>
            </w:r>
          </w:p>
        </w:tc>
        <w:tc>
          <w:tcPr>
            <w:tcW w:w="1175" w:type="dxa"/>
            <w:tcBorders>
              <w:top w:val="nil"/>
              <w:left w:val="nil"/>
              <w:bottom w:val="single" w:sz="4" w:space="0" w:color="auto"/>
              <w:right w:val="single" w:sz="4" w:space="0" w:color="auto"/>
            </w:tcBorders>
            <w:shd w:val="clear" w:color="auto" w:fill="auto"/>
            <w:noWrap/>
            <w:vAlign w:val="center"/>
            <w:hideMark/>
          </w:tcPr>
          <w:p w14:paraId="016D69A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0.067</w:t>
            </w:r>
          </w:p>
        </w:tc>
      </w:tr>
      <w:tr w:rsidR="00FC224D" w:rsidRPr="00C30B84" w14:paraId="25EDD9BC"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5E98BEC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4DB7FE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13C7AAAD"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6DEB60D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0.048</w:t>
            </w:r>
          </w:p>
        </w:tc>
        <w:tc>
          <w:tcPr>
            <w:tcW w:w="1175" w:type="dxa"/>
            <w:tcBorders>
              <w:top w:val="nil"/>
              <w:left w:val="nil"/>
              <w:bottom w:val="single" w:sz="4" w:space="0" w:color="auto"/>
              <w:right w:val="single" w:sz="4" w:space="0" w:color="auto"/>
            </w:tcBorders>
            <w:shd w:val="clear" w:color="auto" w:fill="auto"/>
            <w:noWrap/>
            <w:vAlign w:val="center"/>
            <w:hideMark/>
          </w:tcPr>
          <w:p w14:paraId="79EE5E6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0.095</w:t>
            </w:r>
          </w:p>
        </w:tc>
        <w:tc>
          <w:tcPr>
            <w:tcW w:w="1175" w:type="dxa"/>
            <w:tcBorders>
              <w:top w:val="nil"/>
              <w:left w:val="nil"/>
              <w:bottom w:val="single" w:sz="4" w:space="0" w:color="auto"/>
              <w:right w:val="single" w:sz="4" w:space="0" w:color="auto"/>
            </w:tcBorders>
            <w:shd w:val="clear" w:color="auto" w:fill="auto"/>
            <w:noWrap/>
            <w:vAlign w:val="center"/>
            <w:hideMark/>
          </w:tcPr>
          <w:p w14:paraId="48A8C161"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0.503</w:t>
            </w:r>
          </w:p>
        </w:tc>
        <w:tc>
          <w:tcPr>
            <w:tcW w:w="1175" w:type="dxa"/>
            <w:tcBorders>
              <w:top w:val="nil"/>
              <w:left w:val="nil"/>
              <w:bottom w:val="single" w:sz="4" w:space="0" w:color="auto"/>
              <w:right w:val="single" w:sz="4" w:space="0" w:color="auto"/>
            </w:tcBorders>
            <w:shd w:val="clear" w:color="auto" w:fill="auto"/>
            <w:noWrap/>
            <w:vAlign w:val="center"/>
            <w:hideMark/>
          </w:tcPr>
          <w:p w14:paraId="0D0F7AF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0.615</w:t>
            </w:r>
          </w:p>
        </w:tc>
      </w:tr>
      <w:tr w:rsidR="00FC224D" w:rsidRPr="00C30B84" w14:paraId="40356E1E"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C6C00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Invertebrate</w:t>
            </w:r>
          </w:p>
        </w:tc>
        <w:tc>
          <w:tcPr>
            <w:tcW w:w="1939" w:type="dxa"/>
            <w:vMerge w:val="restart"/>
            <w:tcBorders>
              <w:top w:val="nil"/>
              <w:left w:val="single" w:sz="4" w:space="0" w:color="auto"/>
              <w:bottom w:val="single" w:sz="4" w:space="0" w:color="auto"/>
              <w:right w:val="single" w:sz="4" w:space="0" w:color="auto"/>
            </w:tcBorders>
            <w:shd w:val="clear" w:color="auto" w:fill="auto"/>
            <w:vAlign w:val="center"/>
            <w:hideMark/>
          </w:tcPr>
          <w:p w14:paraId="53C10E3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r w:rsidRPr="00C30B84">
              <w:rPr>
                <w:rFonts w:ascii="Calibri" w:eastAsia="Times New Roman" w:hAnsi="Calibri" w:cs="Times New Roman"/>
                <w:color w:val="000000"/>
                <w:kern w:val="0"/>
                <w:sz w:val="22"/>
                <w:szCs w:val="22"/>
                <w:lang w:val="en-CA" w:eastAsia="en-CA" w:bidi="ar-SA"/>
              </w:rPr>
              <w:br/>
              <w:t>HabitatFreshwater</w:t>
            </w:r>
          </w:p>
        </w:tc>
        <w:tc>
          <w:tcPr>
            <w:tcW w:w="1581" w:type="dxa"/>
            <w:tcBorders>
              <w:top w:val="nil"/>
              <w:left w:val="nil"/>
              <w:bottom w:val="single" w:sz="4" w:space="0" w:color="auto"/>
              <w:right w:val="single" w:sz="4" w:space="0" w:color="auto"/>
            </w:tcBorders>
            <w:shd w:val="clear" w:color="auto" w:fill="auto"/>
            <w:noWrap/>
            <w:vAlign w:val="center"/>
            <w:hideMark/>
          </w:tcPr>
          <w:p w14:paraId="304AB5E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3D3271E2"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20.165</w:t>
            </w:r>
          </w:p>
        </w:tc>
        <w:tc>
          <w:tcPr>
            <w:tcW w:w="1175" w:type="dxa"/>
            <w:tcBorders>
              <w:top w:val="nil"/>
              <w:left w:val="nil"/>
              <w:bottom w:val="single" w:sz="4" w:space="0" w:color="auto"/>
              <w:right w:val="single" w:sz="4" w:space="0" w:color="auto"/>
            </w:tcBorders>
            <w:shd w:val="clear" w:color="auto" w:fill="auto"/>
            <w:noWrap/>
            <w:vAlign w:val="center"/>
            <w:hideMark/>
          </w:tcPr>
          <w:p w14:paraId="5347BFB2"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0.558</w:t>
            </w:r>
          </w:p>
        </w:tc>
        <w:tc>
          <w:tcPr>
            <w:tcW w:w="1175" w:type="dxa"/>
            <w:tcBorders>
              <w:top w:val="nil"/>
              <w:left w:val="nil"/>
              <w:bottom w:val="single" w:sz="4" w:space="0" w:color="auto"/>
              <w:right w:val="single" w:sz="4" w:space="0" w:color="auto"/>
            </w:tcBorders>
            <w:shd w:val="clear" w:color="auto" w:fill="auto"/>
            <w:noWrap/>
            <w:vAlign w:val="center"/>
            <w:hideMark/>
          </w:tcPr>
          <w:p w14:paraId="0291EC4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36.127</w:t>
            </w:r>
          </w:p>
        </w:tc>
        <w:tc>
          <w:tcPr>
            <w:tcW w:w="1175" w:type="dxa"/>
            <w:tcBorders>
              <w:top w:val="nil"/>
              <w:left w:val="nil"/>
              <w:bottom w:val="single" w:sz="4" w:space="0" w:color="auto"/>
              <w:right w:val="single" w:sz="4" w:space="0" w:color="auto"/>
            </w:tcBorders>
            <w:shd w:val="clear" w:color="auto" w:fill="auto"/>
            <w:noWrap/>
            <w:vAlign w:val="center"/>
            <w:hideMark/>
          </w:tcPr>
          <w:p w14:paraId="332226C0"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02336F1C"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5CCE41A0"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6FB870F6"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11D2856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DietD</w:t>
            </w:r>
          </w:p>
        </w:tc>
        <w:tc>
          <w:tcPr>
            <w:tcW w:w="1175" w:type="dxa"/>
            <w:tcBorders>
              <w:top w:val="nil"/>
              <w:left w:val="nil"/>
              <w:bottom w:val="single" w:sz="4" w:space="0" w:color="auto"/>
              <w:right w:val="single" w:sz="4" w:space="0" w:color="auto"/>
            </w:tcBorders>
            <w:shd w:val="clear" w:color="auto" w:fill="auto"/>
            <w:noWrap/>
            <w:vAlign w:val="center"/>
            <w:hideMark/>
          </w:tcPr>
          <w:p w14:paraId="545499F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-5.684</w:t>
            </w:r>
          </w:p>
        </w:tc>
        <w:tc>
          <w:tcPr>
            <w:tcW w:w="1175" w:type="dxa"/>
            <w:tcBorders>
              <w:top w:val="nil"/>
              <w:left w:val="nil"/>
              <w:bottom w:val="single" w:sz="4" w:space="0" w:color="auto"/>
              <w:right w:val="single" w:sz="4" w:space="0" w:color="auto"/>
            </w:tcBorders>
            <w:shd w:val="clear" w:color="auto" w:fill="auto"/>
            <w:noWrap/>
            <w:vAlign w:val="center"/>
            <w:hideMark/>
          </w:tcPr>
          <w:p w14:paraId="4CA3282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1.810</w:t>
            </w:r>
          </w:p>
        </w:tc>
        <w:tc>
          <w:tcPr>
            <w:tcW w:w="1175" w:type="dxa"/>
            <w:tcBorders>
              <w:top w:val="nil"/>
              <w:left w:val="nil"/>
              <w:bottom w:val="single" w:sz="4" w:space="0" w:color="auto"/>
              <w:right w:val="single" w:sz="4" w:space="0" w:color="auto"/>
            </w:tcBorders>
            <w:shd w:val="clear" w:color="auto" w:fill="auto"/>
            <w:noWrap/>
            <w:vAlign w:val="center"/>
            <w:hideMark/>
          </w:tcPr>
          <w:p w14:paraId="2A48BD22"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-3.141</w:t>
            </w:r>
          </w:p>
        </w:tc>
        <w:tc>
          <w:tcPr>
            <w:tcW w:w="1175" w:type="dxa"/>
            <w:tcBorders>
              <w:top w:val="nil"/>
              <w:left w:val="nil"/>
              <w:bottom w:val="single" w:sz="4" w:space="0" w:color="auto"/>
              <w:right w:val="single" w:sz="4" w:space="0" w:color="auto"/>
            </w:tcBorders>
            <w:shd w:val="clear" w:color="auto" w:fill="auto"/>
            <w:noWrap/>
            <w:vAlign w:val="center"/>
            <w:hideMark/>
          </w:tcPr>
          <w:p w14:paraId="438C8E14"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0.002</w:t>
            </w:r>
          </w:p>
        </w:tc>
      </w:tr>
      <w:tr w:rsidR="00FC224D" w:rsidRPr="00C30B84" w14:paraId="293F66ED"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0A3A307C"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7562B81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73C961E"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DietH</w:t>
            </w:r>
          </w:p>
        </w:tc>
        <w:tc>
          <w:tcPr>
            <w:tcW w:w="1175" w:type="dxa"/>
            <w:tcBorders>
              <w:top w:val="nil"/>
              <w:left w:val="nil"/>
              <w:bottom w:val="single" w:sz="4" w:space="0" w:color="auto"/>
              <w:right w:val="single" w:sz="4" w:space="0" w:color="auto"/>
            </w:tcBorders>
            <w:shd w:val="clear" w:color="auto" w:fill="auto"/>
            <w:noWrap/>
            <w:vAlign w:val="center"/>
            <w:hideMark/>
          </w:tcPr>
          <w:p w14:paraId="1A57FD1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-6.504</w:t>
            </w:r>
          </w:p>
        </w:tc>
        <w:tc>
          <w:tcPr>
            <w:tcW w:w="1175" w:type="dxa"/>
            <w:tcBorders>
              <w:top w:val="nil"/>
              <w:left w:val="nil"/>
              <w:bottom w:val="single" w:sz="4" w:space="0" w:color="auto"/>
              <w:right w:val="single" w:sz="4" w:space="0" w:color="auto"/>
            </w:tcBorders>
            <w:shd w:val="clear" w:color="auto" w:fill="auto"/>
            <w:noWrap/>
            <w:vAlign w:val="center"/>
            <w:hideMark/>
          </w:tcPr>
          <w:p w14:paraId="3C95A01E"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0.479</w:t>
            </w:r>
          </w:p>
        </w:tc>
        <w:tc>
          <w:tcPr>
            <w:tcW w:w="1175" w:type="dxa"/>
            <w:tcBorders>
              <w:top w:val="nil"/>
              <w:left w:val="nil"/>
              <w:bottom w:val="single" w:sz="4" w:space="0" w:color="auto"/>
              <w:right w:val="single" w:sz="4" w:space="0" w:color="auto"/>
            </w:tcBorders>
            <w:shd w:val="clear" w:color="auto" w:fill="auto"/>
            <w:noWrap/>
            <w:vAlign w:val="center"/>
            <w:hideMark/>
          </w:tcPr>
          <w:p w14:paraId="532C784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-13.593</w:t>
            </w:r>
          </w:p>
        </w:tc>
        <w:tc>
          <w:tcPr>
            <w:tcW w:w="1175" w:type="dxa"/>
            <w:tcBorders>
              <w:top w:val="nil"/>
              <w:left w:val="nil"/>
              <w:bottom w:val="single" w:sz="4" w:space="0" w:color="auto"/>
              <w:right w:val="single" w:sz="4" w:space="0" w:color="auto"/>
            </w:tcBorders>
            <w:shd w:val="clear" w:color="auto" w:fill="auto"/>
            <w:noWrap/>
            <w:vAlign w:val="center"/>
            <w:hideMark/>
          </w:tcPr>
          <w:p w14:paraId="6C0F7D1B"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5AD22C9B"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005C5E2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7294BFA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4F89606E"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6445407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-6.582</w:t>
            </w:r>
          </w:p>
        </w:tc>
        <w:tc>
          <w:tcPr>
            <w:tcW w:w="1175" w:type="dxa"/>
            <w:tcBorders>
              <w:top w:val="nil"/>
              <w:left w:val="nil"/>
              <w:bottom w:val="single" w:sz="4" w:space="0" w:color="auto"/>
              <w:right w:val="single" w:sz="4" w:space="0" w:color="auto"/>
            </w:tcBorders>
            <w:shd w:val="clear" w:color="auto" w:fill="auto"/>
            <w:noWrap/>
            <w:vAlign w:val="center"/>
            <w:hideMark/>
          </w:tcPr>
          <w:p w14:paraId="4FC5F8C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0.586</w:t>
            </w:r>
          </w:p>
        </w:tc>
        <w:tc>
          <w:tcPr>
            <w:tcW w:w="1175" w:type="dxa"/>
            <w:tcBorders>
              <w:top w:val="nil"/>
              <w:left w:val="nil"/>
              <w:bottom w:val="single" w:sz="4" w:space="0" w:color="auto"/>
              <w:right w:val="single" w:sz="4" w:space="0" w:color="auto"/>
            </w:tcBorders>
            <w:shd w:val="clear" w:color="auto" w:fill="auto"/>
            <w:noWrap/>
            <w:vAlign w:val="center"/>
            <w:hideMark/>
          </w:tcPr>
          <w:p w14:paraId="78E5E04D"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-11.237</w:t>
            </w:r>
          </w:p>
        </w:tc>
        <w:tc>
          <w:tcPr>
            <w:tcW w:w="1175" w:type="dxa"/>
            <w:tcBorders>
              <w:top w:val="nil"/>
              <w:left w:val="nil"/>
              <w:bottom w:val="single" w:sz="4" w:space="0" w:color="auto"/>
              <w:right w:val="single" w:sz="4" w:space="0" w:color="auto"/>
            </w:tcBorders>
            <w:shd w:val="clear" w:color="auto" w:fill="auto"/>
            <w:noWrap/>
            <w:vAlign w:val="center"/>
            <w:hideMark/>
          </w:tcPr>
          <w:p w14:paraId="25DAED66"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6EF13C56"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4C062C3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3DC42FB"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540265B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HabitatMarine</w:t>
            </w:r>
          </w:p>
        </w:tc>
        <w:tc>
          <w:tcPr>
            <w:tcW w:w="1175" w:type="dxa"/>
            <w:tcBorders>
              <w:top w:val="nil"/>
              <w:left w:val="nil"/>
              <w:bottom w:val="single" w:sz="4" w:space="0" w:color="auto"/>
              <w:right w:val="single" w:sz="4" w:space="0" w:color="auto"/>
            </w:tcBorders>
            <w:shd w:val="clear" w:color="auto" w:fill="auto"/>
            <w:noWrap/>
            <w:vAlign w:val="center"/>
            <w:hideMark/>
          </w:tcPr>
          <w:p w14:paraId="7B04B86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-4.799</w:t>
            </w:r>
          </w:p>
        </w:tc>
        <w:tc>
          <w:tcPr>
            <w:tcW w:w="1175" w:type="dxa"/>
            <w:tcBorders>
              <w:top w:val="nil"/>
              <w:left w:val="nil"/>
              <w:bottom w:val="single" w:sz="4" w:space="0" w:color="auto"/>
              <w:right w:val="single" w:sz="4" w:space="0" w:color="auto"/>
            </w:tcBorders>
            <w:shd w:val="clear" w:color="auto" w:fill="auto"/>
            <w:noWrap/>
            <w:vAlign w:val="center"/>
            <w:hideMark/>
          </w:tcPr>
          <w:p w14:paraId="7F224317"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0.457</w:t>
            </w:r>
          </w:p>
        </w:tc>
        <w:tc>
          <w:tcPr>
            <w:tcW w:w="1175" w:type="dxa"/>
            <w:tcBorders>
              <w:top w:val="nil"/>
              <w:left w:val="nil"/>
              <w:bottom w:val="single" w:sz="4" w:space="0" w:color="auto"/>
              <w:right w:val="single" w:sz="4" w:space="0" w:color="auto"/>
            </w:tcBorders>
            <w:shd w:val="clear" w:color="auto" w:fill="auto"/>
            <w:noWrap/>
            <w:vAlign w:val="center"/>
            <w:hideMark/>
          </w:tcPr>
          <w:p w14:paraId="6074D23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-10.504</w:t>
            </w:r>
          </w:p>
        </w:tc>
        <w:tc>
          <w:tcPr>
            <w:tcW w:w="1175" w:type="dxa"/>
            <w:tcBorders>
              <w:top w:val="nil"/>
              <w:left w:val="nil"/>
              <w:bottom w:val="single" w:sz="4" w:space="0" w:color="auto"/>
              <w:right w:val="single" w:sz="4" w:space="0" w:color="auto"/>
            </w:tcBorders>
            <w:shd w:val="clear" w:color="auto" w:fill="auto"/>
            <w:noWrap/>
            <w:vAlign w:val="center"/>
            <w:hideMark/>
          </w:tcPr>
          <w:p w14:paraId="7CB2B5B1"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29653EF5"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37A4A4F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42590C4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D386E8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HabitatTerrestrial</w:t>
            </w:r>
          </w:p>
        </w:tc>
        <w:tc>
          <w:tcPr>
            <w:tcW w:w="1175" w:type="dxa"/>
            <w:tcBorders>
              <w:top w:val="nil"/>
              <w:left w:val="nil"/>
              <w:bottom w:val="single" w:sz="4" w:space="0" w:color="auto"/>
              <w:right w:val="single" w:sz="4" w:space="0" w:color="auto"/>
            </w:tcBorders>
            <w:shd w:val="clear" w:color="auto" w:fill="auto"/>
            <w:noWrap/>
            <w:vAlign w:val="center"/>
            <w:hideMark/>
          </w:tcPr>
          <w:p w14:paraId="28F6465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-3.718</w:t>
            </w:r>
          </w:p>
        </w:tc>
        <w:tc>
          <w:tcPr>
            <w:tcW w:w="1175" w:type="dxa"/>
            <w:tcBorders>
              <w:top w:val="nil"/>
              <w:left w:val="nil"/>
              <w:bottom w:val="single" w:sz="4" w:space="0" w:color="auto"/>
              <w:right w:val="single" w:sz="4" w:space="0" w:color="auto"/>
            </w:tcBorders>
            <w:shd w:val="clear" w:color="auto" w:fill="auto"/>
            <w:noWrap/>
            <w:vAlign w:val="center"/>
            <w:hideMark/>
          </w:tcPr>
          <w:p w14:paraId="0AF4F16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1.453</w:t>
            </w:r>
          </w:p>
        </w:tc>
        <w:tc>
          <w:tcPr>
            <w:tcW w:w="1175" w:type="dxa"/>
            <w:tcBorders>
              <w:top w:val="nil"/>
              <w:left w:val="nil"/>
              <w:bottom w:val="single" w:sz="4" w:space="0" w:color="auto"/>
              <w:right w:val="single" w:sz="4" w:space="0" w:color="auto"/>
            </w:tcBorders>
            <w:shd w:val="clear" w:color="auto" w:fill="auto"/>
            <w:noWrap/>
            <w:vAlign w:val="center"/>
            <w:hideMark/>
          </w:tcPr>
          <w:p w14:paraId="71DD39E1"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-2.558</w:t>
            </w:r>
          </w:p>
        </w:tc>
        <w:tc>
          <w:tcPr>
            <w:tcW w:w="1175" w:type="dxa"/>
            <w:tcBorders>
              <w:top w:val="nil"/>
              <w:left w:val="nil"/>
              <w:bottom w:val="single" w:sz="4" w:space="0" w:color="auto"/>
              <w:right w:val="single" w:sz="4" w:space="0" w:color="auto"/>
            </w:tcBorders>
            <w:shd w:val="clear" w:color="auto" w:fill="auto"/>
            <w:noWrap/>
            <w:vAlign w:val="center"/>
            <w:hideMark/>
          </w:tcPr>
          <w:p w14:paraId="4F02618D"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0.011</w:t>
            </w:r>
          </w:p>
        </w:tc>
      </w:tr>
      <w:tr w:rsidR="00FC224D" w:rsidRPr="00C30B84" w14:paraId="0CF31BE4"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2C2D039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55EF6F60"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5D90A69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1152E9B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-0.712</w:t>
            </w:r>
          </w:p>
        </w:tc>
        <w:tc>
          <w:tcPr>
            <w:tcW w:w="1175" w:type="dxa"/>
            <w:tcBorders>
              <w:top w:val="nil"/>
              <w:left w:val="nil"/>
              <w:bottom w:val="single" w:sz="4" w:space="0" w:color="auto"/>
              <w:right w:val="single" w:sz="4" w:space="0" w:color="auto"/>
            </w:tcBorders>
            <w:shd w:val="clear" w:color="auto" w:fill="auto"/>
            <w:noWrap/>
            <w:vAlign w:val="center"/>
            <w:hideMark/>
          </w:tcPr>
          <w:p w14:paraId="34DCA73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0.117</w:t>
            </w:r>
          </w:p>
        </w:tc>
        <w:tc>
          <w:tcPr>
            <w:tcW w:w="1175" w:type="dxa"/>
            <w:tcBorders>
              <w:top w:val="nil"/>
              <w:left w:val="nil"/>
              <w:bottom w:val="single" w:sz="4" w:space="0" w:color="auto"/>
              <w:right w:val="single" w:sz="4" w:space="0" w:color="auto"/>
            </w:tcBorders>
            <w:shd w:val="clear" w:color="auto" w:fill="auto"/>
            <w:noWrap/>
            <w:vAlign w:val="center"/>
            <w:hideMark/>
          </w:tcPr>
          <w:p w14:paraId="1007900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-6.083</w:t>
            </w:r>
          </w:p>
        </w:tc>
        <w:tc>
          <w:tcPr>
            <w:tcW w:w="1175" w:type="dxa"/>
            <w:tcBorders>
              <w:top w:val="nil"/>
              <w:left w:val="nil"/>
              <w:bottom w:val="single" w:sz="4" w:space="0" w:color="auto"/>
              <w:right w:val="single" w:sz="4" w:space="0" w:color="auto"/>
            </w:tcBorders>
            <w:shd w:val="clear" w:color="auto" w:fill="auto"/>
            <w:noWrap/>
            <w:vAlign w:val="center"/>
            <w:hideMark/>
          </w:tcPr>
          <w:p w14:paraId="0D2CDBA6"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4671CECE"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81B03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Mammal</w:t>
            </w:r>
          </w:p>
        </w:tc>
        <w:tc>
          <w:tcPr>
            <w:tcW w:w="19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5275F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p>
        </w:tc>
        <w:tc>
          <w:tcPr>
            <w:tcW w:w="1581" w:type="dxa"/>
            <w:tcBorders>
              <w:top w:val="nil"/>
              <w:left w:val="nil"/>
              <w:bottom w:val="single" w:sz="4" w:space="0" w:color="auto"/>
              <w:right w:val="single" w:sz="4" w:space="0" w:color="auto"/>
            </w:tcBorders>
            <w:shd w:val="clear" w:color="auto" w:fill="auto"/>
            <w:noWrap/>
            <w:vAlign w:val="center"/>
            <w:hideMark/>
          </w:tcPr>
          <w:p w14:paraId="658456DA"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2104C60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5.251</w:t>
            </w:r>
          </w:p>
        </w:tc>
        <w:tc>
          <w:tcPr>
            <w:tcW w:w="1175" w:type="dxa"/>
            <w:tcBorders>
              <w:top w:val="nil"/>
              <w:left w:val="nil"/>
              <w:bottom w:val="single" w:sz="4" w:space="0" w:color="auto"/>
              <w:right w:val="single" w:sz="4" w:space="0" w:color="auto"/>
            </w:tcBorders>
            <w:shd w:val="clear" w:color="auto" w:fill="auto"/>
            <w:noWrap/>
            <w:vAlign w:val="center"/>
            <w:hideMark/>
          </w:tcPr>
          <w:p w14:paraId="4F2DFCC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0.709</w:t>
            </w:r>
          </w:p>
        </w:tc>
        <w:tc>
          <w:tcPr>
            <w:tcW w:w="1175" w:type="dxa"/>
            <w:tcBorders>
              <w:top w:val="nil"/>
              <w:left w:val="nil"/>
              <w:bottom w:val="single" w:sz="4" w:space="0" w:color="auto"/>
              <w:right w:val="single" w:sz="4" w:space="0" w:color="auto"/>
            </w:tcBorders>
            <w:shd w:val="clear" w:color="auto" w:fill="auto"/>
            <w:noWrap/>
            <w:vAlign w:val="center"/>
            <w:hideMark/>
          </w:tcPr>
          <w:p w14:paraId="3246DF91"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7.406</w:t>
            </w:r>
          </w:p>
        </w:tc>
        <w:tc>
          <w:tcPr>
            <w:tcW w:w="1175" w:type="dxa"/>
            <w:tcBorders>
              <w:top w:val="nil"/>
              <w:left w:val="nil"/>
              <w:bottom w:val="single" w:sz="4" w:space="0" w:color="auto"/>
              <w:right w:val="single" w:sz="4" w:space="0" w:color="auto"/>
            </w:tcBorders>
            <w:shd w:val="clear" w:color="auto" w:fill="auto"/>
            <w:noWrap/>
            <w:vAlign w:val="center"/>
            <w:hideMark/>
          </w:tcPr>
          <w:p w14:paraId="63FB9AE2"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393CA186"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1717949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7EAC6A4D"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3776F912"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DietH</w:t>
            </w:r>
          </w:p>
        </w:tc>
        <w:tc>
          <w:tcPr>
            <w:tcW w:w="1175" w:type="dxa"/>
            <w:tcBorders>
              <w:top w:val="nil"/>
              <w:left w:val="nil"/>
              <w:bottom w:val="single" w:sz="4" w:space="0" w:color="auto"/>
              <w:right w:val="single" w:sz="4" w:space="0" w:color="auto"/>
            </w:tcBorders>
            <w:shd w:val="clear" w:color="auto" w:fill="auto"/>
            <w:noWrap/>
            <w:vAlign w:val="center"/>
            <w:hideMark/>
          </w:tcPr>
          <w:p w14:paraId="6A3DECF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-0.420</w:t>
            </w:r>
          </w:p>
        </w:tc>
        <w:tc>
          <w:tcPr>
            <w:tcW w:w="1175" w:type="dxa"/>
            <w:tcBorders>
              <w:top w:val="nil"/>
              <w:left w:val="nil"/>
              <w:bottom w:val="single" w:sz="4" w:space="0" w:color="auto"/>
              <w:right w:val="single" w:sz="4" w:space="0" w:color="auto"/>
            </w:tcBorders>
            <w:shd w:val="clear" w:color="auto" w:fill="auto"/>
            <w:noWrap/>
            <w:vAlign w:val="center"/>
            <w:hideMark/>
          </w:tcPr>
          <w:p w14:paraId="64B9DB1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0.687</w:t>
            </w:r>
          </w:p>
        </w:tc>
        <w:tc>
          <w:tcPr>
            <w:tcW w:w="1175" w:type="dxa"/>
            <w:tcBorders>
              <w:top w:val="nil"/>
              <w:left w:val="nil"/>
              <w:bottom w:val="single" w:sz="4" w:space="0" w:color="auto"/>
              <w:right w:val="single" w:sz="4" w:space="0" w:color="auto"/>
            </w:tcBorders>
            <w:shd w:val="clear" w:color="auto" w:fill="auto"/>
            <w:noWrap/>
            <w:vAlign w:val="center"/>
            <w:hideMark/>
          </w:tcPr>
          <w:p w14:paraId="4916BCC6"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-0.612</w:t>
            </w:r>
          </w:p>
        </w:tc>
        <w:tc>
          <w:tcPr>
            <w:tcW w:w="1175" w:type="dxa"/>
            <w:tcBorders>
              <w:top w:val="nil"/>
              <w:left w:val="nil"/>
              <w:bottom w:val="single" w:sz="4" w:space="0" w:color="auto"/>
              <w:right w:val="single" w:sz="4" w:space="0" w:color="auto"/>
            </w:tcBorders>
            <w:shd w:val="clear" w:color="auto" w:fill="auto"/>
            <w:noWrap/>
            <w:vAlign w:val="center"/>
            <w:hideMark/>
          </w:tcPr>
          <w:p w14:paraId="0854D35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0.546</w:t>
            </w:r>
          </w:p>
        </w:tc>
      </w:tr>
      <w:tr w:rsidR="00FC224D" w:rsidRPr="00C30B84" w14:paraId="41575FB9"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660D6140"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A58D0B5"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2C4B7E4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6738516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0.141</w:t>
            </w:r>
          </w:p>
        </w:tc>
        <w:tc>
          <w:tcPr>
            <w:tcW w:w="1175" w:type="dxa"/>
            <w:tcBorders>
              <w:top w:val="nil"/>
              <w:left w:val="nil"/>
              <w:bottom w:val="single" w:sz="4" w:space="0" w:color="auto"/>
              <w:right w:val="single" w:sz="4" w:space="0" w:color="auto"/>
            </w:tcBorders>
            <w:shd w:val="clear" w:color="auto" w:fill="auto"/>
            <w:noWrap/>
            <w:vAlign w:val="center"/>
            <w:hideMark/>
          </w:tcPr>
          <w:p w14:paraId="769857B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0.689</w:t>
            </w:r>
          </w:p>
        </w:tc>
        <w:tc>
          <w:tcPr>
            <w:tcW w:w="1175" w:type="dxa"/>
            <w:tcBorders>
              <w:top w:val="nil"/>
              <w:left w:val="nil"/>
              <w:bottom w:val="single" w:sz="4" w:space="0" w:color="auto"/>
              <w:right w:val="single" w:sz="4" w:space="0" w:color="auto"/>
            </w:tcBorders>
            <w:shd w:val="clear" w:color="auto" w:fill="auto"/>
            <w:noWrap/>
            <w:vAlign w:val="center"/>
            <w:hideMark/>
          </w:tcPr>
          <w:p w14:paraId="4D6A5CF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0.205</w:t>
            </w:r>
          </w:p>
        </w:tc>
        <w:tc>
          <w:tcPr>
            <w:tcW w:w="1175" w:type="dxa"/>
            <w:tcBorders>
              <w:top w:val="nil"/>
              <w:left w:val="nil"/>
              <w:bottom w:val="single" w:sz="4" w:space="0" w:color="auto"/>
              <w:right w:val="single" w:sz="4" w:space="0" w:color="auto"/>
            </w:tcBorders>
            <w:shd w:val="clear" w:color="auto" w:fill="auto"/>
            <w:noWrap/>
            <w:vAlign w:val="center"/>
            <w:hideMark/>
          </w:tcPr>
          <w:p w14:paraId="047CC327"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0.839</w:t>
            </w:r>
          </w:p>
        </w:tc>
      </w:tr>
      <w:tr w:rsidR="00FC224D" w:rsidRPr="00C30B84" w14:paraId="5176C3D2"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50000AA8"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2CA5AFB1"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B51D8EA"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3DFB6B0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-0.343</w:t>
            </w:r>
          </w:p>
        </w:tc>
        <w:tc>
          <w:tcPr>
            <w:tcW w:w="1175" w:type="dxa"/>
            <w:tcBorders>
              <w:top w:val="nil"/>
              <w:left w:val="nil"/>
              <w:bottom w:val="single" w:sz="4" w:space="0" w:color="auto"/>
              <w:right w:val="single" w:sz="4" w:space="0" w:color="auto"/>
            </w:tcBorders>
            <w:shd w:val="clear" w:color="auto" w:fill="auto"/>
            <w:noWrap/>
            <w:vAlign w:val="center"/>
            <w:hideMark/>
          </w:tcPr>
          <w:p w14:paraId="7145426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0.094</w:t>
            </w:r>
          </w:p>
        </w:tc>
        <w:tc>
          <w:tcPr>
            <w:tcW w:w="1175" w:type="dxa"/>
            <w:tcBorders>
              <w:top w:val="nil"/>
              <w:left w:val="nil"/>
              <w:bottom w:val="single" w:sz="4" w:space="0" w:color="auto"/>
              <w:right w:val="single" w:sz="4" w:space="0" w:color="auto"/>
            </w:tcBorders>
            <w:shd w:val="clear" w:color="auto" w:fill="auto"/>
            <w:noWrap/>
            <w:vAlign w:val="center"/>
            <w:hideMark/>
          </w:tcPr>
          <w:p w14:paraId="09117457"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-3.670</w:t>
            </w:r>
          </w:p>
        </w:tc>
        <w:tc>
          <w:tcPr>
            <w:tcW w:w="1175" w:type="dxa"/>
            <w:tcBorders>
              <w:top w:val="nil"/>
              <w:left w:val="nil"/>
              <w:bottom w:val="single" w:sz="4" w:space="0" w:color="auto"/>
              <w:right w:val="single" w:sz="4" w:space="0" w:color="auto"/>
            </w:tcBorders>
            <w:shd w:val="clear" w:color="auto" w:fill="auto"/>
            <w:noWrap/>
            <w:vAlign w:val="center"/>
            <w:hideMark/>
          </w:tcPr>
          <w:p w14:paraId="7DA8D816"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sidRPr="00C30B84">
              <w:rPr>
                <w:rFonts w:ascii="Calibri" w:eastAsia="Times New Roman" w:hAnsi="Calibri" w:cs="Times New Roman"/>
                <w:b/>
                <w:bCs/>
                <w:color w:val="000000"/>
                <w:kern w:val="0"/>
                <w:sz w:val="22"/>
                <w:szCs w:val="22"/>
                <w:lang w:val="en-CA" w:eastAsia="en-CA" w:bidi="ar-SA"/>
              </w:rPr>
              <w:t>0.001</w:t>
            </w:r>
          </w:p>
        </w:tc>
      </w:tr>
      <w:tr w:rsidR="00FC224D" w:rsidRPr="00C30B84" w14:paraId="3EF734BA" w14:textId="77777777" w:rsidTr="00911386">
        <w:trPr>
          <w:trHeight w:val="300"/>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324A2"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Sauropsid</w:t>
            </w:r>
          </w:p>
        </w:tc>
        <w:tc>
          <w:tcPr>
            <w:tcW w:w="1939" w:type="dxa"/>
            <w:vMerge w:val="restart"/>
            <w:tcBorders>
              <w:top w:val="nil"/>
              <w:left w:val="single" w:sz="4" w:space="0" w:color="auto"/>
              <w:bottom w:val="single" w:sz="4" w:space="0" w:color="auto"/>
              <w:right w:val="single" w:sz="4" w:space="0" w:color="auto"/>
            </w:tcBorders>
            <w:shd w:val="clear" w:color="auto" w:fill="auto"/>
            <w:vAlign w:val="center"/>
            <w:hideMark/>
          </w:tcPr>
          <w:p w14:paraId="2EE1306C"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DietC</w:t>
            </w:r>
            <w:r w:rsidRPr="00C30B84">
              <w:rPr>
                <w:rFonts w:ascii="Calibri" w:eastAsia="Times New Roman" w:hAnsi="Calibri" w:cs="Times New Roman"/>
                <w:color w:val="000000"/>
                <w:kern w:val="0"/>
                <w:sz w:val="22"/>
                <w:szCs w:val="22"/>
                <w:lang w:val="en-CA" w:eastAsia="en-CA" w:bidi="ar-SA"/>
              </w:rPr>
              <w:br/>
              <w:t>HabitatFreshwater</w:t>
            </w:r>
          </w:p>
        </w:tc>
        <w:tc>
          <w:tcPr>
            <w:tcW w:w="1581" w:type="dxa"/>
            <w:tcBorders>
              <w:top w:val="nil"/>
              <w:left w:val="nil"/>
              <w:bottom w:val="single" w:sz="4" w:space="0" w:color="auto"/>
              <w:right w:val="single" w:sz="4" w:space="0" w:color="auto"/>
            </w:tcBorders>
            <w:shd w:val="clear" w:color="auto" w:fill="auto"/>
            <w:noWrap/>
            <w:vAlign w:val="center"/>
            <w:hideMark/>
          </w:tcPr>
          <w:p w14:paraId="100B635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(Intercept)</w:t>
            </w:r>
          </w:p>
        </w:tc>
        <w:tc>
          <w:tcPr>
            <w:tcW w:w="1175" w:type="dxa"/>
            <w:tcBorders>
              <w:top w:val="nil"/>
              <w:left w:val="nil"/>
              <w:bottom w:val="single" w:sz="4" w:space="0" w:color="auto"/>
              <w:right w:val="single" w:sz="4" w:space="0" w:color="auto"/>
            </w:tcBorders>
            <w:shd w:val="clear" w:color="auto" w:fill="auto"/>
            <w:noWrap/>
            <w:vAlign w:val="center"/>
            <w:hideMark/>
          </w:tcPr>
          <w:p w14:paraId="1FEF051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0.913</w:t>
            </w:r>
          </w:p>
        </w:tc>
        <w:tc>
          <w:tcPr>
            <w:tcW w:w="1175" w:type="dxa"/>
            <w:tcBorders>
              <w:top w:val="nil"/>
              <w:left w:val="nil"/>
              <w:bottom w:val="single" w:sz="4" w:space="0" w:color="auto"/>
              <w:right w:val="single" w:sz="4" w:space="0" w:color="auto"/>
            </w:tcBorders>
            <w:shd w:val="clear" w:color="auto" w:fill="auto"/>
            <w:noWrap/>
            <w:vAlign w:val="center"/>
            <w:hideMark/>
          </w:tcPr>
          <w:p w14:paraId="2FA2AF80"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0.552</w:t>
            </w:r>
          </w:p>
        </w:tc>
        <w:tc>
          <w:tcPr>
            <w:tcW w:w="1175" w:type="dxa"/>
            <w:tcBorders>
              <w:top w:val="nil"/>
              <w:left w:val="nil"/>
              <w:bottom w:val="single" w:sz="4" w:space="0" w:color="auto"/>
              <w:right w:val="single" w:sz="4" w:space="0" w:color="auto"/>
            </w:tcBorders>
            <w:shd w:val="clear" w:color="auto" w:fill="auto"/>
            <w:noWrap/>
            <w:vAlign w:val="center"/>
            <w:hideMark/>
          </w:tcPr>
          <w:p w14:paraId="0F33962C"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1.655</w:t>
            </w:r>
          </w:p>
        </w:tc>
        <w:tc>
          <w:tcPr>
            <w:tcW w:w="1175" w:type="dxa"/>
            <w:tcBorders>
              <w:top w:val="nil"/>
              <w:left w:val="nil"/>
              <w:bottom w:val="single" w:sz="4" w:space="0" w:color="auto"/>
              <w:right w:val="single" w:sz="4" w:space="0" w:color="auto"/>
            </w:tcBorders>
            <w:shd w:val="clear" w:color="auto" w:fill="auto"/>
            <w:noWrap/>
            <w:vAlign w:val="center"/>
            <w:hideMark/>
          </w:tcPr>
          <w:p w14:paraId="4914D333"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0.106</w:t>
            </w:r>
          </w:p>
        </w:tc>
      </w:tr>
      <w:tr w:rsidR="00FC224D" w:rsidRPr="00C30B84" w14:paraId="5F5902FD"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2CAE9E4F"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41FC154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7EC8A000"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DietO</w:t>
            </w:r>
          </w:p>
        </w:tc>
        <w:tc>
          <w:tcPr>
            <w:tcW w:w="1175" w:type="dxa"/>
            <w:tcBorders>
              <w:top w:val="nil"/>
              <w:left w:val="nil"/>
              <w:bottom w:val="single" w:sz="4" w:space="0" w:color="auto"/>
              <w:right w:val="single" w:sz="4" w:space="0" w:color="auto"/>
            </w:tcBorders>
            <w:shd w:val="clear" w:color="auto" w:fill="auto"/>
            <w:noWrap/>
            <w:vAlign w:val="center"/>
            <w:hideMark/>
          </w:tcPr>
          <w:p w14:paraId="71AF1915"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0.213</w:t>
            </w:r>
          </w:p>
        </w:tc>
        <w:tc>
          <w:tcPr>
            <w:tcW w:w="1175" w:type="dxa"/>
            <w:tcBorders>
              <w:top w:val="nil"/>
              <w:left w:val="nil"/>
              <w:bottom w:val="single" w:sz="4" w:space="0" w:color="auto"/>
              <w:right w:val="single" w:sz="4" w:space="0" w:color="auto"/>
            </w:tcBorders>
            <w:shd w:val="clear" w:color="auto" w:fill="auto"/>
            <w:noWrap/>
            <w:vAlign w:val="center"/>
            <w:hideMark/>
          </w:tcPr>
          <w:p w14:paraId="656228D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0.341</w:t>
            </w:r>
          </w:p>
        </w:tc>
        <w:tc>
          <w:tcPr>
            <w:tcW w:w="1175" w:type="dxa"/>
            <w:tcBorders>
              <w:top w:val="nil"/>
              <w:left w:val="nil"/>
              <w:bottom w:val="single" w:sz="4" w:space="0" w:color="auto"/>
              <w:right w:val="single" w:sz="4" w:space="0" w:color="auto"/>
            </w:tcBorders>
            <w:shd w:val="clear" w:color="auto" w:fill="auto"/>
            <w:noWrap/>
            <w:vAlign w:val="center"/>
            <w:hideMark/>
          </w:tcPr>
          <w:p w14:paraId="01C5EE2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0.626</w:t>
            </w:r>
          </w:p>
        </w:tc>
        <w:tc>
          <w:tcPr>
            <w:tcW w:w="1175" w:type="dxa"/>
            <w:tcBorders>
              <w:top w:val="nil"/>
              <w:left w:val="nil"/>
              <w:bottom w:val="single" w:sz="4" w:space="0" w:color="auto"/>
              <w:right w:val="single" w:sz="4" w:space="0" w:color="auto"/>
            </w:tcBorders>
            <w:shd w:val="clear" w:color="auto" w:fill="auto"/>
            <w:noWrap/>
            <w:vAlign w:val="center"/>
            <w:hideMark/>
          </w:tcPr>
          <w:p w14:paraId="214E993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0.535</w:t>
            </w:r>
          </w:p>
        </w:tc>
      </w:tr>
      <w:tr w:rsidR="00FC224D" w:rsidRPr="00C30B84" w14:paraId="3F8BD534"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74D4883C"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187B6E52"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5243F177"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HabitatTerrestrial</w:t>
            </w:r>
          </w:p>
        </w:tc>
        <w:tc>
          <w:tcPr>
            <w:tcW w:w="1175" w:type="dxa"/>
            <w:tcBorders>
              <w:top w:val="nil"/>
              <w:left w:val="nil"/>
              <w:bottom w:val="single" w:sz="4" w:space="0" w:color="auto"/>
              <w:right w:val="single" w:sz="4" w:space="0" w:color="auto"/>
            </w:tcBorders>
            <w:shd w:val="clear" w:color="auto" w:fill="auto"/>
            <w:noWrap/>
            <w:vAlign w:val="center"/>
            <w:hideMark/>
          </w:tcPr>
          <w:p w14:paraId="13934C7B"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3.129</w:t>
            </w:r>
          </w:p>
        </w:tc>
        <w:tc>
          <w:tcPr>
            <w:tcW w:w="1175" w:type="dxa"/>
            <w:tcBorders>
              <w:top w:val="nil"/>
              <w:left w:val="nil"/>
              <w:bottom w:val="single" w:sz="4" w:space="0" w:color="auto"/>
              <w:right w:val="single" w:sz="4" w:space="0" w:color="auto"/>
            </w:tcBorders>
            <w:shd w:val="clear" w:color="auto" w:fill="auto"/>
            <w:noWrap/>
            <w:vAlign w:val="center"/>
            <w:hideMark/>
          </w:tcPr>
          <w:p w14:paraId="14E9D3E4"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0.401</w:t>
            </w:r>
          </w:p>
        </w:tc>
        <w:tc>
          <w:tcPr>
            <w:tcW w:w="1175" w:type="dxa"/>
            <w:tcBorders>
              <w:top w:val="nil"/>
              <w:left w:val="nil"/>
              <w:bottom w:val="single" w:sz="4" w:space="0" w:color="auto"/>
              <w:right w:val="single" w:sz="4" w:space="0" w:color="auto"/>
            </w:tcBorders>
            <w:shd w:val="clear" w:color="auto" w:fill="auto"/>
            <w:noWrap/>
            <w:vAlign w:val="center"/>
            <w:hideMark/>
          </w:tcPr>
          <w:p w14:paraId="6972970F"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7.810</w:t>
            </w:r>
          </w:p>
        </w:tc>
        <w:tc>
          <w:tcPr>
            <w:tcW w:w="1175" w:type="dxa"/>
            <w:tcBorders>
              <w:top w:val="nil"/>
              <w:left w:val="nil"/>
              <w:bottom w:val="single" w:sz="4" w:space="0" w:color="auto"/>
              <w:right w:val="single" w:sz="4" w:space="0" w:color="auto"/>
            </w:tcBorders>
            <w:shd w:val="clear" w:color="auto" w:fill="auto"/>
            <w:noWrap/>
            <w:vAlign w:val="center"/>
            <w:hideMark/>
          </w:tcPr>
          <w:p w14:paraId="6C1A145B" w14:textId="77777777" w:rsidR="00FC224D" w:rsidRPr="00C30B84" w:rsidRDefault="00FC224D" w:rsidP="00911386">
            <w:pPr>
              <w:suppressAutoHyphens w:val="0"/>
              <w:jc w:val="center"/>
              <w:rPr>
                <w:rFonts w:ascii="Calibri" w:eastAsia="Times New Roman" w:hAnsi="Calibri" w:cs="Times New Roman"/>
                <w:b/>
                <w:bCs/>
                <w:color w:val="000000"/>
                <w:kern w:val="0"/>
                <w:sz w:val="22"/>
                <w:szCs w:val="22"/>
                <w:lang w:val="en-CA" w:eastAsia="en-CA" w:bidi="ar-SA"/>
              </w:rPr>
            </w:pPr>
            <w:r>
              <w:rPr>
                <w:rFonts w:ascii="Calibri" w:eastAsia="Times New Roman" w:hAnsi="Calibri" w:cs="Times New Roman"/>
                <w:b/>
                <w:bCs/>
                <w:color w:val="000000"/>
                <w:kern w:val="0"/>
                <w:sz w:val="22"/>
                <w:szCs w:val="22"/>
                <w:lang w:val="en-CA" w:eastAsia="en-CA" w:bidi="ar-SA"/>
              </w:rPr>
              <w:t>&lt; 0.001</w:t>
            </w:r>
          </w:p>
        </w:tc>
      </w:tr>
      <w:tr w:rsidR="00FC224D" w:rsidRPr="00C30B84" w14:paraId="2AEA47F2" w14:textId="77777777" w:rsidTr="00911386">
        <w:trPr>
          <w:trHeight w:val="300"/>
        </w:trPr>
        <w:tc>
          <w:tcPr>
            <w:tcW w:w="1176" w:type="dxa"/>
            <w:vMerge/>
            <w:tcBorders>
              <w:top w:val="nil"/>
              <w:left w:val="single" w:sz="4" w:space="0" w:color="auto"/>
              <w:bottom w:val="single" w:sz="4" w:space="0" w:color="auto"/>
              <w:right w:val="single" w:sz="4" w:space="0" w:color="auto"/>
            </w:tcBorders>
            <w:vAlign w:val="center"/>
            <w:hideMark/>
          </w:tcPr>
          <w:p w14:paraId="727F0654"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939" w:type="dxa"/>
            <w:vMerge/>
            <w:tcBorders>
              <w:top w:val="nil"/>
              <w:left w:val="single" w:sz="4" w:space="0" w:color="auto"/>
              <w:bottom w:val="single" w:sz="4" w:space="0" w:color="auto"/>
              <w:right w:val="single" w:sz="4" w:space="0" w:color="auto"/>
            </w:tcBorders>
            <w:vAlign w:val="center"/>
            <w:hideMark/>
          </w:tcPr>
          <w:p w14:paraId="0E22A793"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p>
        </w:tc>
        <w:tc>
          <w:tcPr>
            <w:tcW w:w="1581" w:type="dxa"/>
            <w:tcBorders>
              <w:top w:val="nil"/>
              <w:left w:val="nil"/>
              <w:bottom w:val="single" w:sz="4" w:space="0" w:color="auto"/>
              <w:right w:val="single" w:sz="4" w:space="0" w:color="auto"/>
            </w:tcBorders>
            <w:shd w:val="clear" w:color="auto" w:fill="auto"/>
            <w:noWrap/>
            <w:vAlign w:val="center"/>
            <w:hideMark/>
          </w:tcPr>
          <w:p w14:paraId="62836AF9" w14:textId="77777777" w:rsidR="00FC224D" w:rsidRPr="00C30B84" w:rsidRDefault="00FC224D" w:rsidP="00911386">
            <w:pPr>
              <w:suppressAutoHyphens w:val="0"/>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Size</w:t>
            </w:r>
          </w:p>
        </w:tc>
        <w:tc>
          <w:tcPr>
            <w:tcW w:w="1175" w:type="dxa"/>
            <w:tcBorders>
              <w:top w:val="nil"/>
              <w:left w:val="nil"/>
              <w:bottom w:val="single" w:sz="4" w:space="0" w:color="auto"/>
              <w:right w:val="single" w:sz="4" w:space="0" w:color="auto"/>
            </w:tcBorders>
            <w:shd w:val="clear" w:color="auto" w:fill="auto"/>
            <w:noWrap/>
            <w:vAlign w:val="center"/>
            <w:hideMark/>
          </w:tcPr>
          <w:p w14:paraId="66ABB19D"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0.132</w:t>
            </w:r>
          </w:p>
        </w:tc>
        <w:tc>
          <w:tcPr>
            <w:tcW w:w="1175" w:type="dxa"/>
            <w:tcBorders>
              <w:top w:val="nil"/>
              <w:left w:val="nil"/>
              <w:bottom w:val="single" w:sz="4" w:space="0" w:color="auto"/>
              <w:right w:val="single" w:sz="4" w:space="0" w:color="auto"/>
            </w:tcBorders>
            <w:shd w:val="clear" w:color="auto" w:fill="auto"/>
            <w:noWrap/>
            <w:vAlign w:val="center"/>
            <w:hideMark/>
          </w:tcPr>
          <w:p w14:paraId="63C9C819"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0.255</w:t>
            </w:r>
          </w:p>
        </w:tc>
        <w:tc>
          <w:tcPr>
            <w:tcW w:w="1175" w:type="dxa"/>
            <w:tcBorders>
              <w:top w:val="nil"/>
              <w:left w:val="nil"/>
              <w:bottom w:val="single" w:sz="4" w:space="0" w:color="auto"/>
              <w:right w:val="single" w:sz="4" w:space="0" w:color="auto"/>
            </w:tcBorders>
            <w:shd w:val="clear" w:color="auto" w:fill="auto"/>
            <w:noWrap/>
            <w:vAlign w:val="center"/>
            <w:hideMark/>
          </w:tcPr>
          <w:p w14:paraId="4F0E4EC8"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0.520</w:t>
            </w:r>
          </w:p>
        </w:tc>
        <w:tc>
          <w:tcPr>
            <w:tcW w:w="1175" w:type="dxa"/>
            <w:tcBorders>
              <w:top w:val="nil"/>
              <w:left w:val="nil"/>
              <w:bottom w:val="single" w:sz="4" w:space="0" w:color="auto"/>
              <w:right w:val="single" w:sz="4" w:space="0" w:color="auto"/>
            </w:tcBorders>
            <w:shd w:val="clear" w:color="auto" w:fill="auto"/>
            <w:noWrap/>
            <w:vAlign w:val="center"/>
            <w:hideMark/>
          </w:tcPr>
          <w:p w14:paraId="72F1377A" w14:textId="77777777" w:rsidR="00FC224D" w:rsidRPr="00C30B84"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C30B84">
              <w:rPr>
                <w:rFonts w:ascii="Calibri" w:eastAsia="Times New Roman" w:hAnsi="Calibri" w:cs="Times New Roman"/>
                <w:color w:val="000000"/>
                <w:kern w:val="0"/>
                <w:sz w:val="22"/>
                <w:szCs w:val="22"/>
                <w:lang w:val="en-CA" w:eastAsia="en-CA" w:bidi="ar-SA"/>
              </w:rPr>
              <w:t>0.606</w:t>
            </w:r>
          </w:p>
        </w:tc>
      </w:tr>
    </w:tbl>
    <w:p w14:paraId="78D6D5DE" w14:textId="0B351CAB" w:rsidR="009F3735" w:rsidRDefault="009F3735" w:rsidP="00FC224D">
      <w:pPr>
        <w:spacing w:after="200" w:line="360" w:lineRule="auto"/>
        <w:rPr>
          <w:rFonts w:asciiTheme="minorHAnsi" w:hAnsiTheme="minorHAnsi" w:cstheme="minorHAnsi"/>
          <w:lang w:val="en-CA"/>
        </w:rPr>
      </w:pPr>
    </w:p>
    <w:p w14:paraId="0F9989A4" w14:textId="77777777" w:rsidR="009F3735" w:rsidRDefault="009F3735">
      <w:pPr>
        <w:suppressAutoHyphens w:val="0"/>
        <w:rPr>
          <w:rFonts w:asciiTheme="minorHAnsi" w:hAnsiTheme="minorHAnsi" w:cstheme="minorHAnsi"/>
          <w:lang w:val="en-CA"/>
        </w:rPr>
      </w:pPr>
      <w:r>
        <w:rPr>
          <w:rFonts w:asciiTheme="minorHAnsi" w:hAnsiTheme="minorHAnsi" w:cstheme="minorHAnsi"/>
          <w:lang w:val="en-CA"/>
        </w:rPr>
        <w:br w:type="page"/>
      </w:r>
    </w:p>
    <w:p w14:paraId="666BBBA8" w14:textId="1F60E566" w:rsidR="00FE01DB" w:rsidRPr="000B2E8E" w:rsidRDefault="00FE01DB" w:rsidP="00FE01DB">
      <w:pPr>
        <w:spacing w:after="200" w:line="360" w:lineRule="auto"/>
        <w:rPr>
          <w:rFonts w:asciiTheme="minorHAnsi" w:hAnsiTheme="minorHAnsi" w:cstheme="minorHAnsi"/>
          <w:sz w:val="20"/>
        </w:rPr>
      </w:pPr>
      <w:r w:rsidRPr="000B2E8E">
        <w:rPr>
          <w:rFonts w:asciiTheme="minorHAnsi" w:hAnsiTheme="minorHAnsi" w:cstheme="minorHAnsi"/>
          <w:b/>
          <w:sz w:val="20"/>
        </w:rPr>
        <w:lastRenderedPageBreak/>
        <w:t>Figure S11</w:t>
      </w:r>
      <w:r w:rsidRPr="000B2E8E">
        <w:rPr>
          <w:rFonts w:asciiTheme="minorHAnsi" w:hAnsiTheme="minorHAnsi" w:cstheme="minorHAnsi"/>
          <w:sz w:val="20"/>
        </w:rPr>
        <w:t xml:space="preserve"> Magnitude of the stoichiometric drivers for C content assessed with sequential ANCOVAs. (a) taxonomic groups, (b) diet, (c) habitat and (d) body mass. Raw residuals (points) and distributions (kernel densities) are depicted with the number of observations (at the bottom for panels a-c). Different letters indicate significant differences with post-hoc Dunn’s test of multiple comparisons with Bonferroni corrections (panels a-c). The red line panel (d</w:t>
      </w:r>
      <w:r w:rsidR="00B75956" w:rsidRPr="000B2E8E">
        <w:rPr>
          <w:rFonts w:asciiTheme="minorHAnsi" w:hAnsiTheme="minorHAnsi" w:cstheme="minorHAnsi"/>
          <w:sz w:val="20"/>
        </w:rPr>
        <w:t>) show the prediction of body C</w:t>
      </w:r>
      <w:r w:rsidRPr="000B2E8E">
        <w:rPr>
          <w:rFonts w:asciiTheme="minorHAnsi" w:hAnsiTheme="minorHAnsi" w:cstheme="minorHAnsi"/>
          <w:sz w:val="20"/>
        </w:rPr>
        <w:t xml:space="preserve"> content residuals regressed against lo</w:t>
      </w:r>
      <w:r w:rsidR="00B75956" w:rsidRPr="000B2E8E">
        <w:rPr>
          <w:rFonts w:asciiTheme="minorHAnsi" w:hAnsiTheme="minorHAnsi" w:cstheme="minorHAnsi"/>
          <w:sz w:val="20"/>
        </w:rPr>
        <w:t>g-transformed dry body masses</w:t>
      </w:r>
      <w:r w:rsidRPr="000B2E8E">
        <w:rPr>
          <w:rFonts w:asciiTheme="minorHAnsi" w:hAnsiTheme="minorHAnsi" w:cstheme="minorHAnsi"/>
          <w:sz w:val="20"/>
        </w:rPr>
        <w:t>.</w:t>
      </w:r>
    </w:p>
    <w:p w14:paraId="634D4103" w14:textId="0E7AA8F4" w:rsidR="000B2E8E" w:rsidRDefault="000B2E8E" w:rsidP="000B2E8E">
      <w:pPr>
        <w:spacing w:after="200" w:line="360" w:lineRule="auto"/>
        <w:jc w:val="center"/>
        <w:rPr>
          <w:rFonts w:asciiTheme="minorHAnsi" w:hAnsiTheme="minorHAnsi" w:cstheme="minorHAnsi"/>
        </w:rPr>
      </w:pPr>
      <w:r>
        <w:rPr>
          <w:rFonts w:asciiTheme="minorHAnsi" w:hAnsiTheme="minorHAnsi" w:cstheme="minorHAnsi"/>
          <w:noProof/>
          <w:lang w:val="fr-FR" w:eastAsia="fr-FR" w:bidi="ar-SA"/>
        </w:rPr>
        <w:drawing>
          <wp:inline distT="0" distB="0" distL="0" distR="0" wp14:anchorId="12B06140" wp14:editId="650EE8FB">
            <wp:extent cx="6178550" cy="514879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SI_PartialANCOVA_C.png"/>
                    <pic:cNvPicPr/>
                  </pic:nvPicPr>
                  <pic:blipFill>
                    <a:blip r:embed="rId10">
                      <a:extLst>
                        <a:ext uri="{28A0092B-C50C-407E-A947-70E740481C1C}">
                          <a14:useLocalDpi xmlns:a14="http://schemas.microsoft.com/office/drawing/2010/main" val="0"/>
                        </a:ext>
                      </a:extLst>
                    </a:blip>
                    <a:stretch>
                      <a:fillRect/>
                    </a:stretch>
                  </pic:blipFill>
                  <pic:spPr>
                    <a:xfrm>
                      <a:off x="0" y="0"/>
                      <a:ext cx="6192777" cy="5160646"/>
                    </a:xfrm>
                    <a:prstGeom prst="rect">
                      <a:avLst/>
                    </a:prstGeom>
                  </pic:spPr>
                </pic:pic>
              </a:graphicData>
            </a:graphic>
          </wp:inline>
        </w:drawing>
      </w:r>
    </w:p>
    <w:p w14:paraId="0E8E9C0F" w14:textId="256F882A" w:rsidR="000B2E8E" w:rsidRPr="000B2E8E" w:rsidRDefault="000B2E8E" w:rsidP="000B2E8E">
      <w:pPr>
        <w:spacing w:after="200" w:line="360" w:lineRule="auto"/>
        <w:rPr>
          <w:rFonts w:asciiTheme="minorHAnsi" w:hAnsiTheme="minorHAnsi" w:cstheme="minorHAnsi"/>
          <w:sz w:val="20"/>
        </w:rPr>
      </w:pPr>
      <w:r w:rsidRPr="000B2E8E">
        <w:rPr>
          <w:rFonts w:asciiTheme="minorHAnsi" w:hAnsiTheme="minorHAnsi" w:cstheme="minorHAnsi"/>
          <w:b/>
          <w:sz w:val="20"/>
        </w:rPr>
        <w:lastRenderedPageBreak/>
        <w:t>Figure S1</w:t>
      </w:r>
      <w:r>
        <w:rPr>
          <w:rFonts w:asciiTheme="minorHAnsi" w:hAnsiTheme="minorHAnsi" w:cstheme="minorHAnsi"/>
          <w:b/>
          <w:sz w:val="20"/>
        </w:rPr>
        <w:t>2</w:t>
      </w:r>
      <w:r w:rsidRPr="000B2E8E">
        <w:rPr>
          <w:rFonts w:asciiTheme="minorHAnsi" w:hAnsiTheme="minorHAnsi" w:cstheme="minorHAnsi"/>
          <w:sz w:val="20"/>
        </w:rPr>
        <w:t xml:space="preserve"> Magnitude of the stoichiometric drivers for </w:t>
      </w:r>
      <w:r>
        <w:rPr>
          <w:rFonts w:asciiTheme="minorHAnsi" w:hAnsiTheme="minorHAnsi" w:cstheme="minorHAnsi"/>
          <w:sz w:val="20"/>
        </w:rPr>
        <w:t>N</w:t>
      </w:r>
      <w:r w:rsidRPr="000B2E8E">
        <w:rPr>
          <w:rFonts w:asciiTheme="minorHAnsi" w:hAnsiTheme="minorHAnsi" w:cstheme="minorHAnsi"/>
          <w:sz w:val="20"/>
        </w:rPr>
        <w:t xml:space="preserve"> content assessed with sequential ANCOVAs. (a) taxonomic groups, (b) diet, (c) habitat and (d) body mass. Raw residuals (points) and distributions (kernel densities) are depicted with the number of observations (at the bottom for panels a-c). Different letters indicate significant differences with post-hoc Dunn’s test of multiple comparisons with Bonferroni corrections (panels a-c). The red line panel (d) show the prediction of body </w:t>
      </w:r>
      <w:r>
        <w:rPr>
          <w:rFonts w:asciiTheme="minorHAnsi" w:hAnsiTheme="minorHAnsi" w:cstheme="minorHAnsi"/>
          <w:sz w:val="20"/>
        </w:rPr>
        <w:t>N</w:t>
      </w:r>
      <w:r w:rsidRPr="000B2E8E">
        <w:rPr>
          <w:rFonts w:asciiTheme="minorHAnsi" w:hAnsiTheme="minorHAnsi" w:cstheme="minorHAnsi"/>
          <w:sz w:val="20"/>
        </w:rPr>
        <w:t xml:space="preserve"> content residuals regressed against log-transformed dry body masses.</w:t>
      </w:r>
    </w:p>
    <w:p w14:paraId="7439662B" w14:textId="46E77B0D" w:rsidR="00B75956" w:rsidRPr="00092066" w:rsidRDefault="004E553E" w:rsidP="004E553E">
      <w:pPr>
        <w:spacing w:after="200" w:line="360" w:lineRule="auto"/>
        <w:jc w:val="center"/>
        <w:rPr>
          <w:rFonts w:asciiTheme="minorHAnsi" w:hAnsiTheme="minorHAnsi" w:cstheme="minorHAnsi"/>
        </w:rPr>
      </w:pPr>
      <w:r>
        <w:rPr>
          <w:rFonts w:asciiTheme="minorHAnsi" w:hAnsiTheme="minorHAnsi" w:cstheme="minorHAnsi"/>
          <w:noProof/>
          <w:lang w:val="fr-FR" w:eastAsia="fr-FR" w:bidi="ar-SA"/>
        </w:rPr>
        <w:drawing>
          <wp:inline distT="0" distB="0" distL="0" distR="0" wp14:anchorId="3968715F" wp14:editId="00C4A5D8">
            <wp:extent cx="6172200" cy="5143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SI_PartialANCOVA_N.png"/>
                    <pic:cNvPicPr/>
                  </pic:nvPicPr>
                  <pic:blipFill>
                    <a:blip r:embed="rId11">
                      <a:extLst>
                        <a:ext uri="{28A0092B-C50C-407E-A947-70E740481C1C}">
                          <a14:useLocalDpi xmlns:a14="http://schemas.microsoft.com/office/drawing/2010/main" val="0"/>
                        </a:ext>
                      </a:extLst>
                    </a:blip>
                    <a:stretch>
                      <a:fillRect/>
                    </a:stretch>
                  </pic:blipFill>
                  <pic:spPr>
                    <a:xfrm>
                      <a:off x="0" y="0"/>
                      <a:ext cx="6173444" cy="5144537"/>
                    </a:xfrm>
                    <a:prstGeom prst="rect">
                      <a:avLst/>
                    </a:prstGeom>
                  </pic:spPr>
                </pic:pic>
              </a:graphicData>
            </a:graphic>
          </wp:inline>
        </w:drawing>
      </w:r>
    </w:p>
    <w:p w14:paraId="622AD15C" w14:textId="218E1B02" w:rsidR="004E553E" w:rsidRPr="000B2E8E" w:rsidRDefault="004E553E" w:rsidP="004E553E">
      <w:pPr>
        <w:spacing w:after="200" w:line="360" w:lineRule="auto"/>
        <w:rPr>
          <w:rFonts w:asciiTheme="minorHAnsi" w:hAnsiTheme="minorHAnsi" w:cstheme="minorHAnsi"/>
          <w:sz w:val="20"/>
        </w:rPr>
      </w:pPr>
      <w:r w:rsidRPr="000B2E8E">
        <w:rPr>
          <w:rFonts w:asciiTheme="minorHAnsi" w:hAnsiTheme="minorHAnsi" w:cstheme="minorHAnsi"/>
          <w:b/>
          <w:sz w:val="20"/>
        </w:rPr>
        <w:lastRenderedPageBreak/>
        <w:t xml:space="preserve">Figure </w:t>
      </w:r>
      <w:r>
        <w:rPr>
          <w:rFonts w:asciiTheme="minorHAnsi" w:hAnsiTheme="minorHAnsi" w:cstheme="minorHAnsi"/>
          <w:b/>
          <w:sz w:val="20"/>
        </w:rPr>
        <w:t>S13</w:t>
      </w:r>
      <w:r w:rsidRPr="000B2E8E">
        <w:rPr>
          <w:rFonts w:asciiTheme="minorHAnsi" w:hAnsiTheme="minorHAnsi" w:cstheme="minorHAnsi"/>
          <w:sz w:val="20"/>
        </w:rPr>
        <w:t xml:space="preserve"> Magnitude of the stoichiometric drivers for C</w:t>
      </w:r>
      <w:r>
        <w:rPr>
          <w:rFonts w:asciiTheme="minorHAnsi" w:hAnsiTheme="minorHAnsi" w:cstheme="minorHAnsi"/>
          <w:sz w:val="20"/>
        </w:rPr>
        <w:t>:N</w:t>
      </w:r>
      <w:r w:rsidRPr="000B2E8E">
        <w:rPr>
          <w:rFonts w:asciiTheme="minorHAnsi" w:hAnsiTheme="minorHAnsi" w:cstheme="minorHAnsi"/>
          <w:sz w:val="20"/>
        </w:rPr>
        <w:t xml:space="preserve"> assessed with sequential ANCOVAs. (a) taxonomic groups, (b) diet, (c) habitat and (d) body mass. Raw residuals (points) and distributions (kernel densities) are depicted with the number of observations (at the bottom for panels a-c). Different letters indicate significant differences with post-hoc Dunn’s test of multiple comparisons with Bonferroni corrections (panels a-c). The red line panel (d) show the prediction of body C</w:t>
      </w:r>
      <w:r>
        <w:rPr>
          <w:rFonts w:asciiTheme="minorHAnsi" w:hAnsiTheme="minorHAnsi" w:cstheme="minorHAnsi"/>
          <w:sz w:val="20"/>
        </w:rPr>
        <w:t>:N</w:t>
      </w:r>
      <w:r w:rsidRPr="000B2E8E">
        <w:rPr>
          <w:rFonts w:asciiTheme="minorHAnsi" w:hAnsiTheme="minorHAnsi" w:cstheme="minorHAnsi"/>
          <w:sz w:val="20"/>
        </w:rPr>
        <w:t xml:space="preserve"> residuals regressed against log-transformed dry body masses.</w:t>
      </w:r>
    </w:p>
    <w:p w14:paraId="544DE038" w14:textId="5BA29BE2" w:rsidR="00FE01DB" w:rsidRDefault="00512CAA" w:rsidP="00512CAA">
      <w:pPr>
        <w:suppressAutoHyphens w:val="0"/>
        <w:jc w:val="center"/>
        <w:rPr>
          <w:rFonts w:asciiTheme="minorHAnsi" w:hAnsiTheme="minorHAnsi" w:cstheme="minorHAnsi"/>
          <w:b/>
        </w:rPr>
      </w:pPr>
      <w:r>
        <w:rPr>
          <w:rFonts w:asciiTheme="minorHAnsi" w:hAnsiTheme="minorHAnsi" w:cstheme="minorHAnsi"/>
          <w:b/>
          <w:noProof/>
          <w:lang w:val="fr-FR" w:eastAsia="fr-FR" w:bidi="ar-SA"/>
        </w:rPr>
        <w:drawing>
          <wp:inline distT="0" distB="0" distL="0" distR="0" wp14:anchorId="08430FC9" wp14:editId="6A209978">
            <wp:extent cx="6256020" cy="52133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SI_PartialANCOVA_CN.png"/>
                    <pic:cNvPicPr/>
                  </pic:nvPicPr>
                  <pic:blipFill>
                    <a:blip r:embed="rId12">
                      <a:extLst>
                        <a:ext uri="{28A0092B-C50C-407E-A947-70E740481C1C}">
                          <a14:useLocalDpi xmlns:a14="http://schemas.microsoft.com/office/drawing/2010/main" val="0"/>
                        </a:ext>
                      </a:extLst>
                    </a:blip>
                    <a:stretch>
                      <a:fillRect/>
                    </a:stretch>
                  </pic:blipFill>
                  <pic:spPr>
                    <a:xfrm>
                      <a:off x="0" y="0"/>
                      <a:ext cx="6259834" cy="5216528"/>
                    </a:xfrm>
                    <a:prstGeom prst="rect">
                      <a:avLst/>
                    </a:prstGeom>
                  </pic:spPr>
                </pic:pic>
              </a:graphicData>
            </a:graphic>
          </wp:inline>
        </w:drawing>
      </w:r>
      <w:r w:rsidR="00FE01DB">
        <w:rPr>
          <w:rFonts w:asciiTheme="minorHAnsi" w:hAnsiTheme="minorHAnsi" w:cstheme="minorHAnsi"/>
          <w:b/>
        </w:rPr>
        <w:br w:type="page"/>
      </w:r>
    </w:p>
    <w:p w14:paraId="0DEA9208" w14:textId="1D236229" w:rsidR="00512CAA" w:rsidRPr="000B2E8E" w:rsidRDefault="00512CAA" w:rsidP="00512CAA">
      <w:pPr>
        <w:spacing w:after="200" w:line="360" w:lineRule="auto"/>
        <w:rPr>
          <w:rFonts w:asciiTheme="minorHAnsi" w:hAnsiTheme="minorHAnsi" w:cstheme="minorHAnsi"/>
          <w:sz w:val="20"/>
        </w:rPr>
      </w:pPr>
      <w:r w:rsidRPr="000B2E8E">
        <w:rPr>
          <w:rFonts w:asciiTheme="minorHAnsi" w:hAnsiTheme="minorHAnsi" w:cstheme="minorHAnsi"/>
          <w:b/>
          <w:sz w:val="20"/>
        </w:rPr>
        <w:lastRenderedPageBreak/>
        <w:t xml:space="preserve">Figure </w:t>
      </w:r>
      <w:r>
        <w:rPr>
          <w:rFonts w:asciiTheme="minorHAnsi" w:hAnsiTheme="minorHAnsi" w:cstheme="minorHAnsi"/>
          <w:b/>
          <w:sz w:val="20"/>
        </w:rPr>
        <w:t>S14</w:t>
      </w:r>
      <w:r w:rsidRPr="000B2E8E">
        <w:rPr>
          <w:rFonts w:asciiTheme="minorHAnsi" w:hAnsiTheme="minorHAnsi" w:cstheme="minorHAnsi"/>
          <w:sz w:val="20"/>
        </w:rPr>
        <w:t xml:space="preserve"> Magnitude of the stoichiometric drivers for C</w:t>
      </w:r>
      <w:r>
        <w:rPr>
          <w:rFonts w:asciiTheme="minorHAnsi" w:hAnsiTheme="minorHAnsi" w:cstheme="minorHAnsi"/>
          <w:sz w:val="20"/>
        </w:rPr>
        <w:t>:P</w:t>
      </w:r>
      <w:r w:rsidRPr="000B2E8E">
        <w:rPr>
          <w:rFonts w:asciiTheme="minorHAnsi" w:hAnsiTheme="minorHAnsi" w:cstheme="minorHAnsi"/>
          <w:sz w:val="20"/>
        </w:rPr>
        <w:t xml:space="preserve"> assessed with sequential ANCOVAs. (a) taxonomic groups, (b) diet, (c) habitat and (d) body mass. Raw residuals (points) and distributions (kernel densities) are depicted with the number of observations (at the bottom for panels a-c). Different letters indicate significant differences with post-hoc Dunn’s test of multiple comparisons with Bonferroni corrections (panels a-c). The red line panel (d) show the prediction of body C</w:t>
      </w:r>
      <w:r>
        <w:rPr>
          <w:rFonts w:asciiTheme="minorHAnsi" w:hAnsiTheme="minorHAnsi" w:cstheme="minorHAnsi"/>
          <w:sz w:val="20"/>
        </w:rPr>
        <w:t>:P</w:t>
      </w:r>
      <w:r w:rsidRPr="000B2E8E">
        <w:rPr>
          <w:rFonts w:asciiTheme="minorHAnsi" w:hAnsiTheme="minorHAnsi" w:cstheme="minorHAnsi"/>
          <w:sz w:val="20"/>
        </w:rPr>
        <w:t xml:space="preserve"> residuals regressed against log-transformed dry body masses.</w:t>
      </w:r>
    </w:p>
    <w:p w14:paraId="44C5358E" w14:textId="04AD357C" w:rsidR="00512CAA" w:rsidRDefault="006811B2" w:rsidP="006811B2">
      <w:pPr>
        <w:suppressAutoHyphens w:val="0"/>
        <w:jc w:val="center"/>
        <w:rPr>
          <w:rFonts w:asciiTheme="minorHAnsi" w:hAnsiTheme="minorHAnsi" w:cstheme="minorHAnsi"/>
          <w:b/>
        </w:rPr>
      </w:pPr>
      <w:r>
        <w:rPr>
          <w:rFonts w:asciiTheme="minorHAnsi" w:hAnsiTheme="minorHAnsi" w:cstheme="minorHAnsi"/>
          <w:b/>
          <w:noProof/>
          <w:lang w:val="fr-FR" w:eastAsia="fr-FR" w:bidi="ar-SA"/>
        </w:rPr>
        <w:drawing>
          <wp:inline distT="0" distB="0" distL="0" distR="0" wp14:anchorId="03E99943" wp14:editId="6E3248C4">
            <wp:extent cx="6153150" cy="51276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SI_PartialANCOVA_CP.png"/>
                    <pic:cNvPicPr/>
                  </pic:nvPicPr>
                  <pic:blipFill>
                    <a:blip r:embed="rId13">
                      <a:extLst>
                        <a:ext uri="{28A0092B-C50C-407E-A947-70E740481C1C}">
                          <a14:useLocalDpi xmlns:a14="http://schemas.microsoft.com/office/drawing/2010/main" val="0"/>
                        </a:ext>
                      </a:extLst>
                    </a:blip>
                    <a:stretch>
                      <a:fillRect/>
                    </a:stretch>
                  </pic:blipFill>
                  <pic:spPr>
                    <a:xfrm>
                      <a:off x="0" y="0"/>
                      <a:ext cx="6189884" cy="5158237"/>
                    </a:xfrm>
                    <a:prstGeom prst="rect">
                      <a:avLst/>
                    </a:prstGeom>
                  </pic:spPr>
                </pic:pic>
              </a:graphicData>
            </a:graphic>
          </wp:inline>
        </w:drawing>
      </w:r>
      <w:r w:rsidR="00512CAA">
        <w:rPr>
          <w:rFonts w:asciiTheme="minorHAnsi" w:hAnsiTheme="minorHAnsi" w:cstheme="minorHAnsi"/>
          <w:b/>
        </w:rPr>
        <w:br w:type="page"/>
      </w:r>
    </w:p>
    <w:p w14:paraId="7567DBFB" w14:textId="2DF917E1" w:rsidR="006811B2" w:rsidRPr="000B2E8E" w:rsidRDefault="006811B2" w:rsidP="006811B2">
      <w:pPr>
        <w:spacing w:after="200" w:line="360" w:lineRule="auto"/>
        <w:rPr>
          <w:rFonts w:asciiTheme="minorHAnsi" w:hAnsiTheme="minorHAnsi" w:cstheme="minorHAnsi"/>
          <w:sz w:val="20"/>
        </w:rPr>
      </w:pPr>
      <w:r w:rsidRPr="000B2E8E">
        <w:rPr>
          <w:rFonts w:asciiTheme="minorHAnsi" w:hAnsiTheme="minorHAnsi" w:cstheme="minorHAnsi"/>
          <w:b/>
          <w:sz w:val="20"/>
        </w:rPr>
        <w:lastRenderedPageBreak/>
        <w:t xml:space="preserve">Figure </w:t>
      </w:r>
      <w:r>
        <w:rPr>
          <w:rFonts w:asciiTheme="minorHAnsi" w:hAnsiTheme="minorHAnsi" w:cstheme="minorHAnsi"/>
          <w:b/>
          <w:sz w:val="20"/>
        </w:rPr>
        <w:t>S15</w:t>
      </w:r>
      <w:r w:rsidRPr="000B2E8E">
        <w:rPr>
          <w:rFonts w:asciiTheme="minorHAnsi" w:hAnsiTheme="minorHAnsi" w:cstheme="minorHAnsi"/>
          <w:sz w:val="20"/>
        </w:rPr>
        <w:t xml:space="preserve"> Magnitude of </w:t>
      </w:r>
      <w:r>
        <w:rPr>
          <w:rFonts w:asciiTheme="minorHAnsi" w:hAnsiTheme="minorHAnsi" w:cstheme="minorHAnsi"/>
          <w:sz w:val="20"/>
        </w:rPr>
        <w:t>the stoichiometric drivers for N:P</w:t>
      </w:r>
      <w:r w:rsidRPr="000B2E8E">
        <w:rPr>
          <w:rFonts w:asciiTheme="minorHAnsi" w:hAnsiTheme="minorHAnsi" w:cstheme="minorHAnsi"/>
          <w:sz w:val="20"/>
        </w:rPr>
        <w:t xml:space="preserve"> assessed with sequential ANCOVAs. (a) taxonomic groups, (b) diet, (c) habitat and (d) body mass. Raw residuals (points) and distributions (kernel densities) are depicted with the number of observations (at the bottom for panels a-c). Different letters indicate significant differences with post-hoc Dunn’s test of multiple comparisons with Bonferroni corrections (panels a-c). The red line panel (d) show the prediction of body </w:t>
      </w:r>
      <w:r>
        <w:rPr>
          <w:rFonts w:asciiTheme="minorHAnsi" w:hAnsiTheme="minorHAnsi" w:cstheme="minorHAnsi"/>
          <w:sz w:val="20"/>
        </w:rPr>
        <w:t>N:P</w:t>
      </w:r>
      <w:r w:rsidRPr="000B2E8E">
        <w:rPr>
          <w:rFonts w:asciiTheme="minorHAnsi" w:hAnsiTheme="minorHAnsi" w:cstheme="minorHAnsi"/>
          <w:sz w:val="20"/>
        </w:rPr>
        <w:t xml:space="preserve"> residuals regressed against log-transformed dry body masses.</w:t>
      </w:r>
    </w:p>
    <w:p w14:paraId="70059E73" w14:textId="245A0C96" w:rsidR="006811B2" w:rsidRDefault="006811B2" w:rsidP="006811B2">
      <w:pPr>
        <w:suppressAutoHyphens w:val="0"/>
        <w:jc w:val="center"/>
        <w:rPr>
          <w:rFonts w:asciiTheme="minorHAnsi" w:hAnsiTheme="minorHAnsi" w:cstheme="minorHAnsi"/>
          <w:b/>
        </w:rPr>
      </w:pPr>
      <w:r>
        <w:rPr>
          <w:rFonts w:asciiTheme="minorHAnsi" w:hAnsiTheme="minorHAnsi" w:cstheme="minorHAnsi"/>
          <w:b/>
          <w:noProof/>
          <w:lang w:val="fr-FR" w:eastAsia="fr-FR" w:bidi="ar-SA"/>
        </w:rPr>
        <w:drawing>
          <wp:inline distT="0" distB="0" distL="0" distR="0" wp14:anchorId="2DA1A4CB" wp14:editId="3F492188">
            <wp:extent cx="6292850" cy="524404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SI_PartialANCOVA_NP.png"/>
                    <pic:cNvPicPr/>
                  </pic:nvPicPr>
                  <pic:blipFill>
                    <a:blip r:embed="rId14">
                      <a:extLst>
                        <a:ext uri="{28A0092B-C50C-407E-A947-70E740481C1C}">
                          <a14:useLocalDpi xmlns:a14="http://schemas.microsoft.com/office/drawing/2010/main" val="0"/>
                        </a:ext>
                      </a:extLst>
                    </a:blip>
                    <a:stretch>
                      <a:fillRect/>
                    </a:stretch>
                  </pic:blipFill>
                  <pic:spPr>
                    <a:xfrm>
                      <a:off x="0" y="0"/>
                      <a:ext cx="6297013" cy="5247511"/>
                    </a:xfrm>
                    <a:prstGeom prst="rect">
                      <a:avLst/>
                    </a:prstGeom>
                  </pic:spPr>
                </pic:pic>
              </a:graphicData>
            </a:graphic>
          </wp:inline>
        </w:drawing>
      </w:r>
    </w:p>
    <w:p w14:paraId="5D1C2CA7" w14:textId="17DE802E" w:rsidR="00FC224D" w:rsidRDefault="00FC224D" w:rsidP="00FC224D">
      <w:pPr>
        <w:spacing w:after="200" w:line="360" w:lineRule="auto"/>
        <w:rPr>
          <w:rFonts w:asciiTheme="minorHAnsi" w:hAnsiTheme="minorHAnsi" w:cstheme="minorHAnsi"/>
        </w:rPr>
      </w:pPr>
      <w:r w:rsidRPr="009F3735">
        <w:rPr>
          <w:rFonts w:asciiTheme="minorHAnsi" w:hAnsiTheme="minorHAnsi" w:cstheme="minorHAnsi"/>
          <w:b/>
        </w:rPr>
        <w:lastRenderedPageBreak/>
        <w:t>Table S</w:t>
      </w:r>
      <w:r w:rsidR="009F3735" w:rsidRPr="009F3735">
        <w:rPr>
          <w:rFonts w:asciiTheme="minorHAnsi" w:hAnsiTheme="minorHAnsi" w:cstheme="minorHAnsi"/>
          <w:b/>
        </w:rPr>
        <w:t>1</w:t>
      </w:r>
      <w:r w:rsidR="001C246A">
        <w:rPr>
          <w:rFonts w:asciiTheme="minorHAnsi" w:hAnsiTheme="minorHAnsi" w:cstheme="minorHAnsi"/>
          <w:b/>
        </w:rPr>
        <w:t>6</w:t>
      </w:r>
      <w:r>
        <w:rPr>
          <w:rFonts w:asciiTheme="minorHAnsi" w:hAnsiTheme="minorHAnsi" w:cstheme="minorHAnsi"/>
        </w:rPr>
        <w:t xml:space="preserve">: Phylogenetic variation of </w:t>
      </w:r>
      <w:r w:rsidRPr="009F3735">
        <w:rPr>
          <w:rFonts w:asciiTheme="minorHAnsi" w:hAnsiTheme="minorHAnsi" w:cstheme="minorHAnsi"/>
        </w:rPr>
        <w:t>the six stoichiometric</w:t>
      </w:r>
      <w:r>
        <w:rPr>
          <w:rFonts w:asciiTheme="minorHAnsi" w:hAnsiTheme="minorHAnsi" w:cstheme="minorHAnsi"/>
        </w:rPr>
        <w:t xml:space="preserve"> traits analyzed both with Blomberg’s K- and Pagel’s lambda- statistics.</w:t>
      </w:r>
    </w:p>
    <w:tbl>
      <w:tblPr>
        <w:tblW w:w="8500" w:type="dxa"/>
        <w:tblLook w:val="04A0" w:firstRow="1" w:lastRow="0" w:firstColumn="1" w:lastColumn="0" w:noHBand="0" w:noVBand="1"/>
      </w:tblPr>
      <w:tblGrid>
        <w:gridCol w:w="1900"/>
        <w:gridCol w:w="551"/>
        <w:gridCol w:w="1300"/>
        <w:gridCol w:w="820"/>
        <w:gridCol w:w="1480"/>
        <w:gridCol w:w="941"/>
        <w:gridCol w:w="941"/>
        <w:gridCol w:w="820"/>
      </w:tblGrid>
      <w:tr w:rsidR="00FC224D" w:rsidRPr="00162203" w14:paraId="58C226BC" w14:textId="77777777" w:rsidTr="00911386">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9EBDF"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Stoichiometric trait</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50A7E63"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E9F7489"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Blomberg's K</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64653B6"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p-value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2306197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Pagel's lambda</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3C0C252D"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LL</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38FB109B"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LL0</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12B8DB4F"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p-value</w:t>
            </w:r>
          </w:p>
        </w:tc>
      </w:tr>
      <w:tr w:rsidR="00FC224D" w:rsidRPr="00162203" w14:paraId="6259EC58"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B54ED9D"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C</w:t>
            </w:r>
          </w:p>
        </w:tc>
        <w:tc>
          <w:tcPr>
            <w:tcW w:w="420" w:type="dxa"/>
            <w:tcBorders>
              <w:top w:val="nil"/>
              <w:left w:val="nil"/>
              <w:bottom w:val="single" w:sz="4" w:space="0" w:color="auto"/>
              <w:right w:val="single" w:sz="4" w:space="0" w:color="auto"/>
            </w:tcBorders>
            <w:shd w:val="clear" w:color="auto" w:fill="auto"/>
            <w:noWrap/>
            <w:vAlign w:val="center"/>
            <w:hideMark/>
          </w:tcPr>
          <w:p w14:paraId="742C686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163</w:t>
            </w:r>
          </w:p>
        </w:tc>
        <w:tc>
          <w:tcPr>
            <w:tcW w:w="1300" w:type="dxa"/>
            <w:tcBorders>
              <w:top w:val="nil"/>
              <w:left w:val="nil"/>
              <w:bottom w:val="single" w:sz="4" w:space="0" w:color="auto"/>
              <w:right w:val="single" w:sz="4" w:space="0" w:color="auto"/>
            </w:tcBorders>
            <w:shd w:val="clear" w:color="auto" w:fill="auto"/>
            <w:noWrap/>
            <w:vAlign w:val="center"/>
            <w:hideMark/>
          </w:tcPr>
          <w:p w14:paraId="66AE962E"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0.071</w:t>
            </w:r>
          </w:p>
        </w:tc>
        <w:tc>
          <w:tcPr>
            <w:tcW w:w="820" w:type="dxa"/>
            <w:tcBorders>
              <w:top w:val="nil"/>
              <w:left w:val="nil"/>
              <w:bottom w:val="single" w:sz="4" w:space="0" w:color="auto"/>
              <w:right w:val="single" w:sz="4" w:space="0" w:color="auto"/>
            </w:tcBorders>
            <w:shd w:val="clear" w:color="auto" w:fill="auto"/>
            <w:noWrap/>
            <w:vAlign w:val="center"/>
            <w:hideMark/>
          </w:tcPr>
          <w:p w14:paraId="52C43D4C"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0.010</w:t>
            </w:r>
          </w:p>
        </w:tc>
        <w:tc>
          <w:tcPr>
            <w:tcW w:w="1480" w:type="dxa"/>
            <w:tcBorders>
              <w:top w:val="nil"/>
              <w:left w:val="nil"/>
              <w:bottom w:val="single" w:sz="4" w:space="0" w:color="auto"/>
              <w:right w:val="single" w:sz="4" w:space="0" w:color="auto"/>
            </w:tcBorders>
            <w:shd w:val="clear" w:color="auto" w:fill="auto"/>
            <w:noWrap/>
            <w:vAlign w:val="center"/>
            <w:hideMark/>
          </w:tcPr>
          <w:p w14:paraId="4D707D9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0.920</w:t>
            </w:r>
          </w:p>
        </w:tc>
        <w:tc>
          <w:tcPr>
            <w:tcW w:w="880" w:type="dxa"/>
            <w:tcBorders>
              <w:top w:val="nil"/>
              <w:left w:val="nil"/>
              <w:bottom w:val="single" w:sz="4" w:space="0" w:color="auto"/>
              <w:right w:val="single" w:sz="4" w:space="0" w:color="auto"/>
            </w:tcBorders>
            <w:shd w:val="clear" w:color="auto" w:fill="auto"/>
            <w:noWrap/>
            <w:vAlign w:val="center"/>
            <w:hideMark/>
          </w:tcPr>
          <w:p w14:paraId="6F8F537C"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-477.575</w:t>
            </w:r>
          </w:p>
        </w:tc>
        <w:tc>
          <w:tcPr>
            <w:tcW w:w="880" w:type="dxa"/>
            <w:tcBorders>
              <w:top w:val="nil"/>
              <w:left w:val="nil"/>
              <w:bottom w:val="single" w:sz="4" w:space="0" w:color="auto"/>
              <w:right w:val="single" w:sz="4" w:space="0" w:color="auto"/>
            </w:tcBorders>
            <w:shd w:val="clear" w:color="auto" w:fill="auto"/>
            <w:noWrap/>
            <w:vAlign w:val="center"/>
            <w:hideMark/>
          </w:tcPr>
          <w:p w14:paraId="6882B461"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-499.723</w:t>
            </w:r>
          </w:p>
        </w:tc>
        <w:tc>
          <w:tcPr>
            <w:tcW w:w="820" w:type="dxa"/>
            <w:tcBorders>
              <w:top w:val="nil"/>
              <w:left w:val="nil"/>
              <w:bottom w:val="single" w:sz="4" w:space="0" w:color="auto"/>
              <w:right w:val="single" w:sz="4" w:space="0" w:color="auto"/>
            </w:tcBorders>
            <w:shd w:val="clear" w:color="auto" w:fill="auto"/>
            <w:noWrap/>
            <w:vAlign w:val="center"/>
            <w:hideMark/>
          </w:tcPr>
          <w:p w14:paraId="794EE2A6"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r w:rsidR="00FC224D" w:rsidRPr="00162203" w14:paraId="2DC5A855"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ECCD77E"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N</w:t>
            </w:r>
          </w:p>
        </w:tc>
        <w:tc>
          <w:tcPr>
            <w:tcW w:w="420" w:type="dxa"/>
            <w:tcBorders>
              <w:top w:val="nil"/>
              <w:left w:val="nil"/>
              <w:bottom w:val="single" w:sz="4" w:space="0" w:color="auto"/>
              <w:right w:val="single" w:sz="4" w:space="0" w:color="auto"/>
            </w:tcBorders>
            <w:shd w:val="clear" w:color="auto" w:fill="auto"/>
            <w:noWrap/>
            <w:vAlign w:val="center"/>
            <w:hideMark/>
          </w:tcPr>
          <w:p w14:paraId="0373C95B"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273</w:t>
            </w:r>
          </w:p>
        </w:tc>
        <w:tc>
          <w:tcPr>
            <w:tcW w:w="1300" w:type="dxa"/>
            <w:tcBorders>
              <w:top w:val="nil"/>
              <w:left w:val="nil"/>
              <w:bottom w:val="single" w:sz="4" w:space="0" w:color="auto"/>
              <w:right w:val="single" w:sz="4" w:space="0" w:color="auto"/>
            </w:tcBorders>
            <w:shd w:val="clear" w:color="auto" w:fill="auto"/>
            <w:noWrap/>
            <w:vAlign w:val="center"/>
            <w:hideMark/>
          </w:tcPr>
          <w:p w14:paraId="0C004D9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0.379</w:t>
            </w:r>
          </w:p>
        </w:tc>
        <w:tc>
          <w:tcPr>
            <w:tcW w:w="820" w:type="dxa"/>
            <w:tcBorders>
              <w:top w:val="nil"/>
              <w:left w:val="nil"/>
              <w:bottom w:val="single" w:sz="4" w:space="0" w:color="auto"/>
              <w:right w:val="single" w:sz="4" w:space="0" w:color="auto"/>
            </w:tcBorders>
            <w:shd w:val="clear" w:color="auto" w:fill="auto"/>
            <w:noWrap/>
            <w:vAlign w:val="center"/>
            <w:hideMark/>
          </w:tcPr>
          <w:p w14:paraId="02ADC080"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0.001</w:t>
            </w:r>
          </w:p>
        </w:tc>
        <w:tc>
          <w:tcPr>
            <w:tcW w:w="1480" w:type="dxa"/>
            <w:tcBorders>
              <w:top w:val="nil"/>
              <w:left w:val="nil"/>
              <w:bottom w:val="single" w:sz="4" w:space="0" w:color="auto"/>
              <w:right w:val="single" w:sz="4" w:space="0" w:color="auto"/>
            </w:tcBorders>
            <w:shd w:val="clear" w:color="auto" w:fill="auto"/>
            <w:noWrap/>
            <w:vAlign w:val="center"/>
            <w:hideMark/>
          </w:tcPr>
          <w:p w14:paraId="5EBEA0C6"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0.978</w:t>
            </w:r>
          </w:p>
        </w:tc>
        <w:tc>
          <w:tcPr>
            <w:tcW w:w="880" w:type="dxa"/>
            <w:tcBorders>
              <w:top w:val="nil"/>
              <w:left w:val="nil"/>
              <w:bottom w:val="single" w:sz="4" w:space="0" w:color="auto"/>
              <w:right w:val="single" w:sz="4" w:space="0" w:color="auto"/>
            </w:tcBorders>
            <w:shd w:val="clear" w:color="auto" w:fill="auto"/>
            <w:noWrap/>
            <w:vAlign w:val="center"/>
            <w:hideMark/>
          </w:tcPr>
          <w:p w14:paraId="522AC790"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-515.027</w:t>
            </w:r>
          </w:p>
        </w:tc>
        <w:tc>
          <w:tcPr>
            <w:tcW w:w="880" w:type="dxa"/>
            <w:tcBorders>
              <w:top w:val="nil"/>
              <w:left w:val="nil"/>
              <w:bottom w:val="single" w:sz="4" w:space="0" w:color="auto"/>
              <w:right w:val="single" w:sz="4" w:space="0" w:color="auto"/>
            </w:tcBorders>
            <w:shd w:val="clear" w:color="auto" w:fill="auto"/>
            <w:noWrap/>
            <w:vAlign w:val="center"/>
            <w:hideMark/>
          </w:tcPr>
          <w:p w14:paraId="4E36C4E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-655.370</w:t>
            </w:r>
          </w:p>
        </w:tc>
        <w:tc>
          <w:tcPr>
            <w:tcW w:w="820" w:type="dxa"/>
            <w:tcBorders>
              <w:top w:val="nil"/>
              <w:left w:val="nil"/>
              <w:bottom w:val="single" w:sz="4" w:space="0" w:color="auto"/>
              <w:right w:val="single" w:sz="4" w:space="0" w:color="auto"/>
            </w:tcBorders>
            <w:shd w:val="clear" w:color="auto" w:fill="auto"/>
            <w:noWrap/>
            <w:vAlign w:val="center"/>
            <w:hideMark/>
          </w:tcPr>
          <w:p w14:paraId="262D2A8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r w:rsidR="00FC224D" w:rsidRPr="00162203" w14:paraId="7867E500"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2D78133"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P</w:t>
            </w:r>
          </w:p>
        </w:tc>
        <w:tc>
          <w:tcPr>
            <w:tcW w:w="420" w:type="dxa"/>
            <w:tcBorders>
              <w:top w:val="nil"/>
              <w:left w:val="nil"/>
              <w:bottom w:val="single" w:sz="4" w:space="0" w:color="auto"/>
              <w:right w:val="single" w:sz="4" w:space="0" w:color="auto"/>
            </w:tcBorders>
            <w:shd w:val="clear" w:color="auto" w:fill="auto"/>
            <w:noWrap/>
            <w:vAlign w:val="center"/>
            <w:hideMark/>
          </w:tcPr>
          <w:p w14:paraId="70843D78"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221</w:t>
            </w:r>
          </w:p>
        </w:tc>
        <w:tc>
          <w:tcPr>
            <w:tcW w:w="1300" w:type="dxa"/>
            <w:tcBorders>
              <w:top w:val="nil"/>
              <w:left w:val="nil"/>
              <w:bottom w:val="single" w:sz="4" w:space="0" w:color="auto"/>
              <w:right w:val="single" w:sz="4" w:space="0" w:color="auto"/>
            </w:tcBorders>
            <w:shd w:val="clear" w:color="auto" w:fill="auto"/>
            <w:noWrap/>
            <w:vAlign w:val="center"/>
            <w:hideMark/>
          </w:tcPr>
          <w:p w14:paraId="1C370A6C"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0.500</w:t>
            </w:r>
          </w:p>
        </w:tc>
        <w:tc>
          <w:tcPr>
            <w:tcW w:w="820" w:type="dxa"/>
            <w:tcBorders>
              <w:top w:val="nil"/>
              <w:left w:val="nil"/>
              <w:bottom w:val="single" w:sz="4" w:space="0" w:color="auto"/>
              <w:right w:val="single" w:sz="4" w:space="0" w:color="auto"/>
            </w:tcBorders>
            <w:shd w:val="clear" w:color="auto" w:fill="auto"/>
            <w:noWrap/>
            <w:vAlign w:val="center"/>
            <w:hideMark/>
          </w:tcPr>
          <w:p w14:paraId="0697A562"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0.001</w:t>
            </w:r>
          </w:p>
        </w:tc>
        <w:tc>
          <w:tcPr>
            <w:tcW w:w="1480" w:type="dxa"/>
            <w:tcBorders>
              <w:top w:val="nil"/>
              <w:left w:val="nil"/>
              <w:bottom w:val="single" w:sz="4" w:space="0" w:color="auto"/>
              <w:right w:val="single" w:sz="4" w:space="0" w:color="auto"/>
            </w:tcBorders>
            <w:shd w:val="clear" w:color="auto" w:fill="auto"/>
            <w:noWrap/>
            <w:vAlign w:val="center"/>
            <w:hideMark/>
          </w:tcPr>
          <w:p w14:paraId="02B05368"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0.958</w:t>
            </w:r>
          </w:p>
        </w:tc>
        <w:tc>
          <w:tcPr>
            <w:tcW w:w="880" w:type="dxa"/>
            <w:tcBorders>
              <w:top w:val="nil"/>
              <w:left w:val="nil"/>
              <w:bottom w:val="single" w:sz="4" w:space="0" w:color="auto"/>
              <w:right w:val="single" w:sz="4" w:space="0" w:color="auto"/>
            </w:tcBorders>
            <w:shd w:val="clear" w:color="auto" w:fill="auto"/>
            <w:noWrap/>
            <w:vAlign w:val="center"/>
            <w:hideMark/>
          </w:tcPr>
          <w:p w14:paraId="417C761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-222.739</w:t>
            </w:r>
          </w:p>
        </w:tc>
        <w:tc>
          <w:tcPr>
            <w:tcW w:w="880" w:type="dxa"/>
            <w:tcBorders>
              <w:top w:val="nil"/>
              <w:left w:val="nil"/>
              <w:bottom w:val="single" w:sz="4" w:space="0" w:color="auto"/>
              <w:right w:val="single" w:sz="4" w:space="0" w:color="auto"/>
            </w:tcBorders>
            <w:shd w:val="clear" w:color="auto" w:fill="auto"/>
            <w:noWrap/>
            <w:vAlign w:val="center"/>
            <w:hideMark/>
          </w:tcPr>
          <w:p w14:paraId="5ECB9B90"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-333.487</w:t>
            </w:r>
          </w:p>
        </w:tc>
        <w:tc>
          <w:tcPr>
            <w:tcW w:w="820" w:type="dxa"/>
            <w:tcBorders>
              <w:top w:val="nil"/>
              <w:left w:val="nil"/>
              <w:bottom w:val="single" w:sz="4" w:space="0" w:color="auto"/>
              <w:right w:val="single" w:sz="4" w:space="0" w:color="auto"/>
            </w:tcBorders>
            <w:shd w:val="clear" w:color="auto" w:fill="auto"/>
            <w:noWrap/>
            <w:vAlign w:val="center"/>
            <w:hideMark/>
          </w:tcPr>
          <w:p w14:paraId="441BC52B"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r w:rsidR="00FC224D" w:rsidRPr="00162203" w14:paraId="43FA9E4E"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4C91DCC"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C:N</w:t>
            </w:r>
          </w:p>
        </w:tc>
        <w:tc>
          <w:tcPr>
            <w:tcW w:w="420" w:type="dxa"/>
            <w:tcBorders>
              <w:top w:val="nil"/>
              <w:left w:val="nil"/>
              <w:bottom w:val="single" w:sz="4" w:space="0" w:color="auto"/>
              <w:right w:val="single" w:sz="4" w:space="0" w:color="auto"/>
            </w:tcBorders>
            <w:shd w:val="clear" w:color="auto" w:fill="auto"/>
            <w:noWrap/>
            <w:vAlign w:val="center"/>
            <w:hideMark/>
          </w:tcPr>
          <w:p w14:paraId="7288EB0E"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174</w:t>
            </w:r>
          </w:p>
        </w:tc>
        <w:tc>
          <w:tcPr>
            <w:tcW w:w="1300" w:type="dxa"/>
            <w:tcBorders>
              <w:top w:val="nil"/>
              <w:left w:val="nil"/>
              <w:bottom w:val="single" w:sz="4" w:space="0" w:color="auto"/>
              <w:right w:val="single" w:sz="4" w:space="0" w:color="auto"/>
            </w:tcBorders>
            <w:shd w:val="clear" w:color="auto" w:fill="auto"/>
            <w:noWrap/>
            <w:vAlign w:val="center"/>
            <w:hideMark/>
          </w:tcPr>
          <w:p w14:paraId="09AE7106"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0.493</w:t>
            </w:r>
          </w:p>
        </w:tc>
        <w:tc>
          <w:tcPr>
            <w:tcW w:w="820" w:type="dxa"/>
            <w:tcBorders>
              <w:top w:val="nil"/>
              <w:left w:val="nil"/>
              <w:bottom w:val="single" w:sz="4" w:space="0" w:color="auto"/>
              <w:right w:val="single" w:sz="4" w:space="0" w:color="auto"/>
            </w:tcBorders>
            <w:shd w:val="clear" w:color="auto" w:fill="auto"/>
            <w:noWrap/>
            <w:vAlign w:val="center"/>
            <w:hideMark/>
          </w:tcPr>
          <w:p w14:paraId="0432AD41"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0.012</w:t>
            </w:r>
          </w:p>
        </w:tc>
        <w:tc>
          <w:tcPr>
            <w:tcW w:w="1480" w:type="dxa"/>
            <w:tcBorders>
              <w:top w:val="nil"/>
              <w:left w:val="nil"/>
              <w:bottom w:val="single" w:sz="4" w:space="0" w:color="auto"/>
              <w:right w:val="single" w:sz="4" w:space="0" w:color="auto"/>
            </w:tcBorders>
            <w:shd w:val="clear" w:color="auto" w:fill="auto"/>
            <w:noWrap/>
            <w:vAlign w:val="center"/>
            <w:hideMark/>
          </w:tcPr>
          <w:p w14:paraId="272D4153"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0.996</w:t>
            </w:r>
          </w:p>
        </w:tc>
        <w:tc>
          <w:tcPr>
            <w:tcW w:w="880" w:type="dxa"/>
            <w:tcBorders>
              <w:top w:val="nil"/>
              <w:left w:val="nil"/>
              <w:bottom w:val="single" w:sz="4" w:space="0" w:color="auto"/>
              <w:right w:val="single" w:sz="4" w:space="0" w:color="auto"/>
            </w:tcBorders>
            <w:shd w:val="clear" w:color="auto" w:fill="auto"/>
            <w:noWrap/>
            <w:vAlign w:val="center"/>
            <w:hideMark/>
          </w:tcPr>
          <w:p w14:paraId="0E2FD529"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-494.803</w:t>
            </w:r>
          </w:p>
        </w:tc>
        <w:tc>
          <w:tcPr>
            <w:tcW w:w="880" w:type="dxa"/>
            <w:tcBorders>
              <w:top w:val="nil"/>
              <w:left w:val="nil"/>
              <w:bottom w:val="single" w:sz="4" w:space="0" w:color="auto"/>
              <w:right w:val="single" w:sz="4" w:space="0" w:color="auto"/>
            </w:tcBorders>
            <w:shd w:val="clear" w:color="auto" w:fill="auto"/>
            <w:noWrap/>
            <w:vAlign w:val="center"/>
            <w:hideMark/>
          </w:tcPr>
          <w:p w14:paraId="5C114EB9"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-597.977</w:t>
            </w:r>
          </w:p>
        </w:tc>
        <w:tc>
          <w:tcPr>
            <w:tcW w:w="820" w:type="dxa"/>
            <w:tcBorders>
              <w:top w:val="nil"/>
              <w:left w:val="nil"/>
              <w:bottom w:val="single" w:sz="4" w:space="0" w:color="auto"/>
              <w:right w:val="single" w:sz="4" w:space="0" w:color="auto"/>
            </w:tcBorders>
            <w:shd w:val="clear" w:color="auto" w:fill="auto"/>
            <w:noWrap/>
            <w:vAlign w:val="center"/>
            <w:hideMark/>
          </w:tcPr>
          <w:p w14:paraId="1F05FE54"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r w:rsidR="00FC224D" w:rsidRPr="00162203" w14:paraId="6E1BD68E"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097DC40"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C:P</w:t>
            </w:r>
          </w:p>
        </w:tc>
        <w:tc>
          <w:tcPr>
            <w:tcW w:w="420" w:type="dxa"/>
            <w:tcBorders>
              <w:top w:val="nil"/>
              <w:left w:val="nil"/>
              <w:bottom w:val="single" w:sz="4" w:space="0" w:color="auto"/>
              <w:right w:val="single" w:sz="4" w:space="0" w:color="auto"/>
            </w:tcBorders>
            <w:shd w:val="clear" w:color="auto" w:fill="auto"/>
            <w:noWrap/>
            <w:vAlign w:val="center"/>
            <w:hideMark/>
          </w:tcPr>
          <w:p w14:paraId="5CE9226B"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161</w:t>
            </w:r>
          </w:p>
        </w:tc>
        <w:tc>
          <w:tcPr>
            <w:tcW w:w="1300" w:type="dxa"/>
            <w:tcBorders>
              <w:top w:val="nil"/>
              <w:left w:val="nil"/>
              <w:bottom w:val="single" w:sz="4" w:space="0" w:color="auto"/>
              <w:right w:val="single" w:sz="4" w:space="0" w:color="auto"/>
            </w:tcBorders>
            <w:shd w:val="clear" w:color="auto" w:fill="auto"/>
            <w:noWrap/>
            <w:vAlign w:val="center"/>
            <w:hideMark/>
          </w:tcPr>
          <w:p w14:paraId="76DA524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0.707</w:t>
            </w:r>
          </w:p>
        </w:tc>
        <w:tc>
          <w:tcPr>
            <w:tcW w:w="820" w:type="dxa"/>
            <w:tcBorders>
              <w:top w:val="nil"/>
              <w:left w:val="nil"/>
              <w:bottom w:val="single" w:sz="4" w:space="0" w:color="auto"/>
              <w:right w:val="single" w:sz="4" w:space="0" w:color="auto"/>
            </w:tcBorders>
            <w:shd w:val="clear" w:color="auto" w:fill="auto"/>
            <w:noWrap/>
            <w:vAlign w:val="center"/>
            <w:hideMark/>
          </w:tcPr>
          <w:p w14:paraId="3093CA02"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0.001</w:t>
            </w:r>
          </w:p>
        </w:tc>
        <w:tc>
          <w:tcPr>
            <w:tcW w:w="1480" w:type="dxa"/>
            <w:tcBorders>
              <w:top w:val="nil"/>
              <w:left w:val="nil"/>
              <w:bottom w:val="single" w:sz="4" w:space="0" w:color="auto"/>
              <w:right w:val="single" w:sz="4" w:space="0" w:color="auto"/>
            </w:tcBorders>
            <w:shd w:val="clear" w:color="auto" w:fill="auto"/>
            <w:noWrap/>
            <w:vAlign w:val="center"/>
            <w:hideMark/>
          </w:tcPr>
          <w:p w14:paraId="30B98293"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1.000</w:t>
            </w:r>
          </w:p>
        </w:tc>
        <w:tc>
          <w:tcPr>
            <w:tcW w:w="880" w:type="dxa"/>
            <w:tcBorders>
              <w:top w:val="nil"/>
              <w:left w:val="nil"/>
              <w:bottom w:val="single" w:sz="4" w:space="0" w:color="auto"/>
              <w:right w:val="single" w:sz="4" w:space="0" w:color="auto"/>
            </w:tcBorders>
            <w:shd w:val="clear" w:color="auto" w:fill="auto"/>
            <w:noWrap/>
            <w:vAlign w:val="center"/>
            <w:hideMark/>
          </w:tcPr>
          <w:p w14:paraId="57D2FEB1"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-871.905</w:t>
            </w:r>
          </w:p>
        </w:tc>
        <w:tc>
          <w:tcPr>
            <w:tcW w:w="880" w:type="dxa"/>
            <w:tcBorders>
              <w:top w:val="nil"/>
              <w:left w:val="nil"/>
              <w:bottom w:val="single" w:sz="4" w:space="0" w:color="auto"/>
              <w:right w:val="single" w:sz="4" w:space="0" w:color="auto"/>
            </w:tcBorders>
            <w:shd w:val="clear" w:color="auto" w:fill="auto"/>
            <w:noWrap/>
            <w:vAlign w:val="center"/>
            <w:hideMark/>
          </w:tcPr>
          <w:p w14:paraId="5481BC78"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-981.787</w:t>
            </w:r>
          </w:p>
        </w:tc>
        <w:tc>
          <w:tcPr>
            <w:tcW w:w="820" w:type="dxa"/>
            <w:tcBorders>
              <w:top w:val="nil"/>
              <w:left w:val="nil"/>
              <w:bottom w:val="single" w:sz="4" w:space="0" w:color="auto"/>
              <w:right w:val="single" w:sz="4" w:space="0" w:color="auto"/>
            </w:tcBorders>
            <w:shd w:val="clear" w:color="auto" w:fill="auto"/>
            <w:noWrap/>
            <w:vAlign w:val="center"/>
            <w:hideMark/>
          </w:tcPr>
          <w:p w14:paraId="10281E37"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r w:rsidR="00FC224D" w:rsidRPr="00162203" w14:paraId="484284C3" w14:textId="77777777" w:rsidTr="0091138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D02F6BA" w14:textId="77777777" w:rsidR="00FC224D" w:rsidRPr="00162203" w:rsidRDefault="00FC224D" w:rsidP="00911386">
            <w:pPr>
              <w:suppressAutoHyphens w:val="0"/>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N:P</w:t>
            </w:r>
          </w:p>
        </w:tc>
        <w:tc>
          <w:tcPr>
            <w:tcW w:w="420" w:type="dxa"/>
            <w:tcBorders>
              <w:top w:val="nil"/>
              <w:left w:val="nil"/>
              <w:bottom w:val="single" w:sz="4" w:space="0" w:color="auto"/>
              <w:right w:val="single" w:sz="4" w:space="0" w:color="auto"/>
            </w:tcBorders>
            <w:shd w:val="clear" w:color="auto" w:fill="auto"/>
            <w:noWrap/>
            <w:vAlign w:val="center"/>
            <w:hideMark/>
          </w:tcPr>
          <w:p w14:paraId="35C02233"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173</w:t>
            </w:r>
          </w:p>
        </w:tc>
        <w:tc>
          <w:tcPr>
            <w:tcW w:w="1300" w:type="dxa"/>
            <w:tcBorders>
              <w:top w:val="nil"/>
              <w:left w:val="nil"/>
              <w:bottom w:val="single" w:sz="4" w:space="0" w:color="auto"/>
              <w:right w:val="single" w:sz="4" w:space="0" w:color="auto"/>
            </w:tcBorders>
            <w:shd w:val="clear" w:color="auto" w:fill="auto"/>
            <w:noWrap/>
            <w:vAlign w:val="center"/>
            <w:hideMark/>
          </w:tcPr>
          <w:p w14:paraId="26ECD632"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0.718</w:t>
            </w:r>
          </w:p>
        </w:tc>
        <w:tc>
          <w:tcPr>
            <w:tcW w:w="820" w:type="dxa"/>
            <w:tcBorders>
              <w:top w:val="nil"/>
              <w:left w:val="nil"/>
              <w:bottom w:val="single" w:sz="4" w:space="0" w:color="auto"/>
              <w:right w:val="single" w:sz="4" w:space="0" w:color="auto"/>
            </w:tcBorders>
            <w:shd w:val="clear" w:color="auto" w:fill="auto"/>
            <w:noWrap/>
            <w:vAlign w:val="center"/>
            <w:hideMark/>
          </w:tcPr>
          <w:p w14:paraId="66E20392"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0.001</w:t>
            </w:r>
          </w:p>
        </w:tc>
        <w:tc>
          <w:tcPr>
            <w:tcW w:w="1480" w:type="dxa"/>
            <w:tcBorders>
              <w:top w:val="nil"/>
              <w:left w:val="nil"/>
              <w:bottom w:val="single" w:sz="4" w:space="0" w:color="auto"/>
              <w:right w:val="single" w:sz="4" w:space="0" w:color="auto"/>
            </w:tcBorders>
            <w:shd w:val="clear" w:color="auto" w:fill="auto"/>
            <w:noWrap/>
            <w:vAlign w:val="center"/>
            <w:hideMark/>
          </w:tcPr>
          <w:p w14:paraId="07AFD5DA"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1.000</w:t>
            </w:r>
          </w:p>
        </w:tc>
        <w:tc>
          <w:tcPr>
            <w:tcW w:w="880" w:type="dxa"/>
            <w:tcBorders>
              <w:top w:val="nil"/>
              <w:left w:val="nil"/>
              <w:bottom w:val="single" w:sz="4" w:space="0" w:color="auto"/>
              <w:right w:val="single" w:sz="4" w:space="0" w:color="auto"/>
            </w:tcBorders>
            <w:shd w:val="clear" w:color="auto" w:fill="auto"/>
            <w:noWrap/>
            <w:vAlign w:val="center"/>
            <w:hideMark/>
          </w:tcPr>
          <w:p w14:paraId="7FABCF8D"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-450.592</w:t>
            </w:r>
          </w:p>
        </w:tc>
        <w:tc>
          <w:tcPr>
            <w:tcW w:w="880" w:type="dxa"/>
            <w:tcBorders>
              <w:top w:val="nil"/>
              <w:left w:val="nil"/>
              <w:bottom w:val="single" w:sz="4" w:space="0" w:color="auto"/>
              <w:right w:val="single" w:sz="4" w:space="0" w:color="auto"/>
            </w:tcBorders>
            <w:shd w:val="clear" w:color="auto" w:fill="auto"/>
            <w:noWrap/>
            <w:vAlign w:val="center"/>
            <w:hideMark/>
          </w:tcPr>
          <w:p w14:paraId="7D465FBC"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-563.042</w:t>
            </w:r>
          </w:p>
        </w:tc>
        <w:tc>
          <w:tcPr>
            <w:tcW w:w="820" w:type="dxa"/>
            <w:tcBorders>
              <w:top w:val="nil"/>
              <w:left w:val="nil"/>
              <w:bottom w:val="single" w:sz="4" w:space="0" w:color="auto"/>
              <w:right w:val="single" w:sz="4" w:space="0" w:color="auto"/>
            </w:tcBorders>
            <w:shd w:val="clear" w:color="auto" w:fill="auto"/>
            <w:noWrap/>
            <w:vAlign w:val="center"/>
            <w:hideMark/>
          </w:tcPr>
          <w:p w14:paraId="0FD3B7E5" w14:textId="77777777" w:rsidR="00FC224D" w:rsidRPr="00162203" w:rsidRDefault="00FC224D" w:rsidP="00911386">
            <w:pPr>
              <w:suppressAutoHyphens w:val="0"/>
              <w:jc w:val="center"/>
              <w:rPr>
                <w:rFonts w:ascii="Calibri" w:eastAsia="Times New Roman" w:hAnsi="Calibri" w:cs="Times New Roman"/>
                <w:color w:val="000000"/>
                <w:kern w:val="0"/>
                <w:sz w:val="22"/>
                <w:szCs w:val="22"/>
                <w:lang w:val="en-CA" w:eastAsia="en-CA" w:bidi="ar-SA"/>
              </w:rPr>
            </w:pPr>
            <w:r w:rsidRPr="00162203">
              <w:rPr>
                <w:rFonts w:ascii="Calibri" w:eastAsia="Times New Roman" w:hAnsi="Calibri" w:cs="Times New Roman"/>
                <w:color w:val="000000"/>
                <w:kern w:val="0"/>
                <w:sz w:val="22"/>
                <w:szCs w:val="22"/>
                <w:lang w:val="en-CA" w:eastAsia="en-CA" w:bidi="ar-SA"/>
              </w:rPr>
              <w:t>&lt; 0.001</w:t>
            </w:r>
          </w:p>
        </w:tc>
      </w:tr>
    </w:tbl>
    <w:p w14:paraId="3AEC0C00" w14:textId="77777777" w:rsidR="00FC224D" w:rsidRDefault="00FC224D" w:rsidP="00FC224D">
      <w:pPr>
        <w:spacing w:after="200" w:line="360" w:lineRule="auto"/>
        <w:rPr>
          <w:rFonts w:asciiTheme="minorHAnsi" w:hAnsiTheme="minorHAnsi" w:cstheme="minorHAnsi"/>
        </w:rPr>
      </w:pPr>
      <w:r>
        <w:rPr>
          <w:rFonts w:asciiTheme="minorHAnsi" w:hAnsiTheme="minorHAnsi" w:cstheme="minorHAnsi"/>
        </w:rPr>
        <w:t>LL: log-likelihood, LL0: log-likelyhood for lambda = 0.0.</w:t>
      </w:r>
    </w:p>
    <w:sectPr w:rsidR="00FC224D">
      <w:pgSz w:w="15840" w:h="12240" w:orient="landscape"/>
      <w:pgMar w:top="1134" w:right="1134" w:bottom="1134" w:left="1134" w:header="0" w:footer="0" w:gutter="0"/>
      <w:lnNumType w:countBy="1" w:distance="283" w:restart="continuous"/>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EDAE6" w14:textId="77777777" w:rsidR="00A14961" w:rsidRDefault="00A14961" w:rsidP="004E553E">
      <w:r>
        <w:separator/>
      </w:r>
    </w:p>
  </w:endnote>
  <w:endnote w:type="continuationSeparator" w:id="0">
    <w:p w14:paraId="65D29D10" w14:textId="77777777" w:rsidR="00A14961" w:rsidRDefault="00A14961" w:rsidP="004E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charset w:val="00"/>
    <w:family w:val="auto"/>
    <w:pitch w:val="variable"/>
  </w:font>
  <w:font w:name="OpenSymbol">
    <w:altName w:val="Courier New"/>
    <w:charset w:val="02"/>
    <w:family w:val="auto"/>
    <w:pitch w:val="default"/>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C7BB5" w14:textId="77777777" w:rsidR="00A14961" w:rsidRDefault="00A14961" w:rsidP="004E553E">
      <w:r>
        <w:separator/>
      </w:r>
    </w:p>
  </w:footnote>
  <w:footnote w:type="continuationSeparator" w:id="0">
    <w:p w14:paraId="2513554F" w14:textId="77777777" w:rsidR="00A14961" w:rsidRDefault="00A14961" w:rsidP="004E5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3A6"/>
    <w:multiLevelType w:val="hybridMultilevel"/>
    <w:tmpl w:val="EF9852DE"/>
    <w:lvl w:ilvl="0" w:tplc="8B7ECDC8">
      <w:start w:val="5"/>
      <w:numFmt w:val="bullet"/>
      <w:lvlText w:val=""/>
      <w:lvlJc w:val="left"/>
      <w:pPr>
        <w:ind w:left="720" w:hanging="360"/>
      </w:pPr>
      <w:rPr>
        <w:rFonts w:ascii="Wingdings" w:eastAsia="Noto Sans CJK SC Regular" w:hAnsi="Wingdings"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D0B2E"/>
    <w:multiLevelType w:val="multilevel"/>
    <w:tmpl w:val="475296E4"/>
    <w:lvl w:ilvl="0">
      <w:start w:val="3"/>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 w15:restartNumberingAfterBreak="0">
    <w:nsid w:val="1BF37D4B"/>
    <w:multiLevelType w:val="multilevel"/>
    <w:tmpl w:val="07D27A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963389"/>
    <w:multiLevelType w:val="hybridMultilevel"/>
    <w:tmpl w:val="7C507E60"/>
    <w:lvl w:ilvl="0" w:tplc="554CA34C">
      <w:start w:val="1"/>
      <w:numFmt w:val="bullet"/>
      <w:lvlText w:val=""/>
      <w:lvlJc w:val="left"/>
      <w:pPr>
        <w:ind w:left="284" w:hanging="284"/>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ED48AD"/>
    <w:multiLevelType w:val="hybridMultilevel"/>
    <w:tmpl w:val="C4022B1A"/>
    <w:lvl w:ilvl="0" w:tplc="C42C6D88">
      <w:start w:val="1"/>
      <w:numFmt w:val="bullet"/>
      <w:lvlText w:val=""/>
      <w:lvlJc w:val="left"/>
      <w:pPr>
        <w:ind w:left="454" w:hanging="341"/>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3765A"/>
    <w:multiLevelType w:val="multilevel"/>
    <w:tmpl w:val="75A49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38C676D"/>
    <w:multiLevelType w:val="multilevel"/>
    <w:tmpl w:val="289EBE64"/>
    <w:lvl w:ilvl="0">
      <w:start w:val="3"/>
      <w:numFmt w:val="bullet"/>
      <w:lvlText w:val=""/>
      <w:lvlJc w:val="left"/>
      <w:pPr>
        <w:ind w:left="720" w:hanging="360"/>
      </w:pPr>
      <w:rPr>
        <w:rFonts w:ascii="Wingdings" w:hAnsi="Wingdings" w:cs="Lohit Devanaga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17431C"/>
    <w:multiLevelType w:val="multilevel"/>
    <w:tmpl w:val="8DE8A4C8"/>
    <w:lvl w:ilvl="0">
      <w:start w:val="2"/>
      <w:numFmt w:val="decimal"/>
      <w:lvlText w:val="%1"/>
      <w:lvlJc w:val="left"/>
      <w:pPr>
        <w:ind w:left="480" w:hanging="480"/>
      </w:pPr>
    </w:lvl>
    <w:lvl w:ilvl="1">
      <w:start w:val="2"/>
      <w:numFmt w:val="decimal"/>
      <w:lvlText w:val="%1.%2"/>
      <w:lvlJc w:val="left"/>
      <w:pPr>
        <w:ind w:left="1020" w:hanging="480"/>
      </w:pPr>
    </w:lvl>
    <w:lvl w:ilvl="2">
      <w:start w:val="3"/>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8" w15:restartNumberingAfterBreak="0">
    <w:nsid w:val="669E756E"/>
    <w:multiLevelType w:val="multilevel"/>
    <w:tmpl w:val="C10C878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9121B29"/>
    <w:multiLevelType w:val="multilevel"/>
    <w:tmpl w:val="45B6C906"/>
    <w:lvl w:ilvl="0">
      <w:start w:val="1"/>
      <w:numFmt w:val="bullet"/>
      <w:suff w:val="space"/>
      <w:lvlText w:val=""/>
      <w:lvlJc w:val="left"/>
      <w:pPr>
        <w:ind w:left="0" w:firstLine="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550627F"/>
    <w:multiLevelType w:val="hybridMultilevel"/>
    <w:tmpl w:val="34E8F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A4675F"/>
    <w:multiLevelType w:val="hybridMultilevel"/>
    <w:tmpl w:val="E19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7"/>
  </w:num>
  <w:num w:numId="5">
    <w:abstractNumId w:val="1"/>
  </w:num>
  <w:num w:numId="6">
    <w:abstractNumId w:val="5"/>
  </w:num>
  <w:num w:numId="7">
    <w:abstractNumId w:val="2"/>
  </w:num>
  <w:num w:numId="8">
    <w:abstractNumId w:val="10"/>
  </w:num>
  <w:num w:numId="9">
    <w:abstractNumId w:val="1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EA"/>
    <w:rsid w:val="00007A5E"/>
    <w:rsid w:val="00043422"/>
    <w:rsid w:val="00050D0E"/>
    <w:rsid w:val="00051A5E"/>
    <w:rsid w:val="00085377"/>
    <w:rsid w:val="0008564A"/>
    <w:rsid w:val="00091556"/>
    <w:rsid w:val="00091D99"/>
    <w:rsid w:val="00092066"/>
    <w:rsid w:val="00097AEC"/>
    <w:rsid w:val="000A0510"/>
    <w:rsid w:val="000B2E8E"/>
    <w:rsid w:val="000C2690"/>
    <w:rsid w:val="000C7E21"/>
    <w:rsid w:val="000D51BB"/>
    <w:rsid w:val="000D734C"/>
    <w:rsid w:val="000F127C"/>
    <w:rsid w:val="000F37E8"/>
    <w:rsid w:val="00103181"/>
    <w:rsid w:val="0010476A"/>
    <w:rsid w:val="00112721"/>
    <w:rsid w:val="001138A9"/>
    <w:rsid w:val="00114C98"/>
    <w:rsid w:val="001204DC"/>
    <w:rsid w:val="001211EA"/>
    <w:rsid w:val="001231C9"/>
    <w:rsid w:val="0012468B"/>
    <w:rsid w:val="00125472"/>
    <w:rsid w:val="0012793F"/>
    <w:rsid w:val="00127BEA"/>
    <w:rsid w:val="00130F5E"/>
    <w:rsid w:val="00141128"/>
    <w:rsid w:val="001446CD"/>
    <w:rsid w:val="00145531"/>
    <w:rsid w:val="001512F2"/>
    <w:rsid w:val="00161371"/>
    <w:rsid w:val="00161BB5"/>
    <w:rsid w:val="001816B6"/>
    <w:rsid w:val="001840E0"/>
    <w:rsid w:val="001871A6"/>
    <w:rsid w:val="00193B41"/>
    <w:rsid w:val="001C246A"/>
    <w:rsid w:val="001C4E3C"/>
    <w:rsid w:val="001D104C"/>
    <w:rsid w:val="001D1A39"/>
    <w:rsid w:val="001E6CF1"/>
    <w:rsid w:val="001F5B90"/>
    <w:rsid w:val="002049BA"/>
    <w:rsid w:val="00211503"/>
    <w:rsid w:val="0021478B"/>
    <w:rsid w:val="00232918"/>
    <w:rsid w:val="00233348"/>
    <w:rsid w:val="00237233"/>
    <w:rsid w:val="002418DF"/>
    <w:rsid w:val="0024523D"/>
    <w:rsid w:val="002511F5"/>
    <w:rsid w:val="002B68F7"/>
    <w:rsid w:val="002C16B6"/>
    <w:rsid w:val="002D4889"/>
    <w:rsid w:val="002D5150"/>
    <w:rsid w:val="002D58D7"/>
    <w:rsid w:val="002F1C60"/>
    <w:rsid w:val="0030739D"/>
    <w:rsid w:val="00310447"/>
    <w:rsid w:val="00316ADC"/>
    <w:rsid w:val="003346CC"/>
    <w:rsid w:val="00344657"/>
    <w:rsid w:val="00375261"/>
    <w:rsid w:val="0039060F"/>
    <w:rsid w:val="003A765C"/>
    <w:rsid w:val="003A7974"/>
    <w:rsid w:val="003C07BC"/>
    <w:rsid w:val="003C1FE2"/>
    <w:rsid w:val="003C70E2"/>
    <w:rsid w:val="004117BA"/>
    <w:rsid w:val="004122FD"/>
    <w:rsid w:val="00425D23"/>
    <w:rsid w:val="00431C08"/>
    <w:rsid w:val="004333AA"/>
    <w:rsid w:val="00437CF4"/>
    <w:rsid w:val="004415E0"/>
    <w:rsid w:val="00446242"/>
    <w:rsid w:val="00466573"/>
    <w:rsid w:val="0047335D"/>
    <w:rsid w:val="0047389E"/>
    <w:rsid w:val="004838CC"/>
    <w:rsid w:val="00484484"/>
    <w:rsid w:val="00497C63"/>
    <w:rsid w:val="004B3022"/>
    <w:rsid w:val="004B6838"/>
    <w:rsid w:val="004C4396"/>
    <w:rsid w:val="004D55BA"/>
    <w:rsid w:val="004D6919"/>
    <w:rsid w:val="004E553E"/>
    <w:rsid w:val="004F0135"/>
    <w:rsid w:val="004F5A40"/>
    <w:rsid w:val="00505A8A"/>
    <w:rsid w:val="00512CAA"/>
    <w:rsid w:val="00525795"/>
    <w:rsid w:val="00527DCB"/>
    <w:rsid w:val="00534328"/>
    <w:rsid w:val="0054416E"/>
    <w:rsid w:val="00544A28"/>
    <w:rsid w:val="00545365"/>
    <w:rsid w:val="005458A4"/>
    <w:rsid w:val="00555B2C"/>
    <w:rsid w:val="00556453"/>
    <w:rsid w:val="0057025D"/>
    <w:rsid w:val="00580EF5"/>
    <w:rsid w:val="005832AE"/>
    <w:rsid w:val="00590D8C"/>
    <w:rsid w:val="005915B5"/>
    <w:rsid w:val="00592DFB"/>
    <w:rsid w:val="00593C4E"/>
    <w:rsid w:val="005A0347"/>
    <w:rsid w:val="005A7923"/>
    <w:rsid w:val="005A7A49"/>
    <w:rsid w:val="005B20B8"/>
    <w:rsid w:val="005B3383"/>
    <w:rsid w:val="005B5675"/>
    <w:rsid w:val="005B5E2E"/>
    <w:rsid w:val="005B7E0B"/>
    <w:rsid w:val="005C0C3E"/>
    <w:rsid w:val="005C55A9"/>
    <w:rsid w:val="006078E4"/>
    <w:rsid w:val="00623F14"/>
    <w:rsid w:val="00630FD2"/>
    <w:rsid w:val="006330A4"/>
    <w:rsid w:val="006460BE"/>
    <w:rsid w:val="006506B4"/>
    <w:rsid w:val="0065782E"/>
    <w:rsid w:val="00673725"/>
    <w:rsid w:val="006775DD"/>
    <w:rsid w:val="006811B2"/>
    <w:rsid w:val="0068350E"/>
    <w:rsid w:val="00691C14"/>
    <w:rsid w:val="006A569D"/>
    <w:rsid w:val="006B4550"/>
    <w:rsid w:val="006B4A8C"/>
    <w:rsid w:val="006B7807"/>
    <w:rsid w:val="006B7A80"/>
    <w:rsid w:val="006D1E9C"/>
    <w:rsid w:val="006D24A2"/>
    <w:rsid w:val="006D3C70"/>
    <w:rsid w:val="006D4A72"/>
    <w:rsid w:val="006D7F01"/>
    <w:rsid w:val="00703624"/>
    <w:rsid w:val="00711DC9"/>
    <w:rsid w:val="00717C1C"/>
    <w:rsid w:val="00722704"/>
    <w:rsid w:val="007246A8"/>
    <w:rsid w:val="00731309"/>
    <w:rsid w:val="00735E1D"/>
    <w:rsid w:val="00736410"/>
    <w:rsid w:val="00736E07"/>
    <w:rsid w:val="00751A37"/>
    <w:rsid w:val="00767C03"/>
    <w:rsid w:val="00782447"/>
    <w:rsid w:val="00782B85"/>
    <w:rsid w:val="007844FE"/>
    <w:rsid w:val="007A1F56"/>
    <w:rsid w:val="007A4DE4"/>
    <w:rsid w:val="007B1C63"/>
    <w:rsid w:val="007C79D6"/>
    <w:rsid w:val="007E5AA3"/>
    <w:rsid w:val="007F3443"/>
    <w:rsid w:val="007F3810"/>
    <w:rsid w:val="00800DA7"/>
    <w:rsid w:val="0081334D"/>
    <w:rsid w:val="00815BCB"/>
    <w:rsid w:val="0085472B"/>
    <w:rsid w:val="00867B93"/>
    <w:rsid w:val="00883CE0"/>
    <w:rsid w:val="00895037"/>
    <w:rsid w:val="008A260D"/>
    <w:rsid w:val="008A50D4"/>
    <w:rsid w:val="008A624C"/>
    <w:rsid w:val="008B0347"/>
    <w:rsid w:val="008B30D1"/>
    <w:rsid w:val="008D07F5"/>
    <w:rsid w:val="008D159C"/>
    <w:rsid w:val="008D1729"/>
    <w:rsid w:val="008D5ECB"/>
    <w:rsid w:val="008E1876"/>
    <w:rsid w:val="008E219B"/>
    <w:rsid w:val="008F2130"/>
    <w:rsid w:val="0090065C"/>
    <w:rsid w:val="00904E27"/>
    <w:rsid w:val="00917A38"/>
    <w:rsid w:val="00925DD2"/>
    <w:rsid w:val="00925ECF"/>
    <w:rsid w:val="00926403"/>
    <w:rsid w:val="0093535C"/>
    <w:rsid w:val="00941D45"/>
    <w:rsid w:val="00950F51"/>
    <w:rsid w:val="009519CF"/>
    <w:rsid w:val="009629E1"/>
    <w:rsid w:val="009678BB"/>
    <w:rsid w:val="00982FE1"/>
    <w:rsid w:val="00984C5D"/>
    <w:rsid w:val="009A157D"/>
    <w:rsid w:val="009B36D1"/>
    <w:rsid w:val="009B3A37"/>
    <w:rsid w:val="009D0D61"/>
    <w:rsid w:val="009D1476"/>
    <w:rsid w:val="009D5C91"/>
    <w:rsid w:val="009F30DC"/>
    <w:rsid w:val="009F3735"/>
    <w:rsid w:val="009F3CB2"/>
    <w:rsid w:val="00A0007F"/>
    <w:rsid w:val="00A12F3C"/>
    <w:rsid w:val="00A14961"/>
    <w:rsid w:val="00A17962"/>
    <w:rsid w:val="00A2475F"/>
    <w:rsid w:val="00A323CC"/>
    <w:rsid w:val="00A412F0"/>
    <w:rsid w:val="00A64640"/>
    <w:rsid w:val="00A66A0B"/>
    <w:rsid w:val="00A72410"/>
    <w:rsid w:val="00A73953"/>
    <w:rsid w:val="00A833E8"/>
    <w:rsid w:val="00A83C3B"/>
    <w:rsid w:val="00AA5F0D"/>
    <w:rsid w:val="00AA64FD"/>
    <w:rsid w:val="00AC6339"/>
    <w:rsid w:val="00AD2306"/>
    <w:rsid w:val="00AD4421"/>
    <w:rsid w:val="00AE25DE"/>
    <w:rsid w:val="00AE4291"/>
    <w:rsid w:val="00AF74C3"/>
    <w:rsid w:val="00B20B84"/>
    <w:rsid w:val="00B23497"/>
    <w:rsid w:val="00B23E23"/>
    <w:rsid w:val="00B40DBA"/>
    <w:rsid w:val="00B41B95"/>
    <w:rsid w:val="00B41BA0"/>
    <w:rsid w:val="00B50628"/>
    <w:rsid w:val="00B55AE3"/>
    <w:rsid w:val="00B63006"/>
    <w:rsid w:val="00B64C66"/>
    <w:rsid w:val="00B7059B"/>
    <w:rsid w:val="00B73E1E"/>
    <w:rsid w:val="00B758B3"/>
    <w:rsid w:val="00B75956"/>
    <w:rsid w:val="00BA3E7A"/>
    <w:rsid w:val="00BA60EE"/>
    <w:rsid w:val="00BB0BF7"/>
    <w:rsid w:val="00BF5B9F"/>
    <w:rsid w:val="00C03AC6"/>
    <w:rsid w:val="00C057A4"/>
    <w:rsid w:val="00C13163"/>
    <w:rsid w:val="00C332F6"/>
    <w:rsid w:val="00C719FF"/>
    <w:rsid w:val="00C767B0"/>
    <w:rsid w:val="00C80553"/>
    <w:rsid w:val="00C9524F"/>
    <w:rsid w:val="00C97974"/>
    <w:rsid w:val="00CA5E85"/>
    <w:rsid w:val="00CC73A2"/>
    <w:rsid w:val="00CC7AF4"/>
    <w:rsid w:val="00CD7109"/>
    <w:rsid w:val="00CE199A"/>
    <w:rsid w:val="00CF16BF"/>
    <w:rsid w:val="00CF5EBE"/>
    <w:rsid w:val="00D06995"/>
    <w:rsid w:val="00D131AF"/>
    <w:rsid w:val="00D15797"/>
    <w:rsid w:val="00D20694"/>
    <w:rsid w:val="00D304BC"/>
    <w:rsid w:val="00D31A67"/>
    <w:rsid w:val="00D32F59"/>
    <w:rsid w:val="00D347B3"/>
    <w:rsid w:val="00D463C2"/>
    <w:rsid w:val="00D54058"/>
    <w:rsid w:val="00D55351"/>
    <w:rsid w:val="00D57468"/>
    <w:rsid w:val="00D6101D"/>
    <w:rsid w:val="00D71833"/>
    <w:rsid w:val="00D81D51"/>
    <w:rsid w:val="00D87114"/>
    <w:rsid w:val="00D92CAB"/>
    <w:rsid w:val="00DA6817"/>
    <w:rsid w:val="00DB148E"/>
    <w:rsid w:val="00DC6619"/>
    <w:rsid w:val="00DD0CF9"/>
    <w:rsid w:val="00DD3197"/>
    <w:rsid w:val="00DD79BC"/>
    <w:rsid w:val="00DF1149"/>
    <w:rsid w:val="00DF4A7F"/>
    <w:rsid w:val="00E134B2"/>
    <w:rsid w:val="00E32508"/>
    <w:rsid w:val="00E372A9"/>
    <w:rsid w:val="00E4219E"/>
    <w:rsid w:val="00E445A4"/>
    <w:rsid w:val="00E46F35"/>
    <w:rsid w:val="00E50379"/>
    <w:rsid w:val="00E5121A"/>
    <w:rsid w:val="00E62B0C"/>
    <w:rsid w:val="00E717E5"/>
    <w:rsid w:val="00E93281"/>
    <w:rsid w:val="00EB0C4F"/>
    <w:rsid w:val="00EC70D6"/>
    <w:rsid w:val="00EC7D24"/>
    <w:rsid w:val="00ED0599"/>
    <w:rsid w:val="00EF050E"/>
    <w:rsid w:val="00F00A02"/>
    <w:rsid w:val="00F00E0B"/>
    <w:rsid w:val="00F1138E"/>
    <w:rsid w:val="00F160D3"/>
    <w:rsid w:val="00F167D5"/>
    <w:rsid w:val="00F4057A"/>
    <w:rsid w:val="00F4076E"/>
    <w:rsid w:val="00F42E94"/>
    <w:rsid w:val="00F4322F"/>
    <w:rsid w:val="00F43434"/>
    <w:rsid w:val="00F60FB8"/>
    <w:rsid w:val="00F66AE1"/>
    <w:rsid w:val="00F7266B"/>
    <w:rsid w:val="00F75F66"/>
    <w:rsid w:val="00F95D37"/>
    <w:rsid w:val="00FA44BF"/>
    <w:rsid w:val="00FB5130"/>
    <w:rsid w:val="00FC224D"/>
    <w:rsid w:val="00FC5B09"/>
    <w:rsid w:val="00FD172C"/>
    <w:rsid w:val="00FD22CC"/>
    <w:rsid w:val="00FD4F78"/>
    <w:rsid w:val="00FE01DB"/>
    <w:rsid w:val="00FE44D7"/>
    <w:rsid w:val="00FE6AC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787D"/>
  <w15:docId w15:val="{638B3F9F-DCEA-4B36-9E5B-3C3AE093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Noto Sans CJK SC Regular" w:hAnsi="Liberation Serif" w:cs="Lohit Devanagari"/>
      <w:kern w:val="2"/>
      <w:sz w:val="24"/>
      <w:szCs w:val="24"/>
      <w:lang w:val="en-US"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styleId="Numrodeligne">
    <w:name w:val="line number"/>
    <w:qFormat/>
  </w:style>
  <w:style w:type="character" w:customStyle="1" w:styleId="TextedebullesCar">
    <w:name w:val="Texte de bulles Car"/>
    <w:link w:val="Textedebulles"/>
    <w:uiPriority w:val="99"/>
    <w:semiHidden/>
    <w:qFormat/>
    <w:rsid w:val="00D96BB9"/>
    <w:rPr>
      <w:rFonts w:ascii="Segoe UI" w:eastAsia="Noto Sans CJK SC Regular" w:hAnsi="Segoe UI" w:cs="Mangal"/>
      <w:kern w:val="2"/>
      <w:sz w:val="18"/>
      <w:szCs w:val="16"/>
      <w:lang w:val="en-US" w:eastAsia="zh-CN" w:bidi="hi-IN"/>
    </w:rPr>
  </w:style>
  <w:style w:type="character" w:styleId="Marquedecommentaire">
    <w:name w:val="annotation reference"/>
    <w:uiPriority w:val="99"/>
    <w:semiHidden/>
    <w:unhideWhenUsed/>
    <w:qFormat/>
    <w:rsid w:val="00B64D9B"/>
    <w:rPr>
      <w:sz w:val="16"/>
      <w:szCs w:val="16"/>
    </w:rPr>
  </w:style>
  <w:style w:type="character" w:customStyle="1" w:styleId="CommentaireCar">
    <w:name w:val="Commentaire Car"/>
    <w:link w:val="Commentaire"/>
    <w:uiPriority w:val="99"/>
    <w:qFormat/>
    <w:rsid w:val="00B64D9B"/>
    <w:rPr>
      <w:rFonts w:ascii="Liberation Serif" w:eastAsia="Noto Sans CJK SC Regular" w:hAnsi="Liberation Serif" w:cs="Mangal"/>
      <w:kern w:val="2"/>
      <w:szCs w:val="18"/>
      <w:lang w:val="en-US" w:eastAsia="zh-CN" w:bidi="hi-IN"/>
    </w:rPr>
  </w:style>
  <w:style w:type="character" w:customStyle="1" w:styleId="ObjetducommentaireCar">
    <w:name w:val="Objet du commentaire Car"/>
    <w:link w:val="Objetducommentaire"/>
    <w:uiPriority w:val="99"/>
    <w:semiHidden/>
    <w:qFormat/>
    <w:rsid w:val="00B64D9B"/>
    <w:rPr>
      <w:rFonts w:ascii="Liberation Serif" w:eastAsia="Noto Sans CJK SC Regular" w:hAnsi="Liberation Serif" w:cs="Mangal"/>
      <w:b/>
      <w:bCs/>
      <w:kern w:val="2"/>
      <w:szCs w:val="18"/>
      <w:lang w:val="en-US" w:eastAsia="zh-CN" w:bidi="hi-IN"/>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eastAsia="Noto Sans CJK SC Regular" w:cs="Lohit Devanaga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Noto Sans CJK SC Regular" w:cs="Lohit Devanagar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Numrotationdelignes">
    <w:name w:val="Numérotation de lignes"/>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Lohit Devanagari"/>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Lohit Devanagari"/>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paragraph" w:styleId="Titre">
    <w:name w:val="Title"/>
    <w:basedOn w:val="Normal"/>
    <w:next w:val="Corpsdetexte"/>
    <w:qFormat/>
    <w:pPr>
      <w:keepNext/>
      <w:spacing w:before="240" w:after="120"/>
    </w:pPr>
    <w:rPr>
      <w:rFonts w:ascii="Liberation Sans" w:eastAsia="WenQuanYi Micro Hei"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1">
    <w:name w:val="Titre1"/>
    <w:basedOn w:val="Normal"/>
    <w:next w:val="Corpsdetexte"/>
    <w:qFormat/>
    <w:pPr>
      <w:keepNext/>
      <w:spacing w:before="240" w:after="120"/>
    </w:pPr>
    <w:rPr>
      <w:rFonts w:ascii="Liberation Sans" w:hAnsi="Liberation Sans"/>
      <w:sz w:val="28"/>
      <w:szCs w:val="28"/>
    </w:rPr>
  </w:style>
  <w:style w:type="paragraph" w:styleId="Pieddepage">
    <w:name w:val="footer"/>
    <w:basedOn w:val="Normal"/>
    <w:pPr>
      <w:suppressLineNumbers/>
      <w:tabs>
        <w:tab w:val="center" w:pos="4986"/>
        <w:tab w:val="right" w:pos="9972"/>
      </w:tabs>
    </w:pPr>
  </w:style>
  <w:style w:type="paragraph" w:styleId="En-tte">
    <w:name w:val="header"/>
    <w:basedOn w:val="Normal"/>
    <w:pPr>
      <w:suppressLineNumbers/>
      <w:tabs>
        <w:tab w:val="center" w:pos="4986"/>
        <w:tab w:val="right" w:pos="99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Standard">
    <w:name w:val="Standard"/>
    <w:qFormat/>
    <w:rsid w:val="00CB2398"/>
    <w:pPr>
      <w:suppressAutoHyphens/>
      <w:textAlignment w:val="baseline"/>
    </w:pPr>
    <w:rPr>
      <w:rFonts w:ascii="Liberation Serif" w:eastAsia="Noto Sans CJK SC Regular" w:hAnsi="Liberation Serif" w:cs="Lohit Devanagari"/>
      <w:kern w:val="2"/>
      <w:sz w:val="24"/>
      <w:szCs w:val="24"/>
      <w:lang w:val="en-US" w:eastAsia="zh-CN" w:bidi="hi-IN"/>
    </w:rPr>
  </w:style>
  <w:style w:type="paragraph" w:styleId="Textedebulles">
    <w:name w:val="Balloon Text"/>
    <w:basedOn w:val="Normal"/>
    <w:link w:val="TextedebullesCar"/>
    <w:uiPriority w:val="99"/>
    <w:semiHidden/>
    <w:unhideWhenUsed/>
    <w:qFormat/>
    <w:rsid w:val="00D96BB9"/>
    <w:rPr>
      <w:rFonts w:ascii="Segoe UI" w:hAnsi="Segoe UI" w:cs="Mangal"/>
      <w:sz w:val="18"/>
      <w:szCs w:val="16"/>
    </w:rPr>
  </w:style>
  <w:style w:type="paragraph" w:styleId="Commentaire">
    <w:name w:val="annotation text"/>
    <w:basedOn w:val="Normal"/>
    <w:link w:val="CommentaireCar"/>
    <w:uiPriority w:val="99"/>
    <w:unhideWhenUsed/>
    <w:qFormat/>
    <w:rsid w:val="00B64D9B"/>
    <w:rPr>
      <w:rFonts w:cs="Mangal"/>
      <w:sz w:val="20"/>
      <w:szCs w:val="18"/>
    </w:rPr>
  </w:style>
  <w:style w:type="paragraph" w:styleId="Objetducommentaire">
    <w:name w:val="annotation subject"/>
    <w:basedOn w:val="Commentaire"/>
    <w:next w:val="Commentaire"/>
    <w:link w:val="ObjetducommentaireCar"/>
    <w:uiPriority w:val="99"/>
    <w:semiHidden/>
    <w:unhideWhenUsed/>
    <w:qFormat/>
    <w:rsid w:val="00B64D9B"/>
    <w:rPr>
      <w:b/>
      <w:bCs/>
    </w:rPr>
  </w:style>
  <w:style w:type="paragraph" w:styleId="Paragraphedeliste">
    <w:name w:val="List Paragraph"/>
    <w:basedOn w:val="Normal"/>
    <w:uiPriority w:val="34"/>
    <w:qFormat/>
    <w:rsid w:val="009E105E"/>
    <w:pPr>
      <w:ind w:left="708"/>
    </w:pPr>
    <w:rPr>
      <w:rFonts w:cs="Mangal"/>
      <w:szCs w:val="21"/>
    </w:rPr>
  </w:style>
  <w:style w:type="character" w:styleId="Lienhypertexte">
    <w:name w:val="Hyperlink"/>
    <w:basedOn w:val="Policepardfaut"/>
    <w:uiPriority w:val="99"/>
    <w:unhideWhenUsed/>
    <w:rsid w:val="00D15797"/>
    <w:rPr>
      <w:color w:val="0563C1" w:themeColor="hyperlink"/>
      <w:u w:val="single"/>
    </w:rPr>
  </w:style>
  <w:style w:type="character" w:styleId="Accentuation">
    <w:name w:val="Emphasis"/>
    <w:basedOn w:val="Policepardfaut"/>
    <w:uiPriority w:val="20"/>
    <w:qFormat/>
    <w:rsid w:val="00D31A67"/>
    <w:rPr>
      <w:i/>
      <w:iCs/>
    </w:rPr>
  </w:style>
  <w:style w:type="paragraph" w:styleId="NormalWeb">
    <w:name w:val="Normal (Web)"/>
    <w:basedOn w:val="Normal"/>
    <w:uiPriority w:val="99"/>
    <w:semiHidden/>
    <w:unhideWhenUsed/>
    <w:rsid w:val="005C55A9"/>
    <w:pPr>
      <w:suppressAutoHyphens w:val="0"/>
      <w:spacing w:before="100" w:beforeAutospacing="1" w:after="100" w:afterAutospacing="1"/>
    </w:pPr>
    <w:rPr>
      <w:rFonts w:ascii="Times New Roman" w:eastAsia="Times New Roman" w:hAnsi="Times New Roman" w:cs="Times New Roman"/>
      <w:kern w:val="0"/>
      <w:lang w:val="fr-FR" w:eastAsia="fr-FR" w:bidi="ar-SA"/>
    </w:rPr>
  </w:style>
  <w:style w:type="character" w:styleId="lev">
    <w:name w:val="Strong"/>
    <w:basedOn w:val="Policepardfaut"/>
    <w:uiPriority w:val="22"/>
    <w:qFormat/>
    <w:rsid w:val="005C55A9"/>
    <w:rPr>
      <w:b/>
      <w:bCs/>
    </w:rPr>
  </w:style>
  <w:style w:type="table" w:styleId="Grilledutableau">
    <w:name w:val="Table Grid"/>
    <w:basedOn w:val="TableauNormal"/>
    <w:uiPriority w:val="39"/>
    <w:rsid w:val="004B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58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CA" w:eastAsia="en-CA" w:bidi="ar-SA"/>
    </w:rPr>
  </w:style>
  <w:style w:type="character" w:customStyle="1" w:styleId="PrformatHTMLCar">
    <w:name w:val="Préformaté HTML Car"/>
    <w:basedOn w:val="Policepardfaut"/>
    <w:link w:val="PrformatHTML"/>
    <w:uiPriority w:val="99"/>
    <w:semiHidden/>
    <w:rsid w:val="005832AE"/>
    <w:rPr>
      <w:rFonts w:ascii="Courier New" w:hAnsi="Courier New" w:cs="Courier New"/>
      <w:lang w:val="en-CA" w:eastAsia="en-CA"/>
    </w:rPr>
  </w:style>
  <w:style w:type="character" w:customStyle="1" w:styleId="gnkrckgcgsb">
    <w:name w:val="gnkrckgcgsb"/>
    <w:basedOn w:val="Policepardfaut"/>
    <w:rsid w:val="005832AE"/>
  </w:style>
  <w:style w:type="paragraph" w:customStyle="1" w:styleId="EndNoteBibliography">
    <w:name w:val="EndNote Bibliography"/>
    <w:basedOn w:val="Normal"/>
    <w:link w:val="EndNoteBibliographyCar"/>
    <w:rsid w:val="006A569D"/>
    <w:rPr>
      <w:noProof/>
    </w:rPr>
  </w:style>
  <w:style w:type="character" w:customStyle="1" w:styleId="EndNoteBibliographyCar">
    <w:name w:val="EndNote Bibliography Car"/>
    <w:basedOn w:val="Policepardfaut"/>
    <w:link w:val="EndNoteBibliography"/>
    <w:rsid w:val="006A569D"/>
    <w:rPr>
      <w:rFonts w:ascii="Liberation Serif" w:eastAsia="Noto Sans CJK SC Regular" w:hAnsi="Liberation Serif" w:cs="Lohit Devanagari"/>
      <w:noProof/>
      <w:kern w:val="2"/>
      <w:sz w:val="24"/>
      <w:szCs w:val="24"/>
      <w:lang w:val="en-US" w:eastAsia="zh-CN" w:bidi="hi-IN"/>
    </w:rPr>
  </w:style>
  <w:style w:type="paragraph" w:customStyle="1" w:styleId="EndNoteBibliographyTitle">
    <w:name w:val="EndNote Bibliography Title"/>
    <w:basedOn w:val="Normal"/>
    <w:link w:val="EndNoteBibliographyTitleCar"/>
    <w:rsid w:val="00FC224D"/>
    <w:pPr>
      <w:jc w:val="center"/>
    </w:pPr>
    <w:rPr>
      <w:noProof/>
    </w:rPr>
  </w:style>
  <w:style w:type="character" w:customStyle="1" w:styleId="EndNoteBibliographyTitleCar">
    <w:name w:val="EndNote Bibliography Title Car"/>
    <w:basedOn w:val="Policepardfaut"/>
    <w:link w:val="EndNoteBibliographyTitle"/>
    <w:rsid w:val="00FC224D"/>
    <w:rPr>
      <w:rFonts w:ascii="Liberation Serif" w:eastAsia="Noto Sans CJK SC Regular" w:hAnsi="Liberation Serif" w:cs="Lohit Devanagari"/>
      <w:noProof/>
      <w:kern w:val="2"/>
      <w:sz w:val="24"/>
      <w:szCs w:val="24"/>
      <w:lang w:val="en-US" w:eastAsia="zh-CN" w:bidi="hi-IN"/>
    </w:rPr>
  </w:style>
  <w:style w:type="character" w:customStyle="1" w:styleId="UnresolvedMention">
    <w:name w:val="Unresolved Mention"/>
    <w:basedOn w:val="Policepardfaut"/>
    <w:uiPriority w:val="99"/>
    <w:semiHidden/>
    <w:unhideWhenUsed/>
    <w:rsid w:val="00FC224D"/>
    <w:rPr>
      <w:color w:val="605E5C"/>
      <w:shd w:val="clear" w:color="auto" w:fill="E1DFDD"/>
    </w:rPr>
  </w:style>
  <w:style w:type="paragraph" w:styleId="Rvision">
    <w:name w:val="Revision"/>
    <w:hidden/>
    <w:uiPriority w:val="99"/>
    <w:semiHidden/>
    <w:rsid w:val="00FC224D"/>
    <w:rPr>
      <w:rFonts w:ascii="Liberation Serif" w:eastAsia="Noto Sans CJK SC Regular" w:hAnsi="Liberation Serif" w:cs="Mangal"/>
      <w:kern w:val="2"/>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4665">
      <w:bodyDiv w:val="1"/>
      <w:marLeft w:val="0"/>
      <w:marRight w:val="0"/>
      <w:marTop w:val="0"/>
      <w:marBottom w:val="0"/>
      <w:divBdr>
        <w:top w:val="none" w:sz="0" w:space="0" w:color="auto"/>
        <w:left w:val="none" w:sz="0" w:space="0" w:color="auto"/>
        <w:bottom w:val="none" w:sz="0" w:space="0" w:color="auto"/>
        <w:right w:val="none" w:sz="0" w:space="0" w:color="auto"/>
      </w:divBdr>
    </w:div>
    <w:div w:id="117769089">
      <w:bodyDiv w:val="1"/>
      <w:marLeft w:val="0"/>
      <w:marRight w:val="0"/>
      <w:marTop w:val="0"/>
      <w:marBottom w:val="0"/>
      <w:divBdr>
        <w:top w:val="none" w:sz="0" w:space="0" w:color="auto"/>
        <w:left w:val="none" w:sz="0" w:space="0" w:color="auto"/>
        <w:bottom w:val="none" w:sz="0" w:space="0" w:color="auto"/>
        <w:right w:val="none" w:sz="0" w:space="0" w:color="auto"/>
      </w:divBdr>
    </w:div>
    <w:div w:id="175121533">
      <w:bodyDiv w:val="1"/>
      <w:marLeft w:val="0"/>
      <w:marRight w:val="0"/>
      <w:marTop w:val="0"/>
      <w:marBottom w:val="0"/>
      <w:divBdr>
        <w:top w:val="none" w:sz="0" w:space="0" w:color="auto"/>
        <w:left w:val="none" w:sz="0" w:space="0" w:color="auto"/>
        <w:bottom w:val="none" w:sz="0" w:space="0" w:color="auto"/>
        <w:right w:val="none" w:sz="0" w:space="0" w:color="auto"/>
      </w:divBdr>
    </w:div>
    <w:div w:id="728308234">
      <w:bodyDiv w:val="1"/>
      <w:marLeft w:val="0"/>
      <w:marRight w:val="0"/>
      <w:marTop w:val="0"/>
      <w:marBottom w:val="0"/>
      <w:divBdr>
        <w:top w:val="none" w:sz="0" w:space="0" w:color="auto"/>
        <w:left w:val="none" w:sz="0" w:space="0" w:color="auto"/>
        <w:bottom w:val="none" w:sz="0" w:space="0" w:color="auto"/>
        <w:right w:val="none" w:sz="0" w:space="0" w:color="auto"/>
      </w:divBdr>
    </w:div>
    <w:div w:id="1293362147">
      <w:bodyDiv w:val="1"/>
      <w:marLeft w:val="0"/>
      <w:marRight w:val="0"/>
      <w:marTop w:val="0"/>
      <w:marBottom w:val="0"/>
      <w:divBdr>
        <w:top w:val="none" w:sz="0" w:space="0" w:color="auto"/>
        <w:left w:val="none" w:sz="0" w:space="0" w:color="auto"/>
        <w:bottom w:val="none" w:sz="0" w:space="0" w:color="auto"/>
        <w:right w:val="none" w:sz="0" w:space="0" w:color="auto"/>
      </w:divBdr>
    </w:div>
    <w:div w:id="204625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k.jabot@inrae.f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D2FA-D7A4-4457-A9CC-A9D12352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4508</Words>
  <Characters>24798</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Andrieux</dc:creator>
  <dc:description/>
  <cp:lastModifiedBy>Jabot Franck</cp:lastModifiedBy>
  <cp:revision>4</cp:revision>
  <cp:lastPrinted>2020-01-07T09:04:00Z</cp:lastPrinted>
  <dcterms:created xsi:type="dcterms:W3CDTF">2020-04-08T07:18:00Z</dcterms:created>
  <dcterms:modified xsi:type="dcterms:W3CDTF">2020-04-08T07:19:00Z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Irstea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