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84FB" w14:textId="657A256B" w:rsidR="002D69E3" w:rsidRPr="00E624D1" w:rsidRDefault="008745B7" w:rsidP="008745B7">
      <w:pPr>
        <w:jc w:val="center"/>
        <w:rPr>
          <w:b/>
          <w:bCs/>
          <w:sz w:val="36"/>
          <w:szCs w:val="36"/>
        </w:rPr>
      </w:pPr>
      <w:r w:rsidRPr="00E624D1">
        <w:rPr>
          <w:b/>
          <w:bCs/>
          <w:sz w:val="36"/>
          <w:szCs w:val="36"/>
        </w:rPr>
        <w:t>Amazon Vine Analysis</w:t>
      </w:r>
      <w:r w:rsidR="00BB30CD">
        <w:rPr>
          <w:b/>
          <w:bCs/>
          <w:sz w:val="36"/>
          <w:szCs w:val="36"/>
        </w:rPr>
        <w:t xml:space="preserve"> (Video Game 5 Star Reviews)</w:t>
      </w:r>
    </w:p>
    <w:p w14:paraId="4B4A2A2D" w14:textId="7740DBE8" w:rsidR="008745B7" w:rsidRDefault="008745B7" w:rsidP="008745B7"/>
    <w:p w14:paraId="0E415223" w14:textId="32149F17" w:rsidR="008745B7" w:rsidRDefault="008745B7" w:rsidP="008745B7">
      <w:r>
        <w:t xml:space="preserve">In this analysis, Pyspark was utilized using Google Colabs to extract Amazon Video Game data, transformed into digestible/workable states, and loaded to PgAdmin servers for use. In this analysis approach, Pysparks was utilized for analysis and deliverables to capture correlation of </w:t>
      </w:r>
      <w:proofErr w:type="gramStart"/>
      <w:r>
        <w:t>5 star</w:t>
      </w:r>
      <w:proofErr w:type="gramEnd"/>
      <w:r>
        <w:t xml:space="preserve"> videogame reviews for accounts that were Vine subscribers vs those that were not.</w:t>
      </w:r>
    </w:p>
    <w:p w14:paraId="24DF5165" w14:textId="66FB63C4" w:rsidR="008745B7" w:rsidRDefault="003275B1" w:rsidP="008745B7">
      <w:r>
        <w:t>Before data was analyzed, steps were taken to clean the data where ‘total_votes’ counts were equal or greater than 20 to prevent errors with zero divisions from populating. Dates were also converted from ‘string’ to ‘date-time’ to allow for data fluidity upon loading of data to servers.</w:t>
      </w:r>
    </w:p>
    <w:p w14:paraId="15957CF0" w14:textId="2B15139F" w:rsidR="003275B1" w:rsidRDefault="003275B1" w:rsidP="008745B7">
      <w:r>
        <w:t xml:space="preserve">The cleaned data was then further filtered to capture percentages where ‘helpful_votes’/’total_votes’ equaled or were greater than 50% to serve as the launch point of whether having a Vine account made a difference in the total of 5-Star rating reviews. Upon analyzing the data, </w:t>
      </w:r>
      <w:proofErr w:type="gramStart"/>
      <w:r>
        <w:t>5 star</w:t>
      </w:r>
      <w:proofErr w:type="gramEnd"/>
      <w:r>
        <w:t xml:space="preserve"> reviews had a higher correlation with paid Vine accounts with 51.06% compared to non-subscribed Vine accounts with 38.71%. Although there is a correlation leading to paid accounts having higher 5-Star reviews, the sample size between the two types had a delta of 40,377 (Y = 94, N= 40,471). </w:t>
      </w:r>
      <w:proofErr w:type="gramStart"/>
      <w:r>
        <w:t>In order to</w:t>
      </w:r>
      <w:proofErr w:type="gramEnd"/>
      <w:r>
        <w:t xml:space="preserve"> find true correlation, recommendation is to compare sample sizes that are similar in magnitude as the sample difference was too great.</w:t>
      </w:r>
    </w:p>
    <w:p w14:paraId="163A6E37" w14:textId="1FBBA16B" w:rsidR="003275B1" w:rsidRDefault="003275B1" w:rsidP="008745B7">
      <w:r>
        <w:t xml:space="preserve">In conclusion, recommendation for 5-Star reviews would help to have a paid Vine </w:t>
      </w:r>
      <w:proofErr w:type="gramStart"/>
      <w:r>
        <w:t>subscription, but</w:t>
      </w:r>
      <w:proofErr w:type="gramEnd"/>
      <w:r>
        <w:t xml:space="preserve"> would need additional sample size to provide a more concrete result. Furthermore, it is recommended to run Machine Learning algorithms (supervised or unsupervised) to Train, Test, and fit these modals </w:t>
      </w:r>
      <w:r w:rsidR="00E624D1">
        <w:t>to obtain correlation, sensitivity, and utilize for predictive and prescriptive analysis.</w:t>
      </w:r>
    </w:p>
    <w:sectPr w:rsidR="0032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B7"/>
    <w:rsid w:val="002D69E3"/>
    <w:rsid w:val="003275B1"/>
    <w:rsid w:val="008745B7"/>
    <w:rsid w:val="00BB30CD"/>
    <w:rsid w:val="00E6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C136"/>
  <w15:chartTrackingRefBased/>
  <w15:docId w15:val="{4A28BE32-D5C0-4B0F-A9EE-4C76E44C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Choi</dc:creator>
  <cp:keywords/>
  <dc:description/>
  <cp:lastModifiedBy>Sam Choi</cp:lastModifiedBy>
  <cp:revision>2</cp:revision>
  <dcterms:created xsi:type="dcterms:W3CDTF">2021-06-27T18:11:00Z</dcterms:created>
  <dcterms:modified xsi:type="dcterms:W3CDTF">2021-06-27T18:39:00Z</dcterms:modified>
</cp:coreProperties>
</file>