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41B40" w14:textId="4AA0CAB9" w:rsidR="008A59ED" w:rsidRDefault="007D320E" w:rsidP="008A59ED">
      <w:pPr>
        <w:pStyle w:val="CalisoHeading"/>
      </w:pPr>
      <w:r>
        <w:t>Creating the Heaven</w:t>
      </w:r>
      <w:r w:rsidR="00694A70">
        <w:t>s</w:t>
      </w:r>
      <w:bookmarkStart w:id="0" w:name="_GoBack"/>
      <w:bookmarkEnd w:id="0"/>
    </w:p>
    <w:p w14:paraId="6EAD505D" w14:textId="77777777" w:rsidR="003504B8" w:rsidRDefault="00393E8D" w:rsidP="004628AD">
      <w:pPr>
        <w:pStyle w:val="CalistoParagraph"/>
      </w:pPr>
      <w:r w:rsidRPr="00393E8D">
        <w:t xml:space="preserve">As mentioned in the previous article, the creation in Genesis has caused untold problems. With religion the creation is taken literally totally without concern for reason. If we understand that God uses physical things </w:t>
      </w:r>
      <w:r w:rsidR="003504B8">
        <w:t>in likeness</w:t>
      </w:r>
      <w:r w:rsidRPr="00393E8D">
        <w:t xml:space="preserve"> to spiritual concepts, we must conclude that something in regards to the creation is allegorical as it pertains to </w:t>
      </w:r>
      <w:r w:rsidR="003504B8">
        <w:t xml:space="preserve">the creation of </w:t>
      </w:r>
      <w:r w:rsidRPr="00393E8D">
        <w:t>heaven.</w:t>
      </w:r>
      <w:r>
        <w:t xml:space="preserve"> </w:t>
      </w:r>
      <w:r w:rsidR="003504B8">
        <w:t>To create spiritual things is none other than teaching intelligence. The way you teach intelligence is with things we as individual intelligences can understand. To take things literally is more express and serves a purpose for those who cannot understand. It keeps faith in God until we come to see.</w:t>
      </w:r>
    </w:p>
    <w:p w14:paraId="4C93489B" w14:textId="4762C68A" w:rsidR="004628AD" w:rsidRDefault="003504B8" w:rsidP="004628AD">
      <w:pPr>
        <w:pStyle w:val="CalistoParagraph"/>
      </w:pPr>
      <w:r>
        <w:t>Creating heaven</w:t>
      </w:r>
      <w:r w:rsidR="00393E8D">
        <w:t xml:space="preserve"> is basically different from the idea that things </w:t>
      </w:r>
      <w:r>
        <w:t xml:space="preserve">God creates heaven out of elements. </w:t>
      </w:r>
      <w:r w:rsidR="00393E8D">
        <w:t>Creating the heavens comes from:</w:t>
      </w:r>
    </w:p>
    <w:p w14:paraId="1A30DF9A" w14:textId="2ECDC14F" w:rsidR="00393E8D" w:rsidRPr="00393E8D" w:rsidRDefault="00694A70" w:rsidP="00B41A79">
      <w:pPr>
        <w:pStyle w:val="CalistoQote"/>
      </w:pPr>
      <w:hyperlink r:id="rId8" w:anchor="3" w:history="1">
        <w:r w:rsidR="00393E8D" w:rsidRPr="00393E8D">
          <w:rPr>
            <w:rStyle w:val="Hyperlink"/>
          </w:rPr>
          <w:t>Genesis 2:</w:t>
        </w:r>
        <w:r w:rsidR="00523BCF">
          <w:rPr>
            <w:rStyle w:val="Hyperlink"/>
          </w:rPr>
          <w:t>4-5</w:t>
        </w:r>
      </w:hyperlink>
    </w:p>
    <w:p w14:paraId="5FFED6B5" w14:textId="4832F0F7" w:rsidR="00393E8D" w:rsidRDefault="00393E8D" w:rsidP="00B41A79">
      <w:pPr>
        <w:pStyle w:val="CalistoQote"/>
      </w:pPr>
      <w:r w:rsidRPr="00393E8D">
        <w:t>These are the generations of the heavens and of the earth when they were created, in the day that the God made the earth and the heavens,</w:t>
      </w:r>
    </w:p>
    <w:p w14:paraId="09CCFC57" w14:textId="31314F2E" w:rsidR="00523BCF" w:rsidRPr="00523BCF" w:rsidRDefault="00523BCF" w:rsidP="00B41A79">
      <w:pPr>
        <w:pStyle w:val="CalistoQote"/>
      </w:pPr>
      <w:r w:rsidRPr="00523BCF">
        <w:t>And every plant of the field before it was in the earth, and every herb of the field before it grew:</w:t>
      </w:r>
      <w:r>
        <w:t xml:space="preserve"> for the Lord God had not caused it to rain upon the earth…</w:t>
      </w:r>
    </w:p>
    <w:p w14:paraId="661D5055" w14:textId="2201ABC1" w:rsidR="003504B8" w:rsidRDefault="00523BCF" w:rsidP="00523BCF">
      <w:pPr>
        <w:pStyle w:val="CalistoParagraph"/>
      </w:pPr>
      <w:r>
        <w:t>First</w:t>
      </w:r>
      <w:r w:rsidR="00B41A79">
        <w:t xml:space="preserve">, </w:t>
      </w:r>
      <w:r>
        <w:t xml:space="preserve">heaven is plural </w:t>
      </w:r>
      <w:r w:rsidR="003504B8">
        <w:t xml:space="preserve">as one would think of the starry heavens. This brings us also to the concept of creating something analogous to the stars that serve the same purpose to </w:t>
      </w:r>
      <w:r w:rsidR="00B41A79">
        <w:t>night sky</w:t>
      </w:r>
      <w:r w:rsidR="003504B8">
        <w:t xml:space="preserve"> as the stars in </w:t>
      </w:r>
      <w:r w:rsidR="00B41A79">
        <w:t>heaven</w:t>
      </w:r>
      <w:r w:rsidR="003504B8">
        <w:t xml:space="preserve"> serve to give us light during times of darkness—spiritual darkness.</w:t>
      </w:r>
    </w:p>
    <w:p w14:paraId="2393A620" w14:textId="5A358755" w:rsidR="00523BCF" w:rsidRDefault="00B41A79" w:rsidP="00523BCF">
      <w:pPr>
        <w:pStyle w:val="CalistoParagraph"/>
      </w:pPr>
      <w:r>
        <w:lastRenderedPageBreak/>
        <w:t>S</w:t>
      </w:r>
      <w:r w:rsidR="00523BCF">
        <w:t>econd</w:t>
      </w:r>
      <w:r>
        <w:t xml:space="preserve">, </w:t>
      </w:r>
      <w:r w:rsidR="00523BCF">
        <w:t xml:space="preserve">something </w:t>
      </w:r>
      <w:r w:rsidR="003504B8">
        <w:t xml:space="preserve">is </w:t>
      </w:r>
      <w:r w:rsidR="00523BCF">
        <w:t xml:space="preserve">missing after </w:t>
      </w:r>
      <w:r w:rsidR="0074567F">
        <w:t>“</w:t>
      </w:r>
      <w:r w:rsidR="00523BCF" w:rsidRPr="00523BCF">
        <w:rPr>
          <w:i/>
        </w:rPr>
        <w:t>before it grew</w:t>
      </w:r>
      <w:r w:rsidR="0074567F">
        <w:rPr>
          <w:i/>
        </w:rPr>
        <w:t>”</w:t>
      </w:r>
      <w:r w:rsidR="00523BCF">
        <w:rPr>
          <w:i/>
        </w:rPr>
        <w:t xml:space="preserve"> </w:t>
      </w:r>
      <w:r w:rsidR="00523BCF">
        <w:t xml:space="preserve">and before </w:t>
      </w:r>
      <w:r w:rsidR="0074567F">
        <w:t>“</w:t>
      </w:r>
      <w:r w:rsidR="00523BCF">
        <w:rPr>
          <w:i/>
        </w:rPr>
        <w:t>for the Lord God had not caused it to rain…</w:t>
      </w:r>
      <w:r w:rsidR="0074567F">
        <w:rPr>
          <w:i/>
        </w:rPr>
        <w:t>”</w:t>
      </w:r>
      <w:r w:rsidR="00523BCF">
        <w:rPr>
          <w:i/>
        </w:rPr>
        <w:t xml:space="preserve"> </w:t>
      </w:r>
      <w:r w:rsidR="00523BCF">
        <w:t xml:space="preserve">What is missing is from </w:t>
      </w:r>
      <w:r w:rsidR="003504B8">
        <w:t xml:space="preserve">the earlier quote from </w:t>
      </w:r>
      <w:r w:rsidR="00523BCF">
        <w:t xml:space="preserve">Moses where all things were created spiritually before naturally in the earth. </w:t>
      </w:r>
      <w:r>
        <w:t xml:space="preserve">This includes the rain in heaven. </w:t>
      </w:r>
      <w:r w:rsidR="00523BCF">
        <w:t xml:space="preserve">Whatever </w:t>
      </w:r>
      <w:r w:rsidR="00523BCF" w:rsidRPr="0074567F">
        <w:rPr>
          <w:i/>
        </w:rPr>
        <w:t>naturally</w:t>
      </w:r>
      <w:r w:rsidR="00523BCF">
        <w:t xml:space="preserve"> means, it must imply reason and agree with science in part. A spiritual creation </w:t>
      </w:r>
      <w:r>
        <w:t xml:space="preserve">as in </w:t>
      </w:r>
      <w:r w:rsidRPr="00B41A79">
        <w:rPr>
          <w:i/>
        </w:rPr>
        <w:t>before</w:t>
      </w:r>
      <w:r>
        <w:t xml:space="preserve"> does not refer to what science says comes naturally—even if God designed the genetics.</w:t>
      </w:r>
      <w:r w:rsidR="0074567F">
        <w:t xml:space="preserve"> Individuals must judge for themselves whether it took millions of years or if you prefer genetic engineering</w:t>
      </w:r>
      <w:r w:rsidR="000A7E1B">
        <w:t xml:space="preserve"> along the way</w:t>
      </w:r>
      <w:r w:rsidR="0074567F">
        <w:t xml:space="preserve">. If you prefer that God created the earth in seven days or even seven thousand years, you are a literalist and </w:t>
      </w:r>
      <w:r w:rsidR="000A7E1B">
        <w:t>will no</w:t>
      </w:r>
      <w:r>
        <w:t>t</w:t>
      </w:r>
      <w:r w:rsidR="0074567F">
        <w:t xml:space="preserve"> understand allegory. Gods creations are fundamentally spiritual in nature</w:t>
      </w:r>
      <w:r w:rsidR="003504B8">
        <w:t>. This means allegorical</w:t>
      </w:r>
      <w:r>
        <w:t xml:space="preserve"> as in </w:t>
      </w:r>
      <w:r>
        <w:rPr>
          <w:i/>
        </w:rPr>
        <w:t>before natural things</w:t>
      </w:r>
      <w:r w:rsidR="003504B8">
        <w:t xml:space="preserve">. The literal </w:t>
      </w:r>
      <w:r>
        <w:t xml:space="preserve">only </w:t>
      </w:r>
      <w:r w:rsidR="003504B8">
        <w:t xml:space="preserve">corresponds to something about </w:t>
      </w:r>
      <w:r>
        <w:t xml:space="preserve">a spiritual </w:t>
      </w:r>
      <w:r w:rsidR="003504B8">
        <w:t xml:space="preserve">heaven as in </w:t>
      </w:r>
      <w:r w:rsidR="003504B8">
        <w:rPr>
          <w:i/>
        </w:rPr>
        <w:t>the kingdom of heaven is at hand.</w:t>
      </w:r>
      <w:r w:rsidR="0074567F">
        <w:t xml:space="preserve"> </w:t>
      </w:r>
    </w:p>
    <w:p w14:paraId="38AABE21" w14:textId="48DEC61C" w:rsidR="000A7E1B" w:rsidRPr="0061012D" w:rsidRDefault="00B41A79" w:rsidP="00523BCF">
      <w:pPr>
        <w:pStyle w:val="CalistoParagraph"/>
      </w:pPr>
      <w:r>
        <w:t>As to the literal</w:t>
      </w:r>
      <w:r w:rsidR="000A7E1B">
        <w:t xml:space="preserve"> </w:t>
      </w:r>
      <w:r w:rsidR="000A7E1B">
        <w:rPr>
          <w:i/>
        </w:rPr>
        <w:t xml:space="preserve">heavens </w:t>
      </w:r>
      <w:r w:rsidR="000A7E1B">
        <w:t>in the plural sense</w:t>
      </w:r>
      <w:r>
        <w:t xml:space="preserve">, we </w:t>
      </w:r>
      <w:r w:rsidR="000A7E1B">
        <w:t xml:space="preserve">have the sun, the moon, and the stars. When scripture uses these and other related terms such as </w:t>
      </w:r>
      <w:r w:rsidR="000A7E1B">
        <w:rPr>
          <w:i/>
        </w:rPr>
        <w:t xml:space="preserve">days, weeks, </w:t>
      </w:r>
      <w:r w:rsidR="000A7E1B" w:rsidRPr="000A7E1B">
        <w:t>and</w:t>
      </w:r>
      <w:r w:rsidR="000A7E1B">
        <w:rPr>
          <w:i/>
        </w:rPr>
        <w:t xml:space="preserve"> </w:t>
      </w:r>
      <w:r w:rsidR="000A7E1B" w:rsidRPr="0061012D">
        <w:rPr>
          <w:i/>
        </w:rPr>
        <w:t>moons</w:t>
      </w:r>
      <w:r w:rsidR="000A7E1B" w:rsidRPr="000A7E1B">
        <w:t xml:space="preserve"> to express time</w:t>
      </w:r>
      <w:r w:rsidR="000A7E1B">
        <w:t xml:space="preserve">; </w:t>
      </w:r>
      <w:r w:rsidR="000A7E1B">
        <w:rPr>
          <w:i/>
        </w:rPr>
        <w:t xml:space="preserve">earth, rivers, sea, mountains, earthquake, foul, </w:t>
      </w:r>
      <w:r>
        <w:rPr>
          <w:i/>
        </w:rPr>
        <w:t xml:space="preserve">grass, and </w:t>
      </w:r>
      <w:r w:rsidR="000A7E1B">
        <w:rPr>
          <w:i/>
        </w:rPr>
        <w:t>beast</w:t>
      </w:r>
      <w:r w:rsidR="0061012D">
        <w:rPr>
          <w:i/>
        </w:rPr>
        <w:t xml:space="preserve">s of different types, </w:t>
      </w:r>
      <w:r w:rsidR="0061012D">
        <w:t>have spiritual counterparts that would not be accepted by a carnal mind. Natural man cannot see, so it is better that he remains in a state of literalness</w:t>
      </w:r>
      <w:r>
        <w:t xml:space="preserve"> in order to learn faith</w:t>
      </w:r>
      <w:r w:rsidR="0061012D">
        <w:t>.</w:t>
      </w:r>
    </w:p>
    <w:p w14:paraId="1E94C90C" w14:textId="12FA1D56" w:rsidR="00591C46" w:rsidRDefault="00820D1D" w:rsidP="004628AD">
      <w:pPr>
        <w:pStyle w:val="CalistoParagraph"/>
      </w:pPr>
      <w:r>
        <w:t xml:space="preserve">Tradition </w:t>
      </w:r>
      <w:r w:rsidRPr="0018554E">
        <w:t>generally assumes that one in authority interprets correctly. A good example of this is in the case of Paul. He stated that Abraham paid tithes of the spoils, but if you read Genesis, Abraham refused the spoils and asked only for what his army had consumed in food during the restoring of the people and property of Sodom. Paul either did not read the account or assumed that the tradition of spoils after war was the norm of plundering kings</w:t>
      </w:r>
      <w:r w:rsidR="004628AD">
        <w:t xml:space="preserve">. </w:t>
      </w:r>
      <w:r w:rsidR="00A873A4">
        <w:t xml:space="preserve">So it is with </w:t>
      </w:r>
      <w:r w:rsidRPr="0018554E">
        <w:t xml:space="preserve">interpretation, one has to read between the lines carefully </w:t>
      </w:r>
      <w:r w:rsidR="00591C46">
        <w:t>referencing all scripture. Before the day of the computer, only a few with excellent</w:t>
      </w:r>
      <w:r w:rsidR="00B53C78">
        <w:t xml:space="preserve"> memories could even come </w:t>
      </w:r>
      <w:r w:rsidR="00626279">
        <w:t>a far distance to the</w:t>
      </w:r>
      <w:r w:rsidR="00B53C78">
        <w:t xml:space="preserve"> truth. More often than not far too many traditions were based on one reference or a twisted misunderstanding of several. As long as a literal method </w:t>
      </w:r>
      <w:r w:rsidR="00BE5EB9">
        <w:t>was the basis of tradition we end up with de</w:t>
      </w:r>
      <w:r w:rsidR="00626279">
        <w:t>bates and the division of ideas such as the argument between creationist and evolutionists.</w:t>
      </w:r>
    </w:p>
    <w:p w14:paraId="78C1E24B" w14:textId="46D0FD38" w:rsidR="00BE5EB9" w:rsidRDefault="00820D1D" w:rsidP="004628AD">
      <w:pPr>
        <w:pStyle w:val="CalistoParagraph"/>
      </w:pPr>
      <w:r>
        <w:t xml:space="preserve">Tradition </w:t>
      </w:r>
      <w:r w:rsidR="00BE5EB9">
        <w:t xml:space="preserve">has </w:t>
      </w:r>
      <w:r w:rsidRPr="0018554E">
        <w:t>become</w:t>
      </w:r>
      <w:r w:rsidR="00BE5EB9">
        <w:t xml:space="preserve"> the</w:t>
      </w:r>
      <w:r w:rsidRPr="0018554E">
        <w:t xml:space="preserve"> destroyer of understanding. This actually is a sword with two edges. The Lord has to weight in the balances the advantages and disadvantages of tradition. In some cases it is better to lead his children into strange traditions because those traditions can keep evil in check. The tradition is wrong, but non the less servers a purpose, if we can eventually rise out of it. If we fail, it becomes a yoke </w:t>
      </w:r>
      <w:r w:rsidR="00BE5EB9">
        <w:t>and gall to drink</w:t>
      </w:r>
      <w:r w:rsidR="00626279">
        <w:t xml:space="preserve"> to the next generation.</w:t>
      </w:r>
      <w:r w:rsidRPr="0018554E">
        <w:t xml:space="preserve"> </w:t>
      </w:r>
    </w:p>
    <w:p w14:paraId="4A45ADD1" w14:textId="6A56607D" w:rsidR="00C06340" w:rsidRDefault="00820D1D" w:rsidP="00BE5EB9">
      <w:pPr>
        <w:pStyle w:val="CalistoParagraph"/>
      </w:pPr>
      <w:r w:rsidRPr="00820D1D">
        <w:t>Rest assured, nothing that follows can be found in any tradition. It is not something new or strange</w:t>
      </w:r>
      <w:r w:rsidR="00C06340">
        <w:t>,</w:t>
      </w:r>
      <w:r w:rsidRPr="00820D1D">
        <w:t xml:space="preserve"> but satisfies intelligence rather than superstation without negating the plan or power of God. </w:t>
      </w:r>
      <w:r w:rsidR="00BE5EB9">
        <w:t xml:space="preserve">Despite the differences with Mormon Tradition, all concepts come from </w:t>
      </w:r>
      <w:r w:rsidR="003063CB">
        <w:t xml:space="preserve">relating many prophecies using </w:t>
      </w:r>
      <w:r w:rsidR="00C06340">
        <w:t>similar</w:t>
      </w:r>
      <w:r w:rsidR="003063CB">
        <w:t xml:space="preserve"> terms in the creation of heaven</w:t>
      </w:r>
      <w:r w:rsidR="00C06340">
        <w:t>, but  the message is not literal when applied according the grammatical logic.</w:t>
      </w:r>
    </w:p>
    <w:p w14:paraId="081D0BBF" w14:textId="2CF86F14" w:rsidR="00626279" w:rsidRDefault="00BE5EB9" w:rsidP="00BE5EB9">
      <w:pPr>
        <w:pStyle w:val="CalistoParagraph"/>
      </w:pPr>
      <w:r>
        <w:t xml:space="preserve">The Lord knew the age of computers </w:t>
      </w:r>
      <w:r w:rsidR="0054299F">
        <w:t>would</w:t>
      </w:r>
      <w:r>
        <w:t xml:space="preserve"> </w:t>
      </w:r>
      <w:r w:rsidR="00C00B9A">
        <w:t xml:space="preserve">make these times </w:t>
      </w:r>
      <w:r w:rsidR="001B72AB">
        <w:t>available</w:t>
      </w:r>
      <w:r w:rsidR="00C00B9A">
        <w:t xml:space="preserve"> in</w:t>
      </w:r>
      <w:r>
        <w:t xml:space="preserve"> </w:t>
      </w:r>
      <w:r w:rsidR="0054299F">
        <w:t>break</w:t>
      </w:r>
      <w:r w:rsidR="00C00B9A">
        <w:t>ing</w:t>
      </w:r>
      <w:r w:rsidR="0054299F">
        <w:t xml:space="preserve"> the hidden code of allegory. </w:t>
      </w:r>
      <w:r w:rsidR="00842CA2">
        <w:t>This age, the</w:t>
      </w:r>
      <w:r w:rsidR="00C00B9A">
        <w:t xml:space="preserve"> time of  the  end makes it </w:t>
      </w:r>
      <w:r w:rsidR="001B72AB">
        <w:t xml:space="preserve">all </w:t>
      </w:r>
      <w:r w:rsidR="00C00B9A">
        <w:t>possible</w:t>
      </w:r>
      <w:r w:rsidR="00842CA2">
        <w:t>.</w:t>
      </w:r>
      <w:r w:rsidR="00C00B9A">
        <w:t xml:space="preserve">  </w:t>
      </w:r>
      <w:r w:rsidR="0054299F">
        <w:t xml:space="preserve">Whether you agree or disagree will in no way counter the mission of Jesus Christ, </w:t>
      </w:r>
      <w:r w:rsidR="00626279">
        <w:t xml:space="preserve">and </w:t>
      </w:r>
      <w:r w:rsidR="001B72AB">
        <w:t xml:space="preserve">the </w:t>
      </w:r>
      <w:r w:rsidR="00626279">
        <w:t xml:space="preserve">prophets whether in darkness </w:t>
      </w:r>
      <w:r w:rsidR="00842CA2">
        <w:t>or when</w:t>
      </w:r>
      <w:r w:rsidR="003063CB">
        <w:t xml:space="preserve"> they have the</w:t>
      </w:r>
      <w:r w:rsidR="00626279">
        <w:t xml:space="preserve"> light of understanding.</w:t>
      </w:r>
    </w:p>
    <w:p w14:paraId="742E9676" w14:textId="54D00D9E" w:rsidR="00D53C96" w:rsidRPr="0012764D" w:rsidRDefault="0012764D" w:rsidP="0012764D">
      <w:pPr>
        <w:pStyle w:val="CalisoHeading"/>
        <w:rPr>
          <w:i/>
        </w:rPr>
      </w:pPr>
      <w:r>
        <w:rPr>
          <w:i/>
        </w:rPr>
        <w:t>Creating t</w:t>
      </w:r>
      <w:r w:rsidR="00D53C96" w:rsidRPr="0012764D">
        <w:rPr>
          <w:i/>
        </w:rPr>
        <w:t>he Sun</w:t>
      </w:r>
      <w:r w:rsidR="00DC142F" w:rsidRPr="0012764D">
        <w:rPr>
          <w:i/>
        </w:rPr>
        <w:t>, Moon and Stars</w:t>
      </w:r>
    </w:p>
    <w:bookmarkStart w:id="1" w:name="19"/>
    <w:p w14:paraId="4449FEB8" w14:textId="6B1C5C2C" w:rsidR="00BC075F" w:rsidRDefault="00BC075F" w:rsidP="00C00B9A">
      <w:pPr>
        <w:pStyle w:val="CalistoQote"/>
      </w:pPr>
      <w:r w:rsidRPr="00BC075F">
        <w:fldChar w:fldCharType="begin"/>
      </w:r>
      <w:r w:rsidRPr="00BC075F">
        <w:instrText xml:space="preserve"> HYPERLINK "https://www.lds.org/scriptures/ot/deut/4.19?lang=eng" \l "18" </w:instrText>
      </w:r>
      <w:r w:rsidRPr="00BC075F">
        <w:fldChar w:fldCharType="separate"/>
      </w:r>
      <w:r w:rsidRPr="00BC075F">
        <w:rPr>
          <w:rStyle w:val="Hyperlink"/>
        </w:rPr>
        <w:t>Deuteronomy 4:19</w:t>
      </w:r>
      <w:r w:rsidRPr="00BC075F">
        <w:fldChar w:fldCharType="end"/>
      </w:r>
      <w:r w:rsidRPr="00BC075F">
        <w:t> </w:t>
      </w:r>
      <w:bookmarkEnd w:id="1"/>
    </w:p>
    <w:p w14:paraId="155DCEE3" w14:textId="65BDC470" w:rsidR="00BC075F" w:rsidRPr="00BC075F" w:rsidRDefault="00BC075F" w:rsidP="00C00B9A">
      <w:pPr>
        <w:pStyle w:val="CalistoQote"/>
      </w:pPr>
      <w:r w:rsidRPr="00BC075F">
        <w:t xml:space="preserve">And lest thou lift up </w:t>
      </w:r>
      <w:proofErr w:type="spellStart"/>
      <w:r w:rsidRPr="00BC075F">
        <w:t>thine</w:t>
      </w:r>
      <w:proofErr w:type="spellEnd"/>
      <w:r w:rsidRPr="00BC075F">
        <w:t xml:space="preserve"> eyes unto heaven, and when thou </w:t>
      </w:r>
      <w:proofErr w:type="spellStart"/>
      <w:r w:rsidRPr="00BC075F">
        <w:t>seest</w:t>
      </w:r>
      <w:proofErr w:type="spellEnd"/>
      <w:r w:rsidRPr="00BC075F">
        <w:t xml:space="preserve"> the sun, and the moon, and the stars, </w:t>
      </w:r>
      <w:r w:rsidRPr="00BC075F">
        <w:rPr>
          <w:iCs/>
        </w:rPr>
        <w:t>even</w:t>
      </w:r>
      <w:r w:rsidRPr="00BC075F">
        <w:t xml:space="preserve"> all the host of heaven, </w:t>
      </w:r>
      <w:proofErr w:type="spellStart"/>
      <w:r w:rsidRPr="00BC075F">
        <w:t>shouldest</w:t>
      </w:r>
      <w:proofErr w:type="spellEnd"/>
      <w:r w:rsidRPr="00BC075F">
        <w:t xml:space="preserve"> be driven to worship them, and serve them, which the Lord thy God hath divided unto all nations under the whole heaven.</w:t>
      </w:r>
    </w:p>
    <w:p w14:paraId="0E50A215" w14:textId="4659BFA1" w:rsidR="00BC075F" w:rsidRPr="00BC075F" w:rsidRDefault="00BC075F" w:rsidP="00BC075F">
      <w:pPr>
        <w:pStyle w:val="CalistoParagraph"/>
      </w:pPr>
      <w:r>
        <w:t>The following is from Wikipedia with links to various other pages</w:t>
      </w:r>
      <w:r w:rsidR="00687E14">
        <w:t>. Right click to open in a new tab in order to save your place in this article</w:t>
      </w:r>
      <w:r>
        <w:t>: “</w:t>
      </w:r>
      <w:r w:rsidRPr="00BC075F">
        <w:t>A </w:t>
      </w:r>
      <w:r w:rsidRPr="00BC075F">
        <w:rPr>
          <w:b/>
        </w:rPr>
        <w:t>solar deity</w:t>
      </w:r>
      <w:r w:rsidRPr="00BC075F">
        <w:t> (also </w:t>
      </w:r>
      <w:r w:rsidRPr="00BC075F">
        <w:rPr>
          <w:b/>
        </w:rPr>
        <w:t>sun god</w:t>
      </w:r>
      <w:r w:rsidRPr="00BC075F">
        <w:t> or </w:t>
      </w:r>
      <w:r w:rsidRPr="00BC075F">
        <w:rPr>
          <w:b/>
        </w:rPr>
        <w:t>sun goddess</w:t>
      </w:r>
      <w:r w:rsidRPr="00BC075F">
        <w:t>) is a </w:t>
      </w:r>
      <w:hyperlink r:id="rId9" w:tooltip="Sky deity" w:history="1">
        <w:r w:rsidRPr="00BC075F">
          <w:rPr>
            <w:rStyle w:val="Hyperlink"/>
          </w:rPr>
          <w:t>sky deity</w:t>
        </w:r>
      </w:hyperlink>
      <w:r w:rsidRPr="00BC075F">
        <w:t> who represents the </w:t>
      </w:r>
      <w:hyperlink r:id="rId10" w:tooltip="Sun" w:history="1">
        <w:r w:rsidRPr="00BC075F">
          <w:rPr>
            <w:rStyle w:val="Hyperlink"/>
          </w:rPr>
          <w:t>Sun</w:t>
        </w:r>
      </w:hyperlink>
      <w:r w:rsidRPr="00BC075F">
        <w:t>, or an aspect of it, usually by its perceived power and strength. Solar deities and sun worship can be found throughout most of </w:t>
      </w:r>
      <w:hyperlink r:id="rId11" w:tooltip="Recorded history" w:history="1">
        <w:r w:rsidRPr="00BC075F">
          <w:rPr>
            <w:rStyle w:val="Hyperlink"/>
          </w:rPr>
          <w:t>recorded history</w:t>
        </w:r>
      </w:hyperlink>
      <w:r w:rsidRPr="00BC075F">
        <w:t> in various forms. Hence, many beliefs have formed around this worship, such as the "</w:t>
      </w:r>
      <w:hyperlink r:id="rId12" w:anchor="Missing_sun" w:tooltip="Solar deity" w:history="1">
        <w:r w:rsidRPr="00BC075F">
          <w:rPr>
            <w:rStyle w:val="Hyperlink"/>
          </w:rPr>
          <w:t>missing sun</w:t>
        </w:r>
      </w:hyperlink>
      <w:r w:rsidRPr="00BC075F">
        <w:t>" found in many </w:t>
      </w:r>
      <w:hyperlink r:id="rId13" w:tooltip="Cultures" w:history="1">
        <w:r w:rsidRPr="00BC075F">
          <w:rPr>
            <w:rStyle w:val="Hyperlink"/>
          </w:rPr>
          <w:t>cultures</w:t>
        </w:r>
      </w:hyperlink>
      <w:r w:rsidRPr="00BC075F">
        <w:t>.</w:t>
      </w:r>
      <w:r>
        <w:t>”</w:t>
      </w:r>
    </w:p>
    <w:p w14:paraId="751845EF" w14:textId="096264A4" w:rsidR="00687E14" w:rsidRDefault="00BC075F" w:rsidP="00BC075F">
      <w:pPr>
        <w:pStyle w:val="CalistoParagraph"/>
      </w:pPr>
      <w:r>
        <w:t xml:space="preserve">Within the laws of Modern Physics, one will find the </w:t>
      </w:r>
      <w:r w:rsidRPr="00BC075F">
        <w:rPr>
          <w:i/>
        </w:rPr>
        <w:t>Quantum Field Theory</w:t>
      </w:r>
      <w:r>
        <w:t>. In the broadest sense it is a law of probability that asks</w:t>
      </w:r>
      <w:r w:rsidR="00102518">
        <w:t>,</w:t>
      </w:r>
      <w:r>
        <w:t xml:space="preserve"> </w:t>
      </w:r>
      <w:r w:rsidRPr="001B72AB">
        <w:rPr>
          <w:i/>
        </w:rPr>
        <w:t>is the match the first cause of a forest fire or does the excessive heat cause the match to light</w:t>
      </w:r>
      <w:r>
        <w:t xml:space="preserve">. It is a case of probability that can be one or the other. The same argument can be stated thus, “Does the sun cause man to worship its </w:t>
      </w:r>
      <w:proofErr w:type="gramStart"/>
      <w:r w:rsidR="00D4326D">
        <w:t>value</w:t>
      </w:r>
      <w:proofErr w:type="gramEnd"/>
      <w:r w:rsidR="00D4326D">
        <w:t xml:space="preserve"> or</w:t>
      </w:r>
      <w:r>
        <w:t xml:space="preserve"> does the </w:t>
      </w:r>
      <w:r w:rsidR="00D02D8E">
        <w:t xml:space="preserve">allegorical </w:t>
      </w:r>
      <w:r>
        <w:t>meaning of sun cause us to worship</w:t>
      </w:r>
      <w:r w:rsidR="00D02D8E">
        <w:t xml:space="preserve"> what it represents</w:t>
      </w:r>
      <w:r>
        <w:t>.</w:t>
      </w:r>
      <w:r w:rsidR="001B72AB">
        <w:t>”</w:t>
      </w:r>
      <w:r>
        <w:t xml:space="preserve"> Is the sun itself the cause or is the meaning </w:t>
      </w:r>
      <w:r w:rsidR="001B72AB">
        <w:t xml:space="preserve">of </w:t>
      </w:r>
      <w:r>
        <w:t xml:space="preserve">the </w:t>
      </w:r>
      <w:r w:rsidR="001B72AB">
        <w:t>sun the</w:t>
      </w:r>
      <w:r>
        <w:t xml:space="preserve"> cause</w:t>
      </w:r>
      <w:r w:rsidR="00D02D8E">
        <w:t xml:space="preserve"> of worship</w:t>
      </w:r>
      <w:r>
        <w:t xml:space="preserve">. </w:t>
      </w:r>
      <w:r w:rsidR="00D02D8E">
        <w:t>Perhaps God did not want Israel to worship the sun, moon or stars, because they might forget the allegorical meaning and thus worship the literal spheres themselves or in the case of the stars, the things they represent. Think about it</w:t>
      </w:r>
      <w:r>
        <w:t xml:space="preserve">, from where does the concept come of </w:t>
      </w:r>
      <w:r w:rsidR="00687E14" w:rsidRPr="00BC075F">
        <w:t>the "</w:t>
      </w:r>
      <w:hyperlink r:id="rId14" w:anchor="Missing_sun" w:tooltip="Solar deity" w:history="1">
        <w:r w:rsidR="00687E14" w:rsidRPr="00BC075F">
          <w:rPr>
            <w:rStyle w:val="Hyperlink"/>
          </w:rPr>
          <w:t>missing sun</w:t>
        </w:r>
      </w:hyperlink>
      <w:r w:rsidR="00687E14" w:rsidRPr="00BC075F">
        <w:t>"</w:t>
      </w:r>
      <w:r>
        <w:t xml:space="preserve">. </w:t>
      </w:r>
      <w:r w:rsidR="00687E14">
        <w:t>From where does the following come?</w:t>
      </w:r>
    </w:p>
    <w:p w14:paraId="782CFF0A" w14:textId="1EBBAEB0" w:rsidR="00687E14" w:rsidRPr="00687E14" w:rsidRDefault="00694A70" w:rsidP="001B72AB">
      <w:pPr>
        <w:pStyle w:val="CalistoQote"/>
      </w:pPr>
      <w:hyperlink r:id="rId15" w:anchor="11" w:history="1">
        <w:r w:rsidR="00687E14" w:rsidRPr="00687E14">
          <w:rPr>
            <w:rStyle w:val="Hyperlink"/>
          </w:rPr>
          <w:t>Revelation 6:12</w:t>
        </w:r>
      </w:hyperlink>
    </w:p>
    <w:p w14:paraId="71410A2E" w14:textId="4D88BAB9" w:rsidR="00687E14" w:rsidRPr="00687E14" w:rsidRDefault="00687E14" w:rsidP="001B72AB">
      <w:pPr>
        <w:pStyle w:val="CalistoQote"/>
      </w:pPr>
      <w:r w:rsidRPr="00687E14">
        <w:t>And I beheld when he had opened the sixth seal, and, lo, there was a great earthquake; and the sun became black as sackcloth of hair, and the moon became as blood;</w:t>
      </w:r>
    </w:p>
    <w:p w14:paraId="0A03847C" w14:textId="3623B9B5" w:rsidR="00BC075F" w:rsidRDefault="00D02D8E" w:rsidP="00BC075F">
      <w:pPr>
        <w:pStyle w:val="CalistoParagraph"/>
      </w:pPr>
      <w:r>
        <w:t xml:space="preserve">If the above is allegorical then if we knew what the sun represented then we would naturally consider </w:t>
      </w:r>
      <w:r w:rsidR="001B72AB">
        <w:t>a reflection of the</w:t>
      </w:r>
      <w:r>
        <w:t xml:space="preserve"> same. The stars would represent a smaller brightness of the sun. </w:t>
      </w:r>
      <w:r w:rsidR="00687E14">
        <w:t>The literalist takes the view that the sun actually becomes black. Religious writers of prophesy even state the moon will turn to blood</w:t>
      </w:r>
      <w:r>
        <w:t xml:space="preserve"> or something physically</w:t>
      </w:r>
      <w:r w:rsidR="007B5C34">
        <w:t xml:space="preserve"> appearing as blood. The bible says the following:</w:t>
      </w:r>
    </w:p>
    <w:p w14:paraId="284EC71D" w14:textId="4E3D519F" w:rsidR="007B5C34" w:rsidRPr="007B5C34" w:rsidRDefault="007B5C34" w:rsidP="001B72AB">
      <w:pPr>
        <w:pStyle w:val="CalistoQote"/>
      </w:pPr>
      <w:r>
        <w:t>J</w:t>
      </w:r>
      <w:hyperlink r:id="rId16" w:anchor="12" w:history="1">
        <w:r w:rsidRPr="007B5C34">
          <w:rPr>
            <w:rStyle w:val="Hyperlink"/>
          </w:rPr>
          <w:t>oshua 10:13</w:t>
        </w:r>
      </w:hyperlink>
    </w:p>
    <w:p w14:paraId="71397A13" w14:textId="5D966FF0" w:rsidR="007B5C34" w:rsidRPr="007B5C34" w:rsidRDefault="007B5C34" w:rsidP="001B72AB">
      <w:pPr>
        <w:pStyle w:val="CalistoQote"/>
      </w:pPr>
      <w:r w:rsidRPr="007B5C34">
        <w:t xml:space="preserve">And the sun stood still, and the moon stayed, until the people had avenged themselves upon their enemies. Is not this written in the book of </w:t>
      </w:r>
      <w:proofErr w:type="spellStart"/>
      <w:r w:rsidRPr="007B5C34">
        <w:t>Jasher</w:t>
      </w:r>
      <w:proofErr w:type="spellEnd"/>
      <w:r w:rsidRPr="007B5C34">
        <w:t>? So the sun stood still in the midst of heaven, and hasted not to go down about a whole day.</w:t>
      </w:r>
    </w:p>
    <w:p w14:paraId="450D233D" w14:textId="77777777" w:rsidR="007B5C34" w:rsidRPr="007B5C34" w:rsidRDefault="00694A70" w:rsidP="001B72AB">
      <w:pPr>
        <w:pStyle w:val="CalistoQote"/>
      </w:pPr>
      <w:hyperlink r:id="rId17" w:anchor="10" w:history="1">
        <w:r w:rsidR="007B5C34" w:rsidRPr="007B5C34">
          <w:rPr>
            <w:rStyle w:val="Hyperlink"/>
          </w:rPr>
          <w:t>Habakkuk 3:11</w:t>
        </w:r>
      </w:hyperlink>
    </w:p>
    <w:p w14:paraId="240DAA36" w14:textId="4C93CFC4" w:rsidR="007B5C34" w:rsidRPr="007B5C34" w:rsidRDefault="007B5C34" w:rsidP="001B72AB">
      <w:pPr>
        <w:pStyle w:val="CalistoQote"/>
      </w:pPr>
      <w:r w:rsidRPr="007B5C34">
        <w:t xml:space="preserve">The sun and moon stood still in their habitation: at the light of </w:t>
      </w:r>
      <w:proofErr w:type="spellStart"/>
      <w:r w:rsidRPr="007B5C34">
        <w:t>thine</w:t>
      </w:r>
      <w:proofErr w:type="spellEnd"/>
      <w:r w:rsidRPr="007B5C34">
        <w:t xml:space="preserve"> arrows they went, and at the shining of thy glittering spear.</w:t>
      </w:r>
    </w:p>
    <w:p w14:paraId="3B47A54C" w14:textId="77777777" w:rsidR="007B5C34" w:rsidRPr="007B5C34" w:rsidRDefault="00694A70" w:rsidP="001B72AB">
      <w:pPr>
        <w:pStyle w:val="CalistoQote"/>
      </w:pPr>
      <w:hyperlink r:id="rId18" w:anchor="11" w:history="1">
        <w:r w:rsidR="007B5C34" w:rsidRPr="007B5C34">
          <w:rPr>
            <w:rStyle w:val="Hyperlink"/>
          </w:rPr>
          <w:t>Joshua 10:12</w:t>
        </w:r>
      </w:hyperlink>
    </w:p>
    <w:p w14:paraId="469D199E" w14:textId="02247B1E" w:rsidR="007B5C34" w:rsidRPr="007B5C34" w:rsidRDefault="007B5C34" w:rsidP="001B72AB">
      <w:pPr>
        <w:pStyle w:val="CalistoQote"/>
      </w:pPr>
      <w:r w:rsidRPr="007B5C34">
        <w:t xml:space="preserve">Then </w:t>
      </w:r>
      <w:proofErr w:type="spellStart"/>
      <w:r w:rsidRPr="007B5C34">
        <w:t>spake</w:t>
      </w:r>
      <w:proofErr w:type="spellEnd"/>
      <w:r w:rsidRPr="007B5C34">
        <w:t xml:space="preserve"> Joshua to the Lord in the day when the Lord delivered up the Amorites before the children of Israel, and he said in the sight of Israel,</w:t>
      </w:r>
      <w:r>
        <w:t xml:space="preserve"> </w:t>
      </w:r>
      <w:r w:rsidRPr="007B5C34">
        <w:t xml:space="preserve">Sun, stand thou still upon Gibeon; and thou, Moon, in the valley of </w:t>
      </w:r>
      <w:proofErr w:type="spellStart"/>
      <w:r w:rsidRPr="007B5C34">
        <w:t>Ajalon</w:t>
      </w:r>
      <w:proofErr w:type="spellEnd"/>
      <w:r w:rsidRPr="007B5C34">
        <w:t>.</w:t>
      </w:r>
    </w:p>
    <w:p w14:paraId="7E44B44C" w14:textId="077CD826" w:rsidR="007B5C34" w:rsidRDefault="007B5C34" w:rsidP="001B72AB">
      <w:pPr>
        <w:pStyle w:val="CalistoParagraph"/>
      </w:pPr>
      <w:r>
        <w:t>How can the rational mind justify the previous verses to be literal and not allegorical? Now the following gives us a hint.</w:t>
      </w:r>
    </w:p>
    <w:p w14:paraId="210698A9" w14:textId="77777777" w:rsidR="007B5C34" w:rsidRPr="007B5C34" w:rsidRDefault="00694A70" w:rsidP="001B72AB">
      <w:pPr>
        <w:pStyle w:val="CalistoQote"/>
      </w:pPr>
      <w:hyperlink r:id="rId19" w:anchor="5" w:history="1">
        <w:r w:rsidR="007B5C34" w:rsidRPr="007B5C34">
          <w:rPr>
            <w:rStyle w:val="Hyperlink"/>
          </w:rPr>
          <w:t>Micah 3:6</w:t>
        </w:r>
      </w:hyperlink>
    </w:p>
    <w:p w14:paraId="151B57F9" w14:textId="1BA87B20" w:rsidR="007B5C34" w:rsidRPr="007B5C34" w:rsidRDefault="007B5C34" w:rsidP="001B72AB">
      <w:pPr>
        <w:pStyle w:val="CalistoQote"/>
      </w:pPr>
      <w:r w:rsidRPr="007B5C34">
        <w:t>Therefore night shall be unto you, that ye shall not have a vision; and it shall be dark unto you, that ye shall not divine; and the sun shall go down over the</w:t>
      </w:r>
      <w:r>
        <w:t xml:space="preserve"> </w:t>
      </w:r>
      <w:r w:rsidRPr="007B5C34">
        <w:t>prophets, and the day shall be dark over them.</w:t>
      </w:r>
    </w:p>
    <w:p w14:paraId="7E7983A7" w14:textId="039EC5A1" w:rsidR="00974E70" w:rsidRDefault="007B5C34" w:rsidP="00974E70">
      <w:pPr>
        <w:pStyle w:val="CalistoParagraph"/>
      </w:pPr>
      <w:r>
        <w:t xml:space="preserve">If the sun goes down over the prophets and the day is dark unto them, what really goes down? </w:t>
      </w:r>
      <w:r w:rsidR="00DC142F">
        <w:t xml:space="preserve">Is this not the </w:t>
      </w:r>
      <w:r>
        <w:t xml:space="preserve">Revelations </w:t>
      </w:r>
      <w:r w:rsidR="00DC142F">
        <w:t>of</w:t>
      </w:r>
      <w:r>
        <w:t xml:space="preserve"> </w:t>
      </w:r>
      <w:r w:rsidR="00DC142F">
        <w:t>God?</w:t>
      </w:r>
      <w:r>
        <w:t xml:space="preserve"> What reflects the revelations of God? The scriptures.</w:t>
      </w:r>
      <w:r w:rsidR="00DC142F">
        <w:t xml:space="preserve"> Do not the scriptures rule the night when God does not speak? What is a light unto itself? Are not those that God gives us that rule over us? If Priests and Prophets change the revelations is that not turning the moon (scriptures) into blood? If we worship prophet, priest, or king, is that not worshiping the stars? Do we not idolize Hollywood stars, political stars, and even at times prophets</w:t>
      </w:r>
      <w:r w:rsidR="00974E70">
        <w:t xml:space="preserve"> that the Lord said not to worship.</w:t>
      </w:r>
    </w:p>
    <w:p w14:paraId="3FA68539" w14:textId="16BCA61E" w:rsidR="00DC142F" w:rsidRPr="00DC142F" w:rsidRDefault="00694A70" w:rsidP="00974E70">
      <w:pPr>
        <w:pStyle w:val="CalistoQote"/>
      </w:pPr>
      <w:hyperlink r:id="rId20" w:anchor="4" w:history="1">
        <w:r w:rsidR="00DC142F" w:rsidRPr="00DC142F">
          <w:rPr>
            <w:rStyle w:val="Hyperlink"/>
          </w:rPr>
          <w:t>Micah 3:5</w:t>
        </w:r>
      </w:hyperlink>
    </w:p>
    <w:p w14:paraId="7251A176" w14:textId="4E940843" w:rsidR="00DC142F" w:rsidRDefault="00DC142F" w:rsidP="00974E70">
      <w:pPr>
        <w:pStyle w:val="CalistoQote"/>
      </w:pPr>
      <w:r w:rsidRPr="00DC142F">
        <w:t xml:space="preserve">Thus </w:t>
      </w:r>
      <w:proofErr w:type="spellStart"/>
      <w:r w:rsidRPr="00DC142F">
        <w:t>saith</w:t>
      </w:r>
      <w:proofErr w:type="spellEnd"/>
      <w:r w:rsidRPr="00DC142F">
        <w:t xml:space="preserve"> the Lord concerning the prophets that</w:t>
      </w:r>
      <w:r>
        <w:t xml:space="preserve"> </w:t>
      </w:r>
      <w:r w:rsidRPr="00DC142F">
        <w:t xml:space="preserve">make my people err, that bite with their teeth, and cry, Peace; and he that </w:t>
      </w:r>
      <w:proofErr w:type="spellStart"/>
      <w:r w:rsidRPr="00DC142F">
        <w:t>putteth</w:t>
      </w:r>
      <w:proofErr w:type="spellEnd"/>
      <w:r w:rsidRPr="00DC142F">
        <w:t xml:space="preserve"> not into their mouths, they even prepare war against him.</w:t>
      </w:r>
    </w:p>
    <w:p w14:paraId="4B30FFF6" w14:textId="685C7E52" w:rsidR="00DC142F" w:rsidRDefault="00DC142F" w:rsidP="00DC142F">
      <w:pPr>
        <w:pStyle w:val="CalistoParagraph"/>
      </w:pPr>
      <w:r>
        <w:t>When God created the Heavens</w:t>
      </w:r>
      <w:r w:rsidR="00920D86">
        <w:t xml:space="preserve"> what was He creating? He was creating revelation to rule the day, and scriptures to rule the night. He also created a priesthood to govern the people when they refuse the spirit of revelation. Applying a literal process to creation</w:t>
      </w:r>
      <w:r w:rsidR="00974E70">
        <w:t xml:space="preserve"> becomes the problem that was only more express to </w:t>
      </w:r>
      <w:r w:rsidR="00920D86">
        <w:t xml:space="preserve">the ignorant at a level they can find acceptable. It does not affect the wise, because their faith causes them to look for the allegory. The problem remains </w:t>
      </w:r>
      <w:r w:rsidR="00974E70">
        <w:t>that</w:t>
      </w:r>
      <w:r w:rsidR="00920D86">
        <w:t xml:space="preserve"> the atheist has the same definition of magical God as the religious literalist. If </w:t>
      </w:r>
      <w:r w:rsidR="00974E70">
        <w:t>the atheist</w:t>
      </w:r>
      <w:r w:rsidR="00920D86">
        <w:t xml:space="preserve"> can come to grips with the </w:t>
      </w:r>
      <w:r w:rsidR="00974E70">
        <w:t xml:space="preserve">true </w:t>
      </w:r>
      <w:r w:rsidR="00920D86">
        <w:t>meaning of God</w:t>
      </w:r>
      <w:r w:rsidR="00974E70">
        <w:t xml:space="preserve"> and the creation of the heavens,</w:t>
      </w:r>
      <w:r w:rsidR="00920D86">
        <w:t xml:space="preserve"> </w:t>
      </w:r>
      <w:r w:rsidR="00974E70">
        <w:t>they</w:t>
      </w:r>
      <w:r w:rsidR="00920D86">
        <w:t xml:space="preserve"> will likely come to a meaning </w:t>
      </w:r>
      <w:r w:rsidR="00974E70">
        <w:t>more agreeable</w:t>
      </w:r>
      <w:r w:rsidR="00920D86">
        <w:t xml:space="preserve"> than the fanaticism that polarizes the </w:t>
      </w:r>
      <w:r w:rsidR="00974E70">
        <w:t xml:space="preserve">religious </w:t>
      </w:r>
      <w:r w:rsidR="00920D86">
        <w:t>literalist.</w:t>
      </w:r>
    </w:p>
    <w:p w14:paraId="3D8FDBD5" w14:textId="19F3F3AF" w:rsidR="00920D86" w:rsidRDefault="00920D86" w:rsidP="00DC142F">
      <w:pPr>
        <w:pStyle w:val="CalistoParagraph"/>
        <w:rPr>
          <w:i/>
        </w:rPr>
      </w:pPr>
      <w:r>
        <w:t xml:space="preserve">The number of days of creation </w:t>
      </w:r>
      <w:r w:rsidR="00974E70">
        <w:t xml:space="preserve">can also be </w:t>
      </w:r>
      <w:r>
        <w:t>allegorical</w:t>
      </w:r>
      <w:r w:rsidR="00974E70">
        <w:t xml:space="preserve"> if seven </w:t>
      </w:r>
      <w:r>
        <w:t>means creation.</w:t>
      </w:r>
      <w:r w:rsidR="0012764D">
        <w:t xml:space="preserve"> To prove that mathematically would take too much space. You can find </w:t>
      </w:r>
      <w:r w:rsidR="00974E70">
        <w:t xml:space="preserve">this </w:t>
      </w:r>
      <w:r w:rsidR="0012764D">
        <w:t xml:space="preserve">logic in </w:t>
      </w:r>
      <w:r w:rsidR="0012764D">
        <w:rPr>
          <w:i/>
        </w:rPr>
        <w:t>The Einstein Illusion.</w:t>
      </w:r>
    </w:p>
    <w:p w14:paraId="4FB48269" w14:textId="2740D073" w:rsidR="00E16C75" w:rsidRPr="00E16C75" w:rsidRDefault="00E16C75" w:rsidP="00E16C75">
      <w:pPr>
        <w:pStyle w:val="CalistoQote"/>
        <w:rPr>
          <w:bCs/>
        </w:rPr>
      </w:pPr>
      <w:r w:rsidRPr="00E16C75">
        <w:rPr>
          <w:bCs/>
        </w:rPr>
        <w:t xml:space="preserve"> </w:t>
      </w:r>
      <w:hyperlink r:id="rId21" w:anchor="primary" w:history="1">
        <w:r w:rsidRPr="00E16C75">
          <w:rPr>
            <w:rStyle w:val="Hyperlink"/>
            <w:bCs/>
          </w:rPr>
          <w:t>Genesis 1:1</w:t>
        </w:r>
      </w:hyperlink>
    </w:p>
    <w:p w14:paraId="5AFBCB1D" w14:textId="450E4DD1" w:rsidR="00E16C75" w:rsidRDefault="00E16C75" w:rsidP="00E16C75">
      <w:pPr>
        <w:pStyle w:val="CalistoQote"/>
      </w:pPr>
      <w:r w:rsidRPr="00E16C75">
        <w:t>In the beginning God created the heaven and the earth.</w:t>
      </w:r>
    </w:p>
    <w:p w14:paraId="50CC1913" w14:textId="25FC89D3" w:rsidR="00E16C75" w:rsidRDefault="00E16C75" w:rsidP="00E16C75">
      <w:pPr>
        <w:pStyle w:val="CalistoParagraph"/>
      </w:pPr>
      <w:r>
        <w:t>Now the first verse in the bible does not refer to the heavens as in sun, moon, or stars. Heaven is singular where the allegory of heaven has revelation (sun), the scriptures (moon), and stars (apostles and prophets). The creation of heaven then is the Kingdom of Heaven at hand when we are able to receive it. This kingdom is the spiritual blueprint that God hopes that man will receive. This has nothing to do with the literal sun, moon, and stars.</w:t>
      </w:r>
    </w:p>
    <w:p w14:paraId="6FAC75BA" w14:textId="3A3E6788" w:rsidR="00E16C75" w:rsidRPr="00E16C75" w:rsidRDefault="00E16C75" w:rsidP="00E16C75">
      <w:pPr>
        <w:pStyle w:val="CalistoQote"/>
        <w:rPr>
          <w:bCs/>
        </w:rPr>
      </w:pPr>
      <w:r w:rsidRPr="00E16C75">
        <w:rPr>
          <w:bCs/>
        </w:rPr>
        <w:t xml:space="preserve"> </w:t>
      </w:r>
      <w:hyperlink r:id="rId22" w:anchor="15" w:history="1">
        <w:r w:rsidRPr="00E16C75">
          <w:rPr>
            <w:rStyle w:val="Hyperlink"/>
            <w:bCs/>
          </w:rPr>
          <w:t>Revelation 1:16</w:t>
        </w:r>
      </w:hyperlink>
    </w:p>
    <w:p w14:paraId="462D56A8" w14:textId="2A68B9D0" w:rsidR="00E16C75" w:rsidRDefault="00E16C75" w:rsidP="00E16C75">
      <w:pPr>
        <w:pStyle w:val="CalistoQote"/>
      </w:pPr>
      <w:r w:rsidRPr="00E16C75">
        <w:t>And he had in his right hand seven stars: and out of his mouth went a sharp two</w:t>
      </w:r>
      <w:r w:rsidR="00D40B97">
        <w:t xml:space="preserve"> </w:t>
      </w:r>
      <w:r w:rsidRPr="00E16C75">
        <w:t xml:space="preserve">edged sword: and his countenance was as the sun </w:t>
      </w:r>
      <w:proofErr w:type="spellStart"/>
      <w:r w:rsidRPr="00E16C75">
        <w:t>shineth</w:t>
      </w:r>
      <w:proofErr w:type="spellEnd"/>
      <w:r w:rsidRPr="00E16C75">
        <w:t xml:space="preserve"> in his strength.</w:t>
      </w:r>
    </w:p>
    <w:p w14:paraId="23411B62" w14:textId="77777777" w:rsidR="00F4495F" w:rsidRDefault="00D40B97" w:rsidP="00D40B97">
      <w:pPr>
        <w:pStyle w:val="CalistoParagraph"/>
      </w:pPr>
      <w:r>
        <w:t xml:space="preserve">The stars are the seven bishops in Asia. Revelation also refers to </w:t>
      </w:r>
      <w:proofErr w:type="spellStart"/>
      <w:r w:rsidR="00F4495F">
        <w:t>bisiops</w:t>
      </w:r>
      <w:proofErr w:type="spellEnd"/>
      <w:r>
        <w:t xml:space="preserve"> as angels and the churches as candlesticks. This further illustrates that we should come to understand the creation of the heavens is allegorical as also the </w:t>
      </w:r>
      <w:r w:rsidR="00F4495F">
        <w:t xml:space="preserve">spiritual </w:t>
      </w:r>
      <w:r>
        <w:t xml:space="preserve">creation </w:t>
      </w:r>
      <w:r w:rsidR="00F4495F">
        <w:t xml:space="preserve">is the design of </w:t>
      </w:r>
      <w:r>
        <w:t>the blueprint for the Kingdom of Heaven where the sun shines i</w:t>
      </w:r>
      <w:r w:rsidR="00F4495F">
        <w:t>n</w:t>
      </w:r>
      <w:r>
        <w:t xml:space="preserve"> its strength and the moon is clear without false interpretation</w:t>
      </w:r>
      <w:r w:rsidR="00A664F5">
        <w:t>.</w:t>
      </w:r>
    </w:p>
    <w:p w14:paraId="2014823E" w14:textId="665B2B50" w:rsidR="00E16C75" w:rsidRPr="00E16C75" w:rsidRDefault="00A664F5" w:rsidP="00D40B97">
      <w:pPr>
        <w:pStyle w:val="CalistoParagraph"/>
      </w:pPr>
      <w:r>
        <w:t>The end of time illustrate</w:t>
      </w:r>
      <w:r w:rsidR="00F4495F">
        <w:t>s</w:t>
      </w:r>
      <w:r>
        <w:t xml:space="preserve"> that the moon will turn to blood and the stars shall fall from heaven. Religious fanatics who consider the moon literally turning to blood or that literal stars fall </w:t>
      </w:r>
      <w:r w:rsidR="00F4495F">
        <w:t xml:space="preserve">as meteorites </w:t>
      </w:r>
      <w:r>
        <w:t>give a carnal interpretation</w:t>
      </w:r>
      <w:r w:rsidR="00F4495F">
        <w:t xml:space="preserve"> based on tradition rather than seeing through biblical allegory</w:t>
      </w:r>
      <w:r>
        <w:t>. Mormons go so far as to thin</w:t>
      </w:r>
      <w:r w:rsidR="00F4495F">
        <w:t>k</w:t>
      </w:r>
      <w:r>
        <w:t xml:space="preserve"> the latter day reference refers to Satan falling f</w:t>
      </w:r>
      <w:r w:rsidR="00F4495F">
        <w:t>rom</w:t>
      </w:r>
      <w:r>
        <w:t xml:space="preserve"> heaven in the pre-existence</w:t>
      </w:r>
      <w:r w:rsidR="00F4495F">
        <w:t xml:space="preserve"> rather than an apostle falling from the restored heaven</w:t>
      </w:r>
      <w:r>
        <w:t xml:space="preserve">. These ideas further complicate the truth and keep us from understanding that apostles will fall from the heaven established on earth in the last days. It is the same apostles that will turn the scriptures upside down as if turning them to </w:t>
      </w:r>
      <w:r w:rsidR="00D40B97">
        <w:t xml:space="preserve">blood. </w:t>
      </w:r>
      <w:r>
        <w:t>This illustrates why religions prefer literal interpretations. It hides those leading</w:t>
      </w:r>
      <w:r w:rsidR="00F4495F">
        <w:t xml:space="preserve"> the saints</w:t>
      </w:r>
      <w:r>
        <w:t xml:space="preserve"> from their own guilt </w:t>
      </w:r>
      <w:r w:rsidR="00F4495F">
        <w:t>of responsibility to the truth in</w:t>
      </w:r>
      <w:r>
        <w:t xml:space="preserve"> </w:t>
      </w:r>
      <w:r w:rsidR="00C32B01">
        <w:t>prophecy</w:t>
      </w:r>
      <w:r w:rsidR="00F4495F">
        <w:t>. If prophecy was understood, r</w:t>
      </w:r>
      <w:r>
        <w:t xml:space="preserve">eligious leaders </w:t>
      </w:r>
      <w:r w:rsidR="00C32B01">
        <w:t xml:space="preserve">of the time </w:t>
      </w:r>
      <w:r>
        <w:t xml:space="preserve">would </w:t>
      </w:r>
      <w:r w:rsidR="00C32B01">
        <w:t>claim</w:t>
      </w:r>
      <w:r>
        <w:t xml:space="preserve"> the prophecy</w:t>
      </w:r>
      <w:r w:rsidR="00C32B01">
        <w:t xml:space="preserve"> is in error and start a new tradition</w:t>
      </w:r>
      <w:r>
        <w:t>.</w:t>
      </w:r>
      <w:r w:rsidR="00C32B01">
        <w:t xml:space="preserve"> Allegory prevents turning </w:t>
      </w:r>
      <w:r w:rsidR="00F4495F">
        <w:t>prophecy into blood, while the plain</w:t>
      </w:r>
      <w:r w:rsidR="00C32B01">
        <w:t xml:space="preserve"> scriptures</w:t>
      </w:r>
      <w:r w:rsidR="00F4495F">
        <w:t xml:space="preserve"> are often still distorted through tradition.</w:t>
      </w:r>
    </w:p>
    <w:p w14:paraId="58C2ACB4" w14:textId="3F686A5B" w:rsidR="0012764D" w:rsidRPr="0012764D" w:rsidRDefault="0012764D" w:rsidP="00C04CA3">
      <w:pPr>
        <w:pStyle w:val="ColistoSubHead"/>
      </w:pPr>
      <w:r>
        <w:t>Creating the Earth</w:t>
      </w:r>
    </w:p>
    <w:p w14:paraId="7F3083A6" w14:textId="28BF8478" w:rsidR="00C04CA3" w:rsidRDefault="00C04CA3" w:rsidP="0012764D">
      <w:pPr>
        <w:pStyle w:val="CalistoParagraph"/>
      </w:pPr>
      <w:r>
        <w:t xml:space="preserve">If </w:t>
      </w:r>
      <w:r w:rsidR="00224DFF">
        <w:t xml:space="preserve">the </w:t>
      </w:r>
      <w:r>
        <w:t xml:space="preserve">earth is not </w:t>
      </w:r>
      <w:r w:rsidR="009869CC">
        <w:t xml:space="preserve">the creation of </w:t>
      </w:r>
      <w:r>
        <w:t>heaven what is it</w:t>
      </w:r>
      <w:r w:rsidR="00224DFF">
        <w:t xml:space="preserve"> </w:t>
      </w:r>
      <w:r w:rsidR="009869CC">
        <w:t xml:space="preserve">the creation of </w:t>
      </w:r>
      <w:r w:rsidR="00224DFF">
        <w:t>allegorically</w:t>
      </w:r>
      <w:r>
        <w:t>? The best way to illustrate this is with the meaning of waters.</w:t>
      </w:r>
    </w:p>
    <w:p w14:paraId="5CE8130E" w14:textId="7CB606E6" w:rsidR="009869CC" w:rsidRPr="009869CC" w:rsidRDefault="00694A70" w:rsidP="009869CC">
      <w:pPr>
        <w:pStyle w:val="CalistoQote"/>
        <w:rPr>
          <w:bCs/>
        </w:rPr>
      </w:pPr>
      <w:hyperlink r:id="rId23" w:anchor="6" w:history="1">
        <w:r w:rsidR="009869CC" w:rsidRPr="009869CC">
          <w:rPr>
            <w:rStyle w:val="Hyperlink"/>
            <w:bCs/>
          </w:rPr>
          <w:t>Genesis 1</w:t>
        </w:r>
        <w:r w:rsidR="009869CC">
          <w:rPr>
            <w:rStyle w:val="Hyperlink"/>
            <w:bCs/>
          </w:rPr>
          <w:t>:6-10</w:t>
        </w:r>
      </w:hyperlink>
    </w:p>
    <w:p w14:paraId="46103350" w14:textId="6DF01CEC" w:rsidR="009869CC" w:rsidRPr="009869CC" w:rsidRDefault="009869CC" w:rsidP="009869CC">
      <w:pPr>
        <w:pStyle w:val="CalistoQote"/>
      </w:pPr>
      <w:bookmarkStart w:id="2" w:name="6"/>
      <w:bookmarkEnd w:id="2"/>
      <w:r w:rsidRPr="009869CC">
        <w:t>And God said, Let there be a firmament in the midst of the waters, and let it divide the waters from the waters.</w:t>
      </w:r>
    </w:p>
    <w:p w14:paraId="768D5428" w14:textId="603B6979" w:rsidR="009869CC" w:rsidRPr="009869CC" w:rsidRDefault="009869CC" w:rsidP="009869CC">
      <w:pPr>
        <w:pStyle w:val="CalistoQote"/>
      </w:pPr>
      <w:r w:rsidRPr="009869CC">
        <w:t>And God made the firmament, and divided the waters which were under the firmament from the waters which were above the firmament: and it was so.</w:t>
      </w:r>
    </w:p>
    <w:p w14:paraId="26E28967" w14:textId="16823126" w:rsidR="009869CC" w:rsidRPr="009869CC" w:rsidRDefault="009869CC" w:rsidP="009869CC">
      <w:pPr>
        <w:pStyle w:val="CalistoQote"/>
      </w:pPr>
      <w:r w:rsidRPr="009869CC">
        <w:t>And God called the firmament Heaven. And the evening and the morning were the second day.</w:t>
      </w:r>
    </w:p>
    <w:p w14:paraId="5BBE0C75" w14:textId="1A729848" w:rsidR="009869CC" w:rsidRPr="009869CC" w:rsidRDefault="009869CC" w:rsidP="009869CC">
      <w:pPr>
        <w:pStyle w:val="CalistoQote"/>
      </w:pPr>
      <w:r w:rsidRPr="009869CC">
        <w:t>And God said, Let the waters under the heaven be gathered together unto one place, and let the dry land appear: and it was so.</w:t>
      </w:r>
    </w:p>
    <w:p w14:paraId="24F0CEC1" w14:textId="35CDA9A1" w:rsidR="009869CC" w:rsidRPr="009869CC" w:rsidRDefault="009869CC" w:rsidP="009869CC">
      <w:pPr>
        <w:pStyle w:val="CalistoQote"/>
      </w:pPr>
      <w:r w:rsidRPr="009869CC">
        <w:t>And God called the dry land Earth; and the gathering together of the waters called he Seas: and God saw that it was good.</w:t>
      </w:r>
    </w:p>
    <w:p w14:paraId="5649BC18" w14:textId="364157EE" w:rsidR="009869CC" w:rsidRDefault="009869CC" w:rsidP="009869CC">
      <w:pPr>
        <w:pStyle w:val="CalistoParagraph"/>
      </w:pPr>
      <w:r>
        <w:t xml:space="preserve">The above is an accurate depiction of the formation of </w:t>
      </w:r>
      <w:r w:rsidR="00F25F3D">
        <w:t>our planet</w:t>
      </w:r>
      <w:r>
        <w:t xml:space="preserve"> in geological terms other than </w:t>
      </w:r>
      <w:r w:rsidR="00F25F3D">
        <w:t xml:space="preserve">accomplishing it </w:t>
      </w:r>
      <w:r>
        <w:t xml:space="preserve">in the second day. This suggests that the Lord knew of the actual formation of </w:t>
      </w:r>
      <w:r w:rsidR="00F25F3D">
        <w:t>our planet</w:t>
      </w:r>
      <w:r>
        <w:t xml:space="preserve"> over many millennial of time and would use the same analogy for the creation of a spiritual </w:t>
      </w:r>
      <w:r w:rsidR="00F25F3D">
        <w:t>blueprint</w:t>
      </w:r>
      <w:r>
        <w:t xml:space="preserve"> that is in likeness to the formation of our planet. The dry land is call heaven</w:t>
      </w:r>
      <w:r w:rsidR="00F25F3D">
        <w:t xml:space="preserve"> before it rained—meaning before God rained knowledge apron it. With this knowledge the earth becomes heaven. Without this revelation from God the dry land represents the creation of the earth or a lesser kingdom than that of the Kingdom of Heaven. Unless you understand the Laws of Heaven, it is hard to understand the lessor laws of the Kingdom of God. The only scriptural comparison is that between the Kingdom of God as in the Law of Moses and that of the kingdom of heaven at hand as the Law of Christ.</w:t>
      </w:r>
    </w:p>
    <w:p w14:paraId="4AB0E638" w14:textId="44FA3E85" w:rsidR="00D66AAA" w:rsidRDefault="00D66AAA" w:rsidP="009869CC">
      <w:pPr>
        <w:pStyle w:val="CalistoParagraph"/>
      </w:pPr>
      <w:r>
        <w:t>Christian religions assume that both kingdoms are simply different terms of the same thing. This prevents the saints from further understanding heaven and its laws. The Mormon tradition goes even further by saying that there is only one Kingdom of God on earth and another Kingdom of God in heaven. This diminishes the meaning of heaven and relegates it to the same level as the earth.</w:t>
      </w:r>
    </w:p>
    <w:p w14:paraId="6741F0D3" w14:textId="6D5918FD" w:rsidR="003C7C2D" w:rsidRDefault="00694A70" w:rsidP="003C7C2D">
      <w:pPr>
        <w:pStyle w:val="CalistoQote"/>
      </w:pPr>
      <w:hyperlink r:id="rId24" w:anchor="5" w:history="1">
        <w:r w:rsidR="003C7C2D">
          <w:rPr>
            <w:rStyle w:val="Hyperlink"/>
          </w:rPr>
          <w:t>Doctrine and Covenants 65:6</w:t>
        </w:r>
      </w:hyperlink>
    </w:p>
    <w:p w14:paraId="67C0C723" w14:textId="15795E64" w:rsidR="003C7C2D" w:rsidRDefault="003C7C2D" w:rsidP="003C7C2D">
      <w:pPr>
        <w:pStyle w:val="CalistoQote"/>
        <w:rPr>
          <w:rFonts w:eastAsiaTheme="minorEastAsia"/>
        </w:rPr>
      </w:pPr>
      <w:r>
        <w:t xml:space="preserve">Wherefore, may the </w:t>
      </w:r>
      <w:r>
        <w:rPr>
          <w:rStyle w:val="highlight"/>
        </w:rPr>
        <w:t>kingdom</w:t>
      </w:r>
      <w:r>
        <w:t xml:space="preserve"> of God go forth, that the </w:t>
      </w:r>
      <w:r>
        <w:rPr>
          <w:rStyle w:val="highlight"/>
        </w:rPr>
        <w:t>kingdom</w:t>
      </w:r>
      <w:r>
        <w:t xml:space="preserve"> of </w:t>
      </w:r>
      <w:r>
        <w:rPr>
          <w:rStyle w:val="highlight"/>
        </w:rPr>
        <w:t>heaven</w:t>
      </w:r>
      <w:r>
        <w:t xml:space="preserve"> may </w:t>
      </w:r>
      <w:r>
        <w:rPr>
          <w:rStyle w:val="highlight"/>
        </w:rPr>
        <w:t>come</w:t>
      </w:r>
      <w:r>
        <w:t xml:space="preserve">, that thou, O God, </w:t>
      </w:r>
      <w:proofErr w:type="spellStart"/>
      <w:r>
        <w:t>mayest</w:t>
      </w:r>
      <w:proofErr w:type="spellEnd"/>
      <w:r>
        <w:t xml:space="preserve"> be glorified in </w:t>
      </w:r>
      <w:r>
        <w:rPr>
          <w:rStyle w:val="highlight"/>
        </w:rPr>
        <w:t>heaven</w:t>
      </w:r>
      <w:r>
        <w:t xml:space="preserve"> so on earth, that </w:t>
      </w:r>
      <w:proofErr w:type="spellStart"/>
      <w:r>
        <w:t>thine</w:t>
      </w:r>
      <w:proofErr w:type="spellEnd"/>
      <w:r>
        <w:t xml:space="preserve"> enemies may be subdued; for </w:t>
      </w:r>
      <w:proofErr w:type="spellStart"/>
      <w:r>
        <w:t>thine</w:t>
      </w:r>
      <w:proofErr w:type="spellEnd"/>
      <w:r>
        <w:t xml:space="preserve"> is the honor, power and glory, forever and ever. Amen.</w:t>
      </w:r>
    </w:p>
    <w:p w14:paraId="22E0553B" w14:textId="7D327C44" w:rsidR="003C7C2D" w:rsidRDefault="003C7C2D" w:rsidP="003C7C2D">
      <w:pPr>
        <w:pStyle w:val="CalistoParagraph"/>
      </w:pPr>
      <w:r>
        <w:t>Instead of teaching the two kingdoms and its different laws the above is misunderstood as the Kingdom of Heaven coming from above. It does come from above in that its laws are higher laws. This means it will come in the hearts of men to such an extent that they will live by a higher law. Treating these two kingdoms as simply who is the leader, nebulously hides the higher commandment and excuses us from even living it. Moses broke the tablets because he knew that Israel could not live the higher laws of heaven given him. Moses returned to the mountain as instructed to receive a lesser la</w:t>
      </w:r>
      <w:r w:rsidR="00EC660D">
        <w:t>w—scripturally referred to as the Kingdom of God. No Jew or Christian will apply this difference. Christian instead applies the kingdom of heaven to free grace, while the Jew thinks they have the highest law.</w:t>
      </w:r>
    </w:p>
    <w:p w14:paraId="14D63B43" w14:textId="3786576D" w:rsidR="00EC660D" w:rsidRDefault="00EC660D" w:rsidP="003C7C2D">
      <w:pPr>
        <w:pStyle w:val="CalistoParagraph"/>
      </w:pPr>
      <w:r>
        <w:t xml:space="preserve">We can now return to the waters above and the waters below the firmament. If the firmament is heaven then the waters above are the knowledge of Heaven while the waters below the firmament is the knowledge of the kingdom of God. Below means the lesser that the greater knowledge. He who does not have the eyes to see cannot receive heaven. They will reject it. If the people do receive heaven and later rejects it, they then fall from heaven. Christ used this in explaining the condition of Capernaum. </w:t>
      </w:r>
      <w:r w:rsidR="00B60F2D">
        <w:t>The waters or knowledge of the Lord.</w:t>
      </w:r>
    </w:p>
    <w:p w14:paraId="7A5E2E7E" w14:textId="14B030BF" w:rsidR="00B60F2D" w:rsidRPr="00B60F2D" w:rsidRDefault="00694A70" w:rsidP="00B60F2D">
      <w:pPr>
        <w:pStyle w:val="CalistoQote"/>
        <w:rPr>
          <w:bCs/>
        </w:rPr>
      </w:pPr>
      <w:hyperlink r:id="rId25" w:anchor="13" w:history="1">
        <w:r w:rsidR="00B60F2D" w:rsidRPr="00B60F2D">
          <w:rPr>
            <w:rStyle w:val="Hyperlink"/>
            <w:bCs/>
          </w:rPr>
          <w:t>Habakkuk 2:14</w:t>
        </w:r>
      </w:hyperlink>
    </w:p>
    <w:p w14:paraId="0A2A9C8D" w14:textId="2D1C0A52" w:rsidR="00B60F2D" w:rsidRPr="00B60F2D" w:rsidRDefault="00B60F2D" w:rsidP="00B60F2D">
      <w:pPr>
        <w:pStyle w:val="CalistoQote"/>
      </w:pPr>
      <w:r w:rsidRPr="00B60F2D">
        <w:t>For the earth shall be filled with the knowledge of the glory of the Lord, as the waters cover the sea.</w:t>
      </w:r>
    </w:p>
    <w:p w14:paraId="7A37535F" w14:textId="49FB8B78" w:rsidR="00B60F2D" w:rsidRDefault="00B60F2D" w:rsidP="00B60F2D">
      <w:pPr>
        <w:pStyle w:val="CalistoParagraph"/>
      </w:pPr>
      <w:r>
        <w:t xml:space="preserve">Habakkuk is indicating the condition that will exist in the last days at the final redemption when heaven comes for the last time. The first time was with the city of Enoch. </w:t>
      </w:r>
      <w:r w:rsidR="00785CF3">
        <w:t xml:space="preserve">The Lord referred to it as Zion. </w:t>
      </w:r>
      <w:r>
        <w:t>The expression that the city was taken up is not one of position, but one of righteousness. Tradition curve-fits spiritual prepositions to mean a physical position. This is done in order to claim righteousness as relative to traditional law as a matter of degree rather than something responsibly much higher.</w:t>
      </w:r>
    </w:p>
    <w:p w14:paraId="4AB0A43B" w14:textId="14F70EAF" w:rsidR="00B60F2D" w:rsidRDefault="00B60F2D" w:rsidP="00B60F2D">
      <w:pPr>
        <w:pStyle w:val="CalistoParagraph"/>
      </w:pPr>
      <w:r>
        <w:t xml:space="preserve">The next time heaven was on the earth was with the city of Salem or ancient </w:t>
      </w:r>
      <w:proofErr w:type="spellStart"/>
      <w:r>
        <w:t>Jeru</w:t>
      </w:r>
      <w:proofErr w:type="spellEnd"/>
      <w:r>
        <w:t>-</w:t>
      </w:r>
      <w:r w:rsidR="00785CF3">
        <w:t>S</w:t>
      </w:r>
      <w:r>
        <w:t xml:space="preserve">alem. </w:t>
      </w:r>
      <w:r w:rsidR="00785CF3">
        <w:t>The king over the city was Mechizedek and he was called the king of heaven.</w:t>
      </w:r>
    </w:p>
    <w:p w14:paraId="64FB1C86" w14:textId="255837B7" w:rsidR="00785CF3" w:rsidRPr="00785CF3" w:rsidRDefault="00785CF3" w:rsidP="00B60F2D">
      <w:pPr>
        <w:pStyle w:val="CalistoParagraph"/>
      </w:pPr>
      <w:r>
        <w:t xml:space="preserve">After Israel wandered into darkness because of slavery, the Lord gave haven to Moses, but Israel could not receive it. The next time heaven was given was through Jesus Christ when He and John both announced, </w:t>
      </w:r>
      <w:r>
        <w:rPr>
          <w:i/>
        </w:rPr>
        <w:t xml:space="preserve">the kingdom of heaven is at hand. </w:t>
      </w:r>
      <w:r>
        <w:t xml:space="preserve">Christianity eventually lost if beginning with the rejection of it by the Jews of Jerusalem. It was not until almost two thousand years later that the Lord gave it to Joseph Smith. At that time it was called Zion in reference to the city of Enoch. First the saints accepted it, but then rejected it by curve-fitting the higher law given as a lesser law according the Mosaic Law. This was the abomination fulfilled and predicted by Daniel. The Lord then told Brigham Young, </w:t>
      </w:r>
      <w:r>
        <w:rPr>
          <w:i/>
        </w:rPr>
        <w:t xml:space="preserve">I will redeem Zion in my own due time. </w:t>
      </w:r>
      <w:r>
        <w:t>Prophecy referred to this time as shortly after the time of the end.</w:t>
      </w:r>
      <w:r w:rsidR="00AC379C">
        <w:t xml:space="preserve"> Heaven will come again in the century.</w:t>
      </w:r>
    </w:p>
    <w:p w14:paraId="0CCEA444" w14:textId="48C357A9" w:rsidR="00224DFF" w:rsidRDefault="00AC379C" w:rsidP="0012764D">
      <w:pPr>
        <w:pStyle w:val="CalistoParagraph"/>
      </w:pPr>
      <w:r>
        <w:t>The Kingdom of God has many diverse views, but all are basically a modification of the Mosaic Law by giving salvation either free or by following certain tradition. No one can see what the Law of Heaven is. We are in darkness at noonday. The land is dry for lack of rain. The scriptures have been turned to blood and the rivers have changed their courses because of tradition. The sea has become muddied with strange beasts or false doctrines</w:t>
      </w:r>
      <w:r w:rsidR="00EE4E05">
        <w:t>—the turning of the knowledge of the Lord into blood</w:t>
      </w:r>
      <w:r>
        <w:t>.</w:t>
      </w:r>
    </w:p>
    <w:p w14:paraId="571E75A6" w14:textId="264E53B9" w:rsidR="00AC379C" w:rsidRDefault="00AC379C" w:rsidP="0012764D">
      <w:pPr>
        <w:pStyle w:val="CalistoParagraph"/>
      </w:pPr>
      <w:r>
        <w:t>The reason we cannot see is because the prophecy regarding heaven is clothed in sackcloth. All prophesy is like looking though a sackcloth created by tradition.</w:t>
      </w:r>
    </w:p>
    <w:sectPr w:rsidR="00AC379C" w:rsidSect="00EF1FDF">
      <w:pgSz w:w="8400" w:h="1190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04C9B" w14:textId="77777777" w:rsidR="00AC379C" w:rsidRDefault="00AC379C" w:rsidP="004628AD">
      <w:r>
        <w:separator/>
      </w:r>
    </w:p>
  </w:endnote>
  <w:endnote w:type="continuationSeparator" w:id="0">
    <w:p w14:paraId="66A52E3D" w14:textId="77777777" w:rsidR="00AC379C" w:rsidRDefault="00AC379C"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B1D09" w14:textId="77777777" w:rsidR="00AC379C" w:rsidRDefault="00AC379C" w:rsidP="004628AD">
      <w:r>
        <w:separator/>
      </w:r>
    </w:p>
  </w:footnote>
  <w:footnote w:type="continuationSeparator" w:id="0">
    <w:p w14:paraId="0BFC4F48" w14:textId="77777777" w:rsidR="00AC379C" w:rsidRDefault="00AC379C"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5A328D"/>
    <w:multiLevelType w:val="multilevel"/>
    <w:tmpl w:val="11E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1A2DF8"/>
    <w:multiLevelType w:val="multilevel"/>
    <w:tmpl w:val="9AA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94806"/>
    <w:multiLevelType w:val="multilevel"/>
    <w:tmpl w:val="94C6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926F2C"/>
    <w:multiLevelType w:val="multilevel"/>
    <w:tmpl w:val="8C9C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EF36DF"/>
    <w:multiLevelType w:val="multilevel"/>
    <w:tmpl w:val="6F92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ED"/>
    <w:rsid w:val="0009192D"/>
    <w:rsid w:val="00094784"/>
    <w:rsid w:val="000A7E1B"/>
    <w:rsid w:val="00102518"/>
    <w:rsid w:val="0012764D"/>
    <w:rsid w:val="001B72AB"/>
    <w:rsid w:val="0022435C"/>
    <w:rsid w:val="00224DFF"/>
    <w:rsid w:val="002F59EB"/>
    <w:rsid w:val="003063CB"/>
    <w:rsid w:val="003504B8"/>
    <w:rsid w:val="00393E8D"/>
    <w:rsid w:val="00393EF0"/>
    <w:rsid w:val="003A01E1"/>
    <w:rsid w:val="003C7C2D"/>
    <w:rsid w:val="004628AD"/>
    <w:rsid w:val="00481B28"/>
    <w:rsid w:val="00523BCF"/>
    <w:rsid w:val="0054299F"/>
    <w:rsid w:val="00591C46"/>
    <w:rsid w:val="005A30B9"/>
    <w:rsid w:val="0061012D"/>
    <w:rsid w:val="00626279"/>
    <w:rsid w:val="006351C4"/>
    <w:rsid w:val="00687E14"/>
    <w:rsid w:val="00694A70"/>
    <w:rsid w:val="006F044A"/>
    <w:rsid w:val="007248ED"/>
    <w:rsid w:val="0074567F"/>
    <w:rsid w:val="00785CF3"/>
    <w:rsid w:val="007B5C34"/>
    <w:rsid w:val="007D320E"/>
    <w:rsid w:val="00820D1D"/>
    <w:rsid w:val="00840B36"/>
    <w:rsid w:val="00842CA2"/>
    <w:rsid w:val="008573D1"/>
    <w:rsid w:val="008714A4"/>
    <w:rsid w:val="008743A2"/>
    <w:rsid w:val="008A3EBA"/>
    <w:rsid w:val="008A59ED"/>
    <w:rsid w:val="00903761"/>
    <w:rsid w:val="00920D86"/>
    <w:rsid w:val="00974E70"/>
    <w:rsid w:val="009869CC"/>
    <w:rsid w:val="00A1308E"/>
    <w:rsid w:val="00A664F5"/>
    <w:rsid w:val="00A873A4"/>
    <w:rsid w:val="00AB73BA"/>
    <w:rsid w:val="00AC379C"/>
    <w:rsid w:val="00AD6639"/>
    <w:rsid w:val="00B37BC7"/>
    <w:rsid w:val="00B41A79"/>
    <w:rsid w:val="00B53C78"/>
    <w:rsid w:val="00B60F2D"/>
    <w:rsid w:val="00B830D0"/>
    <w:rsid w:val="00B925D5"/>
    <w:rsid w:val="00BA7C12"/>
    <w:rsid w:val="00BC075F"/>
    <w:rsid w:val="00BC488C"/>
    <w:rsid w:val="00BE5EB9"/>
    <w:rsid w:val="00C00B9A"/>
    <w:rsid w:val="00C04CA3"/>
    <w:rsid w:val="00C06340"/>
    <w:rsid w:val="00C0707C"/>
    <w:rsid w:val="00C32B01"/>
    <w:rsid w:val="00CE0B27"/>
    <w:rsid w:val="00D02D8E"/>
    <w:rsid w:val="00D40B97"/>
    <w:rsid w:val="00D4326D"/>
    <w:rsid w:val="00D53C96"/>
    <w:rsid w:val="00D66AAA"/>
    <w:rsid w:val="00DC142F"/>
    <w:rsid w:val="00E16C75"/>
    <w:rsid w:val="00E67B04"/>
    <w:rsid w:val="00EC660D"/>
    <w:rsid w:val="00EE4E05"/>
    <w:rsid w:val="00EF1FDF"/>
    <w:rsid w:val="00F25F3D"/>
    <w:rsid w:val="00F4495F"/>
    <w:rsid w:val="00FF038B"/>
    <w:rsid w:val="00FF148D"/>
    <w:rsid w:val="00FF5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D3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DF"/>
    <w:rPr>
      <w:rFonts w:ascii="Cambria" w:eastAsia="Times New Roman" w:hAnsi="Times New Roman" w:cs="Times New Roman"/>
    </w:rPr>
  </w:style>
  <w:style w:type="paragraph" w:styleId="Heading1">
    <w:name w:val="heading 1"/>
    <w:basedOn w:val="Normal"/>
    <w:link w:val="Heading1Char"/>
    <w:uiPriority w:val="9"/>
    <w:qFormat/>
    <w:rsid w:val="00EF1FDF"/>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F1FDF"/>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FDF"/>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EF1FDF"/>
    <w:rPr>
      <w:rFonts w:ascii="Calibri" w:eastAsia="Times New Roman" w:hAnsi="Times New Roman" w:cs="Times New Roman"/>
      <w:b/>
      <w:color w:val="4F81BD"/>
    </w:rPr>
  </w:style>
  <w:style w:type="paragraph" w:customStyle="1" w:styleId="CalistoQote">
    <w:name w:val="Calisto Qote"/>
    <w:qFormat/>
    <w:rsid w:val="00EF1FDF"/>
    <w:pPr>
      <w:spacing w:before="120" w:after="120"/>
      <w:ind w:right="1440"/>
      <w:outlineLvl w:val="0"/>
    </w:pPr>
    <w:rPr>
      <w:rFonts w:ascii="Calisto MT" w:eastAsia="Times New Roman" w:hAnsi="Calisto MT" w:cs="Times New Roman"/>
      <w:b/>
      <w:i/>
      <w:color w:val="000000"/>
      <w:szCs w:val="28"/>
    </w:rPr>
  </w:style>
  <w:style w:type="paragraph" w:customStyle="1" w:styleId="CalistoParagraph">
    <w:name w:val="Calisto Paragraph"/>
    <w:link w:val="CalistoParagraphChar"/>
    <w:qFormat/>
    <w:rsid w:val="00EF1FDF"/>
    <w:pPr>
      <w:spacing w:before="240" w:after="240"/>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EF1FDF"/>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EF1FDF"/>
    <w:pPr>
      <w:keepNext/>
      <w:keepLines/>
      <w:outlineLvl w:val="0"/>
    </w:pPr>
    <w:rPr>
      <w:b/>
      <w:bCs/>
      <w:sz w:val="40"/>
    </w:rPr>
  </w:style>
  <w:style w:type="character" w:styleId="Hyperlink">
    <w:name w:val="Hyperlink"/>
    <w:basedOn w:val="DefaultParagraphFont"/>
    <w:uiPriority w:val="99"/>
    <w:rsid w:val="00EF1FDF"/>
    <w:rPr>
      <w:color w:val="0000FF"/>
      <w:u w:val="single"/>
    </w:rPr>
  </w:style>
  <w:style w:type="character" w:styleId="FollowedHyperlink">
    <w:name w:val="FollowedHyperlink"/>
    <w:basedOn w:val="DefaultParagraphFont"/>
    <w:uiPriority w:val="99"/>
    <w:rsid w:val="00EF1FDF"/>
    <w:rPr>
      <w:color w:val="800080"/>
      <w:u w:val="single"/>
    </w:rPr>
  </w:style>
  <w:style w:type="paragraph" w:styleId="NormalWeb">
    <w:name w:val="Normal (Web)"/>
    <w:basedOn w:val="Normal"/>
    <w:uiPriority w:val="99"/>
    <w:semiHidden/>
    <w:unhideWhenUsed/>
    <w:rsid w:val="003C7C2D"/>
    <w:pPr>
      <w:spacing w:before="100" w:beforeAutospacing="1" w:after="100" w:afterAutospacing="1"/>
    </w:pPr>
    <w:rPr>
      <w:rFonts w:ascii="Times" w:eastAsiaTheme="minorEastAsia" w:hAnsi="Times"/>
      <w:sz w:val="20"/>
      <w:szCs w:val="20"/>
    </w:rPr>
  </w:style>
  <w:style w:type="paragraph" w:customStyle="1" w:styleId="ColistoSubHead">
    <w:name w:val="Colisto Sub Head"/>
    <w:basedOn w:val="Normal"/>
    <w:qFormat/>
    <w:rsid w:val="008714A4"/>
    <w:pPr>
      <w:spacing w:line="288" w:lineRule="auto"/>
    </w:pPr>
    <w:rPr>
      <w:rFonts w:ascii="Calisto MT" w:eastAsia="Calibri" w:hAnsi="Calisto MT"/>
      <w:b/>
      <w:sz w:val="32"/>
      <w:szCs w:val="28"/>
    </w:rPr>
  </w:style>
  <w:style w:type="paragraph" w:styleId="EndnoteText">
    <w:name w:val="endnote text"/>
    <w:basedOn w:val="Normal"/>
    <w:link w:val="EndnoteTextChar"/>
    <w:uiPriority w:val="99"/>
    <w:rsid w:val="00EF1FDF"/>
  </w:style>
  <w:style w:type="character" w:customStyle="1" w:styleId="EndnoteTextChar">
    <w:name w:val="Endnote Text Char"/>
    <w:basedOn w:val="DefaultParagraphFont"/>
    <w:link w:val="EndnoteText"/>
    <w:uiPriority w:val="99"/>
    <w:rsid w:val="00EF1FDF"/>
    <w:rPr>
      <w:rFonts w:ascii="Cambria" w:eastAsia="Times New Roman" w:hAnsi="Times New Roman" w:cs="Times New Roman"/>
    </w:rPr>
  </w:style>
  <w:style w:type="character" w:customStyle="1" w:styleId="highlight">
    <w:name w:val="highlight"/>
    <w:basedOn w:val="DefaultParagraphFont"/>
    <w:rsid w:val="003C7C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DF"/>
    <w:rPr>
      <w:rFonts w:ascii="Cambria" w:eastAsia="Times New Roman" w:hAnsi="Times New Roman" w:cs="Times New Roman"/>
    </w:rPr>
  </w:style>
  <w:style w:type="paragraph" w:styleId="Heading1">
    <w:name w:val="heading 1"/>
    <w:basedOn w:val="Normal"/>
    <w:link w:val="Heading1Char"/>
    <w:uiPriority w:val="9"/>
    <w:qFormat/>
    <w:rsid w:val="00EF1FDF"/>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F1FDF"/>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FDF"/>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EF1FDF"/>
    <w:rPr>
      <w:rFonts w:ascii="Calibri" w:eastAsia="Times New Roman" w:hAnsi="Times New Roman" w:cs="Times New Roman"/>
      <w:b/>
      <w:color w:val="4F81BD"/>
    </w:rPr>
  </w:style>
  <w:style w:type="paragraph" w:customStyle="1" w:styleId="CalistoQote">
    <w:name w:val="Calisto Qote"/>
    <w:qFormat/>
    <w:rsid w:val="00EF1FDF"/>
    <w:pPr>
      <w:spacing w:before="120" w:after="120"/>
      <w:ind w:right="1440"/>
      <w:outlineLvl w:val="0"/>
    </w:pPr>
    <w:rPr>
      <w:rFonts w:ascii="Calisto MT" w:eastAsia="Times New Roman" w:hAnsi="Calisto MT" w:cs="Times New Roman"/>
      <w:b/>
      <w:i/>
      <w:color w:val="000000"/>
      <w:szCs w:val="28"/>
    </w:rPr>
  </w:style>
  <w:style w:type="paragraph" w:customStyle="1" w:styleId="CalistoParagraph">
    <w:name w:val="Calisto Paragraph"/>
    <w:link w:val="CalistoParagraphChar"/>
    <w:qFormat/>
    <w:rsid w:val="00EF1FDF"/>
    <w:pPr>
      <w:spacing w:before="240" w:after="240"/>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EF1FDF"/>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EF1FDF"/>
    <w:pPr>
      <w:keepNext/>
      <w:keepLines/>
      <w:outlineLvl w:val="0"/>
    </w:pPr>
    <w:rPr>
      <w:b/>
      <w:bCs/>
      <w:sz w:val="40"/>
    </w:rPr>
  </w:style>
  <w:style w:type="character" w:styleId="Hyperlink">
    <w:name w:val="Hyperlink"/>
    <w:basedOn w:val="DefaultParagraphFont"/>
    <w:uiPriority w:val="99"/>
    <w:rsid w:val="00EF1FDF"/>
    <w:rPr>
      <w:color w:val="0000FF"/>
      <w:u w:val="single"/>
    </w:rPr>
  </w:style>
  <w:style w:type="character" w:styleId="FollowedHyperlink">
    <w:name w:val="FollowedHyperlink"/>
    <w:basedOn w:val="DefaultParagraphFont"/>
    <w:uiPriority w:val="99"/>
    <w:rsid w:val="00EF1FDF"/>
    <w:rPr>
      <w:color w:val="800080"/>
      <w:u w:val="single"/>
    </w:rPr>
  </w:style>
  <w:style w:type="paragraph" w:styleId="NormalWeb">
    <w:name w:val="Normal (Web)"/>
    <w:basedOn w:val="Normal"/>
    <w:uiPriority w:val="99"/>
    <w:semiHidden/>
    <w:unhideWhenUsed/>
    <w:rsid w:val="003C7C2D"/>
    <w:pPr>
      <w:spacing w:before="100" w:beforeAutospacing="1" w:after="100" w:afterAutospacing="1"/>
    </w:pPr>
    <w:rPr>
      <w:rFonts w:ascii="Times" w:eastAsiaTheme="minorEastAsia" w:hAnsi="Times"/>
      <w:sz w:val="20"/>
      <w:szCs w:val="20"/>
    </w:rPr>
  </w:style>
  <w:style w:type="paragraph" w:customStyle="1" w:styleId="ColistoSubHead">
    <w:name w:val="Colisto Sub Head"/>
    <w:basedOn w:val="Normal"/>
    <w:qFormat/>
    <w:rsid w:val="008714A4"/>
    <w:pPr>
      <w:spacing w:line="288" w:lineRule="auto"/>
    </w:pPr>
    <w:rPr>
      <w:rFonts w:ascii="Calisto MT" w:eastAsia="Calibri" w:hAnsi="Calisto MT"/>
      <w:b/>
      <w:sz w:val="32"/>
      <w:szCs w:val="28"/>
    </w:rPr>
  </w:style>
  <w:style w:type="paragraph" w:styleId="EndnoteText">
    <w:name w:val="endnote text"/>
    <w:basedOn w:val="Normal"/>
    <w:link w:val="EndnoteTextChar"/>
    <w:uiPriority w:val="99"/>
    <w:rsid w:val="00EF1FDF"/>
  </w:style>
  <w:style w:type="character" w:customStyle="1" w:styleId="EndnoteTextChar">
    <w:name w:val="Endnote Text Char"/>
    <w:basedOn w:val="DefaultParagraphFont"/>
    <w:link w:val="EndnoteText"/>
    <w:uiPriority w:val="99"/>
    <w:rsid w:val="00EF1FDF"/>
    <w:rPr>
      <w:rFonts w:ascii="Cambria" w:eastAsia="Times New Roman" w:hAnsi="Times New Roman" w:cs="Times New Roman"/>
    </w:rPr>
  </w:style>
  <w:style w:type="character" w:customStyle="1" w:styleId="highlight">
    <w:name w:val="highlight"/>
    <w:basedOn w:val="DefaultParagraphFont"/>
    <w:rsid w:val="003C7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12324">
      <w:bodyDiv w:val="1"/>
      <w:marLeft w:val="0"/>
      <w:marRight w:val="0"/>
      <w:marTop w:val="0"/>
      <w:marBottom w:val="0"/>
      <w:divBdr>
        <w:top w:val="none" w:sz="0" w:space="0" w:color="auto"/>
        <w:left w:val="none" w:sz="0" w:space="0" w:color="auto"/>
        <w:bottom w:val="none" w:sz="0" w:space="0" w:color="auto"/>
        <w:right w:val="none" w:sz="0" w:space="0" w:color="auto"/>
      </w:divBdr>
    </w:div>
    <w:div w:id="177433068">
      <w:bodyDiv w:val="1"/>
      <w:marLeft w:val="0"/>
      <w:marRight w:val="0"/>
      <w:marTop w:val="0"/>
      <w:marBottom w:val="0"/>
      <w:divBdr>
        <w:top w:val="none" w:sz="0" w:space="0" w:color="auto"/>
        <w:left w:val="none" w:sz="0" w:space="0" w:color="auto"/>
        <w:bottom w:val="none" w:sz="0" w:space="0" w:color="auto"/>
        <w:right w:val="none" w:sz="0" w:space="0" w:color="auto"/>
      </w:divBdr>
    </w:div>
    <w:div w:id="204680578">
      <w:bodyDiv w:val="1"/>
      <w:marLeft w:val="0"/>
      <w:marRight w:val="0"/>
      <w:marTop w:val="0"/>
      <w:marBottom w:val="0"/>
      <w:divBdr>
        <w:top w:val="none" w:sz="0" w:space="0" w:color="auto"/>
        <w:left w:val="none" w:sz="0" w:space="0" w:color="auto"/>
        <w:bottom w:val="none" w:sz="0" w:space="0" w:color="auto"/>
        <w:right w:val="none" w:sz="0" w:space="0" w:color="auto"/>
      </w:divBdr>
    </w:div>
    <w:div w:id="206844961">
      <w:bodyDiv w:val="1"/>
      <w:marLeft w:val="0"/>
      <w:marRight w:val="0"/>
      <w:marTop w:val="0"/>
      <w:marBottom w:val="0"/>
      <w:divBdr>
        <w:top w:val="none" w:sz="0" w:space="0" w:color="auto"/>
        <w:left w:val="none" w:sz="0" w:space="0" w:color="auto"/>
        <w:bottom w:val="none" w:sz="0" w:space="0" w:color="auto"/>
        <w:right w:val="none" w:sz="0" w:space="0" w:color="auto"/>
      </w:divBdr>
    </w:div>
    <w:div w:id="231239464">
      <w:bodyDiv w:val="1"/>
      <w:marLeft w:val="0"/>
      <w:marRight w:val="0"/>
      <w:marTop w:val="0"/>
      <w:marBottom w:val="0"/>
      <w:divBdr>
        <w:top w:val="none" w:sz="0" w:space="0" w:color="auto"/>
        <w:left w:val="none" w:sz="0" w:space="0" w:color="auto"/>
        <w:bottom w:val="none" w:sz="0" w:space="0" w:color="auto"/>
        <w:right w:val="none" w:sz="0" w:space="0" w:color="auto"/>
      </w:divBdr>
    </w:div>
    <w:div w:id="240991071">
      <w:bodyDiv w:val="1"/>
      <w:marLeft w:val="0"/>
      <w:marRight w:val="0"/>
      <w:marTop w:val="0"/>
      <w:marBottom w:val="0"/>
      <w:divBdr>
        <w:top w:val="none" w:sz="0" w:space="0" w:color="auto"/>
        <w:left w:val="none" w:sz="0" w:space="0" w:color="auto"/>
        <w:bottom w:val="none" w:sz="0" w:space="0" w:color="auto"/>
        <w:right w:val="none" w:sz="0" w:space="0" w:color="auto"/>
      </w:divBdr>
    </w:div>
    <w:div w:id="277226750">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387152197">
      <w:bodyDiv w:val="1"/>
      <w:marLeft w:val="0"/>
      <w:marRight w:val="0"/>
      <w:marTop w:val="0"/>
      <w:marBottom w:val="0"/>
      <w:divBdr>
        <w:top w:val="none" w:sz="0" w:space="0" w:color="auto"/>
        <w:left w:val="none" w:sz="0" w:space="0" w:color="auto"/>
        <w:bottom w:val="none" w:sz="0" w:space="0" w:color="auto"/>
        <w:right w:val="none" w:sz="0" w:space="0" w:color="auto"/>
      </w:divBdr>
    </w:div>
    <w:div w:id="388656501">
      <w:bodyDiv w:val="1"/>
      <w:marLeft w:val="0"/>
      <w:marRight w:val="0"/>
      <w:marTop w:val="0"/>
      <w:marBottom w:val="0"/>
      <w:divBdr>
        <w:top w:val="none" w:sz="0" w:space="0" w:color="auto"/>
        <w:left w:val="none" w:sz="0" w:space="0" w:color="auto"/>
        <w:bottom w:val="none" w:sz="0" w:space="0" w:color="auto"/>
        <w:right w:val="none" w:sz="0" w:space="0" w:color="auto"/>
      </w:divBdr>
    </w:div>
    <w:div w:id="443118631">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565338830">
      <w:bodyDiv w:val="1"/>
      <w:marLeft w:val="0"/>
      <w:marRight w:val="0"/>
      <w:marTop w:val="0"/>
      <w:marBottom w:val="0"/>
      <w:divBdr>
        <w:top w:val="none" w:sz="0" w:space="0" w:color="auto"/>
        <w:left w:val="none" w:sz="0" w:space="0" w:color="auto"/>
        <w:bottom w:val="none" w:sz="0" w:space="0" w:color="auto"/>
        <w:right w:val="none" w:sz="0" w:space="0" w:color="auto"/>
      </w:divBdr>
    </w:div>
    <w:div w:id="571424884">
      <w:bodyDiv w:val="1"/>
      <w:marLeft w:val="0"/>
      <w:marRight w:val="0"/>
      <w:marTop w:val="0"/>
      <w:marBottom w:val="0"/>
      <w:divBdr>
        <w:top w:val="none" w:sz="0" w:space="0" w:color="auto"/>
        <w:left w:val="none" w:sz="0" w:space="0" w:color="auto"/>
        <w:bottom w:val="none" w:sz="0" w:space="0" w:color="auto"/>
        <w:right w:val="none" w:sz="0" w:space="0" w:color="auto"/>
      </w:divBdr>
    </w:div>
    <w:div w:id="596788886">
      <w:bodyDiv w:val="1"/>
      <w:marLeft w:val="0"/>
      <w:marRight w:val="0"/>
      <w:marTop w:val="0"/>
      <w:marBottom w:val="0"/>
      <w:divBdr>
        <w:top w:val="none" w:sz="0" w:space="0" w:color="auto"/>
        <w:left w:val="none" w:sz="0" w:space="0" w:color="auto"/>
        <w:bottom w:val="none" w:sz="0" w:space="0" w:color="auto"/>
        <w:right w:val="none" w:sz="0" w:space="0" w:color="auto"/>
      </w:divBdr>
    </w:div>
    <w:div w:id="692078003">
      <w:bodyDiv w:val="1"/>
      <w:marLeft w:val="0"/>
      <w:marRight w:val="0"/>
      <w:marTop w:val="0"/>
      <w:marBottom w:val="0"/>
      <w:divBdr>
        <w:top w:val="none" w:sz="0" w:space="0" w:color="auto"/>
        <w:left w:val="none" w:sz="0" w:space="0" w:color="auto"/>
        <w:bottom w:val="none" w:sz="0" w:space="0" w:color="auto"/>
        <w:right w:val="none" w:sz="0" w:space="0" w:color="auto"/>
      </w:divBdr>
    </w:div>
    <w:div w:id="834878966">
      <w:bodyDiv w:val="1"/>
      <w:marLeft w:val="0"/>
      <w:marRight w:val="0"/>
      <w:marTop w:val="0"/>
      <w:marBottom w:val="0"/>
      <w:divBdr>
        <w:top w:val="none" w:sz="0" w:space="0" w:color="auto"/>
        <w:left w:val="none" w:sz="0" w:space="0" w:color="auto"/>
        <w:bottom w:val="none" w:sz="0" w:space="0" w:color="auto"/>
        <w:right w:val="none" w:sz="0" w:space="0" w:color="auto"/>
      </w:divBdr>
    </w:div>
    <w:div w:id="921253271">
      <w:bodyDiv w:val="1"/>
      <w:marLeft w:val="0"/>
      <w:marRight w:val="0"/>
      <w:marTop w:val="0"/>
      <w:marBottom w:val="0"/>
      <w:divBdr>
        <w:top w:val="none" w:sz="0" w:space="0" w:color="auto"/>
        <w:left w:val="none" w:sz="0" w:space="0" w:color="auto"/>
        <w:bottom w:val="none" w:sz="0" w:space="0" w:color="auto"/>
        <w:right w:val="none" w:sz="0" w:space="0" w:color="auto"/>
      </w:divBdr>
    </w:div>
    <w:div w:id="963540170">
      <w:bodyDiv w:val="1"/>
      <w:marLeft w:val="0"/>
      <w:marRight w:val="0"/>
      <w:marTop w:val="0"/>
      <w:marBottom w:val="0"/>
      <w:divBdr>
        <w:top w:val="none" w:sz="0" w:space="0" w:color="auto"/>
        <w:left w:val="none" w:sz="0" w:space="0" w:color="auto"/>
        <w:bottom w:val="none" w:sz="0" w:space="0" w:color="auto"/>
        <w:right w:val="none" w:sz="0" w:space="0" w:color="auto"/>
      </w:divBdr>
    </w:div>
    <w:div w:id="1024598325">
      <w:bodyDiv w:val="1"/>
      <w:marLeft w:val="0"/>
      <w:marRight w:val="0"/>
      <w:marTop w:val="0"/>
      <w:marBottom w:val="0"/>
      <w:divBdr>
        <w:top w:val="none" w:sz="0" w:space="0" w:color="auto"/>
        <w:left w:val="none" w:sz="0" w:space="0" w:color="auto"/>
        <w:bottom w:val="none" w:sz="0" w:space="0" w:color="auto"/>
        <w:right w:val="none" w:sz="0" w:space="0" w:color="auto"/>
      </w:divBdr>
    </w:div>
    <w:div w:id="1114178577">
      <w:bodyDiv w:val="1"/>
      <w:marLeft w:val="0"/>
      <w:marRight w:val="0"/>
      <w:marTop w:val="0"/>
      <w:marBottom w:val="0"/>
      <w:divBdr>
        <w:top w:val="none" w:sz="0" w:space="0" w:color="auto"/>
        <w:left w:val="none" w:sz="0" w:space="0" w:color="auto"/>
        <w:bottom w:val="none" w:sz="0" w:space="0" w:color="auto"/>
        <w:right w:val="none" w:sz="0" w:space="0" w:color="auto"/>
      </w:divBdr>
    </w:div>
    <w:div w:id="1131170137">
      <w:bodyDiv w:val="1"/>
      <w:marLeft w:val="0"/>
      <w:marRight w:val="0"/>
      <w:marTop w:val="0"/>
      <w:marBottom w:val="0"/>
      <w:divBdr>
        <w:top w:val="none" w:sz="0" w:space="0" w:color="auto"/>
        <w:left w:val="none" w:sz="0" w:space="0" w:color="auto"/>
        <w:bottom w:val="none" w:sz="0" w:space="0" w:color="auto"/>
        <w:right w:val="none" w:sz="0" w:space="0" w:color="auto"/>
      </w:divBdr>
    </w:div>
    <w:div w:id="1164857750">
      <w:bodyDiv w:val="1"/>
      <w:marLeft w:val="0"/>
      <w:marRight w:val="0"/>
      <w:marTop w:val="0"/>
      <w:marBottom w:val="0"/>
      <w:divBdr>
        <w:top w:val="none" w:sz="0" w:space="0" w:color="auto"/>
        <w:left w:val="none" w:sz="0" w:space="0" w:color="auto"/>
        <w:bottom w:val="none" w:sz="0" w:space="0" w:color="auto"/>
        <w:right w:val="none" w:sz="0" w:space="0" w:color="auto"/>
      </w:divBdr>
    </w:div>
    <w:div w:id="1205868550">
      <w:bodyDiv w:val="1"/>
      <w:marLeft w:val="0"/>
      <w:marRight w:val="0"/>
      <w:marTop w:val="0"/>
      <w:marBottom w:val="0"/>
      <w:divBdr>
        <w:top w:val="none" w:sz="0" w:space="0" w:color="auto"/>
        <w:left w:val="none" w:sz="0" w:space="0" w:color="auto"/>
        <w:bottom w:val="none" w:sz="0" w:space="0" w:color="auto"/>
        <w:right w:val="none" w:sz="0" w:space="0" w:color="auto"/>
      </w:divBdr>
    </w:div>
    <w:div w:id="1217201212">
      <w:bodyDiv w:val="1"/>
      <w:marLeft w:val="0"/>
      <w:marRight w:val="0"/>
      <w:marTop w:val="0"/>
      <w:marBottom w:val="0"/>
      <w:divBdr>
        <w:top w:val="none" w:sz="0" w:space="0" w:color="auto"/>
        <w:left w:val="none" w:sz="0" w:space="0" w:color="auto"/>
        <w:bottom w:val="none" w:sz="0" w:space="0" w:color="auto"/>
        <w:right w:val="none" w:sz="0" w:space="0" w:color="auto"/>
      </w:divBdr>
    </w:div>
    <w:div w:id="1301571501">
      <w:bodyDiv w:val="1"/>
      <w:marLeft w:val="0"/>
      <w:marRight w:val="0"/>
      <w:marTop w:val="0"/>
      <w:marBottom w:val="0"/>
      <w:divBdr>
        <w:top w:val="none" w:sz="0" w:space="0" w:color="auto"/>
        <w:left w:val="none" w:sz="0" w:space="0" w:color="auto"/>
        <w:bottom w:val="none" w:sz="0" w:space="0" w:color="auto"/>
        <w:right w:val="none" w:sz="0" w:space="0" w:color="auto"/>
      </w:divBdr>
    </w:div>
    <w:div w:id="1579751249">
      <w:bodyDiv w:val="1"/>
      <w:marLeft w:val="0"/>
      <w:marRight w:val="0"/>
      <w:marTop w:val="0"/>
      <w:marBottom w:val="0"/>
      <w:divBdr>
        <w:top w:val="none" w:sz="0" w:space="0" w:color="auto"/>
        <w:left w:val="none" w:sz="0" w:space="0" w:color="auto"/>
        <w:bottom w:val="none" w:sz="0" w:space="0" w:color="auto"/>
        <w:right w:val="none" w:sz="0" w:space="0" w:color="auto"/>
      </w:divBdr>
    </w:div>
    <w:div w:id="1583754016">
      <w:bodyDiv w:val="1"/>
      <w:marLeft w:val="0"/>
      <w:marRight w:val="0"/>
      <w:marTop w:val="0"/>
      <w:marBottom w:val="0"/>
      <w:divBdr>
        <w:top w:val="none" w:sz="0" w:space="0" w:color="auto"/>
        <w:left w:val="none" w:sz="0" w:space="0" w:color="auto"/>
        <w:bottom w:val="none" w:sz="0" w:space="0" w:color="auto"/>
        <w:right w:val="none" w:sz="0" w:space="0" w:color="auto"/>
      </w:divBdr>
    </w:div>
    <w:div w:id="1641030546">
      <w:bodyDiv w:val="1"/>
      <w:marLeft w:val="0"/>
      <w:marRight w:val="0"/>
      <w:marTop w:val="0"/>
      <w:marBottom w:val="0"/>
      <w:divBdr>
        <w:top w:val="none" w:sz="0" w:space="0" w:color="auto"/>
        <w:left w:val="none" w:sz="0" w:space="0" w:color="auto"/>
        <w:bottom w:val="none" w:sz="0" w:space="0" w:color="auto"/>
        <w:right w:val="none" w:sz="0" w:space="0" w:color="auto"/>
      </w:divBdr>
    </w:div>
    <w:div w:id="2009214282">
      <w:bodyDiv w:val="1"/>
      <w:marLeft w:val="0"/>
      <w:marRight w:val="0"/>
      <w:marTop w:val="0"/>
      <w:marBottom w:val="0"/>
      <w:divBdr>
        <w:top w:val="none" w:sz="0" w:space="0" w:color="auto"/>
        <w:left w:val="none" w:sz="0" w:space="0" w:color="auto"/>
        <w:bottom w:val="none" w:sz="0" w:space="0" w:color="auto"/>
        <w:right w:val="none" w:sz="0" w:space="0" w:color="auto"/>
      </w:divBdr>
    </w:div>
    <w:div w:id="2129348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Sky_deity" TargetMode="External"/><Relationship Id="rId20" Type="http://schemas.openxmlformats.org/officeDocument/2006/relationships/hyperlink" Target="https://www.lds.org/scriptures/ot/micah/3.5?lang=eng" TargetMode="External"/><Relationship Id="rId21" Type="http://schemas.openxmlformats.org/officeDocument/2006/relationships/hyperlink" Target="https://www.lds.org/scriptures/ot/gen/1.1?lang=eng" TargetMode="External"/><Relationship Id="rId22" Type="http://schemas.openxmlformats.org/officeDocument/2006/relationships/hyperlink" Target="https://www.lds.org/scriptures/nt/rev/1.16?lang=eng" TargetMode="External"/><Relationship Id="rId23" Type="http://schemas.openxmlformats.org/officeDocument/2006/relationships/hyperlink" Target="https://www.lds.org/scriptures/ot/gen/1.7?lang=eng" TargetMode="External"/><Relationship Id="rId24" Type="http://schemas.openxmlformats.org/officeDocument/2006/relationships/hyperlink" Target="https://www.lds.org/scriptures/dc-testament/dc/65.6?lang=eng" TargetMode="External"/><Relationship Id="rId25" Type="http://schemas.openxmlformats.org/officeDocument/2006/relationships/hyperlink" Target="https://www.lds.org/scriptures/ot/hab/2.14?lang=en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en.wikipedia.org/wiki/Sun" TargetMode="External"/><Relationship Id="rId11" Type="http://schemas.openxmlformats.org/officeDocument/2006/relationships/hyperlink" Target="http://en.wikipedia.org/wiki/Recorded_history" TargetMode="External"/><Relationship Id="rId12" Type="http://schemas.openxmlformats.org/officeDocument/2006/relationships/hyperlink" Target="http://en.wikipedia.org/wiki/Solar_deity" TargetMode="External"/><Relationship Id="rId13" Type="http://schemas.openxmlformats.org/officeDocument/2006/relationships/hyperlink" Target="http://en.wikipedia.org/wiki/Cultures" TargetMode="External"/><Relationship Id="rId14" Type="http://schemas.openxmlformats.org/officeDocument/2006/relationships/hyperlink" Target="http://en.wikipedia.org/wiki/Solar_deity" TargetMode="External"/><Relationship Id="rId15" Type="http://schemas.openxmlformats.org/officeDocument/2006/relationships/hyperlink" Target="https://www.lds.org/scriptures/nt/rev/6.12?lang=eng" TargetMode="External"/><Relationship Id="rId16" Type="http://schemas.openxmlformats.org/officeDocument/2006/relationships/hyperlink" Target="https://www.lds.org/scriptures/ot/josh/10.13?lang=eng" TargetMode="External"/><Relationship Id="rId17" Type="http://schemas.openxmlformats.org/officeDocument/2006/relationships/hyperlink" Target="https://www.lds.org/scriptures/ot/hab/3.11?lang=eng" TargetMode="External"/><Relationship Id="rId18" Type="http://schemas.openxmlformats.org/officeDocument/2006/relationships/hyperlink" Target="https://www.lds.org/scriptures/ot/josh/10.12?lang=eng" TargetMode="External"/><Relationship Id="rId19" Type="http://schemas.openxmlformats.org/officeDocument/2006/relationships/hyperlink" Target="https://www.lds.org/scriptures/ot/micah/3.6?lang=e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ot/gen/2.4?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12</Pages>
  <Words>3201</Words>
  <Characters>16423</Characters>
  <Application>Microsoft Macintosh Word</Application>
  <DocSecurity>0</DocSecurity>
  <Lines>483</Lines>
  <Paragraphs>254</Paragraphs>
  <ScaleCrop>false</ScaleCrop>
  <Company/>
  <LinksUpToDate>false</LinksUpToDate>
  <CharactersWithSpaces>19370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13</cp:revision>
  <dcterms:created xsi:type="dcterms:W3CDTF">2015-04-28T19:28:00Z</dcterms:created>
  <dcterms:modified xsi:type="dcterms:W3CDTF">2016-04-29T18:44:00Z</dcterms:modified>
</cp:coreProperties>
</file>