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eastAsiaTheme="majorEastAsia" w:cstheme="majorBidi"/>
          <w:b w:val="0"/>
          <w:bCs/>
          <w:i/>
          <w:iCs/>
          <w:noProof w:val="0"/>
          <w:sz w:val="24"/>
          <w:szCs w:val="24"/>
        </w:rPr>
        <w:id w:val="1833336649"/>
        <w:docPartObj>
          <w:docPartGallery w:val="Cover Pages"/>
          <w:docPartUnique/>
        </w:docPartObj>
      </w:sdtPr>
      <w:sdtEndPr>
        <w:rPr>
          <w:bCs w:val="0"/>
          <w:i w:val="0"/>
          <w:noProof/>
          <w:sz w:val="32"/>
        </w:rPr>
      </w:sdtEndPr>
      <w:sdtContent>
        <w:p w14:paraId="713E7C25" w14:textId="77777777" w:rsidR="00EC7C06" w:rsidRDefault="00EC7C06" w:rsidP="00AA605F">
          <w:pPr>
            <w:pStyle w:val="CalistoHeading"/>
          </w:pPr>
          <w:r>
            <w:t>The Rod of Jesse</w:t>
          </w:r>
        </w:p>
        <w:p w14:paraId="052D7901" w14:textId="06637793" w:rsidR="00B55AE0" w:rsidRDefault="00FE55FA" w:rsidP="005F0365">
          <w:pPr>
            <w:pStyle w:val="CalistoParagraph"/>
          </w:pPr>
          <w:r>
            <w:t xml:space="preserve">The Rod of Jesse is a biblical term and has little to do with intellectual theory. It is also allegorical where </w:t>
          </w:r>
          <w:r w:rsidR="009D14E9">
            <w:t xml:space="preserve">physical things </w:t>
          </w:r>
          <w:r>
            <w:t>are like</w:t>
          </w:r>
          <w:r w:rsidR="009D14E9">
            <w:t xml:space="preserve"> unto</w:t>
          </w:r>
          <w:r>
            <w:t xml:space="preserve"> </w:t>
          </w:r>
          <w:r w:rsidR="009D14E9">
            <w:t>Spiritual</w:t>
          </w:r>
          <w:r>
            <w:t xml:space="preserve"> things. Rod and Jesse are temporal things. The rod pertains to a new shoot out of the trunk</w:t>
          </w:r>
          <w:r w:rsidR="009D14E9">
            <w:t xml:space="preserve"> or stem</w:t>
          </w:r>
          <w:r>
            <w:t xml:space="preserve"> of a </w:t>
          </w:r>
          <w:r w:rsidR="009D14E9">
            <w:t>fruit-bearing</w:t>
          </w:r>
          <w:r>
            <w:t xml:space="preserve"> tree. Jesse is a historical person or Hebrew king. Specifically he was the father of David and of the tribe of </w:t>
          </w:r>
          <w:r w:rsidR="00BB35EC">
            <w:t>Judah. In Hebrew, David would be called “Son of Jesse” (Ben Yishai). The tradition of the Jews</w:t>
          </w:r>
          <w:r w:rsidR="009D14E9">
            <w:t>,</w:t>
          </w:r>
          <w:r w:rsidR="00BB35EC">
            <w:t xml:space="preserve"> held for a long time</w:t>
          </w:r>
          <w:r w:rsidR="009D14E9">
            <w:t>,</w:t>
          </w:r>
          <w:r w:rsidR="00BB35EC">
            <w:t xml:space="preserve"> </w:t>
          </w:r>
          <w:r w:rsidR="009D14E9">
            <w:t xml:space="preserve">taught of </w:t>
          </w:r>
          <w:r w:rsidR="00BB35EC">
            <w:t xml:space="preserve">two Davidic kings. They were </w:t>
          </w:r>
          <w:r w:rsidR="00BB35EC" w:rsidRPr="00BB35EC">
            <w:t>Messiah Ben David</w:t>
          </w:r>
          <w:r w:rsidR="00BB35EC">
            <w:t xml:space="preserve"> and </w:t>
          </w:r>
          <w:r w:rsidR="00BB35EC" w:rsidRPr="00BB35EC">
            <w:t>Messiah Ben Joseph</w:t>
          </w:r>
          <w:r w:rsidR="00BB35EC">
            <w:t>. The first implied a descendent of David or Jesse his father, who was of the tribe of Judah and the latter would be a descendant of the tribe of Joseph. It was not until the Dead Sea Scrolls that the Jews added a third Davidic King. He was simply called the prophet of the last days.</w:t>
          </w:r>
        </w:p>
        <w:p w14:paraId="4A50F485" w14:textId="77777777" w:rsidR="006D4F34" w:rsidRDefault="00B55AE0" w:rsidP="00676A75">
          <w:pPr>
            <w:pStyle w:val="CalistoQote"/>
          </w:pPr>
          <w:r>
            <w:t>The following is from:</w:t>
          </w:r>
          <w:r w:rsidR="006D4F34">
            <w:t xml:space="preserve"> </w:t>
          </w:r>
          <w:hyperlink r:id="rId11" w:history="1">
            <w:r w:rsidR="006D4F34" w:rsidRPr="006D4F34">
              <w:rPr>
                <w:rStyle w:val="Hyperlink"/>
              </w:rPr>
              <w:t>http://eom.byu.edu/index.php/David,_Prophetic_Figure_of_Last_Days</w:t>
            </w:r>
          </w:hyperlink>
        </w:p>
        <w:p w14:paraId="3E3700E3" w14:textId="77777777" w:rsidR="00AA605F" w:rsidRPr="00AA605F" w:rsidRDefault="00AA605F" w:rsidP="00676A75">
          <w:pPr>
            <w:pStyle w:val="CalistoQote"/>
          </w:pPr>
          <w:r w:rsidRPr="00AA605F">
            <w:t>Author: Ludlow, Victor L.</w:t>
          </w:r>
        </w:p>
        <w:p w14:paraId="5F29CAAC" w14:textId="77777777" w:rsidR="00AA605F" w:rsidRPr="00AA605F" w:rsidRDefault="00AA605F" w:rsidP="00676A75">
          <w:pPr>
            <w:pStyle w:val="CalistoQote"/>
          </w:pPr>
          <w:r w:rsidRPr="00AA605F">
            <w:t>King David (c. 1000 B.C.) remains today one of the most renowned Old Testament figures. His personality, spiritual sensitivity, creative abilities, military victories, and leadership carried him to the pinnacle of popularity. He had the potential to become an ideal king, but his kingship deteriorated after his adultery with Bathsheba and his involvement in Uriah's death. However, prophecy states that a model ruler in the</w:t>
          </w:r>
          <w:r w:rsidRPr="006D4F34">
            <w:t xml:space="preserve"> last</w:t>
          </w:r>
          <w:r w:rsidRPr="00AA605F">
            <w:t xml:space="preserve"> days will be "raised up" from David's lineage.</w:t>
          </w:r>
        </w:p>
        <w:p w14:paraId="615109E4" w14:textId="77777777" w:rsidR="00AA605F" w:rsidRPr="00AA605F" w:rsidRDefault="00AA605F" w:rsidP="00676A75">
          <w:pPr>
            <w:pStyle w:val="CalistoQote"/>
          </w:pPr>
          <w:r w:rsidRPr="00AA605F">
            <w:t xml:space="preserve">The Prophet Joseph Smith </w:t>
          </w:r>
          <w:proofErr w:type="gramStart"/>
          <w:r w:rsidRPr="00AA605F">
            <w:t>taught that</w:t>
          </w:r>
          <w:proofErr w:type="gramEnd"/>
          <w:r w:rsidRPr="00AA605F">
            <w:t xml:space="preserve"> "the throne and kingdom of David is to be taken from him and given to another by the name of David in the last days, raised up out of his lineage" (TPJS, p. 339). Elder Orson Hyde, in his dedicatory prayer on the Mount of Olives, October 24, 1841, prophesied that the Jews would return to Jerusalem and that in time a leader called David, "even a descendant from the loins of ancient David, [would] be their king" (HC 4:457).</w:t>
          </w:r>
        </w:p>
        <w:p w14:paraId="7CF54EC2" w14:textId="77777777" w:rsidR="00AA605F" w:rsidRDefault="00AA605F" w:rsidP="00676A75">
          <w:pPr>
            <w:pStyle w:val="CalistoQote"/>
          </w:pPr>
          <w:r w:rsidRPr="00AA605F">
            <w:t>This predicted figure corresponds to a promised messianic servant. Hosea, speaking shortly before the loss of northern Israel, foretold that Israelites would return in the latter days "and seek the LORD their God, and David their king" (</w:t>
          </w:r>
          <w:hyperlink r:id="rId12" w:anchor="4" w:history="1">
            <w:r w:rsidRPr="006D4F34">
              <w:rPr>
                <w:rStyle w:val="Hyperlink"/>
              </w:rPr>
              <w:t>Hosea 3:5</w:t>
            </w:r>
          </w:hyperlink>
          <w:r w:rsidRPr="00AA605F">
            <w:t>). Jeremiah prophesied of Israel and Judah's future righteousness, and of "David their king, whom I [the LORD] will raise up unto them" (</w:t>
          </w:r>
          <w:hyperlink r:id="rId13" w:anchor="8" w:history="1">
            <w:r w:rsidRPr="006D4F34">
              <w:rPr>
                <w:rStyle w:val="Hyperlink"/>
              </w:rPr>
              <w:t>Jer. 30:9</w:t>
            </w:r>
          </w:hyperlink>
          <w:r w:rsidRPr="00AA605F">
            <w:t>; cf. 23:5; 33:15-22). And in Ezekiel it is written, "And I will set up one shepherd over them, and he shall feed them, even my servant David; he shall feed them, and he shall be their shepherd. And I the LORD will be their God, and my servant David a prince among them" (</w:t>
          </w:r>
          <w:hyperlink r:id="rId14" w:anchor="22" w:history="1">
            <w:r w:rsidRPr="006D4F34">
              <w:rPr>
                <w:rStyle w:val="Hyperlink"/>
              </w:rPr>
              <w:t>Ezek. 34:23-24</w:t>
            </w:r>
          </w:hyperlink>
          <w:r w:rsidRPr="00AA605F">
            <w:t>; cf. also 44:1-3).</w:t>
          </w:r>
        </w:p>
        <w:p w14:paraId="69DB6DFF" w14:textId="1AFA40DE" w:rsidR="00B55AE0" w:rsidRPr="00B55AE0" w:rsidRDefault="00B55AE0" w:rsidP="00B55AE0">
          <w:pPr>
            <w:pStyle w:val="CalistoParagraph"/>
            <w:rPr>
              <w:rFonts w:eastAsia="Times New Roman" w:cs="Times New Roman"/>
            </w:rPr>
          </w:pPr>
          <w:r>
            <w:t xml:space="preserve">I need to interrupt to illustrate an assumption. Hosea 3:5 </w:t>
          </w:r>
          <w:r w:rsidRPr="00B55AE0">
            <w:rPr>
              <w:rFonts w:eastAsia="Times New Roman" w:cs="Times New Roman"/>
              <w:i/>
            </w:rPr>
            <w:t>Afterward shall the children of Israel return, and seek the Lord their God, and David their king; and shall fear the Lord and his goodness in the latter days</w:t>
          </w:r>
          <w:r>
            <w:rPr>
              <w:rFonts w:eastAsia="Times New Roman" w:cs="Times New Roman"/>
            </w:rPr>
            <w:t>. Ludlow takes the verse literally as most due. David is a term use</w:t>
          </w:r>
          <w:r w:rsidR="009D14E9">
            <w:rPr>
              <w:rFonts w:eastAsia="Times New Roman" w:cs="Times New Roman"/>
            </w:rPr>
            <w:t>d</w:t>
          </w:r>
          <w:r>
            <w:rPr>
              <w:rFonts w:eastAsia="Times New Roman" w:cs="Times New Roman"/>
            </w:rPr>
            <w:t xml:space="preserve"> to define a servant who is a partial remnant of Jesse the father of David. The same applies to Jer. 30:9 </w:t>
          </w:r>
          <w:r w:rsidRPr="00B55AE0">
            <w:rPr>
              <w:rFonts w:eastAsia="Times New Roman" w:cs="Times New Roman"/>
              <w:i/>
            </w:rPr>
            <w:t>But they shall serve the Lord their God, and David their king,</w:t>
          </w:r>
          <w:r>
            <w:rPr>
              <w:rFonts w:eastAsia="Times New Roman" w:cs="Times New Roman"/>
              <w:i/>
            </w:rPr>
            <w:t xml:space="preserve"> whom I will raise up unto them, </w:t>
          </w:r>
          <w:r>
            <w:rPr>
              <w:rFonts w:eastAsia="Times New Roman" w:cs="Times New Roman"/>
            </w:rPr>
            <w:t xml:space="preserve">and also Ezek. 34:23-24 </w:t>
          </w:r>
          <w:r w:rsidRPr="00B55AE0">
            <w:rPr>
              <w:rFonts w:eastAsia="Times New Roman" w:cs="Times New Roman"/>
              <w:i/>
            </w:rPr>
            <w:t>And I will set up one shepherd over them, and he shall feed them, even my servant David; he shall feed them, and he shall be their shepherd.</w:t>
          </w:r>
          <w:r>
            <w:rPr>
              <w:rFonts w:eastAsia="Times New Roman" w:cs="Times New Roman"/>
              <w:i/>
            </w:rPr>
            <w:t xml:space="preserve"> </w:t>
          </w:r>
          <w:r w:rsidRPr="00B55AE0">
            <w:rPr>
              <w:rFonts w:eastAsia="Times New Roman" w:cs="Times New Roman"/>
              <w:i/>
            </w:rPr>
            <w:t xml:space="preserve">And I the Lord will be </w:t>
          </w:r>
          <w:r w:rsidRPr="00B55AE0">
            <w:rPr>
              <w:rFonts w:eastAsia="Times New Roman" w:cs="Times New Roman"/>
              <w:i/>
            </w:rPr>
            <w:lastRenderedPageBreak/>
            <w:t>their God, and my servant David a prince among them; I the Lord have spoken it</w:t>
          </w:r>
          <w:r w:rsidRPr="00B55AE0">
            <w:rPr>
              <w:rFonts w:eastAsia="Times New Roman" w:cs="Times New Roman"/>
            </w:rPr>
            <w:t>.</w:t>
          </w:r>
          <w:r w:rsidR="00B33C42">
            <w:rPr>
              <w:rFonts w:eastAsia="Times New Roman" w:cs="Times New Roman"/>
            </w:rPr>
            <w:t xml:space="preserve"> The reference to David is not literal buy allegorical in revering to a servant of the Lord in the last days. Ludlow takes a literal interpretation. So to does Mormon Tradition seem to follow.</w:t>
          </w:r>
        </w:p>
        <w:p w14:paraId="2217C3DA" w14:textId="77777777" w:rsidR="00AA605F" w:rsidRDefault="00AA605F" w:rsidP="00676A75">
          <w:pPr>
            <w:pStyle w:val="CalistoQote"/>
          </w:pPr>
          <w:r w:rsidRPr="00AA605F">
            <w:t>Speaking to Joseph Smith, the angel Moroni</w:t>
          </w:r>
          <w:r w:rsidRPr="00AA605F">
            <w:rPr>
              <w:vertAlign w:val="subscript"/>
            </w:rPr>
            <w:t xml:space="preserve"> 2</w:t>
          </w:r>
          <w:r w:rsidRPr="00AA605F">
            <w:t xml:space="preserve"> cited Old Testament passages telling of significant figures </w:t>
          </w:r>
          <w:proofErr w:type="gramStart"/>
          <w:r w:rsidRPr="00AA605F">
            <w:t>who</w:t>
          </w:r>
          <w:proofErr w:type="gramEnd"/>
          <w:r w:rsidRPr="00AA605F">
            <w:t xml:space="preserve"> would be involved with Christ's millennial reign (</w:t>
          </w:r>
          <w:hyperlink r:id="rId15" w:anchor="39" w:history="1">
            <w:r w:rsidRPr="00AA605F">
              <w:rPr>
                <w:rStyle w:val="Hyperlink"/>
                <w:rFonts w:eastAsiaTheme="minorEastAsia" w:cstheme="minorBidi"/>
                <w:color w:val="428A98" w:themeColor="hyperlink" w:themeShade="BF"/>
              </w:rPr>
              <w:t>JS-H 1:40</w:t>
            </w:r>
          </w:hyperlink>
          <w:r w:rsidRPr="00AA605F">
            <w:t>). As prophesied in Isaiah, it appears that two persons are spoken of, a "rod" and a "root" (11:1, 10)-one a leader "on whom there is laid much power," the other a person with special priesthood keys (</w:t>
          </w:r>
          <w:hyperlink r:id="rId16" w:anchor="2" w:history="1">
            <w:r w:rsidRPr="00AA605F">
              <w:rPr>
                <w:rStyle w:val="Hyperlink"/>
                <w:rFonts w:eastAsiaTheme="minorEastAsia" w:cstheme="minorBidi"/>
                <w:color w:val="428A98" w:themeColor="hyperlink" w:themeShade="BF"/>
              </w:rPr>
              <w:t>D&amp;C 113:3-6</w:t>
            </w:r>
          </w:hyperlink>
          <w:r w:rsidRPr="00AA605F">
            <w:t xml:space="preserve">). These leaders are believed by some to be two forerunners, spoken of in rabbinic literature, one from Joseph and one from Judah (Encyclopedia </w:t>
          </w:r>
          <w:proofErr w:type="spellStart"/>
          <w:r w:rsidRPr="00AA605F">
            <w:t>Judaica</w:t>
          </w:r>
          <w:proofErr w:type="spellEnd"/>
          <w:r w:rsidRPr="00AA605F">
            <w:t>, 11:1411).</w:t>
          </w:r>
        </w:p>
        <w:p w14:paraId="04C15179" w14:textId="1DD4240D" w:rsidR="00B55AE0" w:rsidRPr="00AA605F" w:rsidRDefault="00B55AE0" w:rsidP="00B55AE0">
          <w:pPr>
            <w:pStyle w:val="CalistoParagraph"/>
          </w:pPr>
          <w:r>
            <w:t xml:space="preserve">Ludlow is </w:t>
          </w:r>
          <w:r w:rsidR="00B33C42">
            <w:t xml:space="preserve">partly </w:t>
          </w:r>
          <w:r>
            <w:t xml:space="preserve">correct </w:t>
          </w:r>
          <w:r w:rsidR="00977D16">
            <w:t xml:space="preserve">and seems to call attention to two witnesses like the Jews, </w:t>
          </w:r>
          <w:r>
            <w:t xml:space="preserve">but he fails to identify </w:t>
          </w:r>
          <w:r w:rsidR="00B33C42">
            <w:t xml:space="preserve">the proper names of the servants. </w:t>
          </w:r>
          <w:r>
            <w:t xml:space="preserve">Joseph Smith </w:t>
          </w:r>
          <w:r w:rsidR="00B33C42">
            <w:t>is</w:t>
          </w:r>
          <w:r>
            <w:t xml:space="preserve"> the root of Jesse. </w:t>
          </w:r>
          <w:r w:rsidR="00B33C42">
            <w:t xml:space="preserve">This means that Joseph Smith is partly the linage of David and partly of Joseph of Egypt. </w:t>
          </w:r>
        </w:p>
        <w:p w14:paraId="075F492E" w14:textId="77777777" w:rsidR="00AA605F" w:rsidRDefault="00AA605F" w:rsidP="00676A75">
          <w:pPr>
            <w:pStyle w:val="CalistoQote"/>
          </w:pPr>
          <w:r w:rsidRPr="00AA605F">
            <w:t>Although noble attributes and spiritual powers characterize both of these messianic servants, Jesus Christ exemplifies these qualities perfectly (</w:t>
          </w:r>
          <w:hyperlink r:id="rId17" w:anchor="primary" w:history="1">
            <w:r w:rsidRPr="006D4F34">
              <w:rPr>
                <w:rStyle w:val="Hyperlink"/>
              </w:rPr>
              <w:t>D&amp;C 113:1-2</w:t>
            </w:r>
          </w:hyperlink>
          <w:r w:rsidRPr="00AA605F">
            <w:t>). Jesus is the exemplar prophet, priest, and king. He identified himself as the prophet "like unto Moses" (</w:t>
          </w:r>
          <w:hyperlink r:id="rId18" w:anchor="14" w:history="1">
            <w:r w:rsidRPr="006D4F34">
              <w:rPr>
                <w:rStyle w:val="Hyperlink"/>
              </w:rPr>
              <w:t>Deut. 18:15</w:t>
            </w:r>
          </w:hyperlink>
          <w:r w:rsidRPr="00AA605F">
            <w:t xml:space="preserve">; </w:t>
          </w:r>
          <w:hyperlink r:id="rId19" w:anchor="21" w:history="1">
            <w:r w:rsidRPr="006D4F34">
              <w:rPr>
                <w:rStyle w:val="Hyperlink"/>
              </w:rPr>
              <w:t>Acts 3:22-23</w:t>
            </w:r>
          </w:hyperlink>
          <w:r w:rsidRPr="00AA605F">
            <w:t xml:space="preserve">; </w:t>
          </w:r>
          <w:hyperlink r:id="rId20" w:anchor="22" w:history="1">
            <w:r w:rsidRPr="006D4F34">
              <w:rPr>
                <w:rStyle w:val="Hyperlink"/>
              </w:rPr>
              <w:t>3 Ne. 20:23</w:t>
            </w:r>
          </w:hyperlink>
          <w:r w:rsidRPr="00AA605F">
            <w:t>) and was a high priest after the order of Melchizedek (</w:t>
          </w:r>
          <w:hyperlink r:id="rId21" w:anchor="8" w:history="1">
            <w:r w:rsidRPr="006D4F34">
              <w:rPr>
                <w:rStyle w:val="Hyperlink"/>
              </w:rPr>
              <w:t>Heb. 5:9-10</w:t>
            </w:r>
          </w:hyperlink>
          <w:r w:rsidRPr="006D4F34">
            <w:rPr>
              <w:rStyle w:val="Hyperlink"/>
            </w:rPr>
            <w:t>;</w:t>
          </w:r>
          <w:hyperlink r:id="rId22" w:anchor="14" w:history="1">
            <w:r w:rsidRPr="006D4F34">
              <w:rPr>
                <w:rStyle w:val="Hyperlink"/>
              </w:rPr>
              <w:t>7:15-22</w:t>
            </w:r>
          </w:hyperlink>
          <w:r w:rsidRPr="00AA605F">
            <w:t>). Jesus is King of Kings (</w:t>
          </w:r>
          <w:hyperlink r:id="rId23" w:anchor="15" w:history="1">
            <w:r w:rsidRPr="006D4F34">
              <w:rPr>
                <w:rStyle w:val="Hyperlink"/>
              </w:rPr>
              <w:t>Rev. 19:16</w:t>
            </w:r>
          </w:hyperlink>
          <w:r w:rsidRPr="00AA605F">
            <w:t>), greater than all other leaders of all time. Some see in Jesus Christ the complete fulfillment of the prophecy of a future David. Others feel that, while the titles and functions of the future Davidic king could apply to Jesus, there will also be another righteous king by the name of David in the last days, a leader from the loins of David (and thus of Judah). VICTOR L. LUDLOW</w:t>
          </w:r>
        </w:p>
        <w:p w14:paraId="6D87225B" w14:textId="6958EAC2" w:rsidR="00B55AE0" w:rsidRDefault="00B55AE0" w:rsidP="00B55AE0">
          <w:pPr>
            <w:pStyle w:val="CalistoParagraph"/>
          </w:pPr>
          <w:r>
            <w:t xml:space="preserve">Here Ludlow assumes incorrectly by trying to put the two servants into one Christ and call him David. Giving two different versions </w:t>
          </w:r>
          <w:r w:rsidR="00977D16">
            <w:t>simply</w:t>
          </w:r>
          <w:r>
            <w:t xml:space="preserve"> escape</w:t>
          </w:r>
          <w:r w:rsidR="00977D16">
            <w:t>s from</w:t>
          </w:r>
          <w:r>
            <w:t xml:space="preserve"> </w:t>
          </w:r>
          <w:r w:rsidR="00977D16">
            <w:t>the truth</w:t>
          </w:r>
          <w:r>
            <w:t xml:space="preserve">. Assumptions come from taking a literal view of prophecy and not seeing through the allegory. An ancient prophet or even the Lord may not want to give the name of the servants individually and thus uses David as an allegorical reference for </w:t>
          </w:r>
          <w:r w:rsidR="00977D16">
            <w:t xml:space="preserve">both </w:t>
          </w:r>
          <w:r>
            <w:t>servants who are partially a remnant of Jesse, the father of David</w:t>
          </w:r>
          <w:r w:rsidR="00B33C42">
            <w:t xml:space="preserve"> and partially a remnant of Joseph of Egypt</w:t>
          </w:r>
          <w:r>
            <w:t>.</w:t>
          </w:r>
        </w:p>
        <w:p w14:paraId="354CCCCE" w14:textId="242F6780" w:rsidR="00977D16" w:rsidRDefault="00977D16" w:rsidP="00B55AE0">
          <w:pPr>
            <w:pStyle w:val="CalistoParagraph"/>
          </w:pPr>
          <w:r>
            <w:t>The Lord gives some information about the rod and the root, but does not identify either. We are led to assume that the two were yet to come.</w:t>
          </w:r>
        </w:p>
        <w:p w14:paraId="743DE32F" w14:textId="45737154" w:rsidR="00B55AE0" w:rsidRPr="006D4F34" w:rsidRDefault="004B0A37" w:rsidP="002D26D9">
          <w:pPr>
            <w:pStyle w:val="CalistoQote"/>
            <w:rPr>
              <w:rStyle w:val="Hyperlink"/>
            </w:rPr>
          </w:pPr>
          <w:hyperlink r:id="rId24" w:anchor="0" w:history="1">
            <w:r w:rsidR="00B55AE0" w:rsidRPr="006D4F34">
              <w:rPr>
                <w:rStyle w:val="Hyperlink"/>
              </w:rPr>
              <w:t>D&amp;C 113:1-6</w:t>
            </w:r>
          </w:hyperlink>
        </w:p>
        <w:p w14:paraId="05417219" w14:textId="77777777" w:rsidR="00B55AE0" w:rsidRPr="00B55AE0" w:rsidRDefault="00B55AE0" w:rsidP="002D26D9">
          <w:pPr>
            <w:pStyle w:val="CalistoQote"/>
          </w:pPr>
          <w:r w:rsidRPr="00B55AE0">
            <w:t>1 Who is the Stem of Jesse spoken of in the 1st, 2d, 3d, 4th, and 5th verses of the 11th chapter of Isaiah?</w:t>
          </w:r>
        </w:p>
        <w:p w14:paraId="3AC2CB7A" w14:textId="77777777" w:rsidR="00B55AE0" w:rsidRPr="00B55AE0" w:rsidRDefault="00B55AE0" w:rsidP="002D26D9">
          <w:pPr>
            <w:pStyle w:val="CalistoQote"/>
          </w:pPr>
          <w:r w:rsidRPr="00B55AE0">
            <w:t>2 Verily thus saith the Lord: It is Christ.</w:t>
          </w:r>
        </w:p>
        <w:p w14:paraId="5E04C91B" w14:textId="77777777" w:rsidR="00B55AE0" w:rsidRPr="00B55AE0" w:rsidRDefault="00B55AE0" w:rsidP="002D26D9">
          <w:pPr>
            <w:pStyle w:val="CalistoQote"/>
          </w:pPr>
          <w:r w:rsidRPr="00B55AE0">
            <w:t xml:space="preserve">3 </w:t>
          </w:r>
          <w:r w:rsidRPr="00EF58F5">
            <w:rPr>
              <w:color w:val="FF0000"/>
            </w:rPr>
            <w:t>What is the rod</w:t>
          </w:r>
          <w:r w:rsidRPr="00B55AE0">
            <w:t xml:space="preserve"> spoken of in the first verse of the 11th chapter of </w:t>
          </w:r>
          <w:proofErr w:type="gramStart"/>
          <w:r w:rsidRPr="00B55AE0">
            <w:t>Isaiah, that</w:t>
          </w:r>
          <w:proofErr w:type="gramEnd"/>
          <w:r w:rsidRPr="00B55AE0">
            <w:t xml:space="preserve"> should come of the Stem of Jesse?</w:t>
          </w:r>
        </w:p>
        <w:p w14:paraId="78A3FD14" w14:textId="77777777" w:rsidR="00B55AE0" w:rsidRPr="00B55AE0" w:rsidRDefault="00B55AE0" w:rsidP="002D26D9">
          <w:pPr>
            <w:pStyle w:val="CalistoQote"/>
          </w:pPr>
          <w:r w:rsidRPr="00B55AE0">
            <w:t xml:space="preserve">4 Behold, thus saith the Lord: It is a servant in the hands of Christ, who is partly a descendant of Jesse as well as of Ephraim, or of the house of Joseph, </w:t>
          </w:r>
          <w:r w:rsidRPr="00EF58F5">
            <w:rPr>
              <w:color w:val="FF0000"/>
            </w:rPr>
            <w:t>on whom there is laid much power</w:t>
          </w:r>
          <w:r w:rsidRPr="00B55AE0">
            <w:t>.</w:t>
          </w:r>
        </w:p>
        <w:p w14:paraId="4630D42A" w14:textId="77777777" w:rsidR="00B55AE0" w:rsidRPr="00B55AE0" w:rsidRDefault="00B55AE0" w:rsidP="002D26D9">
          <w:pPr>
            <w:pStyle w:val="CalistoQote"/>
          </w:pPr>
          <w:r w:rsidRPr="00B55AE0">
            <w:t xml:space="preserve">5 What is </w:t>
          </w:r>
          <w:r w:rsidRPr="00EF58F5">
            <w:rPr>
              <w:color w:val="FF0000"/>
            </w:rPr>
            <w:t>the root of Jesse</w:t>
          </w:r>
          <w:r w:rsidRPr="00B55AE0">
            <w:t xml:space="preserve"> spoken of in the 10th verse of the 11th chapter?</w:t>
          </w:r>
        </w:p>
        <w:p w14:paraId="5A481850" w14:textId="77777777" w:rsidR="00B55AE0" w:rsidRPr="00B55AE0" w:rsidRDefault="00B55AE0" w:rsidP="002D26D9">
          <w:pPr>
            <w:pStyle w:val="CalistoQote"/>
          </w:pPr>
          <w:r w:rsidRPr="00B55AE0">
            <w:t xml:space="preserve">6 Behold, thus saith the Lord, it is a descendant of Jesse, as well as of Joseph, </w:t>
          </w:r>
          <w:r w:rsidRPr="00EF58F5">
            <w:rPr>
              <w:color w:val="FF0000"/>
            </w:rPr>
            <w:t xml:space="preserve">unto </w:t>
          </w:r>
          <w:proofErr w:type="gramStart"/>
          <w:r w:rsidRPr="00EF58F5">
            <w:rPr>
              <w:color w:val="FF0000"/>
            </w:rPr>
            <w:t>whom</w:t>
          </w:r>
          <w:proofErr w:type="gramEnd"/>
          <w:r w:rsidRPr="00EF58F5">
            <w:rPr>
              <w:color w:val="FF0000"/>
            </w:rPr>
            <w:t xml:space="preserve"> rightly belongs the priesthood, </w:t>
          </w:r>
          <w:r w:rsidRPr="00E34D48">
            <w:t>and the keys of the kingdom, for an ensign, and for the gathering of my people in the last days</w:t>
          </w:r>
          <w:r w:rsidRPr="00B55AE0">
            <w:t>.</w:t>
          </w:r>
        </w:p>
        <w:p w14:paraId="5A2AC7BA" w14:textId="3080232C" w:rsidR="00331C99" w:rsidRDefault="00B55AE0" w:rsidP="00B55AE0">
          <w:pPr>
            <w:pStyle w:val="CalistoParagraph"/>
          </w:pPr>
          <w:r>
            <w:lastRenderedPageBreak/>
            <w:t xml:space="preserve">There are three individuals and not one. As I said in the former chapter this agrees with the three Davidic Kings of Jewish </w:t>
          </w:r>
          <w:r w:rsidR="00977D16">
            <w:t>tradition</w:t>
          </w:r>
          <w:r>
            <w:t>: Messiah Bed David, Messiah Ben Joseph, and The Prophet of the Last Days. Even though Joseph Smith has the name of Ben Joseph, the Ben means son of or descendant of Joseph.</w:t>
          </w:r>
        </w:p>
        <w:p w14:paraId="1AD992BA" w14:textId="64940E75" w:rsidR="00B55AE0" w:rsidRDefault="00B55AE0" w:rsidP="00F95339">
          <w:pPr>
            <w:pStyle w:val="CalistoParagraph"/>
          </w:pPr>
          <w:r>
            <w:t xml:space="preserve">The root of Jesse and the rod of Jesse are said by the Lord to be partially a descendant of Jesse </w:t>
          </w:r>
          <w:r w:rsidR="0014105F">
            <w:t xml:space="preserve">through David </w:t>
          </w:r>
          <w:r>
            <w:t xml:space="preserve">and partially of Ephraim who is a descendant of Joseph in Egypt. Despite the clarity, Mormon tradition applies the two servants to a time in the future State of Israel or </w:t>
          </w:r>
          <w:r w:rsidR="00977D16">
            <w:t xml:space="preserve">a literal </w:t>
          </w:r>
          <w:r w:rsidR="00E34D48">
            <w:t>and</w:t>
          </w:r>
          <w:r w:rsidR="00CC18BE">
            <w:t xml:space="preserve"> physical </w:t>
          </w:r>
          <w:r>
            <w:t>Jerusalem.</w:t>
          </w:r>
          <w:r w:rsidR="00E34D48">
            <w:t xml:space="preserve"> Actually the first is the Root of Jesse who has the </w:t>
          </w:r>
          <w:r w:rsidR="00E34D48" w:rsidRPr="00E34D48">
            <w:rPr>
              <w:i/>
            </w:rPr>
            <w:t xml:space="preserve">rights of the preisthood </w:t>
          </w:r>
          <w:r w:rsidR="00E34D48">
            <w:t xml:space="preserve">and the Rod of Jesse will come with </w:t>
          </w:r>
          <w:r w:rsidR="00E34D48" w:rsidRPr="00E34D48">
            <w:rPr>
              <w:i/>
            </w:rPr>
            <w:t>much power</w:t>
          </w:r>
          <w:r w:rsidR="00E34D48">
            <w:t>. They are two different servants at two different times. If you reject the former, you will not be able to recognize the latter.</w:t>
          </w:r>
        </w:p>
      </w:sdtContent>
    </w:sdt>
    <w:p w14:paraId="230FD2F3" w14:textId="77777777" w:rsidR="00F95339" w:rsidRPr="00676A75" w:rsidRDefault="00F95339" w:rsidP="00676A75">
      <w:pPr>
        <w:pStyle w:val="CalistoQote"/>
        <w:rPr>
          <w:rStyle w:val="Hyperlink"/>
        </w:rPr>
      </w:pPr>
      <w:r w:rsidRPr="00676A75">
        <w:rPr>
          <w:rStyle w:val="Hyperlink"/>
        </w:rPr>
        <w:fldChar w:fldCharType="begin"/>
      </w:r>
      <w:r w:rsidRPr="00676A75">
        <w:rPr>
          <w:rStyle w:val="Hyperlink"/>
        </w:rPr>
        <w:instrText xml:space="preserve"> HYPERLINK "https://www.lds.org/scriptures/ot/isa/11.1?lang=eng" \l "p1" \t "_blank" </w:instrText>
      </w:r>
      <w:r w:rsidRPr="00676A75">
        <w:rPr>
          <w:rStyle w:val="Hyperlink"/>
        </w:rPr>
        <w:fldChar w:fldCharType="separate"/>
      </w:r>
      <w:r w:rsidRPr="00676A75">
        <w:rPr>
          <w:rStyle w:val="Hyperlink"/>
        </w:rPr>
        <w:t>Isaiah 11:1</w:t>
      </w:r>
      <w:r w:rsidRPr="00676A75">
        <w:rPr>
          <w:rStyle w:val="Hyperlink"/>
        </w:rPr>
        <w:fldChar w:fldCharType="end"/>
      </w:r>
    </w:p>
    <w:p w14:paraId="311C674E" w14:textId="55322597" w:rsidR="00F95339" w:rsidRDefault="00F95339" w:rsidP="00676A75">
      <w:pPr>
        <w:pStyle w:val="CalistoQote"/>
      </w:pPr>
      <w:r w:rsidRPr="00F95339">
        <w:t>1 And there shall come forth a rod out of the stem of Jesse, and a Branch shall grow out of his roots:</w:t>
      </w:r>
    </w:p>
    <w:p w14:paraId="119D186A" w14:textId="77777777" w:rsidR="00D73E71" w:rsidRPr="00D73E71" w:rsidRDefault="00D73E71" w:rsidP="00676A75">
      <w:pPr>
        <w:pStyle w:val="CalistoQote"/>
      </w:pPr>
      <w:r w:rsidRPr="00D73E71">
        <w:t xml:space="preserve">2 And </w:t>
      </w:r>
      <w:r w:rsidRPr="00D73E71">
        <w:rPr>
          <w:color w:val="FF0000"/>
        </w:rPr>
        <w:t>the spirit of the Lord shall rest upon him</w:t>
      </w:r>
      <w:r w:rsidRPr="00D73E71">
        <w:t xml:space="preserve">, the spirit of </w:t>
      </w:r>
      <w:r w:rsidRPr="00D73E71">
        <w:rPr>
          <w:color w:val="FF0000"/>
        </w:rPr>
        <w:t>wisdom and understanding</w:t>
      </w:r>
      <w:r w:rsidRPr="00D73E71">
        <w:t xml:space="preserve">, the spirit of counsel and might, the </w:t>
      </w:r>
      <w:r w:rsidRPr="00D73E71">
        <w:rPr>
          <w:color w:val="FF0000"/>
        </w:rPr>
        <w:t>spirit of knowledge</w:t>
      </w:r>
      <w:r w:rsidRPr="00D73E71">
        <w:t xml:space="preserve"> and of the fear of the Lord</w:t>
      </w:r>
      <w:proofErr w:type="gramStart"/>
      <w:r w:rsidRPr="00D73E71">
        <w:t>;</w:t>
      </w:r>
      <w:proofErr w:type="gramEnd"/>
    </w:p>
    <w:p w14:paraId="52BE4F8E" w14:textId="77777777" w:rsidR="00D73E71" w:rsidRPr="00D73E71" w:rsidRDefault="00D73E71" w:rsidP="00676A75">
      <w:pPr>
        <w:pStyle w:val="CalistoQote"/>
      </w:pPr>
      <w:r w:rsidRPr="00D73E71">
        <w:t>3 And shall make him of quick understanding in the fear of the Lord: and he shall not judge after the sight of his eyes, neither reprove after the hearing of his ears:</w:t>
      </w:r>
    </w:p>
    <w:p w14:paraId="744F45BB" w14:textId="267D9449" w:rsidR="00D73E71" w:rsidRDefault="00D73E71" w:rsidP="00676A75">
      <w:pPr>
        <w:pStyle w:val="CalistoQote"/>
      </w:pPr>
      <w:r w:rsidRPr="00D73E71">
        <w:t xml:space="preserve">4 But </w:t>
      </w:r>
      <w:r w:rsidRPr="00D73E71">
        <w:rPr>
          <w:color w:val="FF0000"/>
        </w:rPr>
        <w:t>with righteousness shall he judge the poor</w:t>
      </w:r>
      <w:r w:rsidRPr="00D73E71">
        <w:t xml:space="preserve">, and reprove with equity for the meek of the earth: and he shall </w:t>
      </w:r>
      <w:r w:rsidRPr="00D73E71">
        <w:rPr>
          <w:color w:val="FF0000"/>
        </w:rPr>
        <w:t>smite the earth with the rod of his mouth</w:t>
      </w:r>
      <w:r w:rsidRPr="00D73E71">
        <w:t>, and with the breath of his lips shall he slay the wicked.</w:t>
      </w:r>
    </w:p>
    <w:p w14:paraId="133AF84D" w14:textId="77777777" w:rsidR="00CA4D75" w:rsidRPr="00CA4D75" w:rsidRDefault="00CA4D75" w:rsidP="00CA4D75">
      <w:pPr>
        <w:pStyle w:val="CalistoQote"/>
      </w:pPr>
      <w:r w:rsidRPr="00CA4D75">
        <w:t>5 And righteousness shall be the girdle of his loins, and faithfulness the girdle of his reins.</w:t>
      </w:r>
    </w:p>
    <w:p w14:paraId="58544EC7" w14:textId="77777777" w:rsidR="00CA4D75" w:rsidRPr="00CA4D75" w:rsidRDefault="00CA4D75" w:rsidP="00CA4D75">
      <w:pPr>
        <w:pStyle w:val="CalistoQote"/>
      </w:pPr>
      <w:r w:rsidRPr="00CA4D75">
        <w:t>6 The wolf also shall dwell with the lamb, and the leopard shall lie down with the kid; and the calf and the young lion and the fatling together; and a little child shall lead them.</w:t>
      </w:r>
    </w:p>
    <w:p w14:paraId="355F19F6" w14:textId="77777777" w:rsidR="00CA4D75" w:rsidRPr="00CA4D75" w:rsidRDefault="00CA4D75" w:rsidP="00CA4D75">
      <w:pPr>
        <w:pStyle w:val="CalistoQote"/>
      </w:pPr>
      <w:r w:rsidRPr="00CA4D75">
        <w:t>7 And the cow and the bear shall feed; their young ones shall lie down together: and the lion shall eat straw like the ox.</w:t>
      </w:r>
    </w:p>
    <w:p w14:paraId="1C73BAE6" w14:textId="77777777" w:rsidR="00CA4D75" w:rsidRPr="00CA4D75" w:rsidRDefault="00CA4D75" w:rsidP="00CA4D75">
      <w:pPr>
        <w:pStyle w:val="CalistoQote"/>
      </w:pPr>
      <w:r w:rsidRPr="00CA4D75">
        <w:t>8 And the sucking child shall play on the hole of the asp, and the weaned child shall put his hand on the cockatrice’ den.</w:t>
      </w:r>
    </w:p>
    <w:p w14:paraId="0C33637C" w14:textId="585005F9" w:rsidR="00CA4D75" w:rsidRDefault="00CA4D75" w:rsidP="00676A75">
      <w:pPr>
        <w:pStyle w:val="CalistoQote"/>
      </w:pPr>
      <w:r w:rsidRPr="00CA4D75">
        <w:t xml:space="preserve">9 They shall not hurt nor destroy in </w:t>
      </w:r>
      <w:proofErr w:type="gramStart"/>
      <w:r w:rsidRPr="00CA4D75">
        <w:t>all my</w:t>
      </w:r>
      <w:proofErr w:type="gramEnd"/>
      <w:r w:rsidRPr="00CA4D75">
        <w:t xml:space="preserve"> holy mountain: for the </w:t>
      </w:r>
      <w:r w:rsidRPr="00CA4D75">
        <w:rPr>
          <w:color w:val="FF0000"/>
        </w:rPr>
        <w:t>earth shall be full of the knowledge of the Lord, as the waters cover the sea</w:t>
      </w:r>
      <w:r w:rsidR="000C23B0">
        <w:t>.</w:t>
      </w:r>
    </w:p>
    <w:p w14:paraId="78CF87B1" w14:textId="6AABEE50" w:rsidR="00F95339" w:rsidRDefault="00D73E71" w:rsidP="00D73E71">
      <w:pPr>
        <w:pStyle w:val="CalistoParagraph"/>
        <w:rPr>
          <w:noProof w:val="0"/>
        </w:rPr>
      </w:pPr>
      <w:r>
        <w:rPr>
          <w:noProof w:val="0"/>
        </w:rPr>
        <w:t xml:space="preserve">This reference was given before, but </w:t>
      </w:r>
      <w:r w:rsidR="00676A75">
        <w:rPr>
          <w:noProof w:val="0"/>
        </w:rPr>
        <w:t>remember</w:t>
      </w:r>
      <w:r>
        <w:rPr>
          <w:noProof w:val="0"/>
        </w:rPr>
        <w:t xml:space="preserve"> the rod is mentioned first and the branch out his (Christ’s) roots is last. Actually the root comes before the rod when you understand the allegory, but here we are interested in the rod, which </w:t>
      </w:r>
      <w:r w:rsidR="00676A75">
        <w:rPr>
          <w:noProof w:val="0"/>
        </w:rPr>
        <w:t xml:space="preserve">covers almost </w:t>
      </w:r>
      <w:r w:rsidR="00650A21">
        <w:rPr>
          <w:noProof w:val="0"/>
        </w:rPr>
        <w:t>the entire</w:t>
      </w:r>
      <w:r w:rsidR="00676A75">
        <w:rPr>
          <w:noProof w:val="0"/>
        </w:rPr>
        <w:t xml:space="preserve"> </w:t>
      </w:r>
      <w:r w:rsidR="00CA4D75">
        <w:rPr>
          <w:noProof w:val="0"/>
        </w:rPr>
        <w:t>first paragraph</w:t>
      </w:r>
      <w:r>
        <w:rPr>
          <w:noProof w:val="0"/>
        </w:rPr>
        <w:t>.</w:t>
      </w:r>
      <w:r w:rsidR="00676A75">
        <w:rPr>
          <w:noProof w:val="0"/>
        </w:rPr>
        <w:t xml:space="preserve"> The </w:t>
      </w:r>
      <w:r w:rsidR="00676A75">
        <w:rPr>
          <w:i/>
          <w:noProof w:val="0"/>
        </w:rPr>
        <w:t xml:space="preserve">Spirit of the Lord shall rest upon him, </w:t>
      </w:r>
      <w:r w:rsidR="00676A75">
        <w:rPr>
          <w:noProof w:val="0"/>
        </w:rPr>
        <w:t xml:space="preserve">which clearly represents a servant and not Jesus Christ. He will have </w:t>
      </w:r>
      <w:r w:rsidR="00676A75">
        <w:rPr>
          <w:i/>
          <w:noProof w:val="0"/>
        </w:rPr>
        <w:t xml:space="preserve">wisdom and understanding </w:t>
      </w:r>
      <w:r w:rsidR="00676A75">
        <w:rPr>
          <w:noProof w:val="0"/>
        </w:rPr>
        <w:t xml:space="preserve">and </w:t>
      </w:r>
      <w:r w:rsidR="00676A75">
        <w:rPr>
          <w:i/>
          <w:noProof w:val="0"/>
        </w:rPr>
        <w:t xml:space="preserve">the spirit of knowledge. </w:t>
      </w:r>
      <w:r w:rsidR="00676A75">
        <w:rPr>
          <w:noProof w:val="0"/>
        </w:rPr>
        <w:t xml:space="preserve">His emphasis will be to </w:t>
      </w:r>
      <w:r w:rsidR="00650A21">
        <w:rPr>
          <w:i/>
          <w:noProof w:val="0"/>
        </w:rPr>
        <w:t>judge</w:t>
      </w:r>
      <w:r w:rsidR="00676A75">
        <w:rPr>
          <w:i/>
          <w:noProof w:val="0"/>
        </w:rPr>
        <w:t xml:space="preserve"> the poor. </w:t>
      </w:r>
      <w:r w:rsidR="00676A75">
        <w:rPr>
          <w:noProof w:val="0"/>
        </w:rPr>
        <w:t xml:space="preserve">He shall </w:t>
      </w:r>
      <w:r w:rsidR="00676A75">
        <w:rPr>
          <w:i/>
          <w:noProof w:val="0"/>
        </w:rPr>
        <w:t xml:space="preserve">smite the earth </w:t>
      </w:r>
      <w:r w:rsidR="00676A75">
        <w:rPr>
          <w:noProof w:val="0"/>
        </w:rPr>
        <w:t xml:space="preserve">(Kingdom of God) </w:t>
      </w:r>
      <w:r w:rsidR="00676A75">
        <w:rPr>
          <w:i/>
          <w:noProof w:val="0"/>
        </w:rPr>
        <w:t xml:space="preserve">with the rod of his mouth. </w:t>
      </w:r>
      <w:r w:rsidR="00676A75">
        <w:rPr>
          <w:noProof w:val="0"/>
        </w:rPr>
        <w:t xml:space="preserve">Unlike the Root of Jesse, the Rod of Jesse will declare what Joseph Smith translated and received when allegory is </w:t>
      </w:r>
      <w:r w:rsidR="00B67C7F">
        <w:rPr>
          <w:noProof w:val="0"/>
        </w:rPr>
        <w:t>given</w:t>
      </w:r>
      <w:r w:rsidR="00676A75">
        <w:rPr>
          <w:noProof w:val="0"/>
        </w:rPr>
        <w:t xml:space="preserve">. He will have the knowledge, without any </w:t>
      </w:r>
      <w:r w:rsidR="00650A21">
        <w:rPr>
          <w:noProof w:val="0"/>
        </w:rPr>
        <w:lastRenderedPageBreak/>
        <w:t>emphasis</w:t>
      </w:r>
      <w:r w:rsidR="00676A75">
        <w:rPr>
          <w:noProof w:val="0"/>
        </w:rPr>
        <w:t xml:space="preserve"> to authority. This is real power—an expression used for the Rod of Jesse</w:t>
      </w:r>
      <w:r w:rsidR="00B67C7F">
        <w:rPr>
          <w:noProof w:val="0"/>
        </w:rPr>
        <w:t>, the spokesman and also the one mighty and strong</w:t>
      </w:r>
      <w:r w:rsidR="00676A75">
        <w:rPr>
          <w:noProof w:val="0"/>
        </w:rPr>
        <w:t>.</w:t>
      </w:r>
    </w:p>
    <w:p w14:paraId="47CF3F84" w14:textId="16AD7178" w:rsidR="00CA4D75" w:rsidRDefault="00CA4D75" w:rsidP="00D73E71">
      <w:pPr>
        <w:pStyle w:val="CalistoParagraph"/>
        <w:rPr>
          <w:noProof w:val="0"/>
        </w:rPr>
      </w:pPr>
      <w:r>
        <w:rPr>
          <w:noProof w:val="0"/>
        </w:rPr>
        <w:t xml:space="preserve">Verses 6, 7, and 8 are keys that refer to the </w:t>
      </w:r>
      <w:r w:rsidR="00650A21">
        <w:rPr>
          <w:noProof w:val="0"/>
        </w:rPr>
        <w:t>Millennium</w:t>
      </w:r>
      <w:r>
        <w:rPr>
          <w:noProof w:val="0"/>
        </w:rPr>
        <w:t xml:space="preserve"> and according to prophecy this will happen at the end of the Restored Kingdom</w:t>
      </w:r>
      <w:r w:rsidR="000C23B0">
        <w:rPr>
          <w:noProof w:val="0"/>
        </w:rPr>
        <w:t xml:space="preserve">. Traditional interpretations are literal as if </w:t>
      </w:r>
      <w:r w:rsidR="00650A21">
        <w:rPr>
          <w:noProof w:val="0"/>
        </w:rPr>
        <w:t>actual</w:t>
      </w:r>
      <w:r w:rsidR="000C23B0">
        <w:rPr>
          <w:noProof w:val="0"/>
        </w:rPr>
        <w:t xml:space="preserve"> animals and not something they represent in man.</w:t>
      </w:r>
      <w:r>
        <w:rPr>
          <w:noProof w:val="0"/>
        </w:rPr>
        <w:t xml:space="preserve"> It will be the redemption of Zion as expressed to Brigham Young </w:t>
      </w:r>
      <w:r w:rsidR="0046487C">
        <w:rPr>
          <w:noProof w:val="0"/>
        </w:rPr>
        <w:t xml:space="preserve">in </w:t>
      </w:r>
      <w:r>
        <w:rPr>
          <w:noProof w:val="0"/>
        </w:rPr>
        <w:t xml:space="preserve">Section 136:18. The Restored </w:t>
      </w:r>
      <w:r w:rsidR="00650A21">
        <w:rPr>
          <w:noProof w:val="0"/>
        </w:rPr>
        <w:t>Church</w:t>
      </w:r>
      <w:r>
        <w:rPr>
          <w:noProof w:val="0"/>
        </w:rPr>
        <w:t xml:space="preserve">, however, does not </w:t>
      </w:r>
      <w:r w:rsidR="0046487C">
        <w:rPr>
          <w:noProof w:val="0"/>
        </w:rPr>
        <w:t>teach</w:t>
      </w:r>
      <w:r>
        <w:rPr>
          <w:noProof w:val="0"/>
        </w:rPr>
        <w:t xml:space="preserve"> to this concept, but feels the restoration i</w:t>
      </w:r>
      <w:r w:rsidR="0046487C">
        <w:rPr>
          <w:noProof w:val="0"/>
        </w:rPr>
        <w:t>s</w:t>
      </w:r>
      <w:r>
        <w:rPr>
          <w:noProof w:val="0"/>
        </w:rPr>
        <w:t xml:space="preserve"> an on </w:t>
      </w:r>
      <w:r w:rsidRPr="00650A21">
        <w:t>going</w:t>
      </w:r>
      <w:r>
        <w:rPr>
          <w:noProof w:val="0"/>
        </w:rPr>
        <w:t xml:space="preserve"> </w:t>
      </w:r>
      <w:r w:rsidR="00650A21">
        <w:rPr>
          <w:noProof w:val="0"/>
        </w:rPr>
        <w:t>process</w:t>
      </w:r>
      <w:r>
        <w:rPr>
          <w:noProof w:val="0"/>
        </w:rPr>
        <w:t xml:space="preserve"> and does not realize that the restoration came to an end when Brigham Young Received the last revelation</w:t>
      </w:r>
      <w:r w:rsidR="0046487C">
        <w:rPr>
          <w:noProof w:val="0"/>
        </w:rPr>
        <w:t xml:space="preserve"> at Winter Quarters</w:t>
      </w:r>
      <w:r>
        <w:rPr>
          <w:noProof w:val="0"/>
        </w:rPr>
        <w:t>.</w:t>
      </w:r>
      <w:r w:rsidR="000C23B0">
        <w:rPr>
          <w:noProof w:val="0"/>
        </w:rPr>
        <w:t xml:space="preserve"> After the Redemption of Zion </w:t>
      </w:r>
      <w:r w:rsidR="000C23B0">
        <w:rPr>
          <w:i/>
          <w:noProof w:val="0"/>
        </w:rPr>
        <w:t xml:space="preserve">the earth (Kingdom of God) will be filled with the knowledge of the Lord as the waters cover the sea. </w:t>
      </w:r>
      <w:r w:rsidR="000C23B0">
        <w:rPr>
          <w:noProof w:val="0"/>
        </w:rPr>
        <w:t>Those who reject the Mormons should come to realize that the</w:t>
      </w:r>
      <w:r w:rsidR="00B810D1">
        <w:rPr>
          <w:noProof w:val="0"/>
        </w:rPr>
        <w:t>y</w:t>
      </w:r>
      <w:r w:rsidR="000C23B0">
        <w:rPr>
          <w:noProof w:val="0"/>
        </w:rPr>
        <w:t xml:space="preserve"> have the prophecies, but never try to understand and will not until the knowledge </w:t>
      </w:r>
      <w:r w:rsidR="00B810D1">
        <w:rPr>
          <w:noProof w:val="0"/>
        </w:rPr>
        <w:t xml:space="preserve">of the Lord </w:t>
      </w:r>
      <w:r w:rsidR="000C23B0">
        <w:rPr>
          <w:noProof w:val="0"/>
        </w:rPr>
        <w:t>comes. If you do not like reading this, you will not accept heaven when it comes to the earth again.</w:t>
      </w:r>
    </w:p>
    <w:p w14:paraId="221C8AF5" w14:textId="01EB77F9" w:rsidR="00B810D1" w:rsidRDefault="00B810D1" w:rsidP="00D73E71">
      <w:pPr>
        <w:pStyle w:val="CalistoParagraph"/>
        <w:rPr>
          <w:noProof w:val="0"/>
        </w:rPr>
      </w:pPr>
      <w:r>
        <w:rPr>
          <w:noProof w:val="0"/>
        </w:rPr>
        <w:t xml:space="preserve">We will not know who the Rod of Jesse is until prophecy pertaining to his knowledge is </w:t>
      </w:r>
      <w:r w:rsidR="00D935E7">
        <w:rPr>
          <w:noProof w:val="0"/>
        </w:rPr>
        <w:t>thwarted</w:t>
      </w:r>
      <w:r w:rsidR="00065A22">
        <w:rPr>
          <w:noProof w:val="0"/>
        </w:rPr>
        <w:t xml:space="preserve"> by one who was called and anointed and yet fell. The falling is Isaiah’s </w:t>
      </w:r>
      <w:r w:rsidR="00D935E7">
        <w:rPr>
          <w:noProof w:val="0"/>
        </w:rPr>
        <w:t>prediction of what will come after</w:t>
      </w:r>
      <w:r w:rsidR="00065A22">
        <w:rPr>
          <w:noProof w:val="0"/>
        </w:rPr>
        <w:t>:</w:t>
      </w:r>
    </w:p>
    <w:p w14:paraId="60110C98" w14:textId="0B3799B8" w:rsidR="00065A22" w:rsidRPr="00EE4D2F" w:rsidRDefault="004B0A37" w:rsidP="002D26D9">
      <w:pPr>
        <w:pStyle w:val="CalistoQote"/>
        <w:rPr>
          <w:rStyle w:val="Hyperlink"/>
        </w:rPr>
      </w:pPr>
      <w:hyperlink r:id="rId25" w:anchor="p1" w:history="1">
        <w:r w:rsidR="00AB1293">
          <w:rPr>
            <w:rStyle w:val="Hyperlink"/>
          </w:rPr>
          <w:t>Isaiah 61:1-3</w:t>
        </w:r>
      </w:hyperlink>
    </w:p>
    <w:p w14:paraId="3CE572BA" w14:textId="77777777" w:rsidR="00065A22" w:rsidRPr="00065A22" w:rsidRDefault="00065A22" w:rsidP="002D26D9">
      <w:pPr>
        <w:pStyle w:val="CalistoQote"/>
      </w:pPr>
      <w:r w:rsidRPr="00065A22">
        <w:t>1 The Spirit of the Lord God is upon me; because the Lord hath anointed me to preach good tidings unto the meek; he hath sent me to bind up the brokenhearted, to proclaim liberty to the captives, and the opening of the prison to them that are bound;</w:t>
      </w:r>
    </w:p>
    <w:p w14:paraId="496F1DB7" w14:textId="77777777" w:rsidR="00065A22" w:rsidRPr="00065A22" w:rsidRDefault="00065A22" w:rsidP="002D26D9">
      <w:pPr>
        <w:pStyle w:val="CalistoQote"/>
      </w:pPr>
      <w:r w:rsidRPr="00065A22">
        <w:t>2 To proclaim the acceptable year of the Lord, and the day of vengeance of our God; to comfort all that mourn;</w:t>
      </w:r>
    </w:p>
    <w:p w14:paraId="46D3CEA5" w14:textId="77777777" w:rsidR="00065A22" w:rsidRDefault="00065A22" w:rsidP="002D26D9">
      <w:pPr>
        <w:pStyle w:val="CalistoQote"/>
      </w:pPr>
      <w:r w:rsidRPr="00065A22">
        <w:t>3 To appoint unto them that mourn in Zion, to give unto them beauty for ashes, the oil of joy for mourning, the garment of praise for the spirit of heaviness; that they might be called trees of righteousness, the planting of the Lord, that he might be glorified.</w:t>
      </w:r>
    </w:p>
    <w:p w14:paraId="00E76A98" w14:textId="0FD0518D" w:rsidR="002D26D9" w:rsidRDefault="002D26D9" w:rsidP="002D26D9">
      <w:pPr>
        <w:pStyle w:val="CalistoParagraph"/>
        <w:rPr>
          <w:noProof w:val="0"/>
        </w:rPr>
      </w:pPr>
      <w:r>
        <w:rPr>
          <w:noProof w:val="0"/>
        </w:rPr>
        <w:t xml:space="preserve">Isaiah like many chapters talks about the Messiah according to tradition. This is in error. If </w:t>
      </w:r>
      <w:r>
        <w:rPr>
          <w:i/>
          <w:noProof w:val="0"/>
        </w:rPr>
        <w:t xml:space="preserve">the Spirit of the Lord God is upon me; because the Lord hath anointed me to preach good tidings </w:t>
      </w:r>
      <w:r>
        <w:rPr>
          <w:noProof w:val="0"/>
        </w:rPr>
        <w:t xml:space="preserve">does not sound like this is Jesus Christ. It is one of his servants in the last days. This is the Rod of Jesse, which Mormon tradition fails to </w:t>
      </w:r>
      <w:r w:rsidR="00650A21">
        <w:rPr>
          <w:noProof w:val="0"/>
        </w:rPr>
        <w:t>recognize</w:t>
      </w:r>
      <w:r>
        <w:rPr>
          <w:noProof w:val="0"/>
        </w:rPr>
        <w:t xml:space="preserve">. This is also a problem with most of Christianity that attaches all of the good to the second coming of Jesus Christ and the </w:t>
      </w:r>
      <w:r w:rsidR="00D935E7">
        <w:rPr>
          <w:noProof w:val="0"/>
        </w:rPr>
        <w:t>abominations</w:t>
      </w:r>
      <w:r>
        <w:rPr>
          <w:noProof w:val="0"/>
        </w:rPr>
        <w:t xml:space="preserve"> to the darkness of man. We are currently in darkness because the saints of the Restored Church</w:t>
      </w:r>
      <w:r w:rsidR="00AB1293">
        <w:rPr>
          <w:noProof w:val="0"/>
        </w:rPr>
        <w:t xml:space="preserve"> rejected the voice of the Lord by rejecting His commandments to live the Law of Consecration. No one will live it, so complaining about the darkness of the Mormons will avail you nothing.</w:t>
      </w:r>
    </w:p>
    <w:p w14:paraId="736D3976" w14:textId="13037CD9" w:rsidR="00AB1293" w:rsidRPr="00AB1293" w:rsidRDefault="004B0A37" w:rsidP="00AB1293">
      <w:pPr>
        <w:pStyle w:val="CalistoQote"/>
        <w:rPr>
          <w:color w:val="0000FF"/>
          <w:u w:val="single" w:color="0000FF"/>
        </w:rPr>
      </w:pPr>
      <w:hyperlink r:id="rId26" w:anchor="p1" w:history="1">
        <w:r w:rsidR="00AB1293">
          <w:rPr>
            <w:rStyle w:val="Hyperlink"/>
          </w:rPr>
          <w:t>Isaiah 64:1-8</w:t>
        </w:r>
      </w:hyperlink>
    </w:p>
    <w:p w14:paraId="462DF6FE" w14:textId="77777777" w:rsidR="00AB1293" w:rsidRPr="00AB1293" w:rsidRDefault="00AB1293" w:rsidP="00AB1293">
      <w:pPr>
        <w:pStyle w:val="CalistoQote"/>
      </w:pPr>
      <w:r w:rsidRPr="00AB1293">
        <w:lastRenderedPageBreak/>
        <w:t xml:space="preserve">1 Oh that thou </w:t>
      </w:r>
      <w:proofErr w:type="spellStart"/>
      <w:r w:rsidRPr="00AB1293">
        <w:t>wouldest</w:t>
      </w:r>
      <w:proofErr w:type="spellEnd"/>
      <w:r w:rsidRPr="00AB1293">
        <w:t xml:space="preserve"> rend the heavens, that thou </w:t>
      </w:r>
      <w:proofErr w:type="spellStart"/>
      <w:r w:rsidRPr="00AB1293">
        <w:t>wouldest</w:t>
      </w:r>
      <w:proofErr w:type="spellEnd"/>
      <w:r w:rsidRPr="00AB1293">
        <w:t xml:space="preserve"> come down, that the mountains might flow down at thy presence,</w:t>
      </w:r>
    </w:p>
    <w:p w14:paraId="6C69554C" w14:textId="77777777" w:rsidR="00AB1293" w:rsidRPr="00AB1293" w:rsidRDefault="00AB1293" w:rsidP="00AB1293">
      <w:pPr>
        <w:pStyle w:val="CalistoQote"/>
      </w:pPr>
      <w:r w:rsidRPr="00AB1293">
        <w:t xml:space="preserve">2 As when the melting fire </w:t>
      </w:r>
      <w:proofErr w:type="spellStart"/>
      <w:r w:rsidRPr="00AB1293">
        <w:t>burneth</w:t>
      </w:r>
      <w:proofErr w:type="spellEnd"/>
      <w:r w:rsidRPr="00AB1293">
        <w:t xml:space="preserve">, the fire </w:t>
      </w:r>
      <w:proofErr w:type="spellStart"/>
      <w:r w:rsidRPr="00AB1293">
        <w:t>causeth</w:t>
      </w:r>
      <w:proofErr w:type="spellEnd"/>
      <w:r w:rsidRPr="00AB1293">
        <w:t xml:space="preserve"> the waters to boil, to make thy name known to </w:t>
      </w:r>
      <w:proofErr w:type="spellStart"/>
      <w:r w:rsidRPr="00AB1293">
        <w:t>thine</w:t>
      </w:r>
      <w:proofErr w:type="spellEnd"/>
      <w:r w:rsidRPr="00AB1293">
        <w:t xml:space="preserve"> adversaries, that the nations may tremble at thy presence!</w:t>
      </w:r>
    </w:p>
    <w:p w14:paraId="1FFA3B73" w14:textId="77777777" w:rsidR="00AB1293" w:rsidRPr="00AB1293" w:rsidRDefault="00AB1293" w:rsidP="00AB1293">
      <w:pPr>
        <w:pStyle w:val="CalistoQote"/>
      </w:pPr>
      <w:r w:rsidRPr="00AB1293">
        <w:t xml:space="preserve">3 When thou didst terrible things which we looked not for, thou </w:t>
      </w:r>
      <w:proofErr w:type="spellStart"/>
      <w:r w:rsidRPr="00AB1293">
        <w:t>camest</w:t>
      </w:r>
      <w:proofErr w:type="spellEnd"/>
      <w:r w:rsidRPr="00AB1293">
        <w:t xml:space="preserve"> down, the mountains flowed down at thy presence.</w:t>
      </w:r>
    </w:p>
    <w:p w14:paraId="5DC7618C" w14:textId="77777777" w:rsidR="00AB1293" w:rsidRPr="00AB1293" w:rsidRDefault="00AB1293" w:rsidP="00AB1293">
      <w:pPr>
        <w:pStyle w:val="CalistoQote"/>
      </w:pPr>
      <w:r w:rsidRPr="00AB1293">
        <w:t xml:space="preserve">4 For since the beginning of the world men have not heard, nor perceived by the ear, neither hath the eye seen, O God, beside thee, what he hath prepared for him that </w:t>
      </w:r>
      <w:proofErr w:type="spellStart"/>
      <w:r w:rsidRPr="00AB1293">
        <w:t>waiteth</w:t>
      </w:r>
      <w:proofErr w:type="spellEnd"/>
      <w:r w:rsidRPr="00AB1293">
        <w:t xml:space="preserve"> for him.</w:t>
      </w:r>
    </w:p>
    <w:p w14:paraId="44F62F98" w14:textId="77777777" w:rsidR="00AB1293" w:rsidRPr="00AB1293" w:rsidRDefault="00AB1293" w:rsidP="00AB1293">
      <w:pPr>
        <w:pStyle w:val="CalistoQote"/>
      </w:pPr>
      <w:r w:rsidRPr="00AB1293">
        <w:t xml:space="preserve">5 Thou </w:t>
      </w:r>
      <w:proofErr w:type="spellStart"/>
      <w:r w:rsidRPr="00AB1293">
        <w:t>meetest</w:t>
      </w:r>
      <w:proofErr w:type="spellEnd"/>
      <w:r w:rsidRPr="00AB1293">
        <w:t xml:space="preserve"> him that </w:t>
      </w:r>
      <w:proofErr w:type="spellStart"/>
      <w:r w:rsidRPr="00AB1293">
        <w:t>rejoiceth</w:t>
      </w:r>
      <w:proofErr w:type="spellEnd"/>
      <w:r w:rsidRPr="00AB1293">
        <w:t xml:space="preserve"> and </w:t>
      </w:r>
      <w:proofErr w:type="spellStart"/>
      <w:r w:rsidRPr="00AB1293">
        <w:t>worketh</w:t>
      </w:r>
      <w:proofErr w:type="spellEnd"/>
      <w:r w:rsidRPr="00AB1293">
        <w:t xml:space="preserve"> righteousness, those that remember thee in thy ways: behold, thou art wroth; for we have sinned: in those is continuance, and we shall be saved.</w:t>
      </w:r>
    </w:p>
    <w:p w14:paraId="338CBE19" w14:textId="77777777" w:rsidR="00AB1293" w:rsidRPr="00AB1293" w:rsidRDefault="00AB1293" w:rsidP="00AB1293">
      <w:pPr>
        <w:pStyle w:val="CalistoQote"/>
      </w:pPr>
      <w:r w:rsidRPr="00AB1293">
        <w:t xml:space="preserve">6 But we are all as an unclean thing, and all our </w:t>
      </w:r>
      <w:proofErr w:type="spellStart"/>
      <w:r w:rsidRPr="00AB1293">
        <w:t>righteousnesses</w:t>
      </w:r>
      <w:proofErr w:type="spellEnd"/>
      <w:r w:rsidRPr="00AB1293">
        <w:t xml:space="preserve"> are as filthy rags; and we all do fade as a leaf; and our iniquities, like the wind, have taken us away.</w:t>
      </w:r>
    </w:p>
    <w:p w14:paraId="3965A3CB" w14:textId="77777777" w:rsidR="00AB1293" w:rsidRPr="00AB1293" w:rsidRDefault="00AB1293" w:rsidP="00AB1293">
      <w:pPr>
        <w:pStyle w:val="CalistoQote"/>
      </w:pPr>
      <w:r w:rsidRPr="00AB1293">
        <w:t xml:space="preserve">7 </w:t>
      </w:r>
      <w:r w:rsidRPr="00D935E7">
        <w:rPr>
          <w:color w:val="FF0000"/>
        </w:rPr>
        <w:t xml:space="preserve">And there is none that </w:t>
      </w:r>
      <w:proofErr w:type="spellStart"/>
      <w:r w:rsidRPr="00D935E7">
        <w:rPr>
          <w:color w:val="FF0000"/>
        </w:rPr>
        <w:t>calleth</w:t>
      </w:r>
      <w:proofErr w:type="spellEnd"/>
      <w:r w:rsidRPr="00D935E7">
        <w:rPr>
          <w:color w:val="FF0000"/>
        </w:rPr>
        <w:t xml:space="preserve"> upon thy </w:t>
      </w:r>
      <w:proofErr w:type="gramStart"/>
      <w:r w:rsidRPr="00D935E7">
        <w:rPr>
          <w:color w:val="FF0000"/>
        </w:rPr>
        <w:t>name, that</w:t>
      </w:r>
      <w:proofErr w:type="gramEnd"/>
      <w:r w:rsidRPr="00D935E7">
        <w:rPr>
          <w:color w:val="FF0000"/>
        </w:rPr>
        <w:t xml:space="preserve"> </w:t>
      </w:r>
      <w:proofErr w:type="spellStart"/>
      <w:r w:rsidRPr="00D935E7">
        <w:rPr>
          <w:color w:val="FF0000"/>
        </w:rPr>
        <w:t>stirreth</w:t>
      </w:r>
      <w:proofErr w:type="spellEnd"/>
      <w:r w:rsidRPr="00D935E7">
        <w:rPr>
          <w:color w:val="FF0000"/>
        </w:rPr>
        <w:t xml:space="preserve"> up himself to take hold of thee: for thou hast hid thy face from us, and hast consumed us, because of our iniquities</w:t>
      </w:r>
      <w:r w:rsidRPr="00AB1293">
        <w:t>.</w:t>
      </w:r>
    </w:p>
    <w:p w14:paraId="0B496D01" w14:textId="77777777" w:rsidR="00AB1293" w:rsidRPr="00AB1293" w:rsidRDefault="00AB1293" w:rsidP="00AB1293">
      <w:pPr>
        <w:pStyle w:val="CalistoQote"/>
      </w:pPr>
      <w:r w:rsidRPr="00AB1293">
        <w:t>8 But now, O Lord, thou art our father; we are the clay, and thou our potter; and we all are the work of thy hand.</w:t>
      </w:r>
    </w:p>
    <w:p w14:paraId="24151FDB" w14:textId="77777777" w:rsidR="009D7F2D" w:rsidRDefault="00D935E7" w:rsidP="00D935E7">
      <w:pPr>
        <w:pStyle w:val="CalistoParagraph"/>
        <w:rPr>
          <w:noProof w:val="0"/>
        </w:rPr>
      </w:pPr>
      <w:r>
        <w:rPr>
          <w:noProof w:val="0"/>
        </w:rPr>
        <w:t xml:space="preserve">Here Isaiah talks about the period of darkness that has occupied most of the time since the beginning. Tradition tries to call this a prophecy of the second coming. All it does is call attention to any time of darkness when those who seek the Lord and remember when righteousness prevailed. </w:t>
      </w:r>
      <w:r>
        <w:rPr>
          <w:i/>
          <w:noProof w:val="0"/>
        </w:rPr>
        <w:t xml:space="preserve">There is none that </w:t>
      </w:r>
      <w:proofErr w:type="spellStart"/>
      <w:r>
        <w:rPr>
          <w:i/>
          <w:noProof w:val="0"/>
        </w:rPr>
        <w:t>calleth</w:t>
      </w:r>
      <w:proofErr w:type="spellEnd"/>
      <w:r>
        <w:rPr>
          <w:i/>
          <w:noProof w:val="0"/>
        </w:rPr>
        <w:t xml:space="preserve"> upon thy </w:t>
      </w:r>
      <w:proofErr w:type="gramStart"/>
      <w:r>
        <w:rPr>
          <w:i/>
          <w:noProof w:val="0"/>
        </w:rPr>
        <w:t>name, that</w:t>
      </w:r>
      <w:proofErr w:type="gramEnd"/>
      <w:r>
        <w:rPr>
          <w:i/>
          <w:noProof w:val="0"/>
        </w:rPr>
        <w:t xml:space="preserve"> </w:t>
      </w:r>
      <w:proofErr w:type="spellStart"/>
      <w:r>
        <w:rPr>
          <w:i/>
          <w:noProof w:val="0"/>
        </w:rPr>
        <w:t>stirreth</w:t>
      </w:r>
      <w:proofErr w:type="spellEnd"/>
      <w:r>
        <w:rPr>
          <w:i/>
          <w:noProof w:val="0"/>
        </w:rPr>
        <w:t xml:space="preserve"> up himself to take hold of thee: for thou hast hid thy face from us, and has consumed us, because of our iniquities.</w:t>
      </w:r>
      <w:r>
        <w:rPr>
          <w:noProof w:val="0"/>
        </w:rPr>
        <w:t xml:space="preserve"> This applies to every Christian that thinks they are </w:t>
      </w:r>
      <w:r w:rsidR="00EF58F5">
        <w:rPr>
          <w:noProof w:val="0"/>
        </w:rPr>
        <w:t>of the Lord</w:t>
      </w:r>
      <w:r>
        <w:rPr>
          <w:noProof w:val="0"/>
        </w:rPr>
        <w:t>.</w:t>
      </w:r>
      <w:r w:rsidR="00650A21">
        <w:rPr>
          <w:noProof w:val="0"/>
        </w:rPr>
        <w:t xml:space="preserve"> All those who claim righteousness do not have the Sprit of the Lord.</w:t>
      </w:r>
      <w:r>
        <w:rPr>
          <w:noProof w:val="0"/>
        </w:rPr>
        <w:t xml:space="preserve"> </w:t>
      </w:r>
      <w:r w:rsidR="00650A21">
        <w:rPr>
          <w:noProof w:val="0"/>
        </w:rPr>
        <w:t>If you are a sinner and admit it, you are honestly seeking the Lord, but will not find him until you are able to receive condemnation</w:t>
      </w:r>
      <w:r w:rsidR="00EF58F5">
        <w:rPr>
          <w:noProof w:val="0"/>
        </w:rPr>
        <w:t xml:space="preserve"> from those who are week in your eyes. Currently, all we have is hope in Christ. If you have no animosity towards the Mormons, you will do much better. You cannot change them, but you can call upon the Lord to forgive those who oppress you. Lean to identify the Redemption of Zion so that you are prepared, otherwise your lamp will go out.</w:t>
      </w:r>
    </w:p>
    <w:p w14:paraId="5C56B187" w14:textId="12751FCA" w:rsidR="00E34D48" w:rsidRPr="00E34D48" w:rsidRDefault="004729EB" w:rsidP="004729EB">
      <w:pPr>
        <w:pStyle w:val="CalistoParagraph"/>
        <w:rPr>
          <w:noProof w:val="0"/>
        </w:rPr>
      </w:pPr>
      <w:r>
        <w:rPr>
          <w:noProof w:val="0"/>
        </w:rPr>
        <w:t xml:space="preserve">If you are only looking for someone to agree with you, darkness rules your intent. </w:t>
      </w:r>
      <w:r w:rsidRPr="004729EB">
        <w:rPr>
          <w:noProof w:val="0"/>
        </w:rPr>
        <w:t xml:space="preserve">Keep in mind that tradition is not the possession of understanding. </w:t>
      </w:r>
      <w:r>
        <w:rPr>
          <w:noProof w:val="0"/>
        </w:rPr>
        <w:t xml:space="preserve">Even if you go against tradition, you fail to see. </w:t>
      </w:r>
      <w:r w:rsidR="009D7F2D">
        <w:rPr>
          <w:noProof w:val="0"/>
        </w:rPr>
        <w:t>The Rod of Jesse gives us the ultimate in understanding. There are many refere</w:t>
      </w:r>
      <w:r>
        <w:rPr>
          <w:noProof w:val="0"/>
        </w:rPr>
        <w:t>nces</w:t>
      </w:r>
      <w:r w:rsidR="005B6689">
        <w:rPr>
          <w:noProof w:val="0"/>
        </w:rPr>
        <w:t>, however</w:t>
      </w:r>
      <w:r>
        <w:rPr>
          <w:noProof w:val="0"/>
        </w:rPr>
        <w:t xml:space="preserve"> to </w:t>
      </w:r>
      <w:r w:rsidR="005B6689">
        <w:rPr>
          <w:noProof w:val="0"/>
        </w:rPr>
        <w:t xml:space="preserve">a greater </w:t>
      </w:r>
      <w:r>
        <w:rPr>
          <w:noProof w:val="0"/>
        </w:rPr>
        <w:t xml:space="preserve">understanding, but those below are </w:t>
      </w:r>
      <w:r w:rsidR="005B6689">
        <w:rPr>
          <w:noProof w:val="0"/>
        </w:rPr>
        <w:t xml:space="preserve">only </w:t>
      </w:r>
      <w:r>
        <w:rPr>
          <w:noProof w:val="0"/>
        </w:rPr>
        <w:t>a few:</w:t>
      </w:r>
    </w:p>
    <w:p w14:paraId="04E57D03" w14:textId="77777777" w:rsidR="00E34D48" w:rsidRPr="00E34D48" w:rsidRDefault="00E34D48" w:rsidP="00E34D48">
      <w:pPr>
        <w:pStyle w:val="CalistoQote"/>
        <w:numPr>
          <w:ilvl w:val="0"/>
          <w:numId w:val="2"/>
        </w:numPr>
      </w:pPr>
      <w:proofErr w:type="gramStart"/>
      <w:r w:rsidRPr="00E34D48">
        <w:t>spirit</w:t>
      </w:r>
      <w:proofErr w:type="gramEnd"/>
      <w:r w:rsidRPr="00E34D48">
        <w:t xml:space="preserve"> of understanding shall rest upon rod from the stem of Jesse, </w:t>
      </w:r>
      <w:hyperlink r:id="rId27" w:anchor="p1" w:history="1">
        <w:r w:rsidRPr="00E34D48">
          <w:rPr>
            <w:rStyle w:val="Hyperlink"/>
          </w:rPr>
          <w:t>2 Ne. 21:1–2</w:t>
        </w:r>
      </w:hyperlink>
      <w:r w:rsidRPr="00E34D48">
        <w:t xml:space="preserve"> (</w:t>
      </w:r>
      <w:hyperlink r:id="rId28" w:anchor="p1" w:history="1">
        <w:r w:rsidRPr="00E34D48">
          <w:rPr>
            <w:rStyle w:val="Hyperlink"/>
          </w:rPr>
          <w:t>Isa. 11:1–2</w:t>
        </w:r>
      </w:hyperlink>
      <w:r w:rsidRPr="00E34D48">
        <w:t>).</w:t>
      </w:r>
    </w:p>
    <w:p w14:paraId="6861FDBD" w14:textId="77777777" w:rsidR="00E34D48" w:rsidRPr="00E34D48" w:rsidRDefault="00E34D48" w:rsidP="00E34D48">
      <w:pPr>
        <w:pStyle w:val="CalistoQote"/>
        <w:numPr>
          <w:ilvl w:val="0"/>
          <w:numId w:val="2"/>
        </w:numPr>
      </w:pPr>
      <w:proofErr w:type="gramStart"/>
      <w:r w:rsidRPr="00E34D48">
        <w:t>in</w:t>
      </w:r>
      <w:proofErr w:type="gramEnd"/>
      <w:r w:rsidRPr="00E34D48">
        <w:t xml:space="preserve"> last days men will understand words of prophets, </w:t>
      </w:r>
      <w:hyperlink r:id="rId29" w:anchor="p7" w:history="1">
        <w:r w:rsidRPr="00E34D48">
          <w:rPr>
            <w:rStyle w:val="Hyperlink"/>
          </w:rPr>
          <w:t>2 Ne. 25:8</w:t>
        </w:r>
      </w:hyperlink>
      <w:r w:rsidRPr="00E34D48">
        <w:t>.</w:t>
      </w:r>
    </w:p>
    <w:p w14:paraId="26AE91A8" w14:textId="77777777" w:rsidR="00E34D48" w:rsidRPr="00E34D48" w:rsidRDefault="00E34D48" w:rsidP="00E34D48">
      <w:pPr>
        <w:pStyle w:val="CalistoQote"/>
        <w:numPr>
          <w:ilvl w:val="0"/>
          <w:numId w:val="2"/>
        </w:numPr>
      </w:pPr>
      <w:proofErr w:type="gramStart"/>
      <w:r w:rsidRPr="00E34D48">
        <w:t>the</w:t>
      </w:r>
      <w:proofErr w:type="gramEnd"/>
      <w:r w:rsidRPr="00E34D48">
        <w:t xml:space="preserve"> Lord gives light unto understanding, </w:t>
      </w:r>
      <w:hyperlink r:id="rId30" w:anchor="p2" w:history="1">
        <w:r w:rsidRPr="00E34D48">
          <w:rPr>
            <w:rStyle w:val="Hyperlink"/>
          </w:rPr>
          <w:t>2 Ne. 31:3</w:t>
        </w:r>
      </w:hyperlink>
      <w:r w:rsidRPr="00E34D48">
        <w:t>.</w:t>
      </w:r>
    </w:p>
    <w:p w14:paraId="12169142" w14:textId="77777777" w:rsidR="00E34D48" w:rsidRPr="00E34D48" w:rsidRDefault="00E34D48" w:rsidP="00E34D48">
      <w:pPr>
        <w:pStyle w:val="CalistoQote"/>
        <w:numPr>
          <w:ilvl w:val="0"/>
          <w:numId w:val="2"/>
        </w:numPr>
      </w:pPr>
      <w:proofErr w:type="gramStart"/>
      <w:r w:rsidRPr="00E34D48">
        <w:t>if</w:t>
      </w:r>
      <w:proofErr w:type="gramEnd"/>
      <w:r w:rsidRPr="00E34D48">
        <w:t xml:space="preserve"> ye cannot understand words, it is because ye ask not, </w:t>
      </w:r>
      <w:hyperlink r:id="rId31" w:anchor="p3" w:history="1">
        <w:r w:rsidRPr="00E34D48">
          <w:rPr>
            <w:rStyle w:val="Hyperlink"/>
          </w:rPr>
          <w:t>2 Ne. 32:4</w:t>
        </w:r>
      </w:hyperlink>
      <w:r w:rsidRPr="00E34D48">
        <w:t xml:space="preserve"> (</w:t>
      </w:r>
      <w:hyperlink r:id="rId32" w:anchor="p2" w:history="1">
        <w:r w:rsidRPr="00E34D48">
          <w:rPr>
            <w:rStyle w:val="Hyperlink"/>
          </w:rPr>
          <w:t>3 Ne. 17:3</w:t>
        </w:r>
      </w:hyperlink>
      <w:r w:rsidRPr="00E34D48">
        <w:t>).</w:t>
      </w:r>
    </w:p>
    <w:p w14:paraId="57C1507A" w14:textId="77777777" w:rsidR="00E34D48" w:rsidRPr="00E34D48" w:rsidRDefault="00E34D48" w:rsidP="00E34D48">
      <w:pPr>
        <w:pStyle w:val="CalistoQote"/>
        <w:numPr>
          <w:ilvl w:val="0"/>
          <w:numId w:val="2"/>
        </w:numPr>
      </w:pPr>
      <w:proofErr w:type="gramStart"/>
      <w:r w:rsidRPr="00E34D48">
        <w:t>he</w:t>
      </w:r>
      <w:proofErr w:type="gramEnd"/>
      <w:r w:rsidRPr="00E34D48">
        <w:t xml:space="preserve"> who prophesies should prophesy to men’s understanding, </w:t>
      </w:r>
      <w:hyperlink r:id="rId33" w:anchor="p12" w:history="1">
        <w:r w:rsidRPr="00E34D48">
          <w:rPr>
            <w:rStyle w:val="Hyperlink"/>
          </w:rPr>
          <w:t>Jacob 4:13</w:t>
        </w:r>
      </w:hyperlink>
      <w:r w:rsidRPr="00E34D48">
        <w:t>.</w:t>
      </w:r>
    </w:p>
    <w:p w14:paraId="699801A9" w14:textId="77777777" w:rsidR="00E34D48" w:rsidRPr="00E34D48" w:rsidRDefault="00E34D48" w:rsidP="00E34D48">
      <w:pPr>
        <w:pStyle w:val="CalistoQote"/>
        <w:numPr>
          <w:ilvl w:val="0"/>
          <w:numId w:val="2"/>
        </w:numPr>
      </w:pPr>
      <w:r w:rsidRPr="00E34D48">
        <w:lastRenderedPageBreak/>
        <w:t>Mormon</w:t>
      </w:r>
      <w:r w:rsidRPr="00E34D48">
        <w:rPr>
          <w:vertAlign w:val="superscript"/>
        </w:rPr>
        <w:t>2</w:t>
      </w:r>
      <w:r w:rsidRPr="00E34D48">
        <w:t xml:space="preserve"> makes record according to understanding given by God, </w:t>
      </w:r>
      <w:hyperlink r:id="rId34" w:anchor="p8" w:history="1">
        <w:r w:rsidRPr="00E34D48">
          <w:rPr>
            <w:rStyle w:val="Hyperlink"/>
          </w:rPr>
          <w:t>W of M 1:9</w:t>
        </w:r>
      </w:hyperlink>
      <w:r w:rsidRPr="00E34D48">
        <w:t>.</w:t>
      </w:r>
    </w:p>
    <w:p w14:paraId="07F6608B" w14:textId="77777777" w:rsidR="00E34D48" w:rsidRPr="00E34D48" w:rsidRDefault="00E34D48" w:rsidP="00E34D48">
      <w:pPr>
        <w:pStyle w:val="CalistoQote"/>
        <w:numPr>
          <w:ilvl w:val="0"/>
          <w:numId w:val="2"/>
        </w:numPr>
      </w:pPr>
      <w:proofErr w:type="gramStart"/>
      <w:r w:rsidRPr="00E34D48">
        <w:t>records</w:t>
      </w:r>
      <w:proofErr w:type="gramEnd"/>
      <w:r w:rsidRPr="00E34D48">
        <w:t xml:space="preserve"> preserved by God that men might read and understand prophecies, commandments, mysteries, </w:t>
      </w:r>
      <w:hyperlink r:id="rId35" w:anchor="p1" w:history="1">
        <w:r w:rsidRPr="00E34D48">
          <w:rPr>
            <w:rStyle w:val="Hyperlink"/>
          </w:rPr>
          <w:t>Mosiah 1:2–5</w:t>
        </w:r>
      </w:hyperlink>
      <w:r w:rsidRPr="00E34D48">
        <w:t>.</w:t>
      </w:r>
    </w:p>
    <w:p w14:paraId="2CAC1E07" w14:textId="77777777" w:rsidR="00E34D48" w:rsidRPr="00E34D48" w:rsidRDefault="00E34D48" w:rsidP="00E34D48">
      <w:pPr>
        <w:pStyle w:val="CalistoQote"/>
        <w:numPr>
          <w:ilvl w:val="0"/>
          <w:numId w:val="2"/>
        </w:numPr>
      </w:pPr>
      <w:proofErr w:type="gramStart"/>
      <w:r w:rsidRPr="00E34D48">
        <w:t>ye</w:t>
      </w:r>
      <w:proofErr w:type="gramEnd"/>
      <w:r w:rsidRPr="00E34D48">
        <w:t xml:space="preserve"> have not applied hearts to understanding, </w:t>
      </w:r>
      <w:hyperlink r:id="rId36" w:anchor="p26" w:history="1">
        <w:r w:rsidRPr="00E34D48">
          <w:rPr>
            <w:rStyle w:val="Hyperlink"/>
          </w:rPr>
          <w:t>Mosiah 12:27</w:t>
        </w:r>
      </w:hyperlink>
      <w:r w:rsidRPr="00E34D48">
        <w:t>.</w:t>
      </w:r>
    </w:p>
    <w:p w14:paraId="6208C350" w14:textId="77777777" w:rsidR="00E34D48" w:rsidRPr="00E34D48" w:rsidRDefault="00E34D48" w:rsidP="00E34D48">
      <w:pPr>
        <w:pStyle w:val="CalistoQote"/>
        <w:numPr>
          <w:ilvl w:val="0"/>
          <w:numId w:val="2"/>
        </w:numPr>
      </w:pPr>
      <w:proofErr w:type="gramStart"/>
      <w:r w:rsidRPr="00E34D48">
        <w:t>because</w:t>
      </w:r>
      <w:proofErr w:type="gramEnd"/>
      <w:r w:rsidRPr="00E34D48">
        <w:t xml:space="preserve"> of unbelief men cannot understand word of God, </w:t>
      </w:r>
      <w:hyperlink r:id="rId37" w:anchor="p2" w:history="1">
        <w:r w:rsidRPr="00E34D48">
          <w:rPr>
            <w:rStyle w:val="Hyperlink"/>
          </w:rPr>
          <w:t>Mosiah 26:3</w:t>
        </w:r>
      </w:hyperlink>
      <w:r w:rsidRPr="00E34D48">
        <w:t xml:space="preserve"> (</w:t>
      </w:r>
      <w:hyperlink r:id="rId38" w:anchor="p17" w:history="1">
        <w:r w:rsidRPr="00E34D48">
          <w:rPr>
            <w:rStyle w:val="Hyperlink"/>
          </w:rPr>
          <w:t>3 Ne. 15:18</w:t>
        </w:r>
      </w:hyperlink>
      <w:r w:rsidRPr="00E34D48">
        <w:t>).</w:t>
      </w:r>
    </w:p>
    <w:p w14:paraId="1577530D" w14:textId="77777777" w:rsidR="00E34D48" w:rsidRPr="00E34D48" w:rsidRDefault="00E34D48" w:rsidP="00E34D48">
      <w:pPr>
        <w:pStyle w:val="CalistoQote"/>
        <w:numPr>
          <w:ilvl w:val="0"/>
          <w:numId w:val="2"/>
        </w:numPr>
      </w:pPr>
      <w:r w:rsidRPr="00E34D48">
        <w:t xml:space="preserve">God has all understanding, </w:t>
      </w:r>
      <w:hyperlink r:id="rId39" w:anchor="p34" w:history="1">
        <w:r w:rsidRPr="00E34D48">
          <w:rPr>
            <w:rStyle w:val="Hyperlink"/>
          </w:rPr>
          <w:t>Alma 26:35</w:t>
        </w:r>
      </w:hyperlink>
      <w:r w:rsidRPr="00E34D48">
        <w:t>.</w:t>
      </w:r>
    </w:p>
    <w:p w14:paraId="7EF8CD0E" w14:textId="77777777" w:rsidR="00E34D48" w:rsidRPr="00E34D48" w:rsidRDefault="00E34D48" w:rsidP="00E34D48">
      <w:pPr>
        <w:pStyle w:val="CalistoQote"/>
        <w:numPr>
          <w:ilvl w:val="0"/>
          <w:numId w:val="2"/>
        </w:numPr>
      </w:pPr>
      <w:r w:rsidRPr="00E34D48">
        <w:t>Moroni</w:t>
      </w:r>
      <w:r w:rsidRPr="00E34D48">
        <w:rPr>
          <w:vertAlign w:val="superscript"/>
        </w:rPr>
        <w:t>1</w:t>
      </w:r>
      <w:r w:rsidRPr="00E34D48">
        <w:t xml:space="preserve"> is man of perfect understanding, </w:t>
      </w:r>
      <w:hyperlink r:id="rId40" w:anchor="p10" w:history="1">
        <w:r w:rsidRPr="00E34D48">
          <w:rPr>
            <w:rStyle w:val="Hyperlink"/>
          </w:rPr>
          <w:t>Alma 48:11</w:t>
        </w:r>
      </w:hyperlink>
      <w:r w:rsidRPr="00E34D48">
        <w:t>.</w:t>
      </w:r>
    </w:p>
    <w:p w14:paraId="7ED9CB33" w14:textId="77777777" w:rsidR="00E34D48" w:rsidRPr="00E34D48" w:rsidRDefault="00E34D48" w:rsidP="00E34D48">
      <w:pPr>
        <w:pStyle w:val="CalistoQote"/>
        <w:numPr>
          <w:ilvl w:val="0"/>
          <w:numId w:val="2"/>
        </w:numPr>
      </w:pPr>
      <w:proofErr w:type="gramStart"/>
      <w:r w:rsidRPr="00E34D48">
        <w:t>whoso</w:t>
      </w:r>
      <w:proofErr w:type="gramEnd"/>
      <w:r w:rsidRPr="00E34D48">
        <w:t xml:space="preserve"> </w:t>
      </w:r>
      <w:proofErr w:type="spellStart"/>
      <w:r w:rsidRPr="00E34D48">
        <w:t>readeth</w:t>
      </w:r>
      <w:proofErr w:type="spellEnd"/>
      <w:r w:rsidRPr="00E34D48">
        <w:t xml:space="preserve">, let him understand, </w:t>
      </w:r>
      <w:hyperlink r:id="rId41" w:anchor="p13" w:history="1">
        <w:r w:rsidRPr="00E34D48">
          <w:rPr>
            <w:rStyle w:val="Hyperlink"/>
          </w:rPr>
          <w:t>3 Ne. 10:14</w:t>
        </w:r>
      </w:hyperlink>
      <w:r w:rsidRPr="00E34D48">
        <w:t>.</w:t>
      </w:r>
    </w:p>
    <w:p w14:paraId="045553A0" w14:textId="77777777" w:rsidR="00E34D48" w:rsidRPr="00E34D48" w:rsidRDefault="00E34D48" w:rsidP="00E34D48">
      <w:pPr>
        <w:pStyle w:val="CalistoQote"/>
        <w:numPr>
          <w:ilvl w:val="0"/>
          <w:numId w:val="2"/>
        </w:numPr>
      </w:pPr>
      <w:r w:rsidRPr="00E34D48">
        <w:t xml:space="preserve">Nephites do not understand voice from heaven, </w:t>
      </w:r>
      <w:hyperlink r:id="rId42" w:anchor="p2" w:history="1">
        <w:r w:rsidRPr="00E34D48">
          <w:rPr>
            <w:rStyle w:val="Hyperlink"/>
          </w:rPr>
          <w:t>3 Ne. 11:3–4</w:t>
        </w:r>
      </w:hyperlink>
      <w:r w:rsidRPr="00E34D48">
        <w:t>.</w:t>
      </w:r>
    </w:p>
    <w:p w14:paraId="39E2FB35" w14:textId="77777777" w:rsidR="00E34D48" w:rsidRPr="00E34D48" w:rsidRDefault="00E34D48" w:rsidP="00E34D48">
      <w:pPr>
        <w:pStyle w:val="CalistoQote"/>
        <w:numPr>
          <w:ilvl w:val="0"/>
          <w:numId w:val="2"/>
        </w:numPr>
      </w:pPr>
      <w:r w:rsidRPr="00E34D48">
        <w:t xml:space="preserve">Nephites are weak that they cannot understand all of Jesus’ words, </w:t>
      </w:r>
      <w:hyperlink r:id="rId43" w:anchor="p1" w:history="1">
        <w:r w:rsidRPr="00E34D48">
          <w:rPr>
            <w:rStyle w:val="Hyperlink"/>
          </w:rPr>
          <w:t>3 Ne. 17:2</w:t>
        </w:r>
      </w:hyperlink>
      <w:r w:rsidRPr="00E34D48">
        <w:t>.</w:t>
      </w:r>
    </w:p>
    <w:p w14:paraId="53CBEAA8" w14:textId="77777777" w:rsidR="00E34D48" w:rsidRPr="00E34D48" w:rsidRDefault="00E34D48" w:rsidP="00E34D48">
      <w:pPr>
        <w:pStyle w:val="CalistoQote"/>
        <w:numPr>
          <w:ilvl w:val="0"/>
          <w:numId w:val="2"/>
        </w:numPr>
      </w:pPr>
      <w:proofErr w:type="gramStart"/>
      <w:r w:rsidRPr="00E34D48">
        <w:t>ask</w:t>
      </w:r>
      <w:proofErr w:type="gramEnd"/>
      <w:r w:rsidRPr="00E34D48">
        <w:t xml:space="preserve"> the Father that ye may understand, </w:t>
      </w:r>
      <w:hyperlink r:id="rId44" w:anchor="p2" w:history="1">
        <w:r w:rsidRPr="00E34D48">
          <w:rPr>
            <w:rStyle w:val="Hyperlink"/>
          </w:rPr>
          <w:t>3 Ne. 17:3</w:t>
        </w:r>
      </w:hyperlink>
      <w:r w:rsidRPr="00E34D48">
        <w:t>.</w:t>
      </w:r>
    </w:p>
    <w:p w14:paraId="0BDE6C3F" w14:textId="77777777" w:rsidR="00E34D48" w:rsidRPr="00E34D48" w:rsidRDefault="00E34D48" w:rsidP="00E34D48">
      <w:pPr>
        <w:pStyle w:val="CalistoQote"/>
        <w:numPr>
          <w:ilvl w:val="0"/>
          <w:numId w:val="2"/>
        </w:numPr>
      </w:pPr>
      <w:proofErr w:type="gramStart"/>
      <w:r w:rsidRPr="00E34D48">
        <w:t>he</w:t>
      </w:r>
      <w:proofErr w:type="gramEnd"/>
      <w:r w:rsidRPr="00E34D48">
        <w:t xml:space="preserve"> who denies revelation does not understand scriptures, </w:t>
      </w:r>
      <w:hyperlink r:id="rId45" w:anchor="p7" w:history="1">
        <w:proofErr w:type="spellStart"/>
        <w:r w:rsidRPr="00E34D48">
          <w:rPr>
            <w:rStyle w:val="Hyperlink"/>
          </w:rPr>
          <w:t>Morm</w:t>
        </w:r>
        <w:proofErr w:type="spellEnd"/>
        <w:r w:rsidRPr="00E34D48">
          <w:rPr>
            <w:rStyle w:val="Hyperlink"/>
          </w:rPr>
          <w:t>. 9:8</w:t>
        </w:r>
      </w:hyperlink>
      <w:r w:rsidRPr="00E34D48">
        <w:t>.</w:t>
      </w:r>
    </w:p>
    <w:p w14:paraId="550DD647" w14:textId="77777777" w:rsidR="00E34D48" w:rsidRPr="00E34D48" w:rsidRDefault="00E34D48" w:rsidP="00E34D48">
      <w:pPr>
        <w:pStyle w:val="CalistoQote"/>
        <w:numPr>
          <w:ilvl w:val="0"/>
          <w:numId w:val="2"/>
        </w:numPr>
      </w:pPr>
      <w:proofErr w:type="gramStart"/>
      <w:r w:rsidRPr="00E34D48">
        <w:t>the</w:t>
      </w:r>
      <w:proofErr w:type="gramEnd"/>
      <w:r w:rsidRPr="00E34D48">
        <w:t xml:space="preserve"> Lord is able to show forth great power, which looks small to understanding of men, </w:t>
      </w:r>
      <w:hyperlink r:id="rId46" w:anchor="p4" w:history="1">
        <w:r w:rsidRPr="00E34D48">
          <w:rPr>
            <w:rStyle w:val="Hyperlink"/>
          </w:rPr>
          <w:t>Ether 3:5</w:t>
        </w:r>
      </w:hyperlink>
      <w:r w:rsidRPr="00E34D48">
        <w:t>.</w:t>
      </w:r>
    </w:p>
    <w:p w14:paraId="19BA34A5" w14:textId="77777777" w:rsidR="00E34D48" w:rsidRPr="00E34D48" w:rsidRDefault="00E34D48" w:rsidP="00E34D48">
      <w:pPr>
        <w:pStyle w:val="CalistoQote"/>
        <w:numPr>
          <w:ilvl w:val="0"/>
          <w:numId w:val="3"/>
        </w:numPr>
      </w:pPr>
      <w:proofErr w:type="gramStart"/>
      <w:r w:rsidRPr="00E34D48">
        <w:t>you</w:t>
      </w:r>
      <w:proofErr w:type="gramEnd"/>
      <w:r w:rsidRPr="00E34D48">
        <w:t xml:space="preserve"> have not understood, </w:t>
      </w:r>
      <w:hyperlink r:id="rId47" w:anchor="p6" w:history="1">
        <w:r w:rsidRPr="00E34D48">
          <w:rPr>
            <w:rStyle w:val="Hyperlink"/>
          </w:rPr>
          <w:t>D&amp;C 9:7</w:t>
        </w:r>
      </w:hyperlink>
      <w:r w:rsidRPr="00E34D48">
        <w:t>.</w:t>
      </w:r>
    </w:p>
    <w:p w14:paraId="17825D1C" w14:textId="77777777" w:rsidR="00E34D48" w:rsidRPr="00E34D48" w:rsidRDefault="00E34D48" w:rsidP="00E34D48">
      <w:pPr>
        <w:pStyle w:val="CalistoQote"/>
        <w:numPr>
          <w:ilvl w:val="0"/>
          <w:numId w:val="3"/>
        </w:numPr>
      </w:pPr>
      <w:proofErr w:type="gramStart"/>
      <w:r w:rsidRPr="00E34D48">
        <w:t>people</w:t>
      </w:r>
      <w:proofErr w:type="gramEnd"/>
      <w:r w:rsidRPr="00E34D48">
        <w:t xml:space="preserve"> wrest scriptures and do not understand, </w:t>
      </w:r>
      <w:hyperlink r:id="rId48" w:anchor="p62" w:history="1">
        <w:r w:rsidRPr="00E34D48">
          <w:rPr>
            <w:rStyle w:val="Hyperlink"/>
          </w:rPr>
          <w:t>D&amp;C 10:63</w:t>
        </w:r>
      </w:hyperlink>
      <w:r w:rsidRPr="00E34D48">
        <w:t>.</w:t>
      </w:r>
    </w:p>
    <w:p w14:paraId="09FFFFD5" w14:textId="77777777" w:rsidR="00E34D48" w:rsidRPr="00E34D48" w:rsidRDefault="00E34D48" w:rsidP="00E34D48">
      <w:pPr>
        <w:pStyle w:val="CalistoQote"/>
        <w:numPr>
          <w:ilvl w:val="0"/>
          <w:numId w:val="3"/>
        </w:numPr>
      </w:pPr>
      <w:proofErr w:type="gramStart"/>
      <w:r w:rsidRPr="00E34D48">
        <w:t>the</w:t>
      </w:r>
      <w:proofErr w:type="gramEnd"/>
      <w:r w:rsidRPr="00E34D48">
        <w:t xml:space="preserve"> Lord speaks that man may understand naturally, </w:t>
      </w:r>
      <w:hyperlink r:id="rId49" w:anchor="p32" w:history="1">
        <w:r w:rsidRPr="00E34D48">
          <w:rPr>
            <w:rStyle w:val="Hyperlink"/>
          </w:rPr>
          <w:t>D&amp;C 29:33</w:t>
        </w:r>
      </w:hyperlink>
      <w:r w:rsidRPr="00E34D48">
        <w:t>.</w:t>
      </w:r>
    </w:p>
    <w:p w14:paraId="631D185B" w14:textId="77777777" w:rsidR="00E34D48" w:rsidRPr="00E34D48" w:rsidRDefault="00E34D48" w:rsidP="00E34D48">
      <w:pPr>
        <w:pStyle w:val="CalistoQote"/>
        <w:numPr>
          <w:ilvl w:val="0"/>
          <w:numId w:val="3"/>
        </w:numPr>
      </w:pPr>
      <w:proofErr w:type="gramStart"/>
      <w:r w:rsidRPr="00E34D48">
        <w:t>the</w:t>
      </w:r>
      <w:proofErr w:type="gramEnd"/>
      <w:r w:rsidRPr="00E34D48">
        <w:t xml:space="preserve"> Lord reasons with men that they may understand, </w:t>
      </w:r>
      <w:hyperlink r:id="rId50" w:anchor="p11" w:history="1">
        <w:r w:rsidRPr="00E34D48">
          <w:rPr>
            <w:rStyle w:val="Hyperlink"/>
          </w:rPr>
          <w:t>D&amp;C 50:12</w:t>
        </w:r>
      </w:hyperlink>
      <w:r w:rsidRPr="00E34D48">
        <w:t>.</w:t>
      </w:r>
    </w:p>
    <w:p w14:paraId="0FE78C2A" w14:textId="77777777" w:rsidR="00E34D48" w:rsidRPr="00E34D48" w:rsidRDefault="00E34D48" w:rsidP="00E34D48">
      <w:pPr>
        <w:pStyle w:val="CalistoQote"/>
        <w:numPr>
          <w:ilvl w:val="0"/>
          <w:numId w:val="3"/>
        </w:numPr>
      </w:pPr>
      <w:proofErr w:type="gramStart"/>
      <w:r w:rsidRPr="00E34D48">
        <w:t>he</w:t>
      </w:r>
      <w:proofErr w:type="gramEnd"/>
      <w:r w:rsidRPr="00E34D48">
        <w:t xml:space="preserve"> who reads, let him understand, </w:t>
      </w:r>
      <w:hyperlink r:id="rId51" w:anchor="p4" w:history="1">
        <w:r w:rsidRPr="00E34D48">
          <w:rPr>
            <w:rStyle w:val="Hyperlink"/>
          </w:rPr>
          <w:t>D&amp;C 71:5</w:t>
        </w:r>
      </w:hyperlink>
      <w:r w:rsidRPr="00E34D48">
        <w:t xml:space="preserve"> (</w:t>
      </w:r>
      <w:hyperlink r:id="rId52" w:anchor="p3" w:history="1">
        <w:r w:rsidRPr="00E34D48">
          <w:rPr>
            <w:rStyle w:val="Hyperlink"/>
          </w:rPr>
          <w:t>91:4</w:t>
        </w:r>
      </w:hyperlink>
      <w:r w:rsidRPr="00E34D48">
        <w:t>).</w:t>
      </w:r>
    </w:p>
    <w:p w14:paraId="40F8D81D" w14:textId="77777777" w:rsidR="00E34D48" w:rsidRPr="00E34D48" w:rsidRDefault="00E34D48" w:rsidP="00E34D48">
      <w:pPr>
        <w:pStyle w:val="CalistoQote"/>
        <w:numPr>
          <w:ilvl w:val="0"/>
          <w:numId w:val="3"/>
        </w:numPr>
      </w:pPr>
      <w:proofErr w:type="gramStart"/>
      <w:r w:rsidRPr="00E34D48">
        <w:t>their</w:t>
      </w:r>
      <w:proofErr w:type="gramEnd"/>
      <w:r w:rsidRPr="00E34D48">
        <w:t xml:space="preserve"> understanding shall reach to heaven, </w:t>
      </w:r>
      <w:hyperlink r:id="rId53" w:anchor="p8" w:history="1">
        <w:r w:rsidRPr="00E34D48">
          <w:rPr>
            <w:rStyle w:val="Hyperlink"/>
          </w:rPr>
          <w:t>D&amp;C 76:9</w:t>
        </w:r>
      </w:hyperlink>
      <w:r w:rsidRPr="00E34D48">
        <w:t>.</w:t>
      </w:r>
    </w:p>
    <w:p w14:paraId="55AEDF33" w14:textId="77777777" w:rsidR="00E34D48" w:rsidRPr="00E34D48" w:rsidRDefault="00E34D48" w:rsidP="00E34D48">
      <w:pPr>
        <w:pStyle w:val="CalistoQote"/>
        <w:numPr>
          <w:ilvl w:val="0"/>
          <w:numId w:val="3"/>
        </w:numPr>
      </w:pPr>
      <w:proofErr w:type="gramStart"/>
      <w:r w:rsidRPr="00E34D48">
        <w:t>mysteries</w:t>
      </w:r>
      <w:proofErr w:type="gramEnd"/>
      <w:r w:rsidRPr="00E34D48">
        <w:t xml:space="preserve"> of kingdom surpass all understanding, </w:t>
      </w:r>
      <w:hyperlink r:id="rId54" w:anchor="p113" w:history="1">
        <w:r w:rsidRPr="00E34D48">
          <w:rPr>
            <w:rStyle w:val="Hyperlink"/>
          </w:rPr>
          <w:t>D&amp;C 76:114</w:t>
        </w:r>
      </w:hyperlink>
      <w:r w:rsidRPr="00E34D48">
        <w:t>.</w:t>
      </w:r>
    </w:p>
    <w:p w14:paraId="30B57E85" w14:textId="77777777" w:rsidR="00E34D48" w:rsidRPr="00E34D48" w:rsidRDefault="00E34D48" w:rsidP="00E34D48">
      <w:pPr>
        <w:pStyle w:val="CalistoQote"/>
        <w:numPr>
          <w:ilvl w:val="0"/>
          <w:numId w:val="3"/>
        </w:numPr>
      </w:pPr>
      <w:proofErr w:type="gramStart"/>
      <w:r w:rsidRPr="00E34D48">
        <w:t>things</w:t>
      </w:r>
      <w:proofErr w:type="gramEnd"/>
      <w:r w:rsidRPr="00E34D48">
        <w:t xml:space="preserve"> that can be understood only by the Holy Spirit, </w:t>
      </w:r>
      <w:hyperlink r:id="rId55" w:anchor="p115" w:history="1">
        <w:r w:rsidRPr="00E34D48">
          <w:rPr>
            <w:rStyle w:val="Hyperlink"/>
          </w:rPr>
          <w:t>D&amp;C 76:116</w:t>
        </w:r>
      </w:hyperlink>
      <w:r w:rsidRPr="00E34D48">
        <w:t>.</w:t>
      </w:r>
    </w:p>
    <w:p w14:paraId="3DC389BC" w14:textId="77777777" w:rsidR="00E34D48" w:rsidRPr="00E34D48" w:rsidRDefault="00E34D48" w:rsidP="00E34D48">
      <w:pPr>
        <w:pStyle w:val="CalistoQote"/>
        <w:numPr>
          <w:ilvl w:val="0"/>
          <w:numId w:val="3"/>
        </w:numPr>
      </w:pPr>
      <w:r w:rsidRPr="00E34D48">
        <w:t xml:space="preserve">Satan turns hearts so men understand not things prepared for them, </w:t>
      </w:r>
      <w:hyperlink r:id="rId56" w:anchor="p9" w:history="1">
        <w:r w:rsidRPr="00E34D48">
          <w:rPr>
            <w:rStyle w:val="Hyperlink"/>
          </w:rPr>
          <w:t>D&amp;C 78:10</w:t>
        </w:r>
      </w:hyperlink>
      <w:r w:rsidRPr="00E34D48">
        <w:t>.</w:t>
      </w:r>
    </w:p>
    <w:p w14:paraId="1187CDD6" w14:textId="77777777" w:rsidR="00E34D48" w:rsidRPr="00E34D48" w:rsidRDefault="00E34D48" w:rsidP="00E34D48">
      <w:pPr>
        <w:pStyle w:val="CalistoQote"/>
        <w:numPr>
          <w:ilvl w:val="0"/>
          <w:numId w:val="3"/>
        </w:numPr>
      </w:pPr>
      <w:proofErr w:type="gramStart"/>
      <w:r w:rsidRPr="00E34D48">
        <w:t>light</w:t>
      </w:r>
      <w:proofErr w:type="gramEnd"/>
      <w:r w:rsidRPr="00E34D48">
        <w:t xml:space="preserve"> of Christ quickens understandings, </w:t>
      </w:r>
      <w:hyperlink r:id="rId57" w:anchor="p10" w:history="1">
        <w:r w:rsidRPr="00E34D48">
          <w:rPr>
            <w:rStyle w:val="Hyperlink"/>
          </w:rPr>
          <w:t>D&amp;C 88:11</w:t>
        </w:r>
      </w:hyperlink>
      <w:r w:rsidRPr="00E34D48">
        <w:t xml:space="preserve"> (</w:t>
      </w:r>
      <w:hyperlink r:id="rId58" w:anchor="p28" w:history="1">
        <w:r w:rsidRPr="00E34D48">
          <w:rPr>
            <w:rStyle w:val="Hyperlink"/>
          </w:rPr>
          <w:t>138:29</w:t>
        </w:r>
      </w:hyperlink>
      <w:r w:rsidRPr="00E34D48">
        <w:t>).</w:t>
      </w:r>
    </w:p>
    <w:p w14:paraId="1A6FC66C" w14:textId="77777777" w:rsidR="00E34D48" w:rsidRPr="00E34D48" w:rsidRDefault="00E34D48" w:rsidP="00E34D48">
      <w:pPr>
        <w:pStyle w:val="CalistoQote"/>
        <w:numPr>
          <w:ilvl w:val="0"/>
          <w:numId w:val="3"/>
        </w:numPr>
      </w:pPr>
      <w:r w:rsidRPr="00E34D48">
        <w:t xml:space="preserve">I give these sayings that you may understand, </w:t>
      </w:r>
      <w:hyperlink r:id="rId59" w:anchor="p18" w:history="1">
        <w:r w:rsidRPr="00E34D48">
          <w:rPr>
            <w:rStyle w:val="Hyperlink"/>
          </w:rPr>
          <w:t>D&amp;C 93:19</w:t>
        </w:r>
      </w:hyperlink>
      <w:r w:rsidRPr="00E34D48">
        <w:t>.</w:t>
      </w:r>
    </w:p>
    <w:p w14:paraId="1101F408" w14:textId="77777777" w:rsidR="000C23B0" w:rsidRDefault="000C23B0" w:rsidP="00E34D48">
      <w:pPr>
        <w:pStyle w:val="CalistoQote"/>
      </w:pPr>
    </w:p>
    <w:p w14:paraId="1429CC5B" w14:textId="77777777" w:rsidR="000C23B0" w:rsidRPr="000C23B0" w:rsidRDefault="000C23B0" w:rsidP="00D73E71">
      <w:pPr>
        <w:pStyle w:val="CalistoParagraph"/>
      </w:pPr>
    </w:p>
    <w:p w14:paraId="4FE7551F" w14:textId="77777777" w:rsidR="00CA4D75" w:rsidRPr="00676A75" w:rsidRDefault="00CA4D75" w:rsidP="00D73E71">
      <w:pPr>
        <w:pStyle w:val="CalistoParagraph"/>
      </w:pPr>
    </w:p>
    <w:sectPr w:rsidR="00CA4D75" w:rsidRPr="00676A75" w:rsidSect="00BC0181">
      <w:headerReference w:type="even" r:id="rId60"/>
      <w:footerReference w:type="even" r:id="rId61"/>
      <w:footerReference w:type="default" r:id="rId62"/>
      <w:pgSz w:w="12240" w:h="15840"/>
      <w:pgMar w:top="720" w:right="720" w:bottom="720" w:left="720" w:header="0" w:footer="0" w:gutter="0"/>
      <w:pgNumType w:start="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B0797" w14:textId="77777777" w:rsidR="004729EB" w:rsidRDefault="004729EB">
      <w:pPr>
        <w:spacing w:after="0" w:line="240" w:lineRule="auto"/>
      </w:pPr>
      <w:r>
        <w:separator/>
      </w:r>
    </w:p>
  </w:endnote>
  <w:endnote w:type="continuationSeparator" w:id="0">
    <w:p w14:paraId="612E6957" w14:textId="77777777" w:rsidR="004729EB" w:rsidRDefault="0047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A00002BF" w:usb1="68C7FCFB" w:usb2="00000010" w:usb3="00000000" w:csb0="0002009F" w:csb1="00000000"/>
  </w:font>
  <w:font w:name="Eurostile">
    <w:panose1 w:val="020B050402020205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4882B" w14:textId="77777777" w:rsidR="004729EB" w:rsidRDefault="004B0A37">
    <w:sdt>
      <w:sdtPr>
        <w:id w:val="969400743"/>
        <w:temporary/>
        <w:showingPlcHdr/>
      </w:sdtPr>
      <w:sdtEndPr/>
      <w:sdtContent>
        <w:r w:rsidR="004729EB">
          <w:t>[Type text]</w:t>
        </w:r>
      </w:sdtContent>
    </w:sdt>
    <w:r w:rsidR="004729EB">
      <w:ptab w:relativeTo="margin" w:alignment="center" w:leader="none"/>
    </w:r>
    <w:sdt>
      <w:sdtPr>
        <w:id w:val="969400748"/>
        <w:temporary/>
        <w:showingPlcHdr/>
      </w:sdtPr>
      <w:sdtEndPr/>
      <w:sdtContent>
        <w:r w:rsidR="004729EB">
          <w:t>[Type text]</w:t>
        </w:r>
      </w:sdtContent>
    </w:sdt>
    <w:r w:rsidR="004729EB">
      <w:ptab w:relativeTo="margin" w:alignment="right" w:leader="none"/>
    </w:r>
    <w:sdt>
      <w:sdtPr>
        <w:id w:val="969400753"/>
        <w:temporary/>
        <w:showingPlcHdr/>
      </w:sdtPr>
      <w:sdtEndPr/>
      <w:sdtContent>
        <w:r w:rsidR="004729EB">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9114F" w14:textId="77777777" w:rsidR="004729EB" w:rsidRDefault="004729EB">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79A63" w14:textId="77777777" w:rsidR="004729EB" w:rsidRDefault="004729EB">
      <w:pPr>
        <w:spacing w:after="0" w:line="240" w:lineRule="auto"/>
      </w:pPr>
      <w:r>
        <w:separator/>
      </w:r>
    </w:p>
  </w:footnote>
  <w:footnote w:type="continuationSeparator" w:id="0">
    <w:p w14:paraId="34ECF470" w14:textId="77777777" w:rsidR="004729EB" w:rsidRDefault="004729E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4FCB9" w14:textId="77777777" w:rsidR="004729EB" w:rsidRDefault="004B0A37">
    <w:sdt>
      <w:sdtPr>
        <w:id w:val="171999623"/>
        <w:placeholder>
          <w:docPart w:val="212EE90E5B27AA45A3B6D1FAA9B7205F"/>
        </w:placeholder>
        <w:temporary/>
        <w:showingPlcHdr/>
      </w:sdtPr>
      <w:sdtEndPr/>
      <w:sdtContent>
        <w:r w:rsidR="004729EB">
          <w:t>[Type text]</w:t>
        </w:r>
      </w:sdtContent>
    </w:sdt>
    <w:r w:rsidR="004729EB">
      <w:ptab w:relativeTo="margin" w:alignment="center" w:leader="none"/>
    </w:r>
    <w:sdt>
      <w:sdtPr>
        <w:id w:val="171999624"/>
        <w:temporary/>
        <w:showingPlcHdr/>
      </w:sdtPr>
      <w:sdtEndPr/>
      <w:sdtContent>
        <w:r w:rsidR="004729EB">
          <w:t>[Type text]</w:t>
        </w:r>
      </w:sdtContent>
    </w:sdt>
    <w:r w:rsidR="004729EB">
      <w:ptab w:relativeTo="margin" w:alignment="right" w:leader="none"/>
    </w:r>
    <w:sdt>
      <w:sdtPr>
        <w:id w:val="171999625"/>
        <w:temporary/>
        <w:showingPlcHdr/>
      </w:sdtPr>
      <w:sdtEndPr/>
      <w:sdtContent>
        <w:r w:rsidR="004729EB">
          <w:t>[Type text]</w:t>
        </w:r>
      </w:sdtContent>
    </w:sdt>
  </w:p>
  <w:p w14:paraId="042014DC" w14:textId="77777777" w:rsidR="004729EB" w:rsidRDefault="004729EB">
    <w:pPr>
      <w:pBdr>
        <w:bottom w:val="single" w:sz="4"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6DC2"/>
    <w:multiLevelType w:val="multilevel"/>
    <w:tmpl w:val="0409001D"/>
    <w:styleLink w:val="CalistoQoteNumbered"/>
    <w:lvl w:ilvl="0">
      <w:start w:val="1"/>
      <w:numFmt w:val="decimal"/>
      <w:lvlText w:val="%1)"/>
      <w:lvlJc w:val="left"/>
      <w:pPr>
        <w:ind w:left="360" w:hanging="360"/>
      </w:pPr>
      <w:rPr>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B573D56"/>
    <w:multiLevelType w:val="multilevel"/>
    <w:tmpl w:val="7950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C86F4A"/>
    <w:multiLevelType w:val="multilevel"/>
    <w:tmpl w:val="4D8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removeDateAndTim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2050"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61A"/>
    <w:rsid w:val="00065A22"/>
    <w:rsid w:val="000717D6"/>
    <w:rsid w:val="0008054D"/>
    <w:rsid w:val="000C23B0"/>
    <w:rsid w:val="00132EEE"/>
    <w:rsid w:val="0014105F"/>
    <w:rsid w:val="001D5B32"/>
    <w:rsid w:val="001F2CFD"/>
    <w:rsid w:val="002224D8"/>
    <w:rsid w:val="00257576"/>
    <w:rsid w:val="0026389A"/>
    <w:rsid w:val="002A38BD"/>
    <w:rsid w:val="002C625F"/>
    <w:rsid w:val="002D2658"/>
    <w:rsid w:val="002D26D9"/>
    <w:rsid w:val="002D5F28"/>
    <w:rsid w:val="00307D3F"/>
    <w:rsid w:val="003279DE"/>
    <w:rsid w:val="00331C99"/>
    <w:rsid w:val="003517A6"/>
    <w:rsid w:val="0036797B"/>
    <w:rsid w:val="00373EEF"/>
    <w:rsid w:val="003764A7"/>
    <w:rsid w:val="003A0C95"/>
    <w:rsid w:val="003C7BF0"/>
    <w:rsid w:val="0040414A"/>
    <w:rsid w:val="004467B1"/>
    <w:rsid w:val="0046487C"/>
    <w:rsid w:val="004729EB"/>
    <w:rsid w:val="00476D4E"/>
    <w:rsid w:val="0049533E"/>
    <w:rsid w:val="004B0A37"/>
    <w:rsid w:val="004D7A40"/>
    <w:rsid w:val="00532C27"/>
    <w:rsid w:val="00536FA7"/>
    <w:rsid w:val="005B6689"/>
    <w:rsid w:val="005C595D"/>
    <w:rsid w:val="005F0365"/>
    <w:rsid w:val="006120C2"/>
    <w:rsid w:val="00621C76"/>
    <w:rsid w:val="00644FC9"/>
    <w:rsid w:val="00650A21"/>
    <w:rsid w:val="00652FC9"/>
    <w:rsid w:val="00655DB6"/>
    <w:rsid w:val="00676A75"/>
    <w:rsid w:val="006D4F34"/>
    <w:rsid w:val="007A56EB"/>
    <w:rsid w:val="00802FCA"/>
    <w:rsid w:val="0083596B"/>
    <w:rsid w:val="008C3790"/>
    <w:rsid w:val="008D648C"/>
    <w:rsid w:val="009343C8"/>
    <w:rsid w:val="00935332"/>
    <w:rsid w:val="00962F1B"/>
    <w:rsid w:val="00973402"/>
    <w:rsid w:val="00977D16"/>
    <w:rsid w:val="00990948"/>
    <w:rsid w:val="009943CD"/>
    <w:rsid w:val="009D14E9"/>
    <w:rsid w:val="009D761A"/>
    <w:rsid w:val="009D7F2D"/>
    <w:rsid w:val="00A23866"/>
    <w:rsid w:val="00A349A6"/>
    <w:rsid w:val="00A51422"/>
    <w:rsid w:val="00A522CF"/>
    <w:rsid w:val="00A80351"/>
    <w:rsid w:val="00AA605F"/>
    <w:rsid w:val="00AB1293"/>
    <w:rsid w:val="00B06222"/>
    <w:rsid w:val="00B33C42"/>
    <w:rsid w:val="00B47B2A"/>
    <w:rsid w:val="00B54BEA"/>
    <w:rsid w:val="00B55AE0"/>
    <w:rsid w:val="00B67C7F"/>
    <w:rsid w:val="00B810D1"/>
    <w:rsid w:val="00B91319"/>
    <w:rsid w:val="00B91C6C"/>
    <w:rsid w:val="00BB29B2"/>
    <w:rsid w:val="00BB35EC"/>
    <w:rsid w:val="00BC0181"/>
    <w:rsid w:val="00BD25B0"/>
    <w:rsid w:val="00BE63B0"/>
    <w:rsid w:val="00BF4110"/>
    <w:rsid w:val="00C3719C"/>
    <w:rsid w:val="00CA4D75"/>
    <w:rsid w:val="00CA71D0"/>
    <w:rsid w:val="00CB58C9"/>
    <w:rsid w:val="00CC18BE"/>
    <w:rsid w:val="00CE5F1C"/>
    <w:rsid w:val="00CF53BF"/>
    <w:rsid w:val="00D06EA4"/>
    <w:rsid w:val="00D103AB"/>
    <w:rsid w:val="00D1709D"/>
    <w:rsid w:val="00D25EC1"/>
    <w:rsid w:val="00D72B90"/>
    <w:rsid w:val="00D73E71"/>
    <w:rsid w:val="00D81F4C"/>
    <w:rsid w:val="00D935E7"/>
    <w:rsid w:val="00DE59DF"/>
    <w:rsid w:val="00E140F3"/>
    <w:rsid w:val="00E34D48"/>
    <w:rsid w:val="00E458EC"/>
    <w:rsid w:val="00E76BB5"/>
    <w:rsid w:val="00EC7C06"/>
    <w:rsid w:val="00EE4D2F"/>
    <w:rsid w:val="00EF5618"/>
    <w:rsid w:val="00EF58F5"/>
    <w:rsid w:val="00F367F8"/>
    <w:rsid w:val="00F95339"/>
    <w:rsid w:val="00FB57EF"/>
    <w:rsid w:val="00FE55FA"/>
    <w:rsid w:val="00FF1AEE"/>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colormru v:ext="edit" colors="#334c4f,#79b5b0,#b77851,#d1e1e3,#066,#7ea8ac,#4e767a,#293d3f"/>
    </o:shapedefaults>
    <o:shapelayout v:ext="edit">
      <o:idmap v:ext="edit" data="1"/>
    </o:shapelayout>
  </w:shapeDefaults>
  <w:decimalSymbol w:val="."/>
  <w:listSeparator w:val=","/>
  <w14:docId w14:val="4AD2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Hyperlink" w:qFormat="1"/>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307D3F"/>
  </w:style>
  <w:style w:type="character" w:styleId="PageNumber">
    <w:name w:val="page number"/>
    <w:basedOn w:val="DefaultParagraphFont"/>
    <w:uiPriority w:val="99"/>
    <w:semiHidden/>
    <w:unhideWhenUsed/>
    <w:rsid w:val="00BC0181"/>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E140F3"/>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qFormat/>
    <w:rsid w:val="00BF4110"/>
    <w:rPr>
      <w:color w:val="0000FF"/>
      <w:u w:val="single" w:color="0000FF"/>
      <w14:stylisticSets/>
    </w:rPr>
  </w:style>
  <w:style w:type="character" w:styleId="FollowedHyperlink">
    <w:name w:val="FollowedHyperlink"/>
    <w:basedOn w:val="DefaultParagraphFont"/>
    <w:uiPriority w:val="99"/>
    <w:semiHidden/>
    <w:unhideWhenUsed/>
    <w:rsid w:val="00BF4110"/>
    <w:rPr>
      <w:color w:val="406E8C" w:themeColor="accent6" w:themeShade="BF"/>
      <w:u w:val="single"/>
    </w:rPr>
  </w:style>
  <w:style w:type="paragraph" w:customStyle="1" w:styleId="CalistoHeading">
    <w:name w:val="Calisto Heading"/>
    <w:basedOn w:val="Normal"/>
    <w:autoRedefine/>
    <w:qFormat/>
    <w:rsid w:val="00E140F3"/>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E140F3"/>
    <w:pPr>
      <w:tabs>
        <w:tab w:val="left" w:pos="270"/>
      </w:tabs>
      <w:spacing w:before="120" w:after="120" w:line="240" w:lineRule="auto"/>
    </w:pPr>
    <w:rPr>
      <w:rFonts w:ascii="Calisto MT" w:eastAsiaTheme="majorEastAsia" w:hAnsi="Calisto MT" w:cstheme="majorBidi"/>
      <w:iCs/>
      <w:noProof/>
      <w:sz w:val="32"/>
      <w:szCs w:val="24"/>
    </w:rPr>
  </w:style>
  <w:style w:type="paragraph" w:customStyle="1" w:styleId="CalistoQote">
    <w:name w:val="Calisto Qote"/>
    <w:basedOn w:val="Normal"/>
    <w:autoRedefine/>
    <w:qFormat/>
    <w:rsid w:val="00676A75"/>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E140F3"/>
    <w:pPr>
      <w:ind w:left="720"/>
    </w:pPr>
    <w:rPr>
      <w:rFonts w:eastAsia="MS Mincho" w:cs="Times New Roman"/>
      <w:szCs w:val="20"/>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 w:type="paragraph" w:styleId="Bibliography">
    <w:name w:val="Bibliography"/>
    <w:basedOn w:val="Normal"/>
    <w:next w:val="Normal"/>
    <w:uiPriority w:val="37"/>
    <w:unhideWhenUsed/>
    <w:rsid w:val="00E140F3"/>
    <w:pPr>
      <w:spacing w:after="0" w:line="240" w:lineRule="auto"/>
    </w:pPr>
    <w:rPr>
      <w:rFonts w:eastAsiaTheme="minorEastAsia" w:cstheme="minorBidi"/>
      <w:sz w:val="32"/>
      <w:szCs w:val="24"/>
      <w:lang w:eastAsia="en-US"/>
    </w:rPr>
  </w:style>
  <w:style w:type="character" w:styleId="Emphasis">
    <w:name w:val="Emphasis"/>
    <w:basedOn w:val="DefaultParagraphFont"/>
    <w:uiPriority w:val="20"/>
    <w:qFormat/>
    <w:rsid w:val="006D4F3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Hyperlink" w:qFormat="1"/>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lang w:eastAsia="ja-JP"/>
    </w:rPr>
  </w:style>
  <w:style w:type="paragraph" w:styleId="Heading1">
    <w:name w:val="heading 1"/>
    <w:basedOn w:val="Normal"/>
    <w:next w:val="Normal"/>
    <w:link w:val="Heading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5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5EC"/>
    <w:rPr>
      <w:rFonts w:ascii="Lucida Grande" w:hAnsi="Lucida Grande" w:cs="Lucida Grande"/>
      <w:sz w:val="18"/>
      <w:szCs w:val="18"/>
      <w:lang w:eastAsia="ja-JP"/>
    </w:rPr>
  </w:style>
  <w:style w:type="character" w:customStyle="1" w:styleId="verse-number">
    <w:name w:val="verse-number"/>
    <w:basedOn w:val="DefaultParagraphFont"/>
    <w:rsid w:val="00307D3F"/>
  </w:style>
  <w:style w:type="character" w:styleId="PageNumber">
    <w:name w:val="page number"/>
    <w:basedOn w:val="DefaultParagraphFont"/>
    <w:uiPriority w:val="99"/>
    <w:semiHidden/>
    <w:unhideWhenUsed/>
    <w:rsid w:val="00BC0181"/>
  </w:style>
  <w:style w:type="character" w:customStyle="1" w:styleId="Heading1Char">
    <w:name w:val="Heading 1 Char"/>
    <w:basedOn w:val="DefaultParagraphFont"/>
    <w:link w:val="Heading1"/>
    <w:uiPriority w:val="9"/>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semiHidden/>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Pr>
      <w:rFonts w:asciiTheme="majorHAnsi" w:hAnsiTheme="majorHAnsi"/>
      <w:b/>
      <w:color w:val="313240" w:themeColor="text2" w:themeShade="BF"/>
      <w:sz w:val="20"/>
      <w:szCs w:val="20"/>
      <w:lang w:eastAsia="ja-JP"/>
    </w:rPr>
  </w:style>
  <w:style w:type="paragraph" w:customStyle="1" w:styleId="CalistoSubHeading">
    <w:name w:val="Calisto Sub Heading"/>
    <w:basedOn w:val="CalistoHeading"/>
    <w:next w:val="CalistoHeading"/>
    <w:qFormat/>
    <w:rsid w:val="00E140F3"/>
    <w:pPr>
      <w:spacing w:before="240" w:after="20"/>
    </w:pPr>
    <w:rPr>
      <w:sz w:val="32"/>
    </w:rPr>
  </w:style>
  <w:style w:type="paragraph" w:styleId="EndnoteText">
    <w:name w:val="endnote text"/>
    <w:basedOn w:val="Normal"/>
    <w:link w:val="EndnoteTextChar"/>
    <w:uiPriority w:val="99"/>
    <w:unhideWhenUsed/>
    <w:rsid w:val="002A38BD"/>
    <w:pPr>
      <w:spacing w:after="0" w:line="240" w:lineRule="auto"/>
    </w:pPr>
    <w:rPr>
      <w:rFonts w:eastAsiaTheme="minorEastAsia" w:cstheme="minorBidi"/>
      <w:sz w:val="24"/>
      <w:szCs w:val="24"/>
      <w:lang w:eastAsia="en-US"/>
    </w:rPr>
  </w:style>
  <w:style w:type="character" w:customStyle="1" w:styleId="EndnoteTextChar">
    <w:name w:val="Endnote Text Char"/>
    <w:basedOn w:val="DefaultParagraphFont"/>
    <w:link w:val="EndnoteText"/>
    <w:uiPriority w:val="99"/>
    <w:rsid w:val="002A38BD"/>
    <w:rPr>
      <w:rFonts w:eastAsiaTheme="minorEastAsia" w:cstheme="minorBidi"/>
      <w:sz w:val="24"/>
      <w:szCs w:val="24"/>
    </w:rPr>
  </w:style>
  <w:style w:type="character" w:styleId="Hyperlink">
    <w:name w:val="Hyperlink"/>
    <w:basedOn w:val="DefaultParagraphFont"/>
    <w:uiPriority w:val="99"/>
    <w:unhideWhenUsed/>
    <w:qFormat/>
    <w:rsid w:val="00BF4110"/>
    <w:rPr>
      <w:color w:val="0000FF"/>
      <w:u w:val="single" w:color="0000FF"/>
      <w14:stylisticSets/>
    </w:rPr>
  </w:style>
  <w:style w:type="character" w:styleId="FollowedHyperlink">
    <w:name w:val="FollowedHyperlink"/>
    <w:basedOn w:val="DefaultParagraphFont"/>
    <w:uiPriority w:val="99"/>
    <w:semiHidden/>
    <w:unhideWhenUsed/>
    <w:rsid w:val="00BF4110"/>
    <w:rPr>
      <w:color w:val="406E8C" w:themeColor="accent6" w:themeShade="BF"/>
      <w:u w:val="single"/>
    </w:rPr>
  </w:style>
  <w:style w:type="paragraph" w:customStyle="1" w:styleId="CalistoHeading">
    <w:name w:val="Calisto Heading"/>
    <w:basedOn w:val="Normal"/>
    <w:autoRedefine/>
    <w:qFormat/>
    <w:rsid w:val="00E140F3"/>
    <w:pPr>
      <w:spacing w:after="120" w:line="240" w:lineRule="auto"/>
    </w:pPr>
    <w:rPr>
      <w:rFonts w:ascii="Calisto MT" w:eastAsia="Calibri" w:hAnsi="Calisto MT" w:cs="Times New Roman"/>
      <w:b/>
      <w:noProof/>
      <w:sz w:val="40"/>
      <w:lang w:eastAsia="en-US"/>
    </w:rPr>
  </w:style>
  <w:style w:type="paragraph" w:customStyle="1" w:styleId="CalistoParagraph">
    <w:name w:val="Calisto Paragraph"/>
    <w:autoRedefine/>
    <w:qFormat/>
    <w:rsid w:val="00E140F3"/>
    <w:pPr>
      <w:tabs>
        <w:tab w:val="left" w:pos="270"/>
      </w:tabs>
      <w:spacing w:before="120" w:after="120" w:line="240" w:lineRule="auto"/>
    </w:pPr>
    <w:rPr>
      <w:rFonts w:ascii="Calisto MT" w:eastAsiaTheme="majorEastAsia" w:hAnsi="Calisto MT" w:cstheme="majorBidi"/>
      <w:iCs/>
      <w:noProof/>
      <w:sz w:val="32"/>
      <w:szCs w:val="24"/>
    </w:rPr>
  </w:style>
  <w:style w:type="paragraph" w:customStyle="1" w:styleId="CalistoQote">
    <w:name w:val="Calisto Qote"/>
    <w:basedOn w:val="Normal"/>
    <w:autoRedefine/>
    <w:qFormat/>
    <w:rsid w:val="00676A75"/>
    <w:pPr>
      <w:spacing w:before="120" w:after="120" w:line="240" w:lineRule="auto"/>
    </w:pPr>
    <w:rPr>
      <w:rFonts w:ascii="Calisto MT" w:eastAsiaTheme="majorEastAsia" w:hAnsi="Calisto MT" w:cstheme="majorBidi"/>
      <w:b/>
      <w:bCs/>
      <w:i/>
      <w:iCs/>
      <w:sz w:val="24"/>
      <w:szCs w:val="24"/>
      <w:lang w:eastAsia="en-US"/>
    </w:rPr>
  </w:style>
  <w:style w:type="numbering" w:customStyle="1" w:styleId="CalistoQoteNumbered">
    <w:name w:val="Calisto Qote Numbered"/>
    <w:basedOn w:val="NoList"/>
    <w:uiPriority w:val="99"/>
    <w:rsid w:val="00EC7C06"/>
    <w:pPr>
      <w:numPr>
        <w:numId w:val="1"/>
      </w:numPr>
    </w:pPr>
  </w:style>
  <w:style w:type="paragraph" w:customStyle="1" w:styleId="CalistoReference">
    <w:name w:val="Calisto Reference"/>
    <w:basedOn w:val="CalistoQote"/>
    <w:autoRedefine/>
    <w:qFormat/>
    <w:rsid w:val="00E140F3"/>
    <w:pPr>
      <w:ind w:left="720"/>
    </w:pPr>
    <w:rPr>
      <w:rFonts w:eastAsia="MS Mincho" w:cs="Times New Roman"/>
      <w:szCs w:val="20"/>
    </w:rPr>
  </w:style>
  <w:style w:type="paragraph" w:customStyle="1" w:styleId="CalistoSubHead">
    <w:name w:val="Calisto Sub Head"/>
    <w:basedOn w:val="CalistoParagraph"/>
    <w:next w:val="Normal"/>
    <w:qFormat/>
    <w:rsid w:val="00EC7C06"/>
    <w:rPr>
      <w:szCs w:val="32"/>
    </w:rPr>
  </w:style>
  <w:style w:type="character" w:customStyle="1" w:styleId="CalistoSubHeadingChar">
    <w:name w:val="Calisto Sub Heading Char"/>
    <w:qFormat/>
    <w:rsid w:val="00EC7C06"/>
    <w:rPr>
      <w:rFonts w:ascii="Calisto MT" w:hAnsi="Calisto MT"/>
      <w:b/>
      <w:iCs/>
      <w:noProof/>
      <w:sz w:val="28"/>
      <w:lang w:val="en-US" w:eastAsia="en-US" w:bidi="ar-SA"/>
    </w:rPr>
  </w:style>
  <w:style w:type="paragraph" w:customStyle="1" w:styleId="Chap">
    <w:name w:val="Chap #"/>
    <w:autoRedefine/>
    <w:qFormat/>
    <w:rsid w:val="00EC7C06"/>
    <w:pPr>
      <w:spacing w:after="0" w:line="240" w:lineRule="auto"/>
    </w:pPr>
    <w:rPr>
      <w:rFonts w:ascii="Eurostile" w:eastAsia="Calibri" w:hAnsi="Eurostile" w:cs="Times New Roman"/>
      <w:b/>
      <w:bCs/>
      <w:noProof/>
      <w:sz w:val="48"/>
      <w:szCs w:val="48"/>
    </w:rPr>
  </w:style>
  <w:style w:type="paragraph" w:styleId="NormalWeb">
    <w:name w:val="Normal (Web)"/>
    <w:basedOn w:val="Normal"/>
    <w:uiPriority w:val="99"/>
    <w:semiHidden/>
    <w:unhideWhenUsed/>
    <w:rsid w:val="00B47B2A"/>
    <w:pPr>
      <w:spacing w:before="100" w:beforeAutospacing="1" w:after="100" w:afterAutospacing="1" w:line="240" w:lineRule="auto"/>
    </w:pPr>
    <w:rPr>
      <w:rFonts w:ascii="Times" w:hAnsi="Times" w:cs="Times New Roman"/>
      <w:lang w:eastAsia="en-US"/>
    </w:rPr>
  </w:style>
  <w:style w:type="paragraph" w:styleId="Bibliography">
    <w:name w:val="Bibliography"/>
    <w:basedOn w:val="Normal"/>
    <w:next w:val="Normal"/>
    <w:uiPriority w:val="37"/>
    <w:unhideWhenUsed/>
    <w:rsid w:val="00E140F3"/>
    <w:pPr>
      <w:spacing w:after="0" w:line="240" w:lineRule="auto"/>
    </w:pPr>
    <w:rPr>
      <w:rFonts w:eastAsiaTheme="minorEastAsia" w:cstheme="minorBidi"/>
      <w:sz w:val="32"/>
      <w:szCs w:val="24"/>
      <w:lang w:eastAsia="en-US"/>
    </w:rPr>
  </w:style>
  <w:style w:type="character" w:styleId="Emphasis">
    <w:name w:val="Emphasis"/>
    <w:basedOn w:val="DefaultParagraphFont"/>
    <w:uiPriority w:val="20"/>
    <w:qFormat/>
    <w:rsid w:val="006D4F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844">
      <w:bodyDiv w:val="1"/>
      <w:marLeft w:val="0"/>
      <w:marRight w:val="0"/>
      <w:marTop w:val="0"/>
      <w:marBottom w:val="0"/>
      <w:divBdr>
        <w:top w:val="none" w:sz="0" w:space="0" w:color="auto"/>
        <w:left w:val="none" w:sz="0" w:space="0" w:color="auto"/>
        <w:bottom w:val="none" w:sz="0" w:space="0" w:color="auto"/>
        <w:right w:val="none" w:sz="0" w:space="0" w:color="auto"/>
      </w:divBdr>
      <w:divsChild>
        <w:div w:id="1382098997">
          <w:marLeft w:val="0"/>
          <w:marRight w:val="0"/>
          <w:marTop w:val="0"/>
          <w:marBottom w:val="0"/>
          <w:divBdr>
            <w:top w:val="none" w:sz="0" w:space="0" w:color="auto"/>
            <w:left w:val="none" w:sz="0" w:space="0" w:color="auto"/>
            <w:bottom w:val="none" w:sz="0" w:space="0" w:color="auto"/>
            <w:right w:val="none" w:sz="0" w:space="0" w:color="auto"/>
          </w:divBdr>
        </w:div>
      </w:divsChild>
    </w:div>
    <w:div w:id="79527544">
      <w:bodyDiv w:val="1"/>
      <w:marLeft w:val="0"/>
      <w:marRight w:val="0"/>
      <w:marTop w:val="0"/>
      <w:marBottom w:val="0"/>
      <w:divBdr>
        <w:top w:val="none" w:sz="0" w:space="0" w:color="auto"/>
        <w:left w:val="none" w:sz="0" w:space="0" w:color="auto"/>
        <w:bottom w:val="none" w:sz="0" w:space="0" w:color="auto"/>
        <w:right w:val="none" w:sz="0" w:space="0" w:color="auto"/>
      </w:divBdr>
      <w:divsChild>
        <w:div w:id="1247154698">
          <w:marLeft w:val="0"/>
          <w:marRight w:val="0"/>
          <w:marTop w:val="0"/>
          <w:marBottom w:val="0"/>
          <w:divBdr>
            <w:top w:val="none" w:sz="0" w:space="0" w:color="auto"/>
            <w:left w:val="none" w:sz="0" w:space="0" w:color="auto"/>
            <w:bottom w:val="none" w:sz="0" w:space="0" w:color="auto"/>
            <w:right w:val="none" w:sz="0" w:space="0" w:color="auto"/>
          </w:divBdr>
        </w:div>
      </w:divsChild>
    </w:div>
    <w:div w:id="272710639">
      <w:bodyDiv w:val="1"/>
      <w:marLeft w:val="0"/>
      <w:marRight w:val="0"/>
      <w:marTop w:val="0"/>
      <w:marBottom w:val="0"/>
      <w:divBdr>
        <w:top w:val="none" w:sz="0" w:space="0" w:color="auto"/>
        <w:left w:val="none" w:sz="0" w:space="0" w:color="auto"/>
        <w:bottom w:val="none" w:sz="0" w:space="0" w:color="auto"/>
        <w:right w:val="none" w:sz="0" w:space="0" w:color="auto"/>
      </w:divBdr>
      <w:divsChild>
        <w:div w:id="1529835491">
          <w:marLeft w:val="0"/>
          <w:marRight w:val="0"/>
          <w:marTop w:val="0"/>
          <w:marBottom w:val="0"/>
          <w:divBdr>
            <w:top w:val="none" w:sz="0" w:space="0" w:color="auto"/>
            <w:left w:val="none" w:sz="0" w:space="0" w:color="auto"/>
            <w:bottom w:val="none" w:sz="0" w:space="0" w:color="auto"/>
            <w:right w:val="none" w:sz="0" w:space="0" w:color="auto"/>
          </w:divBdr>
        </w:div>
      </w:divsChild>
    </w:div>
    <w:div w:id="297805364">
      <w:bodyDiv w:val="1"/>
      <w:marLeft w:val="0"/>
      <w:marRight w:val="0"/>
      <w:marTop w:val="0"/>
      <w:marBottom w:val="0"/>
      <w:divBdr>
        <w:top w:val="none" w:sz="0" w:space="0" w:color="auto"/>
        <w:left w:val="none" w:sz="0" w:space="0" w:color="auto"/>
        <w:bottom w:val="none" w:sz="0" w:space="0" w:color="auto"/>
        <w:right w:val="none" w:sz="0" w:space="0" w:color="auto"/>
      </w:divBdr>
      <w:divsChild>
        <w:div w:id="605382223">
          <w:marLeft w:val="0"/>
          <w:marRight w:val="0"/>
          <w:marTop w:val="0"/>
          <w:marBottom w:val="0"/>
          <w:divBdr>
            <w:top w:val="none" w:sz="0" w:space="0" w:color="auto"/>
            <w:left w:val="none" w:sz="0" w:space="0" w:color="auto"/>
            <w:bottom w:val="none" w:sz="0" w:space="0" w:color="auto"/>
            <w:right w:val="none" w:sz="0" w:space="0" w:color="auto"/>
          </w:divBdr>
        </w:div>
      </w:divsChild>
    </w:div>
    <w:div w:id="400755244">
      <w:bodyDiv w:val="1"/>
      <w:marLeft w:val="0"/>
      <w:marRight w:val="0"/>
      <w:marTop w:val="0"/>
      <w:marBottom w:val="0"/>
      <w:divBdr>
        <w:top w:val="none" w:sz="0" w:space="0" w:color="auto"/>
        <w:left w:val="none" w:sz="0" w:space="0" w:color="auto"/>
        <w:bottom w:val="none" w:sz="0" w:space="0" w:color="auto"/>
        <w:right w:val="none" w:sz="0" w:space="0" w:color="auto"/>
      </w:divBdr>
    </w:div>
    <w:div w:id="412045231">
      <w:bodyDiv w:val="1"/>
      <w:marLeft w:val="0"/>
      <w:marRight w:val="0"/>
      <w:marTop w:val="0"/>
      <w:marBottom w:val="0"/>
      <w:divBdr>
        <w:top w:val="none" w:sz="0" w:space="0" w:color="auto"/>
        <w:left w:val="none" w:sz="0" w:space="0" w:color="auto"/>
        <w:bottom w:val="none" w:sz="0" w:space="0" w:color="auto"/>
        <w:right w:val="none" w:sz="0" w:space="0" w:color="auto"/>
      </w:divBdr>
    </w:div>
    <w:div w:id="485904539">
      <w:bodyDiv w:val="1"/>
      <w:marLeft w:val="0"/>
      <w:marRight w:val="0"/>
      <w:marTop w:val="0"/>
      <w:marBottom w:val="0"/>
      <w:divBdr>
        <w:top w:val="none" w:sz="0" w:space="0" w:color="auto"/>
        <w:left w:val="none" w:sz="0" w:space="0" w:color="auto"/>
        <w:bottom w:val="none" w:sz="0" w:space="0" w:color="auto"/>
        <w:right w:val="none" w:sz="0" w:space="0" w:color="auto"/>
      </w:divBdr>
    </w:div>
    <w:div w:id="541403449">
      <w:bodyDiv w:val="1"/>
      <w:marLeft w:val="0"/>
      <w:marRight w:val="0"/>
      <w:marTop w:val="0"/>
      <w:marBottom w:val="0"/>
      <w:divBdr>
        <w:top w:val="none" w:sz="0" w:space="0" w:color="auto"/>
        <w:left w:val="none" w:sz="0" w:space="0" w:color="auto"/>
        <w:bottom w:val="none" w:sz="0" w:space="0" w:color="auto"/>
        <w:right w:val="none" w:sz="0" w:space="0" w:color="auto"/>
      </w:divBdr>
      <w:divsChild>
        <w:div w:id="1651784756">
          <w:marLeft w:val="0"/>
          <w:marRight w:val="0"/>
          <w:marTop w:val="0"/>
          <w:marBottom w:val="0"/>
          <w:divBdr>
            <w:top w:val="none" w:sz="0" w:space="0" w:color="auto"/>
            <w:left w:val="none" w:sz="0" w:space="0" w:color="auto"/>
            <w:bottom w:val="none" w:sz="0" w:space="0" w:color="auto"/>
            <w:right w:val="none" w:sz="0" w:space="0" w:color="auto"/>
          </w:divBdr>
        </w:div>
      </w:divsChild>
    </w:div>
    <w:div w:id="639112098">
      <w:bodyDiv w:val="1"/>
      <w:marLeft w:val="0"/>
      <w:marRight w:val="0"/>
      <w:marTop w:val="0"/>
      <w:marBottom w:val="0"/>
      <w:divBdr>
        <w:top w:val="none" w:sz="0" w:space="0" w:color="auto"/>
        <w:left w:val="none" w:sz="0" w:space="0" w:color="auto"/>
        <w:bottom w:val="none" w:sz="0" w:space="0" w:color="auto"/>
        <w:right w:val="none" w:sz="0" w:space="0" w:color="auto"/>
      </w:divBdr>
    </w:div>
    <w:div w:id="689142877">
      <w:bodyDiv w:val="1"/>
      <w:marLeft w:val="0"/>
      <w:marRight w:val="0"/>
      <w:marTop w:val="0"/>
      <w:marBottom w:val="0"/>
      <w:divBdr>
        <w:top w:val="none" w:sz="0" w:space="0" w:color="auto"/>
        <w:left w:val="none" w:sz="0" w:space="0" w:color="auto"/>
        <w:bottom w:val="none" w:sz="0" w:space="0" w:color="auto"/>
        <w:right w:val="none" w:sz="0" w:space="0" w:color="auto"/>
      </w:divBdr>
      <w:divsChild>
        <w:div w:id="1681733193">
          <w:marLeft w:val="0"/>
          <w:marRight w:val="0"/>
          <w:marTop w:val="0"/>
          <w:marBottom w:val="0"/>
          <w:divBdr>
            <w:top w:val="none" w:sz="0" w:space="0" w:color="auto"/>
            <w:left w:val="none" w:sz="0" w:space="0" w:color="auto"/>
            <w:bottom w:val="none" w:sz="0" w:space="0" w:color="auto"/>
            <w:right w:val="none" w:sz="0" w:space="0" w:color="auto"/>
          </w:divBdr>
        </w:div>
      </w:divsChild>
    </w:div>
    <w:div w:id="722871473">
      <w:bodyDiv w:val="1"/>
      <w:marLeft w:val="0"/>
      <w:marRight w:val="0"/>
      <w:marTop w:val="0"/>
      <w:marBottom w:val="0"/>
      <w:divBdr>
        <w:top w:val="none" w:sz="0" w:space="0" w:color="auto"/>
        <w:left w:val="none" w:sz="0" w:space="0" w:color="auto"/>
        <w:bottom w:val="none" w:sz="0" w:space="0" w:color="auto"/>
        <w:right w:val="none" w:sz="0" w:space="0" w:color="auto"/>
      </w:divBdr>
    </w:div>
    <w:div w:id="751590356">
      <w:bodyDiv w:val="1"/>
      <w:marLeft w:val="0"/>
      <w:marRight w:val="0"/>
      <w:marTop w:val="0"/>
      <w:marBottom w:val="0"/>
      <w:divBdr>
        <w:top w:val="none" w:sz="0" w:space="0" w:color="auto"/>
        <w:left w:val="none" w:sz="0" w:space="0" w:color="auto"/>
        <w:bottom w:val="none" w:sz="0" w:space="0" w:color="auto"/>
        <w:right w:val="none" w:sz="0" w:space="0" w:color="auto"/>
      </w:divBdr>
      <w:divsChild>
        <w:div w:id="1012531955">
          <w:marLeft w:val="0"/>
          <w:marRight w:val="0"/>
          <w:marTop w:val="0"/>
          <w:marBottom w:val="0"/>
          <w:divBdr>
            <w:top w:val="none" w:sz="0" w:space="0" w:color="auto"/>
            <w:left w:val="none" w:sz="0" w:space="0" w:color="auto"/>
            <w:bottom w:val="none" w:sz="0" w:space="0" w:color="auto"/>
            <w:right w:val="none" w:sz="0" w:space="0" w:color="auto"/>
          </w:divBdr>
          <w:divsChild>
            <w:div w:id="1739937803">
              <w:marLeft w:val="0"/>
              <w:marRight w:val="0"/>
              <w:marTop w:val="0"/>
              <w:marBottom w:val="0"/>
              <w:divBdr>
                <w:top w:val="none" w:sz="0" w:space="0" w:color="auto"/>
                <w:left w:val="none" w:sz="0" w:space="0" w:color="auto"/>
                <w:bottom w:val="none" w:sz="0" w:space="0" w:color="auto"/>
                <w:right w:val="none" w:sz="0" w:space="0" w:color="auto"/>
              </w:divBdr>
              <w:divsChild>
                <w:div w:id="1681010187">
                  <w:marLeft w:val="0"/>
                  <w:marRight w:val="0"/>
                  <w:marTop w:val="0"/>
                  <w:marBottom w:val="0"/>
                  <w:divBdr>
                    <w:top w:val="none" w:sz="0" w:space="0" w:color="auto"/>
                    <w:left w:val="none" w:sz="0" w:space="0" w:color="auto"/>
                    <w:bottom w:val="none" w:sz="0" w:space="0" w:color="auto"/>
                    <w:right w:val="none" w:sz="0" w:space="0" w:color="auto"/>
                  </w:divBdr>
                  <w:divsChild>
                    <w:div w:id="918908916">
                      <w:marLeft w:val="0"/>
                      <w:marRight w:val="0"/>
                      <w:marTop w:val="0"/>
                      <w:marBottom w:val="0"/>
                      <w:divBdr>
                        <w:top w:val="none" w:sz="0" w:space="0" w:color="auto"/>
                        <w:left w:val="none" w:sz="0" w:space="0" w:color="auto"/>
                        <w:bottom w:val="none" w:sz="0" w:space="0" w:color="auto"/>
                        <w:right w:val="none" w:sz="0" w:space="0" w:color="auto"/>
                      </w:divBdr>
                      <w:divsChild>
                        <w:div w:id="11902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656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032164">
                      <w:marLeft w:val="0"/>
                      <w:marRight w:val="0"/>
                      <w:marTop w:val="0"/>
                      <w:marBottom w:val="0"/>
                      <w:divBdr>
                        <w:top w:val="none" w:sz="0" w:space="0" w:color="auto"/>
                        <w:left w:val="none" w:sz="0" w:space="0" w:color="auto"/>
                        <w:bottom w:val="none" w:sz="0" w:space="0" w:color="auto"/>
                        <w:right w:val="none" w:sz="0" w:space="0" w:color="auto"/>
                      </w:divBdr>
                      <w:divsChild>
                        <w:div w:id="2109691552">
                          <w:marLeft w:val="0"/>
                          <w:marRight w:val="0"/>
                          <w:marTop w:val="0"/>
                          <w:marBottom w:val="0"/>
                          <w:divBdr>
                            <w:top w:val="none" w:sz="0" w:space="0" w:color="auto"/>
                            <w:left w:val="none" w:sz="0" w:space="0" w:color="auto"/>
                            <w:bottom w:val="none" w:sz="0" w:space="0" w:color="auto"/>
                            <w:right w:val="none" w:sz="0" w:space="0" w:color="auto"/>
                          </w:divBdr>
                        </w:div>
                        <w:div w:id="1798452531">
                          <w:marLeft w:val="0"/>
                          <w:marRight w:val="0"/>
                          <w:marTop w:val="0"/>
                          <w:marBottom w:val="0"/>
                          <w:divBdr>
                            <w:top w:val="none" w:sz="0" w:space="0" w:color="auto"/>
                            <w:left w:val="none" w:sz="0" w:space="0" w:color="auto"/>
                            <w:bottom w:val="none" w:sz="0" w:space="0" w:color="auto"/>
                            <w:right w:val="none" w:sz="0" w:space="0" w:color="auto"/>
                          </w:divBdr>
                        </w:div>
                        <w:div w:id="1979455545">
                          <w:marLeft w:val="0"/>
                          <w:marRight w:val="0"/>
                          <w:marTop w:val="0"/>
                          <w:marBottom w:val="0"/>
                          <w:divBdr>
                            <w:top w:val="none" w:sz="0" w:space="0" w:color="auto"/>
                            <w:left w:val="none" w:sz="0" w:space="0" w:color="auto"/>
                            <w:bottom w:val="none" w:sz="0" w:space="0" w:color="auto"/>
                            <w:right w:val="none" w:sz="0" w:space="0" w:color="auto"/>
                          </w:divBdr>
                        </w:div>
                        <w:div w:id="1228414139">
                          <w:marLeft w:val="0"/>
                          <w:marRight w:val="0"/>
                          <w:marTop w:val="0"/>
                          <w:marBottom w:val="0"/>
                          <w:divBdr>
                            <w:top w:val="none" w:sz="0" w:space="0" w:color="auto"/>
                            <w:left w:val="none" w:sz="0" w:space="0" w:color="auto"/>
                            <w:bottom w:val="none" w:sz="0" w:space="0" w:color="auto"/>
                            <w:right w:val="none" w:sz="0" w:space="0" w:color="auto"/>
                          </w:divBdr>
                        </w:div>
                        <w:div w:id="1163736064">
                          <w:marLeft w:val="0"/>
                          <w:marRight w:val="0"/>
                          <w:marTop w:val="0"/>
                          <w:marBottom w:val="0"/>
                          <w:divBdr>
                            <w:top w:val="none" w:sz="0" w:space="0" w:color="auto"/>
                            <w:left w:val="none" w:sz="0" w:space="0" w:color="auto"/>
                            <w:bottom w:val="none" w:sz="0" w:space="0" w:color="auto"/>
                            <w:right w:val="none" w:sz="0" w:space="0" w:color="auto"/>
                          </w:divBdr>
                        </w:div>
                        <w:div w:id="1933662629">
                          <w:marLeft w:val="0"/>
                          <w:marRight w:val="0"/>
                          <w:marTop w:val="0"/>
                          <w:marBottom w:val="0"/>
                          <w:divBdr>
                            <w:top w:val="none" w:sz="0" w:space="0" w:color="auto"/>
                            <w:left w:val="none" w:sz="0" w:space="0" w:color="auto"/>
                            <w:bottom w:val="none" w:sz="0" w:space="0" w:color="auto"/>
                            <w:right w:val="none" w:sz="0" w:space="0" w:color="auto"/>
                          </w:divBdr>
                        </w:div>
                        <w:div w:id="711001069">
                          <w:marLeft w:val="0"/>
                          <w:marRight w:val="0"/>
                          <w:marTop w:val="0"/>
                          <w:marBottom w:val="0"/>
                          <w:divBdr>
                            <w:top w:val="none" w:sz="0" w:space="0" w:color="auto"/>
                            <w:left w:val="none" w:sz="0" w:space="0" w:color="auto"/>
                            <w:bottom w:val="none" w:sz="0" w:space="0" w:color="auto"/>
                            <w:right w:val="none" w:sz="0" w:space="0" w:color="auto"/>
                          </w:divBdr>
                        </w:div>
                        <w:div w:id="526144275">
                          <w:marLeft w:val="0"/>
                          <w:marRight w:val="0"/>
                          <w:marTop w:val="0"/>
                          <w:marBottom w:val="0"/>
                          <w:divBdr>
                            <w:top w:val="none" w:sz="0" w:space="0" w:color="auto"/>
                            <w:left w:val="none" w:sz="0" w:space="0" w:color="auto"/>
                            <w:bottom w:val="none" w:sz="0" w:space="0" w:color="auto"/>
                            <w:right w:val="none" w:sz="0" w:space="0" w:color="auto"/>
                          </w:divBdr>
                        </w:div>
                        <w:div w:id="360711267">
                          <w:marLeft w:val="0"/>
                          <w:marRight w:val="0"/>
                          <w:marTop w:val="0"/>
                          <w:marBottom w:val="0"/>
                          <w:divBdr>
                            <w:top w:val="none" w:sz="0" w:space="0" w:color="auto"/>
                            <w:left w:val="none" w:sz="0" w:space="0" w:color="auto"/>
                            <w:bottom w:val="none" w:sz="0" w:space="0" w:color="auto"/>
                            <w:right w:val="none" w:sz="0" w:space="0" w:color="auto"/>
                          </w:divBdr>
                        </w:div>
                        <w:div w:id="1334334648">
                          <w:marLeft w:val="0"/>
                          <w:marRight w:val="0"/>
                          <w:marTop w:val="0"/>
                          <w:marBottom w:val="0"/>
                          <w:divBdr>
                            <w:top w:val="none" w:sz="0" w:space="0" w:color="auto"/>
                            <w:left w:val="none" w:sz="0" w:space="0" w:color="auto"/>
                            <w:bottom w:val="none" w:sz="0" w:space="0" w:color="auto"/>
                            <w:right w:val="none" w:sz="0" w:space="0" w:color="auto"/>
                          </w:divBdr>
                        </w:div>
                        <w:div w:id="940453951">
                          <w:marLeft w:val="0"/>
                          <w:marRight w:val="0"/>
                          <w:marTop w:val="0"/>
                          <w:marBottom w:val="0"/>
                          <w:divBdr>
                            <w:top w:val="none" w:sz="0" w:space="0" w:color="auto"/>
                            <w:left w:val="none" w:sz="0" w:space="0" w:color="auto"/>
                            <w:bottom w:val="none" w:sz="0" w:space="0" w:color="auto"/>
                            <w:right w:val="none" w:sz="0" w:space="0" w:color="auto"/>
                          </w:divBdr>
                        </w:div>
                        <w:div w:id="2139496069">
                          <w:marLeft w:val="0"/>
                          <w:marRight w:val="0"/>
                          <w:marTop w:val="0"/>
                          <w:marBottom w:val="0"/>
                          <w:divBdr>
                            <w:top w:val="none" w:sz="0" w:space="0" w:color="auto"/>
                            <w:left w:val="none" w:sz="0" w:space="0" w:color="auto"/>
                            <w:bottom w:val="none" w:sz="0" w:space="0" w:color="auto"/>
                            <w:right w:val="none" w:sz="0" w:space="0" w:color="auto"/>
                          </w:divBdr>
                        </w:div>
                        <w:div w:id="1539778265">
                          <w:marLeft w:val="0"/>
                          <w:marRight w:val="0"/>
                          <w:marTop w:val="0"/>
                          <w:marBottom w:val="0"/>
                          <w:divBdr>
                            <w:top w:val="none" w:sz="0" w:space="0" w:color="auto"/>
                            <w:left w:val="none" w:sz="0" w:space="0" w:color="auto"/>
                            <w:bottom w:val="none" w:sz="0" w:space="0" w:color="auto"/>
                            <w:right w:val="none" w:sz="0" w:space="0" w:color="auto"/>
                          </w:divBdr>
                        </w:div>
                        <w:div w:id="1886672416">
                          <w:marLeft w:val="0"/>
                          <w:marRight w:val="0"/>
                          <w:marTop w:val="0"/>
                          <w:marBottom w:val="0"/>
                          <w:divBdr>
                            <w:top w:val="none" w:sz="0" w:space="0" w:color="auto"/>
                            <w:left w:val="none" w:sz="0" w:space="0" w:color="auto"/>
                            <w:bottom w:val="none" w:sz="0" w:space="0" w:color="auto"/>
                            <w:right w:val="none" w:sz="0" w:space="0" w:color="auto"/>
                          </w:divBdr>
                        </w:div>
                        <w:div w:id="818813273">
                          <w:marLeft w:val="0"/>
                          <w:marRight w:val="0"/>
                          <w:marTop w:val="0"/>
                          <w:marBottom w:val="0"/>
                          <w:divBdr>
                            <w:top w:val="none" w:sz="0" w:space="0" w:color="auto"/>
                            <w:left w:val="none" w:sz="0" w:space="0" w:color="auto"/>
                            <w:bottom w:val="none" w:sz="0" w:space="0" w:color="auto"/>
                            <w:right w:val="none" w:sz="0" w:space="0" w:color="auto"/>
                          </w:divBdr>
                        </w:div>
                        <w:div w:id="1779643891">
                          <w:marLeft w:val="0"/>
                          <w:marRight w:val="0"/>
                          <w:marTop w:val="0"/>
                          <w:marBottom w:val="0"/>
                          <w:divBdr>
                            <w:top w:val="none" w:sz="0" w:space="0" w:color="auto"/>
                            <w:left w:val="none" w:sz="0" w:space="0" w:color="auto"/>
                            <w:bottom w:val="none" w:sz="0" w:space="0" w:color="auto"/>
                            <w:right w:val="none" w:sz="0" w:space="0" w:color="auto"/>
                          </w:divBdr>
                        </w:div>
                        <w:div w:id="1032926325">
                          <w:marLeft w:val="0"/>
                          <w:marRight w:val="0"/>
                          <w:marTop w:val="0"/>
                          <w:marBottom w:val="0"/>
                          <w:divBdr>
                            <w:top w:val="none" w:sz="0" w:space="0" w:color="auto"/>
                            <w:left w:val="none" w:sz="0" w:space="0" w:color="auto"/>
                            <w:bottom w:val="none" w:sz="0" w:space="0" w:color="auto"/>
                            <w:right w:val="none" w:sz="0" w:space="0" w:color="auto"/>
                          </w:divBdr>
                        </w:div>
                        <w:div w:id="193004004">
                          <w:marLeft w:val="0"/>
                          <w:marRight w:val="0"/>
                          <w:marTop w:val="0"/>
                          <w:marBottom w:val="0"/>
                          <w:divBdr>
                            <w:top w:val="none" w:sz="0" w:space="0" w:color="auto"/>
                            <w:left w:val="none" w:sz="0" w:space="0" w:color="auto"/>
                            <w:bottom w:val="none" w:sz="0" w:space="0" w:color="auto"/>
                            <w:right w:val="none" w:sz="0" w:space="0" w:color="auto"/>
                          </w:divBdr>
                        </w:div>
                        <w:div w:id="2106994601">
                          <w:marLeft w:val="0"/>
                          <w:marRight w:val="0"/>
                          <w:marTop w:val="0"/>
                          <w:marBottom w:val="0"/>
                          <w:divBdr>
                            <w:top w:val="none" w:sz="0" w:space="0" w:color="auto"/>
                            <w:left w:val="none" w:sz="0" w:space="0" w:color="auto"/>
                            <w:bottom w:val="none" w:sz="0" w:space="0" w:color="auto"/>
                            <w:right w:val="none" w:sz="0" w:space="0" w:color="auto"/>
                          </w:divBdr>
                        </w:div>
                        <w:div w:id="1837263644">
                          <w:marLeft w:val="0"/>
                          <w:marRight w:val="0"/>
                          <w:marTop w:val="0"/>
                          <w:marBottom w:val="0"/>
                          <w:divBdr>
                            <w:top w:val="none" w:sz="0" w:space="0" w:color="auto"/>
                            <w:left w:val="none" w:sz="0" w:space="0" w:color="auto"/>
                            <w:bottom w:val="none" w:sz="0" w:space="0" w:color="auto"/>
                            <w:right w:val="none" w:sz="0" w:space="0" w:color="auto"/>
                          </w:divBdr>
                        </w:div>
                        <w:div w:id="1160852863">
                          <w:marLeft w:val="0"/>
                          <w:marRight w:val="0"/>
                          <w:marTop w:val="0"/>
                          <w:marBottom w:val="0"/>
                          <w:divBdr>
                            <w:top w:val="none" w:sz="0" w:space="0" w:color="auto"/>
                            <w:left w:val="none" w:sz="0" w:space="0" w:color="auto"/>
                            <w:bottom w:val="none" w:sz="0" w:space="0" w:color="auto"/>
                            <w:right w:val="none" w:sz="0" w:space="0" w:color="auto"/>
                          </w:divBdr>
                        </w:div>
                        <w:div w:id="1563439715">
                          <w:marLeft w:val="0"/>
                          <w:marRight w:val="0"/>
                          <w:marTop w:val="0"/>
                          <w:marBottom w:val="0"/>
                          <w:divBdr>
                            <w:top w:val="none" w:sz="0" w:space="0" w:color="auto"/>
                            <w:left w:val="none" w:sz="0" w:space="0" w:color="auto"/>
                            <w:bottom w:val="none" w:sz="0" w:space="0" w:color="auto"/>
                            <w:right w:val="none" w:sz="0" w:space="0" w:color="auto"/>
                          </w:divBdr>
                        </w:div>
                        <w:div w:id="80807258">
                          <w:marLeft w:val="0"/>
                          <w:marRight w:val="0"/>
                          <w:marTop w:val="0"/>
                          <w:marBottom w:val="0"/>
                          <w:divBdr>
                            <w:top w:val="none" w:sz="0" w:space="0" w:color="auto"/>
                            <w:left w:val="none" w:sz="0" w:space="0" w:color="auto"/>
                            <w:bottom w:val="none" w:sz="0" w:space="0" w:color="auto"/>
                            <w:right w:val="none" w:sz="0" w:space="0" w:color="auto"/>
                          </w:divBdr>
                        </w:div>
                        <w:div w:id="1553082624">
                          <w:marLeft w:val="0"/>
                          <w:marRight w:val="0"/>
                          <w:marTop w:val="0"/>
                          <w:marBottom w:val="0"/>
                          <w:divBdr>
                            <w:top w:val="none" w:sz="0" w:space="0" w:color="auto"/>
                            <w:left w:val="none" w:sz="0" w:space="0" w:color="auto"/>
                            <w:bottom w:val="none" w:sz="0" w:space="0" w:color="auto"/>
                            <w:right w:val="none" w:sz="0" w:space="0" w:color="auto"/>
                          </w:divBdr>
                        </w:div>
                        <w:div w:id="158496865">
                          <w:marLeft w:val="0"/>
                          <w:marRight w:val="0"/>
                          <w:marTop w:val="0"/>
                          <w:marBottom w:val="0"/>
                          <w:divBdr>
                            <w:top w:val="none" w:sz="0" w:space="0" w:color="auto"/>
                            <w:left w:val="none" w:sz="0" w:space="0" w:color="auto"/>
                            <w:bottom w:val="none" w:sz="0" w:space="0" w:color="auto"/>
                            <w:right w:val="none" w:sz="0" w:space="0" w:color="auto"/>
                          </w:divBdr>
                        </w:div>
                        <w:div w:id="1550724153">
                          <w:marLeft w:val="0"/>
                          <w:marRight w:val="0"/>
                          <w:marTop w:val="0"/>
                          <w:marBottom w:val="0"/>
                          <w:divBdr>
                            <w:top w:val="none" w:sz="0" w:space="0" w:color="auto"/>
                            <w:left w:val="none" w:sz="0" w:space="0" w:color="auto"/>
                            <w:bottom w:val="none" w:sz="0" w:space="0" w:color="auto"/>
                            <w:right w:val="none" w:sz="0" w:space="0" w:color="auto"/>
                          </w:divBdr>
                        </w:div>
                        <w:div w:id="176965505">
                          <w:marLeft w:val="0"/>
                          <w:marRight w:val="0"/>
                          <w:marTop w:val="0"/>
                          <w:marBottom w:val="0"/>
                          <w:divBdr>
                            <w:top w:val="none" w:sz="0" w:space="0" w:color="auto"/>
                            <w:left w:val="none" w:sz="0" w:space="0" w:color="auto"/>
                            <w:bottom w:val="none" w:sz="0" w:space="0" w:color="auto"/>
                            <w:right w:val="none" w:sz="0" w:space="0" w:color="auto"/>
                          </w:divBdr>
                        </w:div>
                        <w:div w:id="1246039451">
                          <w:marLeft w:val="0"/>
                          <w:marRight w:val="0"/>
                          <w:marTop w:val="0"/>
                          <w:marBottom w:val="0"/>
                          <w:divBdr>
                            <w:top w:val="none" w:sz="0" w:space="0" w:color="auto"/>
                            <w:left w:val="none" w:sz="0" w:space="0" w:color="auto"/>
                            <w:bottom w:val="none" w:sz="0" w:space="0" w:color="auto"/>
                            <w:right w:val="none" w:sz="0" w:space="0" w:color="auto"/>
                          </w:divBdr>
                        </w:div>
                        <w:div w:id="2075468425">
                          <w:marLeft w:val="0"/>
                          <w:marRight w:val="0"/>
                          <w:marTop w:val="0"/>
                          <w:marBottom w:val="0"/>
                          <w:divBdr>
                            <w:top w:val="none" w:sz="0" w:space="0" w:color="auto"/>
                            <w:left w:val="none" w:sz="0" w:space="0" w:color="auto"/>
                            <w:bottom w:val="none" w:sz="0" w:space="0" w:color="auto"/>
                            <w:right w:val="none" w:sz="0" w:space="0" w:color="auto"/>
                          </w:divBdr>
                        </w:div>
                        <w:div w:id="1973827593">
                          <w:marLeft w:val="0"/>
                          <w:marRight w:val="0"/>
                          <w:marTop w:val="0"/>
                          <w:marBottom w:val="0"/>
                          <w:divBdr>
                            <w:top w:val="none" w:sz="0" w:space="0" w:color="auto"/>
                            <w:left w:val="none" w:sz="0" w:space="0" w:color="auto"/>
                            <w:bottom w:val="none" w:sz="0" w:space="0" w:color="auto"/>
                            <w:right w:val="none" w:sz="0" w:space="0" w:color="auto"/>
                          </w:divBdr>
                        </w:div>
                        <w:div w:id="1026368873">
                          <w:marLeft w:val="0"/>
                          <w:marRight w:val="0"/>
                          <w:marTop w:val="0"/>
                          <w:marBottom w:val="0"/>
                          <w:divBdr>
                            <w:top w:val="none" w:sz="0" w:space="0" w:color="auto"/>
                            <w:left w:val="none" w:sz="0" w:space="0" w:color="auto"/>
                            <w:bottom w:val="none" w:sz="0" w:space="0" w:color="auto"/>
                            <w:right w:val="none" w:sz="0" w:space="0" w:color="auto"/>
                          </w:divBdr>
                        </w:div>
                        <w:div w:id="1353726799">
                          <w:marLeft w:val="0"/>
                          <w:marRight w:val="0"/>
                          <w:marTop w:val="0"/>
                          <w:marBottom w:val="0"/>
                          <w:divBdr>
                            <w:top w:val="none" w:sz="0" w:space="0" w:color="auto"/>
                            <w:left w:val="none" w:sz="0" w:space="0" w:color="auto"/>
                            <w:bottom w:val="none" w:sz="0" w:space="0" w:color="auto"/>
                            <w:right w:val="none" w:sz="0" w:space="0" w:color="auto"/>
                          </w:divBdr>
                        </w:div>
                        <w:div w:id="1864513395">
                          <w:marLeft w:val="0"/>
                          <w:marRight w:val="0"/>
                          <w:marTop w:val="0"/>
                          <w:marBottom w:val="0"/>
                          <w:divBdr>
                            <w:top w:val="none" w:sz="0" w:space="0" w:color="auto"/>
                            <w:left w:val="none" w:sz="0" w:space="0" w:color="auto"/>
                            <w:bottom w:val="none" w:sz="0" w:space="0" w:color="auto"/>
                            <w:right w:val="none" w:sz="0" w:space="0" w:color="auto"/>
                          </w:divBdr>
                        </w:div>
                        <w:div w:id="15603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710282">
      <w:bodyDiv w:val="1"/>
      <w:marLeft w:val="0"/>
      <w:marRight w:val="0"/>
      <w:marTop w:val="0"/>
      <w:marBottom w:val="0"/>
      <w:divBdr>
        <w:top w:val="none" w:sz="0" w:space="0" w:color="auto"/>
        <w:left w:val="none" w:sz="0" w:space="0" w:color="auto"/>
        <w:bottom w:val="none" w:sz="0" w:space="0" w:color="auto"/>
        <w:right w:val="none" w:sz="0" w:space="0" w:color="auto"/>
      </w:divBdr>
    </w:div>
    <w:div w:id="795293514">
      <w:bodyDiv w:val="1"/>
      <w:marLeft w:val="0"/>
      <w:marRight w:val="0"/>
      <w:marTop w:val="0"/>
      <w:marBottom w:val="0"/>
      <w:divBdr>
        <w:top w:val="none" w:sz="0" w:space="0" w:color="auto"/>
        <w:left w:val="none" w:sz="0" w:space="0" w:color="auto"/>
        <w:bottom w:val="none" w:sz="0" w:space="0" w:color="auto"/>
        <w:right w:val="none" w:sz="0" w:space="0" w:color="auto"/>
      </w:divBdr>
    </w:div>
    <w:div w:id="839124353">
      <w:bodyDiv w:val="1"/>
      <w:marLeft w:val="0"/>
      <w:marRight w:val="0"/>
      <w:marTop w:val="0"/>
      <w:marBottom w:val="0"/>
      <w:divBdr>
        <w:top w:val="none" w:sz="0" w:space="0" w:color="auto"/>
        <w:left w:val="none" w:sz="0" w:space="0" w:color="auto"/>
        <w:bottom w:val="none" w:sz="0" w:space="0" w:color="auto"/>
        <w:right w:val="none" w:sz="0" w:space="0" w:color="auto"/>
      </w:divBdr>
    </w:div>
    <w:div w:id="870652766">
      <w:bodyDiv w:val="1"/>
      <w:marLeft w:val="0"/>
      <w:marRight w:val="0"/>
      <w:marTop w:val="0"/>
      <w:marBottom w:val="0"/>
      <w:divBdr>
        <w:top w:val="none" w:sz="0" w:space="0" w:color="auto"/>
        <w:left w:val="none" w:sz="0" w:space="0" w:color="auto"/>
        <w:bottom w:val="none" w:sz="0" w:space="0" w:color="auto"/>
        <w:right w:val="none" w:sz="0" w:space="0" w:color="auto"/>
      </w:divBdr>
    </w:div>
    <w:div w:id="875778562">
      <w:bodyDiv w:val="1"/>
      <w:marLeft w:val="0"/>
      <w:marRight w:val="0"/>
      <w:marTop w:val="0"/>
      <w:marBottom w:val="0"/>
      <w:divBdr>
        <w:top w:val="none" w:sz="0" w:space="0" w:color="auto"/>
        <w:left w:val="none" w:sz="0" w:space="0" w:color="auto"/>
        <w:bottom w:val="none" w:sz="0" w:space="0" w:color="auto"/>
        <w:right w:val="none" w:sz="0" w:space="0" w:color="auto"/>
      </w:divBdr>
      <w:divsChild>
        <w:div w:id="499740778">
          <w:marLeft w:val="0"/>
          <w:marRight w:val="0"/>
          <w:marTop w:val="0"/>
          <w:marBottom w:val="0"/>
          <w:divBdr>
            <w:top w:val="none" w:sz="0" w:space="0" w:color="auto"/>
            <w:left w:val="none" w:sz="0" w:space="0" w:color="auto"/>
            <w:bottom w:val="none" w:sz="0" w:space="0" w:color="auto"/>
            <w:right w:val="none" w:sz="0" w:space="0" w:color="auto"/>
          </w:divBdr>
        </w:div>
      </w:divsChild>
    </w:div>
    <w:div w:id="1060131218">
      <w:bodyDiv w:val="1"/>
      <w:marLeft w:val="0"/>
      <w:marRight w:val="0"/>
      <w:marTop w:val="0"/>
      <w:marBottom w:val="0"/>
      <w:divBdr>
        <w:top w:val="none" w:sz="0" w:space="0" w:color="auto"/>
        <w:left w:val="none" w:sz="0" w:space="0" w:color="auto"/>
        <w:bottom w:val="none" w:sz="0" w:space="0" w:color="auto"/>
        <w:right w:val="none" w:sz="0" w:space="0" w:color="auto"/>
      </w:divBdr>
    </w:div>
    <w:div w:id="1076633062">
      <w:bodyDiv w:val="1"/>
      <w:marLeft w:val="0"/>
      <w:marRight w:val="0"/>
      <w:marTop w:val="0"/>
      <w:marBottom w:val="0"/>
      <w:divBdr>
        <w:top w:val="none" w:sz="0" w:space="0" w:color="auto"/>
        <w:left w:val="none" w:sz="0" w:space="0" w:color="auto"/>
        <w:bottom w:val="none" w:sz="0" w:space="0" w:color="auto"/>
        <w:right w:val="none" w:sz="0" w:space="0" w:color="auto"/>
      </w:divBdr>
    </w:div>
    <w:div w:id="1123887517">
      <w:bodyDiv w:val="1"/>
      <w:marLeft w:val="0"/>
      <w:marRight w:val="0"/>
      <w:marTop w:val="0"/>
      <w:marBottom w:val="0"/>
      <w:divBdr>
        <w:top w:val="none" w:sz="0" w:space="0" w:color="auto"/>
        <w:left w:val="none" w:sz="0" w:space="0" w:color="auto"/>
        <w:bottom w:val="none" w:sz="0" w:space="0" w:color="auto"/>
        <w:right w:val="none" w:sz="0" w:space="0" w:color="auto"/>
      </w:divBdr>
    </w:div>
    <w:div w:id="1125923536">
      <w:bodyDiv w:val="1"/>
      <w:marLeft w:val="0"/>
      <w:marRight w:val="0"/>
      <w:marTop w:val="0"/>
      <w:marBottom w:val="0"/>
      <w:divBdr>
        <w:top w:val="none" w:sz="0" w:space="0" w:color="auto"/>
        <w:left w:val="none" w:sz="0" w:space="0" w:color="auto"/>
        <w:bottom w:val="none" w:sz="0" w:space="0" w:color="auto"/>
        <w:right w:val="none" w:sz="0" w:space="0" w:color="auto"/>
      </w:divBdr>
    </w:div>
    <w:div w:id="1211528410">
      <w:bodyDiv w:val="1"/>
      <w:marLeft w:val="0"/>
      <w:marRight w:val="0"/>
      <w:marTop w:val="0"/>
      <w:marBottom w:val="0"/>
      <w:divBdr>
        <w:top w:val="none" w:sz="0" w:space="0" w:color="auto"/>
        <w:left w:val="none" w:sz="0" w:space="0" w:color="auto"/>
        <w:bottom w:val="none" w:sz="0" w:space="0" w:color="auto"/>
        <w:right w:val="none" w:sz="0" w:space="0" w:color="auto"/>
      </w:divBdr>
    </w:div>
    <w:div w:id="1224833095">
      <w:bodyDiv w:val="1"/>
      <w:marLeft w:val="0"/>
      <w:marRight w:val="0"/>
      <w:marTop w:val="0"/>
      <w:marBottom w:val="0"/>
      <w:divBdr>
        <w:top w:val="none" w:sz="0" w:space="0" w:color="auto"/>
        <w:left w:val="none" w:sz="0" w:space="0" w:color="auto"/>
        <w:bottom w:val="none" w:sz="0" w:space="0" w:color="auto"/>
        <w:right w:val="none" w:sz="0" w:space="0" w:color="auto"/>
      </w:divBdr>
      <w:divsChild>
        <w:div w:id="1100219324">
          <w:marLeft w:val="0"/>
          <w:marRight w:val="0"/>
          <w:marTop w:val="0"/>
          <w:marBottom w:val="0"/>
          <w:divBdr>
            <w:top w:val="none" w:sz="0" w:space="0" w:color="auto"/>
            <w:left w:val="none" w:sz="0" w:space="0" w:color="auto"/>
            <w:bottom w:val="none" w:sz="0" w:space="0" w:color="auto"/>
            <w:right w:val="none" w:sz="0" w:space="0" w:color="auto"/>
          </w:divBdr>
        </w:div>
      </w:divsChild>
    </w:div>
    <w:div w:id="1247417692">
      <w:bodyDiv w:val="1"/>
      <w:marLeft w:val="0"/>
      <w:marRight w:val="0"/>
      <w:marTop w:val="0"/>
      <w:marBottom w:val="0"/>
      <w:divBdr>
        <w:top w:val="none" w:sz="0" w:space="0" w:color="auto"/>
        <w:left w:val="none" w:sz="0" w:space="0" w:color="auto"/>
        <w:bottom w:val="none" w:sz="0" w:space="0" w:color="auto"/>
        <w:right w:val="none" w:sz="0" w:space="0" w:color="auto"/>
      </w:divBdr>
      <w:divsChild>
        <w:div w:id="1943106256">
          <w:marLeft w:val="0"/>
          <w:marRight w:val="0"/>
          <w:marTop w:val="0"/>
          <w:marBottom w:val="0"/>
          <w:divBdr>
            <w:top w:val="none" w:sz="0" w:space="0" w:color="auto"/>
            <w:left w:val="none" w:sz="0" w:space="0" w:color="auto"/>
            <w:bottom w:val="none" w:sz="0" w:space="0" w:color="auto"/>
            <w:right w:val="none" w:sz="0" w:space="0" w:color="auto"/>
          </w:divBdr>
        </w:div>
      </w:divsChild>
    </w:div>
    <w:div w:id="1272972904">
      <w:bodyDiv w:val="1"/>
      <w:marLeft w:val="0"/>
      <w:marRight w:val="0"/>
      <w:marTop w:val="0"/>
      <w:marBottom w:val="0"/>
      <w:divBdr>
        <w:top w:val="none" w:sz="0" w:space="0" w:color="auto"/>
        <w:left w:val="none" w:sz="0" w:space="0" w:color="auto"/>
        <w:bottom w:val="none" w:sz="0" w:space="0" w:color="auto"/>
        <w:right w:val="none" w:sz="0" w:space="0" w:color="auto"/>
      </w:divBdr>
    </w:div>
    <w:div w:id="1281302114">
      <w:bodyDiv w:val="1"/>
      <w:marLeft w:val="0"/>
      <w:marRight w:val="0"/>
      <w:marTop w:val="0"/>
      <w:marBottom w:val="0"/>
      <w:divBdr>
        <w:top w:val="none" w:sz="0" w:space="0" w:color="auto"/>
        <w:left w:val="none" w:sz="0" w:space="0" w:color="auto"/>
        <w:bottom w:val="none" w:sz="0" w:space="0" w:color="auto"/>
        <w:right w:val="none" w:sz="0" w:space="0" w:color="auto"/>
      </w:divBdr>
    </w:div>
    <w:div w:id="1292634046">
      <w:bodyDiv w:val="1"/>
      <w:marLeft w:val="0"/>
      <w:marRight w:val="0"/>
      <w:marTop w:val="0"/>
      <w:marBottom w:val="0"/>
      <w:divBdr>
        <w:top w:val="none" w:sz="0" w:space="0" w:color="auto"/>
        <w:left w:val="none" w:sz="0" w:space="0" w:color="auto"/>
        <w:bottom w:val="none" w:sz="0" w:space="0" w:color="auto"/>
        <w:right w:val="none" w:sz="0" w:space="0" w:color="auto"/>
      </w:divBdr>
      <w:divsChild>
        <w:div w:id="1783186776">
          <w:marLeft w:val="0"/>
          <w:marRight w:val="0"/>
          <w:marTop w:val="0"/>
          <w:marBottom w:val="0"/>
          <w:divBdr>
            <w:top w:val="none" w:sz="0" w:space="0" w:color="auto"/>
            <w:left w:val="none" w:sz="0" w:space="0" w:color="auto"/>
            <w:bottom w:val="none" w:sz="0" w:space="0" w:color="auto"/>
            <w:right w:val="none" w:sz="0" w:space="0" w:color="auto"/>
          </w:divBdr>
        </w:div>
      </w:divsChild>
    </w:div>
    <w:div w:id="1354110404">
      <w:bodyDiv w:val="1"/>
      <w:marLeft w:val="0"/>
      <w:marRight w:val="0"/>
      <w:marTop w:val="0"/>
      <w:marBottom w:val="0"/>
      <w:divBdr>
        <w:top w:val="none" w:sz="0" w:space="0" w:color="auto"/>
        <w:left w:val="none" w:sz="0" w:space="0" w:color="auto"/>
        <w:bottom w:val="none" w:sz="0" w:space="0" w:color="auto"/>
        <w:right w:val="none" w:sz="0" w:space="0" w:color="auto"/>
      </w:divBdr>
    </w:div>
    <w:div w:id="1419794046">
      <w:bodyDiv w:val="1"/>
      <w:marLeft w:val="0"/>
      <w:marRight w:val="0"/>
      <w:marTop w:val="0"/>
      <w:marBottom w:val="0"/>
      <w:divBdr>
        <w:top w:val="none" w:sz="0" w:space="0" w:color="auto"/>
        <w:left w:val="none" w:sz="0" w:space="0" w:color="auto"/>
        <w:bottom w:val="none" w:sz="0" w:space="0" w:color="auto"/>
        <w:right w:val="none" w:sz="0" w:space="0" w:color="auto"/>
      </w:divBdr>
    </w:div>
    <w:div w:id="1495756210">
      <w:bodyDiv w:val="1"/>
      <w:marLeft w:val="0"/>
      <w:marRight w:val="0"/>
      <w:marTop w:val="0"/>
      <w:marBottom w:val="0"/>
      <w:divBdr>
        <w:top w:val="none" w:sz="0" w:space="0" w:color="auto"/>
        <w:left w:val="none" w:sz="0" w:space="0" w:color="auto"/>
        <w:bottom w:val="none" w:sz="0" w:space="0" w:color="auto"/>
        <w:right w:val="none" w:sz="0" w:space="0" w:color="auto"/>
      </w:divBdr>
    </w:div>
    <w:div w:id="1542091028">
      <w:bodyDiv w:val="1"/>
      <w:marLeft w:val="0"/>
      <w:marRight w:val="0"/>
      <w:marTop w:val="0"/>
      <w:marBottom w:val="0"/>
      <w:divBdr>
        <w:top w:val="none" w:sz="0" w:space="0" w:color="auto"/>
        <w:left w:val="none" w:sz="0" w:space="0" w:color="auto"/>
        <w:bottom w:val="none" w:sz="0" w:space="0" w:color="auto"/>
        <w:right w:val="none" w:sz="0" w:space="0" w:color="auto"/>
      </w:divBdr>
    </w:div>
    <w:div w:id="1553688724">
      <w:bodyDiv w:val="1"/>
      <w:marLeft w:val="0"/>
      <w:marRight w:val="0"/>
      <w:marTop w:val="0"/>
      <w:marBottom w:val="0"/>
      <w:divBdr>
        <w:top w:val="none" w:sz="0" w:space="0" w:color="auto"/>
        <w:left w:val="none" w:sz="0" w:space="0" w:color="auto"/>
        <w:bottom w:val="none" w:sz="0" w:space="0" w:color="auto"/>
        <w:right w:val="none" w:sz="0" w:space="0" w:color="auto"/>
      </w:divBdr>
      <w:divsChild>
        <w:div w:id="1047920686">
          <w:marLeft w:val="0"/>
          <w:marRight w:val="0"/>
          <w:marTop w:val="0"/>
          <w:marBottom w:val="0"/>
          <w:divBdr>
            <w:top w:val="none" w:sz="0" w:space="0" w:color="auto"/>
            <w:left w:val="none" w:sz="0" w:space="0" w:color="auto"/>
            <w:bottom w:val="none" w:sz="0" w:space="0" w:color="auto"/>
            <w:right w:val="none" w:sz="0" w:space="0" w:color="auto"/>
          </w:divBdr>
          <w:divsChild>
            <w:div w:id="516389031">
              <w:marLeft w:val="0"/>
              <w:marRight w:val="0"/>
              <w:marTop w:val="0"/>
              <w:marBottom w:val="0"/>
              <w:divBdr>
                <w:top w:val="none" w:sz="0" w:space="0" w:color="auto"/>
                <w:left w:val="none" w:sz="0" w:space="0" w:color="auto"/>
                <w:bottom w:val="none" w:sz="0" w:space="0" w:color="auto"/>
                <w:right w:val="none" w:sz="0" w:space="0" w:color="auto"/>
              </w:divBdr>
              <w:divsChild>
                <w:div w:id="215745026">
                  <w:marLeft w:val="0"/>
                  <w:marRight w:val="0"/>
                  <w:marTop w:val="0"/>
                  <w:marBottom w:val="1020"/>
                  <w:divBdr>
                    <w:top w:val="none" w:sz="0" w:space="0" w:color="auto"/>
                    <w:left w:val="none" w:sz="0" w:space="0" w:color="auto"/>
                    <w:bottom w:val="none" w:sz="0" w:space="0" w:color="auto"/>
                    <w:right w:val="none" w:sz="0" w:space="0" w:color="auto"/>
                  </w:divBdr>
                  <w:divsChild>
                    <w:div w:id="717819175">
                      <w:marLeft w:val="0"/>
                      <w:marRight w:val="0"/>
                      <w:marTop w:val="0"/>
                      <w:marBottom w:val="0"/>
                      <w:divBdr>
                        <w:top w:val="none" w:sz="0" w:space="0" w:color="auto"/>
                        <w:left w:val="none" w:sz="0" w:space="0" w:color="auto"/>
                        <w:bottom w:val="none" w:sz="0" w:space="0" w:color="auto"/>
                        <w:right w:val="none" w:sz="0" w:space="0" w:color="auto"/>
                      </w:divBdr>
                      <w:divsChild>
                        <w:div w:id="107899619">
                          <w:marLeft w:val="0"/>
                          <w:marRight w:val="0"/>
                          <w:marTop w:val="0"/>
                          <w:marBottom w:val="0"/>
                          <w:divBdr>
                            <w:top w:val="none" w:sz="0" w:space="0" w:color="auto"/>
                            <w:left w:val="none" w:sz="0" w:space="0" w:color="auto"/>
                            <w:bottom w:val="none" w:sz="0" w:space="0" w:color="auto"/>
                            <w:right w:val="none" w:sz="0" w:space="0" w:color="auto"/>
                          </w:divBdr>
                          <w:divsChild>
                            <w:div w:id="1477063597">
                              <w:marLeft w:val="0"/>
                              <w:marRight w:val="0"/>
                              <w:marTop w:val="0"/>
                              <w:marBottom w:val="0"/>
                              <w:divBdr>
                                <w:top w:val="none" w:sz="0" w:space="0" w:color="auto"/>
                                <w:left w:val="none" w:sz="0" w:space="0" w:color="auto"/>
                                <w:bottom w:val="none" w:sz="0" w:space="0" w:color="auto"/>
                                <w:right w:val="none" w:sz="0" w:space="0" w:color="auto"/>
                              </w:divBdr>
                              <w:divsChild>
                                <w:div w:id="1722560774">
                                  <w:marLeft w:val="0"/>
                                  <w:marRight w:val="0"/>
                                  <w:marTop w:val="0"/>
                                  <w:marBottom w:val="0"/>
                                  <w:divBdr>
                                    <w:top w:val="none" w:sz="0" w:space="0" w:color="auto"/>
                                    <w:left w:val="none" w:sz="0" w:space="0" w:color="auto"/>
                                    <w:bottom w:val="none" w:sz="0" w:space="0" w:color="auto"/>
                                    <w:right w:val="none" w:sz="0" w:space="0" w:color="auto"/>
                                  </w:divBdr>
                                  <w:divsChild>
                                    <w:div w:id="1074011494">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82011">
      <w:bodyDiv w:val="1"/>
      <w:marLeft w:val="0"/>
      <w:marRight w:val="0"/>
      <w:marTop w:val="0"/>
      <w:marBottom w:val="0"/>
      <w:divBdr>
        <w:top w:val="none" w:sz="0" w:space="0" w:color="auto"/>
        <w:left w:val="none" w:sz="0" w:space="0" w:color="auto"/>
        <w:bottom w:val="none" w:sz="0" w:space="0" w:color="auto"/>
        <w:right w:val="none" w:sz="0" w:space="0" w:color="auto"/>
      </w:divBdr>
    </w:div>
    <w:div w:id="1564367527">
      <w:bodyDiv w:val="1"/>
      <w:marLeft w:val="0"/>
      <w:marRight w:val="0"/>
      <w:marTop w:val="0"/>
      <w:marBottom w:val="0"/>
      <w:divBdr>
        <w:top w:val="none" w:sz="0" w:space="0" w:color="auto"/>
        <w:left w:val="none" w:sz="0" w:space="0" w:color="auto"/>
        <w:bottom w:val="none" w:sz="0" w:space="0" w:color="auto"/>
        <w:right w:val="none" w:sz="0" w:space="0" w:color="auto"/>
      </w:divBdr>
      <w:divsChild>
        <w:div w:id="591935294">
          <w:marLeft w:val="0"/>
          <w:marRight w:val="0"/>
          <w:marTop w:val="0"/>
          <w:marBottom w:val="0"/>
          <w:divBdr>
            <w:top w:val="none" w:sz="0" w:space="0" w:color="auto"/>
            <w:left w:val="none" w:sz="0" w:space="0" w:color="auto"/>
            <w:bottom w:val="none" w:sz="0" w:space="0" w:color="auto"/>
            <w:right w:val="none" w:sz="0" w:space="0" w:color="auto"/>
          </w:divBdr>
          <w:divsChild>
            <w:div w:id="1669941954">
              <w:marLeft w:val="0"/>
              <w:marRight w:val="0"/>
              <w:marTop w:val="0"/>
              <w:marBottom w:val="0"/>
              <w:divBdr>
                <w:top w:val="none" w:sz="0" w:space="0" w:color="auto"/>
                <w:left w:val="none" w:sz="0" w:space="0" w:color="auto"/>
                <w:bottom w:val="none" w:sz="0" w:space="0" w:color="auto"/>
                <w:right w:val="none" w:sz="0" w:space="0" w:color="auto"/>
              </w:divBdr>
              <w:divsChild>
                <w:div w:id="270823127">
                  <w:marLeft w:val="0"/>
                  <w:marRight w:val="0"/>
                  <w:marTop w:val="0"/>
                  <w:marBottom w:val="0"/>
                  <w:divBdr>
                    <w:top w:val="none" w:sz="0" w:space="0" w:color="auto"/>
                    <w:left w:val="none" w:sz="0" w:space="0" w:color="auto"/>
                    <w:bottom w:val="none" w:sz="0" w:space="0" w:color="auto"/>
                    <w:right w:val="none" w:sz="0" w:space="0" w:color="auto"/>
                  </w:divBdr>
                  <w:divsChild>
                    <w:div w:id="1392197191">
                      <w:marLeft w:val="0"/>
                      <w:marRight w:val="0"/>
                      <w:marTop w:val="0"/>
                      <w:marBottom w:val="0"/>
                      <w:divBdr>
                        <w:top w:val="none" w:sz="0" w:space="0" w:color="auto"/>
                        <w:left w:val="none" w:sz="0" w:space="0" w:color="auto"/>
                        <w:bottom w:val="none" w:sz="0" w:space="0" w:color="auto"/>
                        <w:right w:val="none" w:sz="0" w:space="0" w:color="auto"/>
                      </w:divBdr>
                      <w:divsChild>
                        <w:div w:id="196060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88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213202">
                      <w:marLeft w:val="0"/>
                      <w:marRight w:val="0"/>
                      <w:marTop w:val="0"/>
                      <w:marBottom w:val="0"/>
                      <w:divBdr>
                        <w:top w:val="none" w:sz="0" w:space="0" w:color="auto"/>
                        <w:left w:val="none" w:sz="0" w:space="0" w:color="auto"/>
                        <w:bottom w:val="none" w:sz="0" w:space="0" w:color="auto"/>
                        <w:right w:val="none" w:sz="0" w:space="0" w:color="auto"/>
                      </w:divBdr>
                      <w:divsChild>
                        <w:div w:id="978415524">
                          <w:marLeft w:val="0"/>
                          <w:marRight w:val="0"/>
                          <w:marTop w:val="0"/>
                          <w:marBottom w:val="0"/>
                          <w:divBdr>
                            <w:top w:val="none" w:sz="0" w:space="0" w:color="auto"/>
                            <w:left w:val="none" w:sz="0" w:space="0" w:color="auto"/>
                            <w:bottom w:val="none" w:sz="0" w:space="0" w:color="auto"/>
                            <w:right w:val="none" w:sz="0" w:space="0" w:color="auto"/>
                          </w:divBdr>
                        </w:div>
                        <w:div w:id="280307052">
                          <w:marLeft w:val="0"/>
                          <w:marRight w:val="0"/>
                          <w:marTop w:val="0"/>
                          <w:marBottom w:val="0"/>
                          <w:divBdr>
                            <w:top w:val="none" w:sz="0" w:space="0" w:color="auto"/>
                            <w:left w:val="none" w:sz="0" w:space="0" w:color="auto"/>
                            <w:bottom w:val="none" w:sz="0" w:space="0" w:color="auto"/>
                            <w:right w:val="none" w:sz="0" w:space="0" w:color="auto"/>
                          </w:divBdr>
                        </w:div>
                        <w:div w:id="639655968">
                          <w:marLeft w:val="0"/>
                          <w:marRight w:val="0"/>
                          <w:marTop w:val="0"/>
                          <w:marBottom w:val="0"/>
                          <w:divBdr>
                            <w:top w:val="none" w:sz="0" w:space="0" w:color="auto"/>
                            <w:left w:val="none" w:sz="0" w:space="0" w:color="auto"/>
                            <w:bottom w:val="none" w:sz="0" w:space="0" w:color="auto"/>
                            <w:right w:val="none" w:sz="0" w:space="0" w:color="auto"/>
                          </w:divBdr>
                        </w:div>
                        <w:div w:id="1507280155">
                          <w:marLeft w:val="0"/>
                          <w:marRight w:val="0"/>
                          <w:marTop w:val="0"/>
                          <w:marBottom w:val="0"/>
                          <w:divBdr>
                            <w:top w:val="none" w:sz="0" w:space="0" w:color="auto"/>
                            <w:left w:val="none" w:sz="0" w:space="0" w:color="auto"/>
                            <w:bottom w:val="none" w:sz="0" w:space="0" w:color="auto"/>
                            <w:right w:val="none" w:sz="0" w:space="0" w:color="auto"/>
                          </w:divBdr>
                        </w:div>
                        <w:div w:id="1228229149">
                          <w:marLeft w:val="0"/>
                          <w:marRight w:val="0"/>
                          <w:marTop w:val="0"/>
                          <w:marBottom w:val="0"/>
                          <w:divBdr>
                            <w:top w:val="none" w:sz="0" w:space="0" w:color="auto"/>
                            <w:left w:val="none" w:sz="0" w:space="0" w:color="auto"/>
                            <w:bottom w:val="none" w:sz="0" w:space="0" w:color="auto"/>
                            <w:right w:val="none" w:sz="0" w:space="0" w:color="auto"/>
                          </w:divBdr>
                        </w:div>
                        <w:div w:id="1781294692">
                          <w:marLeft w:val="0"/>
                          <w:marRight w:val="0"/>
                          <w:marTop w:val="0"/>
                          <w:marBottom w:val="0"/>
                          <w:divBdr>
                            <w:top w:val="none" w:sz="0" w:space="0" w:color="auto"/>
                            <w:left w:val="none" w:sz="0" w:space="0" w:color="auto"/>
                            <w:bottom w:val="none" w:sz="0" w:space="0" w:color="auto"/>
                            <w:right w:val="none" w:sz="0" w:space="0" w:color="auto"/>
                          </w:divBdr>
                        </w:div>
                        <w:div w:id="1123884748">
                          <w:marLeft w:val="0"/>
                          <w:marRight w:val="0"/>
                          <w:marTop w:val="0"/>
                          <w:marBottom w:val="0"/>
                          <w:divBdr>
                            <w:top w:val="none" w:sz="0" w:space="0" w:color="auto"/>
                            <w:left w:val="none" w:sz="0" w:space="0" w:color="auto"/>
                            <w:bottom w:val="none" w:sz="0" w:space="0" w:color="auto"/>
                            <w:right w:val="none" w:sz="0" w:space="0" w:color="auto"/>
                          </w:divBdr>
                        </w:div>
                        <w:div w:id="1993364883">
                          <w:marLeft w:val="0"/>
                          <w:marRight w:val="0"/>
                          <w:marTop w:val="0"/>
                          <w:marBottom w:val="0"/>
                          <w:divBdr>
                            <w:top w:val="none" w:sz="0" w:space="0" w:color="auto"/>
                            <w:left w:val="none" w:sz="0" w:space="0" w:color="auto"/>
                            <w:bottom w:val="none" w:sz="0" w:space="0" w:color="auto"/>
                            <w:right w:val="none" w:sz="0" w:space="0" w:color="auto"/>
                          </w:divBdr>
                        </w:div>
                        <w:div w:id="2097938780">
                          <w:marLeft w:val="0"/>
                          <w:marRight w:val="0"/>
                          <w:marTop w:val="0"/>
                          <w:marBottom w:val="0"/>
                          <w:divBdr>
                            <w:top w:val="none" w:sz="0" w:space="0" w:color="auto"/>
                            <w:left w:val="none" w:sz="0" w:space="0" w:color="auto"/>
                            <w:bottom w:val="none" w:sz="0" w:space="0" w:color="auto"/>
                            <w:right w:val="none" w:sz="0" w:space="0" w:color="auto"/>
                          </w:divBdr>
                        </w:div>
                        <w:div w:id="804277931">
                          <w:marLeft w:val="0"/>
                          <w:marRight w:val="0"/>
                          <w:marTop w:val="0"/>
                          <w:marBottom w:val="0"/>
                          <w:divBdr>
                            <w:top w:val="none" w:sz="0" w:space="0" w:color="auto"/>
                            <w:left w:val="none" w:sz="0" w:space="0" w:color="auto"/>
                            <w:bottom w:val="none" w:sz="0" w:space="0" w:color="auto"/>
                            <w:right w:val="none" w:sz="0" w:space="0" w:color="auto"/>
                          </w:divBdr>
                        </w:div>
                        <w:div w:id="121969830">
                          <w:marLeft w:val="0"/>
                          <w:marRight w:val="0"/>
                          <w:marTop w:val="0"/>
                          <w:marBottom w:val="0"/>
                          <w:divBdr>
                            <w:top w:val="none" w:sz="0" w:space="0" w:color="auto"/>
                            <w:left w:val="none" w:sz="0" w:space="0" w:color="auto"/>
                            <w:bottom w:val="none" w:sz="0" w:space="0" w:color="auto"/>
                            <w:right w:val="none" w:sz="0" w:space="0" w:color="auto"/>
                          </w:divBdr>
                        </w:div>
                        <w:div w:id="438260450">
                          <w:marLeft w:val="0"/>
                          <w:marRight w:val="0"/>
                          <w:marTop w:val="0"/>
                          <w:marBottom w:val="0"/>
                          <w:divBdr>
                            <w:top w:val="none" w:sz="0" w:space="0" w:color="auto"/>
                            <w:left w:val="none" w:sz="0" w:space="0" w:color="auto"/>
                            <w:bottom w:val="none" w:sz="0" w:space="0" w:color="auto"/>
                            <w:right w:val="none" w:sz="0" w:space="0" w:color="auto"/>
                          </w:divBdr>
                        </w:div>
                        <w:div w:id="1010527366">
                          <w:marLeft w:val="0"/>
                          <w:marRight w:val="0"/>
                          <w:marTop w:val="0"/>
                          <w:marBottom w:val="0"/>
                          <w:divBdr>
                            <w:top w:val="none" w:sz="0" w:space="0" w:color="auto"/>
                            <w:left w:val="none" w:sz="0" w:space="0" w:color="auto"/>
                            <w:bottom w:val="none" w:sz="0" w:space="0" w:color="auto"/>
                            <w:right w:val="none" w:sz="0" w:space="0" w:color="auto"/>
                          </w:divBdr>
                        </w:div>
                        <w:div w:id="145971727">
                          <w:marLeft w:val="0"/>
                          <w:marRight w:val="0"/>
                          <w:marTop w:val="0"/>
                          <w:marBottom w:val="0"/>
                          <w:divBdr>
                            <w:top w:val="none" w:sz="0" w:space="0" w:color="auto"/>
                            <w:left w:val="none" w:sz="0" w:space="0" w:color="auto"/>
                            <w:bottom w:val="none" w:sz="0" w:space="0" w:color="auto"/>
                            <w:right w:val="none" w:sz="0" w:space="0" w:color="auto"/>
                          </w:divBdr>
                        </w:div>
                        <w:div w:id="179322806">
                          <w:marLeft w:val="0"/>
                          <w:marRight w:val="0"/>
                          <w:marTop w:val="0"/>
                          <w:marBottom w:val="0"/>
                          <w:divBdr>
                            <w:top w:val="none" w:sz="0" w:space="0" w:color="auto"/>
                            <w:left w:val="none" w:sz="0" w:space="0" w:color="auto"/>
                            <w:bottom w:val="none" w:sz="0" w:space="0" w:color="auto"/>
                            <w:right w:val="none" w:sz="0" w:space="0" w:color="auto"/>
                          </w:divBdr>
                        </w:div>
                        <w:div w:id="846018791">
                          <w:marLeft w:val="0"/>
                          <w:marRight w:val="0"/>
                          <w:marTop w:val="0"/>
                          <w:marBottom w:val="0"/>
                          <w:divBdr>
                            <w:top w:val="none" w:sz="0" w:space="0" w:color="auto"/>
                            <w:left w:val="none" w:sz="0" w:space="0" w:color="auto"/>
                            <w:bottom w:val="none" w:sz="0" w:space="0" w:color="auto"/>
                            <w:right w:val="none" w:sz="0" w:space="0" w:color="auto"/>
                          </w:divBdr>
                        </w:div>
                        <w:div w:id="347341584">
                          <w:marLeft w:val="0"/>
                          <w:marRight w:val="0"/>
                          <w:marTop w:val="0"/>
                          <w:marBottom w:val="0"/>
                          <w:divBdr>
                            <w:top w:val="none" w:sz="0" w:space="0" w:color="auto"/>
                            <w:left w:val="none" w:sz="0" w:space="0" w:color="auto"/>
                            <w:bottom w:val="none" w:sz="0" w:space="0" w:color="auto"/>
                            <w:right w:val="none" w:sz="0" w:space="0" w:color="auto"/>
                          </w:divBdr>
                        </w:div>
                        <w:div w:id="251552994">
                          <w:marLeft w:val="0"/>
                          <w:marRight w:val="0"/>
                          <w:marTop w:val="0"/>
                          <w:marBottom w:val="0"/>
                          <w:divBdr>
                            <w:top w:val="none" w:sz="0" w:space="0" w:color="auto"/>
                            <w:left w:val="none" w:sz="0" w:space="0" w:color="auto"/>
                            <w:bottom w:val="none" w:sz="0" w:space="0" w:color="auto"/>
                            <w:right w:val="none" w:sz="0" w:space="0" w:color="auto"/>
                          </w:divBdr>
                        </w:div>
                        <w:div w:id="1695568912">
                          <w:marLeft w:val="0"/>
                          <w:marRight w:val="0"/>
                          <w:marTop w:val="0"/>
                          <w:marBottom w:val="0"/>
                          <w:divBdr>
                            <w:top w:val="none" w:sz="0" w:space="0" w:color="auto"/>
                            <w:left w:val="none" w:sz="0" w:space="0" w:color="auto"/>
                            <w:bottom w:val="none" w:sz="0" w:space="0" w:color="auto"/>
                            <w:right w:val="none" w:sz="0" w:space="0" w:color="auto"/>
                          </w:divBdr>
                        </w:div>
                        <w:div w:id="407771007">
                          <w:marLeft w:val="0"/>
                          <w:marRight w:val="0"/>
                          <w:marTop w:val="0"/>
                          <w:marBottom w:val="0"/>
                          <w:divBdr>
                            <w:top w:val="none" w:sz="0" w:space="0" w:color="auto"/>
                            <w:left w:val="none" w:sz="0" w:space="0" w:color="auto"/>
                            <w:bottom w:val="none" w:sz="0" w:space="0" w:color="auto"/>
                            <w:right w:val="none" w:sz="0" w:space="0" w:color="auto"/>
                          </w:divBdr>
                        </w:div>
                        <w:div w:id="1749814185">
                          <w:marLeft w:val="0"/>
                          <w:marRight w:val="0"/>
                          <w:marTop w:val="0"/>
                          <w:marBottom w:val="0"/>
                          <w:divBdr>
                            <w:top w:val="none" w:sz="0" w:space="0" w:color="auto"/>
                            <w:left w:val="none" w:sz="0" w:space="0" w:color="auto"/>
                            <w:bottom w:val="none" w:sz="0" w:space="0" w:color="auto"/>
                            <w:right w:val="none" w:sz="0" w:space="0" w:color="auto"/>
                          </w:divBdr>
                        </w:div>
                        <w:div w:id="1666398792">
                          <w:marLeft w:val="0"/>
                          <w:marRight w:val="0"/>
                          <w:marTop w:val="0"/>
                          <w:marBottom w:val="0"/>
                          <w:divBdr>
                            <w:top w:val="none" w:sz="0" w:space="0" w:color="auto"/>
                            <w:left w:val="none" w:sz="0" w:space="0" w:color="auto"/>
                            <w:bottom w:val="none" w:sz="0" w:space="0" w:color="auto"/>
                            <w:right w:val="none" w:sz="0" w:space="0" w:color="auto"/>
                          </w:divBdr>
                        </w:div>
                        <w:div w:id="1770656554">
                          <w:marLeft w:val="0"/>
                          <w:marRight w:val="0"/>
                          <w:marTop w:val="0"/>
                          <w:marBottom w:val="0"/>
                          <w:divBdr>
                            <w:top w:val="none" w:sz="0" w:space="0" w:color="auto"/>
                            <w:left w:val="none" w:sz="0" w:space="0" w:color="auto"/>
                            <w:bottom w:val="none" w:sz="0" w:space="0" w:color="auto"/>
                            <w:right w:val="none" w:sz="0" w:space="0" w:color="auto"/>
                          </w:divBdr>
                        </w:div>
                        <w:div w:id="947355406">
                          <w:marLeft w:val="0"/>
                          <w:marRight w:val="0"/>
                          <w:marTop w:val="0"/>
                          <w:marBottom w:val="0"/>
                          <w:divBdr>
                            <w:top w:val="none" w:sz="0" w:space="0" w:color="auto"/>
                            <w:left w:val="none" w:sz="0" w:space="0" w:color="auto"/>
                            <w:bottom w:val="none" w:sz="0" w:space="0" w:color="auto"/>
                            <w:right w:val="none" w:sz="0" w:space="0" w:color="auto"/>
                          </w:divBdr>
                        </w:div>
                        <w:div w:id="1500194831">
                          <w:marLeft w:val="0"/>
                          <w:marRight w:val="0"/>
                          <w:marTop w:val="0"/>
                          <w:marBottom w:val="0"/>
                          <w:divBdr>
                            <w:top w:val="none" w:sz="0" w:space="0" w:color="auto"/>
                            <w:left w:val="none" w:sz="0" w:space="0" w:color="auto"/>
                            <w:bottom w:val="none" w:sz="0" w:space="0" w:color="auto"/>
                            <w:right w:val="none" w:sz="0" w:space="0" w:color="auto"/>
                          </w:divBdr>
                        </w:div>
                        <w:div w:id="1820540600">
                          <w:marLeft w:val="0"/>
                          <w:marRight w:val="0"/>
                          <w:marTop w:val="0"/>
                          <w:marBottom w:val="0"/>
                          <w:divBdr>
                            <w:top w:val="none" w:sz="0" w:space="0" w:color="auto"/>
                            <w:left w:val="none" w:sz="0" w:space="0" w:color="auto"/>
                            <w:bottom w:val="none" w:sz="0" w:space="0" w:color="auto"/>
                            <w:right w:val="none" w:sz="0" w:space="0" w:color="auto"/>
                          </w:divBdr>
                        </w:div>
                        <w:div w:id="618996735">
                          <w:marLeft w:val="0"/>
                          <w:marRight w:val="0"/>
                          <w:marTop w:val="0"/>
                          <w:marBottom w:val="0"/>
                          <w:divBdr>
                            <w:top w:val="none" w:sz="0" w:space="0" w:color="auto"/>
                            <w:left w:val="none" w:sz="0" w:space="0" w:color="auto"/>
                            <w:bottom w:val="none" w:sz="0" w:space="0" w:color="auto"/>
                            <w:right w:val="none" w:sz="0" w:space="0" w:color="auto"/>
                          </w:divBdr>
                        </w:div>
                        <w:div w:id="1859588280">
                          <w:marLeft w:val="0"/>
                          <w:marRight w:val="0"/>
                          <w:marTop w:val="0"/>
                          <w:marBottom w:val="0"/>
                          <w:divBdr>
                            <w:top w:val="none" w:sz="0" w:space="0" w:color="auto"/>
                            <w:left w:val="none" w:sz="0" w:space="0" w:color="auto"/>
                            <w:bottom w:val="none" w:sz="0" w:space="0" w:color="auto"/>
                            <w:right w:val="none" w:sz="0" w:space="0" w:color="auto"/>
                          </w:divBdr>
                        </w:div>
                        <w:div w:id="1825270282">
                          <w:marLeft w:val="0"/>
                          <w:marRight w:val="0"/>
                          <w:marTop w:val="0"/>
                          <w:marBottom w:val="0"/>
                          <w:divBdr>
                            <w:top w:val="none" w:sz="0" w:space="0" w:color="auto"/>
                            <w:left w:val="none" w:sz="0" w:space="0" w:color="auto"/>
                            <w:bottom w:val="none" w:sz="0" w:space="0" w:color="auto"/>
                            <w:right w:val="none" w:sz="0" w:space="0" w:color="auto"/>
                          </w:divBdr>
                        </w:div>
                        <w:div w:id="645202639">
                          <w:marLeft w:val="0"/>
                          <w:marRight w:val="0"/>
                          <w:marTop w:val="0"/>
                          <w:marBottom w:val="0"/>
                          <w:divBdr>
                            <w:top w:val="none" w:sz="0" w:space="0" w:color="auto"/>
                            <w:left w:val="none" w:sz="0" w:space="0" w:color="auto"/>
                            <w:bottom w:val="none" w:sz="0" w:space="0" w:color="auto"/>
                            <w:right w:val="none" w:sz="0" w:space="0" w:color="auto"/>
                          </w:divBdr>
                        </w:div>
                        <w:div w:id="1447386618">
                          <w:marLeft w:val="0"/>
                          <w:marRight w:val="0"/>
                          <w:marTop w:val="0"/>
                          <w:marBottom w:val="0"/>
                          <w:divBdr>
                            <w:top w:val="none" w:sz="0" w:space="0" w:color="auto"/>
                            <w:left w:val="none" w:sz="0" w:space="0" w:color="auto"/>
                            <w:bottom w:val="none" w:sz="0" w:space="0" w:color="auto"/>
                            <w:right w:val="none" w:sz="0" w:space="0" w:color="auto"/>
                          </w:divBdr>
                        </w:div>
                        <w:div w:id="1903443712">
                          <w:marLeft w:val="0"/>
                          <w:marRight w:val="0"/>
                          <w:marTop w:val="0"/>
                          <w:marBottom w:val="0"/>
                          <w:divBdr>
                            <w:top w:val="none" w:sz="0" w:space="0" w:color="auto"/>
                            <w:left w:val="none" w:sz="0" w:space="0" w:color="auto"/>
                            <w:bottom w:val="none" w:sz="0" w:space="0" w:color="auto"/>
                            <w:right w:val="none" w:sz="0" w:space="0" w:color="auto"/>
                          </w:divBdr>
                        </w:div>
                        <w:div w:id="2039432287">
                          <w:marLeft w:val="0"/>
                          <w:marRight w:val="0"/>
                          <w:marTop w:val="0"/>
                          <w:marBottom w:val="0"/>
                          <w:divBdr>
                            <w:top w:val="none" w:sz="0" w:space="0" w:color="auto"/>
                            <w:left w:val="none" w:sz="0" w:space="0" w:color="auto"/>
                            <w:bottom w:val="none" w:sz="0" w:space="0" w:color="auto"/>
                            <w:right w:val="none" w:sz="0" w:space="0" w:color="auto"/>
                          </w:divBdr>
                        </w:div>
                        <w:div w:id="20784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354030">
      <w:bodyDiv w:val="1"/>
      <w:marLeft w:val="0"/>
      <w:marRight w:val="0"/>
      <w:marTop w:val="0"/>
      <w:marBottom w:val="0"/>
      <w:divBdr>
        <w:top w:val="none" w:sz="0" w:space="0" w:color="auto"/>
        <w:left w:val="none" w:sz="0" w:space="0" w:color="auto"/>
        <w:bottom w:val="none" w:sz="0" w:space="0" w:color="auto"/>
        <w:right w:val="none" w:sz="0" w:space="0" w:color="auto"/>
      </w:divBdr>
      <w:divsChild>
        <w:div w:id="926040571">
          <w:marLeft w:val="0"/>
          <w:marRight w:val="0"/>
          <w:marTop w:val="0"/>
          <w:marBottom w:val="0"/>
          <w:divBdr>
            <w:top w:val="none" w:sz="0" w:space="0" w:color="auto"/>
            <w:left w:val="none" w:sz="0" w:space="0" w:color="auto"/>
            <w:bottom w:val="none" w:sz="0" w:space="0" w:color="auto"/>
            <w:right w:val="none" w:sz="0" w:space="0" w:color="auto"/>
          </w:divBdr>
        </w:div>
      </w:divsChild>
    </w:div>
    <w:div w:id="1676761159">
      <w:bodyDiv w:val="1"/>
      <w:marLeft w:val="0"/>
      <w:marRight w:val="0"/>
      <w:marTop w:val="0"/>
      <w:marBottom w:val="0"/>
      <w:divBdr>
        <w:top w:val="none" w:sz="0" w:space="0" w:color="auto"/>
        <w:left w:val="none" w:sz="0" w:space="0" w:color="auto"/>
        <w:bottom w:val="none" w:sz="0" w:space="0" w:color="auto"/>
        <w:right w:val="none" w:sz="0" w:space="0" w:color="auto"/>
      </w:divBdr>
      <w:divsChild>
        <w:div w:id="969092418">
          <w:marLeft w:val="0"/>
          <w:marRight w:val="0"/>
          <w:marTop w:val="0"/>
          <w:marBottom w:val="0"/>
          <w:divBdr>
            <w:top w:val="none" w:sz="0" w:space="0" w:color="auto"/>
            <w:left w:val="none" w:sz="0" w:space="0" w:color="auto"/>
            <w:bottom w:val="none" w:sz="0" w:space="0" w:color="auto"/>
            <w:right w:val="none" w:sz="0" w:space="0" w:color="auto"/>
          </w:divBdr>
        </w:div>
      </w:divsChild>
    </w:div>
    <w:div w:id="1781144317">
      <w:bodyDiv w:val="1"/>
      <w:marLeft w:val="0"/>
      <w:marRight w:val="0"/>
      <w:marTop w:val="0"/>
      <w:marBottom w:val="0"/>
      <w:divBdr>
        <w:top w:val="none" w:sz="0" w:space="0" w:color="auto"/>
        <w:left w:val="none" w:sz="0" w:space="0" w:color="auto"/>
        <w:bottom w:val="none" w:sz="0" w:space="0" w:color="auto"/>
        <w:right w:val="none" w:sz="0" w:space="0" w:color="auto"/>
      </w:divBdr>
    </w:div>
    <w:div w:id="1799837935">
      <w:bodyDiv w:val="1"/>
      <w:marLeft w:val="0"/>
      <w:marRight w:val="0"/>
      <w:marTop w:val="0"/>
      <w:marBottom w:val="0"/>
      <w:divBdr>
        <w:top w:val="none" w:sz="0" w:space="0" w:color="auto"/>
        <w:left w:val="none" w:sz="0" w:space="0" w:color="auto"/>
        <w:bottom w:val="none" w:sz="0" w:space="0" w:color="auto"/>
        <w:right w:val="none" w:sz="0" w:space="0" w:color="auto"/>
      </w:divBdr>
      <w:divsChild>
        <w:div w:id="868686145">
          <w:marLeft w:val="0"/>
          <w:marRight w:val="0"/>
          <w:marTop w:val="0"/>
          <w:marBottom w:val="0"/>
          <w:divBdr>
            <w:top w:val="none" w:sz="0" w:space="0" w:color="auto"/>
            <w:left w:val="none" w:sz="0" w:space="0" w:color="auto"/>
            <w:bottom w:val="none" w:sz="0" w:space="0" w:color="auto"/>
            <w:right w:val="none" w:sz="0" w:space="0" w:color="auto"/>
          </w:divBdr>
        </w:div>
      </w:divsChild>
    </w:div>
    <w:div w:id="1803225959">
      <w:bodyDiv w:val="1"/>
      <w:marLeft w:val="0"/>
      <w:marRight w:val="0"/>
      <w:marTop w:val="0"/>
      <w:marBottom w:val="0"/>
      <w:divBdr>
        <w:top w:val="none" w:sz="0" w:space="0" w:color="auto"/>
        <w:left w:val="none" w:sz="0" w:space="0" w:color="auto"/>
        <w:bottom w:val="none" w:sz="0" w:space="0" w:color="auto"/>
        <w:right w:val="none" w:sz="0" w:space="0" w:color="auto"/>
      </w:divBdr>
    </w:div>
    <w:div w:id="1803693688">
      <w:bodyDiv w:val="1"/>
      <w:marLeft w:val="0"/>
      <w:marRight w:val="0"/>
      <w:marTop w:val="0"/>
      <w:marBottom w:val="0"/>
      <w:divBdr>
        <w:top w:val="none" w:sz="0" w:space="0" w:color="auto"/>
        <w:left w:val="none" w:sz="0" w:space="0" w:color="auto"/>
        <w:bottom w:val="none" w:sz="0" w:space="0" w:color="auto"/>
        <w:right w:val="none" w:sz="0" w:space="0" w:color="auto"/>
      </w:divBdr>
    </w:div>
    <w:div w:id="1813866459">
      <w:bodyDiv w:val="1"/>
      <w:marLeft w:val="0"/>
      <w:marRight w:val="0"/>
      <w:marTop w:val="0"/>
      <w:marBottom w:val="0"/>
      <w:divBdr>
        <w:top w:val="none" w:sz="0" w:space="0" w:color="auto"/>
        <w:left w:val="none" w:sz="0" w:space="0" w:color="auto"/>
        <w:bottom w:val="none" w:sz="0" w:space="0" w:color="auto"/>
        <w:right w:val="none" w:sz="0" w:space="0" w:color="auto"/>
      </w:divBdr>
      <w:divsChild>
        <w:div w:id="1000767209">
          <w:marLeft w:val="0"/>
          <w:marRight w:val="0"/>
          <w:marTop w:val="0"/>
          <w:marBottom w:val="0"/>
          <w:divBdr>
            <w:top w:val="none" w:sz="0" w:space="0" w:color="auto"/>
            <w:left w:val="none" w:sz="0" w:space="0" w:color="auto"/>
            <w:bottom w:val="none" w:sz="0" w:space="0" w:color="auto"/>
            <w:right w:val="none" w:sz="0" w:space="0" w:color="auto"/>
          </w:divBdr>
        </w:div>
      </w:divsChild>
    </w:div>
    <w:div w:id="1816490998">
      <w:bodyDiv w:val="1"/>
      <w:marLeft w:val="0"/>
      <w:marRight w:val="0"/>
      <w:marTop w:val="0"/>
      <w:marBottom w:val="0"/>
      <w:divBdr>
        <w:top w:val="none" w:sz="0" w:space="0" w:color="auto"/>
        <w:left w:val="none" w:sz="0" w:space="0" w:color="auto"/>
        <w:bottom w:val="none" w:sz="0" w:space="0" w:color="auto"/>
        <w:right w:val="none" w:sz="0" w:space="0" w:color="auto"/>
      </w:divBdr>
    </w:div>
    <w:div w:id="1841308561">
      <w:bodyDiv w:val="1"/>
      <w:marLeft w:val="0"/>
      <w:marRight w:val="0"/>
      <w:marTop w:val="0"/>
      <w:marBottom w:val="0"/>
      <w:divBdr>
        <w:top w:val="none" w:sz="0" w:space="0" w:color="auto"/>
        <w:left w:val="none" w:sz="0" w:space="0" w:color="auto"/>
        <w:bottom w:val="none" w:sz="0" w:space="0" w:color="auto"/>
        <w:right w:val="none" w:sz="0" w:space="0" w:color="auto"/>
      </w:divBdr>
      <w:divsChild>
        <w:div w:id="547038000">
          <w:marLeft w:val="0"/>
          <w:marRight w:val="0"/>
          <w:marTop w:val="0"/>
          <w:marBottom w:val="0"/>
          <w:divBdr>
            <w:top w:val="none" w:sz="0" w:space="0" w:color="auto"/>
            <w:left w:val="none" w:sz="0" w:space="0" w:color="auto"/>
            <w:bottom w:val="none" w:sz="0" w:space="0" w:color="auto"/>
            <w:right w:val="none" w:sz="0" w:space="0" w:color="auto"/>
          </w:divBdr>
        </w:div>
      </w:divsChild>
    </w:div>
    <w:div w:id="1938321428">
      <w:bodyDiv w:val="1"/>
      <w:marLeft w:val="0"/>
      <w:marRight w:val="0"/>
      <w:marTop w:val="0"/>
      <w:marBottom w:val="0"/>
      <w:divBdr>
        <w:top w:val="none" w:sz="0" w:space="0" w:color="auto"/>
        <w:left w:val="none" w:sz="0" w:space="0" w:color="auto"/>
        <w:bottom w:val="none" w:sz="0" w:space="0" w:color="auto"/>
        <w:right w:val="none" w:sz="0" w:space="0" w:color="auto"/>
      </w:divBdr>
    </w:div>
    <w:div w:id="1957176328">
      <w:bodyDiv w:val="1"/>
      <w:marLeft w:val="0"/>
      <w:marRight w:val="0"/>
      <w:marTop w:val="0"/>
      <w:marBottom w:val="0"/>
      <w:divBdr>
        <w:top w:val="none" w:sz="0" w:space="0" w:color="auto"/>
        <w:left w:val="none" w:sz="0" w:space="0" w:color="auto"/>
        <w:bottom w:val="none" w:sz="0" w:space="0" w:color="auto"/>
        <w:right w:val="none" w:sz="0" w:space="0" w:color="auto"/>
      </w:divBdr>
    </w:div>
    <w:div w:id="1966348063">
      <w:bodyDiv w:val="1"/>
      <w:marLeft w:val="0"/>
      <w:marRight w:val="0"/>
      <w:marTop w:val="0"/>
      <w:marBottom w:val="0"/>
      <w:divBdr>
        <w:top w:val="none" w:sz="0" w:space="0" w:color="auto"/>
        <w:left w:val="none" w:sz="0" w:space="0" w:color="auto"/>
        <w:bottom w:val="none" w:sz="0" w:space="0" w:color="auto"/>
        <w:right w:val="none" w:sz="0" w:space="0" w:color="auto"/>
      </w:divBdr>
    </w:div>
    <w:div w:id="1973561762">
      <w:bodyDiv w:val="1"/>
      <w:marLeft w:val="0"/>
      <w:marRight w:val="0"/>
      <w:marTop w:val="0"/>
      <w:marBottom w:val="0"/>
      <w:divBdr>
        <w:top w:val="none" w:sz="0" w:space="0" w:color="auto"/>
        <w:left w:val="none" w:sz="0" w:space="0" w:color="auto"/>
        <w:bottom w:val="none" w:sz="0" w:space="0" w:color="auto"/>
        <w:right w:val="none" w:sz="0" w:space="0" w:color="auto"/>
      </w:divBdr>
      <w:divsChild>
        <w:div w:id="1938439499">
          <w:marLeft w:val="0"/>
          <w:marRight w:val="0"/>
          <w:marTop w:val="0"/>
          <w:marBottom w:val="0"/>
          <w:divBdr>
            <w:top w:val="none" w:sz="0" w:space="0" w:color="auto"/>
            <w:left w:val="none" w:sz="0" w:space="0" w:color="auto"/>
            <w:bottom w:val="none" w:sz="0" w:space="0" w:color="auto"/>
            <w:right w:val="none" w:sz="0" w:space="0" w:color="auto"/>
          </w:divBdr>
        </w:div>
      </w:divsChild>
    </w:div>
    <w:div w:id="1974678087">
      <w:bodyDiv w:val="1"/>
      <w:marLeft w:val="0"/>
      <w:marRight w:val="0"/>
      <w:marTop w:val="0"/>
      <w:marBottom w:val="0"/>
      <w:divBdr>
        <w:top w:val="none" w:sz="0" w:space="0" w:color="auto"/>
        <w:left w:val="none" w:sz="0" w:space="0" w:color="auto"/>
        <w:bottom w:val="none" w:sz="0" w:space="0" w:color="auto"/>
        <w:right w:val="none" w:sz="0" w:space="0" w:color="auto"/>
      </w:divBdr>
    </w:div>
    <w:div w:id="2064598544">
      <w:bodyDiv w:val="1"/>
      <w:marLeft w:val="0"/>
      <w:marRight w:val="0"/>
      <w:marTop w:val="0"/>
      <w:marBottom w:val="0"/>
      <w:divBdr>
        <w:top w:val="none" w:sz="0" w:space="0" w:color="auto"/>
        <w:left w:val="none" w:sz="0" w:space="0" w:color="auto"/>
        <w:bottom w:val="none" w:sz="0" w:space="0" w:color="auto"/>
        <w:right w:val="none" w:sz="0" w:space="0" w:color="auto"/>
      </w:divBdr>
      <w:divsChild>
        <w:div w:id="1851019656">
          <w:marLeft w:val="0"/>
          <w:marRight w:val="0"/>
          <w:marTop w:val="0"/>
          <w:marBottom w:val="0"/>
          <w:divBdr>
            <w:top w:val="none" w:sz="0" w:space="0" w:color="auto"/>
            <w:left w:val="none" w:sz="0" w:space="0" w:color="auto"/>
            <w:bottom w:val="none" w:sz="0" w:space="0" w:color="auto"/>
            <w:right w:val="none" w:sz="0" w:space="0" w:color="auto"/>
          </w:divBdr>
        </w:div>
      </w:divsChild>
    </w:div>
    <w:div w:id="2124379958">
      <w:bodyDiv w:val="1"/>
      <w:marLeft w:val="0"/>
      <w:marRight w:val="0"/>
      <w:marTop w:val="0"/>
      <w:marBottom w:val="0"/>
      <w:divBdr>
        <w:top w:val="none" w:sz="0" w:space="0" w:color="auto"/>
        <w:left w:val="none" w:sz="0" w:space="0" w:color="auto"/>
        <w:bottom w:val="none" w:sz="0" w:space="0" w:color="auto"/>
        <w:right w:val="none" w:sz="0" w:space="0" w:color="auto"/>
      </w:divBdr>
      <w:divsChild>
        <w:div w:id="900602478">
          <w:marLeft w:val="0"/>
          <w:marRight w:val="0"/>
          <w:marTop w:val="0"/>
          <w:marBottom w:val="0"/>
          <w:divBdr>
            <w:top w:val="none" w:sz="0" w:space="0" w:color="auto"/>
            <w:left w:val="none" w:sz="0" w:space="0" w:color="auto"/>
            <w:bottom w:val="none" w:sz="0" w:space="0" w:color="auto"/>
            <w:right w:val="none" w:sz="0" w:space="0" w:color="auto"/>
          </w:divBdr>
        </w:div>
      </w:divsChild>
    </w:div>
    <w:div w:id="2137796487">
      <w:bodyDiv w:val="1"/>
      <w:marLeft w:val="0"/>
      <w:marRight w:val="0"/>
      <w:marTop w:val="0"/>
      <w:marBottom w:val="0"/>
      <w:divBdr>
        <w:top w:val="none" w:sz="0" w:space="0" w:color="auto"/>
        <w:left w:val="none" w:sz="0" w:space="0" w:color="auto"/>
        <w:bottom w:val="none" w:sz="0" w:space="0" w:color="auto"/>
        <w:right w:val="none" w:sz="0" w:space="0" w:color="auto"/>
      </w:divBdr>
      <w:divsChild>
        <w:div w:id="1937322551">
          <w:marLeft w:val="0"/>
          <w:marRight w:val="0"/>
          <w:marTop w:val="0"/>
          <w:marBottom w:val="0"/>
          <w:divBdr>
            <w:top w:val="none" w:sz="0" w:space="0" w:color="auto"/>
            <w:left w:val="none" w:sz="0" w:space="0" w:color="auto"/>
            <w:bottom w:val="none" w:sz="0" w:space="0" w:color="auto"/>
            <w:right w:val="none" w:sz="0" w:space="0" w:color="auto"/>
          </w:divBdr>
        </w:div>
      </w:divsChild>
    </w:div>
    <w:div w:id="214264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lds.org/scriptures/ot/jer/30.9?lang=eng" TargetMode="External"/><Relationship Id="rId14" Type="http://schemas.openxmlformats.org/officeDocument/2006/relationships/hyperlink" Target="http://lds.org/scriptures/ot/ezek/34.23-24?lang=eng" TargetMode="External"/><Relationship Id="rId15" Type="http://schemas.openxmlformats.org/officeDocument/2006/relationships/hyperlink" Target="http://lds.org/scriptures/pgp/js-h/1.40?lang=eng" TargetMode="External"/><Relationship Id="rId16" Type="http://schemas.openxmlformats.org/officeDocument/2006/relationships/hyperlink" Target="http://lds.org/scriptures/dc-testament/dc/113.3-6?lang=eng" TargetMode="External"/><Relationship Id="rId17" Type="http://schemas.openxmlformats.org/officeDocument/2006/relationships/hyperlink" Target="http://lds.org/scriptures/dc-testament/dc/113.1-2?lang=eng" TargetMode="External"/><Relationship Id="rId18" Type="http://schemas.openxmlformats.org/officeDocument/2006/relationships/hyperlink" Target="http://lds.org/scriptures/ot/deut/18.15?lang=eng" TargetMode="External"/><Relationship Id="rId19" Type="http://schemas.openxmlformats.org/officeDocument/2006/relationships/hyperlink" Target="http://lds.org/scriptures/nt/acts/3.22-23?lang=eng" TargetMode="External"/><Relationship Id="rId63" Type="http://schemas.openxmlformats.org/officeDocument/2006/relationships/fontTable" Target="fontTable.xml"/><Relationship Id="rId64" Type="http://schemas.openxmlformats.org/officeDocument/2006/relationships/glossaryDocument" Target="glossary/document.xml"/><Relationship Id="rId65" Type="http://schemas.openxmlformats.org/officeDocument/2006/relationships/theme" Target="theme/theme1.xml"/><Relationship Id="rId50" Type="http://schemas.openxmlformats.org/officeDocument/2006/relationships/hyperlink" Target="https://www.lds.org/scriptures/dc-testament/dc/50.12?lang=eng" TargetMode="External"/><Relationship Id="rId51" Type="http://schemas.openxmlformats.org/officeDocument/2006/relationships/hyperlink" Target="https://www.lds.org/scriptures/dc-testament/dc/71.5?lang=eng" TargetMode="External"/><Relationship Id="rId52" Type="http://schemas.openxmlformats.org/officeDocument/2006/relationships/hyperlink" Target="https://www.lds.org/scriptures/dc-testament/dc/91.4?lang=eng" TargetMode="External"/><Relationship Id="rId53" Type="http://schemas.openxmlformats.org/officeDocument/2006/relationships/hyperlink" Target="https://www.lds.org/scriptures/dc-testament/dc/76.9?lang=eng" TargetMode="External"/><Relationship Id="rId54" Type="http://schemas.openxmlformats.org/officeDocument/2006/relationships/hyperlink" Target="https://www.lds.org/scriptures/dc-testament/dc/76.114?lang=eng" TargetMode="External"/><Relationship Id="rId55" Type="http://schemas.openxmlformats.org/officeDocument/2006/relationships/hyperlink" Target="https://www.lds.org/scriptures/dc-testament/dc/76.116?lang=eng" TargetMode="External"/><Relationship Id="rId56" Type="http://schemas.openxmlformats.org/officeDocument/2006/relationships/hyperlink" Target="https://www.lds.org/scriptures/dc-testament/dc/78.10?lang=eng" TargetMode="External"/><Relationship Id="rId57" Type="http://schemas.openxmlformats.org/officeDocument/2006/relationships/hyperlink" Target="https://www.lds.org/scriptures/dc-testament/dc/88.11?lang=eng" TargetMode="External"/><Relationship Id="rId58" Type="http://schemas.openxmlformats.org/officeDocument/2006/relationships/hyperlink" Target="https://www.lds.org/scriptures/dc-testament/dc/138.29?lang=eng" TargetMode="External"/><Relationship Id="rId59" Type="http://schemas.openxmlformats.org/officeDocument/2006/relationships/hyperlink" Target="https://www.lds.org/scriptures/dc-testament/dc/93.19?lang=eng" TargetMode="External"/><Relationship Id="rId40" Type="http://schemas.openxmlformats.org/officeDocument/2006/relationships/hyperlink" Target="https://www.lds.org/scriptures/bofm/alma/48.11?lang=eng" TargetMode="External"/><Relationship Id="rId41" Type="http://schemas.openxmlformats.org/officeDocument/2006/relationships/hyperlink" Target="https://www.lds.org/scriptures/bofm/3-ne/10.14?lang=eng" TargetMode="External"/><Relationship Id="rId42" Type="http://schemas.openxmlformats.org/officeDocument/2006/relationships/hyperlink" Target="https://www.lds.org/scriptures/bofm/3-ne/11.3-4?lang=eng" TargetMode="External"/><Relationship Id="rId43" Type="http://schemas.openxmlformats.org/officeDocument/2006/relationships/hyperlink" Target="https://www.lds.org/scriptures/bofm/3-ne/17.2?lang=eng" TargetMode="External"/><Relationship Id="rId44" Type="http://schemas.openxmlformats.org/officeDocument/2006/relationships/hyperlink" Target="https://www.lds.org/scriptures/bofm/3-ne/17.3?lang=eng" TargetMode="External"/><Relationship Id="rId45" Type="http://schemas.openxmlformats.org/officeDocument/2006/relationships/hyperlink" Target="https://www.lds.org/scriptures/bofm/morm/9.8?lang=eng" TargetMode="External"/><Relationship Id="rId46" Type="http://schemas.openxmlformats.org/officeDocument/2006/relationships/hyperlink" Target="https://www.lds.org/scriptures/bofm/ether/3.5?lang=eng" TargetMode="External"/><Relationship Id="rId47" Type="http://schemas.openxmlformats.org/officeDocument/2006/relationships/hyperlink" Target="https://www.lds.org/scriptures/dc-testament/dc/9.7?lang=eng" TargetMode="External"/><Relationship Id="rId48" Type="http://schemas.openxmlformats.org/officeDocument/2006/relationships/hyperlink" Target="https://www.lds.org/scriptures/dc-testament/dc/10.63?lang=eng" TargetMode="External"/><Relationship Id="rId49" Type="http://schemas.openxmlformats.org/officeDocument/2006/relationships/hyperlink" Target="https://www.lds.org/scriptures/dc-testament/dc/29.33?lang=e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www.lds.org/scriptures/bofm/2-ne/31.3?lang=eng" TargetMode="External"/><Relationship Id="rId31" Type="http://schemas.openxmlformats.org/officeDocument/2006/relationships/hyperlink" Target="https://www.lds.org/scriptures/bofm/2-ne/32.4?lang=eng" TargetMode="External"/><Relationship Id="rId32" Type="http://schemas.openxmlformats.org/officeDocument/2006/relationships/hyperlink" Target="https://www.lds.org/scriptures/bofm/3-ne/17.3?lang=eng" TargetMode="External"/><Relationship Id="rId33" Type="http://schemas.openxmlformats.org/officeDocument/2006/relationships/hyperlink" Target="https://www.lds.org/scriptures/bofm/jacob/4.13?lang=eng" TargetMode="External"/><Relationship Id="rId34" Type="http://schemas.openxmlformats.org/officeDocument/2006/relationships/hyperlink" Target="https://www.lds.org/scriptures/bofm/w-of-m/1.9?lang=eng" TargetMode="External"/><Relationship Id="rId35" Type="http://schemas.openxmlformats.org/officeDocument/2006/relationships/hyperlink" Target="https://www.lds.org/scriptures/bofm/mosiah/1.2-5?lang=eng" TargetMode="External"/><Relationship Id="rId36" Type="http://schemas.openxmlformats.org/officeDocument/2006/relationships/hyperlink" Target="https://www.lds.org/scriptures/bofm/mosiah/12.27?lang=eng" TargetMode="External"/><Relationship Id="rId37" Type="http://schemas.openxmlformats.org/officeDocument/2006/relationships/hyperlink" Target="https://www.lds.org/scriptures/bofm/mosiah/26.3?lang=eng" TargetMode="External"/><Relationship Id="rId38" Type="http://schemas.openxmlformats.org/officeDocument/2006/relationships/hyperlink" Target="https://www.lds.org/scriptures/bofm/3-ne/15.18?lang=eng" TargetMode="External"/><Relationship Id="rId39" Type="http://schemas.openxmlformats.org/officeDocument/2006/relationships/hyperlink" Target="https://www.lds.org/scriptures/bofm/alma/26.35?lang=eng" TargetMode="External"/><Relationship Id="rId20" Type="http://schemas.openxmlformats.org/officeDocument/2006/relationships/hyperlink" Target="http://lds.org/scriptures/bofm/3-ne/20.23?lang=eng" TargetMode="External"/><Relationship Id="rId21" Type="http://schemas.openxmlformats.org/officeDocument/2006/relationships/hyperlink" Target="http://lds.org/scriptures/nt/heb/5.9-10?lang=eng" TargetMode="External"/><Relationship Id="rId22" Type="http://schemas.openxmlformats.org/officeDocument/2006/relationships/hyperlink" Target="http://lds.org/scriptures/nt/heb/7.15-22?lang=eng" TargetMode="External"/><Relationship Id="rId23" Type="http://schemas.openxmlformats.org/officeDocument/2006/relationships/hyperlink" Target="http://lds.org/scriptures/nt/rev/19.16?lang=eng" TargetMode="External"/><Relationship Id="rId24" Type="http://schemas.openxmlformats.org/officeDocument/2006/relationships/hyperlink" Target="http://lds.org/scriptures/dc-testament/dc/113.1-6?lang=eng" TargetMode="External"/><Relationship Id="rId25" Type="http://schemas.openxmlformats.org/officeDocument/2006/relationships/hyperlink" Target="https://www.lds.org/scriptures/ot/isa/61.1-3?lang=eng" TargetMode="External"/><Relationship Id="rId26" Type="http://schemas.openxmlformats.org/officeDocument/2006/relationships/hyperlink" Target="https://www.lds.org/scriptures/ot/isa/64.1-8?lang=eng" TargetMode="External"/><Relationship Id="rId27" Type="http://schemas.openxmlformats.org/officeDocument/2006/relationships/hyperlink" Target="https://www.lds.org/scriptures/bofm/2-ne/21.1-2?lang=eng" TargetMode="External"/><Relationship Id="rId28" Type="http://schemas.openxmlformats.org/officeDocument/2006/relationships/hyperlink" Target="https://www.lds.org/scriptures/ot/isa/11.1-2?lang=eng" TargetMode="External"/><Relationship Id="rId29" Type="http://schemas.openxmlformats.org/officeDocument/2006/relationships/hyperlink" Target="https://www.lds.org/scriptures/bofm/2-ne/25.8?lang=eng" TargetMode="Externa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footer" Target="footer2.xml"/><Relationship Id="rId10" Type="http://schemas.openxmlformats.org/officeDocument/2006/relationships/endnotes" Target="endnotes.xml"/><Relationship Id="rId11" Type="http://schemas.openxmlformats.org/officeDocument/2006/relationships/hyperlink" Target="http://eom.byu.edu/index.php/David,_Prophetic_Figure_of_Last_Days" TargetMode="External"/><Relationship Id="rId12" Type="http://schemas.openxmlformats.org/officeDocument/2006/relationships/hyperlink" Target="http://lds.org/scriptures/ot/hosea/3.5?lang=e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sto MT">
    <w:panose1 w:val="020406030505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A00002BF" w:usb1="68C7FCFB" w:usb2="00000010" w:usb3="00000000" w:csb0="0002009F" w:csb1="00000000"/>
  </w:font>
  <w:font w:name="Eurostile">
    <w:panose1 w:val="020B050402020205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CA5"/>
    <w:rsid w:val="00211243"/>
    <w:rsid w:val="00323A08"/>
    <w:rsid w:val="00B93BEC"/>
    <w:rsid w:val="00C45710"/>
    <w:rsid w:val="00CD6CA5"/>
    <w:rsid w:val="00FA6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D1909E03F42FEA8365B18C21DD47E">
    <w:name w:val="D03D1909E03F42FEA8365B18C21DD47E"/>
  </w:style>
  <w:style w:type="paragraph" w:customStyle="1" w:styleId="570F42F0CDF9446F89B77B5DAB817214">
    <w:name w:val="570F42F0CDF9446F89B77B5DAB817214"/>
  </w:style>
  <w:style w:type="paragraph" w:customStyle="1" w:styleId="99D0D784E11C4A4C81BC3BBDA7A21986">
    <w:name w:val="99D0D784E11C4A4C81BC3BBDA7A21986"/>
  </w:style>
  <w:style w:type="paragraph" w:customStyle="1" w:styleId="8177944D190947DCBB6E1FE890F3A8CA">
    <w:name w:val="8177944D190947DCBB6E1FE890F3A8CA"/>
  </w:style>
  <w:style w:type="paragraph" w:customStyle="1" w:styleId="B2B8212351A045688AE28DB8C178A126">
    <w:name w:val="B2B8212351A045688AE28DB8C178A126"/>
  </w:style>
  <w:style w:type="paragraph" w:customStyle="1" w:styleId="DE236B65A3BC41BE811D6A7A6DB33B5C">
    <w:name w:val="DE236B65A3BC41BE811D6A7A6DB33B5C"/>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B8582B08664F438DA60C0807655CE956">
    <w:name w:val="B8582B08664F438DA60C0807655CE956"/>
  </w:style>
  <w:style w:type="paragraph" w:customStyle="1" w:styleId="6413FE128A997248BE468B8B7FBAE0DA">
    <w:name w:val="6413FE128A997248BE468B8B7FBAE0DA"/>
    <w:rsid w:val="00211243"/>
    <w:pPr>
      <w:spacing w:after="0" w:line="240" w:lineRule="auto"/>
    </w:pPr>
    <w:rPr>
      <w:sz w:val="24"/>
      <w:szCs w:val="24"/>
      <w:lang w:eastAsia="ja-JP"/>
    </w:rPr>
  </w:style>
  <w:style w:type="paragraph" w:customStyle="1" w:styleId="8331C46B95A0BC4BA3306CFF43525BC1">
    <w:name w:val="8331C46B95A0BC4BA3306CFF43525BC1"/>
    <w:rsid w:val="00211243"/>
    <w:pPr>
      <w:spacing w:after="0" w:line="240" w:lineRule="auto"/>
    </w:pPr>
    <w:rPr>
      <w:sz w:val="24"/>
      <w:szCs w:val="24"/>
      <w:lang w:eastAsia="ja-JP"/>
    </w:rPr>
  </w:style>
  <w:style w:type="paragraph" w:customStyle="1" w:styleId="41DFE33DBF551F459D34372BE3BD0D7B">
    <w:name w:val="41DFE33DBF551F459D34372BE3BD0D7B"/>
    <w:rsid w:val="00211243"/>
    <w:pPr>
      <w:spacing w:after="0" w:line="240" w:lineRule="auto"/>
    </w:pPr>
    <w:rPr>
      <w:sz w:val="24"/>
      <w:szCs w:val="24"/>
      <w:lang w:eastAsia="ja-JP"/>
    </w:rPr>
  </w:style>
  <w:style w:type="paragraph" w:customStyle="1" w:styleId="C4F67AE0DA200D41BFFEACC566409AD0">
    <w:name w:val="C4F67AE0DA200D41BFFEACC566409AD0"/>
    <w:rsid w:val="00211243"/>
    <w:pPr>
      <w:spacing w:after="0" w:line="240" w:lineRule="auto"/>
    </w:pPr>
    <w:rPr>
      <w:sz w:val="24"/>
      <w:szCs w:val="24"/>
      <w:lang w:eastAsia="ja-JP"/>
    </w:rPr>
  </w:style>
  <w:style w:type="paragraph" w:customStyle="1" w:styleId="B40AFA5C8F76A44A8DD3120F902C93DC">
    <w:name w:val="B40AFA5C8F76A44A8DD3120F902C93DC"/>
    <w:rsid w:val="00211243"/>
    <w:pPr>
      <w:spacing w:after="0" w:line="240" w:lineRule="auto"/>
    </w:pPr>
    <w:rPr>
      <w:sz w:val="24"/>
      <w:szCs w:val="24"/>
      <w:lang w:eastAsia="ja-JP"/>
    </w:rPr>
  </w:style>
  <w:style w:type="paragraph" w:customStyle="1" w:styleId="AF903F9E48453F4692449D48329C0F54">
    <w:name w:val="AF903F9E48453F4692449D48329C0F54"/>
    <w:rsid w:val="00211243"/>
    <w:pPr>
      <w:spacing w:after="0" w:line="240" w:lineRule="auto"/>
    </w:pPr>
    <w:rPr>
      <w:sz w:val="24"/>
      <w:szCs w:val="24"/>
      <w:lang w:eastAsia="ja-JP"/>
    </w:rPr>
  </w:style>
  <w:style w:type="paragraph" w:customStyle="1" w:styleId="0ECFDD26F4AFF649B7BA250C809F4372">
    <w:name w:val="0ECFDD26F4AFF649B7BA250C809F4372"/>
    <w:rsid w:val="00211243"/>
    <w:pPr>
      <w:spacing w:after="0" w:line="240" w:lineRule="auto"/>
    </w:pPr>
    <w:rPr>
      <w:sz w:val="24"/>
      <w:szCs w:val="24"/>
      <w:lang w:eastAsia="ja-JP"/>
    </w:rPr>
  </w:style>
  <w:style w:type="paragraph" w:customStyle="1" w:styleId="212EE90E5B27AA45A3B6D1FAA9B7205F">
    <w:name w:val="212EE90E5B27AA45A3B6D1FAA9B7205F"/>
    <w:rsid w:val="00211243"/>
    <w:pPr>
      <w:spacing w:after="0" w:line="240" w:lineRule="auto"/>
    </w:pPr>
    <w:rPr>
      <w:sz w:val="24"/>
      <w:szCs w:val="24"/>
      <w:lang w:eastAsia="ja-JP"/>
    </w:rPr>
  </w:style>
  <w:style w:type="paragraph" w:customStyle="1" w:styleId="8A26562C290ED249BB3AB5A8E6165923">
    <w:name w:val="8A26562C290ED249BB3AB5A8E6165923"/>
    <w:rsid w:val="00211243"/>
    <w:pPr>
      <w:spacing w:after="0" w:line="240" w:lineRule="auto"/>
    </w:pPr>
    <w:rPr>
      <w:sz w:val="24"/>
      <w:szCs w:val="24"/>
      <w:lang w:eastAsia="ja-JP"/>
    </w:rPr>
  </w:style>
  <w:style w:type="paragraph" w:customStyle="1" w:styleId="3C4169A3927E8344B2B7DEBB6012F11F">
    <w:name w:val="3C4169A3927E8344B2B7DEBB6012F11F"/>
    <w:rsid w:val="00211243"/>
    <w:pPr>
      <w:spacing w:after="0" w:line="240" w:lineRule="auto"/>
    </w:pPr>
    <w:rPr>
      <w:sz w:val="24"/>
      <w:szCs w:val="24"/>
      <w:lang w:eastAsia="ja-JP"/>
    </w:rPr>
  </w:style>
  <w:style w:type="paragraph" w:customStyle="1" w:styleId="6DDC164C8B4DBD4A8AB6B2C1AAA4CC74">
    <w:name w:val="6DDC164C8B4DBD4A8AB6B2C1AAA4CC74"/>
    <w:rsid w:val="00211243"/>
    <w:pPr>
      <w:spacing w:after="0" w:line="240" w:lineRule="auto"/>
    </w:pPr>
    <w:rPr>
      <w:sz w:val="24"/>
      <w:szCs w:val="24"/>
      <w:lang w:eastAsia="ja-JP"/>
    </w:rPr>
  </w:style>
  <w:style w:type="paragraph" w:customStyle="1" w:styleId="FE0402E59DF6A04BBE85329737229BAB">
    <w:name w:val="FE0402E59DF6A04BBE85329737229BAB"/>
    <w:rsid w:val="00211243"/>
    <w:pPr>
      <w:spacing w:after="0" w:line="240" w:lineRule="auto"/>
    </w:pPr>
    <w:rPr>
      <w:sz w:val="24"/>
      <w:szCs w:val="24"/>
      <w:lang w:eastAsia="ja-JP"/>
    </w:rPr>
  </w:style>
  <w:style w:type="paragraph" w:customStyle="1" w:styleId="90017FD3BD46A242924E897BFDA033EE">
    <w:name w:val="90017FD3BD46A242924E897BFDA033EE"/>
    <w:rsid w:val="0021124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D1909E03F42FEA8365B18C21DD47E">
    <w:name w:val="D03D1909E03F42FEA8365B18C21DD47E"/>
  </w:style>
  <w:style w:type="paragraph" w:customStyle="1" w:styleId="570F42F0CDF9446F89B77B5DAB817214">
    <w:name w:val="570F42F0CDF9446F89B77B5DAB817214"/>
  </w:style>
  <w:style w:type="paragraph" w:customStyle="1" w:styleId="99D0D784E11C4A4C81BC3BBDA7A21986">
    <w:name w:val="99D0D784E11C4A4C81BC3BBDA7A21986"/>
  </w:style>
  <w:style w:type="paragraph" w:customStyle="1" w:styleId="8177944D190947DCBB6E1FE890F3A8CA">
    <w:name w:val="8177944D190947DCBB6E1FE890F3A8CA"/>
  </w:style>
  <w:style w:type="paragraph" w:customStyle="1" w:styleId="B2B8212351A045688AE28DB8C178A126">
    <w:name w:val="B2B8212351A045688AE28DB8C178A126"/>
  </w:style>
  <w:style w:type="paragraph" w:customStyle="1" w:styleId="DE236B65A3BC41BE811D6A7A6DB33B5C">
    <w:name w:val="DE236B65A3BC41BE811D6A7A6DB33B5C"/>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B8582B08664F438DA60C0807655CE956">
    <w:name w:val="B8582B08664F438DA60C0807655CE956"/>
  </w:style>
  <w:style w:type="paragraph" w:customStyle="1" w:styleId="6413FE128A997248BE468B8B7FBAE0DA">
    <w:name w:val="6413FE128A997248BE468B8B7FBAE0DA"/>
    <w:rsid w:val="00211243"/>
    <w:pPr>
      <w:spacing w:after="0" w:line="240" w:lineRule="auto"/>
    </w:pPr>
    <w:rPr>
      <w:sz w:val="24"/>
      <w:szCs w:val="24"/>
      <w:lang w:eastAsia="ja-JP"/>
    </w:rPr>
  </w:style>
  <w:style w:type="paragraph" w:customStyle="1" w:styleId="8331C46B95A0BC4BA3306CFF43525BC1">
    <w:name w:val="8331C46B95A0BC4BA3306CFF43525BC1"/>
    <w:rsid w:val="00211243"/>
    <w:pPr>
      <w:spacing w:after="0" w:line="240" w:lineRule="auto"/>
    </w:pPr>
    <w:rPr>
      <w:sz w:val="24"/>
      <w:szCs w:val="24"/>
      <w:lang w:eastAsia="ja-JP"/>
    </w:rPr>
  </w:style>
  <w:style w:type="paragraph" w:customStyle="1" w:styleId="41DFE33DBF551F459D34372BE3BD0D7B">
    <w:name w:val="41DFE33DBF551F459D34372BE3BD0D7B"/>
    <w:rsid w:val="00211243"/>
    <w:pPr>
      <w:spacing w:after="0" w:line="240" w:lineRule="auto"/>
    </w:pPr>
    <w:rPr>
      <w:sz w:val="24"/>
      <w:szCs w:val="24"/>
      <w:lang w:eastAsia="ja-JP"/>
    </w:rPr>
  </w:style>
  <w:style w:type="paragraph" w:customStyle="1" w:styleId="C4F67AE0DA200D41BFFEACC566409AD0">
    <w:name w:val="C4F67AE0DA200D41BFFEACC566409AD0"/>
    <w:rsid w:val="00211243"/>
    <w:pPr>
      <w:spacing w:after="0" w:line="240" w:lineRule="auto"/>
    </w:pPr>
    <w:rPr>
      <w:sz w:val="24"/>
      <w:szCs w:val="24"/>
      <w:lang w:eastAsia="ja-JP"/>
    </w:rPr>
  </w:style>
  <w:style w:type="paragraph" w:customStyle="1" w:styleId="B40AFA5C8F76A44A8DD3120F902C93DC">
    <w:name w:val="B40AFA5C8F76A44A8DD3120F902C93DC"/>
    <w:rsid w:val="00211243"/>
    <w:pPr>
      <w:spacing w:after="0" w:line="240" w:lineRule="auto"/>
    </w:pPr>
    <w:rPr>
      <w:sz w:val="24"/>
      <w:szCs w:val="24"/>
      <w:lang w:eastAsia="ja-JP"/>
    </w:rPr>
  </w:style>
  <w:style w:type="paragraph" w:customStyle="1" w:styleId="AF903F9E48453F4692449D48329C0F54">
    <w:name w:val="AF903F9E48453F4692449D48329C0F54"/>
    <w:rsid w:val="00211243"/>
    <w:pPr>
      <w:spacing w:after="0" w:line="240" w:lineRule="auto"/>
    </w:pPr>
    <w:rPr>
      <w:sz w:val="24"/>
      <w:szCs w:val="24"/>
      <w:lang w:eastAsia="ja-JP"/>
    </w:rPr>
  </w:style>
  <w:style w:type="paragraph" w:customStyle="1" w:styleId="0ECFDD26F4AFF649B7BA250C809F4372">
    <w:name w:val="0ECFDD26F4AFF649B7BA250C809F4372"/>
    <w:rsid w:val="00211243"/>
    <w:pPr>
      <w:spacing w:after="0" w:line="240" w:lineRule="auto"/>
    </w:pPr>
    <w:rPr>
      <w:sz w:val="24"/>
      <w:szCs w:val="24"/>
      <w:lang w:eastAsia="ja-JP"/>
    </w:rPr>
  </w:style>
  <w:style w:type="paragraph" w:customStyle="1" w:styleId="212EE90E5B27AA45A3B6D1FAA9B7205F">
    <w:name w:val="212EE90E5B27AA45A3B6D1FAA9B7205F"/>
    <w:rsid w:val="00211243"/>
    <w:pPr>
      <w:spacing w:after="0" w:line="240" w:lineRule="auto"/>
    </w:pPr>
    <w:rPr>
      <w:sz w:val="24"/>
      <w:szCs w:val="24"/>
      <w:lang w:eastAsia="ja-JP"/>
    </w:rPr>
  </w:style>
  <w:style w:type="paragraph" w:customStyle="1" w:styleId="8A26562C290ED249BB3AB5A8E6165923">
    <w:name w:val="8A26562C290ED249BB3AB5A8E6165923"/>
    <w:rsid w:val="00211243"/>
    <w:pPr>
      <w:spacing w:after="0" w:line="240" w:lineRule="auto"/>
    </w:pPr>
    <w:rPr>
      <w:sz w:val="24"/>
      <w:szCs w:val="24"/>
      <w:lang w:eastAsia="ja-JP"/>
    </w:rPr>
  </w:style>
  <w:style w:type="paragraph" w:customStyle="1" w:styleId="3C4169A3927E8344B2B7DEBB6012F11F">
    <w:name w:val="3C4169A3927E8344B2B7DEBB6012F11F"/>
    <w:rsid w:val="00211243"/>
    <w:pPr>
      <w:spacing w:after="0" w:line="240" w:lineRule="auto"/>
    </w:pPr>
    <w:rPr>
      <w:sz w:val="24"/>
      <w:szCs w:val="24"/>
      <w:lang w:eastAsia="ja-JP"/>
    </w:rPr>
  </w:style>
  <w:style w:type="paragraph" w:customStyle="1" w:styleId="6DDC164C8B4DBD4A8AB6B2C1AAA4CC74">
    <w:name w:val="6DDC164C8B4DBD4A8AB6B2C1AAA4CC74"/>
    <w:rsid w:val="00211243"/>
    <w:pPr>
      <w:spacing w:after="0" w:line="240" w:lineRule="auto"/>
    </w:pPr>
    <w:rPr>
      <w:sz w:val="24"/>
      <w:szCs w:val="24"/>
      <w:lang w:eastAsia="ja-JP"/>
    </w:rPr>
  </w:style>
  <w:style w:type="paragraph" w:customStyle="1" w:styleId="FE0402E59DF6A04BBE85329737229BAB">
    <w:name w:val="FE0402E59DF6A04BBE85329737229BAB"/>
    <w:rsid w:val="00211243"/>
    <w:pPr>
      <w:spacing w:after="0" w:line="240" w:lineRule="auto"/>
    </w:pPr>
    <w:rPr>
      <w:sz w:val="24"/>
      <w:szCs w:val="24"/>
      <w:lang w:eastAsia="ja-JP"/>
    </w:rPr>
  </w:style>
  <w:style w:type="paragraph" w:customStyle="1" w:styleId="90017FD3BD46A242924E897BFDA033EE">
    <w:name w:val="90017FD3BD46A242924E897BFDA033EE"/>
    <w:rsid w:val="0021124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1B349935-961C-034D-83EF-AC56CB989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 (x86)\Microsoft Office\Templates\1033\UrbanReport.Dotx</Template>
  <TotalTime>1</TotalTime>
  <Pages>6</Pages>
  <Words>3106</Words>
  <Characters>17705</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Root of Jesse</vt:lpstr>
    </vt:vector>
  </TitlesOfParts>
  <Company/>
  <LinksUpToDate>false</LinksUpToDate>
  <CharactersWithSpaces>20770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 of Jesse</dc:title>
  <dc:subject/>
  <dc:creator>LDS  Member</dc:creator>
  <cp:lastModifiedBy>Ronald Kelsch</cp:lastModifiedBy>
  <cp:revision>2</cp:revision>
  <dcterms:created xsi:type="dcterms:W3CDTF">2017-05-03T00:57:00Z</dcterms:created>
  <dcterms:modified xsi:type="dcterms:W3CDTF">2017-05-03T00:57:00Z</dcterms:modified>
</cp:coreProperties>
</file>