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0D7A7017" w:rsidR="0089159E" w:rsidRDefault="0089159E" w:rsidP="0089159E">
      <w:pPr>
        <w:pStyle w:val="CalistoHeading"/>
      </w:pPr>
      <w:r>
        <w:t xml:space="preserve">The </w:t>
      </w:r>
      <w:r w:rsidR="00554240">
        <w:t>Head of Gold</w:t>
      </w:r>
    </w:p>
    <w:p w14:paraId="70981B65" w14:textId="23D33519" w:rsidR="004E7037" w:rsidRPr="004E7037" w:rsidRDefault="00515943" w:rsidP="004E7037">
      <w:pPr>
        <w:pStyle w:val="CalistoQote"/>
      </w:pPr>
      <w:hyperlink r:id="rId8" w:anchor="11" w:history="1">
        <w:r w:rsidR="004E7037" w:rsidRPr="004E7037">
          <w:rPr>
            <w:rStyle w:val="Hyperlink"/>
          </w:rPr>
          <w:t>D&amp;C 121:12</w:t>
        </w:r>
      </w:hyperlink>
    </w:p>
    <w:p w14:paraId="165FDB6B" w14:textId="77777777" w:rsidR="004E7037" w:rsidRPr="004E7037" w:rsidRDefault="004E7037" w:rsidP="004E7037">
      <w:pPr>
        <w:pStyle w:val="CalistoQote"/>
      </w:pPr>
      <w:r w:rsidRPr="004E7037">
        <w:t xml:space="preserve">And also that God hath </w:t>
      </w:r>
      <w:r w:rsidRPr="00A70038">
        <w:rPr>
          <w:color w:val="FF0000"/>
        </w:rPr>
        <w:t>set his hand and seal to change the times and seasons, and to blind their minds, that they may not understand his marvelous workings</w:t>
      </w:r>
      <w:r w:rsidRPr="004E7037">
        <w:t>; that he may prove them also and take them in their own craftiness; </w:t>
      </w:r>
    </w:p>
    <w:p w14:paraId="61D9210E" w14:textId="37FB5B58" w:rsidR="00A41039" w:rsidRDefault="00515943" w:rsidP="00AC42AC">
      <w:pPr>
        <w:pStyle w:val="CalistoParagraph"/>
      </w:pPr>
      <w:r>
        <w:t xml:space="preserve">The above was from a prayer by Joseph Smith. </w:t>
      </w:r>
      <w:r w:rsidR="00A70038">
        <w:t>T</w:t>
      </w:r>
      <w:r w:rsidR="00554240">
        <w:t xml:space="preserve">he times and seasons mentioned </w:t>
      </w:r>
      <w:r>
        <w:t xml:space="preserve">in red is equal to what the </w:t>
      </w:r>
      <w:r w:rsidR="00554240">
        <w:t xml:space="preserve">Lord would </w:t>
      </w:r>
      <w:r>
        <w:t xml:space="preserve">say. </w:t>
      </w:r>
      <w:r w:rsidR="00554240">
        <w:t xml:space="preserve">Mormons would certainly agree that the fall of Christianity through the dark ages would most certainly cover any attempt to understand the times and the seasons. The question remains </w:t>
      </w:r>
      <w:r w:rsidR="00AC42AC">
        <w:t>d</w:t>
      </w:r>
      <w:r>
        <w:t>o</w:t>
      </w:r>
      <w:r w:rsidR="00AC42AC">
        <w:t xml:space="preserve"> the</w:t>
      </w:r>
      <w:r w:rsidR="00554240">
        <w:t xml:space="preserve"> current members </w:t>
      </w:r>
      <w:r w:rsidR="00AC42AC">
        <w:t xml:space="preserve">and </w:t>
      </w:r>
      <w:r w:rsidR="00554240">
        <w:t>prophets understand the times and the seasons</w:t>
      </w:r>
      <w:r w:rsidR="00AC42AC">
        <w:t>?</w:t>
      </w:r>
      <w:r w:rsidR="00554240">
        <w:t xml:space="preserve"> </w:t>
      </w:r>
      <w:r w:rsidR="00554240" w:rsidRPr="00A41039">
        <w:t>Did Joseph Smith receive such knowledge</w:t>
      </w:r>
      <w:r>
        <w:t xml:space="preserve"> above that mentioned</w:t>
      </w:r>
      <w:r w:rsidR="00554240" w:rsidRPr="00A41039">
        <w:t>? Daniel’s interpretation of the great image gives a secular result of the future and every religious interpretation from the Jew to the protestants at the time of the restoration offer a similar knowledge as to the times and season of this dream.</w:t>
      </w:r>
      <w:r w:rsidR="00A70038">
        <w:t xml:space="preserve"> If the Lord creates darkness, why do we think we kno</w:t>
      </w:r>
      <w:r>
        <w:t>w</w:t>
      </w:r>
      <w:r w:rsidR="00A70038">
        <w:t xml:space="preserve"> the truth?</w:t>
      </w:r>
    </w:p>
    <w:p w14:paraId="1F5E8A33" w14:textId="4468927A" w:rsidR="00A41039" w:rsidRDefault="00554240" w:rsidP="00AC42AC">
      <w:pPr>
        <w:pStyle w:val="CalistoParagraph"/>
      </w:pPr>
      <w:r>
        <w:t xml:space="preserve">Joseph Fielding Smith duplicated the same secular tenancy to consider King Nebuchadnezzar </w:t>
      </w:r>
      <w:r w:rsidR="00515943">
        <w:t xml:space="preserve">as </w:t>
      </w:r>
      <w:r>
        <w:t xml:space="preserve">the start of all the times and seasons of this </w:t>
      </w:r>
      <w:r w:rsidR="00A41039">
        <w:t>prophesy</w:t>
      </w:r>
      <w:r>
        <w:t xml:space="preserve">. In general, he followed from Nebuchadnezzar through the Medes and the Persians eventually to Rome as the kingdom of Brass that would rule the entire world. This eventually ended in ten </w:t>
      </w:r>
      <w:r w:rsidRPr="0058070C">
        <w:t xml:space="preserve">toes </w:t>
      </w:r>
      <w:r>
        <w:t xml:space="preserve">of </w:t>
      </w:r>
      <w:r w:rsidR="00A41039">
        <w:t>ten</w:t>
      </w:r>
      <w:r w:rsidRPr="0058070C">
        <w:t xml:space="preserve"> European Kingdoms, which evolved, from Rome/Byzantium or western civilization. </w:t>
      </w:r>
      <w:r>
        <w:t xml:space="preserve">In the days of these kings (ten toes) shall the God of Heaven set up a kingdom that shall never be destroyed. </w:t>
      </w:r>
      <w:r w:rsidR="00A70038">
        <w:t xml:space="preserve">Joseph Fielding </w:t>
      </w:r>
      <w:r>
        <w:t>Smith concluded in the presents of a body of missionaries that the Church</w:t>
      </w:r>
      <w:r w:rsidR="00A41039">
        <w:t xml:space="preserve"> was</w:t>
      </w:r>
      <w:r>
        <w:t xml:space="preserve"> founded in 1830 at a time when all ten kings ruled Europe. Joseph Fielding Smith demonstrated scriptorium abilities, but in this case, a missionary asked, “How do you know this</w:t>
      </w:r>
      <w:r w:rsidR="00A41039">
        <w:t>?” Smith answered,</w:t>
      </w:r>
      <w:r>
        <w:t xml:space="preserve"> “Because I said so.” Is this the arrogance that comes from not living the Laws of Heaven and </w:t>
      </w:r>
      <w:r w:rsidR="00A41039">
        <w:t xml:space="preserve">what </w:t>
      </w:r>
      <w:r>
        <w:t xml:space="preserve">the redemption </w:t>
      </w:r>
      <w:r w:rsidR="00A41039">
        <w:t xml:space="preserve">of Zion </w:t>
      </w:r>
      <w:r>
        <w:t>requires? The interpretation did not demonstrate the times and the seasons of prophecy</w:t>
      </w:r>
      <w:r w:rsidR="00A70038">
        <w:t xml:space="preserve"> because prophecy is hidden in allegory</w:t>
      </w:r>
      <w:r>
        <w:t xml:space="preserve">. </w:t>
      </w:r>
      <w:r w:rsidR="00A70038">
        <w:t xml:space="preserve">Joseph Fielding </w:t>
      </w:r>
      <w:r>
        <w:lastRenderedPageBreak/>
        <w:t>Smith also said that no one would walk on the moon.</w:t>
      </w:r>
      <w:r w:rsidR="00A41039">
        <w:t xml:space="preserve"> Arrogance never sees through the allegory of prophecy </w:t>
      </w:r>
      <w:r w:rsidR="00515943">
        <w:t>but rather takes it literally. This</w:t>
      </w:r>
      <w:r w:rsidR="00A41039">
        <w:t xml:space="preserve"> is the state of the Mormon Church to date.</w:t>
      </w:r>
    </w:p>
    <w:p w14:paraId="46385C6C" w14:textId="0EA3F079" w:rsidR="002B662B" w:rsidRDefault="00047649" w:rsidP="00AC42AC">
      <w:pPr>
        <w:pStyle w:val="CalistoParagraph"/>
      </w:pPr>
      <w:r>
        <w:t xml:space="preserve">Most of </w:t>
      </w:r>
      <w:r w:rsidR="00A70038">
        <w:t>the</w:t>
      </w:r>
      <w:r>
        <w:t xml:space="preserve"> secular </w:t>
      </w:r>
      <w:r w:rsidR="00A70038">
        <w:t xml:space="preserve">or literal </w:t>
      </w:r>
      <w:r>
        <w:t>interpretations come from Protestant origins and even as far back as Jewish theory.</w:t>
      </w:r>
      <w:r w:rsidR="002B662B">
        <w:t xml:space="preserve"> </w:t>
      </w:r>
      <w:r w:rsidR="00A70038">
        <w:t xml:space="preserve">As to this subject, </w:t>
      </w:r>
      <w:r w:rsidR="002B662B">
        <w:t>Joseph Smith’s encounter was with a Jewish Minister. He called himself Joshua. Joseph Smith recorded the account in November 9 – 11, 1835:</w:t>
      </w:r>
    </w:p>
    <w:p w14:paraId="5C3702DF" w14:textId="599DF5B3" w:rsidR="003B7952" w:rsidRDefault="002B662B" w:rsidP="002B662B">
      <w:pPr>
        <w:pStyle w:val="CalistoQote"/>
      </w:pPr>
      <w:r>
        <w:t>…</w:t>
      </w:r>
      <w:proofErr w:type="gramStart"/>
      <w:r>
        <w:t>his</w:t>
      </w:r>
      <w:proofErr w:type="gramEnd"/>
      <w:r>
        <w:t xml:space="preserve"> appearance</w:t>
      </w:r>
      <w:r w:rsidR="002C7C82">
        <w:t xml:space="preserve"> was some </w:t>
      </w:r>
      <w:r w:rsidR="002C7C82" w:rsidRPr="002C7C82">
        <w:rPr>
          <w:strike/>
        </w:rPr>
        <w:t>what</w:t>
      </w:r>
      <w:r w:rsidR="002C7C82">
        <w:t xml:space="preserve"> (thing) singular, having a beard about 3 inches in length which is quite grey, also his hair is long and considerable silvered with age [page 22]. I should thin</w:t>
      </w:r>
      <w:r w:rsidR="003B7952">
        <w:t>k</w:t>
      </w:r>
      <w:r w:rsidR="002C7C82">
        <w:t xml:space="preserve"> that he is about 50 </w:t>
      </w:r>
      <w:proofErr w:type="spellStart"/>
      <w:r w:rsidR="002C7C82">
        <w:t>oto</w:t>
      </w:r>
      <w:proofErr w:type="spellEnd"/>
      <w:r w:rsidR="002C7C82">
        <w:t xml:space="preserve"> 55 years old, tall and strait slender built of thin visage blu</w:t>
      </w:r>
      <w:r w:rsidR="003B7952">
        <w:t>e</w:t>
      </w:r>
      <w:r w:rsidR="002C7C82">
        <w:t xml:space="preserve"> eyes, and fair complexion, he wears a sea green frock coat</w:t>
      </w:r>
      <w:r w:rsidR="003B7952">
        <w:t>, and pantaloons of the same, black fur hat with narrow brim, and while speaking frequently shuts his eyes, with a scowl on his countenance</w:t>
      </w:r>
      <w:r w:rsidR="004A469D">
        <w:t>…</w:t>
      </w:r>
    </w:p>
    <w:p w14:paraId="1A450BD5" w14:textId="2D2D99E1" w:rsidR="00047649" w:rsidRDefault="003B7952" w:rsidP="003B7952">
      <w:pPr>
        <w:pStyle w:val="CalistoParagraph"/>
      </w:pPr>
      <w:r>
        <w:t>Joseph made some inquiries about religion and told him of his visions and the translation of the Book of Mormon.</w:t>
      </w:r>
      <w:r w:rsidR="004A469D">
        <w:t xml:space="preserve"> It was not until page 26 that Joseph continued with Joshua:</w:t>
      </w:r>
    </w:p>
    <w:p w14:paraId="424D0835" w14:textId="77777777" w:rsidR="00A70038" w:rsidRDefault="004A469D" w:rsidP="004A469D">
      <w:pPr>
        <w:pStyle w:val="CalistoQote"/>
      </w:pPr>
      <w:r>
        <w:t xml:space="preserve">While I was relating this brief history of the establishment of the Church of </w:t>
      </w:r>
      <w:r w:rsidR="008C0205">
        <w:t xml:space="preserve">Christ in the last days, Joshua seemed to be highly entertained after I had got through I observed that, the hour of worship &amp; time to dine had now arrived and I invited him to tarry, which he </w:t>
      </w:r>
      <w:r w:rsidR="00D04A5F">
        <w:t>consented</w:t>
      </w:r>
      <w:r w:rsidR="008C0205">
        <w:t xml:space="preserve"> to</w:t>
      </w:r>
      <w:r w:rsidR="00D04A5F">
        <w:t>…After dinner…Joshua…was aware that I could bear stronger meat than many others, therefore he should open his mind the more freely…</w:t>
      </w:r>
    </w:p>
    <w:p w14:paraId="6A4F11FA" w14:textId="010487FA" w:rsidR="00A70038" w:rsidRDefault="00A70038" w:rsidP="00A70038">
      <w:pPr>
        <w:pStyle w:val="CalistoParagraph"/>
      </w:pPr>
      <w:r>
        <w:t>The reaction of Joshua continued:</w:t>
      </w:r>
    </w:p>
    <w:p w14:paraId="25E12C4E" w14:textId="77777777" w:rsidR="00A70038" w:rsidRDefault="00D04A5F" w:rsidP="004A469D">
      <w:pPr>
        <w:pStyle w:val="CalistoQote"/>
      </w:pPr>
      <w:r>
        <w:t xml:space="preserve">Daniel has told us that he is to stand in his proper lot, in the latter days…Daniels Image whose head was gold, and body, arms, legs and feet was composed of the different </w:t>
      </w:r>
      <w:r w:rsidR="00773D62">
        <w:t>governments, the golden head was (to represent) Nebuchadnezzar King of Babylon, the other parts other</w:t>
      </w:r>
      <w:r>
        <w:t xml:space="preserve"> kings</w:t>
      </w:r>
      <w:r w:rsidR="00773D62">
        <w:t xml:space="preserve"> &amp; form of government</w:t>
      </w:r>
      <w:r w:rsidR="002E3724">
        <w:t>…The policy of the wicked spirit, is to separate what God has joined together and unite what He has separated…in the present day of society, which is like unto iron, and clay, there is confusion in all things [page 26]</w:t>
      </w:r>
      <w:r w:rsidR="00CA6043">
        <w:t>…</w:t>
      </w:r>
    </w:p>
    <w:p w14:paraId="62661F41" w14:textId="7AC834B3" w:rsidR="00070E49" w:rsidRDefault="00070E49" w:rsidP="00A70038">
      <w:pPr>
        <w:pStyle w:val="CalistoParagraph"/>
      </w:pPr>
      <w:r>
        <w:t>There was no mention of the stone cut out of the mountain without hand, but Joseph Smith mentioned it in a prayer in 1831</w:t>
      </w:r>
      <w:r w:rsidR="00515943">
        <w:t xml:space="preserve"> four years prior</w:t>
      </w:r>
      <w:r>
        <w:t>:</w:t>
      </w:r>
    </w:p>
    <w:p w14:paraId="454AEB7C" w14:textId="77777777" w:rsidR="00070E49" w:rsidRPr="00345269" w:rsidRDefault="00515943" w:rsidP="00070E49">
      <w:pPr>
        <w:pStyle w:val="CalistoQote"/>
      </w:pPr>
      <w:hyperlink r:id="rId9" w:anchor="1" w:history="1">
        <w:r w:rsidR="00070E49" w:rsidRPr="00345269">
          <w:rPr>
            <w:rStyle w:val="Hyperlink"/>
            <w:bCs w:val="0"/>
          </w:rPr>
          <w:t>D&amp;C 65:2</w:t>
        </w:r>
      </w:hyperlink>
    </w:p>
    <w:p w14:paraId="6638D407" w14:textId="77777777" w:rsidR="00070E49" w:rsidRPr="00CA6043" w:rsidRDefault="00070E49" w:rsidP="00070E49">
      <w:pPr>
        <w:pStyle w:val="CalistoQote"/>
      </w:pPr>
      <w:r w:rsidRPr="00CA6043">
        <w:t xml:space="preserve">The keys of the kingdom of God are committed unto man on the earth, and from thence shall the gospel roll forth unto the ends of the earth, as </w:t>
      </w:r>
      <w:r w:rsidRPr="00345269">
        <w:rPr>
          <w:color w:val="FF0000"/>
        </w:rPr>
        <w:t>the stone which is cut out of the mountain without hands shall roll forth</w:t>
      </w:r>
      <w:r w:rsidRPr="00CA6043">
        <w:t>, until it has filled the whole earth. </w:t>
      </w:r>
    </w:p>
    <w:p w14:paraId="7882FAAF" w14:textId="55D7C199" w:rsidR="00070E49" w:rsidRDefault="00070E49" w:rsidP="00070E49">
      <w:pPr>
        <w:pStyle w:val="CalistoParagraph"/>
      </w:pPr>
      <w:r>
        <w:lastRenderedPageBreak/>
        <w:t>Since then it has become common practice among Church leaders to continue what Joseph Fielding Smith assumed</w:t>
      </w:r>
      <w:r w:rsidR="0099608A">
        <w:t xml:space="preserve"> from Joseph Smiths prayer</w:t>
      </w:r>
      <w:r>
        <w:t>.</w:t>
      </w:r>
      <w:r w:rsidR="0099608A">
        <w:t xml:space="preserve"> We</w:t>
      </w:r>
      <w:r>
        <w:t xml:space="preserve"> assume that God told </w:t>
      </w:r>
      <w:r w:rsidR="0099608A">
        <w:t xml:space="preserve">Joseph </w:t>
      </w:r>
      <w:r>
        <w:t>the answer</w:t>
      </w:r>
      <w:r w:rsidR="0099608A">
        <w:t>, but Joshua knew it also, but did not reference the restoration.</w:t>
      </w:r>
      <w:r>
        <w:t xml:space="preserve"> There is no record of such. Joseph Smith did not even mention this concept to Joshua. Why would he not, given that the prayer was four years before? Either Joseph</w:t>
      </w:r>
      <w:r w:rsidR="00442449">
        <w:t xml:space="preserve"> Smith</w:t>
      </w:r>
      <w:r>
        <w:t xml:space="preserve"> was guessing, or he came to the conclusion </w:t>
      </w:r>
      <w:r w:rsidR="00442449">
        <w:t xml:space="preserve">because it was </w:t>
      </w:r>
      <w:r w:rsidR="0099608A">
        <w:t xml:space="preserve">religious </w:t>
      </w:r>
      <w:r w:rsidR="00442449">
        <w:t>tradition</w:t>
      </w:r>
      <w:r>
        <w:t xml:space="preserve">. Why would not Joseph use the idea to support the restoration </w:t>
      </w:r>
      <w:r w:rsidR="00AA50BD">
        <w:t>considering that the</w:t>
      </w:r>
      <w:r>
        <w:t xml:space="preserve"> General authorities constantly use it today?</w:t>
      </w:r>
      <w:r w:rsidR="00AA50BD">
        <w:t xml:space="preserve"> Joseph Fielding Smith later became a prophet, but there is no conference talk of him mentioning it. Ezra Taft Benson used the following:</w:t>
      </w:r>
    </w:p>
    <w:p w14:paraId="44E8ACBA" w14:textId="14836050" w:rsidR="00AA50BD" w:rsidRDefault="00AA50BD" w:rsidP="00AA50BD">
      <w:pPr>
        <w:pStyle w:val="CalistoQote"/>
      </w:pPr>
      <w:r w:rsidRPr="00AA50BD">
        <w:t>The prophet Daniel described the beginning and remarkable growth of the Church as a small stone which would become a great mountain and fill the entire earth! (</w:t>
      </w:r>
      <w:proofErr w:type="gramStart"/>
      <w:r w:rsidRPr="00AA50BD">
        <w:t>see</w:t>
      </w:r>
      <w:proofErr w:type="gramEnd"/>
      <w:r w:rsidRPr="00AA50BD">
        <w:t xml:space="preserve"> </w:t>
      </w:r>
      <w:hyperlink r:id="rId10" w:anchor="33" w:history="1">
        <w:r w:rsidRPr="00AA50BD">
          <w:rPr>
            <w:rStyle w:val="Hyperlink"/>
          </w:rPr>
          <w:t>Dan. 2:34–35, 44</w:t>
        </w:r>
      </w:hyperlink>
      <w:r w:rsidRPr="00AA50BD">
        <w:t>).</w:t>
      </w:r>
    </w:p>
    <w:p w14:paraId="548FD6BB" w14:textId="512AEB8A" w:rsidR="004A469D" w:rsidRDefault="00511655" w:rsidP="00070E49">
      <w:pPr>
        <w:pStyle w:val="CalistoParagraph"/>
      </w:pPr>
      <w:r>
        <w:t xml:space="preserve">Gordon B. Hinckley has used the concept fluently, so the Church has been smothered by a doctrine that is not true because Church authority cannot see through the allegory </w:t>
      </w:r>
      <w:r w:rsidR="00442449">
        <w:t xml:space="preserve">of many prophecies </w:t>
      </w:r>
      <w:r w:rsidR="0099608A">
        <w:t xml:space="preserve">and </w:t>
      </w:r>
      <w:r w:rsidR="00442449">
        <w:t>because Joseph Smith did not explain. T</w:t>
      </w:r>
      <w:r>
        <w:t>he Lord intended for us not to know until the time of the end. In returning to Joseph Smiths papers:</w:t>
      </w:r>
    </w:p>
    <w:p w14:paraId="77F8803B" w14:textId="68374EFE" w:rsidR="00155475" w:rsidRDefault="00CA6043" w:rsidP="00155475">
      <w:pPr>
        <w:pStyle w:val="CalistoQote"/>
      </w:pPr>
      <w:r>
        <w:t>…</w:t>
      </w:r>
      <w:r w:rsidR="00155475">
        <w:t xml:space="preserve">His name is </w:t>
      </w:r>
      <w:hyperlink r:id="rId11" w:anchor="5950469964467527309" w:tooltip="Robert Matthews" w:history="1">
        <w:r w:rsidR="00155475">
          <w:rPr>
            <w:rStyle w:val="Hyperlink"/>
            <w:rFonts w:eastAsia="Times New Roman" w:cs="Times New Roman"/>
          </w:rPr>
          <w:t>Robert Mathias</w:t>
        </w:r>
      </w:hyperlink>
      <w:r w:rsidR="00155475">
        <w:t>, he say[s] that Joshua, is his priestly name…</w:t>
      </w:r>
      <w:r w:rsidR="00155475" w:rsidRPr="00442449">
        <w:rPr>
          <w:color w:val="FF0000"/>
        </w:rPr>
        <w:t>during all this time I did not contradict his sentiments, wishing to draw out all that I could concerning his faith</w:t>
      </w:r>
      <w:r w:rsidR="00155475">
        <w:t>; the next morning Tuesday 10</w:t>
      </w:r>
      <w:r w:rsidR="00155475">
        <w:rPr>
          <w:rStyle w:val="superscript"/>
          <w:rFonts w:eastAsia="Times New Roman" w:cs="Times New Roman"/>
        </w:rPr>
        <w:t>th</w:t>
      </w:r>
      <w:r w:rsidR="00155475">
        <w:t xml:space="preserve"> I resumed the conversation and desired him to enlighten my mind more on his views respecting the </w:t>
      </w:r>
      <w:proofErr w:type="spellStart"/>
      <w:r w:rsidR="00155475">
        <w:t>resurection</w:t>
      </w:r>
      <w:proofErr w:type="spellEnd"/>
      <w:r w:rsidR="00155475">
        <w:t xml:space="preserve">, he says that he </w:t>
      </w:r>
      <w:proofErr w:type="spellStart"/>
      <w:r w:rsidR="00155475">
        <w:t>poss</w:t>
      </w:r>
      <w:proofErr w:type="spellEnd"/>
      <w:r w:rsidR="00155475">
        <w:t>[</w:t>
      </w:r>
      <w:proofErr w:type="spellStart"/>
      <w:r w:rsidR="00155475">
        <w:t>ess</w:t>
      </w:r>
      <w:proofErr w:type="spellEnd"/>
      <w:r w:rsidR="00155475">
        <w:t>]</w:t>
      </w:r>
      <w:proofErr w:type="spellStart"/>
      <w:r w:rsidR="00155475">
        <w:t>es</w:t>
      </w:r>
      <w:proofErr w:type="spellEnd"/>
      <w:r w:rsidR="00155475">
        <w:t xml:space="preserve"> the spirit of his fathers, that he is a </w:t>
      </w:r>
      <w:proofErr w:type="spellStart"/>
      <w:r w:rsidR="00155475">
        <w:t>litteral</w:t>
      </w:r>
      <w:proofErr w:type="spellEnd"/>
      <w:r w:rsidR="00155475">
        <w:t xml:space="preserve"> </w:t>
      </w:r>
      <w:proofErr w:type="spellStart"/>
      <w:r w:rsidR="00155475">
        <w:t>decendant</w:t>
      </w:r>
      <w:proofErr w:type="spellEnd"/>
      <w:r w:rsidR="00155475">
        <w:t xml:space="preserve"> of Mathias the Apostle that was chosen in the place of Judas that fell and that his spirit is </w:t>
      </w:r>
      <w:proofErr w:type="spellStart"/>
      <w:r w:rsidR="00155475">
        <w:t>resurected</w:t>
      </w:r>
      <w:proofErr w:type="spellEnd"/>
      <w:r w:rsidR="00155475">
        <w:t xml:space="preserve"> in him, and that this is the way or scheme of eternal life, this transmigration of soul or spirit from Father to Son: I told him that his doctrine was of the Devil that he was in reality in possession of wicked and depraved spirit, although he professed to be the spirit of truth, it self, also that he possesses the soul of Christ; he tarried until Wednesday 11.</w:t>
      </w:r>
      <w:r w:rsidR="00155475">
        <w:rPr>
          <w:rStyle w:val="superscript"/>
          <w:rFonts w:eastAsia="Times New Roman" w:cs="Times New Roman"/>
        </w:rPr>
        <w:t>th</w:t>
      </w:r>
      <w:r w:rsidR="00155475">
        <w:t xml:space="preserve">, after </w:t>
      </w:r>
      <w:proofErr w:type="spellStart"/>
      <w:r w:rsidR="00155475">
        <w:t>breckfast</w:t>
      </w:r>
      <w:proofErr w:type="spellEnd"/>
      <w:r w:rsidR="00155475">
        <w:t xml:space="preserve"> I told him, that my God told me that his God is the Devil, and I could not keep him any longer, and he must depart, and so I for once cast out the Devil in bodily shape, &amp; I believe a murderer [p. 29]</w:t>
      </w:r>
    </w:p>
    <w:p w14:paraId="07DD2B9B" w14:textId="769AE89E" w:rsidR="00155475" w:rsidRDefault="00442449" w:rsidP="00442449">
      <w:pPr>
        <w:pStyle w:val="CalistoParagraph"/>
      </w:pPr>
      <w:r>
        <w:t xml:space="preserve">It seems that the intent of Joseph was to draw out </w:t>
      </w:r>
      <w:r w:rsidR="00F84F7A">
        <w:t>of</w:t>
      </w:r>
      <w:r>
        <w:t xml:space="preserve"> Joshua </w:t>
      </w:r>
      <w:r w:rsidR="0099608A">
        <w:t xml:space="preserve">information </w:t>
      </w:r>
      <w:r>
        <w:t xml:space="preserve">and not convert him. Joseph could have asked him what he thought about the </w:t>
      </w:r>
      <w:r w:rsidRPr="00442449">
        <w:rPr>
          <w:i/>
        </w:rPr>
        <w:t>stone cut out of the mountain without hand</w:t>
      </w:r>
      <w:r>
        <w:t>?</w:t>
      </w:r>
      <w:r w:rsidR="00F84F7A">
        <w:t xml:space="preserve"> He did not and that seems strange unless the Spirit suggested that he not do it.</w:t>
      </w:r>
    </w:p>
    <w:p w14:paraId="2FDAED49" w14:textId="745AE608" w:rsidR="0099608A" w:rsidRDefault="0099608A" w:rsidP="00442449">
      <w:pPr>
        <w:pStyle w:val="CalistoParagraph"/>
      </w:pPr>
      <w:r>
        <w:lastRenderedPageBreak/>
        <w:t xml:space="preserve">If a </w:t>
      </w:r>
      <w:r w:rsidR="0081533F">
        <w:t>devilish</w:t>
      </w:r>
      <w:r>
        <w:t xml:space="preserve"> Jew can interpret Denial only because the verses imply this, why do we assume th</w:t>
      </w:r>
      <w:r w:rsidR="0081533F">
        <w:t>at</w:t>
      </w:r>
      <w:r>
        <w:t xml:space="preserve"> Joseph Smith assumed the </w:t>
      </w:r>
      <w:r w:rsidR="0081533F">
        <w:t>same? Daniel was told to seal it up until the time of the end, so why do we assume the obvious. It the stars fall from heaven in the last days, why do we assume them to be meteorites? If the earth fulfills the measure of its creation, why do we assume it is the planet earth?</w:t>
      </w:r>
    </w:p>
    <w:p w14:paraId="3B42A88F" w14:textId="2F68D700" w:rsidR="008C14C2" w:rsidRPr="008C14C2" w:rsidRDefault="00515943" w:rsidP="008C14C2">
      <w:pPr>
        <w:pStyle w:val="CalistoQote"/>
      </w:pPr>
      <w:hyperlink r:id="rId12" w:anchor="p36" w:history="1">
        <w:r w:rsidR="008C14C2">
          <w:rPr>
            <w:rStyle w:val="Hyperlink"/>
          </w:rPr>
          <w:t>Daniel 2:37-45</w:t>
        </w:r>
      </w:hyperlink>
    </w:p>
    <w:p w14:paraId="431312B9" w14:textId="77777777" w:rsidR="008C14C2" w:rsidRPr="008C14C2" w:rsidRDefault="008C14C2" w:rsidP="008C14C2">
      <w:pPr>
        <w:pStyle w:val="CalistoQote"/>
      </w:pPr>
      <w:r w:rsidRPr="008C14C2">
        <w:t>37 Thou, O king, art a king of kings: for the God of heaven hath given thee a kingdom, power, and strength, and glory.</w:t>
      </w:r>
    </w:p>
    <w:p w14:paraId="4DC2219E" w14:textId="77777777" w:rsidR="008C14C2" w:rsidRPr="008C14C2" w:rsidRDefault="008C14C2" w:rsidP="008C14C2">
      <w:pPr>
        <w:pStyle w:val="CalistoQote"/>
      </w:pPr>
      <w:r w:rsidRPr="008C14C2">
        <w:t xml:space="preserve">38 And </w:t>
      </w:r>
      <w:proofErr w:type="spellStart"/>
      <w:r w:rsidRPr="008C14C2">
        <w:t>wheresoever</w:t>
      </w:r>
      <w:proofErr w:type="spellEnd"/>
      <w:r w:rsidRPr="008C14C2">
        <w:t xml:space="preserve"> the children of men dwell, the beasts of the field and the fowls of the heaven hath he given into </w:t>
      </w:r>
      <w:proofErr w:type="spellStart"/>
      <w:r w:rsidRPr="008C14C2">
        <w:t>thine</w:t>
      </w:r>
      <w:proofErr w:type="spellEnd"/>
      <w:r w:rsidRPr="008C14C2">
        <w:t xml:space="preserve"> hand, and hath made thee ruler over them all. Thou art this head of gold.</w:t>
      </w:r>
    </w:p>
    <w:p w14:paraId="2B907F25" w14:textId="77777777" w:rsidR="008C14C2" w:rsidRPr="008C14C2" w:rsidRDefault="008C14C2" w:rsidP="008C14C2">
      <w:pPr>
        <w:pStyle w:val="CalistoQote"/>
      </w:pPr>
      <w:r w:rsidRPr="008C14C2">
        <w:t>39 And after thee shall arise another kingdom inferior to thee, and another third kingdom of brass, which shall bear rule over all the earth.</w:t>
      </w:r>
    </w:p>
    <w:p w14:paraId="616A72A0" w14:textId="77777777" w:rsidR="008C14C2" w:rsidRPr="008C14C2" w:rsidRDefault="008C14C2" w:rsidP="008C14C2">
      <w:pPr>
        <w:pStyle w:val="CalistoQote"/>
      </w:pPr>
      <w:r w:rsidRPr="008C14C2">
        <w:t xml:space="preserve">40 And the fourth kingdom shall be strong as iron: forasmuch as iron </w:t>
      </w:r>
      <w:proofErr w:type="spellStart"/>
      <w:r w:rsidRPr="008C14C2">
        <w:t>breaketh</w:t>
      </w:r>
      <w:proofErr w:type="spellEnd"/>
      <w:r w:rsidRPr="008C14C2">
        <w:t xml:space="preserve"> in pieces and </w:t>
      </w:r>
      <w:proofErr w:type="spellStart"/>
      <w:r w:rsidRPr="008C14C2">
        <w:t>subdueth</w:t>
      </w:r>
      <w:proofErr w:type="spellEnd"/>
      <w:r w:rsidRPr="008C14C2">
        <w:t xml:space="preserve"> all things: and as iron that </w:t>
      </w:r>
      <w:proofErr w:type="spellStart"/>
      <w:r w:rsidRPr="008C14C2">
        <w:t>breaketh</w:t>
      </w:r>
      <w:proofErr w:type="spellEnd"/>
      <w:r w:rsidRPr="008C14C2">
        <w:t xml:space="preserve"> all these, shall it break in pieces and bruise.</w:t>
      </w:r>
    </w:p>
    <w:p w14:paraId="4BBC4934" w14:textId="77777777" w:rsidR="008C14C2" w:rsidRPr="008C14C2" w:rsidRDefault="008C14C2" w:rsidP="008C14C2">
      <w:pPr>
        <w:pStyle w:val="CalistoQote"/>
      </w:pPr>
      <w:r w:rsidRPr="008C14C2">
        <w:t xml:space="preserve">41 And whereas thou </w:t>
      </w:r>
      <w:proofErr w:type="spellStart"/>
      <w:r w:rsidRPr="008C14C2">
        <w:t>sawest</w:t>
      </w:r>
      <w:proofErr w:type="spellEnd"/>
      <w:r w:rsidRPr="008C14C2">
        <w:t xml:space="preserve"> the feet and toes, part of potters’ clay, and part of iron, the kingdom shall be divided; but there shall be in it of the strength of the iron, forasmuch as thou </w:t>
      </w:r>
      <w:proofErr w:type="spellStart"/>
      <w:r w:rsidRPr="008C14C2">
        <w:t>sawest</w:t>
      </w:r>
      <w:proofErr w:type="spellEnd"/>
      <w:r w:rsidRPr="008C14C2">
        <w:t xml:space="preserve"> the iron mixed with miry clay.</w:t>
      </w:r>
    </w:p>
    <w:p w14:paraId="11512B02" w14:textId="77777777" w:rsidR="008C14C2" w:rsidRPr="008C14C2" w:rsidRDefault="008C14C2" w:rsidP="008C14C2">
      <w:pPr>
        <w:pStyle w:val="CalistoQote"/>
      </w:pPr>
      <w:r w:rsidRPr="008C14C2">
        <w:t>42 And as the toes of the feet were part of iron, and part of clay, so the kingdom shall be partly strong, and partly broken.</w:t>
      </w:r>
    </w:p>
    <w:p w14:paraId="71EB9A67" w14:textId="77777777" w:rsidR="008C14C2" w:rsidRPr="008C14C2" w:rsidRDefault="008C14C2" w:rsidP="008C14C2">
      <w:pPr>
        <w:pStyle w:val="CalistoQote"/>
      </w:pPr>
      <w:r w:rsidRPr="008C14C2">
        <w:t xml:space="preserve">43 And whereas thou </w:t>
      </w:r>
      <w:proofErr w:type="spellStart"/>
      <w:r w:rsidRPr="008C14C2">
        <w:t>sawest</w:t>
      </w:r>
      <w:proofErr w:type="spellEnd"/>
      <w:r w:rsidRPr="008C14C2">
        <w:t xml:space="preserve"> iron mixed with miry clay, they shall mingle themselves with the seed of men: but they shall not cleave one to another, even as iron is not mixed with clay.</w:t>
      </w:r>
    </w:p>
    <w:p w14:paraId="768F67D6" w14:textId="77777777" w:rsidR="008C14C2" w:rsidRPr="008C14C2" w:rsidRDefault="008C14C2" w:rsidP="008C14C2">
      <w:pPr>
        <w:pStyle w:val="CalistoQote"/>
      </w:pPr>
      <w:r w:rsidRPr="008C14C2">
        <w:t>44 And in the days of these kings shall the God of heaven set up a kingdom, which shall never be destroyed: and the kingdom shall not be left to other people, but it shall break in pieces and consume all these kingdoms, and it shall stand for ever.</w:t>
      </w:r>
    </w:p>
    <w:p w14:paraId="768F77D9" w14:textId="77777777" w:rsidR="008C14C2" w:rsidRPr="008C14C2" w:rsidRDefault="008C14C2" w:rsidP="008C14C2">
      <w:pPr>
        <w:pStyle w:val="CalistoQote"/>
      </w:pPr>
      <w:r w:rsidRPr="008C14C2">
        <w:t xml:space="preserve">45 Forasmuch as thou </w:t>
      </w:r>
      <w:proofErr w:type="spellStart"/>
      <w:r w:rsidRPr="008C14C2">
        <w:t>sawest</w:t>
      </w:r>
      <w:proofErr w:type="spellEnd"/>
      <w:r w:rsidRPr="008C14C2">
        <w:t xml:space="preserve"> that the stone was cut out of the mountain without hands, and that it brake in pieces the iron, the brass, the clay, the silver, and the gold; the great God hath made known to the king what shall come to pass hereafter: and the dream is certain, and the interpretation thereof sure.</w:t>
      </w:r>
    </w:p>
    <w:p w14:paraId="7534B8AC" w14:textId="75EB8F05" w:rsidR="00F84F7A" w:rsidRDefault="00DC26F8" w:rsidP="00AC42AC">
      <w:pPr>
        <w:pStyle w:val="CalistoParagraph"/>
      </w:pPr>
      <w:r>
        <w:t>B.H. Roberts included the above in his introduction</w:t>
      </w:r>
      <w:r w:rsidR="008C14C2">
        <w:t xml:space="preserve"> </w:t>
      </w:r>
      <w:r w:rsidR="00DA0034">
        <w:t xml:space="preserve">of </w:t>
      </w:r>
      <w:r w:rsidR="00F84F7A">
        <w:t xml:space="preserve">the </w:t>
      </w:r>
      <w:r w:rsidR="00DA0034">
        <w:t xml:space="preserve">History of the Church, </w:t>
      </w:r>
      <w:proofErr w:type="spellStart"/>
      <w:r w:rsidR="00DA0034">
        <w:t>Vol</w:t>
      </w:r>
      <w:proofErr w:type="spellEnd"/>
      <w:r w:rsidR="00DA0034">
        <w:t xml:space="preserve"> 1, </w:t>
      </w:r>
      <w:proofErr w:type="spellStart"/>
      <w:proofErr w:type="gramStart"/>
      <w:r w:rsidR="00DA0034">
        <w:t>p.</w:t>
      </w:r>
      <w:r w:rsidR="00047649">
        <w:t>xxxv</w:t>
      </w:r>
      <w:proofErr w:type="spellEnd"/>
      <w:proofErr w:type="gramEnd"/>
      <w:r w:rsidR="00EF2BA2">
        <w:t xml:space="preserve">. He obtained this from the prayer given by Joseph Smith. </w:t>
      </w:r>
      <w:r w:rsidR="00F84F7A">
        <w:t>Roberts continued with</w:t>
      </w:r>
      <w:r w:rsidR="00554240">
        <w:t xml:space="preserve"> “</w:t>
      </w:r>
      <w:r w:rsidR="00554240" w:rsidRPr="005271DA">
        <w:t xml:space="preserve">the Gospel in the days of Messiah's earthly ministry, the church, sometimes called the kingdom of God, and the kingdom of heaven?  Was it not "left to other people?"  Messiah himself said of the Jews, "Therefore say I unto you, the kingdom of God shall be taken from you and given to </w:t>
      </w:r>
      <w:r w:rsidR="00554240" w:rsidRPr="005271DA">
        <w:lastRenderedPageBreak/>
        <w:t xml:space="preserve">a nation </w:t>
      </w:r>
      <w:r w:rsidR="00A41039">
        <w:t xml:space="preserve">(Gentiles) </w:t>
      </w:r>
      <w:r w:rsidR="00554240" w:rsidRPr="005271DA">
        <w:t>bri</w:t>
      </w:r>
      <w:r w:rsidR="00554240">
        <w:t>nging forth the fruits thereof”</w:t>
      </w:r>
      <w:r w:rsidR="00A41039">
        <w:rPr>
          <w:rStyle w:val="EndnoteReference"/>
        </w:rPr>
        <w:endnoteReference w:id="1"/>
      </w:r>
      <w:r w:rsidR="00EF2BA2">
        <w:t xml:space="preserve"> If we settle for this, why not settle for the complaint that the Lord had against the saints for not keeping his commandments.</w:t>
      </w:r>
    </w:p>
    <w:p w14:paraId="47C7C825" w14:textId="77777777" w:rsidR="001D61AE" w:rsidRPr="001D61AE" w:rsidRDefault="00515943" w:rsidP="001D61AE">
      <w:pPr>
        <w:pStyle w:val="CalistoQote"/>
      </w:pPr>
      <w:hyperlink r:id="rId13" w:anchor="74" w:history="1">
        <w:r w:rsidR="001D61AE" w:rsidRPr="001D61AE">
          <w:rPr>
            <w:rStyle w:val="Hyperlink"/>
          </w:rPr>
          <w:t>D&amp;C 101:75</w:t>
        </w:r>
      </w:hyperlink>
    </w:p>
    <w:p w14:paraId="5CD3D7D6" w14:textId="77777777" w:rsidR="001D61AE" w:rsidRDefault="001D61AE" w:rsidP="00D92929">
      <w:pPr>
        <w:pStyle w:val="CalistoQote"/>
      </w:pPr>
      <w:r>
        <w:rPr>
          <w:rStyle w:val="verse-number"/>
          <w:rFonts w:eastAsia="Times New Roman" w:cs="Times New Roman"/>
        </w:rPr>
        <w:t xml:space="preserve">75 </w:t>
      </w:r>
      <w:r>
        <w:rPr>
          <w:rFonts w:eastAsia="Times New Roman" w:cs="Times New Roman"/>
        </w:rPr>
        <w:t>There is even now already in store sufficient, yea, even an abundance, to redeem Zion, and establish her waste places, no more to be thrown down, were the churches, who call themselves after my name, willing to hearken to my voice.</w:t>
      </w:r>
      <w:r w:rsidRPr="00D92929">
        <w:t xml:space="preserve"> </w:t>
      </w:r>
    </w:p>
    <w:p w14:paraId="6FA7A84B" w14:textId="460C1BDC" w:rsidR="00D92929" w:rsidRPr="00D92929" w:rsidRDefault="00515943" w:rsidP="00D92929">
      <w:pPr>
        <w:pStyle w:val="CalistoQote"/>
      </w:pPr>
      <w:hyperlink r:id="rId14" w:anchor="1" w:history="1">
        <w:r w:rsidR="00D92929" w:rsidRPr="00D92929">
          <w:rPr>
            <w:rStyle w:val="Hyperlink"/>
          </w:rPr>
          <w:t>D&amp;C 125:2</w:t>
        </w:r>
      </w:hyperlink>
    </w:p>
    <w:p w14:paraId="32E3DA73" w14:textId="77777777" w:rsidR="001D61AE" w:rsidRDefault="001D61AE" w:rsidP="00D92929">
      <w:pPr>
        <w:pStyle w:val="CalistoQote"/>
      </w:pPr>
      <w:r>
        <w:rPr>
          <w:rStyle w:val="verse-number"/>
          <w:rFonts w:eastAsia="Times New Roman" w:cs="Times New Roman"/>
        </w:rPr>
        <w:t xml:space="preserve">2 </w:t>
      </w:r>
      <w:r>
        <w:rPr>
          <w:rFonts w:eastAsia="Times New Roman" w:cs="Times New Roman"/>
        </w:rPr>
        <w:t>Verily, thus saith the Lord, I say unto you, if those who call themselves by my name and are essaying to be my saints, if they will do my will and keep my commandments concerning them, let them gather themselves together unto the places which I shall appoint unto them by my servant Joseph, and build up cities unto my name, that they may be prepared for that which is in store for a time to come.</w:t>
      </w:r>
      <w:r w:rsidRPr="00D92929">
        <w:t xml:space="preserve"> </w:t>
      </w:r>
    </w:p>
    <w:p w14:paraId="4AA3EF73" w14:textId="6A402AD7" w:rsidR="00D92929" w:rsidRPr="00D92929" w:rsidRDefault="00515943" w:rsidP="00D92929">
      <w:pPr>
        <w:pStyle w:val="CalistoQote"/>
      </w:pPr>
      <w:hyperlink r:id="rId15" w:anchor="17" w:history="1">
        <w:r w:rsidR="00D92929" w:rsidRPr="00D92929">
          <w:rPr>
            <w:rStyle w:val="Hyperlink"/>
          </w:rPr>
          <w:t>D&amp;C 136:18</w:t>
        </w:r>
      </w:hyperlink>
    </w:p>
    <w:p w14:paraId="2345DC27" w14:textId="6CCC6CE5" w:rsidR="00D92929" w:rsidRDefault="001D61AE" w:rsidP="00D92929">
      <w:pPr>
        <w:pStyle w:val="CalistoQote"/>
        <w:rPr>
          <w:rFonts w:eastAsia="Times New Roman" w:cs="Times New Roman"/>
        </w:rPr>
      </w:pPr>
      <w:r>
        <w:rPr>
          <w:rStyle w:val="verse-number"/>
          <w:rFonts w:eastAsia="Times New Roman" w:cs="Times New Roman"/>
        </w:rPr>
        <w:t xml:space="preserve">18 </w:t>
      </w:r>
      <w:r>
        <w:rPr>
          <w:rFonts w:eastAsia="Times New Roman" w:cs="Times New Roman"/>
        </w:rPr>
        <w:t>Zion shall be redeemed in mine own due time.</w:t>
      </w:r>
    </w:p>
    <w:p w14:paraId="46803E0E" w14:textId="018CA0B8" w:rsidR="001D61AE" w:rsidRDefault="001D61AE" w:rsidP="00D92929">
      <w:pPr>
        <w:pStyle w:val="CalistoQote"/>
        <w:rPr>
          <w:rFonts w:eastAsia="Times New Roman" w:cs="Times New Roman"/>
        </w:rPr>
      </w:pPr>
      <w:r>
        <w:rPr>
          <w:rFonts w:eastAsia="Times New Roman" w:cs="Times New Roman"/>
        </w:rPr>
        <w:t>…</w:t>
      </w:r>
    </w:p>
    <w:p w14:paraId="0AFE7502" w14:textId="696226C5" w:rsidR="001D61AE" w:rsidRDefault="001D61AE" w:rsidP="00D92929">
      <w:pPr>
        <w:pStyle w:val="CalistoQote"/>
        <w:rPr>
          <w:rFonts w:eastAsia="Times New Roman" w:cs="Times New Roman"/>
        </w:rPr>
      </w:pPr>
      <w:r>
        <w:rPr>
          <w:rStyle w:val="verse-number"/>
          <w:rFonts w:eastAsia="Times New Roman" w:cs="Times New Roman"/>
        </w:rPr>
        <w:t xml:space="preserve">42 </w:t>
      </w:r>
      <w:r>
        <w:rPr>
          <w:rFonts w:eastAsia="Times New Roman" w:cs="Times New Roman"/>
        </w:rPr>
        <w:t xml:space="preserve">Be diligent in keeping all my commandments, lest judgments come upon you, and your faith fail you, and your enemies triumph over you. </w:t>
      </w:r>
      <w:proofErr w:type="gramStart"/>
      <w:r>
        <w:rPr>
          <w:rFonts w:eastAsia="Times New Roman" w:cs="Times New Roman"/>
        </w:rPr>
        <w:t>So no more at present.</w:t>
      </w:r>
      <w:proofErr w:type="gramEnd"/>
      <w:r>
        <w:rPr>
          <w:rFonts w:eastAsia="Times New Roman" w:cs="Times New Roman"/>
        </w:rPr>
        <w:t xml:space="preserve"> Amen and Amen.</w:t>
      </w:r>
    </w:p>
    <w:p w14:paraId="797A6C6C" w14:textId="5310057D" w:rsidR="001D61AE" w:rsidRDefault="001D61AE" w:rsidP="001D61AE">
      <w:pPr>
        <w:pStyle w:val="CalistoParagraph"/>
      </w:pPr>
      <w:r>
        <w:t xml:space="preserve">If the above three verses are true, then the Lord had to postpone the Redemption of Zion. Zion is heaven </w:t>
      </w:r>
      <w:r w:rsidR="00361801">
        <w:t>in</w:t>
      </w:r>
      <w:r>
        <w:t xml:space="preserve"> the </w:t>
      </w:r>
      <w:r w:rsidR="00361801">
        <w:t>Kingdom of God</w:t>
      </w:r>
      <w:r>
        <w:t>.</w:t>
      </w:r>
      <w:r w:rsidR="00361801">
        <w:t xml:space="preserve"> The Lord use earth:</w:t>
      </w:r>
    </w:p>
    <w:p w14:paraId="69D81858" w14:textId="5ED3BBCB" w:rsidR="001D61AE" w:rsidRPr="001D61AE" w:rsidRDefault="001D61AE" w:rsidP="001D61AE">
      <w:pPr>
        <w:pStyle w:val="CalistoQote"/>
      </w:pPr>
      <w:hyperlink r:id="rId16" w:anchor="9" w:history="1">
        <w:r w:rsidRPr="001D61AE">
          <w:rPr>
            <w:rStyle w:val="Hyperlink"/>
          </w:rPr>
          <w:t>Matthew 6:10</w:t>
        </w:r>
      </w:hyperlink>
    </w:p>
    <w:p w14:paraId="303EE420" w14:textId="447A8D1F" w:rsidR="001D61AE" w:rsidRDefault="001D61AE" w:rsidP="001D61AE">
      <w:pPr>
        <w:pStyle w:val="CalistoQote"/>
        <w:rPr>
          <w:rFonts w:eastAsia="Times New Roman" w:cs="Times New Roman"/>
        </w:rPr>
      </w:pPr>
      <w:r>
        <w:rPr>
          <w:rStyle w:val="verse-number"/>
          <w:rFonts w:eastAsia="Times New Roman" w:cs="Times New Roman"/>
        </w:rPr>
        <w:t xml:space="preserve">10 </w:t>
      </w:r>
      <w:r>
        <w:rPr>
          <w:rFonts w:eastAsia="Times New Roman" w:cs="Times New Roman"/>
        </w:rPr>
        <w:t xml:space="preserve">Thy kingdom </w:t>
      </w:r>
      <w:proofErr w:type="gramStart"/>
      <w:r>
        <w:rPr>
          <w:rFonts w:eastAsia="Times New Roman" w:cs="Times New Roman"/>
        </w:rPr>
        <w:t>come</w:t>
      </w:r>
      <w:proofErr w:type="gramEnd"/>
      <w:r>
        <w:rPr>
          <w:rFonts w:eastAsia="Times New Roman" w:cs="Times New Roman"/>
        </w:rPr>
        <w:t xml:space="preserve">. Thy will be done in earth, as </w:t>
      </w:r>
      <w:r>
        <w:rPr>
          <w:rStyle w:val="clarity-word"/>
          <w:rFonts w:eastAsia="Times New Roman" w:cs="Times New Roman"/>
        </w:rPr>
        <w:t>it is</w:t>
      </w:r>
      <w:r>
        <w:rPr>
          <w:rFonts w:eastAsia="Times New Roman" w:cs="Times New Roman"/>
        </w:rPr>
        <w:t xml:space="preserve"> in heaven.</w:t>
      </w:r>
    </w:p>
    <w:p w14:paraId="2CFBDCB7" w14:textId="0868FD5A" w:rsidR="001D61AE" w:rsidRDefault="004E5941" w:rsidP="004E5941">
      <w:pPr>
        <w:pStyle w:val="CalistoParagraph"/>
      </w:pPr>
      <w:r>
        <w:t xml:space="preserve">Zion is the pure in heart, but the sensibility of man cannot accept </w:t>
      </w:r>
      <w:proofErr w:type="spellStart"/>
      <w:r>
        <w:t>tha</w:t>
      </w:r>
      <w:r w:rsidR="00361801">
        <w:t>y</w:t>
      </w:r>
      <w:proofErr w:type="spellEnd"/>
      <w:r>
        <w:t xml:space="preserve"> the state of the Church is the pure in heart. A few are, but not as a whole in any stake. This should tell us that the Gospel of the Lord was left to the Gentiles in the last days because the saints refused Zion. This was </w:t>
      </w:r>
      <w:r w:rsidR="00361801">
        <w:t xml:space="preserve">the </w:t>
      </w:r>
      <w:proofErr w:type="gramStart"/>
      <w:r w:rsidR="00361801">
        <w:t>stars</w:t>
      </w:r>
      <w:proofErr w:type="gramEnd"/>
      <w:r w:rsidR="00361801">
        <w:t xml:space="preserve"> that fell</w:t>
      </w:r>
      <w:r>
        <w:t xml:space="preserve"> from Heaven because the ten remaining of the twelve changed the ordinance of tithing. The poor now become dependent on the Church in the same way they do in the government. </w:t>
      </w:r>
      <w:r w:rsidRPr="004E5941">
        <w:rPr>
          <w:i/>
        </w:rPr>
        <w:t>Self-reliance</w:t>
      </w:r>
      <w:r>
        <w:rPr>
          <w:i/>
        </w:rPr>
        <w:t xml:space="preserve"> </w:t>
      </w:r>
      <w:r>
        <w:t>is not Zion. It is individual responsibility</w:t>
      </w:r>
      <w:r w:rsidR="00361801">
        <w:t xml:space="preserve"> of all</w:t>
      </w:r>
      <w:r>
        <w:t xml:space="preserve">. Unless all members of a stake </w:t>
      </w:r>
      <w:r>
        <w:rPr>
          <w:i/>
        </w:rPr>
        <w:t>have all things in common</w:t>
      </w:r>
      <w:r>
        <w:t xml:space="preserve"> as they did in 3</w:t>
      </w:r>
      <w:r w:rsidRPr="004E5941">
        <w:rPr>
          <w:vertAlign w:val="superscript"/>
        </w:rPr>
        <w:t>rd</w:t>
      </w:r>
      <w:r>
        <w:t xml:space="preserve"> Nephi and in Jerusalem in the first church, Zion has failed.</w:t>
      </w:r>
      <w:r w:rsidR="00361801">
        <w:t xml:space="preserve"> Heaven is not a place that we should think is elsewise. It should be in the Kingdom of God, and then it is called the Kingdom of Heaven.</w:t>
      </w:r>
      <w:r>
        <w:t xml:space="preserve"> </w:t>
      </w:r>
      <w:r>
        <w:lastRenderedPageBreak/>
        <w:t>To say that the Church is a kingdom not to be left to other people is simply darkness of sackcloth.</w:t>
      </w:r>
      <w:r w:rsidR="00176408">
        <w:t xml:space="preserve"> Ou</w:t>
      </w:r>
      <w:r w:rsidR="00361801">
        <w:t>r</w:t>
      </w:r>
      <w:r w:rsidR="00176408">
        <w:t xml:space="preserve"> tithe is simply an interpretation of the Law of Moses. We do not live the Law of Consecration. To this all the Gentiles seek and Zion is delayed because the stone cut out of the mountain is not the restoration, but the redemption of Zion.</w:t>
      </w:r>
      <w:r w:rsidR="00361801">
        <w:t xml:space="preserve"> Joseph Smith was </w:t>
      </w:r>
      <w:r w:rsidR="0023162D">
        <w:t>wrong,</w:t>
      </w:r>
      <w:r w:rsidR="00361801">
        <w:t xml:space="preserve"> as he should be when it pertains to the interpretation of prophecy that was not given him </w:t>
      </w:r>
      <w:r w:rsidR="00FE1E18">
        <w:t>by the voice of</w:t>
      </w:r>
      <w:r w:rsidR="00361801">
        <w:t xml:space="preserve"> the Lord.</w:t>
      </w:r>
    </w:p>
    <w:p w14:paraId="65A9D2F5" w14:textId="3B6A7711" w:rsidR="00176408" w:rsidRDefault="00AB4AEA" w:rsidP="00AB4AEA">
      <w:pPr>
        <w:pStyle w:val="CalistoSubHeading"/>
      </w:pPr>
      <w:r>
        <w:t>King of Kings</w:t>
      </w:r>
    </w:p>
    <w:p w14:paraId="67F15F56" w14:textId="22183AE5" w:rsidR="00EF2BA2" w:rsidRDefault="00554240" w:rsidP="00AC42AC">
      <w:pPr>
        <w:pStyle w:val="CalistoParagraph"/>
      </w:pPr>
      <w:r>
        <w:t xml:space="preserve">Since Joseph Smith, all the leaders of the Church have followed the precedence of the Great Image foretelling secular kingdoms. </w:t>
      </w:r>
      <w:r w:rsidR="00154015">
        <w:t>Neither Joseph</w:t>
      </w:r>
      <w:r>
        <w:t xml:space="preserve"> nor those that followed knew the times and the seasons of Daniel. If you say the stone cut out of the mountain without hands is yet to be, you will receive prejudice against any other alternative. That is the fundamental reason for this </w:t>
      </w:r>
      <w:r w:rsidR="00FE1E18">
        <w:t>interpretation</w:t>
      </w:r>
      <w:r>
        <w:t xml:space="preserve">. If you can solve for the key of Daniel you can solve for the times and the seasons of revelations. </w:t>
      </w:r>
      <w:r w:rsidR="00F84F7A">
        <w:t xml:space="preserve">No authority considers that both Daniel and Revelation </w:t>
      </w:r>
      <w:r w:rsidR="00EF2BA2">
        <w:t xml:space="preserve">use the same allegorical timetable. </w:t>
      </w:r>
      <w:r>
        <w:t>Keep in mind that the Lord always has a physical interpretation as well as a hidden spiritual interpretation</w:t>
      </w:r>
      <w:r w:rsidR="00EF2BA2">
        <w:t>, but no one can figure out the times and the seasons of Daniel or Revelation</w:t>
      </w:r>
      <w:r w:rsidR="00FE1E18">
        <w:t xml:space="preserve"> because they choose the physical</w:t>
      </w:r>
      <w:r>
        <w:t xml:space="preserve">. </w:t>
      </w:r>
      <w:r w:rsidR="00EF2BA2">
        <w:t>There is no timing for any interpretation</w:t>
      </w:r>
      <w:r w:rsidR="00AB4AEA">
        <w:t>.</w:t>
      </w:r>
      <w:r w:rsidR="00EF2BA2">
        <w:t xml:space="preserve"> </w:t>
      </w:r>
      <w:r>
        <w:t>All interpretations</w:t>
      </w:r>
      <w:r w:rsidR="00EF2BA2">
        <w:t xml:space="preserve"> shift about in the past or future to the liking of </w:t>
      </w:r>
      <w:r w:rsidR="00FE1E18">
        <w:t>the Mormon</w:t>
      </w:r>
      <w:r w:rsidR="00EF2BA2">
        <w:t xml:space="preserve"> Church. Anything negative is </w:t>
      </w:r>
      <w:r w:rsidR="003803AA">
        <w:t>pushed</w:t>
      </w:r>
      <w:r w:rsidR="00EF2BA2">
        <w:t xml:space="preserve"> to some distant past or to the future so the solution can never be realized.</w:t>
      </w:r>
    </w:p>
    <w:p w14:paraId="42B20797" w14:textId="136EBA89" w:rsidR="003803AA" w:rsidRDefault="00554240" w:rsidP="00AC42AC">
      <w:pPr>
        <w:pStyle w:val="CalistoParagraph"/>
      </w:pPr>
      <w:r>
        <w:t xml:space="preserve">In fact, when you see </w:t>
      </w:r>
      <w:r w:rsidR="00FE1E18">
        <w:t>that</w:t>
      </w:r>
      <w:r>
        <w:t xml:space="preserve"> truth will more often than not be sweet to the taste, but bitter when fully understood</w:t>
      </w:r>
      <w:r w:rsidR="00FE1E18">
        <w:t>, this will cause us to avoid the truth</w:t>
      </w:r>
      <w:r>
        <w:t xml:space="preserve">. That is the reason for hiding the allegory until all ugliness recedes into the past. If the Lord revealed the truth before its time, we would give up trying. If the Mormons new of what was to come </w:t>
      </w:r>
      <w:r w:rsidR="0023162D">
        <w:t>were</w:t>
      </w:r>
      <w:r w:rsidR="00FE1E18">
        <w:t xml:space="preserve"> negative, </w:t>
      </w:r>
      <w:r>
        <w:t xml:space="preserve">they would not make an effort to take the gospel as revealed to Joseph Smith </w:t>
      </w:r>
      <w:r w:rsidR="00AB4AEA">
        <w:t>in</w:t>
      </w:r>
      <w:r>
        <w:t xml:space="preserve">to the world. Since the gospel has </w:t>
      </w:r>
      <w:r w:rsidR="00154015">
        <w:t>reached</w:t>
      </w:r>
      <w:r>
        <w:t xml:space="preserve"> the world, we can now look to the redemption of Zion as the </w:t>
      </w:r>
      <w:r>
        <w:lastRenderedPageBreak/>
        <w:t>stone cut out of the mountain without hands.</w:t>
      </w:r>
      <w:r w:rsidR="00EF2BA2">
        <w:t xml:space="preserve"> The Church avoids this and claims a positive view that Zion is being redeemed through missionary work.</w:t>
      </w:r>
      <w:r w:rsidR="003803AA">
        <w:t xml:space="preserve"> If this is true, why do we still have the poor among us? Can the Mosaic Law of Tithe save us? </w:t>
      </w:r>
    </w:p>
    <w:p w14:paraId="05DA5DFC" w14:textId="7F3A0E37" w:rsidR="00173D6C" w:rsidRPr="008C14C2" w:rsidRDefault="00173D6C" w:rsidP="00173D6C">
      <w:pPr>
        <w:pStyle w:val="CalistoParagraph"/>
      </w:pPr>
      <w:r>
        <w:t xml:space="preserve">The following is an interpretation of the allegory of </w:t>
      </w:r>
      <w:hyperlink r:id="rId17" w:anchor="p36" w:history="1">
        <w:r>
          <w:rPr>
            <w:rStyle w:val="Hyperlink"/>
          </w:rPr>
          <w:t>Daniel 2:37-45</w:t>
        </w:r>
      </w:hyperlink>
    </w:p>
    <w:p w14:paraId="099FAC1B" w14:textId="5448B205" w:rsidR="00701905" w:rsidRDefault="00554240" w:rsidP="00701905">
      <w:pPr>
        <w:pStyle w:val="CalistoParagraph"/>
      </w:pPr>
      <w:r w:rsidRPr="00AB4AEA">
        <w:rPr>
          <w:i/>
        </w:rPr>
        <w:t>Thou, O king, art a king of kings</w:t>
      </w:r>
      <w:r w:rsidR="00AB4AEA">
        <w:rPr>
          <w:i/>
        </w:rPr>
        <w:t xml:space="preserve">. </w:t>
      </w:r>
      <w:r w:rsidR="00AB4AEA">
        <w:t>Is not</w:t>
      </w:r>
      <w:r w:rsidR="00EA407D">
        <w:t xml:space="preserve"> Jesus Christ the king of kings? </w:t>
      </w:r>
      <w:r w:rsidR="00EA407D">
        <w:rPr>
          <w:i/>
        </w:rPr>
        <w:t>F</w:t>
      </w:r>
      <w:r w:rsidRPr="00EA407D">
        <w:rPr>
          <w:i/>
        </w:rPr>
        <w:t>or the God of heaven hath given thee a kingdom, power, and strength, and glory.</w:t>
      </w:r>
      <w:r w:rsidR="00EA407D">
        <w:rPr>
          <w:i/>
        </w:rPr>
        <w:t xml:space="preserve"> </w:t>
      </w:r>
      <w:r w:rsidR="00EA407D">
        <w:t xml:space="preserve">Who was given more glory than Jesus Christ? </w:t>
      </w:r>
      <w:r w:rsidRPr="00EA407D">
        <w:rPr>
          <w:i/>
        </w:rPr>
        <w:t xml:space="preserve">And </w:t>
      </w:r>
      <w:proofErr w:type="spellStart"/>
      <w:r w:rsidRPr="00EA407D">
        <w:rPr>
          <w:i/>
        </w:rPr>
        <w:t>wheresoever</w:t>
      </w:r>
      <w:proofErr w:type="spellEnd"/>
      <w:r w:rsidRPr="00EA407D">
        <w:rPr>
          <w:i/>
        </w:rPr>
        <w:t xml:space="preserve"> the children of men dwell, the beasts of the field and the fowls of the heaven hath he given into </w:t>
      </w:r>
      <w:proofErr w:type="spellStart"/>
      <w:r w:rsidRPr="00EA407D">
        <w:rPr>
          <w:i/>
        </w:rPr>
        <w:t>thine</w:t>
      </w:r>
      <w:proofErr w:type="spellEnd"/>
      <w:r w:rsidRPr="00EA407D">
        <w:rPr>
          <w:i/>
        </w:rPr>
        <w:t xml:space="preserve"> hand, and hath made thee ruler over them all.</w:t>
      </w:r>
      <w:r w:rsidRPr="00C15FEF">
        <w:t xml:space="preserve"> </w:t>
      </w:r>
      <w:r w:rsidR="00EA407D">
        <w:t xml:space="preserve">All was given into the hand of Jesus Christ. </w:t>
      </w:r>
      <w:r w:rsidRPr="00EA407D">
        <w:rPr>
          <w:i/>
        </w:rPr>
        <w:t>Thou art this head of gold</w:t>
      </w:r>
      <w:r w:rsidR="00EA407D">
        <w:rPr>
          <w:i/>
        </w:rPr>
        <w:t xml:space="preserve">. </w:t>
      </w:r>
      <w:r w:rsidR="00EA407D">
        <w:t>Is not Jesus Christ and his first Church the head of gold?</w:t>
      </w:r>
      <w:r w:rsidRPr="00C15FEF">
        <w:t xml:space="preserve"> </w:t>
      </w:r>
      <w:r w:rsidRPr="00EA407D">
        <w:rPr>
          <w:i/>
        </w:rPr>
        <w:t>And after thee shall arise another kingdom inferior to thee</w:t>
      </w:r>
      <w:r w:rsidR="00EA407D">
        <w:rPr>
          <w:i/>
        </w:rPr>
        <w:t xml:space="preserve">. </w:t>
      </w:r>
      <w:r w:rsidR="00EA407D">
        <w:t>Is not this Gentile Christianity after the Jews rejected the Order of Heaven or the order of Enoch?</w:t>
      </w:r>
      <w:r w:rsidRPr="00C15FEF">
        <w:t xml:space="preserve"> </w:t>
      </w:r>
      <w:r w:rsidR="00EA407D">
        <w:t>…</w:t>
      </w:r>
      <w:proofErr w:type="gramStart"/>
      <w:r w:rsidR="00EA407D">
        <w:rPr>
          <w:i/>
        </w:rPr>
        <w:t>a</w:t>
      </w:r>
      <w:r w:rsidRPr="00EA407D">
        <w:rPr>
          <w:i/>
        </w:rPr>
        <w:t>nd</w:t>
      </w:r>
      <w:proofErr w:type="gramEnd"/>
      <w:r w:rsidRPr="00EA407D">
        <w:rPr>
          <w:i/>
        </w:rPr>
        <w:t xml:space="preserve"> another third kingdom of brass</w:t>
      </w:r>
      <w:r w:rsidR="00EA407D">
        <w:rPr>
          <w:i/>
        </w:rPr>
        <w:t xml:space="preserve">. </w:t>
      </w:r>
      <w:r w:rsidR="00EA407D">
        <w:t>Is this not the reformation</w:t>
      </w:r>
      <w:r w:rsidR="00EA407D" w:rsidRPr="00C15FEF">
        <w:t xml:space="preserve">, </w:t>
      </w:r>
      <w:r w:rsidR="00EA407D" w:rsidRPr="00EA407D">
        <w:rPr>
          <w:i/>
        </w:rPr>
        <w:t>which</w:t>
      </w:r>
      <w:r w:rsidRPr="00C15FEF">
        <w:rPr>
          <w:i/>
        </w:rPr>
        <w:t xml:space="preserve"> shall bear rule over all the earth</w:t>
      </w:r>
      <w:r w:rsidR="00EA407D">
        <w:rPr>
          <w:i/>
        </w:rPr>
        <w:t xml:space="preserve">? </w:t>
      </w:r>
      <w:r w:rsidR="00EA407D">
        <w:t>Briton and America have ruled the world more than Rome ever did.</w:t>
      </w:r>
      <w:r w:rsidRPr="00C15FEF">
        <w:t xml:space="preserve"> </w:t>
      </w:r>
      <w:r w:rsidRPr="00EA407D">
        <w:rPr>
          <w:i/>
        </w:rPr>
        <w:t>And the fourth kingdom shall be strong as iron</w:t>
      </w:r>
      <w:r w:rsidR="00EA407D">
        <w:rPr>
          <w:i/>
        </w:rPr>
        <w:t>.</w:t>
      </w:r>
      <w:r w:rsidRPr="00C15FEF">
        <w:t xml:space="preserve"> </w:t>
      </w:r>
      <w:r w:rsidR="00EA407D">
        <w:t xml:space="preserve">This is the restored Church but what Mormon will </w:t>
      </w:r>
      <w:r w:rsidR="000A5C37">
        <w:t xml:space="preserve">believe? </w:t>
      </w:r>
      <w:r w:rsidR="000A5C37" w:rsidRPr="000A5C37">
        <w:rPr>
          <w:i/>
        </w:rPr>
        <w:t>Forasmuch</w:t>
      </w:r>
      <w:r w:rsidRPr="000A5C37">
        <w:rPr>
          <w:i/>
        </w:rPr>
        <w:t xml:space="preserve"> as iron </w:t>
      </w:r>
      <w:proofErr w:type="spellStart"/>
      <w:r w:rsidRPr="000A5C37">
        <w:rPr>
          <w:i/>
        </w:rPr>
        <w:t>breaketh</w:t>
      </w:r>
      <w:proofErr w:type="spellEnd"/>
      <w:r w:rsidRPr="000A5C37">
        <w:rPr>
          <w:i/>
        </w:rPr>
        <w:t xml:space="preserve"> in pieces and </w:t>
      </w:r>
      <w:proofErr w:type="spellStart"/>
      <w:r w:rsidRPr="000A5C37">
        <w:rPr>
          <w:i/>
        </w:rPr>
        <w:t>subdueth</w:t>
      </w:r>
      <w:proofErr w:type="spellEnd"/>
      <w:r w:rsidRPr="000A5C37">
        <w:rPr>
          <w:i/>
        </w:rPr>
        <w:t xml:space="preserve"> all things</w:t>
      </w:r>
      <w:r w:rsidR="000A5C37">
        <w:rPr>
          <w:i/>
        </w:rPr>
        <w:t>.</w:t>
      </w:r>
      <w:r w:rsidR="001F7CFC">
        <w:rPr>
          <w:i/>
        </w:rPr>
        <w:t xml:space="preserve"> </w:t>
      </w:r>
      <w:r w:rsidR="001F7CFC">
        <w:t>What does it mean to subdue all things? Most think of destruction, but what if it is the destruction of the wicked</w:t>
      </w:r>
      <w:r w:rsidR="00FE1E18">
        <w:t xml:space="preserve"> through the gathering of the Gentiles who will seek the Church</w:t>
      </w:r>
      <w:r w:rsidR="001F7CFC">
        <w:t xml:space="preserve">? What if to subdue is to restore </w:t>
      </w:r>
      <w:r w:rsidR="001F7CFC" w:rsidRPr="001F7CFC">
        <w:rPr>
          <w:i/>
        </w:rPr>
        <w:t>all things</w:t>
      </w:r>
      <w:r w:rsidR="001F7CFC">
        <w:rPr>
          <w:i/>
        </w:rPr>
        <w:t>.</w:t>
      </w:r>
      <w:r w:rsidR="00701905">
        <w:rPr>
          <w:i/>
        </w:rPr>
        <w:t xml:space="preserve"> </w:t>
      </w:r>
      <w:r w:rsidR="00701905">
        <w:t xml:space="preserve">The restored church </w:t>
      </w:r>
      <w:r w:rsidR="00FE1E18">
        <w:t xml:space="preserve">after a lengthy fashion </w:t>
      </w:r>
      <w:r w:rsidR="00701905">
        <w:t xml:space="preserve">subdues by intimidation, guilt, and the need for acceptance. Whether negative or positive the Mormon Church uses </w:t>
      </w:r>
      <w:r w:rsidR="0034591B">
        <w:t xml:space="preserve">the same methods of all other churches. What other churches do not have is the </w:t>
      </w:r>
      <w:r w:rsidR="0034591B">
        <w:rPr>
          <w:i/>
        </w:rPr>
        <w:t>all things</w:t>
      </w:r>
      <w:r w:rsidR="00523C82">
        <w:rPr>
          <w:i/>
        </w:rPr>
        <w:t>,</w:t>
      </w:r>
      <w:r w:rsidR="0034591B">
        <w:rPr>
          <w:i/>
        </w:rPr>
        <w:t xml:space="preserve"> </w:t>
      </w:r>
      <w:r w:rsidR="0034591B">
        <w:t xml:space="preserve">which causes the </w:t>
      </w:r>
      <w:r w:rsidR="00523C82" w:rsidRPr="00523C82">
        <w:rPr>
          <w:i/>
          <w:u w:val="single"/>
        </w:rPr>
        <w:t>elect</w:t>
      </w:r>
      <w:r w:rsidR="0034591B">
        <w:t xml:space="preserve"> to accept the Church.</w:t>
      </w:r>
    </w:p>
    <w:p w14:paraId="68F3D341" w14:textId="77777777" w:rsidR="00523C82" w:rsidRPr="00523C82" w:rsidRDefault="00523C82" w:rsidP="00523C82">
      <w:pPr>
        <w:pStyle w:val="CalistoQote"/>
      </w:pPr>
      <w:hyperlink r:id="rId18" w:anchor="6" w:history="1">
        <w:r w:rsidRPr="00523C82">
          <w:rPr>
            <w:rStyle w:val="Hyperlink"/>
          </w:rPr>
          <w:t>D&amp;C 29:7</w:t>
        </w:r>
      </w:hyperlink>
    </w:p>
    <w:p w14:paraId="28F9A001" w14:textId="48AC57EB" w:rsidR="00523C82" w:rsidRDefault="00523C82" w:rsidP="00523C82">
      <w:pPr>
        <w:pStyle w:val="CalistoQote"/>
      </w:pPr>
      <w:r>
        <w:t xml:space="preserve">7 </w:t>
      </w:r>
      <w:r w:rsidRPr="00523C82">
        <w:t xml:space="preserve">And ye are called to bring to pass the gathering of mine </w:t>
      </w:r>
      <w:r w:rsidRPr="00523C82">
        <w:rPr>
          <w:u w:val="single"/>
        </w:rPr>
        <w:t>elect</w:t>
      </w:r>
      <w:r w:rsidRPr="00523C82">
        <w:t xml:space="preserve">; for mine </w:t>
      </w:r>
      <w:r w:rsidRPr="00523C82">
        <w:rPr>
          <w:u w:val="single"/>
        </w:rPr>
        <w:t>elect</w:t>
      </w:r>
      <w:r w:rsidRPr="00523C82">
        <w:t xml:space="preserve"> hear my voice and harden not their hearts; </w:t>
      </w:r>
    </w:p>
    <w:p w14:paraId="6836FD16" w14:textId="77777777" w:rsidR="00523C82" w:rsidRPr="00523C82" w:rsidRDefault="00523C82" w:rsidP="00523C82">
      <w:pPr>
        <w:pStyle w:val="CalistoQote"/>
      </w:pPr>
      <w:hyperlink r:id="rId19" w:anchor="33" w:history="1">
        <w:r w:rsidRPr="00523C82">
          <w:rPr>
            <w:rStyle w:val="Hyperlink"/>
          </w:rPr>
          <w:t>D&amp;C 84:34</w:t>
        </w:r>
      </w:hyperlink>
    </w:p>
    <w:p w14:paraId="08A28355" w14:textId="3A328CAC" w:rsidR="00523C82" w:rsidRPr="00523C82" w:rsidRDefault="00523C82" w:rsidP="00523C82">
      <w:pPr>
        <w:pStyle w:val="CalistoQote"/>
      </w:pPr>
      <w:r>
        <w:t xml:space="preserve">34 </w:t>
      </w:r>
      <w:r w:rsidRPr="00523C82">
        <w:t xml:space="preserve">They become the sons of Moses and of Aaron and the seed of Abraham, and the church and kingdom, and the </w:t>
      </w:r>
      <w:r w:rsidRPr="00523C82">
        <w:rPr>
          <w:u w:val="single"/>
        </w:rPr>
        <w:t>elect</w:t>
      </w:r>
      <w:r w:rsidRPr="00523C82">
        <w:t xml:space="preserve"> of God. </w:t>
      </w:r>
    </w:p>
    <w:p w14:paraId="03E242FC" w14:textId="7D4FF266" w:rsidR="00523C82" w:rsidRPr="00523C82" w:rsidRDefault="00523C82" w:rsidP="00523C82">
      <w:pPr>
        <w:pStyle w:val="CalistoParagraph"/>
      </w:pPr>
      <w:r>
        <w:lastRenderedPageBreak/>
        <w:t>Mormons are Gentiles that can become the elect of God</w:t>
      </w:r>
      <w:r w:rsidR="00154B23">
        <w:t xml:space="preserve"> by adoption. Many of us have a small bit of European Jewish blood and perhaps a bit of the American Indian, but for the most part we are Gentiles. Prophecy says that we</w:t>
      </w:r>
      <w:r w:rsidR="00124295">
        <w:t xml:space="preserve"> the Gentiles</w:t>
      </w:r>
      <w:r w:rsidR="00154B23">
        <w:t xml:space="preserve"> must reject the Gospel in the last days so why do we think all is well in Zion.</w:t>
      </w:r>
    </w:p>
    <w:p w14:paraId="27414193" w14:textId="599D7588" w:rsidR="00701905" w:rsidRPr="008C14C2" w:rsidRDefault="00701905" w:rsidP="00701905">
      <w:pPr>
        <w:pStyle w:val="CalistoParagraph"/>
      </w:pPr>
      <w:r>
        <w:rPr>
          <w:i/>
        </w:rPr>
        <w:t>An</w:t>
      </w:r>
      <w:r w:rsidR="00554240" w:rsidRPr="00701905">
        <w:rPr>
          <w:i/>
        </w:rPr>
        <w:t xml:space="preserve">d as iron that </w:t>
      </w:r>
      <w:proofErr w:type="spellStart"/>
      <w:r w:rsidR="00554240" w:rsidRPr="00701905">
        <w:rPr>
          <w:i/>
        </w:rPr>
        <w:t>breaketh</w:t>
      </w:r>
      <w:proofErr w:type="spellEnd"/>
      <w:r w:rsidR="00554240" w:rsidRPr="00701905">
        <w:rPr>
          <w:i/>
        </w:rPr>
        <w:t xml:space="preserve"> all these, shall it break in pieces and bruise</w:t>
      </w:r>
      <w:r>
        <w:rPr>
          <w:i/>
        </w:rPr>
        <w:t xml:space="preserve"> </w:t>
      </w:r>
      <w:r>
        <w:t>by breaking the Law of Consecration</w:t>
      </w:r>
      <w:r w:rsidR="00554240" w:rsidRPr="00C15FEF">
        <w:rPr>
          <w:i/>
        </w:rPr>
        <w:t xml:space="preserve">. </w:t>
      </w:r>
      <w:r w:rsidR="00554240" w:rsidRPr="00701905">
        <w:rPr>
          <w:i/>
        </w:rPr>
        <w:t xml:space="preserve">And whereas thou </w:t>
      </w:r>
      <w:proofErr w:type="spellStart"/>
      <w:r w:rsidR="00554240" w:rsidRPr="00701905">
        <w:rPr>
          <w:i/>
        </w:rPr>
        <w:t>sawest</w:t>
      </w:r>
      <w:proofErr w:type="spellEnd"/>
      <w:r w:rsidR="00554240" w:rsidRPr="00701905">
        <w:rPr>
          <w:i/>
        </w:rPr>
        <w:t xml:space="preserve"> the feet and toes, part of potters’ clay, and part of iron, the kingdom shall be divided; but there shall be in it of the strength of the iron, forasmuch as thou </w:t>
      </w:r>
      <w:proofErr w:type="spellStart"/>
      <w:r w:rsidR="00554240" w:rsidRPr="00701905">
        <w:rPr>
          <w:i/>
        </w:rPr>
        <w:t>sawest</w:t>
      </w:r>
      <w:proofErr w:type="spellEnd"/>
      <w:r w:rsidR="00554240" w:rsidRPr="00701905">
        <w:rPr>
          <w:i/>
        </w:rPr>
        <w:t xml:space="preserve"> the iron mixed with miry clay.</w:t>
      </w:r>
      <w:r>
        <w:rPr>
          <w:i/>
        </w:rPr>
        <w:t xml:space="preserve"> </w:t>
      </w:r>
      <w:r w:rsidRPr="00701905">
        <w:rPr>
          <w:i/>
        </w:rPr>
        <w:t>And as the toes of the feet were part of iron, and part of clay, so the kingdom shall be partly strong, and partly broken</w:t>
      </w:r>
      <w:r w:rsidRPr="008C14C2">
        <w:t>.</w:t>
      </w:r>
      <w:r>
        <w:t xml:space="preserve"> To be partly strong is having the restored Gospel, but to be partly broken</w:t>
      </w:r>
      <w:r w:rsidR="008019B6">
        <w:t xml:space="preserve"> is to fall to the Mosaic tithe and reject the Law of Consecration.</w:t>
      </w:r>
    </w:p>
    <w:p w14:paraId="4487C299" w14:textId="1DA827E7" w:rsidR="00701905" w:rsidRDefault="00701905" w:rsidP="00701905">
      <w:pPr>
        <w:pStyle w:val="CalistoParagraph"/>
      </w:pPr>
      <w:r w:rsidRPr="008019B6">
        <w:rPr>
          <w:i/>
        </w:rPr>
        <w:t xml:space="preserve">And whereas thou </w:t>
      </w:r>
      <w:proofErr w:type="spellStart"/>
      <w:r w:rsidRPr="008019B6">
        <w:rPr>
          <w:i/>
        </w:rPr>
        <w:t>sawest</w:t>
      </w:r>
      <w:proofErr w:type="spellEnd"/>
      <w:r w:rsidRPr="008019B6">
        <w:rPr>
          <w:i/>
        </w:rPr>
        <w:t xml:space="preserve"> iron mixed with miry clay, they shall mingle themselves with the seed of men: but they shall not cleave one to another, even as iron is not mixed with clay</w:t>
      </w:r>
      <w:r w:rsidR="008019B6">
        <w:rPr>
          <w:i/>
        </w:rPr>
        <w:t xml:space="preserve">. </w:t>
      </w:r>
      <w:r w:rsidR="008019B6">
        <w:t xml:space="preserve">Members mingle with the same concepts of the Gentile mind and do not actually cleave one to another. Political optimism services as each rises in the Church. They grind the faces of the poor through intimidation by saying they should pay a full Mosaic tithe, but not really care for </w:t>
      </w:r>
      <w:r w:rsidR="00124295">
        <w:t>the poor</w:t>
      </w:r>
      <w:r w:rsidR="008019B6">
        <w:t>. The Church has become so large that they now are trying to teach self-reliance—something at odds to the order of Zion.</w:t>
      </w:r>
    </w:p>
    <w:p w14:paraId="495998B3" w14:textId="7F7DEE5D" w:rsidR="008019B6" w:rsidRDefault="008019B6" w:rsidP="008019B6">
      <w:pPr>
        <w:pStyle w:val="CalistoParagraph"/>
      </w:pPr>
      <w:r w:rsidRPr="008019B6">
        <w:rPr>
          <w:i/>
        </w:rPr>
        <w:t xml:space="preserve">And in the days of these kings </w:t>
      </w:r>
      <w:r w:rsidRPr="008019B6">
        <w:t>(</w:t>
      </w:r>
      <w:r w:rsidR="003803AA">
        <w:t xml:space="preserve">gold, </w:t>
      </w:r>
      <w:r w:rsidRPr="008019B6">
        <w:t>silver, brass, and Iron)</w:t>
      </w:r>
      <w:r>
        <w:rPr>
          <w:i/>
        </w:rPr>
        <w:t xml:space="preserve"> </w:t>
      </w:r>
      <w:r w:rsidRPr="008019B6">
        <w:rPr>
          <w:i/>
        </w:rPr>
        <w:t>shall the God of heaven set up a kingdom</w:t>
      </w:r>
      <w:r w:rsidR="001F502E">
        <w:rPr>
          <w:i/>
        </w:rPr>
        <w:t xml:space="preserve"> </w:t>
      </w:r>
      <w:r w:rsidR="001F502E">
        <w:t>(Redemption of Zion)</w:t>
      </w:r>
      <w:r w:rsidRPr="008019B6">
        <w:rPr>
          <w:i/>
        </w:rPr>
        <w:t>, which shall never be destroyed: and the kingdom shall not be left to other people, but it shall break in pieces and consume all these kingdoms, and it shall stand for ever.</w:t>
      </w:r>
      <w:r w:rsidR="001F502E">
        <w:rPr>
          <w:i/>
        </w:rPr>
        <w:t xml:space="preserve"> </w:t>
      </w:r>
      <w:r w:rsidR="001F502E">
        <w:t>To apply this to the restoration is a gross error in the interpretation of Prophecy.</w:t>
      </w:r>
      <w:r w:rsidR="00124295">
        <w:t xml:space="preserve"> To say the restoration is ongoing does not make sense with:</w:t>
      </w:r>
    </w:p>
    <w:p w14:paraId="51562FCC" w14:textId="7DF609B9" w:rsidR="001F502E" w:rsidRPr="00D92929" w:rsidRDefault="00515943" w:rsidP="001F502E">
      <w:pPr>
        <w:pStyle w:val="CalistoQote"/>
      </w:pPr>
      <w:hyperlink r:id="rId20" w:anchor="17" w:history="1">
        <w:r w:rsidR="00124295">
          <w:rPr>
            <w:rStyle w:val="Hyperlink"/>
          </w:rPr>
          <w:t>D&amp;C 136:18,42</w:t>
        </w:r>
      </w:hyperlink>
    </w:p>
    <w:p w14:paraId="72748098" w14:textId="77777777" w:rsidR="001F502E" w:rsidRDefault="001F502E" w:rsidP="001F502E">
      <w:pPr>
        <w:pStyle w:val="CalistoQote"/>
        <w:rPr>
          <w:rFonts w:eastAsia="Times New Roman" w:cs="Times New Roman"/>
        </w:rPr>
      </w:pPr>
      <w:r>
        <w:rPr>
          <w:rStyle w:val="verse-number"/>
          <w:rFonts w:eastAsia="Times New Roman" w:cs="Times New Roman"/>
        </w:rPr>
        <w:t xml:space="preserve">18 </w:t>
      </w:r>
      <w:r>
        <w:rPr>
          <w:rFonts w:eastAsia="Times New Roman" w:cs="Times New Roman"/>
        </w:rPr>
        <w:t>Zion shall be redeemed in mine own due time.</w:t>
      </w:r>
    </w:p>
    <w:p w14:paraId="1D2E7473" w14:textId="0FD258AE" w:rsidR="00124295" w:rsidRDefault="00124295" w:rsidP="001F502E">
      <w:pPr>
        <w:pStyle w:val="CalistoQote"/>
        <w:rPr>
          <w:rFonts w:eastAsia="Times New Roman" w:cs="Times New Roman"/>
        </w:rPr>
      </w:pPr>
      <w:r>
        <w:rPr>
          <w:rFonts w:eastAsia="Times New Roman" w:cs="Times New Roman"/>
        </w:rPr>
        <w:t>…</w:t>
      </w:r>
    </w:p>
    <w:p w14:paraId="13A0BB78" w14:textId="566860CA" w:rsidR="00124295" w:rsidRDefault="00124295" w:rsidP="001F502E">
      <w:pPr>
        <w:pStyle w:val="CalistoQote"/>
        <w:rPr>
          <w:rFonts w:eastAsia="Times New Roman" w:cs="Times New Roman"/>
        </w:rPr>
      </w:pPr>
      <w:r>
        <w:rPr>
          <w:rStyle w:val="verse-number"/>
          <w:rFonts w:eastAsia="Times New Roman" w:cs="Times New Roman"/>
        </w:rPr>
        <w:lastRenderedPageBreak/>
        <w:t xml:space="preserve">42 </w:t>
      </w:r>
      <w:r>
        <w:rPr>
          <w:rFonts w:eastAsia="Times New Roman" w:cs="Times New Roman"/>
        </w:rPr>
        <w:t xml:space="preserve">Be diligent in keeping all my commandments, lest judgments come upon you, and your faith fail you, and your enemies triumph over you. </w:t>
      </w:r>
      <w:proofErr w:type="gramStart"/>
      <w:r w:rsidRPr="00124295">
        <w:rPr>
          <w:rFonts w:eastAsia="Times New Roman" w:cs="Times New Roman"/>
          <w:u w:val="single"/>
        </w:rPr>
        <w:t>So no more at present.</w:t>
      </w:r>
      <w:proofErr w:type="gramEnd"/>
      <w:r w:rsidRPr="00124295">
        <w:rPr>
          <w:rFonts w:eastAsia="Times New Roman" w:cs="Times New Roman"/>
          <w:u w:val="single"/>
        </w:rPr>
        <w:t xml:space="preserve"> Amen and Amen</w:t>
      </w:r>
      <w:r>
        <w:rPr>
          <w:rFonts w:eastAsia="Times New Roman" w:cs="Times New Roman"/>
        </w:rPr>
        <w:t>.</w:t>
      </w:r>
    </w:p>
    <w:p w14:paraId="5D6FD932" w14:textId="3762E1E6" w:rsidR="000713AF" w:rsidRDefault="000713AF" w:rsidP="000713AF">
      <w:pPr>
        <w:pStyle w:val="CalistoParagraph"/>
      </w:pPr>
      <w:r>
        <w:t>If you do not think that above is the end of the confirmation of the covenant given by Daniel</w:t>
      </w:r>
      <w:r w:rsidR="005A6034">
        <w:t>:</w:t>
      </w:r>
    </w:p>
    <w:p w14:paraId="1FF6618C" w14:textId="7A85C164" w:rsidR="005A6034" w:rsidRPr="005A6034" w:rsidRDefault="005A6034" w:rsidP="005A6034">
      <w:pPr>
        <w:pStyle w:val="CalistoQote"/>
      </w:pPr>
      <w:hyperlink r:id="rId21" w:anchor="26" w:history="1">
        <w:r w:rsidRPr="005A6034">
          <w:rPr>
            <w:rStyle w:val="Hyperlink"/>
          </w:rPr>
          <w:t>Daniel 9:27</w:t>
        </w:r>
      </w:hyperlink>
    </w:p>
    <w:p w14:paraId="4A08E903" w14:textId="77777777" w:rsidR="005A6034" w:rsidRPr="005A6034" w:rsidRDefault="005A6034" w:rsidP="005A6034">
      <w:pPr>
        <w:pStyle w:val="CalistoQote"/>
      </w:pPr>
      <w:r w:rsidRPr="005A6034">
        <w:t xml:space="preserve">And he shall </w:t>
      </w:r>
      <w:r w:rsidRPr="005A6034">
        <w:rPr>
          <w:u w:val="single"/>
        </w:rPr>
        <w:t>confirm the covenant</w:t>
      </w:r>
      <w:r w:rsidRPr="005A6034">
        <w:t xml:space="preserve"> with many for one week: and in the midst of the week he shall cause the sacrifice and the oblation to cease, and for the overspreading of abominations he shall make it desolate, even until the consummation, and that determined shall be poured upon the desolate. </w:t>
      </w:r>
    </w:p>
    <w:p w14:paraId="57035F11" w14:textId="78CA57AA" w:rsidR="005A6034" w:rsidRDefault="005A6034" w:rsidP="005A6034">
      <w:pPr>
        <w:pStyle w:val="CalistoParagraph"/>
      </w:pPr>
      <w:r>
        <w:t>If you do not believe that this is during the restoration, you desire to remain in darkness. From the first vision of Joseph Smith to the last revelation given to Brigham Young was 28 plus years. This gives us a close approximation of a week and can be use to understand Daniels seventy weep prophecy, if you can accept that it started with Jesus Christ—the king of kings.</w:t>
      </w:r>
    </w:p>
    <w:p w14:paraId="7102A1E7" w14:textId="5F3D369B" w:rsidR="008019B6" w:rsidRPr="003803AA" w:rsidRDefault="008019B6" w:rsidP="008019B6">
      <w:pPr>
        <w:pStyle w:val="CalistoParagraph"/>
      </w:pPr>
      <w:r w:rsidRPr="008019B6">
        <w:rPr>
          <w:i/>
        </w:rPr>
        <w:t xml:space="preserve">Forasmuch as thou </w:t>
      </w:r>
      <w:proofErr w:type="spellStart"/>
      <w:r w:rsidRPr="008019B6">
        <w:rPr>
          <w:i/>
        </w:rPr>
        <w:t>sawest</w:t>
      </w:r>
      <w:proofErr w:type="spellEnd"/>
      <w:r w:rsidRPr="008019B6">
        <w:rPr>
          <w:i/>
        </w:rPr>
        <w:t xml:space="preserve"> that the stone was cut out of the mountain without hands, and that it </w:t>
      </w:r>
      <w:r w:rsidRPr="003803AA">
        <w:rPr>
          <w:b/>
          <w:i/>
        </w:rPr>
        <w:t>brake in pieces the iron, the brass, the clay, the silver, and the gold</w:t>
      </w:r>
      <w:r w:rsidRPr="008019B6">
        <w:rPr>
          <w:i/>
        </w:rPr>
        <w:t>;</w:t>
      </w:r>
      <w:r w:rsidR="003803AA">
        <w:rPr>
          <w:i/>
        </w:rPr>
        <w:t xml:space="preserve"> </w:t>
      </w:r>
      <w:r w:rsidR="003803AA">
        <w:t xml:space="preserve">(It is not the ten toes) </w:t>
      </w:r>
      <w:r w:rsidRPr="008019B6">
        <w:rPr>
          <w:i/>
        </w:rPr>
        <w:t>the great God hath made known to the king what shall come to pass hereafter: and the dream is certain, and the interpretation thereof sure</w:t>
      </w:r>
      <w:r w:rsidR="003803AA">
        <w:rPr>
          <w:i/>
        </w:rPr>
        <w:t xml:space="preserve">. </w:t>
      </w:r>
      <w:r w:rsidR="003803AA">
        <w:t xml:space="preserve">This hides the prophecy in allegory by referring to King Nebuchadnezzar. The dream serves two purposes, first to preserve Israel and second to lay down a prophecy for the time of the end. </w:t>
      </w:r>
    </w:p>
    <w:p w14:paraId="731807F9" w14:textId="18945428" w:rsidR="00554240" w:rsidRDefault="00554240" w:rsidP="00AC42AC">
      <w:pPr>
        <w:pStyle w:val="CalistoParagraph"/>
      </w:pPr>
      <w:r>
        <w:t>In is important to understand that “without hand” is like the Lord allowing his plant to grow without tilling the soil or rolling up his sleeves to labor in his vineyard. A new tree will grow naturally from a rod out of the stump left by hewing the original tree down</w:t>
      </w:r>
      <w:r w:rsidR="005A6034">
        <w:t xml:space="preserve"> and grafting (restoration) into the roots of Christianity</w:t>
      </w:r>
      <w:r>
        <w:t xml:space="preserve">. The restoration </w:t>
      </w:r>
      <w:r w:rsidR="005A6034">
        <w:t>is</w:t>
      </w:r>
      <w:r>
        <w:t xml:space="preserve"> a branch </w:t>
      </w:r>
      <w:r w:rsidR="005A6034">
        <w:t xml:space="preserve">of the elect </w:t>
      </w:r>
      <w:r>
        <w:t xml:space="preserve">grafted into the roots </w:t>
      </w:r>
      <w:r w:rsidR="0023162D">
        <w:t xml:space="preserve">of Christianity </w:t>
      </w:r>
      <w:r>
        <w:t>o</w:t>
      </w:r>
      <w:r w:rsidR="0023162D">
        <w:t>r</w:t>
      </w:r>
      <w:r>
        <w:t xml:space="preserve"> the stump</w:t>
      </w:r>
      <w:r w:rsidR="0023162D">
        <w:t xml:space="preserve"> as indicated by Daniel</w:t>
      </w:r>
      <w:r w:rsidR="005A6034">
        <w:t xml:space="preserve">. </w:t>
      </w:r>
      <w:r>
        <w:t>Th</w:t>
      </w:r>
      <w:r w:rsidR="0023162D">
        <w:t>e restoration</w:t>
      </w:r>
      <w:r>
        <w:t xml:space="preserve"> was th</w:t>
      </w:r>
      <w:r w:rsidR="005A6034">
        <w:t>rough</w:t>
      </w:r>
      <w:r>
        <w:t xml:space="preserve"> root of Jesse or Joseph Smith. The rod of Jesse will come as a rod out of the stem of the tree</w:t>
      </w:r>
      <w:r w:rsidR="005A6034">
        <w:t xml:space="preserve"> at the redemption of Zion</w:t>
      </w:r>
      <w:r>
        <w:t xml:space="preserve">. It will </w:t>
      </w:r>
      <w:r w:rsidR="005A6034">
        <w:t xml:space="preserve">come up naturally and </w:t>
      </w:r>
      <w:r>
        <w:t xml:space="preserve">have all of the natural genetic material of the original Church of Jesus Christ. One may feel inclined to debate the above, but restrain </w:t>
      </w:r>
      <w:r>
        <w:lastRenderedPageBreak/>
        <w:t>until you read all of the visions of Daniel and compare them with the vision of the great Image. It is here that prophecy will become bitter when you compare the seven half times of Daniel with revelation. You will then eat the little book and know what John the Revelator</w:t>
      </w:r>
      <w:r w:rsidR="00173D6C">
        <w:t xml:space="preserve"> </w:t>
      </w:r>
      <w:r w:rsidR="00D96C4C">
        <w:t>had to do</w:t>
      </w:r>
      <w:r>
        <w:t>.</w:t>
      </w:r>
      <w:bookmarkStart w:id="0" w:name="_GoBack"/>
      <w:bookmarkEnd w:id="0"/>
    </w:p>
    <w:sectPr w:rsidR="0055424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D96C4C" w:rsidRDefault="00D96C4C" w:rsidP="00E62064">
      <w:r>
        <w:separator/>
      </w:r>
    </w:p>
  </w:endnote>
  <w:endnote w:type="continuationSeparator" w:id="0">
    <w:p w14:paraId="4E8125DF" w14:textId="77777777" w:rsidR="00D96C4C" w:rsidRDefault="00D96C4C" w:rsidP="00E62064">
      <w:r>
        <w:continuationSeparator/>
      </w:r>
    </w:p>
  </w:endnote>
  <w:endnote w:id="1">
    <w:p w14:paraId="5DC14452" w14:textId="636AFE44" w:rsidR="00D96C4C" w:rsidRDefault="00D96C4C">
      <w:pPr>
        <w:pStyle w:val="EndnoteText"/>
      </w:pPr>
      <w:r>
        <w:rPr>
          <w:rStyle w:val="EndnoteReference"/>
        </w:rPr>
        <w:endnoteRef/>
      </w:r>
      <w:r>
        <w:t xml:space="preserve"> History of the Church, </w:t>
      </w:r>
      <w:proofErr w:type="spellStart"/>
      <w:r>
        <w:t>Vol</w:t>
      </w:r>
      <w:proofErr w:type="spellEnd"/>
      <w:r>
        <w:t xml:space="preserve"> 1, Introduction, </w:t>
      </w:r>
      <w:proofErr w:type="spellStart"/>
      <w:r>
        <w:t>p.xxxix</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D96C4C" w:rsidRDefault="00D96C4C" w:rsidP="00E62064">
      <w:r>
        <w:separator/>
      </w:r>
    </w:p>
  </w:footnote>
  <w:footnote w:type="continuationSeparator" w:id="0">
    <w:p w14:paraId="46145B56" w14:textId="77777777" w:rsidR="00D96C4C" w:rsidRDefault="00D96C4C"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6A3F87"/>
    <w:multiLevelType w:val="multilevel"/>
    <w:tmpl w:val="B0D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A33A4C"/>
    <w:multiLevelType w:val="multilevel"/>
    <w:tmpl w:val="776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84DD2"/>
    <w:multiLevelType w:val="multilevel"/>
    <w:tmpl w:val="6C3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8"/>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35B2D"/>
    <w:rsid w:val="000373A9"/>
    <w:rsid w:val="00047649"/>
    <w:rsid w:val="00065A1E"/>
    <w:rsid w:val="00066A5D"/>
    <w:rsid w:val="00070E49"/>
    <w:rsid w:val="000713AF"/>
    <w:rsid w:val="00091608"/>
    <w:rsid w:val="000917E9"/>
    <w:rsid w:val="00094F77"/>
    <w:rsid w:val="000A2317"/>
    <w:rsid w:val="000A5C37"/>
    <w:rsid w:val="000B6B1B"/>
    <w:rsid w:val="000C7E9C"/>
    <w:rsid w:val="00124295"/>
    <w:rsid w:val="0012554B"/>
    <w:rsid w:val="00130801"/>
    <w:rsid w:val="001477CF"/>
    <w:rsid w:val="00154015"/>
    <w:rsid w:val="00154B23"/>
    <w:rsid w:val="00155475"/>
    <w:rsid w:val="0017384F"/>
    <w:rsid w:val="001738FE"/>
    <w:rsid w:val="00173D6C"/>
    <w:rsid w:val="00176408"/>
    <w:rsid w:val="0019451A"/>
    <w:rsid w:val="001A13DE"/>
    <w:rsid w:val="001A517C"/>
    <w:rsid w:val="001C2AA0"/>
    <w:rsid w:val="001D61AE"/>
    <w:rsid w:val="001D7797"/>
    <w:rsid w:val="001E3BDC"/>
    <w:rsid w:val="001E51F7"/>
    <w:rsid w:val="001F502E"/>
    <w:rsid w:val="001F5840"/>
    <w:rsid w:val="001F7CFC"/>
    <w:rsid w:val="00204618"/>
    <w:rsid w:val="0022475F"/>
    <w:rsid w:val="0023162D"/>
    <w:rsid w:val="00240E68"/>
    <w:rsid w:val="002506E5"/>
    <w:rsid w:val="00251DC9"/>
    <w:rsid w:val="00273FCE"/>
    <w:rsid w:val="00276BAF"/>
    <w:rsid w:val="002A312B"/>
    <w:rsid w:val="002B23AD"/>
    <w:rsid w:val="002B662B"/>
    <w:rsid w:val="002C7C82"/>
    <w:rsid w:val="002D0FB8"/>
    <w:rsid w:val="002D1F23"/>
    <w:rsid w:val="002E09B3"/>
    <w:rsid w:val="002E3724"/>
    <w:rsid w:val="00345269"/>
    <w:rsid w:val="0034591B"/>
    <w:rsid w:val="00346160"/>
    <w:rsid w:val="003533EB"/>
    <w:rsid w:val="003607A5"/>
    <w:rsid w:val="00361801"/>
    <w:rsid w:val="003743E6"/>
    <w:rsid w:val="003803AA"/>
    <w:rsid w:val="003B7952"/>
    <w:rsid w:val="003E6443"/>
    <w:rsid w:val="003F6752"/>
    <w:rsid w:val="00403F12"/>
    <w:rsid w:val="004263E2"/>
    <w:rsid w:val="00442449"/>
    <w:rsid w:val="004550FA"/>
    <w:rsid w:val="00477273"/>
    <w:rsid w:val="00483F49"/>
    <w:rsid w:val="004A469D"/>
    <w:rsid w:val="004B5831"/>
    <w:rsid w:val="004E40C7"/>
    <w:rsid w:val="004E5941"/>
    <w:rsid w:val="004E7037"/>
    <w:rsid w:val="004E7656"/>
    <w:rsid w:val="0050797C"/>
    <w:rsid w:val="00511655"/>
    <w:rsid w:val="00515943"/>
    <w:rsid w:val="00523C82"/>
    <w:rsid w:val="005271DA"/>
    <w:rsid w:val="00542CBE"/>
    <w:rsid w:val="00554240"/>
    <w:rsid w:val="00560D7F"/>
    <w:rsid w:val="00571C4D"/>
    <w:rsid w:val="00576BFD"/>
    <w:rsid w:val="0058070C"/>
    <w:rsid w:val="00583CE9"/>
    <w:rsid w:val="005A6034"/>
    <w:rsid w:val="005F74BF"/>
    <w:rsid w:val="00600EE0"/>
    <w:rsid w:val="00614CA2"/>
    <w:rsid w:val="00632D16"/>
    <w:rsid w:val="00636CFA"/>
    <w:rsid w:val="00642C09"/>
    <w:rsid w:val="0068442B"/>
    <w:rsid w:val="006B5327"/>
    <w:rsid w:val="006E2933"/>
    <w:rsid w:val="007014A0"/>
    <w:rsid w:val="00701905"/>
    <w:rsid w:val="0070192F"/>
    <w:rsid w:val="00722E1C"/>
    <w:rsid w:val="00731736"/>
    <w:rsid w:val="007329E1"/>
    <w:rsid w:val="00772C6F"/>
    <w:rsid w:val="00773D62"/>
    <w:rsid w:val="007925BA"/>
    <w:rsid w:val="007C350A"/>
    <w:rsid w:val="007D7988"/>
    <w:rsid w:val="007F3C1F"/>
    <w:rsid w:val="007F6948"/>
    <w:rsid w:val="008019B6"/>
    <w:rsid w:val="00807A08"/>
    <w:rsid w:val="0081533F"/>
    <w:rsid w:val="00856CCD"/>
    <w:rsid w:val="00865AA2"/>
    <w:rsid w:val="00870B97"/>
    <w:rsid w:val="00877E14"/>
    <w:rsid w:val="0089159E"/>
    <w:rsid w:val="008A686B"/>
    <w:rsid w:val="008B6535"/>
    <w:rsid w:val="008C0205"/>
    <w:rsid w:val="008C14C2"/>
    <w:rsid w:val="009055BC"/>
    <w:rsid w:val="00916B5D"/>
    <w:rsid w:val="009205FF"/>
    <w:rsid w:val="00924276"/>
    <w:rsid w:val="00963D1C"/>
    <w:rsid w:val="00971355"/>
    <w:rsid w:val="0099608A"/>
    <w:rsid w:val="009C6BE3"/>
    <w:rsid w:val="00A00C5D"/>
    <w:rsid w:val="00A04852"/>
    <w:rsid w:val="00A21FCC"/>
    <w:rsid w:val="00A40E96"/>
    <w:rsid w:val="00A41039"/>
    <w:rsid w:val="00A70038"/>
    <w:rsid w:val="00A97962"/>
    <w:rsid w:val="00AA0C6F"/>
    <w:rsid w:val="00AA50BD"/>
    <w:rsid w:val="00AB4AEA"/>
    <w:rsid w:val="00AC42AC"/>
    <w:rsid w:val="00B11EAF"/>
    <w:rsid w:val="00B241AC"/>
    <w:rsid w:val="00B3154F"/>
    <w:rsid w:val="00B65332"/>
    <w:rsid w:val="00B65B86"/>
    <w:rsid w:val="00B937CE"/>
    <w:rsid w:val="00BA6477"/>
    <w:rsid w:val="00BD6199"/>
    <w:rsid w:val="00BD61BE"/>
    <w:rsid w:val="00C01EFE"/>
    <w:rsid w:val="00C16DD8"/>
    <w:rsid w:val="00C224FA"/>
    <w:rsid w:val="00C572B8"/>
    <w:rsid w:val="00C743E1"/>
    <w:rsid w:val="00C7559E"/>
    <w:rsid w:val="00C8237E"/>
    <w:rsid w:val="00C96738"/>
    <w:rsid w:val="00C972E3"/>
    <w:rsid w:val="00CA4328"/>
    <w:rsid w:val="00CA6043"/>
    <w:rsid w:val="00CC5C41"/>
    <w:rsid w:val="00CC79B4"/>
    <w:rsid w:val="00CC7E68"/>
    <w:rsid w:val="00CD3ACE"/>
    <w:rsid w:val="00CF3A26"/>
    <w:rsid w:val="00D04A5F"/>
    <w:rsid w:val="00D23828"/>
    <w:rsid w:val="00D53043"/>
    <w:rsid w:val="00D87A0E"/>
    <w:rsid w:val="00D92929"/>
    <w:rsid w:val="00D96C4C"/>
    <w:rsid w:val="00DA0034"/>
    <w:rsid w:val="00DA05EB"/>
    <w:rsid w:val="00DB448A"/>
    <w:rsid w:val="00DB7D98"/>
    <w:rsid w:val="00DC26F8"/>
    <w:rsid w:val="00DD5764"/>
    <w:rsid w:val="00DF3552"/>
    <w:rsid w:val="00E250E3"/>
    <w:rsid w:val="00E25677"/>
    <w:rsid w:val="00E26CFC"/>
    <w:rsid w:val="00E36ABB"/>
    <w:rsid w:val="00E421AA"/>
    <w:rsid w:val="00E62064"/>
    <w:rsid w:val="00E65C42"/>
    <w:rsid w:val="00E77361"/>
    <w:rsid w:val="00E86243"/>
    <w:rsid w:val="00E9126E"/>
    <w:rsid w:val="00EA407D"/>
    <w:rsid w:val="00EB225E"/>
    <w:rsid w:val="00EB539F"/>
    <w:rsid w:val="00EC4838"/>
    <w:rsid w:val="00EE134E"/>
    <w:rsid w:val="00EF1F93"/>
    <w:rsid w:val="00EF2BA2"/>
    <w:rsid w:val="00EF6DF5"/>
    <w:rsid w:val="00EF7EF1"/>
    <w:rsid w:val="00F13740"/>
    <w:rsid w:val="00F84F7A"/>
    <w:rsid w:val="00F94DFB"/>
    <w:rsid w:val="00FC60D4"/>
    <w:rsid w:val="00FC7A35"/>
    <w:rsid w:val="00FE1E18"/>
    <w:rsid w:val="00FF6302"/>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89159E"/>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89159E"/>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664624263">
      <w:bodyDiv w:val="1"/>
      <w:marLeft w:val="0"/>
      <w:marRight w:val="0"/>
      <w:marTop w:val="0"/>
      <w:marBottom w:val="0"/>
      <w:divBdr>
        <w:top w:val="none" w:sz="0" w:space="0" w:color="auto"/>
        <w:left w:val="none" w:sz="0" w:space="0" w:color="auto"/>
        <w:bottom w:val="none" w:sz="0" w:space="0" w:color="auto"/>
        <w:right w:val="none" w:sz="0" w:space="0" w:color="auto"/>
      </w:divBdr>
      <w:divsChild>
        <w:div w:id="1635212796">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927079836">
      <w:bodyDiv w:val="1"/>
      <w:marLeft w:val="0"/>
      <w:marRight w:val="0"/>
      <w:marTop w:val="0"/>
      <w:marBottom w:val="0"/>
      <w:divBdr>
        <w:top w:val="none" w:sz="0" w:space="0" w:color="auto"/>
        <w:left w:val="none" w:sz="0" w:space="0" w:color="auto"/>
        <w:bottom w:val="none" w:sz="0" w:space="0" w:color="auto"/>
        <w:right w:val="none" w:sz="0" w:space="0" w:color="auto"/>
      </w:divBdr>
      <w:divsChild>
        <w:div w:id="382945937">
          <w:marLeft w:val="0"/>
          <w:marRight w:val="0"/>
          <w:marTop w:val="0"/>
          <w:marBottom w:val="0"/>
          <w:divBdr>
            <w:top w:val="none" w:sz="0" w:space="0" w:color="auto"/>
            <w:left w:val="none" w:sz="0" w:space="0" w:color="auto"/>
            <w:bottom w:val="none" w:sz="0" w:space="0" w:color="auto"/>
            <w:right w:val="none" w:sz="0" w:space="0" w:color="auto"/>
          </w:divBdr>
        </w:div>
      </w:divsChild>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225264147">
      <w:bodyDiv w:val="1"/>
      <w:marLeft w:val="0"/>
      <w:marRight w:val="0"/>
      <w:marTop w:val="0"/>
      <w:marBottom w:val="0"/>
      <w:divBdr>
        <w:top w:val="none" w:sz="0" w:space="0" w:color="auto"/>
        <w:left w:val="none" w:sz="0" w:space="0" w:color="auto"/>
        <w:bottom w:val="none" w:sz="0" w:space="0" w:color="auto"/>
        <w:right w:val="none" w:sz="0" w:space="0" w:color="auto"/>
      </w:divBdr>
      <w:divsChild>
        <w:div w:id="1217931309">
          <w:marLeft w:val="0"/>
          <w:marRight w:val="0"/>
          <w:marTop w:val="0"/>
          <w:marBottom w:val="0"/>
          <w:divBdr>
            <w:top w:val="none" w:sz="0" w:space="0" w:color="auto"/>
            <w:left w:val="none" w:sz="0" w:space="0" w:color="auto"/>
            <w:bottom w:val="none" w:sz="0" w:space="0" w:color="auto"/>
            <w:right w:val="none" w:sz="0" w:space="0" w:color="auto"/>
          </w:divBdr>
        </w:div>
      </w:divsChild>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331569078">
      <w:bodyDiv w:val="1"/>
      <w:marLeft w:val="0"/>
      <w:marRight w:val="0"/>
      <w:marTop w:val="0"/>
      <w:marBottom w:val="0"/>
      <w:divBdr>
        <w:top w:val="none" w:sz="0" w:space="0" w:color="auto"/>
        <w:left w:val="none" w:sz="0" w:space="0" w:color="auto"/>
        <w:bottom w:val="none" w:sz="0" w:space="0" w:color="auto"/>
        <w:right w:val="none" w:sz="0" w:space="0" w:color="auto"/>
      </w:divBdr>
      <w:divsChild>
        <w:div w:id="908274630">
          <w:marLeft w:val="0"/>
          <w:marRight w:val="0"/>
          <w:marTop w:val="0"/>
          <w:marBottom w:val="0"/>
          <w:divBdr>
            <w:top w:val="none" w:sz="0" w:space="0" w:color="auto"/>
            <w:left w:val="none" w:sz="0" w:space="0" w:color="auto"/>
            <w:bottom w:val="none" w:sz="0" w:space="0" w:color="auto"/>
            <w:right w:val="none" w:sz="0" w:space="0" w:color="auto"/>
          </w:divBdr>
        </w:div>
      </w:divsChild>
    </w:div>
    <w:div w:id="1369598590">
      <w:bodyDiv w:val="1"/>
      <w:marLeft w:val="0"/>
      <w:marRight w:val="0"/>
      <w:marTop w:val="0"/>
      <w:marBottom w:val="0"/>
      <w:divBdr>
        <w:top w:val="none" w:sz="0" w:space="0" w:color="auto"/>
        <w:left w:val="none" w:sz="0" w:space="0" w:color="auto"/>
        <w:bottom w:val="none" w:sz="0" w:space="0" w:color="auto"/>
        <w:right w:val="none" w:sz="0" w:space="0" w:color="auto"/>
      </w:divBdr>
      <w:divsChild>
        <w:div w:id="1974869156">
          <w:marLeft w:val="0"/>
          <w:marRight w:val="0"/>
          <w:marTop w:val="0"/>
          <w:marBottom w:val="0"/>
          <w:divBdr>
            <w:top w:val="none" w:sz="0" w:space="0" w:color="auto"/>
            <w:left w:val="none" w:sz="0" w:space="0" w:color="auto"/>
            <w:bottom w:val="none" w:sz="0" w:space="0" w:color="auto"/>
            <w:right w:val="none" w:sz="0" w:space="0" w:color="auto"/>
          </w:divBdr>
        </w:div>
      </w:divsChild>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99887058">
      <w:bodyDiv w:val="1"/>
      <w:marLeft w:val="0"/>
      <w:marRight w:val="0"/>
      <w:marTop w:val="0"/>
      <w:marBottom w:val="0"/>
      <w:divBdr>
        <w:top w:val="none" w:sz="0" w:space="0" w:color="auto"/>
        <w:left w:val="none" w:sz="0" w:space="0" w:color="auto"/>
        <w:bottom w:val="none" w:sz="0" w:space="0" w:color="auto"/>
        <w:right w:val="none" w:sz="0" w:space="0" w:color="auto"/>
      </w:divBdr>
      <w:divsChild>
        <w:div w:id="14339862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dc-testament/dc/65.2?lang=eng" TargetMode="External"/><Relationship Id="rId20" Type="http://schemas.openxmlformats.org/officeDocument/2006/relationships/hyperlink" Target="https://www.lds.org/scriptures/dc-testament/dc/136.18,42?lang=eng" TargetMode="External"/><Relationship Id="rId21" Type="http://schemas.openxmlformats.org/officeDocument/2006/relationships/hyperlink" Target="https://www.lds.org/scriptures/ot/dan/9.27?lang=en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lds.org/scriptures/ot/dan/2.34-35,44?lang=eng" TargetMode="External"/><Relationship Id="rId11" Type="http://schemas.openxmlformats.org/officeDocument/2006/relationships/hyperlink" Target="http://www.josephsmithpapers.org/paper-summary/conversations-with-robert-matthews-9-11-november-1835/1" TargetMode="External"/><Relationship Id="rId12" Type="http://schemas.openxmlformats.org/officeDocument/2006/relationships/hyperlink" Target="https://www.lds.org/scriptures/ot/dan/2.37-45?lang=eng" TargetMode="External"/><Relationship Id="rId13" Type="http://schemas.openxmlformats.org/officeDocument/2006/relationships/hyperlink" Target="https://www.lds.org/scriptures/dc-testament/dc/101.75?lang=eng" TargetMode="External"/><Relationship Id="rId14" Type="http://schemas.openxmlformats.org/officeDocument/2006/relationships/hyperlink" Target="https://www.lds.org/scriptures/dc-testament/dc/125.2?lang=eng" TargetMode="External"/><Relationship Id="rId15" Type="http://schemas.openxmlformats.org/officeDocument/2006/relationships/hyperlink" Target="https://www.lds.org/scriptures/dc-testament/dc/136.18?lang=eng" TargetMode="External"/><Relationship Id="rId16" Type="http://schemas.openxmlformats.org/officeDocument/2006/relationships/hyperlink" Target="https://www.lds.org/scriptures/nt/matt/6.10?lang=eng" TargetMode="External"/><Relationship Id="rId17" Type="http://schemas.openxmlformats.org/officeDocument/2006/relationships/hyperlink" Target="https://www.lds.org/scriptures/ot/dan/2.37-45?lang=eng" TargetMode="External"/><Relationship Id="rId18" Type="http://schemas.openxmlformats.org/officeDocument/2006/relationships/hyperlink" Target="https://www.lds.org/scriptures/dc-testament/dc/29.7?lang=eng" TargetMode="External"/><Relationship Id="rId19" Type="http://schemas.openxmlformats.org/officeDocument/2006/relationships/hyperlink" Target="https://www.lds.org/scriptures/dc-testament/dc/84.34?lang=e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dc-testament/dc/121.12?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3275</Words>
  <Characters>18670</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3</cp:revision>
  <dcterms:created xsi:type="dcterms:W3CDTF">2017-06-21T20:27:00Z</dcterms:created>
  <dcterms:modified xsi:type="dcterms:W3CDTF">2017-06-21T20:27:00Z</dcterms:modified>
</cp:coreProperties>
</file>