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C423" w14:textId="77777777" w:rsidR="00CC60D2" w:rsidRDefault="00CC60D2" w:rsidP="00CC60D2">
      <w:r>
        <w:t xml:space="preserve">A) Anterior Shoulder </w:t>
      </w:r>
    </w:p>
    <w:p w14:paraId="79C52A89" w14:textId="63CB9008" w:rsidR="00CC60D2" w:rsidRDefault="00CC60D2" w:rsidP="00CC60D2">
      <w:r>
        <w:t>- Long Head of Biceps Tendon</w:t>
      </w:r>
    </w:p>
    <w:p w14:paraId="7A0EC1D7" w14:textId="3C7ED005" w:rsidR="00CC60D2" w:rsidRDefault="00376B5F" w:rsidP="00CC60D2">
      <w:r>
        <w:t xml:space="preserve">- </w:t>
      </w:r>
      <w:r w:rsidRPr="00376B5F">
        <w:t>Subscapularis Tendon</w:t>
      </w:r>
    </w:p>
    <w:p w14:paraId="626C9914" w14:textId="21DC7CA6" w:rsidR="00376B5F" w:rsidRDefault="004B14DE" w:rsidP="009A4F59">
      <w:pPr>
        <w:pStyle w:val="Heading2"/>
      </w:pPr>
      <w:r>
        <w:t xml:space="preserve">A - </w:t>
      </w:r>
      <w:r w:rsidRPr="004B14DE">
        <w:t>Long Head of Biceps Tendon</w:t>
      </w:r>
    </w:p>
    <w:p w14:paraId="232F48F2" w14:textId="77777777" w:rsidR="00CC60D2" w:rsidRDefault="00CC60D2" w:rsidP="00CC60D2">
      <w:r>
        <w:t>AI) Position</w:t>
      </w:r>
    </w:p>
    <w:p w14:paraId="680E3EDC" w14:textId="77777777" w:rsidR="00CC60D2" w:rsidRDefault="00CC60D2" w:rsidP="00CC60D2">
      <w:r>
        <w:t>Patient Position</w:t>
      </w:r>
    </w:p>
    <w:p w14:paraId="058E5AB0" w14:textId="77777777" w:rsidR="00CC60D2" w:rsidRDefault="00CC60D2" w:rsidP="00CC60D2">
      <w:r>
        <w:t xml:space="preserve">- Seat your patient with the shoulder adducted and elbow flexed to approximately 90°. </w:t>
      </w:r>
    </w:p>
    <w:p w14:paraId="4139C078" w14:textId="77777777" w:rsidR="00CC60D2" w:rsidRDefault="00CC60D2" w:rsidP="00CC60D2">
      <w:r>
        <w:t xml:space="preserve">- Supinate the forearm and rest it on the thigh </w:t>
      </w:r>
    </w:p>
    <w:p w14:paraId="5F998DB7" w14:textId="77777777" w:rsidR="00CC60D2" w:rsidRDefault="00CC60D2" w:rsidP="00CC60D2"/>
    <w:p w14:paraId="20DE8252" w14:textId="77777777" w:rsidR="00CC60D2" w:rsidRDefault="00CC60D2" w:rsidP="00CC60D2">
      <w:r>
        <w:t>Transducer Position</w:t>
      </w:r>
    </w:p>
    <w:p w14:paraId="133A394A" w14:textId="77777777" w:rsidR="00CC60D2" w:rsidRDefault="00CC60D2" w:rsidP="00CC60D2">
      <w:r>
        <w:t xml:space="preserve">- The long head of the biceps brachii is located lateral to that of the short head. </w:t>
      </w:r>
    </w:p>
    <w:p w14:paraId="3BB499E2" w14:textId="77777777" w:rsidR="00CC60D2" w:rsidRDefault="00CC60D2" w:rsidP="00CC60D2">
      <w:r>
        <w:t>- On initial placement of the transducer, start lateral to the region where the short head can be palpated.</w:t>
      </w:r>
    </w:p>
    <w:p w14:paraId="1A805051" w14:textId="77777777" w:rsidR="00CC60D2" w:rsidRDefault="00CC60D2" w:rsidP="00CC60D2">
      <w:r>
        <w:t>Transducer Tips</w:t>
      </w:r>
    </w:p>
    <w:p w14:paraId="4795E567" w14:textId="77777777" w:rsidR="00CC60D2" w:rsidRDefault="00CC60D2" w:rsidP="00CC60D2">
      <w:r>
        <w:t xml:space="preserve">- Adjust the patient’s forearm such that the long head appears </w:t>
      </w:r>
      <w:proofErr w:type="spellStart"/>
      <w:r>
        <w:t>centered</w:t>
      </w:r>
      <w:proofErr w:type="spellEnd"/>
      <w:r>
        <w:t xml:space="preserve"> over the humerus.</w:t>
      </w:r>
    </w:p>
    <w:p w14:paraId="5C8E802D" w14:textId="77777777" w:rsidR="00CC60D2" w:rsidRDefault="00CC60D2" w:rsidP="00CC60D2"/>
    <w:p w14:paraId="61D81D6E" w14:textId="77777777" w:rsidR="00CC60D2" w:rsidRDefault="00CC60D2" w:rsidP="00CC60D2">
      <w:r>
        <w:t>AII) Pathology</w:t>
      </w:r>
    </w:p>
    <w:p w14:paraId="3AEDF20F" w14:textId="77777777" w:rsidR="00CC60D2" w:rsidRDefault="00CC60D2" w:rsidP="00CC60D2">
      <w:r>
        <w:t>• Biceps tendon joint effusion</w:t>
      </w:r>
    </w:p>
    <w:p w14:paraId="556BEEE8" w14:textId="77777777" w:rsidR="00CC60D2" w:rsidRDefault="00CC60D2" w:rsidP="00CC60D2">
      <w:r>
        <w:t>• Biceps tenosynovitis</w:t>
      </w:r>
    </w:p>
    <w:p w14:paraId="28B922BC" w14:textId="77777777" w:rsidR="00CC60D2" w:rsidRDefault="00CC60D2" w:rsidP="00CC60D2">
      <w:r>
        <w:t>• Biceps brachii tenodesis</w:t>
      </w:r>
    </w:p>
    <w:p w14:paraId="617641B7" w14:textId="77777777" w:rsidR="00CC60D2" w:rsidRDefault="00CC60D2" w:rsidP="00CC60D2">
      <w:r>
        <w:t>• Biceps brachii subluxation</w:t>
      </w:r>
    </w:p>
    <w:p w14:paraId="10C3E4E5" w14:textId="77777777" w:rsidR="00CC60D2" w:rsidRDefault="00CC60D2" w:rsidP="00CC60D2">
      <w:r>
        <w:t>• Biceps ganglion cyst</w:t>
      </w:r>
    </w:p>
    <w:p w14:paraId="4630EFBF" w14:textId="77777777" w:rsidR="00CC60D2" w:rsidRDefault="00CC60D2" w:rsidP="00CC60D2"/>
    <w:p w14:paraId="5E6A41F6" w14:textId="77777777" w:rsidR="00CC60D2" w:rsidRDefault="00CC60D2" w:rsidP="00CC60D2"/>
    <w:p w14:paraId="2D715076" w14:textId="43E71251" w:rsidR="00CC60D2" w:rsidRDefault="00CC60D2" w:rsidP="00CC60D2">
      <w:r>
        <w:t>AIII) Assess</w:t>
      </w:r>
      <w:r w:rsidR="0084039B">
        <w:t>:</w:t>
      </w:r>
    </w:p>
    <w:p w14:paraId="6F288D64" w14:textId="77777777" w:rsidR="00CC60D2" w:rsidRDefault="00CC60D2" w:rsidP="00CC60D2">
      <w:r>
        <w:t>• Integrity of the cortical surface and depth of the bicipital groove</w:t>
      </w:r>
    </w:p>
    <w:p w14:paraId="01C51CF5" w14:textId="77777777" w:rsidR="00CC60D2" w:rsidRDefault="00CC60D2" w:rsidP="00CC60D2">
      <w:r>
        <w:t>• Thickness and echogenicity of the tendon</w:t>
      </w:r>
    </w:p>
    <w:p w14:paraId="01F49E93" w14:textId="77777777" w:rsidR="00CC60D2" w:rsidRDefault="00CC60D2" w:rsidP="00CC60D2">
      <w:r>
        <w:t>• Assess: fluid within the tendon sheath</w:t>
      </w:r>
    </w:p>
    <w:p w14:paraId="20743065" w14:textId="77777777" w:rsidR="00CC60D2" w:rsidRDefault="00CC60D2" w:rsidP="00CC60D2">
      <w:r>
        <w:t>• Assess: neovascularisation</w:t>
      </w:r>
    </w:p>
    <w:p w14:paraId="7AECFF56" w14:textId="77777777" w:rsidR="00CC60D2" w:rsidRDefault="00CC60D2"/>
    <w:p w14:paraId="7A477B05" w14:textId="075F9E9B" w:rsidR="00D47F23" w:rsidRDefault="00CC60D2">
      <w:r w:rsidRPr="00CC60D2">
        <w:rPr>
          <w:noProof/>
        </w:rPr>
        <w:lastRenderedPageBreak/>
        <w:drawing>
          <wp:inline distT="0" distB="0" distL="0" distR="0" wp14:anchorId="68573E6C" wp14:editId="7602AFE4">
            <wp:extent cx="4143953" cy="2953162"/>
            <wp:effectExtent l="0" t="0" r="9525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C74" w:rsidRPr="00EC0C74">
        <w:rPr>
          <w:noProof/>
        </w:rPr>
        <w:drawing>
          <wp:inline distT="0" distB="0" distL="0" distR="0" wp14:anchorId="2D09D37C" wp14:editId="7C6DE70D">
            <wp:extent cx="3772426" cy="2591162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5B59" w14:textId="10D53F8D" w:rsidR="004B14DE" w:rsidRDefault="009B7BA5">
      <w:r>
        <w:br w:type="page"/>
      </w:r>
    </w:p>
    <w:p w14:paraId="5FF3BF44" w14:textId="244C5529" w:rsidR="004B14DE" w:rsidRDefault="004B14DE" w:rsidP="0013013B">
      <w:pPr>
        <w:pStyle w:val="Heading2"/>
      </w:pPr>
      <w:r>
        <w:lastRenderedPageBreak/>
        <w:t xml:space="preserve">A </w:t>
      </w:r>
      <w:r w:rsidR="00E6330F">
        <w:t xml:space="preserve">- </w:t>
      </w:r>
      <w:r w:rsidR="00E6330F" w:rsidRPr="00E6330F">
        <w:t>Subscapularis Tendon</w:t>
      </w:r>
    </w:p>
    <w:p w14:paraId="32AC3053" w14:textId="77777777" w:rsidR="00F0442C" w:rsidRDefault="00F0442C" w:rsidP="00F0442C">
      <w:r>
        <w:t>AI) Position</w:t>
      </w:r>
    </w:p>
    <w:p w14:paraId="12C6BEDD" w14:textId="3CCAC921" w:rsidR="00F0442C" w:rsidRDefault="00F0442C" w:rsidP="00F0442C">
      <w:r>
        <w:t>Patient Position</w:t>
      </w:r>
    </w:p>
    <w:p w14:paraId="4A92CB5C" w14:textId="4A4FB084" w:rsidR="006B0248" w:rsidRDefault="00B776F4" w:rsidP="00F0442C">
      <w:r w:rsidRPr="00B776F4">
        <w:rPr>
          <w:noProof/>
        </w:rPr>
        <w:drawing>
          <wp:inline distT="0" distB="0" distL="0" distR="0" wp14:anchorId="6E338234" wp14:editId="49170551">
            <wp:extent cx="1448002" cy="1648055"/>
            <wp:effectExtent l="0" t="0" r="0" b="952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EE89" w14:textId="77777777" w:rsidR="00F0442C" w:rsidRDefault="00F0442C" w:rsidP="00F0442C">
      <w:r>
        <w:t xml:space="preserve">- Seat your patient with the shoulder adducted and elbow flexed to approximately 90°. </w:t>
      </w:r>
    </w:p>
    <w:p w14:paraId="058FFE33" w14:textId="6F0E8957" w:rsidR="00F0442C" w:rsidRDefault="00F0442C" w:rsidP="00CB37A0">
      <w:r>
        <w:t xml:space="preserve">- </w:t>
      </w:r>
      <w:r w:rsidR="00CB37A0">
        <w:t>Rotate the shoulder externally while the forearm remains supinated.</w:t>
      </w:r>
    </w:p>
    <w:p w14:paraId="0017AAE5" w14:textId="77777777" w:rsidR="00F0442C" w:rsidRDefault="00F0442C" w:rsidP="00F0442C"/>
    <w:p w14:paraId="2703C7CB" w14:textId="1158EE04" w:rsidR="00F0442C" w:rsidRDefault="00F0442C" w:rsidP="00F0442C">
      <w:r>
        <w:t>Transducer Position</w:t>
      </w:r>
    </w:p>
    <w:p w14:paraId="1BAFD211" w14:textId="634BA3A6" w:rsidR="007F1AD8" w:rsidRDefault="007F1AD8" w:rsidP="007F1AD8">
      <w:r>
        <w:t>- Just medial to the biceps brachii</w:t>
      </w:r>
    </w:p>
    <w:p w14:paraId="4B925E70" w14:textId="77777777" w:rsidR="00B963D4" w:rsidRDefault="00B963D4" w:rsidP="00B963D4">
      <w:r>
        <w:t>Transducer Tips</w:t>
      </w:r>
    </w:p>
    <w:p w14:paraId="3E94D14D" w14:textId="7027B924" w:rsidR="00B963D4" w:rsidRDefault="005D5516" w:rsidP="005D5516">
      <w:r>
        <w:t>-</w:t>
      </w:r>
      <w:r w:rsidR="00B963D4">
        <w:t xml:space="preserve">The </w:t>
      </w:r>
      <w:proofErr w:type="spellStart"/>
      <w:r w:rsidR="00B963D4">
        <w:t>fibers</w:t>
      </w:r>
      <w:proofErr w:type="spellEnd"/>
      <w:r w:rsidR="00B963D4">
        <w:t xml:space="preserve"> of the subscapularis muscle course perpendicular to that of the long head of the biceps</w:t>
      </w:r>
      <w:r>
        <w:t xml:space="preserve"> </w:t>
      </w:r>
      <w:r w:rsidR="00B963D4">
        <w:t xml:space="preserve">brachii muscle. </w:t>
      </w:r>
    </w:p>
    <w:p w14:paraId="4B3965D1" w14:textId="24EC9401" w:rsidR="00F0442C" w:rsidRDefault="00B963D4" w:rsidP="00B963D4">
      <w:r>
        <w:t>For this reason the terms short-axis and</w:t>
      </w:r>
      <w:r w:rsidR="005D5516">
        <w:t xml:space="preserve"> </w:t>
      </w:r>
      <w:r>
        <w:t>long-axis appear opposite that of the biceps.</w:t>
      </w:r>
    </w:p>
    <w:p w14:paraId="7403D56B" w14:textId="57319CCC" w:rsidR="00F0442C" w:rsidRDefault="00F0442C" w:rsidP="00F0442C">
      <w:r>
        <w:t>AII) Pathology</w:t>
      </w:r>
    </w:p>
    <w:p w14:paraId="69E89578" w14:textId="77777777" w:rsidR="0059479B" w:rsidRDefault="0059479B" w:rsidP="0059479B">
      <w:r>
        <w:t>• Subscapularis Tear</w:t>
      </w:r>
    </w:p>
    <w:p w14:paraId="1ABB16CE" w14:textId="77777777" w:rsidR="0059479B" w:rsidRDefault="0059479B" w:rsidP="0059479B">
      <w:r>
        <w:t>• Subscapularis Tendinosis</w:t>
      </w:r>
    </w:p>
    <w:p w14:paraId="25592271" w14:textId="55A0CFA9" w:rsidR="0059479B" w:rsidRDefault="0059479B" w:rsidP="0059479B">
      <w:r>
        <w:t>• Subscapularis Tendon Avulsion</w:t>
      </w:r>
    </w:p>
    <w:p w14:paraId="691362D0" w14:textId="77777777" w:rsidR="008A79AF" w:rsidRDefault="008A79AF" w:rsidP="00F0442C"/>
    <w:p w14:paraId="1F6BD76B" w14:textId="47BE42BF" w:rsidR="00C659F4" w:rsidRDefault="00F0442C" w:rsidP="00F0442C">
      <w:r>
        <w:t>AIII) Assess the following</w:t>
      </w:r>
    </w:p>
    <w:p w14:paraId="33C74C73" w14:textId="77777777" w:rsidR="008A79AF" w:rsidRDefault="008A79AF" w:rsidP="008A79AF">
      <w:r>
        <w:t>Cortex of the lesser tuberosity</w:t>
      </w:r>
    </w:p>
    <w:p w14:paraId="7FCCA8FF" w14:textId="77777777" w:rsidR="008A79AF" w:rsidRDefault="008A79AF" w:rsidP="008A79AF">
      <w:r>
        <w:t>• Insertion of the subscapularis tendon</w:t>
      </w:r>
    </w:p>
    <w:p w14:paraId="11E4FC3E" w14:textId="0A5E56C3" w:rsidR="008A79AF" w:rsidRDefault="008A79AF" w:rsidP="008A79AF">
      <w:r>
        <w:t>• Note: The insertion of the tendon is large, requiring movement of</w:t>
      </w:r>
      <w:r w:rsidR="001F7FD3">
        <w:t xml:space="preserve"> </w:t>
      </w:r>
      <w:r>
        <w:t>the probe from proximal to distal. Also, notice the multipennate</w:t>
      </w:r>
      <w:r w:rsidR="001F7FD3">
        <w:t xml:space="preserve"> </w:t>
      </w:r>
      <w:r>
        <w:t>architecture of the muscle.</w:t>
      </w:r>
    </w:p>
    <w:p w14:paraId="18AD8D26" w14:textId="77777777" w:rsidR="008A79AF" w:rsidRDefault="008A79AF" w:rsidP="008A79AF">
      <w:r>
        <w:t>• Thickness and echogenicity of the tendon in short and long-axis</w:t>
      </w:r>
    </w:p>
    <w:p w14:paraId="262E738E" w14:textId="77777777" w:rsidR="001F7FD3" w:rsidRDefault="001F7FD3" w:rsidP="008A79AF"/>
    <w:p w14:paraId="550CAE3D" w14:textId="1274CECE" w:rsidR="008A79AF" w:rsidRDefault="008A79AF" w:rsidP="008A79AF">
      <w:r>
        <w:t>Assess for a tear:</w:t>
      </w:r>
    </w:p>
    <w:p w14:paraId="62854648" w14:textId="77777777" w:rsidR="008A79AF" w:rsidRDefault="008A79AF" w:rsidP="008A79AF">
      <w:r>
        <w:t>• If complete, note the distance that the tendon has retracted</w:t>
      </w:r>
    </w:p>
    <w:p w14:paraId="2DE6161E" w14:textId="77777777" w:rsidR="008A79AF" w:rsidRDefault="008A79AF" w:rsidP="008A79AF">
      <w:r>
        <w:t>• If partial, note whether it is a bursal vs. articular-sided tear</w:t>
      </w:r>
    </w:p>
    <w:p w14:paraId="0A24BCE9" w14:textId="6EEB4E31" w:rsidR="008C52A7" w:rsidRDefault="008A79AF" w:rsidP="008A79AF">
      <w:r>
        <w:t>• Assess for fluid in the subacromial-subdeltoid bursa</w:t>
      </w:r>
    </w:p>
    <w:p w14:paraId="45107988" w14:textId="77777777" w:rsidR="009B7BA5" w:rsidRDefault="009B7BA5"/>
    <w:p w14:paraId="15A481BA" w14:textId="6EAE27D1" w:rsidR="009B7BA5" w:rsidRDefault="007E23C0">
      <w:r w:rsidRPr="007E23C0">
        <w:rPr>
          <w:noProof/>
        </w:rPr>
        <w:lastRenderedPageBreak/>
        <w:drawing>
          <wp:inline distT="0" distB="0" distL="0" distR="0" wp14:anchorId="4801ECB8" wp14:editId="2DEA3A30">
            <wp:extent cx="3621906" cy="260032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417" cy="26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61B5" w14:textId="69472489" w:rsidR="00376730" w:rsidRDefault="00376730">
      <w:r w:rsidRPr="00376730">
        <w:rPr>
          <w:noProof/>
        </w:rPr>
        <w:drawing>
          <wp:inline distT="0" distB="0" distL="0" distR="0" wp14:anchorId="351253F8" wp14:editId="445F6469">
            <wp:extent cx="3600450" cy="2480685"/>
            <wp:effectExtent l="0" t="0" r="0" b="0"/>
            <wp:docPr id="5" name="Picture 5" descr="A picture containing text, electronics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, screenshot,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399" cy="24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7E99" w14:textId="7672AF49" w:rsidR="0013013B" w:rsidRDefault="0013013B"/>
    <w:sectPr w:rsidR="0013013B" w:rsidSect="0099711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32915"/>
    <w:multiLevelType w:val="hybridMultilevel"/>
    <w:tmpl w:val="74324742"/>
    <w:lvl w:ilvl="0" w:tplc="DBBA16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91EB4"/>
    <w:multiLevelType w:val="hybridMultilevel"/>
    <w:tmpl w:val="A37E9334"/>
    <w:lvl w:ilvl="0" w:tplc="DBBA16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20BBE"/>
    <w:multiLevelType w:val="hybridMultilevel"/>
    <w:tmpl w:val="D66CAC12"/>
    <w:lvl w:ilvl="0" w:tplc="DBBA16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07106">
    <w:abstractNumId w:val="1"/>
  </w:num>
  <w:num w:numId="2" w16cid:durableId="473907555">
    <w:abstractNumId w:val="0"/>
  </w:num>
  <w:num w:numId="3" w16cid:durableId="1124228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A03"/>
    <w:rsid w:val="00015092"/>
    <w:rsid w:val="0003199B"/>
    <w:rsid w:val="000E43C2"/>
    <w:rsid w:val="0013013B"/>
    <w:rsid w:val="00172EFD"/>
    <w:rsid w:val="001B7074"/>
    <w:rsid w:val="001C6FA2"/>
    <w:rsid w:val="001F7FD3"/>
    <w:rsid w:val="00253003"/>
    <w:rsid w:val="0027450B"/>
    <w:rsid w:val="002F7F06"/>
    <w:rsid w:val="003647AF"/>
    <w:rsid w:val="00376730"/>
    <w:rsid w:val="00376B5F"/>
    <w:rsid w:val="00435EDD"/>
    <w:rsid w:val="004B0A00"/>
    <w:rsid w:val="004B14DE"/>
    <w:rsid w:val="004C159D"/>
    <w:rsid w:val="004E018F"/>
    <w:rsid w:val="00507829"/>
    <w:rsid w:val="005372DC"/>
    <w:rsid w:val="00571014"/>
    <w:rsid w:val="0059479B"/>
    <w:rsid w:val="005D10C9"/>
    <w:rsid w:val="005D5516"/>
    <w:rsid w:val="00652D78"/>
    <w:rsid w:val="0068658D"/>
    <w:rsid w:val="006A4722"/>
    <w:rsid w:val="006B0248"/>
    <w:rsid w:val="007524EA"/>
    <w:rsid w:val="00785BF5"/>
    <w:rsid w:val="007B4413"/>
    <w:rsid w:val="007E23C0"/>
    <w:rsid w:val="007F1AD8"/>
    <w:rsid w:val="00816F64"/>
    <w:rsid w:val="0084039B"/>
    <w:rsid w:val="00843A03"/>
    <w:rsid w:val="008A79AF"/>
    <w:rsid w:val="008B5605"/>
    <w:rsid w:val="008C52A7"/>
    <w:rsid w:val="009076EF"/>
    <w:rsid w:val="00917535"/>
    <w:rsid w:val="00997113"/>
    <w:rsid w:val="009A34E7"/>
    <w:rsid w:val="009A4F59"/>
    <w:rsid w:val="009B7BA5"/>
    <w:rsid w:val="00AF2D81"/>
    <w:rsid w:val="00B156F2"/>
    <w:rsid w:val="00B776F4"/>
    <w:rsid w:val="00B93915"/>
    <w:rsid w:val="00B963D4"/>
    <w:rsid w:val="00C3215C"/>
    <w:rsid w:val="00C659F4"/>
    <w:rsid w:val="00CB37A0"/>
    <w:rsid w:val="00CC60D2"/>
    <w:rsid w:val="00D318A7"/>
    <w:rsid w:val="00D47F23"/>
    <w:rsid w:val="00D91BD3"/>
    <w:rsid w:val="00D96F19"/>
    <w:rsid w:val="00DC13A4"/>
    <w:rsid w:val="00DD0C5F"/>
    <w:rsid w:val="00E36C2B"/>
    <w:rsid w:val="00E6330F"/>
    <w:rsid w:val="00EC0C74"/>
    <w:rsid w:val="00F0442C"/>
    <w:rsid w:val="00F6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EAC6"/>
  <w15:chartTrackingRefBased/>
  <w15:docId w15:val="{1AE2B71E-B601-4F88-89F2-7348ADD2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9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A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0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39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Group plc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Winter</dc:creator>
  <cp:keywords/>
  <dc:description/>
  <cp:lastModifiedBy>Sam Winter</cp:lastModifiedBy>
  <cp:revision>2</cp:revision>
  <dcterms:created xsi:type="dcterms:W3CDTF">2022-09-17T18:11:00Z</dcterms:created>
  <dcterms:modified xsi:type="dcterms:W3CDTF">2022-09-17T18:11:00Z</dcterms:modified>
</cp:coreProperties>
</file>