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372"/>
        <w:tblW w:w="108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0"/>
        <w:gridCol w:w="692"/>
        <w:gridCol w:w="2229"/>
        <w:gridCol w:w="373"/>
        <w:gridCol w:w="1080"/>
        <w:gridCol w:w="1082"/>
        <w:gridCol w:w="443"/>
        <w:gridCol w:w="448"/>
        <w:gridCol w:w="1080"/>
        <w:gridCol w:w="1082"/>
        <w:gridCol w:w="436"/>
        <w:gridCol w:w="435"/>
        <w:gridCol w:w="23"/>
      </w:tblGrid>
      <w:tr w:rsidR="00A83035" w:rsidRPr="00A83035" w14:paraId="1E8BD28B" w14:textId="77777777" w:rsidTr="00A83035">
        <w:trPr>
          <w:trHeight w:val="321"/>
        </w:trPr>
        <w:tc>
          <w:tcPr>
            <w:tcW w:w="10873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96A9C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COMPARAÇÃO RADIX SORT(LSD) X MERGE SORT X INSERTION SORT</w:t>
            </w:r>
          </w:p>
        </w:tc>
      </w:tr>
      <w:tr w:rsidR="00A83035" w:rsidRPr="00A83035" w14:paraId="5552E295" w14:textId="77777777" w:rsidTr="00A83035">
        <w:trPr>
          <w:trHeight w:val="321"/>
        </w:trPr>
        <w:tc>
          <w:tcPr>
            <w:tcW w:w="10873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8D93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500.000</w:t>
            </w:r>
          </w:p>
        </w:tc>
      </w:tr>
      <w:tr w:rsidR="00A83035" w:rsidRPr="00A83035" w14:paraId="0590EAE2" w14:textId="77777777" w:rsidTr="00A83035">
        <w:trPr>
          <w:gridAfter w:val="1"/>
          <w:wAfter w:w="28" w:type="dxa"/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5DD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210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EEA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DEBA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5FC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702C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0CD7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918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112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040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2182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56E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5DCDEE27" w14:textId="77777777" w:rsidTr="00A83035">
        <w:trPr>
          <w:trHeight w:val="274"/>
        </w:trPr>
        <w:tc>
          <w:tcPr>
            <w:tcW w:w="47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A59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RADIX</w:t>
            </w:r>
          </w:p>
        </w:tc>
        <w:tc>
          <w:tcPr>
            <w:tcW w:w="30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476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MERGE</w:t>
            </w:r>
          </w:p>
        </w:tc>
        <w:tc>
          <w:tcPr>
            <w:tcW w:w="305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2F5D7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INSERTION</w:t>
            </w:r>
          </w:p>
        </w:tc>
      </w:tr>
      <w:tr w:rsidR="00A83035" w:rsidRPr="00A83035" w14:paraId="6AEC1037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3F1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TEMPOS(</w:t>
            </w:r>
            <w:proofErr w:type="gramEnd"/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segundos)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FE9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D6C5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TEMPOS(</w:t>
            </w:r>
            <w:proofErr w:type="gramEnd"/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segundos)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122A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C3D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TEMPOS(</w:t>
            </w:r>
            <w:proofErr w:type="gramEnd"/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segundos)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5FEE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</w:t>
            </w:r>
          </w:p>
        </w:tc>
      </w:tr>
      <w:tr w:rsidR="00A83035" w:rsidRPr="00A83035" w14:paraId="7C2B2062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02B7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0,037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26AF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0,04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D952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0,179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FF2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0,19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1EE9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186,084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09CC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144,52</w:t>
            </w:r>
          </w:p>
        </w:tc>
      </w:tr>
      <w:tr w:rsidR="00A83035" w:rsidRPr="00A83035" w14:paraId="57EEDD38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423F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0,038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B11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D2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0,19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D9B4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27F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112,1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7F63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62B3DDA3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8889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0,038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A56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D5CF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0,189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46A2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85E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111,515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C9D1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53748559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A55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0,043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960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76D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0,182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F575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8E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195,027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3D379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07AE055D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909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0,052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C04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A9E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0,188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B3A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C5A3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219,276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DB177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72972B58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802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0,043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0B73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1119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0,184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A92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F211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172,271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6592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32349D54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CAA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0,045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47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C0DA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0,193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4555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BB6C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110,035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C0DA7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3ABF5626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7B4E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0,052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265F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C57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0,187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D7A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E9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112,57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BEDD2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7E0E03A4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C6DF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0,048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3566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627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0,197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7C51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30C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111,512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2233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83035" w:rsidRPr="00A83035" w14:paraId="60A417A0" w14:textId="77777777" w:rsidTr="00A83035">
        <w:trPr>
          <w:trHeight w:val="21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EA4C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0,048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96C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8149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0,188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B0B0C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3A0B3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114,763</w:t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EEF5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83035" w:rsidRPr="00A83035" w14:paraId="37BBB7AF" w14:textId="77777777" w:rsidTr="00A83035">
        <w:trPr>
          <w:gridAfter w:val="1"/>
          <w:wAfter w:w="28" w:type="dxa"/>
          <w:trHeight w:val="219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4140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BD9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B520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8FE6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4D63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98D9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740F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11E8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BC6F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CF49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D8A5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0377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2ED72C90" w14:textId="77777777" w:rsidTr="00A83035">
        <w:trPr>
          <w:gridAfter w:val="1"/>
          <w:wAfter w:w="25" w:type="dxa"/>
          <w:trHeight w:val="239"/>
        </w:trPr>
        <w:tc>
          <w:tcPr>
            <w:tcW w:w="47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28B0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RADIX SORT É MAIS RÁPIDO </w:t>
            </w: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br/>
              <w:t>QUE O INSERTION SORT: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000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00305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DIFERENÇA INSERTION: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BA8C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5DA2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E25A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49A5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0EE53730" w14:textId="77777777" w:rsidTr="00A83035">
        <w:trPr>
          <w:gridAfter w:val="1"/>
          <w:wAfter w:w="25" w:type="dxa"/>
          <w:trHeight w:val="239"/>
        </w:trPr>
        <w:tc>
          <w:tcPr>
            <w:tcW w:w="47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D56044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BCEA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8E16ED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144,47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6B9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9CD6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5F88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E189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424E4409" w14:textId="77777777" w:rsidTr="00A83035">
        <w:trPr>
          <w:gridAfter w:val="1"/>
          <w:wAfter w:w="27" w:type="dxa"/>
          <w:trHeight w:val="23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EDEE" w14:textId="77777777" w:rsidR="00A83035" w:rsidRPr="00A83035" w:rsidRDefault="00A83035" w:rsidP="00A83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3254,85</w:t>
            </w:r>
          </w:p>
        </w:tc>
        <w:tc>
          <w:tcPr>
            <w:tcW w:w="2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6D7F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vezes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7727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0117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94BE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F825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62FB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1238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E2C8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F6D5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6A0E8C00" w14:textId="77777777" w:rsidTr="00A83035">
        <w:trPr>
          <w:gridAfter w:val="1"/>
          <w:wAfter w:w="28" w:type="dxa"/>
          <w:trHeight w:val="219"/>
        </w:trPr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F45F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B7F5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E481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1309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28F2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9C3D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9F35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A64B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69E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7068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F390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B47B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69EEC070" w14:textId="77777777" w:rsidTr="00A83035">
        <w:trPr>
          <w:gridAfter w:val="1"/>
          <w:wAfter w:w="25" w:type="dxa"/>
          <w:trHeight w:val="239"/>
        </w:trPr>
        <w:tc>
          <w:tcPr>
            <w:tcW w:w="4764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DDA7B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RADIX SORT É MAIS RÁPIDO </w:t>
            </w: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br/>
              <w:t>QUE O MERGE SORT: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6B89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15238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DIFERENÇA INSERTION: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F3F4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7AA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FE4C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85C6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3BCF8E91" w14:textId="77777777" w:rsidTr="00A83035">
        <w:trPr>
          <w:gridAfter w:val="1"/>
          <w:wAfter w:w="25" w:type="dxa"/>
          <w:trHeight w:val="239"/>
        </w:trPr>
        <w:tc>
          <w:tcPr>
            <w:tcW w:w="4764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597BC8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5B23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2AF905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0,14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3492" w14:textId="77777777" w:rsidR="00A83035" w:rsidRPr="00A83035" w:rsidRDefault="00A83035" w:rsidP="00A83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9345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6374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4B7B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83035" w:rsidRPr="00A83035" w14:paraId="080636E8" w14:textId="77777777" w:rsidTr="00A83035">
        <w:trPr>
          <w:gridAfter w:val="1"/>
          <w:wAfter w:w="27" w:type="dxa"/>
          <w:trHeight w:val="239"/>
        </w:trPr>
        <w:tc>
          <w:tcPr>
            <w:tcW w:w="21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D2532" w14:textId="77777777" w:rsidR="00A83035" w:rsidRPr="00A83035" w:rsidRDefault="00A83035" w:rsidP="00A83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4,23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8C4CF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vezes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30447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7F1C9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6543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0B2DB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242C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830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70B1" w14:textId="77777777" w:rsidR="00A83035" w:rsidRPr="00A83035" w:rsidRDefault="00A83035" w:rsidP="00A83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25CC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161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578A" w14:textId="77777777" w:rsidR="00A83035" w:rsidRPr="00A83035" w:rsidRDefault="00A83035" w:rsidP="00A830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33C3278D" w14:textId="77777777" w:rsidR="00A83035" w:rsidRDefault="00A83035"/>
    <w:sectPr w:rsidR="00A83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35"/>
    <w:rsid w:val="00A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5ED5"/>
  <w15:chartTrackingRefBased/>
  <w15:docId w15:val="{7B2C03EA-38CE-409B-901A-C33F13C5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Chaves De Sá</dc:creator>
  <cp:keywords/>
  <dc:description/>
  <cp:lastModifiedBy>Samuel Chaves De Sá</cp:lastModifiedBy>
  <cp:revision>1</cp:revision>
  <dcterms:created xsi:type="dcterms:W3CDTF">2024-03-14T02:22:00Z</dcterms:created>
  <dcterms:modified xsi:type="dcterms:W3CDTF">2024-03-14T02:26:00Z</dcterms:modified>
</cp:coreProperties>
</file>