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422" w:rsidRDefault="00A54422" w:rsidP="00A54422">
      <w:r>
        <w:t># (APPENDIX) Appendices {-}</w:t>
      </w:r>
    </w:p>
    <w:p w:rsidR="00A54422" w:rsidRDefault="00A54422" w:rsidP="00A54422"/>
    <w:p w:rsidR="00A54422" w:rsidRDefault="00A54422" w:rsidP="00A54422">
      <w:r>
        <w:t># Appendix A: Updated operating model components</w:t>
      </w:r>
    </w:p>
    <w:p w:rsidR="00A54422" w:rsidRDefault="00A54422" w:rsidP="00A54422">
      <w:r>
        <w:t>\</w:t>
      </w:r>
      <w:proofErr w:type="spellStart"/>
      <w:r>
        <w:t>beginAppA</w:t>
      </w:r>
      <w:proofErr w:type="spellEnd"/>
    </w:p>
    <w:p w:rsidR="00A54422" w:rsidRDefault="00A54422" w:rsidP="00A54422">
      <w:r>
        <w:t>## Updated ageing error matrix</w:t>
      </w:r>
    </w:p>
    <w:p w:rsidR="00A54422" w:rsidRDefault="00A54422" w:rsidP="00A54422"/>
    <w:p w:rsidR="00A54422" w:rsidRDefault="00A54422" w:rsidP="00A54422">
      <w:r>
        <w:t xml:space="preserve">The Sablefish age-structured assessment model relies on catch-at-age </w:t>
      </w:r>
    </w:p>
    <w:p w:rsidR="00A54422" w:rsidRDefault="00A54422" w:rsidP="00A54422">
      <w:r>
        <w:t xml:space="preserve">data to estimate the true age-composition of the population; however, </w:t>
      </w:r>
    </w:p>
    <w:p w:rsidR="00A54422" w:rsidRDefault="00A54422" w:rsidP="00A54422">
      <w:r>
        <w:t xml:space="preserve">observed catch-at-age data are based on otolith readings that are </w:t>
      </w:r>
    </w:p>
    <w:p w:rsidR="00A54422" w:rsidRDefault="00A54422" w:rsidP="00A54422">
      <w:r>
        <w:t xml:space="preserve">imperfectly known. Failure to account for errors in otolith readings </w:t>
      </w:r>
    </w:p>
    <w:p w:rsidR="00A54422" w:rsidRDefault="00A54422" w:rsidP="00A54422">
      <w:r>
        <w:t xml:space="preserve">may lead to smoothing estimates of age-classes, making it more </w:t>
      </w:r>
    </w:p>
    <w:p w:rsidR="00A54422" w:rsidRDefault="00A54422" w:rsidP="00A54422">
      <w:r>
        <w:t xml:space="preserve">difficult to detect strong recruitment years or stock-recruit relationships </w:t>
      </w:r>
    </w:p>
    <w:p w:rsidR="00A54422" w:rsidRDefault="00A54422" w:rsidP="00A54422">
      <w:r>
        <w:t xml:space="preserve">[@hanselman2012statistical]. Ageing errors may also bias estimates of </w:t>
      </w:r>
    </w:p>
    <w:p w:rsidR="00A54422" w:rsidRDefault="00A54422" w:rsidP="00A54422">
      <w:r>
        <w:t xml:space="preserve">growth parameters, maturity schedules, and natural mortality that </w:t>
      </w:r>
    </w:p>
    <w:p w:rsidR="00A54422" w:rsidRDefault="00A54422" w:rsidP="00A54422">
      <w:r>
        <w:t xml:space="preserve">can lead to overfishing or inaccurate yield projections </w:t>
      </w:r>
    </w:p>
    <w:p w:rsidR="00A54422" w:rsidRDefault="00A54422" w:rsidP="00A54422">
      <w:r>
        <w:t>[@lai1987effects; @tyler1989implications]</w:t>
      </w:r>
    </w:p>
    <w:p w:rsidR="00A54422" w:rsidRDefault="00A54422" w:rsidP="00A54422"/>
    <w:p w:rsidR="00A54422" w:rsidRDefault="00A54422" w:rsidP="00A54422">
      <w:r>
        <w:t>To account for ageing-error, the Sablefish age-structured operating</w:t>
      </w:r>
    </w:p>
    <w:p w:rsidR="00A54422" w:rsidRDefault="00A54422" w:rsidP="00A54422">
      <w:r>
        <w:t xml:space="preserve">model uses an ageing error matrix. In this MSE cycle, we simplified the </w:t>
      </w:r>
    </w:p>
    <w:p w:rsidR="00A54422" w:rsidRDefault="00A54422" w:rsidP="00A54422">
      <w:r>
        <w:t xml:space="preserve">formulation of the ageing-error matrix from the previously </w:t>
      </w:r>
    </w:p>
    <w:p w:rsidR="00A54422" w:rsidRDefault="00A54422" w:rsidP="00A54422">
      <w:r>
        <w:t xml:space="preserve">used double-geometric model to a discretized normal distribution. The </w:t>
      </w:r>
    </w:p>
    <w:p w:rsidR="00A54422" w:rsidRDefault="00A54422" w:rsidP="00A54422">
      <w:r>
        <w:t>two major differences between these two formulations are (</w:t>
      </w:r>
      <w:proofErr w:type="spellStart"/>
      <w:r>
        <w:t>i</w:t>
      </w:r>
      <w:proofErr w:type="spellEnd"/>
      <w:r>
        <w:t xml:space="preserve">) that the </w:t>
      </w:r>
    </w:p>
    <w:p w:rsidR="00A54422" w:rsidRDefault="00A54422" w:rsidP="00A54422">
      <w:r>
        <w:t xml:space="preserve">error structure is constrained </w:t>
      </w:r>
    </w:p>
    <w:p w:rsidR="00A54422" w:rsidRDefault="00A54422" w:rsidP="00A54422">
      <w:r>
        <w:t xml:space="preserve">to be symmetric for the normal formulation, while the double geometric </w:t>
      </w:r>
    </w:p>
    <w:p w:rsidR="00A54422" w:rsidRDefault="00A54422" w:rsidP="00A54422">
      <w:r>
        <w:t>model allows for some skew in the error distribution; and (ii) the</w:t>
      </w:r>
    </w:p>
    <w:p w:rsidR="00A54422" w:rsidRDefault="00A54422" w:rsidP="00A54422">
      <w:r>
        <w:t>normal assumes  the assigned true age is the mode of the normal</w:t>
      </w:r>
    </w:p>
    <w:p w:rsidR="00A54422" w:rsidRDefault="00A54422" w:rsidP="00A54422">
      <w:r>
        <w:t>density, forcing ageing errors to be on average unbiased.</w:t>
      </w:r>
    </w:p>
    <w:p w:rsidR="00A54422" w:rsidRDefault="00A54422" w:rsidP="00A54422"/>
    <w:p w:rsidR="00A54422" w:rsidRDefault="00A54422" w:rsidP="00A54422">
      <w:r>
        <w:t xml:space="preserve">We developed our ageing error matrix using otoliths that had been </w:t>
      </w:r>
    </w:p>
    <w:p w:rsidR="00A54422" w:rsidRDefault="00A54422" w:rsidP="00A54422">
      <w:r>
        <w:t xml:space="preserve">read by two different readers at the DFO Pacific Biological Station </w:t>
      </w:r>
    </w:p>
    <w:p w:rsidR="00A54422" w:rsidRDefault="00A54422" w:rsidP="00A54422">
      <w:r>
        <w:t xml:space="preserve">ageing lab. These data account for </w:t>
      </w:r>
    </w:p>
    <w:p w:rsidR="00A54422" w:rsidRDefault="00A54422" w:rsidP="00A54422">
      <w:r>
        <w:t xml:space="preserve">approximately 15\% of the total otolith readings for BC Sablefish, </w:t>
      </w:r>
    </w:p>
    <w:p w:rsidR="00A54422" w:rsidRDefault="00A54422" w:rsidP="00A54422">
      <w:r>
        <w:t xml:space="preserve">which are read first by the primary reader and then by a secondary </w:t>
      </w:r>
    </w:p>
    <w:p w:rsidR="00A54422" w:rsidRDefault="00A54422" w:rsidP="00A54422">
      <w:r>
        <w:t xml:space="preserve">reader as a quality control. In the majority of cases both readers </w:t>
      </w:r>
    </w:p>
    <w:p w:rsidR="00A54422" w:rsidRDefault="00A54422" w:rsidP="00A54422">
      <w:r>
        <w:t xml:space="preserve">agreed (62\%) and in cases where the two readings differ (38\%), both </w:t>
      </w:r>
    </w:p>
    <w:p w:rsidR="00A54422" w:rsidRDefault="00A54422" w:rsidP="00A54422">
      <w:r>
        <w:t xml:space="preserve">readers conferred to resolve the discrepancy and agree on the final </w:t>
      </w:r>
    </w:p>
    <w:p w:rsidR="00A54422" w:rsidRDefault="00A54422" w:rsidP="00A54422">
      <w:r>
        <w:t xml:space="preserve">age assigned (Pers. Comm, J. Groot, DFO). In most cases the final </w:t>
      </w:r>
    </w:p>
    <w:p w:rsidR="00A54422" w:rsidRDefault="00A54422" w:rsidP="00A54422">
      <w:r>
        <w:t xml:space="preserve">age reading was that assigned by the secondary or primary reader (36\%), </w:t>
      </w:r>
    </w:p>
    <w:p w:rsidR="00A54422" w:rsidRDefault="00A54422" w:rsidP="00A54422">
      <w:r>
        <w:t>but in a few cases a new age was assigned (2\%).</w:t>
      </w:r>
    </w:p>
    <w:p w:rsidR="00A54422" w:rsidRDefault="00A54422" w:rsidP="00A54422"/>
    <w:p w:rsidR="00A54422" w:rsidRDefault="00A54422" w:rsidP="00A54422">
      <w:r>
        <w:t xml:space="preserve">We applied statistical models for estimating the probability of observing </w:t>
      </w:r>
    </w:p>
    <w:p w:rsidR="00A54422" w:rsidRDefault="00A54422" w:rsidP="00A54422">
      <w:r>
        <w:t xml:space="preserve">an age class (a) given the true age (b) based on methods described in </w:t>
      </w:r>
    </w:p>
    <w:p w:rsidR="00A54422" w:rsidRDefault="00A54422" w:rsidP="00A54422">
      <w:r>
        <w:t xml:space="preserve">@richards1992statistical and @heifetz1999age. The model assumes a </w:t>
      </w:r>
    </w:p>
    <w:p w:rsidR="00A54422" w:rsidRDefault="00A54422" w:rsidP="00A54422">
      <w:r>
        <w:t xml:space="preserve">normal ageing-error distribution where the estimated standard deviation </w:t>
      </w:r>
    </w:p>
    <w:p w:rsidR="00A54422" w:rsidRDefault="00A54422" w:rsidP="00A54422">
      <w:r>
        <w:lastRenderedPageBreak/>
        <w:t xml:space="preserve">of the observed age for a true age b is based on three parameters </w:t>
      </w:r>
    </w:p>
    <w:p w:rsidR="00A54422" w:rsidRDefault="00A54422" w:rsidP="00A54422">
      <w:r>
        <w:t>$\Phi = \{ \sigma_1, \</w:t>
      </w:r>
      <w:proofErr w:type="spellStart"/>
      <w:r>
        <w:t>sigma_A</w:t>
      </w:r>
      <w:proofErr w:type="spellEnd"/>
      <w:r>
        <w:t>, \alpha \}$ in the form:</w:t>
      </w:r>
    </w:p>
    <w:p w:rsidR="00A54422" w:rsidRDefault="00A54422" w:rsidP="00A54422"/>
    <w:p w:rsidR="00A54422" w:rsidRDefault="00A54422" w:rsidP="00A54422">
      <w:r>
        <w:t>\begin{equation}</w:t>
      </w:r>
    </w:p>
    <w:p w:rsidR="00A54422" w:rsidRDefault="00A54422" w:rsidP="00A54422">
      <w:r>
        <w:t>\sigma(b) = \left\{</w:t>
      </w:r>
    </w:p>
    <w:p w:rsidR="00A54422" w:rsidRDefault="00A54422" w:rsidP="00A54422">
      <w:r>
        <w:t xml:space="preserve">    \begin{array}{</w:t>
      </w:r>
      <w:proofErr w:type="spellStart"/>
      <w:r>
        <w:t>ll</w:t>
      </w:r>
      <w:proofErr w:type="spellEnd"/>
      <w:r>
        <w:t>}</w:t>
      </w:r>
    </w:p>
    <w:p w:rsidR="00A54422" w:rsidRDefault="00A54422" w:rsidP="00A54422">
      <w:r>
        <w:t xml:space="preserve">        \sigma_1 + (\</w:t>
      </w:r>
      <w:proofErr w:type="spellStart"/>
      <w:r>
        <w:t>sigma_A</w:t>
      </w:r>
      <w:proofErr w:type="spellEnd"/>
      <w:r>
        <w:t xml:space="preserve"> - \sigma_1) \frac{1 - e^{-\alpha(b - 1)} }{1 - e^{-\alpha(A - 1)}}, &amp; \alpha \</w:t>
      </w:r>
      <w:proofErr w:type="spellStart"/>
      <w:r>
        <w:t>neq</w:t>
      </w:r>
      <w:proofErr w:type="spellEnd"/>
      <w:r>
        <w:t xml:space="preserve"> 0; \\</w:t>
      </w:r>
    </w:p>
    <w:p w:rsidR="00A54422" w:rsidRDefault="00A54422" w:rsidP="00A54422">
      <w:r>
        <w:t xml:space="preserve">        \sigma_1 + (\</w:t>
      </w:r>
      <w:proofErr w:type="spellStart"/>
      <w:r>
        <w:t>sigma_A</w:t>
      </w:r>
      <w:proofErr w:type="spellEnd"/>
      <w:r>
        <w:t xml:space="preserve"> - \sigma_1) \frac{b-1}{A-1}, &amp; \alpha = 0.\\</w:t>
      </w:r>
    </w:p>
    <w:p w:rsidR="00A54422" w:rsidRDefault="00A54422" w:rsidP="00A54422">
      <w:r>
        <w:t xml:space="preserve">    \end{array} \right.</w:t>
      </w:r>
    </w:p>
    <w:p w:rsidR="00A54422" w:rsidRDefault="00A54422" w:rsidP="00A54422">
      <w:r>
        <w:t>\end{equation}</w:t>
      </w:r>
    </w:p>
    <w:p w:rsidR="00A54422" w:rsidRDefault="00A54422" w:rsidP="00A54422"/>
    <w:p w:rsidR="00A54422" w:rsidRDefault="00A54422" w:rsidP="00A54422">
      <w:r>
        <w:t>Parameters $\sigma_1$ and $\</w:t>
      </w:r>
      <w:proofErr w:type="spellStart"/>
      <w:r>
        <w:t>sigma_A</w:t>
      </w:r>
      <w:proofErr w:type="spellEnd"/>
      <w:r>
        <w:t xml:space="preserve">$ are the standard deviations for </w:t>
      </w:r>
    </w:p>
    <w:p w:rsidR="00A54422" w:rsidRDefault="00A54422" w:rsidP="00A54422">
      <w:r>
        <w:t xml:space="preserve">$b=1$ and $b=A$, representing the minimum and maximum ages, respectively. </w:t>
      </w:r>
    </w:p>
    <w:p w:rsidR="00A54422" w:rsidRDefault="00A54422" w:rsidP="00A54422">
      <w:r>
        <w:t xml:space="preserve">The $\alpha$ parameter determines the non-linearity of the function, such </w:t>
      </w:r>
    </w:p>
    <w:p w:rsidR="00A54422" w:rsidRDefault="00A54422" w:rsidP="00A54422">
      <w:r>
        <w:t>that~$\sigma(b)$ becomes linear as $\alpha \</w:t>
      </w:r>
      <w:proofErr w:type="spellStart"/>
      <w:r>
        <w:t>rightarrow</w:t>
      </w:r>
      <w:proofErr w:type="spellEnd"/>
      <w:r>
        <w:t xml:space="preserve"> 0$. The age-error matrix </w:t>
      </w:r>
    </w:p>
    <w:p w:rsidR="00A54422" w:rsidRDefault="00A54422" w:rsidP="00A54422">
      <w:r>
        <w:t>is defined as:</w:t>
      </w:r>
    </w:p>
    <w:p w:rsidR="00A54422" w:rsidRDefault="00A54422" w:rsidP="00A54422"/>
    <w:p w:rsidR="00A54422" w:rsidRDefault="00A54422" w:rsidP="00A54422">
      <w:r>
        <w:t>\begin{align}</w:t>
      </w:r>
    </w:p>
    <w:p w:rsidR="00A54422" w:rsidRDefault="00A54422" w:rsidP="00A54422">
      <w:r>
        <w:t>q(a ~|~ b, \Phi) &amp;= \frac{x_{ab}(\Phi)}{\sum_{a = 1}^A x_{ab}(\Phi) }; \\</w:t>
      </w:r>
    </w:p>
    <w:p w:rsidR="00A54422" w:rsidRDefault="00A54422" w:rsidP="00A54422">
      <w:r>
        <w:t>x_{ab} &amp;= \frac{1}{\sqrt{2\pi}\sigma(b)} e^{-\frac12 \left[ \frac{a-b}{\sigma(b)} \right]^2}.</w:t>
      </w:r>
    </w:p>
    <w:p w:rsidR="00A54422" w:rsidRDefault="00A54422" w:rsidP="00A54422">
      <w:r>
        <w:t>\end{align}</w:t>
      </w:r>
    </w:p>
    <w:p w:rsidR="00A54422" w:rsidRDefault="00A54422" w:rsidP="00A54422"/>
    <w:p w:rsidR="00A54422" w:rsidRDefault="00A54422" w:rsidP="00A54422">
      <w:r>
        <w:t xml:space="preserve">Given that the true age of the fish is unknown, it is not possible </w:t>
      </w:r>
    </w:p>
    <w:p w:rsidR="00A54422" w:rsidRDefault="00A54422" w:rsidP="00A54422">
      <w:r>
        <w:t xml:space="preserve">to accurately determine bias in the age readings and whether certain </w:t>
      </w:r>
    </w:p>
    <w:p w:rsidR="00A54422" w:rsidRDefault="00A54422" w:rsidP="00A54422">
      <w:r>
        <w:t>age classes are more likely to be under or over-estimated. We tested</w:t>
      </w:r>
    </w:p>
    <w:p w:rsidR="00A54422" w:rsidRDefault="00A54422" w:rsidP="00A54422">
      <w:r>
        <w:t xml:space="preserve">2 different approaches for the assumed “true age”, using 1) the </w:t>
      </w:r>
    </w:p>
    <w:p w:rsidR="00A54422" w:rsidRDefault="00A54422" w:rsidP="00A54422">
      <w:r>
        <w:t xml:space="preserve">mean of the two reader ages rounded to the nearest integer </w:t>
      </w:r>
    </w:p>
    <w:p w:rsidR="00A54422" w:rsidRDefault="00A54422" w:rsidP="00A54422">
      <w:r>
        <w:t xml:space="preserve">[@heifetz1999age], and 2) the final age assigned. For both </w:t>
      </w:r>
    </w:p>
    <w:p w:rsidR="00A54422" w:rsidRDefault="00A54422" w:rsidP="00A54422">
      <w:r>
        <w:t xml:space="preserve">approaches we set $A=90$, based on the maximum assigned age by the </w:t>
      </w:r>
    </w:p>
    <w:p w:rsidR="00A54422" w:rsidRDefault="00A54422" w:rsidP="00A54422">
      <w:r>
        <w:t xml:space="preserve">readers. </w:t>
      </w:r>
    </w:p>
    <w:p w:rsidR="00A54422" w:rsidRDefault="00A54422" w:rsidP="00A54422"/>
    <w:p w:rsidR="00A54422" w:rsidRDefault="00A54422" w:rsidP="00A54422">
      <w:r>
        <w:t>The likelihood $\</w:t>
      </w:r>
      <w:proofErr w:type="spellStart"/>
      <w:r>
        <w:t>mathcal</w:t>
      </w:r>
      <w:proofErr w:type="spellEnd"/>
      <w:r>
        <w:t xml:space="preserve">{L}$ of observed ages $A$ given true ages B is then defined </w:t>
      </w:r>
    </w:p>
    <w:p w:rsidR="00A54422" w:rsidRDefault="00A54422" w:rsidP="00A54422">
      <w:r>
        <w:t>as:</w:t>
      </w:r>
    </w:p>
    <w:p w:rsidR="00A54422" w:rsidRDefault="00A54422" w:rsidP="00A54422"/>
    <w:p w:rsidR="00A54422" w:rsidRDefault="00A54422" w:rsidP="00A54422">
      <w:r>
        <w:t>\begin{equation}</w:t>
      </w:r>
    </w:p>
    <w:p w:rsidR="00A54422" w:rsidRDefault="00A54422" w:rsidP="00A54422">
      <w:r>
        <w:t>\</w:t>
      </w:r>
      <w:proofErr w:type="spellStart"/>
      <w:r>
        <w:t>mathcal</w:t>
      </w:r>
      <w:proofErr w:type="spellEnd"/>
      <w:r>
        <w:t>{L}(A|B) = \prod_{</w:t>
      </w:r>
      <w:proofErr w:type="spellStart"/>
      <w:r>
        <w:t>i</w:t>
      </w:r>
      <w:proofErr w:type="spellEnd"/>
      <w:r>
        <w:t xml:space="preserve"> = 1}^I \prod_{j = 1}^J q(a_{</w:t>
      </w:r>
      <w:proofErr w:type="spellStart"/>
      <w:r>
        <w:t>ij</w:t>
      </w:r>
      <w:proofErr w:type="spellEnd"/>
      <w:r>
        <w:t xml:space="preserve">} ~|~ </w:t>
      </w:r>
      <w:proofErr w:type="spellStart"/>
      <w:r>
        <w:t>b_i</w:t>
      </w:r>
      <w:proofErr w:type="spellEnd"/>
      <w:r>
        <w:t xml:space="preserve"> \Phi),</w:t>
      </w:r>
    </w:p>
    <w:p w:rsidR="00A54422" w:rsidRDefault="00A54422" w:rsidP="00A54422">
      <w:r>
        <w:t>\end{equation}</w:t>
      </w:r>
    </w:p>
    <w:p w:rsidR="00A54422" w:rsidRDefault="00A54422" w:rsidP="00A54422"/>
    <w:p w:rsidR="00A54422" w:rsidRDefault="00A54422" w:rsidP="00A54422">
      <w:r>
        <w:t>where $</w:t>
      </w:r>
      <w:proofErr w:type="spellStart"/>
      <w:r>
        <w:t>b_i</w:t>
      </w:r>
      <w:proofErr w:type="spellEnd"/>
      <w:r>
        <w:t>$ is the assumed ‘true age’ of fish $</w:t>
      </w:r>
      <w:proofErr w:type="spellStart"/>
      <w:r>
        <w:t>i</w:t>
      </w:r>
      <w:proofErr w:type="spellEnd"/>
      <w:r>
        <w:t>$, and $a_{</w:t>
      </w:r>
      <w:proofErr w:type="spellStart"/>
      <w:r>
        <w:t>ij</w:t>
      </w:r>
      <w:proofErr w:type="spellEnd"/>
      <w:r>
        <w:t xml:space="preserve">}$ is </w:t>
      </w:r>
    </w:p>
    <w:p w:rsidR="00A54422" w:rsidRDefault="00A54422" w:rsidP="00A54422">
      <w:r>
        <w:t>the age assigned by reader $j$ to the individual fish $</w:t>
      </w:r>
      <w:proofErr w:type="spellStart"/>
      <w:r>
        <w:t>i</w:t>
      </w:r>
      <w:proofErr w:type="spellEnd"/>
      <w:r>
        <w:t xml:space="preserve">$. Maximum </w:t>
      </w:r>
    </w:p>
    <w:p w:rsidR="00A54422" w:rsidRDefault="00A54422" w:rsidP="00A54422">
      <w:r>
        <w:t xml:space="preserve">likelihood parameter estimates, predicted standard deviation at age, and age-error </w:t>
      </w:r>
    </w:p>
    <w:p w:rsidR="00A54422" w:rsidRDefault="00A54422" w:rsidP="00A54422">
      <w:r>
        <w:t>matrices are provided below (Table A1, Fig. A1 &amp; A2)</w:t>
      </w:r>
    </w:p>
    <w:p w:rsidR="00A54422" w:rsidRDefault="00A54422" w:rsidP="00A54422"/>
    <w:p w:rsidR="00A54422" w:rsidRDefault="00A54422" w:rsidP="00A54422"/>
    <w:p w:rsidR="00A54422" w:rsidRDefault="00A54422" w:rsidP="00A54422">
      <w:r>
        <w:t>## Trawl Age-Length Key and updated selectivity curve</w:t>
      </w:r>
    </w:p>
    <w:p w:rsidR="00A54422" w:rsidRDefault="00A54422" w:rsidP="00A54422"/>
    <w:p w:rsidR="00A54422" w:rsidRDefault="00A54422" w:rsidP="00A54422">
      <w:r>
        <w:t>The Sablefish age-structured operating model uses observations</w:t>
      </w:r>
    </w:p>
    <w:p w:rsidR="00A54422" w:rsidRDefault="00A54422" w:rsidP="00A54422">
      <w:r>
        <w:t xml:space="preserve">of catch at age from commercial fisheries to estimate natural </w:t>
      </w:r>
    </w:p>
    <w:p w:rsidR="00A54422" w:rsidRDefault="00A54422" w:rsidP="00A54422">
      <w:r>
        <w:t>mortality and gear selectivity functions. Trawl selectivity has</w:t>
      </w:r>
    </w:p>
    <w:p w:rsidR="00A54422" w:rsidRDefault="00A54422" w:rsidP="00A54422">
      <w:r>
        <w:t>been identified a key determinant in reducing uncertainty in</w:t>
      </w:r>
    </w:p>
    <w:p w:rsidR="00A54422" w:rsidRDefault="00A54422" w:rsidP="00A54422">
      <w:r>
        <w:t xml:space="preserve">estimates of sub-legal Sablefish catch and releases </w:t>
      </w:r>
    </w:p>
    <w:p w:rsidR="00A54422" w:rsidRDefault="00A54422" w:rsidP="00A54422">
      <w:r>
        <w:t>[@cox2019evaluating], as up until now the trawl selectivity</w:t>
      </w:r>
    </w:p>
    <w:p w:rsidR="00A54422" w:rsidRDefault="00A54422" w:rsidP="00A54422">
      <w:r>
        <w:t xml:space="preserve">model was heavily dependent on priors for a normal selectivity </w:t>
      </w:r>
    </w:p>
    <w:p w:rsidR="00A54422" w:rsidRDefault="00A54422" w:rsidP="00A54422">
      <w:r>
        <w:t>curve estimated from tagged fish recovered (within one year</w:t>
      </w:r>
    </w:p>
    <w:p w:rsidR="00A54422" w:rsidRDefault="00A54422" w:rsidP="00A54422">
      <w:r>
        <w:t xml:space="preserve">from release) in the commercial trawl fishery. To improve estimates </w:t>
      </w:r>
    </w:p>
    <w:p w:rsidR="00A54422" w:rsidRDefault="00A54422" w:rsidP="00A54422">
      <w:r>
        <w:t xml:space="preserve">of legal and sub-legal fishing mortality from the </w:t>
      </w:r>
    </w:p>
    <w:p w:rsidR="00A54422" w:rsidRDefault="00A54422" w:rsidP="00A54422">
      <w:r>
        <w:t>trawl sector, we leveraged catch-at-age and catch-at-length data</w:t>
      </w:r>
    </w:p>
    <w:p w:rsidR="00A54422" w:rsidRDefault="00A54422" w:rsidP="00A54422">
      <w:r>
        <w:t xml:space="preserve">from BC trawl fisheries to develop a sex-specific age-length key, </w:t>
      </w:r>
    </w:p>
    <w:p w:rsidR="00A54422" w:rsidRDefault="00A54422" w:rsidP="00A54422">
      <w:r>
        <w:t>which was in turn used to increase the catch-at-age sample size.</w:t>
      </w:r>
    </w:p>
    <w:p w:rsidR="00A54422" w:rsidRDefault="00A54422" w:rsidP="00A54422"/>
    <w:p w:rsidR="00A54422" w:rsidRDefault="00A54422" w:rsidP="00A54422">
      <w:r>
        <w:t>To develop our age-length key, we used all available catch-at-age</w:t>
      </w:r>
    </w:p>
    <w:p w:rsidR="00A54422" w:rsidRDefault="00A54422" w:rsidP="00A54422">
      <w:r>
        <w:t>data collected from observed trips in the commercial trawl fishery.</w:t>
      </w:r>
    </w:p>
    <w:p w:rsidR="00A54422" w:rsidRDefault="00A54422" w:rsidP="00A54422">
      <w:r>
        <w:t xml:space="preserve">We then used this to populate an empirical age-length frequency </w:t>
      </w:r>
    </w:p>
    <w:p w:rsidR="00A54422" w:rsidRDefault="00A54422" w:rsidP="00A54422">
      <w:r>
        <w:t>matrix, binning fish into 3cm length bins and 1 year age classes.</w:t>
      </w:r>
    </w:p>
    <w:p w:rsidR="00A54422" w:rsidRDefault="00A54422" w:rsidP="00A54422">
      <w:r>
        <w:t>We defined this matrix as</w:t>
      </w:r>
    </w:p>
    <w:p w:rsidR="00A54422" w:rsidRDefault="00A54422" w:rsidP="00A54422">
      <w:r>
        <w:t>\begin{equation}</w:t>
      </w:r>
    </w:p>
    <w:p w:rsidR="00A54422" w:rsidRDefault="00A54422" w:rsidP="00A54422">
      <w:r>
        <w:t>F = \left[ n_{</w:t>
      </w:r>
      <w:proofErr w:type="spellStart"/>
      <w:r>
        <w:t>l,a</w:t>
      </w:r>
      <w:proofErr w:type="spellEnd"/>
      <w:r>
        <w:t>} \right],</w:t>
      </w:r>
    </w:p>
    <w:p w:rsidR="00A54422" w:rsidRDefault="00A54422" w:rsidP="00A54422">
      <w:r>
        <w:t>\end{equation}</w:t>
      </w:r>
    </w:p>
    <w:p w:rsidR="00A54422" w:rsidRDefault="00A54422" w:rsidP="00A54422">
      <w:r>
        <w:t>where $n_{</w:t>
      </w:r>
      <w:proofErr w:type="spellStart"/>
      <w:r>
        <w:t>l,a</w:t>
      </w:r>
      <w:proofErr w:type="spellEnd"/>
      <w:r>
        <w:t xml:space="preserve">}$ is the number of fish observed in length bin $l$ </w:t>
      </w:r>
    </w:p>
    <w:p w:rsidR="00A54422" w:rsidRDefault="00A54422" w:rsidP="00A54422">
      <w:r>
        <w:t xml:space="preserve">and age class $a$. The matrix $A$ was converted to a probability </w:t>
      </w:r>
    </w:p>
    <w:p w:rsidR="00A54422" w:rsidRDefault="00A54422" w:rsidP="00A54422">
      <w:r>
        <w:t>of age-at-length $l$ matrix $P$ by normalising the columns of $A$</w:t>
      </w:r>
    </w:p>
    <w:p w:rsidR="00A54422" w:rsidRDefault="00A54422" w:rsidP="00A54422">
      <w:r>
        <w:t>\begin{equation}</w:t>
      </w:r>
    </w:p>
    <w:p w:rsidR="00A54422" w:rsidRDefault="00A54422" w:rsidP="00A54422">
      <w:r>
        <w:t>P_{</w:t>
      </w:r>
      <w:proofErr w:type="spellStart"/>
      <w:r>
        <w:t>l,a</w:t>
      </w:r>
      <w:proofErr w:type="spellEnd"/>
      <w:r>
        <w:t>} = F_{</w:t>
      </w:r>
      <w:proofErr w:type="spellStart"/>
      <w:r>
        <w:t>l,a</w:t>
      </w:r>
      <w:proofErr w:type="spellEnd"/>
      <w:r>
        <w:t>} / \sum_{a'} F_{</w:t>
      </w:r>
      <w:proofErr w:type="spellStart"/>
      <w:r>
        <w:t>l,a</w:t>
      </w:r>
      <w:proofErr w:type="spellEnd"/>
      <w:r>
        <w:t xml:space="preserve">'}. </w:t>
      </w:r>
    </w:p>
    <w:p w:rsidR="00A54422" w:rsidRDefault="00A54422" w:rsidP="00A54422">
      <w:r>
        <w:t>\end{equation}</w:t>
      </w:r>
    </w:p>
    <w:p w:rsidR="00A54422" w:rsidRDefault="00A54422" w:rsidP="00A54422"/>
    <w:p w:rsidR="00A54422" w:rsidRDefault="00A54422" w:rsidP="00A54422">
      <w:r>
        <w:t>We then generated expected age composition data by applying the</w:t>
      </w:r>
    </w:p>
    <w:p w:rsidR="00A54422" w:rsidRDefault="00A54422" w:rsidP="00A54422">
      <w:r>
        <w:t>matrix $P$ to length compositions $</w:t>
      </w:r>
      <w:proofErr w:type="spellStart"/>
      <w:r>
        <w:t>C_l</w:t>
      </w:r>
      <w:proofErr w:type="spellEnd"/>
      <w:r>
        <w:t>$ derived from the</w:t>
      </w:r>
    </w:p>
    <w:p w:rsidR="00A54422" w:rsidRDefault="00A54422" w:rsidP="00A54422">
      <w:r>
        <w:t>commercial trawl catch-at-length data.</w:t>
      </w:r>
    </w:p>
    <w:p w:rsidR="00A54422" w:rsidRDefault="00A54422" w:rsidP="00A54422">
      <w:r>
        <w:t>\begin{align}</w:t>
      </w:r>
    </w:p>
    <w:p w:rsidR="00A54422" w:rsidRDefault="00A54422" w:rsidP="00A54422">
      <w:proofErr w:type="spellStart"/>
      <w:r>
        <w:t>C_a</w:t>
      </w:r>
      <w:proofErr w:type="spellEnd"/>
      <w:r>
        <w:t xml:space="preserve"> &amp;= P^T \</w:t>
      </w:r>
      <w:proofErr w:type="spellStart"/>
      <w:r>
        <w:t>cdot</w:t>
      </w:r>
      <w:proofErr w:type="spellEnd"/>
      <w:r>
        <w:t xml:space="preserve"> </w:t>
      </w:r>
      <w:proofErr w:type="spellStart"/>
      <w:r>
        <w:t>C_l</w:t>
      </w:r>
      <w:proofErr w:type="spellEnd"/>
      <w:r>
        <w:t>,</w:t>
      </w:r>
    </w:p>
    <w:p w:rsidR="00A54422" w:rsidRDefault="00A54422" w:rsidP="00A54422">
      <w:r>
        <w:t>\end{align}</w:t>
      </w:r>
    </w:p>
    <w:p w:rsidR="00A54422" w:rsidRDefault="00A54422" w:rsidP="00A54422">
      <w:r>
        <w:t>where $P$ is transposed so that the length dimension matches</w:t>
      </w:r>
    </w:p>
    <w:p w:rsidR="00A54422" w:rsidRDefault="00A54422" w:rsidP="00A54422">
      <w:r>
        <w:t>the vector $</w:t>
      </w:r>
      <w:proofErr w:type="spellStart"/>
      <w:r>
        <w:t>C_l</w:t>
      </w:r>
      <w:proofErr w:type="spellEnd"/>
      <w:r>
        <w:t>$. We restricted $</w:t>
      </w:r>
      <w:proofErr w:type="spellStart"/>
      <w:r>
        <w:t>C_l</w:t>
      </w:r>
      <w:proofErr w:type="spellEnd"/>
      <w:r>
        <w:t>$ to catch-at-length data</w:t>
      </w:r>
    </w:p>
    <w:p w:rsidR="00A54422" w:rsidRDefault="00A54422" w:rsidP="00A54422">
      <w:r>
        <w:t xml:space="preserve">from years where at least 5 trips were sampled. We defined keys </w:t>
      </w:r>
    </w:p>
    <w:p w:rsidR="00A54422" w:rsidRDefault="00A54422" w:rsidP="00A54422">
      <w:r>
        <w:t>$</w:t>
      </w:r>
      <w:proofErr w:type="spellStart"/>
      <w:r>
        <w:t>P_m</w:t>
      </w:r>
      <w:proofErr w:type="spellEnd"/>
      <w:r>
        <w:t>$ and $</w:t>
      </w:r>
      <w:proofErr w:type="spellStart"/>
      <w:r>
        <w:t>P_f</w:t>
      </w:r>
      <w:proofErr w:type="spellEnd"/>
      <w:r>
        <w:t xml:space="preserve">$ for male and female fish, respectively, and </w:t>
      </w:r>
    </w:p>
    <w:p w:rsidR="00A54422" w:rsidRDefault="00A54422" w:rsidP="00A54422">
      <w:r>
        <w:t>generated sex-specific age observations (Figures A3 and A4).</w:t>
      </w:r>
    </w:p>
    <w:p w:rsidR="00A54422" w:rsidRDefault="00A54422" w:rsidP="00A54422">
      <w:r>
        <w:t xml:space="preserve">Length observations from unsexed fish were treated as </w:t>
      </w:r>
    </w:p>
    <w:p w:rsidR="00A54422" w:rsidRDefault="00A54422" w:rsidP="00A54422">
      <w:r>
        <w:lastRenderedPageBreak/>
        <w:t>male specimens, as the operating model optimisation would</w:t>
      </w:r>
    </w:p>
    <w:p w:rsidR="00A54422" w:rsidRDefault="00A54422" w:rsidP="00A54422">
      <w:r>
        <w:t>not converge when they were treated as females.</w:t>
      </w:r>
    </w:p>
    <w:p w:rsidR="00A54422" w:rsidRDefault="00A54422" w:rsidP="00A54422"/>
    <w:p w:rsidR="00A54422" w:rsidRDefault="00A54422" w:rsidP="00A54422">
      <w:r>
        <w:t xml:space="preserve">Inferred catch-at-age compositions had a </w:t>
      </w:r>
      <w:proofErr w:type="spellStart"/>
      <w:r>
        <w:t>noticable</w:t>
      </w:r>
      <w:proofErr w:type="spellEnd"/>
      <w:r>
        <w:t xml:space="preserve"> effect</w:t>
      </w:r>
    </w:p>
    <w:p w:rsidR="00A54422" w:rsidRDefault="00A54422" w:rsidP="00A54422">
      <w:r>
        <w:t xml:space="preserve">on the selectivity-at-length curves for the trawl fleet (Figure A5). </w:t>
      </w:r>
    </w:p>
    <w:p w:rsidR="00A54422" w:rsidRDefault="00A54422" w:rsidP="00A54422">
      <w:r>
        <w:t xml:space="preserve">The fully selected size class moved from about 42 cm to 48 cm, and the </w:t>
      </w:r>
    </w:p>
    <w:p w:rsidR="00A54422" w:rsidRDefault="00A54422" w:rsidP="00A54422">
      <w:r>
        <w:t>shape of the Gamma selection curve dome was narrower, deselecting</w:t>
      </w:r>
    </w:p>
    <w:p w:rsidR="00A54422" w:rsidRDefault="00A54422" w:rsidP="00A54422">
      <w:r>
        <w:t>to about 60% by the 55cm size limit, as opposed to about 80%</w:t>
      </w:r>
    </w:p>
    <w:p w:rsidR="00A54422" w:rsidRDefault="00A54422" w:rsidP="00A54422">
      <w:r>
        <w:t>for the normal model in 2016.</w:t>
      </w:r>
    </w:p>
    <w:p w:rsidR="00A54422" w:rsidRDefault="00A54422" w:rsidP="00A54422"/>
    <w:p w:rsidR="00A54422" w:rsidRDefault="0052280B" w:rsidP="0052280B">
      <w:r>
        <w:t xml:space="preserve">Table A1. </w:t>
      </w:r>
      <w:r w:rsidR="00A54422">
        <w:t>Ageing error model parameters for both true age cases tested.</w:t>
      </w:r>
    </w:p>
    <w:p w:rsidR="00A54422" w:rsidRDefault="00A54422" w:rsidP="00A54422"/>
    <w:p w:rsidR="00A54422" w:rsidRDefault="0052280B" w:rsidP="00A54422">
      <w:r>
        <w:t>Figure A</w:t>
      </w:r>
      <w:r>
        <w:t>1</w:t>
      </w:r>
      <w:r>
        <w:t xml:space="preserve">. </w:t>
      </w:r>
      <w:r w:rsidR="00A54422">
        <w:t>Estimated standard deviation of observed ages for the two age assignment cases considered.</w:t>
      </w:r>
    </w:p>
    <w:p w:rsidR="00A54422" w:rsidRDefault="0052280B" w:rsidP="00A54422">
      <w:r>
        <w:t>Figure A</w:t>
      </w:r>
      <w:r>
        <w:t>2</w:t>
      </w:r>
      <w:r>
        <w:t xml:space="preserve">. </w:t>
      </w:r>
      <w:r w:rsidR="00A54422">
        <w:t>Probability of observed ages given the true age indicated in top right corner of each panel for the two age assignment cases considered.</w:t>
      </w:r>
    </w:p>
    <w:p w:rsidR="00A54422" w:rsidRDefault="00A54422" w:rsidP="00A54422"/>
    <w:p w:rsidR="00A54422" w:rsidRDefault="0052280B" w:rsidP="00A54422">
      <w:r>
        <w:t>Figure A</w:t>
      </w:r>
      <w:r>
        <w:t>3</w:t>
      </w:r>
      <w:r>
        <w:t xml:space="preserve">. </w:t>
      </w:r>
      <w:r w:rsidR="00A54422">
        <w:t>Inferred male catch-at-age compositions generated by the trawl age-length key from length observations of male and unsexed fish.</w:t>
      </w:r>
    </w:p>
    <w:p w:rsidR="0052280B" w:rsidRDefault="0052280B" w:rsidP="00A54422"/>
    <w:p w:rsidR="00A54422" w:rsidRDefault="0052280B" w:rsidP="00A54422">
      <w:r>
        <w:t>Figure A</w:t>
      </w:r>
      <w:r>
        <w:t>4</w:t>
      </w:r>
      <w:r>
        <w:t xml:space="preserve">. </w:t>
      </w:r>
      <w:r w:rsidR="00A54422">
        <w:t>Inferred female catch-at-age compositions generated by the trawl age-length key from length observations of female fish</w:t>
      </w:r>
      <w:r>
        <w:t>.</w:t>
      </w:r>
    </w:p>
    <w:p w:rsidR="00A54422" w:rsidRDefault="00A54422" w:rsidP="00A54422"/>
    <w:p w:rsidR="00A54422" w:rsidRDefault="0052280B" w:rsidP="00A54422">
      <w:r>
        <w:t xml:space="preserve">Figure A5. </w:t>
      </w:r>
      <w:r w:rsidR="00A54422">
        <w:t>Trawl selectivity-at-length curves from the 2016 operating model (dashed grey line) and 2019 operating model (solid black line), and the legal size limit (vertical red dashed line). The length axis starts at the modeled length at age-1 of 32cm.</w:t>
      </w:r>
      <w:bookmarkStart w:id="0" w:name="_GoBack"/>
      <w:bookmarkEnd w:id="0"/>
    </w:p>
    <w:p w:rsidR="00A54422" w:rsidRDefault="00A54422" w:rsidP="00A54422"/>
    <w:p w:rsidR="0052280B" w:rsidRDefault="0052280B" w:rsidP="00A54422"/>
    <w:p w:rsidR="00A54422" w:rsidRDefault="00A54422" w:rsidP="00A54422"/>
    <w:p w:rsidR="00A54422" w:rsidRDefault="00A54422" w:rsidP="00A54422"/>
    <w:p w:rsidR="00A54422" w:rsidRDefault="00A54422" w:rsidP="00A54422"/>
    <w:p w:rsidR="00A54422" w:rsidRDefault="00A54422" w:rsidP="00A54422"/>
    <w:p w:rsidR="00A54422" w:rsidRDefault="00A54422" w:rsidP="00A54422"/>
    <w:p w:rsidR="00AA7892" w:rsidRDefault="0052280B"/>
    <w:sectPr w:rsidR="00AA7892" w:rsidSect="00507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22"/>
    <w:rsid w:val="00507284"/>
    <w:rsid w:val="0052280B"/>
    <w:rsid w:val="00A54422"/>
    <w:rsid w:val="00A548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6506CA"/>
  <w15:chartTrackingRefBased/>
  <w15:docId w15:val="{282CE212-CD6E-F645-977F-E7E50E2D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Connors</dc:creator>
  <cp:keywords/>
  <dc:description/>
  <cp:lastModifiedBy>Brendan Connors</cp:lastModifiedBy>
  <cp:revision>2</cp:revision>
  <dcterms:created xsi:type="dcterms:W3CDTF">2019-11-25T18:20:00Z</dcterms:created>
  <dcterms:modified xsi:type="dcterms:W3CDTF">2019-11-25T18:43:00Z</dcterms:modified>
</cp:coreProperties>
</file>