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Activer les connexions Google, SSO et « Mot de passe oublié »</w:t>
      </w:r>
    </w:p>
    <w:p>
      <w:pPr>
        <w:pStyle w:val="Body"/>
      </w:pPr>
      <w:r>
        <w:rPr>
          <w:b/>
        </w:rPr>
        <w:t xml:space="preserve">Nexus Talent — Espace Recruteur</w:t>
      </w:r>
      <w:r>
        <w:t xml:space="preserve">  •  Document généré le 09/07/2026</w:t>
      </w:r>
    </w:p>
    <w:p>
      <w:pPr>
        <w:pStyle w:val="Body"/>
      </w:pPr>
      <w:r>
        <w:t xml:space="preserve"/>
      </w:r>
    </w:p>
    <w:p>
      <w:pPr>
        <w:pStyle w:val="Body"/>
      </w:pPr>
      <w:r>
        <w:t xml:space="preserve">Ce guide explique, étape par étape, comment rendre pleinement fonctionnels les trois mécanismes de connexion ajoutés à l'écran de login : la réinitialisation de mot de passe par email, le bouton Google et le bouton SSO. Aucune compétence de développement n'est requise : il s'agit uniquement de créer des identifiants chez des fournisseurs, puis de les coller dans le fichier de configuration.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Comment ça marche (à lire une fois)</w:t>
      </w:r>
    </w:p>
    <w:p>
      <w:pPr>
        <w:pStyle w:val="Bullet"/>
      </w:pPr>
      <w:r>
        <w:t xml:space="preserve">•  </w:t>
      </w:r>
      <w:r>
        <w:rPr>
          <w:b/>
        </w:rPr>
        <w:t xml:space="preserve">Boutons désactivés par défaut : </w:t>
      </w:r>
      <w:r>
        <w:t xml:space="preserve">tant que les identifiants ne sont pas fournis, les boutons Google et SSO s'affichent grisés avec l'étiquette « Bientôt ». Dès que vous ajoutez les identifiants et redémarrez le serveur, ils s'activent automatiquement.</w:t>
      </w:r>
    </w:p>
    <w:p>
      <w:pPr>
        <w:pStyle w:val="Bullet"/>
      </w:pPr>
      <w:r>
        <w:t xml:space="preserve">•  </w:t>
      </w:r>
      <w:r>
        <w:rPr>
          <w:b/>
        </w:rPr>
        <w:t xml:space="preserve">Liaison de compte : </w:t>
      </w:r>
      <w:r>
        <w:t xml:space="preserve">un utilisateur ne peut se connecter avec Google ou SSO que si son adresse email existe déjà dans l'application (créée par un administrateur). Il n'y a pas d'inscription automatique.</w:t>
      </w:r>
    </w:p>
    <w:p>
      <w:pPr>
        <w:pStyle w:val="Bullet"/>
      </w:pPr>
      <w:r>
        <w:t xml:space="preserve">•  </w:t>
      </w:r>
      <w:r>
        <w:rPr>
          <w:b/>
        </w:rPr>
        <w:t xml:space="preserve">Fichier de configuration : </w:t>
      </w:r>
      <w:r>
        <w:t xml:space="preserve">toutes les valeurs se collent dans un fichier nommé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situé à la racine du projet. Un modèle commenté est fourni : </w:t>
      </w:r>
      <w:r>
        <w:rPr>
          <w:rFonts w:ascii="Consolas" w:hAnsi="Consolas"/>
          <w:shd w:val="clear" w:fill="EEF2F7"/>
        </w:rPr>
        <w:t xml:space="preserve">.env.example</w:t>
      </w:r>
      <w:r>
        <w:t xml:space="preserve">.</w:t>
      </w:r>
    </w:p>
    <w:p>
      <w:pPr>
        <w:pStyle w:val="Bullet"/>
      </w:pPr>
      <w:r>
        <w:t xml:space="preserve">•  </w:t>
      </w:r>
      <w:r>
        <w:t xml:space="preserve">Après CHAQUE modification du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, il faut redémarrer le serveur pour qu'elle soit prise en compte.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Prérequis</w:t>
      </w:r>
    </w:p>
    <w:p>
      <w:pPr>
        <w:pStyle w:val="Bullet"/>
      </w:pPr>
      <w:r>
        <w:t xml:space="preserve">•  </w:t>
      </w:r>
      <w:r>
        <w:t xml:space="preserve">Avoir accès au fichier .env du projet (racine de l'application).</w:t>
      </w:r>
    </w:p>
    <w:p>
      <w:pPr>
        <w:pStyle w:val="Bullet"/>
      </w:pPr>
      <w:r>
        <w:t xml:space="preserve">•  </w:t>
      </w:r>
      <w:r>
        <w:t xml:space="preserve">Définir l'adresse publique de l'application dans </w:t>
      </w:r>
      <w:r>
        <w:rPr>
          <w:rFonts w:ascii="Consolas" w:hAnsi="Consolas"/>
          <w:shd w:val="clear" w:fill="EEF2F7"/>
        </w:rPr>
        <w:t xml:space="preserve">FRONTEND_URL</w:t>
      </w:r>
      <w:r>
        <w:t xml:space="preserve">. En développement local, laissez vide (l'application utilise alors </w:t>
      </w:r>
      <w:r>
        <w:rPr>
          <w:rFonts w:ascii="Consolas" w:hAnsi="Consolas"/>
          <w:shd w:val="clear" w:fill="EEF2F7"/>
        </w:rPr>
        <w:t xml:space="preserve">http://localhost:3000</w:t>
      </w:r>
      <w:r>
        <w:t xml:space="preserve">). En production, mettez votre domaine, ex. </w:t>
      </w:r>
      <w:r>
        <w:rPr>
          <w:rFonts w:ascii="Consolas" w:hAnsi="Consolas"/>
          <w:shd w:val="clear" w:fill="EEF2F7"/>
        </w:rPr>
        <w:t xml:space="preserve">https://recrutement.mon-entreprise.com</w:t>
      </w:r>
      <w:r>
        <w:t xml:space="preserve">.</w:t>
      </w:r>
    </w:p>
    <w:p>
      <w:pPr>
        <w:pStyle w:val="Body"/>
      </w:pPr>
      <w:r>
        <w:rPr>
          <w:b/>
        </w:rPr>
        <w:t xml:space="preserve">Important : </w:t>
      </w:r>
      <w:r>
        <w:t xml:space="preserve">l'adresse </w:t>
      </w:r>
      <w:r>
        <w:rPr>
          <w:rFonts w:ascii="Consolas" w:hAnsi="Consolas"/>
          <w:shd w:val="clear" w:fill="EEF2F7"/>
        </w:rPr>
        <w:t xml:space="preserve">FRONTEND_URL</w:t>
      </w:r>
      <w:r>
        <w:t xml:space="preserve"> sert à construire les « URI de redirection » que vous déclarerez chez Google et votre fournisseur SSO. Elle doit correspondre exactement à l'adresse par laquelle vos utilisateurs accèdent à l'application.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Mot de passe oublié (envoi d'email)</w:t>
      </w:r>
    </w:p>
    <w:p>
      <w:pPr>
        <w:pStyle w:val="Body"/>
      </w:pPr>
      <w:r>
        <w:t xml:space="preserve">Le lien « Mot de passe oublié ? » fonctionne déjà. Pour que l'email soit réellement envoyé (et pas seulement affiché dans les logs du serveur), configurez le service d'envoi Resend :</w:t>
      </w:r>
    </w:p>
    <w:p>
      <w:pPr>
        <w:pStyle w:val="Body"/>
      </w:pPr>
      <w:r>
        <w:rPr>
          <w:b/>
        </w:rPr>
        <w:t xml:space="preserve">Étape 1. </w:t>
      </w:r>
      <w:r>
        <w:t xml:space="preserve">Créez un compte gratuit sur </w:t>
      </w:r>
      <w:r>
        <w:rPr>
          <w:rFonts w:ascii="Consolas" w:hAnsi="Consolas"/>
          <w:shd w:val="clear" w:fill="EEF2F7"/>
        </w:rPr>
        <w:t xml:space="preserve">https://resend.com</w:t>
      </w:r>
      <w:r>
        <w:t xml:space="preserve">.</w:t>
      </w:r>
    </w:p>
    <w:p>
      <w:pPr>
        <w:pStyle w:val="Body"/>
      </w:pPr>
      <w:r>
        <w:rPr>
          <w:b/>
        </w:rPr>
        <w:t xml:space="preserve">Étape 2. </w:t>
      </w:r>
      <w:r>
        <w:t xml:space="preserve">Générez une clé API sur </w:t>
      </w:r>
      <w:r>
        <w:rPr>
          <w:rFonts w:ascii="Consolas" w:hAnsi="Consolas"/>
          <w:shd w:val="clear" w:fill="EEF2F7"/>
        </w:rPr>
        <w:t xml:space="preserve">https://resend.com/api-keys</w:t>
      </w:r>
      <w:r>
        <w:t xml:space="preserve">.</w:t>
      </w:r>
    </w:p>
    <w:p>
      <w:pPr>
        <w:pStyle w:val="Body"/>
      </w:pPr>
      <w:r>
        <w:rPr>
          <w:b/>
        </w:rPr>
        <w:t xml:space="preserve">Étape 3. </w:t>
      </w:r>
      <w:r>
        <w:t xml:space="preserve">Dans le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, renseignez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RESEND_API_KEY=re_votre_cle_ici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EMAIL_FROM="onboarding@resend.dev"</w:t>
      </w:r>
    </w:p>
    <w:p>
      <w:pPr>
        <w:pStyle w:val="Body"/>
      </w:pPr>
      <w:r>
        <w:t xml:space="preserve">Note : </w:t>
      </w:r>
      <w:r>
        <w:rPr>
          <w:rFonts w:ascii="Consolas" w:hAnsi="Consolas"/>
          <w:shd w:val="clear" w:fill="EEF2F7"/>
        </w:rPr>
        <w:t xml:space="preserve">onboarding@resend.dev</w:t>
      </w:r>
      <w:r>
        <w:t xml:space="preserve"> fonctionne immédiatement pour des tests. En production, utilisez une adresse d'un domaine que vous aurez vérifié dans Resend.</w:t>
      </w:r>
    </w:p>
    <w:p>
      <w:pPr>
        <w:pStyle w:val="Body"/>
      </w:pPr>
      <w:r>
        <w:t xml:space="preserve">Sans clé Resend, le flux reste utilisable : le lien de réinitialisation apparaît dans les logs du serveur (ligne commençant par </w:t>
      </w:r>
      <w:r>
        <w:rPr>
          <w:rFonts w:ascii="Consolas" w:hAnsi="Consolas"/>
          <w:shd w:val="clear" w:fill="EEF2F7"/>
        </w:rPr>
        <w:t xml:space="preserve">[email]</w:t>
      </w:r>
      <w:r>
        <w:t xml:space="preserve">), vous pouvez le copier-coller dans un navigateur.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Activer le bouton Google</w:t>
      </w:r>
    </w:p>
    <w:p>
      <w:pPr>
        <w:pStyle w:val="Body"/>
      </w:pPr>
      <w:r>
        <w:rPr>
          <w:b/>
        </w:rPr>
        <w:t xml:space="preserve">Étape 1. </w:t>
      </w:r>
      <w:r>
        <w:t xml:space="preserve">Ouvrez la console Google Cloud : </w:t>
      </w:r>
      <w:r>
        <w:rPr>
          <w:rFonts w:ascii="Consolas" w:hAnsi="Consolas"/>
          <w:shd w:val="clear" w:fill="EEF2F7"/>
        </w:rPr>
        <w:t xml:space="preserve">https://console.cloud.google.com/apis/credentials</w:t>
      </w:r>
      <w:r>
        <w:t xml:space="preserve">.</w:t>
      </w:r>
    </w:p>
    <w:p>
      <w:pPr>
        <w:pStyle w:val="Body"/>
      </w:pPr>
      <w:r>
        <w:rPr>
          <w:b/>
        </w:rPr>
        <w:t xml:space="preserve">Étape 2. </w:t>
      </w:r>
      <w:r>
        <w:t xml:space="preserve">Créez un projet (ou sélectionnez-en un existant) en haut de la page.</w:t>
      </w:r>
    </w:p>
    <w:p>
      <w:pPr>
        <w:pStyle w:val="Body"/>
      </w:pPr>
      <w:r>
        <w:rPr>
          <w:b/>
        </w:rPr>
        <w:t xml:space="preserve">Étape 3. </w:t>
      </w:r>
      <w:r>
        <w:t xml:space="preserve">Configurez l'« écran de consentement OAuth » (OAuth consent screen) si ce n'est pas déjà fait : type « Externe », renseignez le nom de l'application et votre email de support.</w:t>
      </w:r>
    </w:p>
    <w:p>
      <w:pPr>
        <w:pStyle w:val="Body"/>
      </w:pPr>
      <w:r>
        <w:rPr>
          <w:b/>
        </w:rPr>
        <w:t xml:space="preserve">Étape 4. </w:t>
      </w:r>
      <w:r>
        <w:t xml:space="preserve">Cliquez « Créer des identifiants » → « ID client OAuth » → type d'application « Application Web ».</w:t>
      </w:r>
    </w:p>
    <w:p>
      <w:pPr>
        <w:pStyle w:val="Body"/>
      </w:pPr>
      <w:r>
        <w:rPr>
          <w:b/>
        </w:rPr>
        <w:t xml:space="preserve">Étape 5. </w:t>
      </w:r>
      <w:r>
        <w:t xml:space="preserve">Dans « URI de redirection autorisés », ajoutez EXACTEMENT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http://localhost:3000/api/auth/google/callback</w:t>
      </w:r>
    </w:p>
    <w:p>
      <w:pPr>
        <w:pStyle w:val="Body"/>
      </w:pPr>
      <w:r>
        <w:t xml:space="preserve">En production, ajoutez aussi la version avec votre domaine, ex. </w:t>
      </w:r>
      <w:r>
        <w:rPr>
          <w:rFonts w:ascii="Consolas" w:hAnsi="Consolas"/>
          <w:shd w:val="clear" w:fill="EEF2F7"/>
        </w:rPr>
        <w:t xml:space="preserve">https://votre-domaine.com/api/auth/google/callback</w:t>
      </w:r>
      <w:r>
        <w:t xml:space="preserve">.</w:t>
      </w:r>
    </w:p>
    <w:p>
      <w:pPr>
        <w:pStyle w:val="Body"/>
      </w:pPr>
      <w:r>
        <w:rPr>
          <w:b/>
        </w:rPr>
        <w:t xml:space="preserve">Étape 6. </w:t>
      </w:r>
      <w:r>
        <w:t xml:space="preserve">Validez. Google affiche un « ID client » et un « Code secret du client ». Copiez-les dans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GOOGLE_CLIENT_ID=xxxxxxxx.apps.googleusercontent.com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GOOGLE_CLIENT_SECRET=GOCSPX-xxxxxxxxxxxx</w:t>
      </w:r>
    </w:p>
    <w:p>
      <w:pPr>
        <w:pStyle w:val="Body"/>
      </w:pPr>
      <w:r>
        <w:rPr>
          <w:b/>
        </w:rPr>
        <w:t xml:space="preserve">Étape 7. </w:t>
      </w:r>
      <w:r>
        <w:t xml:space="preserve">Redémarrez le serveur. Le bouton Google devient actif.</w:t>
      </w:r>
    </w:p>
    <w:p>
      <w:pPr>
        <w:pStyle w:val="Body"/>
      </w:pPr>
      <w:r>
        <w:rPr>
          <w:b/>
        </w:rPr>
        <w:t xml:space="preserve">Rappel : </w:t>
      </w:r>
      <w:r>
        <w:t xml:space="preserve">l'utilisateur Google doit avoir la même adresse email qu'un compte déjà créé dans l'application, sinon la connexion est refusée avec le message « Aucun compte n'est associé à cette adresse ».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Activer le bouton SSO (entreprise)</w:t>
      </w:r>
    </w:p>
    <w:p>
      <w:pPr>
        <w:pStyle w:val="Body"/>
      </w:pPr>
      <w:r>
        <w:t xml:space="preserve">Le SSO fonctionne avec tout fournisseur d'identité compatible OpenID Connect (Okta, Microsoft Entra ID / Azure AD, Auth0, Keycloak, Google Workspace, etc.).</w:t>
      </w:r>
    </w:p>
    <w:p>
      <w:pPr>
        <w:pStyle w:val="Body"/>
      </w:pPr>
      <w:r>
        <w:rPr>
          <w:b/>
        </w:rPr>
        <w:t xml:space="preserve">Étape 1. </w:t>
      </w:r>
      <w:r>
        <w:t xml:space="preserve">Chez votre fournisseur d'identité, créez une application « OIDC / Web ».</w:t>
      </w:r>
    </w:p>
    <w:p>
      <w:pPr>
        <w:pStyle w:val="Body"/>
      </w:pPr>
      <w:r>
        <w:rPr>
          <w:b/>
        </w:rPr>
        <w:t xml:space="preserve">Étape 2. </w:t>
      </w:r>
      <w:r>
        <w:t xml:space="preserve">Déclarez l'URI de redirection (Redirect URI / Callback URL)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http://localhost:3000/api/auth/sso/callback</w:t>
      </w:r>
    </w:p>
    <w:p>
      <w:pPr>
        <w:pStyle w:val="Body"/>
      </w:pPr>
      <w:r>
        <w:t xml:space="preserve">(en production : </w:t>
      </w:r>
      <w:r>
        <w:rPr>
          <w:rFonts w:ascii="Consolas" w:hAnsi="Consolas"/>
          <w:shd w:val="clear" w:fill="EEF2F7"/>
        </w:rPr>
        <w:t xml:space="preserve">https://votre-domaine.com/api/auth/sso/callback</w:t>
      </w:r>
      <w:r>
        <w:t xml:space="preserve">).</w:t>
      </w:r>
    </w:p>
    <w:p>
      <w:pPr>
        <w:pStyle w:val="Body"/>
      </w:pPr>
      <w:r>
        <w:rPr>
          <w:b/>
        </w:rPr>
        <w:t xml:space="preserve">Étape 3. </w:t>
      </w:r>
      <w:r>
        <w:t xml:space="preserve">Le fournisseur vous donne trois informations. Reportez-les dans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SSO_ISSUER=https://votre-tenant.okta.com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SSO_CLIENT_ID=votre_client_id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SSO_CLIENT_SECRET=votre_client_secret</w:t>
      </w:r>
    </w:p>
    <w:p>
      <w:pPr>
        <w:pStyle w:val="Body"/>
      </w:pPr>
      <w:r>
        <w:t xml:space="preserve">L'« Issuer » est l'URL de base du fournisseur. L'application lit automatiquement </w:t>
      </w:r>
      <w:r>
        <w:rPr>
          <w:rFonts w:ascii="Consolas" w:hAnsi="Consolas"/>
          <w:shd w:val="clear" w:fill="EEF2F7"/>
        </w:rPr>
        <w:t xml:space="preserve">&lt;Issuer&gt;/.well-known/openid-configuration</w:t>
      </w:r>
      <w:r>
        <w:t xml:space="preserve"> pour découvrir les points d'accès — vous n'avez rien d'autre à configurer.</w:t>
      </w:r>
    </w:p>
    <w:p>
      <w:pPr>
        <w:pStyle w:val="Body"/>
      </w:pPr>
      <w:r>
        <w:t xml:space="preserve">Exemples d'Issuer : </w:t>
      </w:r>
      <w:r>
        <w:rPr>
          <w:b/>
        </w:rPr>
        <w:t xml:space="preserve">Okta </w:t>
      </w:r>
      <w:r>
        <w:t xml:space="preserve">→ https://xxx.okta.com  |  </w:t>
      </w:r>
      <w:r>
        <w:rPr>
          <w:b/>
        </w:rPr>
        <w:t xml:space="preserve">Azure AD </w:t>
      </w:r>
      <w:r>
        <w:t xml:space="preserve">→ https://login.microsoftonline.com/&lt;tenant-id&gt;/v2.0  |  </w:t>
      </w:r>
      <w:r>
        <w:rPr>
          <w:b/>
        </w:rPr>
        <w:t xml:space="preserve">Auth0 </w:t>
      </w:r>
      <w:r>
        <w:t xml:space="preserve">→ https://xxx.eu.auth0.com</w:t>
      </w:r>
    </w:p>
    <w:p>
      <w:pPr>
        <w:pStyle w:val="Body"/>
      </w:pPr>
      <w:r>
        <w:rPr>
          <w:b/>
        </w:rPr>
        <w:t xml:space="preserve">Étape 4. </w:t>
      </w:r>
      <w:r>
        <w:t xml:space="preserve">Redémarrez le serveur. Le bouton SSO devient actif.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Redémarrer le serveur</w:t>
      </w:r>
    </w:p>
    <w:p>
      <w:pPr>
        <w:pStyle w:val="Body"/>
      </w:pPr>
      <w:r>
        <w:t xml:space="preserve">Après avoir enregistré le fichier .env, arrêtez puis relancez le serveur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Dépannage (messages d'erreur)</w:t>
      </w:r>
    </w:p>
    <w:p>
      <w:pPr>
        <w:pStyle w:val="Body"/>
      </w:pPr>
      <w:r>
        <w:t xml:space="preserve">Si la connexion échoue, un message s'affiche sous le formulaire. Voici la signification des cas les plus courants :</w:t>
      </w:r>
    </w:p>
    <w:p>
      <w:pPr>
        <w:pStyle w:val="Bullet"/>
      </w:pPr>
      <w:r>
        <w:t xml:space="preserve">•  </w:t>
      </w:r>
      <w:r>
        <w:rPr>
          <w:b/>
        </w:rPr>
        <w:t xml:space="preserve">« Aucun compte n'est associé à cette adresse » : </w:t>
      </w:r>
      <w:r>
        <w:t xml:space="preserve">l'email du compte Google/SSO n'existe pas encore dans l'application. Demandez à un administrateur de créer l'utilisateur (vue Utilisateurs) avec cette adresse.</w:t>
      </w:r>
    </w:p>
    <w:p>
      <w:pPr>
        <w:pStyle w:val="Bullet"/>
      </w:pPr>
      <w:r>
        <w:t xml:space="preserve">•  </w:t>
      </w:r>
      <w:r>
        <w:rPr>
          <w:b/>
        </w:rPr>
        <w:t xml:space="preserve">« La connexion Google/SSO n'est pas configurée » : </w:t>
      </w:r>
      <w:r>
        <w:t xml:space="preserve">les variables correspondantes sont absentes du .env, ou le serveur n'a pas été redémarré.</w:t>
      </w:r>
    </w:p>
    <w:p>
      <w:pPr>
        <w:pStyle w:val="Bullet"/>
      </w:pPr>
      <w:r>
        <w:t xml:space="preserve">•  </w:t>
      </w:r>
      <w:r>
        <w:rPr>
          <w:b/>
        </w:rPr>
        <w:t xml:space="preserve">Erreur « redirect_uri_mismatch » côté Google : </w:t>
      </w:r>
      <w:r>
        <w:t xml:space="preserve">l'URI de redirection déclarée ne correspond pas exactement (attention à http vs https, au port, et au chemin /api/auth/google/callback).</w:t>
      </w:r>
    </w:p>
    <w:p>
      <w:pPr>
        <w:pStyle w:val="Bullet"/>
      </w:pPr>
      <w:r>
        <w:t xml:space="preserve">•  </w:t>
      </w:r>
      <w:r>
        <w:rPr>
          <w:b/>
        </w:rPr>
        <w:t xml:space="preserve">« Configuration SSO invalide » : </w:t>
      </w:r>
      <w:r>
        <w:t xml:space="preserve">l'Issuer est incorrect ou injoignable. Vérifiez que l'adresse &lt;Issuer&gt;/.well-known/openid-configuration s'ouvre bien dans un navigateur.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8. Sécurité — à ne pas oublier</w:t>
      </w:r>
    </w:p>
    <w:p>
      <w:pPr>
        <w:pStyle w:val="Bullet"/>
      </w:pPr>
      <w:r>
        <w:t xml:space="preserve">•  </w:t>
      </w:r>
      <w:r>
        <w:t xml:space="preserve">Ne partagez jamais et ne versionnez jamais le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(il contient des secrets).</w:t>
      </w:r>
    </w:p>
    <w:p>
      <w:pPr>
        <w:pStyle w:val="Bullet"/>
      </w:pPr>
      <w:r>
        <w:t xml:space="preserve">•  </w:t>
      </w:r>
      <w:r>
        <w:t xml:space="preserve">Régénérez immédiatement un secret client s'il a été exposé.</w:t>
      </w:r>
    </w:p>
    <w:p>
      <w:pPr>
        <w:pStyle w:val="Bullet"/>
      </w:pPr>
      <w:r>
        <w:t xml:space="preserve">•  </w:t>
      </w:r>
      <w:r>
        <w:t xml:space="preserve">En production, définissez des valeurs aléatoires pour </w:t>
      </w:r>
      <w:r>
        <w:rPr>
          <w:rFonts w:ascii="Consolas" w:hAnsi="Consolas"/>
          <w:shd w:val="clear" w:fill="EEF2F7"/>
        </w:rPr>
        <w:t xml:space="preserve">JWT_ACCESS_SECRET</w:t>
      </w:r>
      <w:r>
        <w:t xml:space="preserve"> et </w:t>
      </w:r>
      <w:r>
        <w:rPr>
          <w:rFonts w:ascii="Consolas" w:hAnsi="Consolas"/>
          <w:shd w:val="clear" w:fill="EEF2F7"/>
        </w:rPr>
        <w:t xml:space="preserve">JWT_REFRESH_SECRET</w:t>
      </w:r>
      <w:r>
        <w:t xml:space="preserve">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  <w:rPr>
      <w:sz w:val="22"/>
    </w:r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8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