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Répliquer les changements sur votre machine</w:t>
      </w:r>
    </w:p>
    <w:p>
      <w:pPr>
        <w:pStyle w:val="Body"/>
      </w:pPr>
      <w:r>
        <w:rPr>
          <w:b/>
        </w:rPr>
        <w:t xml:space="preserve">Objectif : </w:t>
      </w:r>
      <w:r>
        <w:t xml:space="preserve">obtenir, sur votre installation à la maison, exactement la même application (reset mot de passe, boutons Google/SSO, refonte du login). Généré le </w:t>
      </w:r>
      <w:r>
        <w:t xml:space="preserve">09/07/2026</w:t>
      </w:r>
    </w:p>
    <w:p>
      <w:pPr>
        <w:pStyle w:val="Body"/>
      </w:pPr>
      <w:r>
        <w:rPr>
          <w:b/>
        </w:rPr>
        <w:t xml:space="preserve">Bonne nouvelle : </w:t>
      </w:r>
      <w:r>
        <w:t xml:space="preserve">aucune nouvelle dépendance npm n'a été ajoutée. Vous n'avez donc PAS besoin de lancer npm install.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Méthode recommandée : git (le plus simple)</w:t>
      </w:r>
    </w:p>
    <w:p>
      <w:pPr>
        <w:pStyle w:val="Body"/>
      </w:pPr>
      <w:r>
        <w:t xml:space="preserve">Si votre machine à la maison utilise le même dépôt git, tout est déjà dans le commit. Il suffit de récupérer et d'appliquer la migration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Puis passez directement à la section « Commandes à exécuter » plus bas (arrêt du serveur, migration, redémarrage). La copie manuelle de fichiers ci-dessous n'est utile QUE si vous ne passez pas par git.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Méthode manuelle : fichiers à copier-coller</w:t>
      </w:r>
    </w:p>
    <w:p>
      <w:pPr>
        <w:pStyle w:val="Body"/>
      </w:pPr>
      <w:r>
        <w:t xml:space="preserve">Copiez ces fichiers depuis cette machine vers le même emplacement (même chemin) sur votre machine à la maison. Écrasez les versions existantes.</w:t>
      </w:r>
    </w:p>
    <w:p>
      <w:pPr>
        <w:pStyle w:val="Heading2"/>
      </w:pPr>
      <w:r>
        <w:t xml:space="preserve">A. Fichiers modifiés (à remplacer)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server.ts</w:t>
      </w:r>
      <w:r>
        <w:t xml:space="preserve">  — routes auth (reset, Google, SSO, providers)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prisma/schema.prisma</w:t>
      </w:r>
      <w:r>
        <w:t xml:space="preserve">  — colonnes resetTokenHash / resetTokenExpiry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src/App.tsx</w:t>
      </w:r>
      <w:r>
        <w:t xml:space="preserve">  — gestion des retours OAuth (?auth / ?authError)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src/main.tsx</w:t>
      </w:r>
      <w:r>
        <w:t xml:space="preserve">  — route publique /reset-password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src/components/LoginView.tsx</w:t>
      </w:r>
      <w:r>
        <w:t xml:space="preserve">  — formulaire pleine largeur, panneau enrichi, boutons câblés, modal reset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src/components/SupportView.tsx</w:t>
      </w:r>
      <w:r>
        <w:t xml:space="preserve">  — FAQ mot de passe mise à jour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.env.example</w:t>
      </w:r>
      <w:r>
        <w:t xml:space="preserve">  — variables Google/SSO documentées</w:t>
      </w:r>
    </w:p>
    <w:p>
      <w:pPr>
        <w:pStyle w:val="Heading2"/>
      </w:pPr>
      <w:r>
        <w:t xml:space="preserve">B. Fichiers nouveaux (à créer)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src/components/ResetPasswordView.tsx</w:t>
      </w:r>
      <w:r>
        <w:t xml:space="preserve">  — page de définition du nouveau mot de passe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prisma/migrations/20260708125800_add_password_reset_tokens/migration.sql</w:t>
      </w:r>
      <w:r>
        <w:t xml:space="preserve">  — migration base de données</w:t>
      </w:r>
    </w:p>
    <w:p>
      <w:pPr>
        <w:pStyle w:val="Heading2"/>
      </w:pPr>
      <w:r>
        <w:t xml:space="preserve">C. Fichiers optionnels (livrables, pas nécessaires au fonctionnement)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Guide-Activer-Boutons-Login.docx</w:t>
      </w:r>
      <w:r>
        <w:t xml:space="preserve">  — guide de configuration Google/SSO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scripts/gen-guide-boutons.cjs</w:t>
      </w:r>
      <w:r>
        <w:t xml:space="preserve">  — script qui régénère le guide ci-dessus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scripts/gen-guide-sync.cjs</w:t>
      </w:r>
      <w:r>
        <w:t xml:space="preserve">  — script qui régénère CE document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Le fichier .env (secrets — à NE PAS copier tel quel)</w:t>
      </w:r>
    </w:p>
    <w:p>
      <w:pPr>
        <w:pStyle w:val="Body"/>
      </w:pPr>
      <w:r>
        <w:t xml:space="preserve">Le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contient vos secrets et n'est pas dans le dépôt. Ne le copiez pas d'une machine à l'autre. À la place, sur la machine à la maison, ouvrez votre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et ajoutez (si vous voulez activer les fonctions) les mêmes clés que le modèle </w:t>
      </w:r>
      <w:r>
        <w:rPr>
          <w:rFonts w:ascii="Consolas" w:hAnsi="Consolas"/>
          <w:shd w:val="clear" w:fill="EEF2F7"/>
        </w:rPr>
        <w:t xml:space="preserve">.env.example</w:t>
      </w:r>
      <w:r>
        <w:t xml:space="preserve">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RESEND_API_KEY=...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EMAIL_FROM="onboarding@resend.dev"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GOOGLE_CLIENT_ID=       (optionnel — bouton Google)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GOOGLE_CLIENT_SECRET=   (optionnel — bouton Google)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SSO_ISSUER=             (optionnel — bouton SSO)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SSO_CLIENT_ID=          (optionnel — bouton SSO)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SSO_CLIENT_SECRET=      (optionnel — bouton SSO)</w:t>
      </w:r>
    </w:p>
    <w:p>
      <w:pPr>
        <w:pStyle w:val="Body"/>
      </w:pPr>
      <w:r>
        <w:t xml:space="preserve">Sans ces clés, l'application fonctionne : les boutons Google/SSO restent grisés (« Bientôt ») et le lien de reset affiche le lien dans les logs du serveur.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Commandes à exécuter (dans l'ordre)</w:t>
      </w:r>
    </w:p>
    <w:p>
      <w:pPr>
        <w:pStyle w:val="Body"/>
      </w:pPr>
      <w:r>
        <w:rPr>
          <w:b/>
        </w:rPr>
        <w:t xml:space="preserve">1. Arrêtez le serveur de développement s'il tourne </w:t>
      </w:r>
      <w:r>
        <w:t xml:space="preserve">(Ctrl+C). Sous Windows, la génération Prisma échoue en « EPERM » si le serveur verrouille encore le moteur.</w:t>
      </w:r>
    </w:p>
    <w:p>
      <w:pPr>
        <w:pStyle w:val="Body"/>
      </w:pPr>
      <w:r>
        <w:rPr>
          <w:b/>
        </w:rPr>
        <w:t xml:space="preserve">2. Appliquez la migration de base de données et régénérez le client Prisma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migrate dev --name add_password_reset_tokens</w:t>
      </w:r>
    </w:p>
    <w:p>
      <w:pPr>
        <w:pStyle w:val="Body"/>
      </w:pPr>
      <w:r>
        <w:t xml:space="preserve">Cette commande crée/applique la migration (2 colonnes ajoutées à la table User) ET régénère le client. Si vous avez déjà copié le dossier de migration, elle détecte qu'il est présent et l'applique sans rien recréer.</w:t>
      </w:r>
    </w:p>
    <w:p>
      <w:pPr>
        <w:pStyle w:val="Body"/>
      </w:pPr>
      <w:r>
        <w:rPr>
          <w:b/>
        </w:rPr>
        <w:t xml:space="preserve">Variante si la base est déjà à jour ailleurs : </w:t>
      </w:r>
      <w:r>
        <w:rPr>
          <w:rFonts w:ascii="Consolas" w:hAnsi="Consolas"/>
          <w:shd w:val="clear" w:fill="EEF2F7"/>
        </w:rPr>
        <w:t xml:space="preserve">npx prisma migrate deploy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npx prisma generate</w:t>
      </w:r>
      <w:r>
        <w:t xml:space="preserve">.</w:t>
      </w:r>
    </w:p>
    <w:p>
      <w:pPr>
        <w:pStyle w:val="Body"/>
      </w:pPr>
      <w:r>
        <w:rPr>
          <w:b/>
        </w:rPr>
        <w:t xml:space="preserve">3. Redémarrez le serveur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Vérification</w:t>
      </w:r>
    </w:p>
    <w:p>
      <w:pPr>
        <w:pStyle w:val="Bullet"/>
      </w:pPr>
      <w:r>
        <w:t xml:space="preserve">•  </w:t>
      </w:r>
      <w:r>
        <w:t xml:space="preserve">La page de connexion affiche le formulaire en pleine largeur et un panneau de droite enrichi (photo + cartes de stats).</w:t>
      </w:r>
    </w:p>
    <w:p>
      <w:pPr>
        <w:pStyle w:val="Bullet"/>
      </w:pPr>
      <w:r>
        <w:t xml:space="preserve">•  </w:t>
      </w:r>
      <w:r>
        <w:t xml:space="preserve">« Mot de passe oublié ? » ouvre une fenêtre de demande d'email.</w:t>
      </w:r>
    </w:p>
    <w:p>
      <w:pPr>
        <w:pStyle w:val="Bullet"/>
      </w:pPr>
      <w:r>
        <w:t xml:space="preserve">•  </w:t>
      </w:r>
      <w:r>
        <w:t xml:space="preserve">Les boutons Google et SSO apparaissent (grisés « Bientôt » tant que non configurés).</w:t>
      </w:r>
    </w:p>
    <w:p>
      <w:pPr>
        <w:pStyle w:val="Bullet"/>
      </w:pPr>
      <w:r>
        <w:t xml:space="preserve">•  </w:t>
      </w:r>
      <w:r>
        <w:t xml:space="preserve">Contrôle technique (optionnel) : </w:t>
      </w:r>
      <w:r>
        <w:rPr>
          <w:rFonts w:ascii="Consolas" w:hAnsi="Consolas"/>
          <w:shd w:val="clear" w:fill="EEF2F7"/>
        </w:rPr>
        <w:t xml:space="preserve">npx tsc --noEmit</w:t>
      </w:r>
      <w:r>
        <w:t xml:space="preserve"> ne doit renvoyer aucune erreur.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Il reste : configurer le SSO (et Google)</w:t>
      </w:r>
    </w:p>
    <w:p>
      <w:pPr>
        <w:pStyle w:val="Body"/>
      </w:pPr>
      <w:r>
        <w:t xml:space="preserve">L'activation réelle des boutons Google et SSO se fait en renseignant les identifiants dans </w:t>
      </w:r>
      <w:r>
        <w:rPr>
          <w:rFonts w:ascii="Consolas" w:hAnsi="Consolas"/>
          <w:shd w:val="clear" w:fill="EEF2F7"/>
        </w:rPr>
        <w:t xml:space="preserve">.env</w:t>
      </w:r>
      <w:r>
        <w:t xml:space="preserve">. La marche à suivre détaillée (console Google Cloud, fournisseur OIDC Okta/Azure/Auth0, URI de redirection) est dans le document </w:t>
      </w:r>
      <w:r>
        <w:rPr>
          <w:rFonts w:ascii="Consolas" w:hAnsi="Consolas"/>
          <w:shd w:val="clear" w:fill="EEF2F7"/>
        </w:rPr>
        <w:t xml:space="preserve">Guide-Activer-Boutons-Login.docx</w:t>
      </w:r>
      <w:r>
        <w:t xml:space="preserve">.</w:t>
      </w:r>
    </w:p>
    <w:p>
      <w:pPr>
        <w:pStyle w:val="Body"/>
      </w:pPr>
      <w:r>
        <w:t xml:space="preserve">Rappel URI de redirection à déclarer : </w:t>
      </w:r>
      <w:r>
        <w:rPr>
          <w:rFonts w:ascii="Consolas" w:hAnsi="Consolas"/>
          <w:shd w:val="clear" w:fill="EEF2F7"/>
        </w:rPr>
        <w:t xml:space="preserve">.../api/auth/google/callback</w:t>
      </w:r>
      <w:r>
        <w:t xml:space="preserve"> et </w:t>
      </w:r>
      <w:r>
        <w:rPr>
          <w:rFonts w:ascii="Consolas" w:hAnsi="Consolas"/>
          <w:shd w:val="clear" w:fill="EEF2F7"/>
        </w:rPr>
        <w:t xml:space="preserve">.../api/auth/sso/callback</w:t>
      </w:r>
      <w:r>
        <w:t xml:space="preserve">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