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77FF0" w14:textId="2EC547FA" w:rsidR="00572237" w:rsidRPr="004F1F10" w:rsidRDefault="009625BD" w:rsidP="004F1F10">
      <w:pPr>
        <w:pStyle w:val="Title"/>
        <w:spacing w:line="360" w:lineRule="auto"/>
        <w:jc w:val="center"/>
        <w:rPr>
          <w:rFonts w:ascii="Times New Roman" w:hAnsi="Times New Roman" w:cs="Times New Roman"/>
          <w:b/>
          <w:bCs/>
        </w:rPr>
      </w:pPr>
      <w:r>
        <w:rPr>
          <w:rFonts w:ascii="Times New Roman" w:hAnsi="Times New Roman" w:cs="Times New Roman"/>
          <w:b/>
          <w:bCs/>
        </w:rPr>
        <w:t>Vulnerability Management with Nessus</w:t>
      </w:r>
      <w:r w:rsidR="002236E4">
        <w:rPr>
          <w:rFonts w:ascii="Times New Roman" w:hAnsi="Times New Roman" w:cs="Times New Roman"/>
          <w:b/>
          <w:bCs/>
        </w:rPr>
        <w:t xml:space="preserve"> (LAB)</w:t>
      </w:r>
    </w:p>
    <w:p w14:paraId="0F850FCA" w14:textId="553A6690" w:rsidR="00B10220" w:rsidRDefault="004F1F10" w:rsidP="009625BD">
      <w:pPr>
        <w:spacing w:line="360" w:lineRule="auto"/>
        <w:rPr>
          <w:rFonts w:ascii="Times New Roman" w:hAnsi="Times New Roman" w:cs="Times New Roman"/>
        </w:rPr>
      </w:pPr>
      <w:r w:rsidRPr="00A51CC8">
        <w:rPr>
          <w:rFonts w:ascii="Times New Roman" w:hAnsi="Times New Roman" w:cs="Times New Roman"/>
          <w:b/>
          <w:bCs/>
        </w:rPr>
        <w:t>Objective:</w:t>
      </w:r>
      <w:r>
        <w:rPr>
          <w:rFonts w:ascii="Times New Roman" w:hAnsi="Times New Roman" w:cs="Times New Roman"/>
        </w:rPr>
        <w:t xml:space="preserve"> </w:t>
      </w:r>
      <w:r w:rsidR="009625BD">
        <w:rPr>
          <w:rFonts w:ascii="Times New Roman" w:hAnsi="Times New Roman" w:cs="Times New Roman"/>
        </w:rPr>
        <w:t xml:space="preserve">The purpose of this </w:t>
      </w:r>
      <w:r w:rsidR="00916ECD">
        <w:rPr>
          <w:rFonts w:ascii="Times New Roman" w:hAnsi="Times New Roman" w:cs="Times New Roman"/>
        </w:rPr>
        <w:t xml:space="preserve">lab is to implement vulnerability scanning and vulnerability remediation on a sandbox windows 10 host and network. Vulnerability scanning and vulnerability remediation are the two main steps in the Vulnerability Management Lifecycle, this lab will cover the configuration of Nessus Essentials to scan local VMs hosted on VMware </w:t>
      </w:r>
      <w:r w:rsidR="008001C7">
        <w:rPr>
          <w:rFonts w:ascii="Times New Roman" w:hAnsi="Times New Roman" w:cs="Times New Roman"/>
        </w:rPr>
        <w:t xml:space="preserve">(player) </w:t>
      </w:r>
      <w:r w:rsidR="00916ECD">
        <w:rPr>
          <w:rFonts w:ascii="Times New Roman" w:hAnsi="Times New Roman" w:cs="Times New Roman"/>
        </w:rPr>
        <w:t>workstation in other to run non-credential scans to start as well as credentialed scans to discover vulnerabilities, remediate some of the vulnerabilities, then perform a rescan to verify remediation.</w:t>
      </w:r>
    </w:p>
    <w:p w14:paraId="2CD83411" w14:textId="77777777" w:rsidR="00916ECD" w:rsidRDefault="00916ECD" w:rsidP="009625BD">
      <w:pPr>
        <w:spacing w:line="360" w:lineRule="auto"/>
        <w:rPr>
          <w:rFonts w:ascii="Times New Roman" w:hAnsi="Times New Roman" w:cs="Times New Roman"/>
        </w:rPr>
      </w:pPr>
    </w:p>
    <w:p w14:paraId="56398C4B" w14:textId="2F5FE3AA" w:rsidR="00916ECD" w:rsidRDefault="00916ECD" w:rsidP="009625BD">
      <w:pPr>
        <w:spacing w:line="360" w:lineRule="auto"/>
        <w:rPr>
          <w:rFonts w:ascii="Times New Roman" w:hAnsi="Times New Roman" w:cs="Times New Roman"/>
        </w:rPr>
      </w:pPr>
      <w:r w:rsidRPr="00603F88">
        <w:rPr>
          <w:rFonts w:ascii="Times New Roman" w:hAnsi="Times New Roman" w:cs="Times New Roman"/>
          <w:b/>
          <w:bCs/>
        </w:rPr>
        <w:t>Tools</w:t>
      </w:r>
      <w:r>
        <w:rPr>
          <w:rFonts w:ascii="Times New Roman" w:hAnsi="Times New Roman" w:cs="Times New Roman"/>
        </w:rPr>
        <w:t>: Nessus Essentials, VMware Player, Windows 10 ISO,</w:t>
      </w:r>
      <w:r w:rsidR="00603F88">
        <w:rPr>
          <w:rFonts w:ascii="Times New Roman" w:hAnsi="Times New Roman" w:cs="Times New Roman"/>
        </w:rPr>
        <w:t xml:space="preserve"> old software versions.</w:t>
      </w:r>
    </w:p>
    <w:p w14:paraId="7E2050D8" w14:textId="77777777" w:rsidR="00603F88" w:rsidRDefault="00603F88" w:rsidP="009625BD">
      <w:pPr>
        <w:spacing w:line="360" w:lineRule="auto"/>
        <w:rPr>
          <w:rFonts w:ascii="Times New Roman" w:hAnsi="Times New Roman" w:cs="Times New Roman"/>
        </w:rPr>
      </w:pPr>
    </w:p>
    <w:p w14:paraId="46416E0C" w14:textId="0F513A00" w:rsidR="00603F88" w:rsidRPr="00603F88" w:rsidRDefault="00603F88" w:rsidP="009625BD">
      <w:pPr>
        <w:spacing w:line="360" w:lineRule="auto"/>
        <w:rPr>
          <w:rFonts w:ascii="Times New Roman" w:hAnsi="Times New Roman" w:cs="Times New Roman"/>
          <w:b/>
          <w:bCs/>
        </w:rPr>
      </w:pPr>
      <w:r w:rsidRPr="00603F88">
        <w:rPr>
          <w:rFonts w:ascii="Times New Roman" w:hAnsi="Times New Roman" w:cs="Times New Roman"/>
          <w:b/>
          <w:bCs/>
        </w:rPr>
        <w:t>Virtual Machine Configuration</w:t>
      </w:r>
    </w:p>
    <w:p w14:paraId="4128C476" w14:textId="50CCD048" w:rsidR="00A371EA" w:rsidRDefault="00A371EA" w:rsidP="009625BD">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1" locked="0" layoutInCell="1" allowOverlap="1" wp14:anchorId="164272CF" wp14:editId="1B832335">
            <wp:simplePos x="0" y="0"/>
            <wp:positionH relativeFrom="column">
              <wp:posOffset>0</wp:posOffset>
            </wp:positionH>
            <wp:positionV relativeFrom="paragraph">
              <wp:posOffset>1282358</wp:posOffset>
            </wp:positionV>
            <wp:extent cx="3712308" cy="2045339"/>
            <wp:effectExtent l="0" t="0" r="0" b="0"/>
            <wp:wrapTight wrapText="bothSides">
              <wp:wrapPolygon edited="0">
                <wp:start x="0" y="0"/>
                <wp:lineTo x="0" y="21459"/>
                <wp:lineTo x="21504" y="21459"/>
                <wp:lineTo x="21504" y="0"/>
                <wp:lineTo x="0" y="0"/>
              </wp:wrapPolygon>
            </wp:wrapTight>
            <wp:docPr id="1236803054" name="Picture 1" descr="Ping reques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4" name="Picture 1" descr="Ping request&#10;"/>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12308" cy="2045339"/>
                    </a:xfrm>
                    <a:prstGeom prst="rect">
                      <a:avLst/>
                    </a:prstGeom>
                  </pic:spPr>
                </pic:pic>
              </a:graphicData>
            </a:graphic>
            <wp14:sizeRelH relativeFrom="page">
              <wp14:pctWidth>0</wp14:pctWidth>
            </wp14:sizeRelH>
            <wp14:sizeRelV relativeFrom="page">
              <wp14:pctHeight>0</wp14:pctHeight>
            </wp14:sizeRelV>
          </wp:anchor>
        </w:drawing>
      </w:r>
      <w:r w:rsidR="002236E4">
        <w:rPr>
          <w:rFonts w:ascii="Times New Roman" w:hAnsi="Times New Roman" w:cs="Times New Roman"/>
        </w:rPr>
        <w:t>Using VMware Player, a virtual machine will be configured with windows 10 ISO to mount/install the windows operating system</w:t>
      </w:r>
      <w:r w:rsidR="003A11F3">
        <w:rPr>
          <w:rFonts w:ascii="Times New Roman" w:hAnsi="Times New Roman" w:cs="Times New Roman"/>
        </w:rPr>
        <w:t xml:space="preserve">, which is going to be scanned by Nessus for vulnerabilities. To have the ability to scan the VM using Nessus scanner; ipconfig command will be executed to grab the IPv4 address associated to the VM, to ping from the local machine </w:t>
      </w:r>
      <w:r w:rsidR="008001C7">
        <w:rPr>
          <w:rFonts w:ascii="Times New Roman" w:hAnsi="Times New Roman" w:cs="Times New Roman"/>
        </w:rPr>
        <w:t>(not the VM)</w:t>
      </w:r>
      <w:r>
        <w:rPr>
          <w:rFonts w:ascii="Times New Roman" w:hAnsi="Times New Roman" w:cs="Times New Roman"/>
        </w:rPr>
        <w:t>.</w:t>
      </w:r>
    </w:p>
    <w:p w14:paraId="1895AC16" w14:textId="297A3841" w:rsidR="00603F88" w:rsidRDefault="00603F88" w:rsidP="009625BD">
      <w:pPr>
        <w:spacing w:line="360" w:lineRule="auto"/>
        <w:rPr>
          <w:rFonts w:ascii="Times New Roman" w:hAnsi="Times New Roman" w:cs="Times New Roman"/>
        </w:rPr>
      </w:pPr>
    </w:p>
    <w:p w14:paraId="5AE6C74A" w14:textId="598EA0A0" w:rsidR="003A11F3" w:rsidRDefault="003A11F3" w:rsidP="009625BD">
      <w:pPr>
        <w:spacing w:line="360" w:lineRule="auto"/>
        <w:rPr>
          <w:rFonts w:ascii="Times New Roman" w:hAnsi="Times New Roman" w:cs="Times New Roman"/>
        </w:rPr>
      </w:pPr>
      <w:r>
        <w:rPr>
          <w:rFonts w:ascii="Times New Roman" w:hAnsi="Times New Roman" w:cs="Times New Roman"/>
        </w:rPr>
        <w:t xml:space="preserve">As you can see from the screenshot above the </w:t>
      </w:r>
      <w:r w:rsidR="00177D23">
        <w:rPr>
          <w:rFonts w:ascii="Times New Roman" w:hAnsi="Times New Roman" w:cs="Times New Roman"/>
        </w:rPr>
        <w:t xml:space="preserve">ping </w:t>
      </w:r>
      <w:r>
        <w:rPr>
          <w:rFonts w:ascii="Times New Roman" w:hAnsi="Times New Roman" w:cs="Times New Roman"/>
        </w:rPr>
        <w:t>requests times out, which means the VM is unreachable. To fix this, windows firewall on the VM will need to be disable</w:t>
      </w:r>
      <w:r w:rsidR="00461425">
        <w:rPr>
          <w:rFonts w:ascii="Times New Roman" w:hAnsi="Times New Roman" w:cs="Times New Roman"/>
        </w:rPr>
        <w:t xml:space="preserve">d; yes, this is not ideal in a production environment, but to demonstrate the use of Nessus scanner, windows Domain profile, Private profile, and Public </w:t>
      </w:r>
      <w:r w:rsidR="00461425">
        <w:rPr>
          <w:rFonts w:ascii="Times New Roman" w:hAnsi="Times New Roman" w:cs="Times New Roman"/>
        </w:rPr>
        <w:lastRenderedPageBreak/>
        <w:t>profile will be disabled. After disabling the Firewall on the VM, we can notice the ping going through on the local computer.</w:t>
      </w:r>
    </w:p>
    <w:p w14:paraId="64E2401D" w14:textId="77777777" w:rsidR="002236E4" w:rsidRDefault="002236E4" w:rsidP="009625BD">
      <w:pPr>
        <w:spacing w:line="360" w:lineRule="auto"/>
        <w:rPr>
          <w:rFonts w:ascii="Times New Roman" w:hAnsi="Times New Roman" w:cs="Times New Roman"/>
        </w:rPr>
      </w:pPr>
    </w:p>
    <w:p w14:paraId="73174771" w14:textId="1E6CFD82" w:rsidR="00603F88" w:rsidRPr="00603F88" w:rsidRDefault="00603F88" w:rsidP="009625BD">
      <w:pPr>
        <w:spacing w:line="360" w:lineRule="auto"/>
        <w:rPr>
          <w:rFonts w:ascii="Times New Roman" w:hAnsi="Times New Roman" w:cs="Times New Roman"/>
          <w:b/>
          <w:bCs/>
        </w:rPr>
      </w:pPr>
      <w:r w:rsidRPr="00603F88">
        <w:rPr>
          <w:rFonts w:ascii="Times New Roman" w:hAnsi="Times New Roman" w:cs="Times New Roman"/>
          <w:b/>
          <w:bCs/>
        </w:rPr>
        <w:t>Nessus Configuration</w:t>
      </w:r>
    </w:p>
    <w:p w14:paraId="2F8399E7" w14:textId="77777777" w:rsidR="008001C7" w:rsidRDefault="003A11F3" w:rsidP="009625BD">
      <w:pPr>
        <w:spacing w:line="360" w:lineRule="auto"/>
        <w:rPr>
          <w:rFonts w:ascii="Times New Roman" w:hAnsi="Times New Roman" w:cs="Times New Roman"/>
          <w:noProof/>
        </w:rPr>
      </w:pPr>
      <w:r>
        <w:rPr>
          <w:rFonts w:ascii="Times New Roman" w:hAnsi="Times New Roman" w:cs="Times New Roman"/>
        </w:rPr>
        <w:t>After the installation and initialization of Nessus Essentials, the configuration of</w:t>
      </w:r>
      <w:r w:rsidR="00461425">
        <w:rPr>
          <w:rFonts w:ascii="Times New Roman" w:hAnsi="Times New Roman" w:cs="Times New Roman"/>
        </w:rPr>
        <w:t xml:space="preserve"> a basic network scan will be done.</w:t>
      </w:r>
      <w:r w:rsidR="008001C7" w:rsidRPr="008001C7">
        <w:rPr>
          <w:rFonts w:ascii="Times New Roman" w:hAnsi="Times New Roman" w:cs="Times New Roman"/>
          <w:noProof/>
        </w:rPr>
        <w:t xml:space="preserve"> </w:t>
      </w:r>
    </w:p>
    <w:p w14:paraId="5BD9D11C" w14:textId="4A8FDA14" w:rsidR="00603F88" w:rsidRDefault="008001C7" w:rsidP="009625BD">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15A48001" wp14:editId="541C72BC">
            <wp:simplePos x="0" y="0"/>
            <wp:positionH relativeFrom="column">
              <wp:posOffset>0</wp:posOffset>
            </wp:positionH>
            <wp:positionV relativeFrom="paragraph">
              <wp:posOffset>171939</wp:posOffset>
            </wp:positionV>
            <wp:extent cx="3671554" cy="2159391"/>
            <wp:effectExtent l="0" t="0" r="0" b="0"/>
            <wp:wrapTight wrapText="bothSides">
              <wp:wrapPolygon edited="0">
                <wp:start x="0" y="0"/>
                <wp:lineTo x="0" y="21473"/>
                <wp:lineTo x="21522" y="21473"/>
                <wp:lineTo x="21522" y="0"/>
                <wp:lineTo x="0" y="0"/>
              </wp:wrapPolygon>
            </wp:wrapTight>
            <wp:docPr id="851820217" name="Picture 5" descr="Basic Network Configur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0217" name="Picture 5" descr="Basic Network Configuration">
                      <a:extLst>
                        <a:ext uri="{C183D7F6-B498-43B3-948B-1728B52AA6E4}">
                          <adec:decorative xmlns:adec="http://schemas.microsoft.com/office/drawing/2017/decorative" val="0"/>
                        </a:ext>
                      </a:extLst>
                    </pic:cNvPr>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71554" cy="2159391"/>
                    </a:xfrm>
                    <a:prstGeom prst="rect">
                      <a:avLst/>
                    </a:prstGeom>
                  </pic:spPr>
                </pic:pic>
              </a:graphicData>
            </a:graphic>
            <wp14:sizeRelH relativeFrom="page">
              <wp14:pctWidth>0</wp14:pctWidth>
            </wp14:sizeRelH>
            <wp14:sizeRelV relativeFrom="page">
              <wp14:pctHeight>0</wp14:pctHeight>
            </wp14:sizeRelV>
          </wp:anchor>
        </w:drawing>
      </w:r>
    </w:p>
    <w:p w14:paraId="65AA826A" w14:textId="4F110B88" w:rsidR="00B14FD3" w:rsidRDefault="00897DC0" w:rsidP="009625BD">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670FA36F" wp14:editId="78BAE689">
            <wp:simplePos x="0" y="0"/>
            <wp:positionH relativeFrom="column">
              <wp:posOffset>100965</wp:posOffset>
            </wp:positionH>
            <wp:positionV relativeFrom="paragraph">
              <wp:posOffset>3746451</wp:posOffset>
            </wp:positionV>
            <wp:extent cx="2501265" cy="2897505"/>
            <wp:effectExtent l="0" t="0" r="635" b="0"/>
            <wp:wrapTight wrapText="bothSides">
              <wp:wrapPolygon edited="0">
                <wp:start x="0" y="0"/>
                <wp:lineTo x="0" y="21491"/>
                <wp:lineTo x="21496" y="21491"/>
                <wp:lineTo x="21496" y="0"/>
                <wp:lineTo x="0" y="0"/>
              </wp:wrapPolygon>
            </wp:wrapTight>
            <wp:docPr id="42651364" name="Picture 6" descr="Remote Registry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1364" name="Picture 6" descr="Remote Registry Service"/>
                    <pic:cNvPicPr/>
                  </pic:nvPicPr>
                  <pic:blipFill>
                    <a:blip r:embed="rId6">
                      <a:extLst>
                        <a:ext uri="{28A0092B-C50C-407E-A947-70E740481C1C}">
                          <a14:useLocalDpi xmlns:a14="http://schemas.microsoft.com/office/drawing/2010/main" val="0"/>
                        </a:ext>
                      </a:extLst>
                    </a:blip>
                    <a:stretch>
                      <a:fillRect/>
                    </a:stretch>
                  </pic:blipFill>
                  <pic:spPr>
                    <a:xfrm>
                      <a:off x="0" y="0"/>
                      <a:ext cx="2501265" cy="28975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2336" behindDoc="1" locked="0" layoutInCell="1" allowOverlap="1" wp14:anchorId="6D230A9C" wp14:editId="64CD214F">
            <wp:simplePos x="0" y="0"/>
            <wp:positionH relativeFrom="column">
              <wp:posOffset>2962373</wp:posOffset>
            </wp:positionH>
            <wp:positionV relativeFrom="paragraph">
              <wp:posOffset>1667412</wp:posOffset>
            </wp:positionV>
            <wp:extent cx="3164205" cy="1804670"/>
            <wp:effectExtent l="0" t="0" r="0" b="0"/>
            <wp:wrapTight wrapText="bothSides">
              <wp:wrapPolygon edited="0">
                <wp:start x="0" y="0"/>
                <wp:lineTo x="0" y="21433"/>
                <wp:lineTo x="21500" y="21433"/>
                <wp:lineTo x="21500" y="0"/>
                <wp:lineTo x="0" y="0"/>
              </wp:wrapPolygon>
            </wp:wrapTight>
            <wp:docPr id="95103921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39216" name="Picture 19"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4205" cy="1804670"/>
                    </a:xfrm>
                    <a:prstGeom prst="rect">
                      <a:avLst/>
                    </a:prstGeom>
                  </pic:spPr>
                </pic:pic>
              </a:graphicData>
            </a:graphic>
            <wp14:sizeRelH relativeFrom="page">
              <wp14:pctWidth>0</wp14:pctWidth>
            </wp14:sizeRelH>
            <wp14:sizeRelV relativeFrom="page">
              <wp14:pctHeight>0</wp14:pctHeight>
            </wp14:sizeRelV>
          </wp:anchor>
        </w:drawing>
      </w:r>
      <w:r w:rsidR="00461425">
        <w:rPr>
          <w:rFonts w:ascii="Times New Roman" w:hAnsi="Times New Roman" w:cs="Times New Roman"/>
        </w:rPr>
        <w:t xml:space="preserve">The first scan execution will be a non-credentialed </w:t>
      </w:r>
      <w:r w:rsidR="00B06107">
        <w:rPr>
          <w:rFonts w:ascii="Times New Roman" w:hAnsi="Times New Roman" w:cs="Times New Roman"/>
        </w:rPr>
        <w:t>scan,</w:t>
      </w:r>
      <w:r w:rsidR="00461425">
        <w:rPr>
          <w:rFonts w:ascii="Times New Roman" w:hAnsi="Times New Roman" w:cs="Times New Roman"/>
        </w:rPr>
        <w:t xml:space="preserve"> which</w:t>
      </w:r>
      <w:r w:rsidR="000D680E">
        <w:rPr>
          <w:rFonts w:ascii="Times New Roman" w:hAnsi="Times New Roman" w:cs="Times New Roman"/>
        </w:rPr>
        <w:t xml:space="preserve"> is a basic network port scan, to make sure we can scan the VM to get some results (the credential tab of our new scan will not be configured for this section)</w:t>
      </w:r>
      <w:r w:rsidR="00B06107">
        <w:rPr>
          <w:rFonts w:ascii="Times New Roman" w:hAnsi="Times New Roman" w:cs="Times New Roman"/>
        </w:rPr>
        <w:t>. For credentialed scans,</w:t>
      </w:r>
      <w:r>
        <w:rPr>
          <w:rFonts w:ascii="Times New Roman" w:hAnsi="Times New Roman" w:cs="Times New Roman"/>
        </w:rPr>
        <w:t xml:space="preserve"> the credentials tab as seen in the image will be configured with an addition of the windows username and password.</w:t>
      </w:r>
      <w:r w:rsidR="00B06107">
        <w:rPr>
          <w:rFonts w:ascii="Times New Roman" w:hAnsi="Times New Roman" w:cs="Times New Roman"/>
        </w:rPr>
        <w:t xml:space="preserve"> </w:t>
      </w:r>
      <w:r>
        <w:rPr>
          <w:rFonts w:ascii="Times New Roman" w:hAnsi="Times New Roman" w:cs="Times New Roman"/>
        </w:rPr>
        <w:t>B</w:t>
      </w:r>
      <w:r w:rsidR="00B06107">
        <w:rPr>
          <w:rFonts w:ascii="Times New Roman" w:hAnsi="Times New Roman" w:cs="Times New Roman"/>
        </w:rPr>
        <w:t>ecause the host is not on a domain</w:t>
      </w:r>
      <w:r w:rsidR="008001C7">
        <w:rPr>
          <w:rFonts w:ascii="Times New Roman" w:hAnsi="Times New Roman" w:cs="Times New Roman"/>
        </w:rPr>
        <w:t>,</w:t>
      </w:r>
      <w:r w:rsidR="00B06107">
        <w:rPr>
          <w:rFonts w:ascii="Times New Roman" w:hAnsi="Times New Roman" w:cs="Times New Roman"/>
        </w:rPr>
        <w:t xml:space="preserve"> some not so ideal hacks will be done to enable the scan fo</w:t>
      </w:r>
      <w:r>
        <w:rPr>
          <w:rFonts w:ascii="Times New Roman" w:hAnsi="Times New Roman" w:cs="Times New Roman"/>
        </w:rPr>
        <w:t xml:space="preserve">r </w:t>
      </w:r>
      <w:r w:rsidR="00B06107">
        <w:rPr>
          <w:rFonts w:ascii="Times New Roman" w:hAnsi="Times New Roman" w:cs="Times New Roman"/>
        </w:rPr>
        <w:t>Nessus; First remote registry will be enabled to allow the scanner to connect to the VM’s registry to crawl through and identify insecure configurations</w:t>
      </w:r>
      <w:r w:rsidR="007B7A30">
        <w:rPr>
          <w:rFonts w:ascii="Times New Roman" w:hAnsi="Times New Roman" w:cs="Times New Roman"/>
        </w:rPr>
        <w:t xml:space="preserve">, next network discovery file and printer sharing will be </w:t>
      </w:r>
      <w:r w:rsidR="007B7A30">
        <w:rPr>
          <w:rFonts w:ascii="Times New Roman" w:hAnsi="Times New Roman" w:cs="Times New Roman"/>
        </w:rPr>
        <w:lastRenderedPageBreak/>
        <w:t xml:space="preserve">turned on, user account control settings will be </w:t>
      </w:r>
      <w:r w:rsidR="008001C7">
        <w:rPr>
          <w:rFonts w:ascii="Times New Roman" w:hAnsi="Times New Roman" w:cs="Times New Roman"/>
          <w:noProof/>
        </w:rPr>
        <w:drawing>
          <wp:inline distT="0" distB="0" distL="0" distR="0" wp14:anchorId="69F8FE64" wp14:editId="019AFB52">
            <wp:extent cx="1963437" cy="1456006"/>
            <wp:effectExtent l="0" t="0" r="5080" b="5080"/>
            <wp:docPr id="2138233722" name="Picture 7" descr="User Accoun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33722" name="Picture 7" descr="User Account Control"/>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8099" cy="1526203"/>
                    </a:xfrm>
                    <a:prstGeom prst="rect">
                      <a:avLst/>
                    </a:prstGeom>
                  </pic:spPr>
                </pic:pic>
              </a:graphicData>
            </a:graphic>
          </wp:inline>
        </w:drawing>
      </w:r>
    </w:p>
    <w:p w14:paraId="6EE9771A" w14:textId="77777777" w:rsidR="00B14FD3" w:rsidRDefault="00B14FD3" w:rsidP="009625BD">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34C31D48" wp14:editId="3A0E5D42">
            <wp:simplePos x="0" y="0"/>
            <wp:positionH relativeFrom="column">
              <wp:posOffset>0</wp:posOffset>
            </wp:positionH>
            <wp:positionV relativeFrom="paragraph">
              <wp:posOffset>2540</wp:posOffset>
            </wp:positionV>
            <wp:extent cx="2700655" cy="1849755"/>
            <wp:effectExtent l="0" t="0" r="4445" b="4445"/>
            <wp:wrapTight wrapText="bothSides">
              <wp:wrapPolygon edited="0">
                <wp:start x="0" y="0"/>
                <wp:lineTo x="0" y="21504"/>
                <wp:lineTo x="21534" y="21504"/>
                <wp:lineTo x="21534" y="0"/>
                <wp:lineTo x="0" y="0"/>
              </wp:wrapPolygon>
            </wp:wrapTight>
            <wp:docPr id="833618700" name="Picture 8" descr="DWORD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8700" name="Picture 8" descr="DWORD Ke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655" cy="1849755"/>
                    </a:xfrm>
                    <a:prstGeom prst="rect">
                      <a:avLst/>
                    </a:prstGeom>
                  </pic:spPr>
                </pic:pic>
              </a:graphicData>
            </a:graphic>
            <wp14:sizeRelH relativeFrom="page">
              <wp14:pctWidth>0</wp14:pctWidth>
            </wp14:sizeRelH>
            <wp14:sizeRelV relativeFrom="page">
              <wp14:pctHeight>0</wp14:pctHeight>
            </wp14:sizeRelV>
          </wp:anchor>
        </w:drawing>
      </w:r>
      <w:r w:rsidR="007B7A30">
        <w:rPr>
          <w:rFonts w:ascii="Times New Roman" w:hAnsi="Times New Roman" w:cs="Times New Roman"/>
        </w:rPr>
        <w:t xml:space="preserve">modified, lastly a key (DWORD) will be added to the computer’s registry; </w:t>
      </w:r>
      <w:proofErr w:type="spellStart"/>
      <w:r w:rsidR="007B7A30" w:rsidRPr="007B7A30">
        <w:rPr>
          <w:rFonts w:ascii="Times New Roman" w:hAnsi="Times New Roman" w:cs="Times New Roman"/>
          <w:b/>
          <w:bCs/>
        </w:rPr>
        <w:t>LocalAccountTokenFilterPolicy</w:t>
      </w:r>
      <w:proofErr w:type="spellEnd"/>
      <w:r w:rsidR="007B7A30" w:rsidRPr="007B7A30">
        <w:rPr>
          <w:rFonts w:ascii="Times New Roman" w:hAnsi="Times New Roman" w:cs="Times New Roman"/>
          <w:b/>
          <w:bCs/>
        </w:rPr>
        <w:t xml:space="preserve"> </w:t>
      </w:r>
      <w:r w:rsidR="007B7A30">
        <w:rPr>
          <w:rFonts w:ascii="Times New Roman" w:hAnsi="Times New Roman" w:cs="Times New Roman"/>
        </w:rPr>
        <w:t>key</w:t>
      </w:r>
      <w:r>
        <w:rPr>
          <w:rFonts w:ascii="Times New Roman" w:hAnsi="Times New Roman" w:cs="Times New Roman"/>
        </w:rPr>
        <w:t>, which</w:t>
      </w:r>
      <w:r w:rsidR="00E261F9">
        <w:rPr>
          <w:rFonts w:ascii="Times New Roman" w:hAnsi="Times New Roman" w:cs="Times New Roman"/>
        </w:rPr>
        <w:t xml:space="preserve"> further disables user account control for the remote account so the remote used to connect can connect to VM. </w:t>
      </w:r>
    </w:p>
    <w:p w14:paraId="0FB71952" w14:textId="0BA909CB" w:rsidR="00461425" w:rsidRDefault="00E261F9" w:rsidP="009625BD">
      <w:pPr>
        <w:spacing w:line="360" w:lineRule="auto"/>
        <w:rPr>
          <w:rFonts w:ascii="Times New Roman" w:hAnsi="Times New Roman" w:cs="Times New Roman"/>
        </w:rPr>
      </w:pPr>
      <w:r>
        <w:rPr>
          <w:rFonts w:ascii="Times New Roman" w:hAnsi="Times New Roman" w:cs="Times New Roman"/>
        </w:rPr>
        <w:t xml:space="preserve">The key </w:t>
      </w:r>
      <w:r w:rsidR="007B7A30">
        <w:rPr>
          <w:rFonts w:ascii="Times New Roman" w:hAnsi="Times New Roman" w:cs="Times New Roman"/>
        </w:rPr>
        <w:t>will be added to</w:t>
      </w:r>
      <w:r>
        <w:rPr>
          <w:rFonts w:ascii="Times New Roman" w:hAnsi="Times New Roman" w:cs="Times New Roman"/>
        </w:rPr>
        <w:t xml:space="preserve"> </w:t>
      </w:r>
      <w:r w:rsidR="007B7A30">
        <w:rPr>
          <w:rFonts w:ascii="Times New Roman" w:hAnsi="Times New Roman" w:cs="Times New Roman"/>
        </w:rPr>
        <w:t>HKEY_Local_Machine\</w:t>
      </w:r>
      <w:r>
        <w:rPr>
          <w:rFonts w:ascii="Times New Roman" w:hAnsi="Times New Roman" w:cs="Times New Roman"/>
        </w:rPr>
        <w:t xml:space="preserve">Software\Microsoft\Windows\CurrentVersion\Policies\System. </w:t>
      </w:r>
      <w:r w:rsidR="00167BE7">
        <w:rPr>
          <w:rFonts w:ascii="Times New Roman" w:hAnsi="Times New Roman" w:cs="Times New Roman"/>
        </w:rPr>
        <w:t>Also,</w:t>
      </w:r>
      <w:r w:rsidR="008626A7">
        <w:rPr>
          <w:rFonts w:ascii="Times New Roman" w:hAnsi="Times New Roman" w:cs="Times New Roman"/>
        </w:rPr>
        <w:t xml:space="preserve"> old versions of Firefox and Google Chrome will be installed</w:t>
      </w:r>
      <w:r w:rsidR="00167BE7">
        <w:rPr>
          <w:rFonts w:ascii="Times New Roman" w:hAnsi="Times New Roman" w:cs="Times New Roman"/>
        </w:rPr>
        <w:t xml:space="preserve"> to test if they get picked up by Nessus. </w:t>
      </w:r>
      <w:r>
        <w:rPr>
          <w:rFonts w:ascii="Times New Roman" w:hAnsi="Times New Roman" w:cs="Times New Roman"/>
        </w:rPr>
        <w:t xml:space="preserve">After all configurations are </w:t>
      </w:r>
      <w:r w:rsidR="00736E50">
        <w:rPr>
          <w:rFonts w:ascii="Times New Roman" w:hAnsi="Times New Roman" w:cs="Times New Roman"/>
        </w:rPr>
        <w:t>complete, we can run some scans!</w:t>
      </w:r>
    </w:p>
    <w:p w14:paraId="57B712F6" w14:textId="7AFAFC1C" w:rsidR="00603F88" w:rsidRPr="00603F88" w:rsidRDefault="00603F88" w:rsidP="009625BD">
      <w:pPr>
        <w:spacing w:line="360" w:lineRule="auto"/>
        <w:rPr>
          <w:rFonts w:ascii="Times New Roman" w:hAnsi="Times New Roman" w:cs="Times New Roman"/>
          <w:b/>
          <w:bCs/>
        </w:rPr>
      </w:pPr>
      <w:r w:rsidRPr="00603F88">
        <w:rPr>
          <w:rFonts w:ascii="Times New Roman" w:hAnsi="Times New Roman" w:cs="Times New Roman"/>
          <w:b/>
          <w:bCs/>
        </w:rPr>
        <w:t>Non-Credential Scan Results</w:t>
      </w:r>
    </w:p>
    <w:p w14:paraId="5EAE25EE" w14:textId="062191A2" w:rsidR="00603F88" w:rsidRDefault="00B14FD3" w:rsidP="009625BD">
      <w:pPr>
        <w:spacing w:line="360" w:lineRule="auto"/>
        <w:rPr>
          <w:rFonts w:ascii="Times New Roman" w:hAnsi="Times New Roman" w:cs="Times New Roman"/>
        </w:rPr>
      </w:pPr>
      <w:r>
        <w:rPr>
          <w:rFonts w:ascii="Times New Roman" w:hAnsi="Times New Roman" w:cs="Times New Roman"/>
          <w:noProof/>
        </w:rPr>
        <w:drawing>
          <wp:inline distT="0" distB="0" distL="0" distR="0" wp14:anchorId="4D6F7632" wp14:editId="55E47FF9">
            <wp:extent cx="3587262" cy="1020223"/>
            <wp:effectExtent l="0" t="0" r="0" b="0"/>
            <wp:docPr id="1939636811" name="Picture 9" descr="Non-Credential Sc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36811" name="Picture 9" descr="Non-Credential Scan&#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6487" cy="1056975"/>
                    </a:xfrm>
                    <a:prstGeom prst="rect">
                      <a:avLst/>
                    </a:prstGeom>
                  </pic:spPr>
                </pic:pic>
              </a:graphicData>
            </a:graphic>
          </wp:inline>
        </w:drawing>
      </w:r>
      <w:r>
        <w:rPr>
          <w:rFonts w:ascii="Times New Roman" w:hAnsi="Times New Roman" w:cs="Times New Roman"/>
          <w:noProof/>
        </w:rPr>
        <w:drawing>
          <wp:inline distT="0" distB="0" distL="0" distR="0" wp14:anchorId="50DCB51D" wp14:editId="1B53E5D9">
            <wp:extent cx="3629465" cy="2074146"/>
            <wp:effectExtent l="0" t="0" r="3175" b="0"/>
            <wp:docPr id="15538734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3414"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8843" cy="2090935"/>
                    </a:xfrm>
                    <a:prstGeom prst="rect">
                      <a:avLst/>
                    </a:prstGeom>
                  </pic:spPr>
                </pic:pic>
              </a:graphicData>
            </a:graphic>
          </wp:inline>
        </w:drawing>
      </w:r>
      <w:r w:rsidR="00D45228">
        <w:rPr>
          <w:rFonts w:ascii="Times New Roman" w:hAnsi="Times New Roman" w:cs="Times New Roman"/>
        </w:rPr>
        <w:br/>
        <w:t>As you can see f</w:t>
      </w:r>
      <w:r w:rsidR="00620F69">
        <w:rPr>
          <w:rFonts w:ascii="Times New Roman" w:hAnsi="Times New Roman" w:cs="Times New Roman"/>
        </w:rPr>
        <w:t>rom</w:t>
      </w:r>
      <w:r w:rsidR="00D45228">
        <w:rPr>
          <w:rFonts w:ascii="Times New Roman" w:hAnsi="Times New Roman" w:cs="Times New Roman"/>
        </w:rPr>
        <w:t xml:space="preserve"> the screenshot above, the non-credential scan did not produce as much </w:t>
      </w:r>
      <w:r w:rsidR="00D45228">
        <w:rPr>
          <w:rFonts w:ascii="Times New Roman" w:hAnsi="Times New Roman" w:cs="Times New Roman"/>
        </w:rPr>
        <w:lastRenderedPageBreak/>
        <w:t>when it comes to Critical and High vulnerabilities. 96% of the scan are informational, while 6% are Medium for a total of 17 vulnerabilities detected on the host machine.</w:t>
      </w:r>
    </w:p>
    <w:p w14:paraId="4465961B" w14:textId="0FF5A6E9" w:rsidR="00B14FD3" w:rsidRDefault="00B14FD3" w:rsidP="009625BD">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5E10F675" wp14:editId="7FD4A1E6">
            <wp:simplePos x="0" y="0"/>
            <wp:positionH relativeFrom="column">
              <wp:posOffset>0</wp:posOffset>
            </wp:positionH>
            <wp:positionV relativeFrom="paragraph">
              <wp:posOffset>-1905</wp:posOffset>
            </wp:positionV>
            <wp:extent cx="3508375" cy="2201545"/>
            <wp:effectExtent l="0" t="0" r="0" b="0"/>
            <wp:wrapTight wrapText="bothSides">
              <wp:wrapPolygon edited="0">
                <wp:start x="0" y="0"/>
                <wp:lineTo x="0" y="21432"/>
                <wp:lineTo x="21502" y="21432"/>
                <wp:lineTo x="21502" y="0"/>
                <wp:lineTo x="0" y="0"/>
              </wp:wrapPolygon>
            </wp:wrapTight>
            <wp:docPr id="32209641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96413"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8375" cy="2201545"/>
                    </a:xfrm>
                    <a:prstGeom prst="rect">
                      <a:avLst/>
                    </a:prstGeom>
                  </pic:spPr>
                </pic:pic>
              </a:graphicData>
            </a:graphic>
            <wp14:sizeRelH relativeFrom="page">
              <wp14:pctWidth>0</wp14:pctWidth>
            </wp14:sizeRelH>
            <wp14:sizeRelV relativeFrom="page">
              <wp14:pctHeight>0</wp14:pctHeight>
            </wp14:sizeRelV>
          </wp:anchor>
        </w:drawing>
      </w:r>
    </w:p>
    <w:p w14:paraId="64D2B551" w14:textId="5BB185C4" w:rsidR="00D45228" w:rsidRDefault="00D45228" w:rsidP="009625BD">
      <w:pPr>
        <w:spacing w:line="360" w:lineRule="auto"/>
        <w:rPr>
          <w:rFonts w:ascii="Times New Roman" w:hAnsi="Times New Roman" w:cs="Times New Roman"/>
        </w:rPr>
      </w:pPr>
      <w:r>
        <w:rPr>
          <w:rFonts w:ascii="Times New Roman" w:hAnsi="Times New Roman" w:cs="Times New Roman"/>
        </w:rPr>
        <w:t xml:space="preserve">To provide a </w:t>
      </w:r>
      <w:r w:rsidR="00D47B74">
        <w:rPr>
          <w:rFonts w:ascii="Times New Roman" w:hAnsi="Times New Roman" w:cs="Times New Roman"/>
        </w:rPr>
        <w:t>deeper look into the highest vulnerability on the non-credential scan; from the screenshot the name of the vulnerability is provided, a description, and solution. To the left more information like plugin details, risk information, and vulnerability information.</w:t>
      </w:r>
    </w:p>
    <w:p w14:paraId="6838B1A3" w14:textId="16EB7F4B" w:rsidR="00B14FD3" w:rsidRDefault="00327E6D" w:rsidP="009625BD">
      <w:pPr>
        <w:spacing w:line="360" w:lineRule="auto"/>
        <w:rPr>
          <w:rFonts w:ascii="Times New Roman" w:hAnsi="Times New Roman" w:cs="Times New Roman"/>
        </w:rPr>
      </w:pPr>
      <w:r>
        <w:rPr>
          <w:rFonts w:ascii="Times New Roman" w:hAnsi="Times New Roman" w:cs="Times New Roman"/>
        </w:rPr>
        <w:t xml:space="preserve">The non-credential scan had a lot more vulnerabilities listed as “Info”; which could not necessarily be a </w:t>
      </w:r>
      <w:r w:rsidR="00031DE9">
        <w:rPr>
          <w:rFonts w:ascii="Times New Roman" w:hAnsi="Times New Roman" w:cs="Times New Roman"/>
        </w:rPr>
        <w:t>vulnerability</w:t>
      </w:r>
      <w:r>
        <w:rPr>
          <w:rFonts w:ascii="Times New Roman" w:hAnsi="Times New Roman" w:cs="Times New Roman"/>
        </w:rPr>
        <w:t xml:space="preserve"> but just information you should be aware of</w:t>
      </w:r>
      <w:r w:rsidR="00B14FD3">
        <w:rPr>
          <w:rFonts w:ascii="Times New Roman" w:hAnsi="Times New Roman" w:cs="Times New Roman"/>
        </w:rPr>
        <w:t>,</w:t>
      </w:r>
      <w:r>
        <w:rPr>
          <w:rFonts w:ascii="Times New Roman" w:hAnsi="Times New Roman" w:cs="Times New Roman"/>
        </w:rPr>
        <w:t xml:space="preserve"> for </w:t>
      </w:r>
      <w:r w:rsidR="00620F69">
        <w:rPr>
          <w:rFonts w:ascii="Times New Roman" w:hAnsi="Times New Roman" w:cs="Times New Roman"/>
        </w:rPr>
        <w:t>example,</w:t>
      </w:r>
      <w:r>
        <w:rPr>
          <w:rFonts w:ascii="Times New Roman" w:hAnsi="Times New Roman" w:cs="Times New Roman"/>
        </w:rPr>
        <w:t xml:space="preserve"> traceroute information</w:t>
      </w:r>
      <w:r w:rsidR="00B14FD3">
        <w:rPr>
          <w:rFonts w:ascii="Times New Roman" w:hAnsi="Times New Roman" w:cs="Times New Roman"/>
        </w:rPr>
        <w:t>,</w:t>
      </w:r>
      <w:r>
        <w:rPr>
          <w:rFonts w:ascii="Times New Roman" w:hAnsi="Times New Roman" w:cs="Times New Roman"/>
        </w:rPr>
        <w:t xml:space="preserve"> OS Identification</w:t>
      </w:r>
      <w:r w:rsidR="00B14FD3">
        <w:rPr>
          <w:rFonts w:ascii="Times New Roman" w:hAnsi="Times New Roman" w:cs="Times New Roman"/>
        </w:rPr>
        <w:t xml:space="preserve">, </w:t>
      </w:r>
      <w:r>
        <w:rPr>
          <w:rFonts w:ascii="Times New Roman" w:hAnsi="Times New Roman" w:cs="Times New Roman"/>
        </w:rPr>
        <w:t>ICMP Timestamp Request</w:t>
      </w:r>
      <w:r w:rsidR="00B14FD3">
        <w:rPr>
          <w:rFonts w:ascii="Times New Roman" w:hAnsi="Times New Roman" w:cs="Times New Roman"/>
        </w:rPr>
        <w:t xml:space="preserve"> </w:t>
      </w:r>
      <w:r w:rsidR="00031DE9">
        <w:rPr>
          <w:rFonts w:ascii="Times New Roman" w:hAnsi="Times New Roman" w:cs="Times New Roman"/>
        </w:rPr>
        <w:t xml:space="preserve">etc. </w:t>
      </w:r>
      <w:r w:rsidR="00B14FD3">
        <w:rPr>
          <w:rFonts w:ascii="Times New Roman" w:hAnsi="Times New Roman" w:cs="Times New Roman"/>
          <w:noProof/>
        </w:rPr>
        <w:drawing>
          <wp:inline distT="0" distB="0" distL="0" distR="0" wp14:anchorId="4AA7E557" wp14:editId="7ABAA15B">
            <wp:extent cx="2649985" cy="1399736"/>
            <wp:effectExtent l="0" t="0" r="4445" b="0"/>
            <wp:docPr id="806573658" name="Picture 16" descr="Trace rout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3658" name="Picture 16" descr="Trace route informatio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9985" cy="1399736"/>
                    </a:xfrm>
                    <a:prstGeom prst="rect">
                      <a:avLst/>
                    </a:prstGeom>
                  </pic:spPr>
                </pic:pic>
              </a:graphicData>
            </a:graphic>
          </wp:inline>
        </w:drawing>
      </w:r>
      <w:r w:rsidR="00897DC0">
        <w:rPr>
          <w:rFonts w:ascii="Times New Roman" w:hAnsi="Times New Roman" w:cs="Times New Roman"/>
          <w:noProof/>
        </w:rPr>
        <w:drawing>
          <wp:inline distT="0" distB="0" distL="0" distR="0" wp14:anchorId="005EC1C8" wp14:editId="4E3CD75E">
            <wp:extent cx="2003143" cy="1597806"/>
            <wp:effectExtent l="0" t="0" r="3810" b="2540"/>
            <wp:docPr id="1810642824" name="Picture 1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42824" name="Picture 14" descr="A screenshot of a computer err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427" cy="1656261"/>
                    </a:xfrm>
                    <a:prstGeom prst="rect">
                      <a:avLst/>
                    </a:prstGeom>
                  </pic:spPr>
                </pic:pic>
              </a:graphicData>
            </a:graphic>
          </wp:inline>
        </w:drawing>
      </w:r>
      <w:r w:rsidR="00897DC0">
        <w:rPr>
          <w:rFonts w:ascii="Times New Roman" w:hAnsi="Times New Roman" w:cs="Times New Roman"/>
          <w:noProof/>
        </w:rPr>
        <w:drawing>
          <wp:inline distT="0" distB="0" distL="0" distR="0" wp14:anchorId="60400BD0" wp14:editId="7699861B">
            <wp:extent cx="2426677" cy="1604822"/>
            <wp:effectExtent l="0" t="0" r="0" b="0"/>
            <wp:docPr id="1076811095" name="Picture 13"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1095" name="Picture 13" descr="A screenshot of a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6677" cy="1604822"/>
                    </a:xfrm>
                    <a:prstGeom prst="rect">
                      <a:avLst/>
                    </a:prstGeom>
                  </pic:spPr>
                </pic:pic>
              </a:graphicData>
            </a:graphic>
          </wp:inline>
        </w:drawing>
      </w:r>
    </w:p>
    <w:p w14:paraId="77D80A22" w14:textId="4CAB71C7" w:rsidR="00D47B74" w:rsidRDefault="00031DE9" w:rsidP="009625BD">
      <w:pPr>
        <w:spacing w:line="360" w:lineRule="auto"/>
        <w:rPr>
          <w:rFonts w:ascii="Times New Roman" w:hAnsi="Times New Roman" w:cs="Times New Roman"/>
        </w:rPr>
      </w:pPr>
      <w:r>
        <w:rPr>
          <w:rFonts w:ascii="Times New Roman" w:hAnsi="Times New Roman" w:cs="Times New Roman"/>
        </w:rPr>
        <w:t xml:space="preserve">All Info vulnerabilities might not be </w:t>
      </w:r>
      <w:r w:rsidR="00620F69">
        <w:rPr>
          <w:rFonts w:ascii="Times New Roman" w:hAnsi="Times New Roman" w:cs="Times New Roman"/>
        </w:rPr>
        <w:t>dangerous,</w:t>
      </w:r>
      <w:r>
        <w:rPr>
          <w:rFonts w:ascii="Times New Roman" w:hAnsi="Times New Roman" w:cs="Times New Roman"/>
        </w:rPr>
        <w:t xml:space="preserve"> but they can be used by attackers to gain passive reconnaissance on an environment.</w:t>
      </w:r>
    </w:p>
    <w:p w14:paraId="32427DCF" w14:textId="12139A6D" w:rsidR="00603F88" w:rsidRDefault="00603F88" w:rsidP="009625BD">
      <w:pPr>
        <w:spacing w:line="360" w:lineRule="auto"/>
        <w:rPr>
          <w:rFonts w:ascii="Times New Roman" w:hAnsi="Times New Roman" w:cs="Times New Roman"/>
          <w:b/>
          <w:bCs/>
        </w:rPr>
      </w:pPr>
      <w:r w:rsidRPr="00603F88">
        <w:rPr>
          <w:rFonts w:ascii="Times New Roman" w:hAnsi="Times New Roman" w:cs="Times New Roman"/>
          <w:b/>
          <w:bCs/>
        </w:rPr>
        <w:t>Credentialed Scan Results</w:t>
      </w:r>
    </w:p>
    <w:p w14:paraId="01F59AA8" w14:textId="6AFE799E" w:rsidR="00897DC0" w:rsidRDefault="00897DC0" w:rsidP="009625BD">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3FC4305" wp14:editId="3F706521">
            <wp:extent cx="3321538" cy="1028893"/>
            <wp:effectExtent l="0" t="0" r="0" b="0"/>
            <wp:docPr id="85077868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78687" name="Picture 2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21893" b="51278"/>
                    <a:stretch/>
                  </pic:blipFill>
                  <pic:spPr bwMode="auto">
                    <a:xfrm>
                      <a:off x="0" y="0"/>
                      <a:ext cx="3464364" cy="1073135"/>
                    </a:xfrm>
                    <a:prstGeom prst="rect">
                      <a:avLst/>
                    </a:prstGeom>
                    <a:ln>
                      <a:noFill/>
                    </a:ln>
                    <a:extLst>
                      <a:ext uri="{53640926-AAD7-44D8-BBD7-CCE9431645EC}">
                        <a14:shadowObscured xmlns:a14="http://schemas.microsoft.com/office/drawing/2010/main"/>
                      </a:ext>
                    </a:extLst>
                  </pic:spPr>
                </pic:pic>
              </a:graphicData>
            </a:graphic>
          </wp:inline>
        </w:drawing>
      </w:r>
    </w:p>
    <w:p w14:paraId="26B2C814" w14:textId="3DDBC72B" w:rsidR="00D55D91" w:rsidRDefault="00D55D91" w:rsidP="009625BD">
      <w:pPr>
        <w:spacing w:line="360" w:lineRule="auto"/>
        <w:rPr>
          <w:rFonts w:ascii="Times New Roman" w:hAnsi="Times New Roman" w:cs="Times New Roman"/>
        </w:rPr>
      </w:pPr>
      <w:r>
        <w:rPr>
          <w:rFonts w:ascii="Times New Roman" w:hAnsi="Times New Roman" w:cs="Times New Roman"/>
          <w:noProof/>
        </w:rPr>
        <w:drawing>
          <wp:inline distT="0" distB="0" distL="0" distR="0" wp14:anchorId="33748F45" wp14:editId="6A4A4CC7">
            <wp:extent cx="3282462" cy="2495162"/>
            <wp:effectExtent l="0" t="0" r="0" b="0"/>
            <wp:docPr id="1112327665" name="Picture 22" descr="Credential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27665" name="Picture 22" descr="Credential Sca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0308" cy="2546735"/>
                    </a:xfrm>
                    <a:prstGeom prst="rect">
                      <a:avLst/>
                    </a:prstGeom>
                  </pic:spPr>
                </pic:pic>
              </a:graphicData>
            </a:graphic>
          </wp:inline>
        </w:drawing>
      </w:r>
    </w:p>
    <w:p w14:paraId="669BAECA" w14:textId="23055181" w:rsidR="00031DE9" w:rsidRDefault="00D55D91" w:rsidP="009625BD">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167567D7" wp14:editId="755182D8">
            <wp:simplePos x="0" y="0"/>
            <wp:positionH relativeFrom="column">
              <wp:posOffset>3524250</wp:posOffset>
            </wp:positionH>
            <wp:positionV relativeFrom="paragraph">
              <wp:posOffset>1795145</wp:posOffset>
            </wp:positionV>
            <wp:extent cx="2947035" cy="1960880"/>
            <wp:effectExtent l="0" t="0" r="0" b="0"/>
            <wp:wrapTight wrapText="bothSides">
              <wp:wrapPolygon edited="0">
                <wp:start x="0" y="0"/>
                <wp:lineTo x="0" y="21404"/>
                <wp:lineTo x="21502" y="21404"/>
                <wp:lineTo x="21502" y="0"/>
                <wp:lineTo x="0" y="0"/>
              </wp:wrapPolygon>
            </wp:wrapTight>
            <wp:docPr id="130001136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11363" name="Picture 2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7035" cy="19608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66432" behindDoc="1" locked="0" layoutInCell="1" allowOverlap="1" wp14:anchorId="5EDD0E9C" wp14:editId="20E110E2">
            <wp:simplePos x="0" y="0"/>
            <wp:positionH relativeFrom="column">
              <wp:posOffset>2923491</wp:posOffset>
            </wp:positionH>
            <wp:positionV relativeFrom="paragraph">
              <wp:posOffset>3758272</wp:posOffset>
            </wp:positionV>
            <wp:extent cx="3500755" cy="2417445"/>
            <wp:effectExtent l="0" t="0" r="4445" b="0"/>
            <wp:wrapNone/>
            <wp:docPr id="1663655506" name="Picture 26" descr="Curl Vulner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5506" name="Picture 26" descr="Curl Vulnerabilitie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0755" cy="24174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5408" behindDoc="1" locked="0" layoutInCell="1" allowOverlap="1" wp14:anchorId="55B5C305" wp14:editId="5AFFC2CD">
            <wp:simplePos x="0" y="0"/>
            <wp:positionH relativeFrom="column">
              <wp:posOffset>-1075</wp:posOffset>
            </wp:positionH>
            <wp:positionV relativeFrom="paragraph">
              <wp:posOffset>3615397</wp:posOffset>
            </wp:positionV>
            <wp:extent cx="2924810" cy="1680210"/>
            <wp:effectExtent l="0" t="0" r="0" b="0"/>
            <wp:wrapNone/>
            <wp:docPr id="88603917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39179" name="Picture 2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4810" cy="1680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3360" behindDoc="1" locked="0" layoutInCell="1" allowOverlap="1" wp14:anchorId="477D11E7" wp14:editId="583AFEB5">
            <wp:simplePos x="0" y="0"/>
            <wp:positionH relativeFrom="column">
              <wp:posOffset>0</wp:posOffset>
            </wp:positionH>
            <wp:positionV relativeFrom="paragraph">
              <wp:posOffset>1795340</wp:posOffset>
            </wp:positionV>
            <wp:extent cx="3524738" cy="1964590"/>
            <wp:effectExtent l="0" t="0" r="0" b="4445"/>
            <wp:wrapTight wrapText="bothSides">
              <wp:wrapPolygon edited="0">
                <wp:start x="0" y="0"/>
                <wp:lineTo x="0" y="21509"/>
                <wp:lineTo x="21483" y="21509"/>
                <wp:lineTo x="21483" y="0"/>
                <wp:lineTo x="0" y="0"/>
              </wp:wrapPolygon>
            </wp:wrapTight>
            <wp:docPr id="79714878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48789" name="Picture 2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4738" cy="1964590"/>
                    </a:xfrm>
                    <a:prstGeom prst="rect">
                      <a:avLst/>
                    </a:prstGeom>
                  </pic:spPr>
                </pic:pic>
              </a:graphicData>
            </a:graphic>
            <wp14:sizeRelH relativeFrom="page">
              <wp14:pctWidth>0</wp14:pctWidth>
            </wp14:sizeRelH>
            <wp14:sizeRelV relativeFrom="page">
              <wp14:pctHeight>0</wp14:pctHeight>
            </wp14:sizeRelV>
          </wp:anchor>
        </w:drawing>
      </w:r>
      <w:r w:rsidR="00620F69">
        <w:rPr>
          <w:rFonts w:ascii="Times New Roman" w:hAnsi="Times New Roman" w:cs="Times New Roman"/>
        </w:rPr>
        <w:t>As you can see from the screenshot above, the credentialed scan produced a lot more vulnerabilities; 18% critical, 50% high, 4% medium, 28% info.</w:t>
      </w:r>
      <w:r w:rsidR="003B4556">
        <w:rPr>
          <w:rFonts w:ascii="Times New Roman" w:hAnsi="Times New Roman" w:cs="Times New Roman"/>
        </w:rPr>
        <w:t xml:space="preserve"> We can detect vulnerabilities caused by the installation of the older versions of Chrome (162 vulnerabilities majority are critical) and Firefox (17 vulnerabilities half are critical), vulnerabilities caused by the lack of windows security updates can be detected</w:t>
      </w:r>
      <w:r w:rsidR="00F56D13">
        <w:rPr>
          <w:rFonts w:ascii="Times New Roman" w:hAnsi="Times New Roman" w:cs="Times New Roman"/>
        </w:rPr>
        <w:t xml:space="preserve">, which could be the remediation for most </w:t>
      </w:r>
      <w:r>
        <w:rPr>
          <w:rFonts w:ascii="Times New Roman" w:hAnsi="Times New Roman" w:cs="Times New Roman"/>
        </w:rPr>
        <w:t xml:space="preserve">of </w:t>
      </w:r>
      <w:r w:rsidR="00F56D13">
        <w:rPr>
          <w:rFonts w:ascii="Times New Roman" w:hAnsi="Times New Roman" w:cs="Times New Roman"/>
        </w:rPr>
        <w:t>the windows and Edge vulnerabilities detected by the scanner, one vulnerability caused by an older version of curl, which came standard with the VM.</w:t>
      </w:r>
    </w:p>
    <w:p w14:paraId="55B1466F" w14:textId="60D69810" w:rsidR="00603F88" w:rsidRDefault="00603F88" w:rsidP="009625BD">
      <w:pPr>
        <w:spacing w:line="360" w:lineRule="auto"/>
        <w:rPr>
          <w:rFonts w:ascii="Times New Roman" w:hAnsi="Times New Roman" w:cs="Times New Roman"/>
        </w:rPr>
      </w:pPr>
    </w:p>
    <w:p w14:paraId="0985FA02" w14:textId="33A7CFD0" w:rsidR="00F56D13" w:rsidRDefault="00F56D13" w:rsidP="009625BD">
      <w:pPr>
        <w:spacing w:line="360" w:lineRule="auto"/>
        <w:rPr>
          <w:rFonts w:ascii="Times New Roman" w:hAnsi="Times New Roman" w:cs="Times New Roman"/>
        </w:rPr>
      </w:pPr>
    </w:p>
    <w:p w14:paraId="065B1935" w14:textId="136D8946" w:rsidR="00D55D91" w:rsidRDefault="00D55D91" w:rsidP="009625BD">
      <w:pPr>
        <w:spacing w:line="360" w:lineRule="auto"/>
        <w:rPr>
          <w:rFonts w:ascii="Times New Roman" w:hAnsi="Times New Roman" w:cs="Times New Roman"/>
          <w:b/>
          <w:bCs/>
        </w:rPr>
      </w:pPr>
    </w:p>
    <w:p w14:paraId="389358FB" w14:textId="214244EE" w:rsidR="00603F88" w:rsidRPr="00603F88" w:rsidRDefault="00603F88" w:rsidP="009625BD">
      <w:pPr>
        <w:spacing w:line="360" w:lineRule="auto"/>
        <w:rPr>
          <w:rFonts w:ascii="Times New Roman" w:hAnsi="Times New Roman" w:cs="Times New Roman"/>
          <w:b/>
          <w:bCs/>
        </w:rPr>
      </w:pPr>
      <w:r w:rsidRPr="00603F88">
        <w:rPr>
          <w:rFonts w:ascii="Times New Roman" w:hAnsi="Times New Roman" w:cs="Times New Roman"/>
          <w:b/>
          <w:bCs/>
        </w:rPr>
        <w:lastRenderedPageBreak/>
        <w:t>Rem</w:t>
      </w:r>
      <w:r>
        <w:rPr>
          <w:rFonts w:ascii="Times New Roman" w:hAnsi="Times New Roman" w:cs="Times New Roman"/>
          <w:b/>
          <w:bCs/>
        </w:rPr>
        <w:t>e</w:t>
      </w:r>
      <w:r w:rsidRPr="00603F88">
        <w:rPr>
          <w:rFonts w:ascii="Times New Roman" w:hAnsi="Times New Roman" w:cs="Times New Roman"/>
          <w:b/>
          <w:bCs/>
        </w:rPr>
        <w:t>diation</w:t>
      </w:r>
    </w:p>
    <w:p w14:paraId="70226393" w14:textId="72944DC8" w:rsidR="00D55D91" w:rsidRDefault="00D55D91" w:rsidP="004F1F10">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3E78F528" wp14:editId="69CC2882">
            <wp:extent cx="3978031" cy="2751046"/>
            <wp:effectExtent l="0" t="0" r="0" b="5080"/>
            <wp:docPr id="1562641308" name="Picture 27" descr="Reme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1308" name="Picture 27" descr="Remediatio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5008" cy="2776618"/>
                    </a:xfrm>
                    <a:prstGeom prst="rect">
                      <a:avLst/>
                    </a:prstGeom>
                  </pic:spPr>
                </pic:pic>
              </a:graphicData>
            </a:graphic>
          </wp:inline>
        </w:drawing>
      </w:r>
    </w:p>
    <w:p w14:paraId="73E2DF80" w14:textId="4C4437ED" w:rsidR="00F56D13" w:rsidRDefault="00864822" w:rsidP="004F1F10">
      <w:pPr>
        <w:spacing w:line="360" w:lineRule="auto"/>
        <w:rPr>
          <w:rFonts w:ascii="Times New Roman" w:hAnsi="Times New Roman" w:cs="Times New Roman"/>
        </w:rPr>
      </w:pPr>
      <w:r>
        <w:rPr>
          <w:rFonts w:ascii="Times New Roman" w:hAnsi="Times New Roman" w:cs="Times New Roman"/>
        </w:rPr>
        <w:t>Looking</w:t>
      </w:r>
      <w:r w:rsidR="00F56D13">
        <w:rPr>
          <w:rFonts w:ascii="Times New Roman" w:hAnsi="Times New Roman" w:cs="Times New Roman"/>
        </w:rPr>
        <w:t xml:space="preserve"> at the Remediation tab of the last scan, we can see</w:t>
      </w:r>
      <w:r>
        <w:rPr>
          <w:rFonts w:ascii="Times New Roman" w:hAnsi="Times New Roman" w:cs="Times New Roman"/>
        </w:rPr>
        <w:t xml:space="preserve"> recommendations to update Google Chrome, Microsoft Edge, Firefox to the latest versions. Security updates that can be remediated by executing windows updates. If this was done in an organization, first step will be to have an automated third-party patching and windows operating software patching tested and deployed to executes in regular intervals to remediate </w:t>
      </w:r>
      <w:r w:rsidR="00F71DCD">
        <w:rPr>
          <w:rFonts w:ascii="Times New Roman" w:hAnsi="Times New Roman" w:cs="Times New Roman"/>
        </w:rPr>
        <w:t xml:space="preserve">vulnerabilities that can be easily fixed by automated patching. For the lab, to remediate most of the critical vulnerabilities, Firefox, chrome and edge will be updated to the latest versions, windows updates will be executed, and a third a final scan will be done to show the </w:t>
      </w:r>
      <w:r w:rsidR="00F87FD8">
        <w:rPr>
          <w:rFonts w:ascii="Times New Roman" w:hAnsi="Times New Roman" w:cs="Times New Roman"/>
        </w:rPr>
        <w:t>results</w:t>
      </w:r>
      <w:r w:rsidR="00F71DCD">
        <w:rPr>
          <w:rFonts w:ascii="Times New Roman" w:hAnsi="Times New Roman" w:cs="Times New Roman"/>
        </w:rPr>
        <w:t>.</w:t>
      </w:r>
      <w:r w:rsidR="00897DC0" w:rsidRPr="00897DC0">
        <w:rPr>
          <w:rFonts w:ascii="Times New Roman" w:hAnsi="Times New Roman" w:cs="Times New Roman"/>
          <w:noProof/>
        </w:rPr>
        <w:t xml:space="preserve"> </w:t>
      </w:r>
    </w:p>
    <w:p w14:paraId="0C4374A6" w14:textId="6E019EC4" w:rsidR="00D55D91" w:rsidRDefault="00D55D91" w:rsidP="004F1F10">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27FD287" wp14:editId="5DDF189A">
            <wp:extent cx="3845169" cy="1116167"/>
            <wp:effectExtent l="0" t="0" r="3175" b="1905"/>
            <wp:docPr id="93961638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6380" name="Picture 2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23506" cy="1138907"/>
                    </a:xfrm>
                    <a:prstGeom prst="rect">
                      <a:avLst/>
                    </a:prstGeom>
                  </pic:spPr>
                </pic:pic>
              </a:graphicData>
            </a:graphic>
          </wp:inline>
        </w:drawing>
      </w:r>
      <w:r>
        <w:rPr>
          <w:rFonts w:ascii="Times New Roman" w:hAnsi="Times New Roman" w:cs="Times New Roman"/>
          <w:noProof/>
        </w:rPr>
        <w:drawing>
          <wp:inline distT="0" distB="0" distL="0" distR="0" wp14:anchorId="4F34C6FA" wp14:editId="3EB6118D">
            <wp:extent cx="3844925" cy="2672552"/>
            <wp:effectExtent l="0" t="0" r="3175" b="0"/>
            <wp:docPr id="52224328" name="Picture 29" descr="Final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4328" name="Picture 29" descr="Final Sca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3189" cy="2720001"/>
                    </a:xfrm>
                    <a:prstGeom prst="rect">
                      <a:avLst/>
                    </a:prstGeom>
                  </pic:spPr>
                </pic:pic>
              </a:graphicData>
            </a:graphic>
          </wp:inline>
        </w:drawing>
      </w:r>
    </w:p>
    <w:p w14:paraId="4477D6DD" w14:textId="28C0ECA6" w:rsidR="00F87FD8" w:rsidRDefault="00F87FD8" w:rsidP="004F1F10">
      <w:pPr>
        <w:spacing w:line="360" w:lineRule="auto"/>
        <w:rPr>
          <w:rFonts w:ascii="Times New Roman" w:hAnsi="Times New Roman" w:cs="Times New Roman"/>
        </w:rPr>
      </w:pPr>
      <w:r>
        <w:rPr>
          <w:rFonts w:ascii="Times New Roman" w:hAnsi="Times New Roman" w:cs="Times New Roman"/>
        </w:rPr>
        <w:t>After remediation of the critical vulnerabilities discovered from the previous scan, we can see from the screenshot above the amount of critical and high vulnerabilities have been reduced to a low significant amount.</w:t>
      </w:r>
    </w:p>
    <w:p w14:paraId="0D99B9F0" w14:textId="77777777" w:rsidR="00F87FD8" w:rsidRDefault="00F87FD8" w:rsidP="004F1F10">
      <w:pPr>
        <w:spacing w:line="360" w:lineRule="auto"/>
        <w:rPr>
          <w:rFonts w:ascii="Times New Roman" w:hAnsi="Times New Roman" w:cs="Times New Roman"/>
        </w:rPr>
      </w:pPr>
    </w:p>
    <w:p w14:paraId="6AAA2826" w14:textId="26750234" w:rsidR="00F87FD8" w:rsidRDefault="00F87FD8" w:rsidP="004F1F10">
      <w:pPr>
        <w:spacing w:line="360" w:lineRule="auto"/>
        <w:rPr>
          <w:rFonts w:ascii="Times New Roman" w:hAnsi="Times New Roman" w:cs="Times New Roman"/>
          <w:b/>
          <w:bCs/>
        </w:rPr>
      </w:pPr>
      <w:r w:rsidRPr="00F87FD8">
        <w:rPr>
          <w:rFonts w:ascii="Times New Roman" w:hAnsi="Times New Roman" w:cs="Times New Roman"/>
          <w:b/>
          <w:bCs/>
        </w:rPr>
        <w:t>Conclusion</w:t>
      </w:r>
    </w:p>
    <w:p w14:paraId="11D7FA73" w14:textId="7AD7AA88" w:rsidR="00F87FD8" w:rsidRPr="00E97BD8" w:rsidRDefault="00E97BD8" w:rsidP="004F1F10">
      <w:pPr>
        <w:spacing w:line="360" w:lineRule="auto"/>
        <w:rPr>
          <w:rFonts w:ascii="Times New Roman" w:hAnsi="Times New Roman" w:cs="Times New Roman"/>
        </w:rPr>
      </w:pPr>
      <w:r>
        <w:rPr>
          <w:rFonts w:ascii="Times New Roman" w:hAnsi="Times New Roman" w:cs="Times New Roman"/>
        </w:rPr>
        <w:t xml:space="preserve">The objective of the lab was to display what Vulnerability management is, the core components being scanning an environment, endpoint, or network for vulnerabilities and remediating those vulnerabilities to have low possibilities of an attacker gaining access to the environment. </w:t>
      </w:r>
      <w:r w:rsidR="001852AC">
        <w:rPr>
          <w:rFonts w:ascii="Times New Roman" w:hAnsi="Times New Roman" w:cs="Times New Roman"/>
        </w:rPr>
        <w:t>Yes,</w:t>
      </w:r>
      <w:r>
        <w:rPr>
          <w:rFonts w:ascii="Times New Roman" w:hAnsi="Times New Roman" w:cs="Times New Roman"/>
        </w:rPr>
        <w:t xml:space="preserve"> a lot more goes into Vulnerability managements, in a big organization there will be standards, policies, and procedures created for the process, also meetings will be held to bring all participating departments to work with individual groups</w:t>
      </w:r>
      <w:r w:rsidR="00995DC7">
        <w:rPr>
          <w:rFonts w:ascii="Times New Roman" w:hAnsi="Times New Roman" w:cs="Times New Roman"/>
        </w:rPr>
        <w:t>,</w:t>
      </w:r>
      <w:r>
        <w:rPr>
          <w:rFonts w:ascii="Times New Roman" w:hAnsi="Times New Roman" w:cs="Times New Roman"/>
        </w:rPr>
        <w:t xml:space="preserve"> to get credentials for all individual resources </w:t>
      </w:r>
      <w:r w:rsidR="001852AC">
        <w:rPr>
          <w:rFonts w:ascii="Times New Roman" w:hAnsi="Times New Roman" w:cs="Times New Roman"/>
        </w:rPr>
        <w:t xml:space="preserve">or the use of a domain account will be utilized to scan the environment. It could get complicated in a real-world scenario, but this lab shows the guts of vulnerability managements, which </w:t>
      </w:r>
      <w:r w:rsidR="00995DC7">
        <w:rPr>
          <w:rFonts w:ascii="Times New Roman" w:hAnsi="Times New Roman" w:cs="Times New Roman"/>
        </w:rPr>
        <w:t xml:space="preserve">is </w:t>
      </w:r>
      <w:r w:rsidR="001852AC">
        <w:rPr>
          <w:rFonts w:ascii="Times New Roman" w:hAnsi="Times New Roman" w:cs="Times New Roman"/>
        </w:rPr>
        <w:t xml:space="preserve">to scan and essentially remediate vulnerabilities. Automation can or will need to be used to update third party apps and windows/system updates. </w:t>
      </w:r>
      <w:r w:rsidR="00995DC7">
        <w:rPr>
          <w:rFonts w:ascii="Times New Roman" w:hAnsi="Times New Roman" w:cs="Times New Roman"/>
        </w:rPr>
        <w:t>The use of automation</w:t>
      </w:r>
      <w:r w:rsidR="001852AC">
        <w:rPr>
          <w:rFonts w:ascii="Times New Roman" w:hAnsi="Times New Roman" w:cs="Times New Roman"/>
        </w:rPr>
        <w:t xml:space="preserve"> brings the fact </w:t>
      </w:r>
      <w:r w:rsidR="001852AC">
        <w:rPr>
          <w:rFonts w:ascii="Times New Roman" w:hAnsi="Times New Roman" w:cs="Times New Roman"/>
        </w:rPr>
        <w:lastRenderedPageBreak/>
        <w:t xml:space="preserve">that secure build standards </w:t>
      </w:r>
      <w:r w:rsidR="00385888">
        <w:rPr>
          <w:rFonts w:ascii="Times New Roman" w:hAnsi="Times New Roman" w:cs="Times New Roman"/>
        </w:rPr>
        <w:t>must</w:t>
      </w:r>
      <w:r w:rsidR="001852AC">
        <w:rPr>
          <w:rFonts w:ascii="Times New Roman" w:hAnsi="Times New Roman" w:cs="Times New Roman"/>
        </w:rPr>
        <w:t xml:space="preserve"> be tested </w:t>
      </w:r>
      <w:r w:rsidR="00995DC7">
        <w:rPr>
          <w:rFonts w:ascii="Times New Roman" w:hAnsi="Times New Roman" w:cs="Times New Roman"/>
        </w:rPr>
        <w:t>and checked</w:t>
      </w:r>
      <w:r w:rsidR="001852AC">
        <w:rPr>
          <w:rFonts w:ascii="Times New Roman" w:hAnsi="Times New Roman" w:cs="Times New Roman"/>
        </w:rPr>
        <w:t xml:space="preserve"> for remediation </w:t>
      </w:r>
      <w:r w:rsidR="00995DC7">
        <w:rPr>
          <w:rFonts w:ascii="Times New Roman" w:hAnsi="Times New Roman" w:cs="Times New Roman"/>
        </w:rPr>
        <w:t>to secure the environment enough before deployment into the production environment</w:t>
      </w:r>
      <w:r w:rsidR="001852AC">
        <w:rPr>
          <w:rFonts w:ascii="Times New Roman" w:hAnsi="Times New Roman" w:cs="Times New Roman"/>
        </w:rPr>
        <w:t>.</w:t>
      </w:r>
    </w:p>
    <w:sectPr w:rsidR="00F87FD8" w:rsidRPr="00E97B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F10"/>
    <w:rsid w:val="00021EDB"/>
    <w:rsid w:val="00031DE9"/>
    <w:rsid w:val="000D680E"/>
    <w:rsid w:val="000E0186"/>
    <w:rsid w:val="001179B3"/>
    <w:rsid w:val="001666C5"/>
    <w:rsid w:val="00167BE7"/>
    <w:rsid w:val="00177D23"/>
    <w:rsid w:val="001852AC"/>
    <w:rsid w:val="00201322"/>
    <w:rsid w:val="002236E4"/>
    <w:rsid w:val="0026319E"/>
    <w:rsid w:val="00315B80"/>
    <w:rsid w:val="00327E6D"/>
    <w:rsid w:val="003643A5"/>
    <w:rsid w:val="00385888"/>
    <w:rsid w:val="00393433"/>
    <w:rsid w:val="003A11F3"/>
    <w:rsid w:val="003B4556"/>
    <w:rsid w:val="003B5014"/>
    <w:rsid w:val="00461425"/>
    <w:rsid w:val="004E2529"/>
    <w:rsid w:val="004F1F10"/>
    <w:rsid w:val="00511FBD"/>
    <w:rsid w:val="00512676"/>
    <w:rsid w:val="00521541"/>
    <w:rsid w:val="005411AB"/>
    <w:rsid w:val="00572237"/>
    <w:rsid w:val="00583924"/>
    <w:rsid w:val="005A2B60"/>
    <w:rsid w:val="00603F88"/>
    <w:rsid w:val="00620F69"/>
    <w:rsid w:val="00654B4A"/>
    <w:rsid w:val="006D04CC"/>
    <w:rsid w:val="00736E50"/>
    <w:rsid w:val="00746BDB"/>
    <w:rsid w:val="007B7A30"/>
    <w:rsid w:val="007C4F7D"/>
    <w:rsid w:val="008001C7"/>
    <w:rsid w:val="00822B8C"/>
    <w:rsid w:val="008626A7"/>
    <w:rsid w:val="00864822"/>
    <w:rsid w:val="00897DC0"/>
    <w:rsid w:val="008B0787"/>
    <w:rsid w:val="00916ECD"/>
    <w:rsid w:val="009625BD"/>
    <w:rsid w:val="00973034"/>
    <w:rsid w:val="00993C08"/>
    <w:rsid w:val="00995DC7"/>
    <w:rsid w:val="009C7B15"/>
    <w:rsid w:val="00A371EA"/>
    <w:rsid w:val="00A51CC8"/>
    <w:rsid w:val="00B06107"/>
    <w:rsid w:val="00B10220"/>
    <w:rsid w:val="00B14FD3"/>
    <w:rsid w:val="00CD46B9"/>
    <w:rsid w:val="00D45228"/>
    <w:rsid w:val="00D47B74"/>
    <w:rsid w:val="00D55D91"/>
    <w:rsid w:val="00E261F9"/>
    <w:rsid w:val="00E36FFD"/>
    <w:rsid w:val="00E77D79"/>
    <w:rsid w:val="00E97BD8"/>
    <w:rsid w:val="00F56D13"/>
    <w:rsid w:val="00F71DCD"/>
    <w:rsid w:val="00F87FD8"/>
    <w:rsid w:val="00FB4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39AD"/>
  <w15:chartTrackingRefBased/>
  <w15:docId w15:val="{C56C1757-40D5-8342-9217-67321B361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1F1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F1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8</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Fajuyi, Samuel</dc:creator>
  <cp:keywords/>
  <dc:description/>
  <cp:lastModifiedBy>Fajuyi, Samuel</cp:lastModifiedBy>
  <cp:revision>8</cp:revision>
  <cp:lastPrinted>2023-11-22T19:52:00Z</cp:lastPrinted>
  <dcterms:created xsi:type="dcterms:W3CDTF">2023-11-21T12:59:00Z</dcterms:created>
  <dcterms:modified xsi:type="dcterms:W3CDTF">2023-12-18T16:27:00Z</dcterms:modified>
</cp:coreProperties>
</file>