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D2347" w14:textId="674930D8" w:rsidR="0061095A" w:rsidRDefault="00522421">
      <w:pPr>
        <w:rPr>
          <w:lang w:val="es-CO"/>
        </w:rPr>
      </w:pPr>
      <w:r w:rsidRPr="00522421">
        <w:rPr>
          <w:lang w:val="es-CO"/>
        </w:rPr>
        <w:t xml:space="preserve">Primer Punto </w:t>
      </w:r>
      <w:proofErr w:type="spellStart"/>
      <w:r w:rsidRPr="00522421">
        <w:rPr>
          <w:lang w:val="es-CO"/>
        </w:rPr>
        <w:t>Documentacion</w:t>
      </w:r>
      <w:proofErr w:type="spellEnd"/>
      <w:r>
        <w:rPr>
          <w:lang w:val="es-CO"/>
        </w:rPr>
        <w:t>.</w:t>
      </w:r>
    </w:p>
    <w:p w14:paraId="22100C9F" w14:textId="77777777" w:rsidR="00522421" w:rsidRDefault="00522421">
      <w:pPr>
        <w:rPr>
          <w:lang w:val="es-CO"/>
        </w:rPr>
      </w:pPr>
    </w:p>
    <w:p w14:paraId="73E232E4" w14:textId="7A8EA10D" w:rsidR="00522421" w:rsidRDefault="00522421">
      <w:pPr>
        <w:rPr>
          <w:lang w:val="es-CO"/>
        </w:rPr>
      </w:pPr>
      <w:r>
        <w:rPr>
          <w:lang w:val="es-CO"/>
        </w:rPr>
        <w:t xml:space="preserve">El primer punto se basa en </w:t>
      </w:r>
      <w:r w:rsidR="003C030C">
        <w:rPr>
          <w:lang w:val="es-CO"/>
        </w:rPr>
        <w:t xml:space="preserve">según la expresión regular representada por el conjunto de cadenas mostradas como : </w:t>
      </w:r>
    </w:p>
    <w:p w14:paraId="580E4983" w14:textId="6F4EA8B9" w:rsidR="003C030C" w:rsidRDefault="003C030C" w:rsidP="003C030C">
      <w:pPr>
        <w:ind w:firstLine="720"/>
        <w:rPr>
          <w:rFonts w:ascii="Arial" w:hAnsi="Arial" w:cs="Arial"/>
          <w:color w:val="001D35"/>
          <w:shd w:val="clear" w:color="auto" w:fill="FFFFFF"/>
        </w:rPr>
      </w:pPr>
      <w:r>
        <w:rPr>
          <w:rFonts w:ascii="Arial" w:hAnsi="Arial" w:cs="Arial"/>
          <w:color w:val="001D35"/>
          <w:shd w:val="clear" w:color="auto" w:fill="FFFFFF"/>
        </w:rPr>
        <w:t>Γ</w:t>
      </w:r>
      <w:r>
        <w:rPr>
          <w:rFonts w:ascii="Arial" w:hAnsi="Arial" w:cs="Arial"/>
          <w:color w:val="001D35"/>
          <w:shd w:val="clear" w:color="auto" w:fill="FFFFFF"/>
        </w:rPr>
        <w:t xml:space="preserve"> = </w:t>
      </w:r>
      <w:r w:rsidR="006630A8">
        <w:rPr>
          <w:rFonts w:ascii="Arial" w:hAnsi="Arial" w:cs="Arial"/>
          <w:color w:val="001D35"/>
          <w:shd w:val="clear" w:color="auto" w:fill="FFFFFF"/>
        </w:rPr>
        <w:t>(a,b,c )</w:t>
      </w:r>
    </w:p>
    <w:p w14:paraId="72F9F706" w14:textId="70C410E5" w:rsidR="00CD7FFB" w:rsidRDefault="00CD7FFB" w:rsidP="00CD7FFB">
      <w:r w:rsidRPr="00CD7FFB">
        <w:t xml:space="preserve">en el cual todas las </w:t>
      </w:r>
      <w:r w:rsidRPr="00CD7FFB">
        <w:rPr>
          <w:rFonts w:ascii="Cambria Math" w:hAnsi="Cambria Math" w:cs="Cambria Math"/>
        </w:rPr>
        <w:t>𝑎</w:t>
      </w:r>
      <w:r w:rsidRPr="00CD7FFB">
        <w:t>′</w:t>
      </w:r>
      <w:r w:rsidRPr="00CD7FFB">
        <w:rPr>
          <w:rFonts w:ascii="Cambria Math" w:hAnsi="Cambria Math" w:cs="Cambria Math"/>
        </w:rPr>
        <w:t>𝑠</w:t>
      </w:r>
      <w:r w:rsidRPr="00CD7FFB">
        <w:t xml:space="preserve"> preceden a las </w:t>
      </w:r>
      <w:r w:rsidRPr="00CD7FFB">
        <w:rPr>
          <w:rFonts w:ascii="Cambria Math" w:hAnsi="Cambria Math" w:cs="Cambria Math"/>
        </w:rPr>
        <w:t>𝑏</w:t>
      </w:r>
      <w:r w:rsidRPr="00CD7FFB">
        <w:t>′</w:t>
      </w:r>
      <w:r w:rsidRPr="00CD7FFB">
        <w:rPr>
          <w:rFonts w:ascii="Cambria Math" w:hAnsi="Cambria Math" w:cs="Cambria Math"/>
        </w:rPr>
        <w:t>𝑠</w:t>
      </w:r>
      <w:r w:rsidRPr="00CD7FFB">
        <w:t xml:space="preserve"> y</w:t>
      </w:r>
      <w:r>
        <w:t xml:space="preserve"> </w:t>
      </w:r>
      <w:r w:rsidRPr="00CD7FFB">
        <w:t xml:space="preserve">éstas a su vez preceden a las </w:t>
      </w:r>
      <w:r w:rsidRPr="00CD7FFB">
        <w:rPr>
          <w:rFonts w:ascii="Cambria Math" w:hAnsi="Cambria Math" w:cs="Cambria Math"/>
        </w:rPr>
        <w:t>𝑐</w:t>
      </w:r>
      <w:r w:rsidRPr="00CD7FFB">
        <w:t>′</w:t>
      </w:r>
      <w:r w:rsidRPr="00CD7FFB">
        <w:rPr>
          <w:rFonts w:ascii="Cambria Math" w:hAnsi="Cambria Math" w:cs="Cambria Math"/>
        </w:rPr>
        <w:t>𝑠</w:t>
      </w:r>
      <w:r w:rsidRPr="00CD7FFB">
        <w:t>.</w:t>
      </w:r>
    </w:p>
    <w:p w14:paraId="76310D18" w14:textId="0EBC2690" w:rsidR="009F0DDC" w:rsidRDefault="00CD7FFB" w:rsidP="00CD7FFB">
      <w:r>
        <w:t xml:space="preserve">Para formar el automata finito determinista </w:t>
      </w:r>
      <w:r w:rsidR="009F0DDC">
        <w:t xml:space="preserve">requerimos de : </w:t>
      </w:r>
    </w:p>
    <w:p w14:paraId="620A6B61" w14:textId="207DA733" w:rsidR="009F0DDC" w:rsidRDefault="009F0DDC" w:rsidP="00CD7FFB">
      <w:r>
        <w:tab/>
      </w:r>
      <w:r w:rsidRPr="009F0DDC">
        <w:drawing>
          <wp:inline distT="0" distB="0" distL="0" distR="0" wp14:anchorId="0F8407BA" wp14:editId="74ADA1F9">
            <wp:extent cx="2347274" cy="3566473"/>
            <wp:effectExtent l="0" t="0" r="2540" b="2540"/>
            <wp:docPr id="409537730" name="Picture 1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37730" name="Picture 1" descr="A notebook with writing on it&#10;&#10;AI-generated content may be incorrect."/>
                    <pic:cNvPicPr/>
                  </pic:nvPicPr>
                  <pic:blipFill rotWithShape="1">
                    <a:blip r:embed="rId4"/>
                    <a:srcRect l="27688" t="11730" r="5819" b="1249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51503" cy="357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100B" w14:textId="369BA769" w:rsidR="00703BC3" w:rsidRDefault="00703BC3" w:rsidP="00CD7FFB">
      <w:r>
        <w:t xml:space="preserve">Se requiere de unos estados </w:t>
      </w:r>
      <w:r w:rsidR="00A32400">
        <w:t xml:space="preserve">los cuales trabajan como Q en conjunto </w:t>
      </w:r>
    </w:p>
    <w:p w14:paraId="165653AB" w14:textId="5406A2CD" w:rsidR="00A32400" w:rsidRDefault="00A32400" w:rsidP="00CD7FFB">
      <w:r>
        <w:t xml:space="preserve">Se requiere de un Alfabero el cual va a ser admitido </w:t>
      </w:r>
      <w:r w:rsidR="004D0B3D">
        <w:t xml:space="preserve">y se define como Al </w:t>
      </w:r>
    </w:p>
    <w:p w14:paraId="317307B0" w14:textId="769AE516" w:rsidR="004D0B3D" w:rsidRDefault="004D0B3D" w:rsidP="00CD7FFB">
      <w:r>
        <w:t xml:space="preserve">Se requiere de una funcion de transicion definida como F la cual va a funcionar o se va a llamar automata ya que es la que </w:t>
      </w:r>
      <w:r w:rsidR="006D0AF0">
        <w:t xml:space="preserve">permite trabajar al mismo </w:t>
      </w:r>
      <w:r w:rsidR="00522F47">
        <w:t>.</w:t>
      </w:r>
    </w:p>
    <w:p w14:paraId="50E0C609" w14:textId="56B4FF32" w:rsidR="00522F47" w:rsidRDefault="00522F47" w:rsidP="00CD7FFB">
      <w:r>
        <w:t>Requerimos de Q0 y Qf en los cuales definimos el momento en que la matriz va a iniciar y terminar .</w:t>
      </w:r>
    </w:p>
    <w:p w14:paraId="3A68FED5" w14:textId="2E4EB9BE" w:rsidR="00522F47" w:rsidRDefault="00522F47" w:rsidP="00CD7FFB">
      <w:r>
        <w:t xml:space="preserve">La aceptacion o la negacion de la expresion va a depender de lo siguiente : </w:t>
      </w:r>
    </w:p>
    <w:p w14:paraId="184EAE2C" w14:textId="08B0A3A5" w:rsidR="00522F47" w:rsidRPr="00CD7FFB" w:rsidRDefault="00522F47" w:rsidP="00CD7FFB"/>
    <w:p w14:paraId="568A89D8" w14:textId="54EFB4A8" w:rsidR="006630A8" w:rsidRDefault="00522F47" w:rsidP="006630A8">
      <w:r w:rsidRPr="009F0DDC">
        <w:lastRenderedPageBreak/>
        <w:drawing>
          <wp:inline distT="0" distB="0" distL="0" distR="0" wp14:anchorId="0AF27B48" wp14:editId="58DB3126">
            <wp:extent cx="1776310" cy="4652444"/>
            <wp:effectExtent l="0" t="2857" r="0" b="0"/>
            <wp:docPr id="187426205" name="Picture 1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37730" name="Picture 1" descr="A notebook with writing on it&#10;&#10;AI-generated content may be incorrect."/>
                    <pic:cNvPicPr/>
                  </pic:nvPicPr>
                  <pic:blipFill rotWithShape="1">
                    <a:blip r:embed="rId4"/>
                    <a:srcRect l="27688" t="13078" r="35404" b="1442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95762" cy="470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45050" w14:textId="0F29847A" w:rsidR="007A3D0A" w:rsidRPr="00CD7FFB" w:rsidRDefault="007A3D0A" w:rsidP="006630A8">
      <w:r>
        <w:t xml:space="preserve">Todos los tados son de aceptacion ya que si la cadena es vacia debe aceptar y por este metodo nos aseguramos de que va a funcionar </w:t>
      </w:r>
    </w:p>
    <w:sectPr w:rsidR="007A3D0A" w:rsidRPr="00CD7F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20"/>
    <w:rsid w:val="00327320"/>
    <w:rsid w:val="003C030C"/>
    <w:rsid w:val="0042151E"/>
    <w:rsid w:val="004D0B3D"/>
    <w:rsid w:val="00522421"/>
    <w:rsid w:val="00522F47"/>
    <w:rsid w:val="00535316"/>
    <w:rsid w:val="0061095A"/>
    <w:rsid w:val="006630A8"/>
    <w:rsid w:val="006D0AF0"/>
    <w:rsid w:val="00703BC3"/>
    <w:rsid w:val="007A2101"/>
    <w:rsid w:val="007A3D0A"/>
    <w:rsid w:val="009F0DDC"/>
    <w:rsid w:val="00A32400"/>
    <w:rsid w:val="00A435EE"/>
    <w:rsid w:val="00B8048B"/>
    <w:rsid w:val="00CD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54A544"/>
  <w15:chartTrackingRefBased/>
  <w15:docId w15:val="{FA29DB56-CFCE-9943-9FBC-6A7B71BF7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3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3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3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3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3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3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3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3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3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3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3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3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3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3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3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3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3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3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3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3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3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3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3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3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3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Esteban Leyton Muñoz</dc:creator>
  <cp:keywords/>
  <dc:description/>
  <cp:lastModifiedBy>Samuel Esteban Leyton Muñoz</cp:lastModifiedBy>
  <cp:revision>2</cp:revision>
  <dcterms:created xsi:type="dcterms:W3CDTF">2025-09-03T20:43:00Z</dcterms:created>
  <dcterms:modified xsi:type="dcterms:W3CDTF">2025-09-03T20:43:00Z</dcterms:modified>
</cp:coreProperties>
</file>