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/>
        <w:t>福田公安分局出入境智能服务区：深圳市福田区福强路</w:t>
      </w:r>
      <w:r>
        <w:rPr/>
        <w:t>3028</w:t>
      </w:r>
      <w:r>
        <w:rPr/>
        <w:t>号金沙嘴大厦</w:t>
      </w:r>
    </w:p>
    <w:p>
      <w:pPr>
        <w:pStyle w:val="Normal"/>
        <w:rPr/>
      </w:pPr>
      <w:r>
        <w:rPr/>
        <w:t xml:space="preserve">2. </w:t>
      </w:r>
      <w:r>
        <w:rPr/>
        <w:t>福田公安分局天安所天安警务室智能服务点：深圳市福田区天安数码城品泰公寓一楼</w:t>
      </w:r>
    </w:p>
    <w:p>
      <w:pPr>
        <w:pStyle w:val="Normal"/>
        <w:rPr/>
      </w:pPr>
      <w:r>
        <w:rPr/>
        <w:t xml:space="preserve">3. </w:t>
      </w:r>
      <w:r>
        <w:rPr/>
        <w:t>福田公安分局南园所智能服务点：深圳市福田区滨河大道</w:t>
      </w:r>
      <w:r>
        <w:rPr/>
        <w:t>2033</w:t>
      </w:r>
      <w:r>
        <w:rPr/>
        <w:t>号</w:t>
      </w:r>
    </w:p>
    <w:p>
      <w:pPr>
        <w:pStyle w:val="Normal"/>
        <w:rPr/>
      </w:pPr>
      <w:r>
        <w:rPr/>
        <w:t xml:space="preserve">4. </w:t>
      </w:r>
      <w:r>
        <w:rPr/>
        <w:t>福田公安分局沙头所上沙社区警务室智能服务点：深圳市福田区上沙四十八栋一巷</w:t>
      </w:r>
      <w:r>
        <w:rPr/>
        <w:t>11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 xml:space="preserve">5. </w:t>
      </w:r>
      <w:r>
        <w:rPr/>
        <w:t>福田公安分局香蜜湖所香蜜原著警务室智能服务点：深圳市福田区北环大道与香蜜湖路交汇处香蜜原著警务室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185</Words>
  <Characters>197</Characters>
  <CharactersWithSpaces>202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en-HK</dc:language>
  <cp:lastModifiedBy>晓川 李</cp:lastModifiedBy>
  <dcterms:modified xsi:type="dcterms:W3CDTF">2024-03-07T13:37:00Z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