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57E" w:rsidRDefault="00EE057E" w:rsidP="00EE057E">
      <w:r>
        <w:rPr>
          <w:u w:val="single"/>
        </w:rPr>
        <w:t xml:space="preserve">Slohové postupy:   </w:t>
      </w:r>
      <w:r>
        <w:t xml:space="preserve"> informačný, rozprávací, opisný, výkladový, úvahový.</w:t>
      </w:r>
    </w:p>
    <w:p w:rsidR="00EE057E" w:rsidRDefault="00EE057E" w:rsidP="00EE057E">
      <w:r>
        <w:t>Výkladový slohový postup</w:t>
      </w:r>
    </w:p>
    <w:p w:rsidR="00EE057E" w:rsidRDefault="00EE057E" w:rsidP="00EE057E">
      <w:pPr>
        <w:pStyle w:val="Odsekzoznamu"/>
        <w:numPr>
          <w:ilvl w:val="0"/>
          <w:numId w:val="1"/>
        </w:numPr>
      </w:pPr>
      <w:r>
        <w:t>všíma si vývinové, funkčné a </w:t>
      </w:r>
      <w:r>
        <w:rPr>
          <w:u w:val="single"/>
        </w:rPr>
        <w:t>kauzálne (príčinno-následné) vzťahy</w:t>
      </w:r>
      <w:r>
        <w:t xml:space="preserve"> medzi faktami. </w:t>
      </w:r>
    </w:p>
    <w:p w:rsidR="00EE057E" w:rsidRDefault="00EE057E" w:rsidP="00EE057E">
      <w:pPr>
        <w:pStyle w:val="Odsekzoznamu"/>
        <w:numPr>
          <w:ilvl w:val="0"/>
          <w:numId w:val="1"/>
        </w:numPr>
      </w:pPr>
      <w:r>
        <w:t xml:space="preserve">osobnosť autora a adresáta je </w:t>
      </w:r>
      <w:r>
        <w:rPr>
          <w:b/>
        </w:rPr>
        <w:t>anonymná</w:t>
      </w:r>
      <w:r>
        <w:t xml:space="preserve">, dôležitá je </w:t>
      </w:r>
      <w:r>
        <w:rPr>
          <w:b/>
        </w:rPr>
        <w:t>objektívnosť.</w:t>
      </w:r>
    </w:p>
    <w:p w:rsidR="00EE057E" w:rsidRDefault="00EE057E" w:rsidP="00EE057E">
      <w:pPr>
        <w:pStyle w:val="Odsekzoznamu"/>
        <w:numPr>
          <w:ilvl w:val="0"/>
          <w:numId w:val="1"/>
        </w:numPr>
      </w:pPr>
      <w:r>
        <w:t>vyskytuje sa v </w:t>
      </w:r>
      <w:r>
        <w:rPr>
          <w:b/>
        </w:rPr>
        <w:t>náučnom štýle</w:t>
      </w:r>
      <w:r>
        <w:t xml:space="preserve"> (výklad, dizertácia, štúdia) a v </w:t>
      </w:r>
      <w:r>
        <w:rPr>
          <w:b/>
        </w:rPr>
        <w:t>publicistickom štýle</w:t>
      </w:r>
      <w:r>
        <w:t xml:space="preserve"> (úvaha, recenzia, esej). V úvahe a eseji autor zaujíma k téme aj subjektívny a hodnotiaci prístup.</w:t>
      </w:r>
    </w:p>
    <w:p w:rsidR="00EE057E" w:rsidRDefault="00EE057E" w:rsidP="00EE057E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  <w:t>(Dizertačná práca</w:t>
      </w:r>
      <w:r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alebo dizertácia je rozsiahla vedecká rozprava, v ktorej sa na základe vedeckého výskumu a s využitím bohatého dokladového materiálu a vedeckých metód rieši zložitý odborný problém. Dizertácia býva predpokladom pre udelenie akademického titulu PhD.)</w:t>
      </w:r>
    </w:p>
    <w:p w:rsidR="00EE057E" w:rsidRDefault="00EE057E" w:rsidP="00EE057E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>
        <w:rPr>
          <w:b/>
          <w:sz w:val="20"/>
          <w:szCs w:val="20"/>
        </w:rPr>
        <w:t>Štúdia</w:t>
      </w:r>
      <w:r>
        <w:rPr>
          <w:sz w:val="20"/>
          <w:szCs w:val="20"/>
        </w:rPr>
        <w:t xml:space="preserve"> - odborná práca, obyčajne kratšia, vedecký článok)</w:t>
      </w:r>
    </w:p>
    <w:p w:rsidR="00EE057E" w:rsidRDefault="00EE057E" w:rsidP="00EE057E">
      <w:pPr>
        <w:pStyle w:val="Odsekzoznamu"/>
        <w:rPr>
          <w:sz w:val="20"/>
          <w:szCs w:val="20"/>
        </w:rPr>
      </w:pPr>
    </w:p>
    <w:p w:rsidR="00EE057E" w:rsidRDefault="00EE057E" w:rsidP="00EE057E">
      <w:pPr>
        <w:ind w:left="360"/>
        <w:rPr>
          <w:b/>
          <w:u w:val="single"/>
        </w:rPr>
      </w:pPr>
      <w:r>
        <w:rPr>
          <w:b/>
          <w:u w:val="single"/>
        </w:rPr>
        <w:t>Výklad</w:t>
      </w:r>
    </w:p>
    <w:p w:rsidR="00EE057E" w:rsidRDefault="00EE057E" w:rsidP="00EE057E">
      <w:pPr>
        <w:pStyle w:val="Odsekzoznamu"/>
        <w:numPr>
          <w:ilvl w:val="0"/>
          <w:numId w:val="1"/>
        </w:numPr>
      </w:pPr>
      <w:r>
        <w:t>je najbežnejší útvar výkladového slohového postupu</w:t>
      </w:r>
    </w:p>
    <w:p w:rsidR="00EE057E" w:rsidRDefault="00EE057E" w:rsidP="00EE057E">
      <w:pPr>
        <w:pStyle w:val="Odsekzoznamu"/>
        <w:numPr>
          <w:ilvl w:val="0"/>
          <w:numId w:val="1"/>
        </w:numPr>
      </w:pPr>
      <w:r>
        <w:t xml:space="preserve">cieľ výkladu – </w:t>
      </w:r>
      <w:r>
        <w:rPr>
          <w:b/>
        </w:rPr>
        <w:t>vysvetliť nejaký technický alebo spoločenský problém</w:t>
      </w:r>
      <w:r>
        <w:t xml:space="preserve">, </w:t>
      </w:r>
      <w:r>
        <w:rPr>
          <w:b/>
        </w:rPr>
        <w:t>poučiť</w:t>
      </w:r>
      <w:r>
        <w:t xml:space="preserve"> o nejakej veci.</w:t>
      </w:r>
    </w:p>
    <w:p w:rsidR="00EE057E" w:rsidRDefault="00EE057E" w:rsidP="00EE057E">
      <w:pPr>
        <w:pStyle w:val="Odsekzoznamu"/>
        <w:numPr>
          <w:ilvl w:val="0"/>
          <w:numId w:val="1"/>
        </w:numPr>
      </w:pPr>
      <w:r>
        <w:t xml:space="preserve">výkladom sa sprístupňujú a vysvetľujú </w:t>
      </w:r>
      <w:r>
        <w:rPr>
          <w:b/>
        </w:rPr>
        <w:t>známe vedecké poznatky.</w:t>
      </w:r>
    </w:p>
    <w:p w:rsidR="00EE057E" w:rsidRDefault="00EE057E" w:rsidP="00EE057E">
      <w:pPr>
        <w:pStyle w:val="Odsekzoznamu"/>
        <w:numPr>
          <w:ilvl w:val="0"/>
          <w:numId w:val="1"/>
        </w:numPr>
      </w:pPr>
      <w:r>
        <w:t>Kompozícia výkladu:</w:t>
      </w:r>
    </w:p>
    <w:p w:rsidR="00EE057E" w:rsidRDefault="00EE057E" w:rsidP="00EE057E">
      <w:pPr>
        <w:pStyle w:val="Odsekzoznamu"/>
        <w:numPr>
          <w:ilvl w:val="0"/>
          <w:numId w:val="1"/>
        </w:numPr>
      </w:pPr>
      <w:r>
        <w:rPr>
          <w:b/>
        </w:rPr>
        <w:t xml:space="preserve"> úvod</w:t>
      </w:r>
      <w:r>
        <w:t xml:space="preserve"> (uvádzajú sa javy, ktoré sú všeobecne známe a sú potrebné pre pochopenie nových javov), </w:t>
      </w:r>
    </w:p>
    <w:p w:rsidR="00EE057E" w:rsidRDefault="00EE057E" w:rsidP="00EE057E">
      <w:pPr>
        <w:pStyle w:val="Odsekzoznamu"/>
        <w:numPr>
          <w:ilvl w:val="0"/>
          <w:numId w:val="1"/>
        </w:numPr>
      </w:pPr>
      <w:r>
        <w:rPr>
          <w:b/>
        </w:rPr>
        <w:t>jadro</w:t>
      </w:r>
      <w:r>
        <w:t xml:space="preserve"> (obsahuje poučenie o veci, roztriedenie a pomenovanie jej zložiek),</w:t>
      </w:r>
    </w:p>
    <w:p w:rsidR="00EE057E" w:rsidRDefault="00EE057E" w:rsidP="00EE057E">
      <w:pPr>
        <w:pStyle w:val="Odsekzoznamu"/>
        <w:numPr>
          <w:ilvl w:val="0"/>
          <w:numId w:val="1"/>
        </w:numPr>
      </w:pPr>
      <w:r>
        <w:t xml:space="preserve"> </w:t>
      </w:r>
      <w:r>
        <w:rPr>
          <w:b/>
        </w:rPr>
        <w:t>záver</w:t>
      </w:r>
      <w:r>
        <w:t xml:space="preserve"> (v krátkosti sa zhrnú hlavné poznatky a zhodnotia sa).</w:t>
      </w:r>
    </w:p>
    <w:p w:rsidR="00EE057E" w:rsidRDefault="00EE057E" w:rsidP="00EE057E">
      <w:pPr>
        <w:pStyle w:val="Odsekzoznamu"/>
        <w:numPr>
          <w:ilvl w:val="0"/>
          <w:numId w:val="1"/>
        </w:numPr>
      </w:pPr>
      <w:r>
        <w:t>aby bol výklad jasný, využívajú sa aj schémy, grafy, obrazy, štatistiky, ...</w:t>
      </w:r>
    </w:p>
    <w:p w:rsidR="00EE057E" w:rsidRDefault="00EE057E" w:rsidP="00EE057E">
      <w:pPr>
        <w:pStyle w:val="Odsekzoznamu"/>
        <w:numPr>
          <w:ilvl w:val="0"/>
          <w:numId w:val="1"/>
        </w:numPr>
      </w:pPr>
      <w:r>
        <w:t>využíva sa aj opisný postup, argumenty a príklady.</w:t>
      </w:r>
    </w:p>
    <w:p w:rsidR="00EE057E" w:rsidRDefault="00EE057E" w:rsidP="00EE057E">
      <w:pPr>
        <w:pStyle w:val="Odsekzoznamu"/>
        <w:numPr>
          <w:ilvl w:val="0"/>
          <w:numId w:val="1"/>
        </w:numPr>
      </w:pPr>
      <w:r>
        <w:t xml:space="preserve">sloh výkladu je </w:t>
      </w:r>
      <w:proofErr w:type="spellStart"/>
      <w:r>
        <w:t>intelektualizovaný</w:t>
      </w:r>
      <w:proofErr w:type="spellEnd"/>
      <w:r>
        <w:t xml:space="preserve">, potláčajú sa všetky prvky, ktoré by mohli pôsobiť na cit. Zdôrazňujú sa </w:t>
      </w:r>
      <w:r>
        <w:rPr>
          <w:b/>
        </w:rPr>
        <w:t>rozumové prvky</w:t>
      </w:r>
      <w:r>
        <w:t>. Výklad musí byť jasný a zrozumiteľný.</w:t>
      </w:r>
    </w:p>
    <w:p w:rsidR="00EE057E" w:rsidRDefault="00EE057E" w:rsidP="00EE057E">
      <w:pPr>
        <w:pStyle w:val="Odsekzoznamu"/>
        <w:numPr>
          <w:ilvl w:val="0"/>
          <w:numId w:val="1"/>
        </w:numPr>
      </w:pPr>
      <w:r>
        <w:t xml:space="preserve">Podľa zložitosti vysvetľovaného javu </w:t>
      </w:r>
      <w:r>
        <w:rPr>
          <w:b/>
        </w:rPr>
        <w:t>rozlišujeme:</w:t>
      </w:r>
    </w:p>
    <w:p w:rsidR="00EE057E" w:rsidRDefault="00EE057E" w:rsidP="00EE057E">
      <w:pPr>
        <w:pStyle w:val="Odsekzoznamu"/>
        <w:numPr>
          <w:ilvl w:val="0"/>
          <w:numId w:val="1"/>
        </w:numPr>
      </w:pPr>
      <w:r>
        <w:t>1</w:t>
      </w:r>
      <w:r>
        <w:rPr>
          <w:b/>
        </w:rPr>
        <w:t>. odborný vedecký výklad</w:t>
      </w:r>
      <w:r>
        <w:t xml:space="preserve"> (je určený odborníkom, do hĺbky objasňuje vedecké témy)</w:t>
      </w:r>
    </w:p>
    <w:p w:rsidR="00EE057E" w:rsidRDefault="00EE057E" w:rsidP="00EE057E">
      <w:pPr>
        <w:pStyle w:val="Odsekzoznamu"/>
        <w:numPr>
          <w:ilvl w:val="0"/>
          <w:numId w:val="1"/>
        </w:numPr>
      </w:pPr>
      <w:r>
        <w:t xml:space="preserve">2. </w:t>
      </w:r>
      <w:proofErr w:type="spellStart"/>
      <w:r>
        <w:rPr>
          <w:b/>
        </w:rPr>
        <w:t>populárnovedecký</w:t>
      </w:r>
      <w:proofErr w:type="spellEnd"/>
      <w:r>
        <w:rPr>
          <w:b/>
        </w:rPr>
        <w:t xml:space="preserve"> výklad</w:t>
      </w:r>
      <w:r>
        <w:t xml:space="preserve"> – je venovaný širšej verejnosti. Rieši prístupnejšie vedecké témy.</w:t>
      </w:r>
    </w:p>
    <w:p w:rsidR="00EE057E" w:rsidRDefault="00EE057E" w:rsidP="00EE057E">
      <w:pPr>
        <w:ind w:left="360"/>
        <w:rPr>
          <w:b/>
          <w:u w:val="single"/>
        </w:rPr>
      </w:pPr>
      <w:r>
        <w:t xml:space="preserve">Pri vysvetľovaní sa používajú základné </w:t>
      </w:r>
      <w:r>
        <w:rPr>
          <w:b/>
        </w:rPr>
        <w:t>!!!!!!</w:t>
      </w:r>
      <w:r>
        <w:t xml:space="preserve"> </w:t>
      </w:r>
      <w:r>
        <w:rPr>
          <w:b/>
          <w:u w:val="single"/>
        </w:rPr>
        <w:t>postupy logického myslenia (myšlienkové postupy):</w:t>
      </w:r>
    </w:p>
    <w:p w:rsidR="00EE057E" w:rsidRDefault="00EE057E" w:rsidP="00EE057E">
      <w:pPr>
        <w:ind w:left="360"/>
        <w:rPr>
          <w:b/>
        </w:rPr>
      </w:pPr>
      <w:r>
        <w:rPr>
          <w:b/>
        </w:rPr>
        <w:t>indukcia, dedukcia, argumentácia, analýza, syntéza, analógia, komparácia (porovnávanie), konkretizácia, aplikácia, generalizácia (zovšeobecňovanie)</w:t>
      </w:r>
    </w:p>
    <w:p w:rsidR="00EE057E" w:rsidRDefault="00EE057E" w:rsidP="00EE057E">
      <w:pPr>
        <w:ind w:left="360"/>
      </w:pPr>
      <w:r>
        <w:rPr>
          <w:b/>
        </w:rPr>
        <w:t xml:space="preserve">Indukcia – </w:t>
      </w:r>
      <w:r>
        <w:t>podávateľ z jednotlivých konkrétnych príkladov vyvodzuje všeobecný záver. Postupuje od známeho k neznámemu, od jedinečného k všeobecnému.</w:t>
      </w:r>
    </w:p>
    <w:p w:rsidR="00EE057E" w:rsidRDefault="00EE057E" w:rsidP="00EE057E">
      <w:pPr>
        <w:ind w:left="360"/>
      </w:pPr>
      <w:r>
        <w:rPr>
          <w:b/>
        </w:rPr>
        <w:t>Dedukcia –</w:t>
      </w:r>
      <w:r>
        <w:t xml:space="preserve"> zo zovšeobecnenia sa odvodzujú jednotlivé prípady. Vychádza sa zo všeobecne platnej poučky, ktorá sa vysvetľuje a dokazuje. </w:t>
      </w:r>
    </w:p>
    <w:p w:rsidR="00EE057E" w:rsidRDefault="00EE057E" w:rsidP="00EE057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Čo je indukcia?</w:t>
      </w:r>
    </w:p>
    <w:p w:rsidR="00EE057E" w:rsidRDefault="00EE057E" w:rsidP="00EE057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Indukcia je myšlienkový postup, kedy pomocou tvrdení (zistených skutočností) o jednotlivých faktoch získavame tvrdenia popisujúce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všeobecné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skutočnosti alebo zákonitosti. Tvrdenia, ktoré vzniknú indukciou majú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určitú pravdepodobnosť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správnosti. Opakom indukcie je dedukcia.</w:t>
      </w:r>
    </w:p>
    <w:p w:rsidR="00EE057E" w:rsidRDefault="00EE057E" w:rsidP="00EE057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Čo je dedukcia?</w:t>
      </w:r>
    </w:p>
    <w:p w:rsidR="00EE057E" w:rsidRDefault="00EE057E" w:rsidP="00EE057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 xml:space="preserve">Dedukcia je prostriedok logickej analýzy, myšlienkový postup, kedy vytvoríme tvrdenie pomocou niekoľkých iných všeobecných tvrdení. Ide teda o to, aby sme zo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všeobecných skutočností zistili konkrétnu skutočnosť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Dedukciou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vznikajú nie pravdepodobné, ale isté,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teda pravdivé tvrdenia. Isté tvrdenie nazývame axióma. Opak dedukcie je indukcia.</w:t>
      </w:r>
    </w:p>
    <w:p w:rsidR="00EE057E" w:rsidRDefault="00EE057E" w:rsidP="00EE05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EE057E" w:rsidRDefault="00EE057E" w:rsidP="00EE057E">
      <w:pPr>
        <w:ind w:left="360"/>
      </w:pPr>
    </w:p>
    <w:p w:rsidR="00EE057E" w:rsidRDefault="00EE057E" w:rsidP="00EE057E">
      <w:pPr>
        <w:ind w:left="360"/>
      </w:pPr>
      <w:r>
        <w:rPr>
          <w:b/>
        </w:rPr>
        <w:t>Analógia –</w:t>
      </w:r>
      <w:r>
        <w:t xml:space="preserve"> je zhoda, obdoba, pripodobnenie. Pri objasňovaní problému sa používajú podobné príklady.</w:t>
      </w:r>
    </w:p>
    <w:p w:rsidR="00EE057E" w:rsidRDefault="00EE057E" w:rsidP="00EE057E">
      <w:pPr>
        <w:ind w:left="360"/>
      </w:pPr>
      <w:r>
        <w:rPr>
          <w:b/>
        </w:rPr>
        <w:t>Argumentácia –</w:t>
      </w:r>
      <w:r>
        <w:t xml:space="preserve"> pre svoj názor, aby bol presvedčivý, využívame dôkazy (argumenty).</w:t>
      </w:r>
    </w:p>
    <w:p w:rsidR="00EE057E" w:rsidRDefault="00EE057E" w:rsidP="00EE057E">
      <w:pPr>
        <w:ind w:left="360"/>
      </w:pPr>
    </w:p>
    <w:p w:rsidR="00EE057E" w:rsidRDefault="00EE057E" w:rsidP="00EE057E">
      <w:pPr>
        <w:ind w:left="360"/>
      </w:pPr>
      <w:r>
        <w:rPr>
          <w:b/>
        </w:rPr>
        <w:t xml:space="preserve">Výklad vysvetľuje </w:t>
      </w:r>
      <w:r>
        <w:rPr>
          <w:b/>
          <w:u w:val="single"/>
        </w:rPr>
        <w:t>kauzálne vzťahy</w:t>
      </w:r>
      <w:r>
        <w:rPr>
          <w:b/>
        </w:rPr>
        <w:t xml:space="preserve"> (príčinné a následné javy).</w:t>
      </w:r>
      <w:r>
        <w:t xml:space="preserve"> Príčina podmieňuje účinok.</w:t>
      </w:r>
    </w:p>
    <w:p w:rsidR="00EE057E" w:rsidRDefault="00EE057E" w:rsidP="00EE057E">
      <w:pPr>
        <w:ind w:left="360"/>
      </w:pPr>
      <w:r>
        <w:rPr>
          <w:b/>
        </w:rPr>
        <w:t>Príčina –</w:t>
      </w:r>
      <w:r>
        <w:t xml:space="preserve"> odpovedá na otázku: Prečo sa to stalo?</w:t>
      </w:r>
    </w:p>
    <w:p w:rsidR="00EE057E" w:rsidRDefault="00EE057E" w:rsidP="00EE057E">
      <w:pPr>
        <w:ind w:left="360"/>
      </w:pPr>
      <w:r>
        <w:rPr>
          <w:b/>
        </w:rPr>
        <w:t>Následok –</w:t>
      </w:r>
      <w:r>
        <w:t xml:space="preserve"> odpovedá na otázku: Čo to spôsobuje?</w:t>
      </w:r>
    </w:p>
    <w:p w:rsidR="00EE057E" w:rsidRDefault="00EE057E" w:rsidP="00EE057E">
      <w:pPr>
        <w:ind w:left="360"/>
      </w:pPr>
      <w:r>
        <w:rPr>
          <w:b/>
        </w:rPr>
        <w:t>Dôsledok –</w:t>
      </w:r>
      <w:r>
        <w:t xml:space="preserve"> odpovedá na otázku: Čo z toho vyvodíme?</w:t>
      </w:r>
    </w:p>
    <w:p w:rsidR="00EE057E" w:rsidRDefault="00EE057E" w:rsidP="00EE057E">
      <w:pPr>
        <w:ind w:left="360"/>
      </w:pPr>
      <w:r>
        <w:rPr>
          <w:b/>
        </w:rPr>
        <w:t>Motív –</w:t>
      </w:r>
      <w:r>
        <w:t xml:space="preserve"> je podnet na zámerné konanie alebo tvrdenie.</w:t>
      </w:r>
    </w:p>
    <w:p w:rsidR="00EE057E" w:rsidRDefault="00EE057E" w:rsidP="00EE057E">
      <w:pPr>
        <w:ind w:left="360"/>
      </w:pPr>
      <w:r>
        <w:rPr>
          <w:b/>
        </w:rPr>
        <w:t>Dôvod –</w:t>
      </w:r>
      <w:r>
        <w:t xml:space="preserve"> je vonkajšia náhodná udalosť, okolnosť, ktorá je podnetom k iným udalostiam.</w:t>
      </w:r>
    </w:p>
    <w:p w:rsidR="00EE057E" w:rsidRDefault="00EE057E" w:rsidP="00EE057E">
      <w:pPr>
        <w:ind w:left="360"/>
      </w:pPr>
      <w:r>
        <w:rPr>
          <w:b/>
        </w:rPr>
        <w:t>Ku kauzálnym vzťahom patrí aj účel (cieľ), podmienka a prípustka.</w:t>
      </w:r>
    </w:p>
    <w:p w:rsidR="00EE057E" w:rsidRDefault="00EE057E" w:rsidP="00EE057E">
      <w:pPr>
        <w:ind w:left="360"/>
        <w:rPr>
          <w:b/>
          <w:u w:val="single"/>
        </w:rPr>
      </w:pPr>
      <w:r>
        <w:rPr>
          <w:b/>
          <w:u w:val="single"/>
        </w:rPr>
        <w:t>Výklad</w:t>
      </w:r>
    </w:p>
    <w:p w:rsidR="00EE057E" w:rsidRDefault="00EE057E" w:rsidP="00EE057E">
      <w:pPr>
        <w:pStyle w:val="Odsekzoznamu"/>
        <w:numPr>
          <w:ilvl w:val="0"/>
          <w:numId w:val="1"/>
        </w:numPr>
      </w:pPr>
      <w:r>
        <w:t xml:space="preserve">Cieľom je </w:t>
      </w:r>
      <w:r>
        <w:rPr>
          <w:b/>
        </w:rPr>
        <w:t>objektívne vysvetliť neznámy jav, rozšíriť nový vedecký poznatok</w:t>
      </w:r>
      <w:r>
        <w:t>. Je určený všeobecnému adresátovi</w:t>
      </w:r>
    </w:p>
    <w:p w:rsidR="00EE057E" w:rsidRDefault="00EE057E" w:rsidP="00EE057E">
      <w:pPr>
        <w:pStyle w:val="Odsekzoznamu"/>
        <w:numPr>
          <w:ilvl w:val="0"/>
          <w:numId w:val="1"/>
        </w:numPr>
        <w:rPr>
          <w:b/>
        </w:rPr>
      </w:pPr>
      <w:r>
        <w:t>Píše sa v </w:t>
      </w:r>
      <w:r>
        <w:rPr>
          <w:b/>
        </w:rPr>
        <w:t xml:space="preserve">1. osobe </w:t>
      </w:r>
      <w:proofErr w:type="spellStart"/>
      <w:r>
        <w:rPr>
          <w:b/>
        </w:rPr>
        <w:t>pl</w:t>
      </w:r>
      <w:proofErr w:type="spellEnd"/>
      <w:r>
        <w:rPr>
          <w:b/>
        </w:rPr>
        <w:t>.</w:t>
      </w:r>
      <w:r>
        <w:t xml:space="preserve">, čím zachovávame </w:t>
      </w:r>
      <w:r>
        <w:rPr>
          <w:b/>
        </w:rPr>
        <w:t>objektívnosť</w:t>
      </w:r>
      <w:r>
        <w:t xml:space="preserve"> </w:t>
      </w:r>
      <w:r>
        <w:rPr>
          <w:b/>
        </w:rPr>
        <w:t>(autorský plurál)</w:t>
      </w:r>
    </w:p>
    <w:p w:rsidR="00EE057E" w:rsidRDefault="00EE057E" w:rsidP="00EE057E">
      <w:pPr>
        <w:pStyle w:val="Odsekzoznamu"/>
        <w:numPr>
          <w:ilvl w:val="0"/>
          <w:numId w:val="1"/>
        </w:numPr>
      </w:pPr>
      <w:r>
        <w:t xml:space="preserve">Pridržiavame sa objektívneho vysvetľovania (tak, ako to v skutočnosti je, nevyjadrujeme vlastné úvahy, </w:t>
      </w:r>
      <w:r>
        <w:rPr>
          <w:b/>
          <w:u w:val="single"/>
        </w:rPr>
        <w:t>nevyjadrujeme vlastný názor</w:t>
      </w:r>
      <w:r>
        <w:t xml:space="preserve"> na problém)</w:t>
      </w:r>
    </w:p>
    <w:p w:rsidR="00EE057E" w:rsidRDefault="00EE057E" w:rsidP="00EE057E">
      <w:pPr>
        <w:pStyle w:val="Odsekzoznamu"/>
        <w:numPr>
          <w:ilvl w:val="0"/>
          <w:numId w:val="1"/>
        </w:numPr>
      </w:pPr>
      <w:r>
        <w:t xml:space="preserve">Text musí byť </w:t>
      </w:r>
      <w:r>
        <w:rPr>
          <w:b/>
        </w:rPr>
        <w:t>logický</w:t>
      </w:r>
      <w:r>
        <w:t xml:space="preserve">. Pri vysvetľovaní sa používajú </w:t>
      </w:r>
      <w:r>
        <w:rPr>
          <w:b/>
          <w:u w:val="single"/>
        </w:rPr>
        <w:t>základné postupy logického myslenia</w:t>
      </w:r>
      <w:r>
        <w:t xml:space="preserve">, ako </w:t>
      </w:r>
      <w:r>
        <w:rPr>
          <w:b/>
        </w:rPr>
        <w:t>sú indukcia, dedukcia, argumentácia, analýza (rozbor, rozklad) a syntéza (zhrnutie), ale aj analógia (pripodobňovanie), komparácia (porovnávanie), konkretizácia (znázornenie), exemplifikácia (doloženie na príkladoch), aplikácia (použitie, prenesenie poznatkov), generalizácia (zovšeobecnenie) a i.</w:t>
      </w:r>
    </w:p>
    <w:p w:rsidR="00EE057E" w:rsidRDefault="00EE057E" w:rsidP="00EE057E">
      <w:pPr>
        <w:pStyle w:val="Odsekzoznamu"/>
        <w:numPr>
          <w:ilvl w:val="0"/>
          <w:numId w:val="1"/>
        </w:numPr>
      </w:pPr>
      <w:r>
        <w:t>Výklad môžeme začať</w:t>
      </w:r>
      <w:r>
        <w:rPr>
          <w:b/>
        </w:rPr>
        <w:t xml:space="preserve"> dedukciou – definíciou, ktorú ďalej vysvetľujeme (najprv vysvetlíme tvrdenie a potom ho dokladáme príkladmi a argumentmi) </w:t>
      </w:r>
      <w:r>
        <w:t>alebo</w:t>
      </w:r>
      <w:r>
        <w:rPr>
          <w:b/>
        </w:rPr>
        <w:t xml:space="preserve"> indukciou (postupujeme od jednoduchšieho k zložitejšiemu, definícia môže byť vyústením práce). </w:t>
      </w:r>
      <w:r>
        <w:t>Zakončením indukcie môže byť</w:t>
      </w:r>
      <w:r>
        <w:rPr>
          <w:b/>
        </w:rPr>
        <w:t xml:space="preserve"> syntéza (spájanie častí do celku).</w:t>
      </w:r>
    </w:p>
    <w:p w:rsidR="00EE057E" w:rsidRDefault="00EE057E" w:rsidP="00EE057E">
      <w:pPr>
        <w:pStyle w:val="Odsekzoznamu"/>
        <w:numPr>
          <w:ilvl w:val="0"/>
          <w:numId w:val="1"/>
        </w:numPr>
      </w:pPr>
      <w:r>
        <w:t>Ide o jasné vysvetlenie problému, používanie argumentov (tvrdenia s dôkazmi) a citátov, bibliografických záznamov ap.</w:t>
      </w:r>
    </w:p>
    <w:p w:rsidR="00EE057E" w:rsidRDefault="00EE057E" w:rsidP="00EE057E">
      <w:pPr>
        <w:pStyle w:val="Odsekzoznamu"/>
        <w:numPr>
          <w:ilvl w:val="0"/>
          <w:numId w:val="1"/>
        </w:numPr>
      </w:pPr>
      <w:r>
        <w:t>Dodržiavajte trojčlennú kompozíciu:</w:t>
      </w:r>
    </w:p>
    <w:p w:rsidR="00EE057E" w:rsidRDefault="00EE057E" w:rsidP="00EE057E">
      <w:pPr>
        <w:pStyle w:val="Odsekzoznamu"/>
        <w:numPr>
          <w:ilvl w:val="0"/>
          <w:numId w:val="1"/>
        </w:numPr>
      </w:pPr>
      <w:r>
        <w:t>Úvod: známe fakty, motivačné faktory – vysvetlíme, prečo sme si vybrali istú tému, na čo sa v práci zameriame. Môžeme začať definíciou alebo všeobecnou informáciou o téme výkladu</w:t>
      </w:r>
    </w:p>
    <w:p w:rsidR="00EE057E" w:rsidRDefault="00EE057E" w:rsidP="00EE057E">
      <w:pPr>
        <w:pStyle w:val="Odsekzoznamu"/>
        <w:numPr>
          <w:ilvl w:val="0"/>
          <w:numId w:val="1"/>
        </w:numPr>
      </w:pPr>
      <w:r>
        <w:t>Jadro: analyzujeme, vysvetľujeme a objasňujeme problém. Jednotlivé tematické celky jadra sú samostatné, ale majú na seba logicky nadväzovať (svojím obsahom)</w:t>
      </w:r>
    </w:p>
    <w:p w:rsidR="00EE057E" w:rsidRDefault="00EE057E" w:rsidP="00EE057E">
      <w:pPr>
        <w:pStyle w:val="Odsekzoznamu"/>
        <w:numPr>
          <w:ilvl w:val="0"/>
          <w:numId w:val="1"/>
        </w:numPr>
      </w:pPr>
      <w:r>
        <w:t>Záver: zhrnutie výsledkov poznaného, alebo zdôrazníme význam povedaného.</w:t>
      </w:r>
    </w:p>
    <w:p w:rsidR="00EE057E" w:rsidRDefault="00EE057E" w:rsidP="00EE057E">
      <w:pPr>
        <w:pStyle w:val="Odsekzoznamu"/>
        <w:numPr>
          <w:ilvl w:val="0"/>
          <w:numId w:val="1"/>
        </w:numPr>
      </w:pPr>
      <w:r>
        <w:t>Využívame lexiku typickú pre výklad (odborné termíny, neutrálne výrazy)</w:t>
      </w:r>
    </w:p>
    <w:p w:rsidR="00EE057E" w:rsidRDefault="00EE057E" w:rsidP="00EE057E">
      <w:pPr>
        <w:pStyle w:val="Odsekzoznamu"/>
        <w:numPr>
          <w:ilvl w:val="0"/>
          <w:numId w:val="1"/>
        </w:numPr>
      </w:pPr>
      <w:r>
        <w:lastRenderedPageBreak/>
        <w:t>Vyjadrujte sa neosobne, objektívne</w:t>
      </w:r>
    </w:p>
    <w:p w:rsidR="00EE057E" w:rsidRDefault="00EE057E" w:rsidP="00EE057E">
      <w:pPr>
        <w:pStyle w:val="Odsekzoznamu"/>
        <w:numPr>
          <w:ilvl w:val="0"/>
          <w:numId w:val="1"/>
        </w:num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Využívajte citáciu. Na záver uveďte použitú literatúru (bibliografický záznam)</w:t>
      </w:r>
    </w:p>
    <w:p w:rsidR="00EE057E" w:rsidRDefault="00EE057E" w:rsidP="00EE057E">
      <w:pPr>
        <w:pStyle w:val="Odsekzoznamu"/>
        <w:numPr>
          <w:ilvl w:val="0"/>
          <w:numId w:val="1"/>
        </w:numPr>
        <w:rPr>
          <w:b/>
          <w:i/>
          <w:sz w:val="28"/>
          <w:szCs w:val="28"/>
          <w:u w:val="single"/>
        </w:rPr>
      </w:pPr>
    </w:p>
    <w:p w:rsidR="00EE057E" w:rsidRDefault="00EE057E" w:rsidP="00EE057E">
      <w:pPr>
        <w:pStyle w:val="Odsekzoznamu"/>
        <w:numPr>
          <w:ilvl w:val="0"/>
          <w:numId w:val="1"/>
        </w:numPr>
      </w:pPr>
      <w:r>
        <w:t>Výklad sa ako žáner vyberá na písomnú maturitu zriedkakedy</w:t>
      </w:r>
    </w:p>
    <w:p w:rsidR="00EE057E" w:rsidRDefault="00EE057E" w:rsidP="00EE057E">
      <w:bookmarkStart w:id="0" w:name="_GoBack"/>
      <w:bookmarkEnd w:id="0"/>
    </w:p>
    <w:p w:rsidR="00EE057E" w:rsidRPr="00EE057E" w:rsidRDefault="00EE057E" w:rsidP="00EE057E">
      <w:pPr>
        <w:rPr>
          <w:b/>
          <w:sz w:val="36"/>
          <w:szCs w:val="36"/>
          <w:u w:val="single"/>
        </w:rPr>
      </w:pPr>
      <w:r w:rsidRPr="00EE057E">
        <w:rPr>
          <w:b/>
          <w:sz w:val="36"/>
          <w:szCs w:val="36"/>
          <w:u w:val="single"/>
        </w:rPr>
        <w:t>!!!!! Témy na výklad:</w:t>
      </w:r>
    </w:p>
    <w:p w:rsidR="00EE057E" w:rsidRPr="00EE057E" w:rsidRDefault="00EE057E" w:rsidP="00EE057E">
      <w:pPr>
        <w:rPr>
          <w:b/>
          <w:sz w:val="36"/>
          <w:szCs w:val="36"/>
        </w:rPr>
      </w:pPr>
      <w:r w:rsidRPr="00EE057E">
        <w:rPr>
          <w:b/>
          <w:sz w:val="36"/>
          <w:szCs w:val="36"/>
        </w:rPr>
        <w:t>1/  Slovenské národné povstanie – jeho obraz SNP v diele Alfonza Bednára: KOLÍSKA</w:t>
      </w:r>
    </w:p>
    <w:p w:rsidR="00EE057E" w:rsidRPr="00EE057E" w:rsidRDefault="00EE057E" w:rsidP="00EE057E">
      <w:pPr>
        <w:rPr>
          <w:b/>
          <w:sz w:val="36"/>
          <w:szCs w:val="36"/>
        </w:rPr>
      </w:pPr>
      <w:r w:rsidRPr="00EE057E">
        <w:rPr>
          <w:b/>
          <w:sz w:val="36"/>
          <w:szCs w:val="36"/>
        </w:rPr>
        <w:t>2/  Kritický pohľad na praktiky socializmu v diele Alfonza Bednára: KOLÍSKA</w:t>
      </w:r>
    </w:p>
    <w:p w:rsidR="00EE057E" w:rsidRDefault="00EE057E" w:rsidP="00EE057E">
      <w:r>
        <w:t>Rozsah – min. 2 str. A4</w:t>
      </w:r>
    </w:p>
    <w:p w:rsidR="00EE057E" w:rsidRDefault="00EE057E" w:rsidP="00EE057E">
      <w:r>
        <w:t>!!!!!!!!!!!!!!!!!!!!!!!!!!!!!!!!!!!!!!!!!</w:t>
      </w:r>
    </w:p>
    <w:p w:rsidR="00EE057E" w:rsidRDefault="00EE057E" w:rsidP="00EE057E">
      <w:r>
        <w:t xml:space="preserve">( V úvode objasním daný literárny smer, jeho hlavné znaky, v jadre poukazujem na </w:t>
      </w:r>
      <w:r>
        <w:rPr>
          <w:b/>
        </w:rPr>
        <w:t>využitie týchto</w:t>
      </w:r>
      <w:r>
        <w:t xml:space="preserve"> </w:t>
      </w:r>
      <w:r>
        <w:rPr>
          <w:b/>
        </w:rPr>
        <w:t>prvkov</w:t>
      </w:r>
      <w:r>
        <w:t xml:space="preserve"> v tvorbe konkrétnych autorov. Z tvorby autora využijem v práci aspoň 4 citáty z jeho diela. V závere zhrniem, zdôrazním význam povedaného). </w:t>
      </w:r>
      <w:r>
        <w:rPr>
          <w:b/>
        </w:rPr>
        <w:t>Uvediem zdroj – bibliografický záznam</w:t>
      </w:r>
      <w:r>
        <w:t xml:space="preserve"> použitej literatúry.</w:t>
      </w:r>
    </w:p>
    <w:p w:rsidR="00EE057E" w:rsidRDefault="00EE057E" w:rsidP="00EE057E">
      <w:r>
        <w:t>!!!!!!!!!!!!!!!!!!!!!!!!!!!!!!!!!!!!!!!!!!!!!!!!!!!!!!!!</w:t>
      </w:r>
    </w:p>
    <w:p w:rsidR="00EE057E" w:rsidRDefault="00EE057E" w:rsidP="00EE057E">
      <w:r>
        <w:t>Použitá literatúra:</w:t>
      </w:r>
    </w:p>
    <w:p w:rsidR="00EE057E" w:rsidRDefault="00EE057E" w:rsidP="00EE057E">
      <w:r>
        <w:t xml:space="preserve">PRIEZVISKO, M.: </w:t>
      </w:r>
      <w:r>
        <w:rPr>
          <w:i/>
        </w:rPr>
        <w:t>Názov</w:t>
      </w:r>
      <w:r>
        <w:t>. Mesto: Vydavateľstvo, rok, počet strán. ISBN</w:t>
      </w:r>
    </w:p>
    <w:p w:rsidR="00EE057E" w:rsidRDefault="00EE057E" w:rsidP="00EE057E">
      <w:r>
        <w:t xml:space="preserve">TAJOVSKÝ, J. G.: </w:t>
      </w:r>
      <w:r>
        <w:rPr>
          <w:i/>
        </w:rPr>
        <w:t>Maco Mlieč</w:t>
      </w:r>
      <w:r>
        <w:t xml:space="preserve">. In: TAJOVSKÝ, J. G.: Prózy. Bratislava: </w:t>
      </w:r>
      <w:proofErr w:type="spellStart"/>
      <w:r>
        <w:t>Kalligram</w:t>
      </w:r>
      <w:proofErr w:type="spellEnd"/>
      <w:r>
        <w:t>, 2005, s. 45. ISBN 80-7149-791-6</w:t>
      </w:r>
    </w:p>
    <w:p w:rsidR="00EE057E" w:rsidRDefault="00EE057E" w:rsidP="00EE057E"/>
    <w:p w:rsidR="00EE057E" w:rsidRDefault="00EE057E" w:rsidP="00EE057E">
      <w:r>
        <w:rPr>
          <w:b/>
          <w:u w:val="single"/>
        </w:rPr>
        <w:t>Bibliografický záznam</w:t>
      </w:r>
      <w:r>
        <w:t xml:space="preserve"> je odkaz obsahujúci údaje o dokumentoch, ktoré autor bezprostredne využil pri písaní svojej práce.  Sú súčasťou napr. odbornej práce. Bibliografické záznamy/odkazy používajú autori a vydavateľstvá vo forme zoznamov bibliografických  odkazov. Ako má takýto b. odkaz vyzerať, určuje štátna norma.</w:t>
      </w:r>
    </w:p>
    <w:p w:rsidR="00EE057E" w:rsidRDefault="00EE057E" w:rsidP="00EE057E">
      <w:pPr>
        <w:rPr>
          <w:b/>
          <w:u w:val="single"/>
        </w:rPr>
      </w:pPr>
      <w:r>
        <w:rPr>
          <w:b/>
          <w:u w:val="single"/>
        </w:rPr>
        <w:t>Bibliografický odkaz/záznam musí obsahovať:</w:t>
      </w:r>
    </w:p>
    <w:p w:rsidR="00EE057E" w:rsidRDefault="00EE057E" w:rsidP="00EE057E">
      <w:pPr>
        <w:rPr>
          <w:b/>
        </w:rPr>
      </w:pPr>
      <w:r>
        <w:rPr>
          <w:b/>
        </w:rPr>
        <w:t>Meno a priezvisko autora/autorov</w:t>
      </w:r>
    </w:p>
    <w:p w:rsidR="00EE057E" w:rsidRDefault="00EE057E" w:rsidP="00EE057E">
      <w:pPr>
        <w:rPr>
          <w:b/>
        </w:rPr>
      </w:pPr>
      <w:r>
        <w:rPr>
          <w:b/>
        </w:rPr>
        <w:t>Názov diela/dokumentu</w:t>
      </w:r>
    </w:p>
    <w:p w:rsidR="00EE057E" w:rsidRDefault="00EE057E" w:rsidP="00EE057E">
      <w:pPr>
        <w:rPr>
          <w:b/>
        </w:rPr>
      </w:pPr>
      <w:r>
        <w:rPr>
          <w:b/>
        </w:rPr>
        <w:t>Vydavateľské údaje:  miesto vydania, vydavateľ, rok vydania</w:t>
      </w:r>
    </w:p>
    <w:p w:rsidR="00EE057E" w:rsidRDefault="00EE057E" w:rsidP="00EE057E"/>
    <w:p w:rsidR="00EE057E" w:rsidRDefault="00EE057E" w:rsidP="00EE057E">
      <w:r>
        <w:t>Zoznam bibliografických odkazov je usporiadaný najčastejšie abecedne, v zadnej časti práce.</w:t>
      </w:r>
    </w:p>
    <w:p w:rsidR="00EE057E" w:rsidRDefault="00EE057E" w:rsidP="00EE057E">
      <w:pPr>
        <w:rPr>
          <w:b/>
          <w:u w:val="single"/>
        </w:rPr>
      </w:pPr>
      <w:r>
        <w:rPr>
          <w:b/>
          <w:u w:val="single"/>
        </w:rPr>
        <w:lastRenderedPageBreak/>
        <w:t>Príklady na bibliografický odkaz:</w:t>
      </w:r>
    </w:p>
    <w:p w:rsidR="00EE057E" w:rsidRDefault="00EE057E" w:rsidP="00EE057E">
      <w:r>
        <w:t xml:space="preserve">SMETÁČEK, Vladimír.  1993. </w:t>
      </w:r>
      <w:proofErr w:type="spellStart"/>
      <w:r>
        <w:rPr>
          <w:i/>
        </w:rPr>
        <w:t>Informace</w:t>
      </w:r>
      <w:proofErr w:type="spellEnd"/>
      <w:r>
        <w:rPr>
          <w:i/>
        </w:rPr>
        <w:t xml:space="preserve"> o </w:t>
      </w:r>
      <w:proofErr w:type="spellStart"/>
      <w:r>
        <w:rPr>
          <w:i/>
        </w:rPr>
        <w:t>informacích</w:t>
      </w:r>
      <w:proofErr w:type="spellEnd"/>
      <w:r>
        <w:t xml:space="preserve">. Praha : </w:t>
      </w:r>
      <w:proofErr w:type="spellStart"/>
      <w:r>
        <w:t>Grada</w:t>
      </w:r>
      <w:proofErr w:type="spellEnd"/>
      <w:r>
        <w:t>, 1993. ISBN 80-85623-22-6</w:t>
      </w:r>
    </w:p>
    <w:p w:rsidR="00EE057E" w:rsidRDefault="00EE057E" w:rsidP="00EE057E">
      <w:r>
        <w:t xml:space="preserve">MISTRÍK, Jozef.  1997. </w:t>
      </w:r>
      <w:r>
        <w:rPr>
          <w:i/>
        </w:rPr>
        <w:t>Štylistika.</w:t>
      </w:r>
      <w:r>
        <w:t xml:space="preserve"> Bratislava : SPN, tretie, upravené vydanie, 1997, 600 s. ISBN 80-08-02529-8</w:t>
      </w:r>
    </w:p>
    <w:p w:rsidR="00EE057E" w:rsidRDefault="00EE057E" w:rsidP="00EE057E">
      <w:r>
        <w:t xml:space="preserve">KATUŠČÁK, D. – MATTHEWSOVÁ, M. – NOVÁKOVÁ, Z. 2018. </w:t>
      </w:r>
      <w:r>
        <w:rPr>
          <w:i/>
        </w:rPr>
        <w:t>Informačná výchova</w:t>
      </w:r>
      <w:r>
        <w:t>. Bratislava : SPN,  2018. ISBN 80-08-02818-1</w:t>
      </w:r>
    </w:p>
    <w:p w:rsidR="00EE057E" w:rsidRDefault="00EE057E" w:rsidP="00EE057E"/>
    <w:p w:rsidR="00EE057E" w:rsidRDefault="00EE057E" w:rsidP="00EE057E">
      <w:pPr>
        <w:ind w:left="360"/>
      </w:pPr>
    </w:p>
    <w:p w:rsidR="00EE057E" w:rsidRDefault="00EE057E" w:rsidP="00EE057E"/>
    <w:p w:rsidR="00EE057E" w:rsidRDefault="00EE057E" w:rsidP="00736D1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  <w:u w:val="single"/>
        </w:rPr>
      </w:pPr>
    </w:p>
    <w:p w:rsidR="00EE057E" w:rsidRDefault="00EE057E" w:rsidP="00736D1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  <w:u w:val="single"/>
        </w:rPr>
      </w:pPr>
    </w:p>
    <w:p w:rsidR="00EE057E" w:rsidRDefault="00EE057E" w:rsidP="00736D1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  <w:u w:val="single"/>
        </w:rPr>
      </w:pPr>
    </w:p>
    <w:p w:rsidR="00EE057E" w:rsidRDefault="00EE057E" w:rsidP="00736D1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  <w:u w:val="single"/>
        </w:rPr>
      </w:pPr>
    </w:p>
    <w:p w:rsidR="00EE057E" w:rsidRDefault="00EE057E" w:rsidP="00736D1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  <w:u w:val="single"/>
        </w:rPr>
      </w:pPr>
    </w:p>
    <w:sectPr w:rsidR="00EE05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ED15A8"/>
    <w:multiLevelType w:val="hybridMultilevel"/>
    <w:tmpl w:val="92D0AC90"/>
    <w:lvl w:ilvl="0" w:tplc="A3B267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D1A"/>
    <w:rsid w:val="006F0EE0"/>
    <w:rsid w:val="00736D1A"/>
    <w:rsid w:val="007D4F1F"/>
    <w:rsid w:val="007D7BD6"/>
    <w:rsid w:val="00EE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E49BC"/>
  <w15:chartTrackingRefBased/>
  <w15:docId w15:val="{4B4F0293-C8C3-484F-ACF1-8776FCEF6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paragraph">
    <w:name w:val="paragraph"/>
    <w:basedOn w:val="Normlny"/>
    <w:rsid w:val="00736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normaltextrun">
    <w:name w:val="normaltextrun"/>
    <w:basedOn w:val="Predvolenpsmoodseku"/>
    <w:rsid w:val="00736D1A"/>
  </w:style>
  <w:style w:type="character" w:customStyle="1" w:styleId="eop">
    <w:name w:val="eop"/>
    <w:basedOn w:val="Predvolenpsmoodseku"/>
    <w:rsid w:val="00736D1A"/>
  </w:style>
  <w:style w:type="paragraph" w:styleId="Odsekzoznamu">
    <w:name w:val="List Paragraph"/>
    <w:basedOn w:val="Normlny"/>
    <w:uiPriority w:val="34"/>
    <w:qFormat/>
    <w:rsid w:val="00EE057E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07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6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2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1061</Words>
  <Characters>6050</Characters>
  <Application>Microsoft Office Word</Application>
  <DocSecurity>0</DocSecurity>
  <Lines>50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2022-03-02T01:39:00Z</dcterms:created>
  <dcterms:modified xsi:type="dcterms:W3CDTF">2023-10-16T09:01:00Z</dcterms:modified>
</cp:coreProperties>
</file>