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14BF" w14:textId="631E9BC0" w:rsidR="00416802" w:rsidRPr="00F40463" w:rsidRDefault="00416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463">
        <w:rPr>
          <w:rFonts w:ascii="Times New Roman" w:hAnsi="Times New Roman" w:cs="Times New Roman"/>
          <w:b/>
          <w:bCs/>
          <w:sz w:val="28"/>
          <w:szCs w:val="28"/>
        </w:rPr>
        <w:t xml:space="preserve">Criando sua primeira aplicação Node.js com </w:t>
      </w:r>
      <w:proofErr w:type="spellStart"/>
      <w:r w:rsidRPr="00F40463">
        <w:rPr>
          <w:rFonts w:ascii="Times New Roman" w:hAnsi="Times New Roman" w:cs="Times New Roman"/>
          <w:b/>
          <w:bCs/>
          <w:sz w:val="28"/>
          <w:szCs w:val="28"/>
        </w:rPr>
        <w:t>NestJS</w:t>
      </w:r>
      <w:proofErr w:type="spellEnd"/>
    </w:p>
    <w:p w14:paraId="01BC3633" w14:textId="0B47F968" w:rsidR="007B7431" w:rsidRDefault="007B7431" w:rsidP="007B743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NestJS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dos mais completos frameworks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É baseado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escrito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7B8EF" w14:textId="6A093A9E" w:rsidR="007B7431" w:rsidRDefault="007B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artigo irá mostrar como iniciar uma aplicação do zero em menos de 1 hora. Ao longo deste artigo iremos criar uma aplicação simples para cadastro de usuários.</w:t>
      </w:r>
      <w:r w:rsidR="00F01932">
        <w:rPr>
          <w:rFonts w:ascii="Times New Roman" w:hAnsi="Times New Roman" w:cs="Times New Roman"/>
          <w:sz w:val="24"/>
          <w:szCs w:val="24"/>
        </w:rPr>
        <w:t xml:space="preserve"> Porém além de cadastrar usuários a aplicação também fará um </w:t>
      </w:r>
      <w:proofErr w:type="spellStart"/>
      <w:r w:rsidR="00F01932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="00F01932">
        <w:rPr>
          <w:rFonts w:ascii="Times New Roman" w:hAnsi="Times New Roman" w:cs="Times New Roman"/>
          <w:sz w:val="24"/>
          <w:szCs w:val="24"/>
        </w:rPr>
        <w:t xml:space="preserve"> da requisição.</w:t>
      </w:r>
    </w:p>
    <w:p w14:paraId="11D8641F" w14:textId="3585B5A8" w:rsidR="00C56DEC" w:rsidRDefault="00C56DEC">
      <w:pPr>
        <w:rPr>
          <w:rFonts w:ascii="Times New Roman" w:hAnsi="Times New Roman" w:cs="Times New Roman"/>
          <w:sz w:val="24"/>
          <w:szCs w:val="24"/>
        </w:rPr>
      </w:pPr>
    </w:p>
    <w:p w14:paraId="6596B0F1" w14:textId="0C4596FC" w:rsidR="00C56DEC" w:rsidRPr="002F110E" w:rsidRDefault="00C56DEC">
      <w:pPr>
        <w:rPr>
          <w:rFonts w:ascii="Times New Roman" w:hAnsi="Times New Roman" w:cs="Times New Roman"/>
          <w:sz w:val="28"/>
          <w:szCs w:val="28"/>
        </w:rPr>
      </w:pPr>
      <w:r w:rsidRPr="002F110E">
        <w:rPr>
          <w:rFonts w:ascii="Times New Roman" w:hAnsi="Times New Roman" w:cs="Times New Roman"/>
          <w:sz w:val="28"/>
          <w:szCs w:val="28"/>
        </w:rPr>
        <w:t>Pré-requisitos</w:t>
      </w:r>
    </w:p>
    <w:p w14:paraId="41264409" w14:textId="0D5B05E7" w:rsidR="00C56DEC" w:rsidRDefault="00C5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5211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gerar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52113D">
        <w:rPr>
          <w:rFonts w:ascii="Times New Roman" w:hAnsi="Times New Roman" w:cs="Times New Roman"/>
          <w:sz w:val="24"/>
          <w:szCs w:val="24"/>
        </w:rPr>
        <w:t xml:space="preserve"> precisamos instalar a </w:t>
      </w:r>
      <w:proofErr w:type="spellStart"/>
      <w:r w:rsidR="0052113D">
        <w:rPr>
          <w:rFonts w:ascii="Times New Roman" w:hAnsi="Times New Roman" w:cs="Times New Roman"/>
          <w:sz w:val="24"/>
          <w:szCs w:val="24"/>
        </w:rPr>
        <w:t>cli</w:t>
      </w:r>
      <w:proofErr w:type="spellEnd"/>
      <w:r w:rsidR="0052113D">
        <w:rPr>
          <w:rFonts w:ascii="Times New Roman" w:hAnsi="Times New Roman" w:cs="Times New Roman"/>
          <w:sz w:val="24"/>
          <w:szCs w:val="24"/>
        </w:rPr>
        <w:t>, para isso usamos o comando “</w:t>
      </w:r>
      <w:proofErr w:type="spellStart"/>
      <w:r w:rsidR="005211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52113D">
        <w:rPr>
          <w:rFonts w:ascii="Times New Roman" w:hAnsi="Times New Roman" w:cs="Times New Roman"/>
          <w:sz w:val="24"/>
          <w:szCs w:val="24"/>
        </w:rPr>
        <w:t xml:space="preserve"> i -g @nest/cli</w:t>
      </w:r>
    </w:p>
    <w:p w14:paraId="22FCF4A6" w14:textId="7E39AFEB" w:rsidR="0052113D" w:rsidRDefault="0052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– Uma base de dados, neste exemplo usaremos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78BE09A" w14:textId="6C342492" w:rsidR="002F110E" w:rsidRDefault="002F110E">
      <w:pPr>
        <w:rPr>
          <w:rFonts w:ascii="Times New Roman" w:hAnsi="Times New Roman" w:cs="Times New Roman"/>
          <w:sz w:val="24"/>
          <w:szCs w:val="24"/>
        </w:rPr>
      </w:pPr>
    </w:p>
    <w:p w14:paraId="276BF0D3" w14:textId="64BDF937" w:rsidR="002F110E" w:rsidRDefault="002F1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de uma nova aplicação</w:t>
      </w:r>
    </w:p>
    <w:p w14:paraId="483CD4F6" w14:textId="1F0026E8" w:rsidR="002F110E" w:rsidRDefault="002F110E" w:rsidP="00036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Para criarmos uma nova aplicação basta executar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nome_projeto</w:t>
      </w:r>
      <w:proofErr w:type="spellEnd"/>
      <w:r>
        <w:rPr>
          <w:rFonts w:ascii="Times New Roman" w:hAnsi="Times New Roman" w:cs="Times New Roman"/>
          <w:sz w:val="24"/>
          <w:szCs w:val="24"/>
        </w:rPr>
        <w:t>”. E depois escolher o gerenciador de pacotes da sua preferência.</w:t>
      </w:r>
      <w:r w:rsidR="0003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Logo depois para checarmos se está tudo ok basta executar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start:dev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a aplicação irá </w:t>
      </w:r>
      <w:r w:rsidR="0003662C">
        <w:rPr>
          <w:rFonts w:ascii="Times New Roman" w:hAnsi="Times New Roman" w:cs="Times New Roman"/>
          <w:sz w:val="24"/>
          <w:szCs w:val="24"/>
        </w:rPr>
        <w:t>iniciar</w:t>
      </w:r>
      <w:r>
        <w:rPr>
          <w:rFonts w:ascii="Times New Roman" w:hAnsi="Times New Roman" w:cs="Times New Roman"/>
          <w:sz w:val="24"/>
          <w:szCs w:val="24"/>
        </w:rPr>
        <w:t xml:space="preserve"> o servidor na porta 3000.</w:t>
      </w:r>
    </w:p>
    <w:p w14:paraId="047FD197" w14:textId="68647694" w:rsidR="002F110E" w:rsidRDefault="002F110E" w:rsidP="0003662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possui a seguinte configuração (figura abaixo),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r w:rsidR="00BA6E4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app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-configurados.</w:t>
      </w:r>
    </w:p>
    <w:p w14:paraId="3F702BA2" w14:textId="324025DC" w:rsidR="002F110E" w:rsidRDefault="002F110E">
      <w:r>
        <w:rPr>
          <w:noProof/>
        </w:rPr>
        <w:drawing>
          <wp:inline distT="0" distB="0" distL="0" distR="0" wp14:anchorId="408F007B" wp14:editId="5A77EA1E">
            <wp:extent cx="1327150" cy="20510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708" cy="20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E1" w14:textId="4D9B96EE" w:rsidR="0003662C" w:rsidRDefault="0003662C"/>
    <w:p w14:paraId="64FA0C0A" w14:textId="63216413" w:rsidR="000A730B" w:rsidRDefault="000A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Module</w:t>
      </w:r>
    </w:p>
    <w:p w14:paraId="13091CB3" w14:textId="532F227C" w:rsidR="000A730B" w:rsidRDefault="000A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Antes de criar sua primeira rota, é necessário criar um módulo. Módulos em aplicações Nest organizam a estrutura da aplicação. Para criar o módulo de usuários é necessário rodar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Este comando irá criar uma pasta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C92521">
        <w:rPr>
          <w:rFonts w:ascii="Times New Roman" w:hAnsi="Times New Roman" w:cs="Times New Roman"/>
          <w:sz w:val="24"/>
          <w:szCs w:val="24"/>
        </w:rPr>
        <w:t xml:space="preserve">, com um arquivo chamado </w:t>
      </w:r>
      <w:proofErr w:type="spellStart"/>
      <w:proofErr w:type="gramStart"/>
      <w:r w:rsidR="00C92521">
        <w:rPr>
          <w:rFonts w:ascii="Times New Roman" w:hAnsi="Times New Roman" w:cs="Times New Roman"/>
          <w:sz w:val="24"/>
          <w:szCs w:val="24"/>
        </w:rPr>
        <w:t>users.module</w:t>
      </w:r>
      <w:proofErr w:type="spellEnd"/>
      <w:proofErr w:type="gramEnd"/>
      <w:r w:rsidR="00C92521">
        <w:rPr>
          <w:rFonts w:ascii="Times New Roman" w:hAnsi="Times New Roman" w:cs="Times New Roman"/>
          <w:sz w:val="24"/>
          <w:szCs w:val="24"/>
        </w:rPr>
        <w:t>. O arquivo contendo o módulo principal “</w:t>
      </w:r>
      <w:proofErr w:type="spellStart"/>
      <w:proofErr w:type="gramStart"/>
      <w:r w:rsidR="00C92521">
        <w:rPr>
          <w:rFonts w:ascii="Times New Roman" w:hAnsi="Times New Roman" w:cs="Times New Roman"/>
          <w:sz w:val="24"/>
          <w:szCs w:val="24"/>
        </w:rPr>
        <w:t>app.module</w:t>
      </w:r>
      <w:proofErr w:type="spellEnd"/>
      <w:proofErr w:type="gramEnd"/>
      <w:r w:rsidR="00C9252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92521">
        <w:rPr>
          <w:rFonts w:ascii="Times New Roman" w:hAnsi="Times New Roman" w:cs="Times New Roman"/>
          <w:sz w:val="24"/>
          <w:szCs w:val="24"/>
        </w:rPr>
        <w:t>sera</w:t>
      </w:r>
      <w:proofErr w:type="spellEnd"/>
      <w:r w:rsidR="00C92521">
        <w:rPr>
          <w:rFonts w:ascii="Times New Roman" w:hAnsi="Times New Roman" w:cs="Times New Roman"/>
          <w:sz w:val="24"/>
          <w:szCs w:val="24"/>
        </w:rPr>
        <w:t xml:space="preserve"> atualizado com a importação do </w:t>
      </w:r>
      <w:proofErr w:type="spellStart"/>
      <w:r w:rsidR="00C92521">
        <w:rPr>
          <w:rFonts w:ascii="Times New Roman" w:hAnsi="Times New Roman" w:cs="Times New Roman"/>
          <w:sz w:val="24"/>
          <w:szCs w:val="24"/>
        </w:rPr>
        <w:t>users.module</w:t>
      </w:r>
      <w:proofErr w:type="spellEnd"/>
      <w:r w:rsidR="00C92521">
        <w:rPr>
          <w:rFonts w:ascii="Times New Roman" w:hAnsi="Times New Roman" w:cs="Times New Roman"/>
          <w:sz w:val="24"/>
          <w:szCs w:val="24"/>
        </w:rPr>
        <w:t>.</w:t>
      </w:r>
    </w:p>
    <w:p w14:paraId="524AD3D3" w14:textId="4BF2EB9F" w:rsidR="00C92521" w:rsidRDefault="00C92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Agora precisamos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isso basta rodar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Este comando irá criar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usuários em conjunto com um arquivo de testes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460A94" w14:textId="3710A51C" w:rsidR="00DF25BF" w:rsidRDefault="00DF25BF">
      <w:pPr>
        <w:rPr>
          <w:rFonts w:ascii="Times New Roman" w:hAnsi="Times New Roman" w:cs="Times New Roman"/>
          <w:sz w:val="24"/>
          <w:szCs w:val="24"/>
        </w:rPr>
      </w:pPr>
    </w:p>
    <w:p w14:paraId="149AF8BE" w14:textId="7874D752" w:rsidR="00DF25BF" w:rsidRDefault="00DF2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rota para salvar objetos e devolve-los</w:t>
      </w:r>
    </w:p>
    <w:p w14:paraId="35756AFD" w14:textId="0617721D" w:rsidR="00DF25BF" w:rsidRDefault="00DF2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Para sermos capazes de criar um usuário através da rota recém criada, precisamos de uma base de dados para armazena-los.</w:t>
      </w:r>
    </w:p>
    <w:p w14:paraId="4C818479" w14:textId="6C199111" w:rsidR="00DF25BF" w:rsidRDefault="00DF2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este exemplo, usaremos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para manipular a base de dados usaremos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também é escrito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é bastante recomendado por desenvolvedores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="008207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F12D7" w14:textId="74EF2B99" w:rsidR="00DF25BF" w:rsidRDefault="00820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45F4">
        <w:rPr>
          <w:rFonts w:ascii="Times New Roman" w:hAnsi="Times New Roman" w:cs="Times New Roman"/>
          <w:sz w:val="24"/>
          <w:szCs w:val="24"/>
        </w:rPr>
        <w:t xml:space="preserve">Adicionaremos </w:t>
      </w:r>
      <w:proofErr w:type="spellStart"/>
      <w:r w:rsidR="009A45F4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="009A45F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45F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A45F4">
        <w:rPr>
          <w:rFonts w:ascii="Times New Roman" w:hAnsi="Times New Roman" w:cs="Times New Roman"/>
          <w:sz w:val="24"/>
          <w:szCs w:val="24"/>
        </w:rPr>
        <w:t xml:space="preserve"> junto as dependências pelo comando </w:t>
      </w:r>
    </w:p>
    <w:p w14:paraId="1668709D" w14:textId="7EEC3EEC" w:rsidR="009A45F4" w:rsidRDefault="009A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@nest/typeorm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836D879" w14:textId="7B1B73CB" w:rsidR="009A45F4" w:rsidRDefault="009A45F4">
      <w:pPr>
        <w:rPr>
          <w:rFonts w:ascii="Times New Roman" w:hAnsi="Times New Roman" w:cs="Times New Roman"/>
          <w:sz w:val="24"/>
          <w:szCs w:val="24"/>
        </w:rPr>
      </w:pPr>
    </w:p>
    <w:p w14:paraId="67362AC7" w14:textId="3662116F" w:rsidR="009A45F4" w:rsidRDefault="009A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Criando a entidade de usuários</w:t>
      </w:r>
    </w:p>
    <w:p w14:paraId="2A18FB96" w14:textId="47D3FCF5" w:rsidR="00E479FC" w:rsidRDefault="009A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>
        <w:rPr>
          <w:rFonts w:ascii="Times New Roman" w:hAnsi="Times New Roman" w:cs="Times New Roman"/>
          <w:sz w:val="24"/>
          <w:szCs w:val="24"/>
        </w:rPr>
        <w:t xml:space="preserve">Agora vamos criar a entidade </w:t>
      </w:r>
      <w:proofErr w:type="spellStart"/>
      <w:r w:rsidR="00E479F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E479FC">
        <w:rPr>
          <w:rFonts w:ascii="Times New Roman" w:hAnsi="Times New Roman" w:cs="Times New Roman"/>
          <w:sz w:val="24"/>
          <w:szCs w:val="24"/>
        </w:rPr>
        <w:t>, essa entidade irá demostrar como ficará salvo nosso usuário no banco de dados. Vamos criar de acordo com o padrão já existente em “</w:t>
      </w:r>
      <w:proofErr w:type="spellStart"/>
      <w:r w:rsidR="00E479F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E479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479FC">
        <w:rPr>
          <w:rFonts w:ascii="Times New Roman" w:hAnsi="Times New Roman" w:cs="Times New Roman"/>
          <w:sz w:val="24"/>
          <w:szCs w:val="24"/>
        </w:rPr>
        <w:t>users.entity.ts</w:t>
      </w:r>
      <w:proofErr w:type="spellEnd"/>
      <w:r w:rsidR="00E479FC">
        <w:rPr>
          <w:rFonts w:ascii="Times New Roman" w:hAnsi="Times New Roman" w:cs="Times New Roman"/>
          <w:sz w:val="24"/>
          <w:szCs w:val="24"/>
        </w:rPr>
        <w:t>”. A figura abaixo demonstra como a entidade pode ser criada.</w:t>
      </w:r>
    </w:p>
    <w:p w14:paraId="2A9C1BDF" w14:textId="10B0A25B" w:rsidR="00E479FC" w:rsidRPr="009A45F4" w:rsidRDefault="00E479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12571" wp14:editId="38C78AEF">
            <wp:extent cx="5400040" cy="2717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56D" w14:textId="00916BC5" w:rsidR="00DF25BF" w:rsidRDefault="00DF2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>
        <w:rPr>
          <w:rFonts w:ascii="Times New Roman" w:hAnsi="Times New Roman" w:cs="Times New Roman"/>
          <w:sz w:val="24"/>
          <w:szCs w:val="24"/>
        </w:rPr>
        <w:t xml:space="preserve">Neste exemplo iremos criar uma tabela com 6 campos, onde o campo id será nossa chame primária com auto incremento a cada usuário criado. Os campos </w:t>
      </w:r>
      <w:proofErr w:type="spellStart"/>
      <w:r w:rsidR="00E479F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E479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479F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="00E479FC">
        <w:rPr>
          <w:rFonts w:ascii="Times New Roman" w:hAnsi="Times New Roman" w:cs="Times New Roman"/>
          <w:sz w:val="24"/>
          <w:szCs w:val="24"/>
        </w:rPr>
        <w:t xml:space="preserve"> representam quando foi criado um recurso e a última vez que foi atualizado.</w:t>
      </w:r>
    </w:p>
    <w:p w14:paraId="65E00828" w14:textId="77777777" w:rsidR="00E479FC" w:rsidRPr="00DF25BF" w:rsidRDefault="00E479FC">
      <w:pPr>
        <w:rPr>
          <w:rFonts w:ascii="Times New Roman" w:hAnsi="Times New Roman" w:cs="Times New Roman"/>
          <w:sz w:val="24"/>
          <w:szCs w:val="24"/>
        </w:rPr>
      </w:pPr>
    </w:p>
    <w:sectPr w:rsidR="00E479FC" w:rsidRPr="00DF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2"/>
    <w:rsid w:val="0003662C"/>
    <w:rsid w:val="000A730B"/>
    <w:rsid w:val="001B2428"/>
    <w:rsid w:val="002F110E"/>
    <w:rsid w:val="00416802"/>
    <w:rsid w:val="0052113D"/>
    <w:rsid w:val="007B7431"/>
    <w:rsid w:val="00820762"/>
    <w:rsid w:val="009A45F4"/>
    <w:rsid w:val="00BA6E4D"/>
    <w:rsid w:val="00C56DEC"/>
    <w:rsid w:val="00C92521"/>
    <w:rsid w:val="00DF25BF"/>
    <w:rsid w:val="00E479FC"/>
    <w:rsid w:val="00F01932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B4"/>
  <w15:chartTrackingRefBased/>
  <w15:docId w15:val="{6CEC99B2-74DF-4C1D-82FA-C4B80477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8D4-C217-4C31-A76A-56E83E4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Marcos Neto Barbosa Barbosa</dc:creator>
  <cp:keywords/>
  <dc:description/>
  <cp:lastModifiedBy>Samuel Marcos Neto Barbosa Barbosa</cp:lastModifiedBy>
  <cp:revision>11</cp:revision>
  <dcterms:created xsi:type="dcterms:W3CDTF">2021-07-14T00:42:00Z</dcterms:created>
  <dcterms:modified xsi:type="dcterms:W3CDTF">2021-07-14T01:37:00Z</dcterms:modified>
</cp:coreProperties>
</file>