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622" w:rsidRDefault="008B5F09" w:rsidP="0089247E">
      <w:pPr>
        <w:pStyle w:val="Ttulo1"/>
      </w:pPr>
      <w:r>
        <w:t>Attribute Grammar</w:t>
      </w:r>
    </w:p>
    <w:tbl>
      <w:tblPr>
        <w:tblStyle w:val="Tablaconcuadrcula1clara-nfasis5"/>
        <w:tblW w:w="15304" w:type="dxa"/>
        <w:tblLook w:val="04A0" w:firstRow="1" w:lastRow="0" w:firstColumn="1" w:lastColumn="0" w:noHBand="0" w:noVBand="1"/>
      </w:tblPr>
      <w:tblGrid>
        <w:gridCol w:w="6554"/>
        <w:gridCol w:w="3966"/>
        <w:gridCol w:w="4784"/>
      </w:tblGrid>
      <w:tr w:rsidR="003F5622" w:rsidTr="00892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3F5622" w:rsidRPr="0089247E" w:rsidRDefault="008B5F09">
            <w:pPr>
              <w:ind w:left="2"/>
              <w:rPr>
                <w:color w:val="5B9BD5" w:themeColor="accent1"/>
              </w:rPr>
            </w:pPr>
            <w:r w:rsidRPr="0089247E">
              <w:rPr>
                <w:color w:val="5B9BD5" w:themeColor="accent1"/>
                <w:sz w:val="19"/>
              </w:rPr>
              <w:t xml:space="preserve"> Nodo</w:t>
            </w:r>
          </w:p>
        </w:tc>
        <w:tc>
          <w:tcPr>
            <w:tcW w:w="3966" w:type="dxa"/>
          </w:tcPr>
          <w:p w:rsidR="003F5622" w:rsidRPr="0089247E" w:rsidRDefault="008B5F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89247E">
              <w:rPr>
                <w:color w:val="5B9BD5" w:themeColor="accent1"/>
                <w:sz w:val="19"/>
              </w:rPr>
              <w:t xml:space="preserve"> Predicados </w:t>
            </w:r>
          </w:p>
        </w:tc>
        <w:tc>
          <w:tcPr>
            <w:tcW w:w="4784" w:type="dxa"/>
          </w:tcPr>
          <w:p w:rsidR="003F5622" w:rsidRPr="0089247E" w:rsidRDefault="008B5F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89247E">
              <w:rPr>
                <w:color w:val="5B9BD5" w:themeColor="accent1"/>
                <w:sz w:val="19"/>
              </w:rPr>
              <w:t xml:space="preserve"> Reglas Semánticas </w:t>
            </w:r>
          </w:p>
        </w:tc>
      </w:tr>
      <w:tr w:rsidR="003F5622" w:rsidTr="0089247E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3F5622" w:rsidRDefault="008B5F09">
            <w:pPr>
              <w:ind w:left="2"/>
            </w:pPr>
            <w:r>
              <w:rPr>
                <w:sz w:val="19"/>
              </w:rPr>
              <w:t xml:space="preserve">program → </w:t>
            </w:r>
            <w:r>
              <w:rPr>
                <w:i/>
                <w:sz w:val="19"/>
              </w:rPr>
              <w:t>bloque</w:t>
            </w:r>
            <w:r>
              <w:rPr>
                <w:color w:val="808080"/>
                <w:sz w:val="19"/>
              </w:rPr>
              <w:t>:bloque*</w:t>
            </w:r>
          </w:p>
        </w:tc>
        <w:tc>
          <w:tcPr>
            <w:tcW w:w="3966" w:type="dxa"/>
          </w:tcPr>
          <w:p w:rsidR="003F5622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4" w:type="dxa"/>
          </w:tcPr>
          <w:p w:rsidR="003F5622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47E" w:rsidTr="0089247E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  <w:shd w:val="clear" w:color="auto" w:fill="DEEAF6" w:themeFill="accent1" w:themeFillTint="33"/>
          </w:tcPr>
          <w:p w:rsidR="0089247E" w:rsidRDefault="0089247E">
            <w:pPr>
              <w:ind w:left="2"/>
              <w:rPr>
                <w:b w:val="0"/>
                <w:sz w:val="19"/>
              </w:rPr>
            </w:pPr>
          </w:p>
        </w:tc>
        <w:tc>
          <w:tcPr>
            <w:tcW w:w="3966" w:type="dxa"/>
            <w:shd w:val="clear" w:color="auto" w:fill="DEEAF6" w:themeFill="accent1" w:themeFillTint="33"/>
          </w:tcPr>
          <w:p w:rsidR="0089247E" w:rsidRDefault="00892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4" w:type="dxa"/>
            <w:shd w:val="clear" w:color="auto" w:fill="DEEAF6" w:themeFill="accent1" w:themeFillTint="33"/>
          </w:tcPr>
          <w:p w:rsidR="0089247E" w:rsidRDefault="00892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47E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89247E" w:rsidRDefault="0089247E" w:rsidP="0089247E">
            <w:pPr>
              <w:ind w:left="2"/>
            </w:pPr>
            <w:r>
              <w:rPr>
                <w:sz w:val="19"/>
              </w:rPr>
              <w:t xml:space="preserve">definicion_campo_struct → </w:t>
            </w:r>
            <w:r>
              <w:rPr>
                <w:i/>
                <w:sz w:val="19"/>
              </w:rPr>
              <w:t>nombre</w:t>
            </w:r>
            <w:r>
              <w:rPr>
                <w:color w:val="808080"/>
                <w:sz w:val="19"/>
              </w:rPr>
              <w:t>:String</w:t>
            </w:r>
            <w:r>
              <w:rPr>
                <w:sz w:val="19"/>
              </w:rPr>
              <w:t xml:space="preserve"> </w:t>
            </w:r>
            <w:r>
              <w:rPr>
                <w:i/>
                <w:sz w:val="19"/>
              </w:rPr>
              <w:t>tipo</w:t>
            </w:r>
            <w:r>
              <w:rPr>
                <w:color w:val="808080"/>
                <w:sz w:val="19"/>
              </w:rPr>
              <w:t>:tipo</w:t>
            </w:r>
          </w:p>
        </w:tc>
        <w:tc>
          <w:tcPr>
            <w:tcW w:w="3966" w:type="dxa"/>
          </w:tcPr>
          <w:p w:rsidR="0089247E" w:rsidRPr="0089247E" w:rsidRDefault="0089247E" w:rsidP="008924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784" w:type="dxa"/>
          </w:tcPr>
          <w:p w:rsidR="0089247E" w:rsidRPr="0089247E" w:rsidRDefault="0089247E" w:rsidP="008924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89247E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89247E" w:rsidRDefault="0089247E" w:rsidP="0089247E">
            <w:pPr>
              <w:ind w:left="2"/>
            </w:pPr>
            <w:r>
              <w:rPr>
                <w:sz w:val="19"/>
              </w:rPr>
              <w:t xml:space="preserve">definicion_variable_local → </w:t>
            </w:r>
            <w:r>
              <w:rPr>
                <w:i/>
                <w:sz w:val="19"/>
              </w:rPr>
              <w:t>nombre</w:t>
            </w:r>
            <w:r>
              <w:rPr>
                <w:color w:val="808080"/>
                <w:sz w:val="19"/>
              </w:rPr>
              <w:t>:String</w:t>
            </w:r>
            <w:r>
              <w:rPr>
                <w:sz w:val="19"/>
              </w:rPr>
              <w:t xml:space="preserve"> </w:t>
            </w:r>
            <w:r>
              <w:rPr>
                <w:i/>
                <w:sz w:val="19"/>
              </w:rPr>
              <w:t>tipo</w:t>
            </w:r>
            <w:r>
              <w:rPr>
                <w:color w:val="808080"/>
                <w:sz w:val="19"/>
              </w:rPr>
              <w:t>:tipo</w:t>
            </w:r>
          </w:p>
        </w:tc>
        <w:tc>
          <w:tcPr>
            <w:tcW w:w="3966" w:type="dxa"/>
          </w:tcPr>
          <w:p w:rsidR="0089247E" w:rsidRPr="0089247E" w:rsidRDefault="0089247E" w:rsidP="008924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4784" w:type="dxa"/>
          </w:tcPr>
          <w:p w:rsidR="0089247E" w:rsidRPr="0089247E" w:rsidRDefault="0089247E" w:rsidP="008924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89247E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89247E" w:rsidRDefault="0089247E" w:rsidP="0089247E">
            <w:pPr>
              <w:ind w:left="2"/>
            </w:pPr>
            <w:r>
              <w:rPr>
                <w:sz w:val="19"/>
              </w:rPr>
              <w:t xml:space="preserve">parametro → </w:t>
            </w:r>
            <w:r>
              <w:rPr>
                <w:i/>
                <w:sz w:val="19"/>
              </w:rPr>
              <w:t>nombre</w:t>
            </w:r>
            <w:r>
              <w:rPr>
                <w:color w:val="808080"/>
                <w:sz w:val="19"/>
              </w:rPr>
              <w:t>:String</w:t>
            </w:r>
            <w:r>
              <w:rPr>
                <w:sz w:val="19"/>
              </w:rPr>
              <w:t xml:space="preserve"> </w:t>
            </w:r>
            <w:r>
              <w:rPr>
                <w:i/>
                <w:sz w:val="19"/>
              </w:rPr>
              <w:t>tipo</w:t>
            </w:r>
            <w:r>
              <w:rPr>
                <w:color w:val="808080"/>
                <w:sz w:val="19"/>
              </w:rPr>
              <w:t>:tipo</w:t>
            </w:r>
          </w:p>
        </w:tc>
        <w:tc>
          <w:tcPr>
            <w:tcW w:w="3966" w:type="dxa"/>
          </w:tcPr>
          <w:p w:rsidR="0089247E" w:rsidRPr="0089247E" w:rsidRDefault="0089247E" w:rsidP="008924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784" w:type="dxa"/>
          </w:tcPr>
          <w:p w:rsidR="0089247E" w:rsidRPr="0089247E" w:rsidRDefault="0089247E" w:rsidP="008924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3F5622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  <w:shd w:val="clear" w:color="auto" w:fill="DEEAF6" w:themeFill="accent1" w:themeFillTint="33"/>
          </w:tcPr>
          <w:p w:rsidR="003F5622" w:rsidRDefault="008B5F09">
            <w:pPr>
              <w:ind w:left="2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3966" w:type="dxa"/>
            <w:shd w:val="clear" w:color="auto" w:fill="DEEAF6" w:themeFill="accent1" w:themeFillTint="33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784" w:type="dxa"/>
            <w:shd w:val="clear" w:color="auto" w:fill="DEEAF6" w:themeFill="accent1" w:themeFillTint="33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9247E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89247E" w:rsidRDefault="0089247E" w:rsidP="0089247E">
            <w:pPr>
              <w:ind w:left="2"/>
            </w:pPr>
            <w:r>
              <w:rPr>
                <w:sz w:val="19"/>
              </w:rPr>
              <w:t>definicion_variable_global:</w:t>
            </w:r>
            <w:r>
              <w:rPr>
                <w:color w:val="808080"/>
                <w:sz w:val="19"/>
              </w:rPr>
              <w:t>bloque</w:t>
            </w:r>
            <w:r>
              <w:rPr>
                <w:sz w:val="19"/>
              </w:rPr>
              <w:t xml:space="preserve"> → </w:t>
            </w:r>
            <w:r>
              <w:rPr>
                <w:i/>
                <w:sz w:val="19"/>
              </w:rPr>
              <w:t>nombre</w:t>
            </w:r>
            <w:r>
              <w:rPr>
                <w:color w:val="808080"/>
                <w:sz w:val="19"/>
              </w:rPr>
              <w:t>:String</w:t>
            </w:r>
            <w:r>
              <w:rPr>
                <w:sz w:val="19"/>
              </w:rPr>
              <w:t xml:space="preserve"> </w:t>
            </w:r>
            <w:r>
              <w:rPr>
                <w:i/>
                <w:sz w:val="19"/>
              </w:rPr>
              <w:t>tipo</w:t>
            </w:r>
            <w:r>
              <w:rPr>
                <w:color w:val="808080"/>
                <w:sz w:val="19"/>
              </w:rPr>
              <w:t>:tipo</w:t>
            </w:r>
          </w:p>
        </w:tc>
        <w:tc>
          <w:tcPr>
            <w:tcW w:w="3966" w:type="dxa"/>
          </w:tcPr>
          <w:p w:rsidR="0089247E" w:rsidRPr="0089247E" w:rsidRDefault="0089247E" w:rsidP="008924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784" w:type="dxa"/>
          </w:tcPr>
          <w:p w:rsidR="0089247E" w:rsidRPr="0089247E" w:rsidRDefault="0089247E" w:rsidP="008924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89247E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89247E" w:rsidRDefault="0089247E" w:rsidP="0089247E">
            <w:pPr>
              <w:ind w:left="2"/>
            </w:pPr>
            <w:r>
              <w:rPr>
                <w:sz w:val="19"/>
              </w:rPr>
              <w:t>struct:</w:t>
            </w:r>
            <w:r>
              <w:rPr>
                <w:color w:val="808080"/>
                <w:sz w:val="19"/>
              </w:rPr>
              <w:t>bloque</w:t>
            </w:r>
            <w:r>
              <w:rPr>
                <w:sz w:val="19"/>
              </w:rPr>
              <w:t xml:space="preserve"> → </w:t>
            </w:r>
            <w:r>
              <w:rPr>
                <w:i/>
                <w:sz w:val="19"/>
              </w:rPr>
              <w:t>nombre</w:t>
            </w:r>
            <w:r>
              <w:rPr>
                <w:color w:val="808080"/>
                <w:sz w:val="19"/>
              </w:rPr>
              <w:t>:String</w:t>
            </w:r>
            <w:r>
              <w:rPr>
                <w:sz w:val="19"/>
              </w:rPr>
              <w:t xml:space="preserve"> </w:t>
            </w:r>
            <w:r>
              <w:rPr>
                <w:i/>
                <w:sz w:val="19"/>
              </w:rPr>
              <w:t>definicion_campo_struct</w:t>
            </w:r>
            <w:r>
              <w:rPr>
                <w:color w:val="808080"/>
                <w:sz w:val="19"/>
              </w:rPr>
              <w:t>:definicion_campo_struct*</w:t>
            </w:r>
          </w:p>
        </w:tc>
        <w:tc>
          <w:tcPr>
            <w:tcW w:w="3966" w:type="dxa"/>
          </w:tcPr>
          <w:p w:rsidR="0089247E" w:rsidRPr="0089247E" w:rsidRDefault="0089247E" w:rsidP="008924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784" w:type="dxa"/>
          </w:tcPr>
          <w:p w:rsidR="0089247E" w:rsidRPr="0089247E" w:rsidRDefault="0089247E" w:rsidP="008924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820D93" w:rsidTr="0089247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820D93" w:rsidRDefault="00820D93" w:rsidP="00820D93">
            <w:pPr>
              <w:ind w:left="2"/>
            </w:pPr>
            <w:r>
              <w:rPr>
                <w:sz w:val="19"/>
              </w:rPr>
              <w:t>funcion:</w:t>
            </w:r>
            <w:r>
              <w:rPr>
                <w:color w:val="808080"/>
                <w:sz w:val="19"/>
              </w:rPr>
              <w:t>bloque</w:t>
            </w:r>
            <w:r>
              <w:rPr>
                <w:sz w:val="19"/>
              </w:rPr>
              <w:t xml:space="preserve"> → </w:t>
            </w:r>
            <w:r>
              <w:rPr>
                <w:i/>
                <w:sz w:val="19"/>
              </w:rPr>
              <w:t>nombre</w:t>
            </w:r>
            <w:r>
              <w:rPr>
                <w:color w:val="808080"/>
                <w:sz w:val="19"/>
              </w:rPr>
              <w:t>:String</w:t>
            </w:r>
            <w:r>
              <w:rPr>
                <w:sz w:val="19"/>
              </w:rPr>
              <w:t xml:space="preserve"> </w:t>
            </w:r>
            <w:r>
              <w:rPr>
                <w:i/>
                <w:sz w:val="19"/>
              </w:rPr>
              <w:t>parametros</w:t>
            </w:r>
            <w:r>
              <w:rPr>
                <w:color w:val="808080"/>
                <w:sz w:val="19"/>
              </w:rPr>
              <w:t>:parametro*</w:t>
            </w:r>
            <w:r>
              <w:rPr>
                <w:sz w:val="19"/>
              </w:rPr>
              <w:t xml:space="preserve"> </w:t>
            </w:r>
            <w:r>
              <w:rPr>
                <w:i/>
                <w:sz w:val="19"/>
              </w:rPr>
              <w:t>retorno</w:t>
            </w:r>
            <w:r>
              <w:rPr>
                <w:color w:val="808080"/>
                <w:sz w:val="19"/>
              </w:rPr>
              <w:t xml:space="preserve">:tipo* </w:t>
            </w:r>
            <w:r>
              <w:rPr>
                <w:i/>
                <w:sz w:val="19"/>
              </w:rPr>
              <w:t>locales</w:t>
            </w:r>
            <w:r>
              <w:rPr>
                <w:color w:val="808080"/>
                <w:sz w:val="19"/>
              </w:rPr>
              <w:t>:definicion_variable_local*</w:t>
            </w:r>
            <w:r>
              <w:rPr>
                <w:sz w:val="19"/>
              </w:rPr>
              <w:t xml:space="preserve"> </w:t>
            </w:r>
            <w:r>
              <w:rPr>
                <w:i/>
                <w:sz w:val="19"/>
              </w:rPr>
              <w:t>sentencias</w:t>
            </w:r>
            <w:r>
              <w:rPr>
                <w:color w:val="808080"/>
                <w:sz w:val="19"/>
              </w:rPr>
              <w:t>:sentencia*</w:t>
            </w:r>
          </w:p>
        </w:tc>
        <w:tc>
          <w:tcPr>
            <w:tcW w:w="3966" w:type="dxa"/>
          </w:tcPr>
          <w:p w:rsidR="00820D93" w:rsidRPr="00644813" w:rsidRDefault="00820D93" w:rsidP="00820D9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tipoSimple(retorno.tipo)</w:t>
            </w:r>
          </w:p>
          <w:p w:rsidR="00820D93" w:rsidRPr="00644813" w:rsidRDefault="00820D93" w:rsidP="00820D9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tipoSimple(parametro</w:t>
            </w: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vertAlign w:val="subscript"/>
                <w:lang w:val="es-ES"/>
              </w:rPr>
              <w:t>i</w:t>
            </w: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)</w:t>
            </w:r>
          </w:p>
        </w:tc>
        <w:tc>
          <w:tcPr>
            <w:tcW w:w="4784" w:type="dxa"/>
          </w:tcPr>
          <w:p w:rsidR="00820D93" w:rsidRPr="007D4397" w:rsidRDefault="00820D93" w:rsidP="00820D9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794F87">
              <w:rPr>
                <w:rFonts w:asciiTheme="minorHAnsi" w:hAnsiTheme="minorHAnsi" w:cstheme="minorHAnsi"/>
                <w:color w:val="FF0000"/>
                <w:sz w:val="20"/>
                <w:szCs w:val="20"/>
                <w:lang w:val="es-ES"/>
              </w:rPr>
              <w:t>Sentenciasi.funcionEnLaQueEstoy = defFuncion(en java es this)</w:t>
            </w:r>
          </w:p>
        </w:tc>
      </w:tr>
      <w:tr w:rsidR="003F5622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  <w:shd w:val="clear" w:color="auto" w:fill="DEEAF6" w:themeFill="accent1" w:themeFillTint="33"/>
          </w:tcPr>
          <w:p w:rsidR="003F5622" w:rsidRDefault="008B5F09">
            <w:pPr>
              <w:ind w:left="2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3966" w:type="dxa"/>
            <w:shd w:val="clear" w:color="auto" w:fill="DEEAF6" w:themeFill="accent1" w:themeFillTint="33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784" w:type="dxa"/>
            <w:shd w:val="clear" w:color="auto" w:fill="DEEAF6" w:themeFill="accent1" w:themeFillTint="33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F5622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3F5622" w:rsidRDefault="008B5F09">
            <w:pPr>
              <w:ind w:left="2"/>
            </w:pPr>
            <w:r>
              <w:rPr>
                <w:sz w:val="19"/>
              </w:rPr>
              <w:t>sentencia_asignacion:</w:t>
            </w:r>
            <w:r>
              <w:rPr>
                <w:color w:val="808080"/>
                <w:sz w:val="19"/>
              </w:rPr>
              <w:t>sentencia</w:t>
            </w:r>
            <w:r>
              <w:rPr>
                <w:sz w:val="19"/>
              </w:rPr>
              <w:t xml:space="preserve"> → </w:t>
            </w:r>
            <w:r>
              <w:rPr>
                <w:i/>
                <w:sz w:val="19"/>
              </w:rPr>
              <w:t>izquierda</w:t>
            </w:r>
            <w:r>
              <w:rPr>
                <w:color w:val="808080"/>
                <w:sz w:val="19"/>
              </w:rPr>
              <w:t>:expr</w:t>
            </w:r>
            <w:r>
              <w:rPr>
                <w:sz w:val="19"/>
              </w:rPr>
              <w:t xml:space="preserve"> </w:t>
            </w:r>
            <w:r>
              <w:rPr>
                <w:i/>
                <w:sz w:val="19"/>
              </w:rPr>
              <w:t>derecha</w:t>
            </w:r>
            <w:r>
              <w:rPr>
                <w:color w:val="808080"/>
                <w:sz w:val="19"/>
              </w:rPr>
              <w:t>:expr</w:t>
            </w:r>
          </w:p>
        </w:tc>
        <w:tc>
          <w:tcPr>
            <w:tcW w:w="3966" w:type="dxa"/>
          </w:tcPr>
          <w:p w:rsidR="00820D93" w:rsidRPr="00644813" w:rsidRDefault="00820D93" w:rsidP="00820D9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 xml:space="preserve">mismoTipo(izquierda.tipo, derecha.tipo) </w:t>
            </w:r>
          </w:p>
          <w:p w:rsidR="00820D93" w:rsidRPr="00644813" w:rsidRDefault="00820D93" w:rsidP="00820D9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u w:val="single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tipoSimple(izquierda.tipo)</w:t>
            </w:r>
          </w:p>
          <w:p w:rsidR="003F5622" w:rsidRPr="0089247E" w:rsidRDefault="00820D93" w:rsidP="0082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izquierda.modificable == true</w:t>
            </w:r>
          </w:p>
        </w:tc>
        <w:tc>
          <w:tcPr>
            <w:tcW w:w="4784" w:type="dxa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20D93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820D93" w:rsidRDefault="00820D93" w:rsidP="00820D93">
            <w:pPr>
              <w:ind w:left="2"/>
            </w:pPr>
            <w:r>
              <w:rPr>
                <w:sz w:val="19"/>
              </w:rPr>
              <w:t>sentencia_print:</w:t>
            </w:r>
            <w:r>
              <w:rPr>
                <w:color w:val="808080"/>
                <w:sz w:val="19"/>
              </w:rPr>
              <w:t>sentencia</w:t>
            </w:r>
            <w:r>
              <w:rPr>
                <w:sz w:val="19"/>
              </w:rPr>
              <w:t xml:space="preserve"> → </w:t>
            </w:r>
            <w:r>
              <w:rPr>
                <w:i/>
                <w:sz w:val="19"/>
              </w:rPr>
              <w:t>expresiones</w:t>
            </w:r>
            <w:r>
              <w:rPr>
                <w:color w:val="808080"/>
                <w:sz w:val="19"/>
              </w:rPr>
              <w:t>:expr</w:t>
            </w:r>
          </w:p>
        </w:tc>
        <w:tc>
          <w:tcPr>
            <w:tcW w:w="3966" w:type="dxa"/>
          </w:tcPr>
          <w:p w:rsidR="00820D93" w:rsidRPr="00644813" w:rsidRDefault="00820D93" w:rsidP="00820D9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tipoSimple(expresiones.tipo)</w:t>
            </w:r>
          </w:p>
          <w:p w:rsidR="00820D93" w:rsidRPr="00644813" w:rsidRDefault="00820D93" w:rsidP="00820D9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expresiones.modificable==true</w:t>
            </w:r>
          </w:p>
        </w:tc>
        <w:tc>
          <w:tcPr>
            <w:tcW w:w="4784" w:type="dxa"/>
          </w:tcPr>
          <w:p w:rsidR="00820D93" w:rsidRPr="0089247E" w:rsidRDefault="00820D93" w:rsidP="0082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20D93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820D93" w:rsidRDefault="00820D93" w:rsidP="00820D93">
            <w:pPr>
              <w:ind w:left="2"/>
            </w:pPr>
            <w:r>
              <w:rPr>
                <w:sz w:val="19"/>
              </w:rPr>
              <w:t>sentencia_read:</w:t>
            </w:r>
            <w:r>
              <w:rPr>
                <w:color w:val="808080"/>
                <w:sz w:val="19"/>
              </w:rPr>
              <w:t>sentencia</w:t>
            </w:r>
            <w:r>
              <w:rPr>
                <w:sz w:val="19"/>
              </w:rPr>
              <w:t xml:space="preserve"> → </w:t>
            </w:r>
            <w:r>
              <w:rPr>
                <w:i/>
                <w:sz w:val="19"/>
              </w:rPr>
              <w:t>expresiones</w:t>
            </w:r>
            <w:r>
              <w:rPr>
                <w:color w:val="808080"/>
                <w:sz w:val="19"/>
              </w:rPr>
              <w:t>:expr</w:t>
            </w:r>
          </w:p>
        </w:tc>
        <w:tc>
          <w:tcPr>
            <w:tcW w:w="3966" w:type="dxa"/>
          </w:tcPr>
          <w:p w:rsidR="00820D93" w:rsidRPr="00644813" w:rsidRDefault="00820D93" w:rsidP="00820D9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condicion.tipo==tipoInt</w:t>
            </w:r>
          </w:p>
        </w:tc>
        <w:tc>
          <w:tcPr>
            <w:tcW w:w="4784" w:type="dxa"/>
          </w:tcPr>
          <w:p w:rsidR="00820D93" w:rsidRPr="0089247E" w:rsidRDefault="00820D93" w:rsidP="0082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20D93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820D93" w:rsidRDefault="00820D93" w:rsidP="00820D93">
            <w:pPr>
              <w:ind w:left="2"/>
            </w:pPr>
            <w:r>
              <w:rPr>
                <w:sz w:val="19"/>
              </w:rPr>
              <w:t>sentencia_if:</w:t>
            </w:r>
            <w:r>
              <w:rPr>
                <w:color w:val="808080"/>
                <w:sz w:val="19"/>
              </w:rPr>
              <w:t>sentencia</w:t>
            </w:r>
            <w:r>
              <w:rPr>
                <w:sz w:val="19"/>
              </w:rPr>
              <w:t xml:space="preserve"> → </w:t>
            </w:r>
            <w:r>
              <w:rPr>
                <w:i/>
                <w:sz w:val="19"/>
              </w:rPr>
              <w:t>condicion</w:t>
            </w:r>
            <w:r>
              <w:rPr>
                <w:color w:val="808080"/>
                <w:sz w:val="19"/>
              </w:rPr>
              <w:t>:expr</w:t>
            </w:r>
            <w:r>
              <w:rPr>
                <w:sz w:val="19"/>
              </w:rPr>
              <w:t xml:space="preserve"> </w:t>
            </w:r>
            <w:r>
              <w:rPr>
                <w:i/>
                <w:sz w:val="19"/>
              </w:rPr>
              <w:t>sentencias</w:t>
            </w:r>
            <w:r>
              <w:rPr>
                <w:color w:val="808080"/>
                <w:sz w:val="19"/>
              </w:rPr>
              <w:t>:sentencia*</w:t>
            </w:r>
            <w:r>
              <w:rPr>
                <w:sz w:val="19"/>
              </w:rPr>
              <w:t xml:space="preserve"> </w:t>
            </w:r>
            <w:r>
              <w:rPr>
                <w:i/>
                <w:sz w:val="19"/>
              </w:rPr>
              <w:t>sino</w:t>
            </w:r>
            <w:r>
              <w:rPr>
                <w:color w:val="808080"/>
                <w:sz w:val="19"/>
              </w:rPr>
              <w:t>:sentencia*</w:t>
            </w:r>
          </w:p>
        </w:tc>
        <w:tc>
          <w:tcPr>
            <w:tcW w:w="3966" w:type="dxa"/>
          </w:tcPr>
          <w:p w:rsidR="00820D93" w:rsidRPr="00644813" w:rsidRDefault="00820D93" w:rsidP="00820D9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condicion.tipo==tipoInt</w:t>
            </w:r>
          </w:p>
        </w:tc>
        <w:tc>
          <w:tcPr>
            <w:tcW w:w="4784" w:type="dxa"/>
          </w:tcPr>
          <w:p w:rsidR="00820D93" w:rsidRPr="00794F87" w:rsidRDefault="00820D93" w:rsidP="00820D9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0"/>
                <w:szCs w:val="20"/>
                <w:lang w:val="es-ES"/>
              </w:rPr>
            </w:pPr>
            <w:r w:rsidRPr="00794F87">
              <w:rPr>
                <w:rFonts w:asciiTheme="minorHAnsi" w:hAnsiTheme="minorHAnsi" w:cstheme="minorHAnsi"/>
                <w:color w:val="FF0000"/>
                <w:sz w:val="20"/>
                <w:szCs w:val="20"/>
                <w:lang w:val="es-ES"/>
              </w:rPr>
              <w:t>Sentenciasi.</w:t>
            </w:r>
            <w:r>
              <w:rPr>
                <w:rFonts w:asciiTheme="minorHAnsi" w:hAnsiTheme="minorHAnsi" w:cstheme="minorHAnsi"/>
                <w:color w:val="FF0000"/>
                <w:sz w:val="20"/>
                <w:szCs w:val="20"/>
                <w:lang w:val="es-ES"/>
              </w:rPr>
              <w:t>funcionEnLaQueEsto</w:t>
            </w:r>
            <w:r w:rsidRPr="00794F87">
              <w:rPr>
                <w:rFonts w:asciiTheme="minorHAnsi" w:hAnsiTheme="minorHAnsi" w:cstheme="minorHAnsi"/>
                <w:color w:val="FF0000"/>
                <w:sz w:val="20"/>
                <w:szCs w:val="20"/>
                <w:lang w:val="es-ES"/>
              </w:rPr>
              <w:t xml:space="preserve"> = </w:t>
            </w:r>
            <w:r>
              <w:rPr>
                <w:rFonts w:asciiTheme="minorHAnsi" w:hAnsiTheme="minorHAnsi" w:cstheme="minorHAnsi"/>
                <w:color w:val="FF0000"/>
                <w:sz w:val="20"/>
                <w:szCs w:val="20"/>
                <w:lang w:val="es-ES"/>
              </w:rPr>
              <w:t>sentencia_if.funcionEnLaQueEsto</w:t>
            </w:r>
          </w:p>
        </w:tc>
      </w:tr>
      <w:tr w:rsidR="00820D93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820D93" w:rsidRDefault="00820D93" w:rsidP="00820D93">
            <w:pPr>
              <w:ind w:left="2"/>
            </w:pPr>
            <w:r>
              <w:rPr>
                <w:sz w:val="19"/>
              </w:rPr>
              <w:t>sentencia_while:</w:t>
            </w:r>
            <w:r>
              <w:rPr>
                <w:color w:val="808080"/>
                <w:sz w:val="19"/>
              </w:rPr>
              <w:t>sentencia</w:t>
            </w:r>
            <w:r>
              <w:rPr>
                <w:sz w:val="19"/>
              </w:rPr>
              <w:t xml:space="preserve"> → </w:t>
            </w:r>
            <w:r>
              <w:rPr>
                <w:i/>
                <w:sz w:val="19"/>
              </w:rPr>
              <w:t>condicion</w:t>
            </w:r>
            <w:r>
              <w:rPr>
                <w:color w:val="808080"/>
                <w:sz w:val="19"/>
              </w:rPr>
              <w:t>:expr</w:t>
            </w:r>
            <w:r>
              <w:rPr>
                <w:sz w:val="19"/>
              </w:rPr>
              <w:t xml:space="preserve"> </w:t>
            </w:r>
            <w:r>
              <w:rPr>
                <w:i/>
                <w:sz w:val="19"/>
              </w:rPr>
              <w:t>sentencias</w:t>
            </w:r>
            <w:r>
              <w:rPr>
                <w:color w:val="808080"/>
                <w:sz w:val="19"/>
              </w:rPr>
              <w:t>:sentencia*</w:t>
            </w:r>
          </w:p>
        </w:tc>
        <w:tc>
          <w:tcPr>
            <w:tcW w:w="3966" w:type="dxa"/>
          </w:tcPr>
          <w:p w:rsidR="00820D93" w:rsidRPr="00644813" w:rsidRDefault="00820D93" w:rsidP="00820D9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expresion.tipo == funcion.retorno.tipo</w:t>
            </w:r>
          </w:p>
        </w:tc>
        <w:tc>
          <w:tcPr>
            <w:tcW w:w="4784" w:type="dxa"/>
          </w:tcPr>
          <w:p w:rsidR="00820D93" w:rsidRPr="00644813" w:rsidRDefault="00820D93" w:rsidP="00820D9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794F87">
              <w:rPr>
                <w:rFonts w:asciiTheme="minorHAnsi" w:hAnsiTheme="minorHAnsi" w:cstheme="minorHAnsi"/>
                <w:color w:val="FF0000"/>
                <w:sz w:val="20"/>
                <w:szCs w:val="20"/>
                <w:lang w:val="es-ES"/>
              </w:rPr>
              <w:t>Sentenciasi.</w:t>
            </w:r>
            <w:r>
              <w:rPr>
                <w:rFonts w:asciiTheme="minorHAnsi" w:hAnsiTheme="minorHAnsi" w:cstheme="minorHAnsi"/>
                <w:color w:val="FF0000"/>
                <w:sz w:val="20"/>
                <w:szCs w:val="20"/>
                <w:lang w:val="es-ES"/>
              </w:rPr>
              <w:t>funcionEnLaQueEsto</w:t>
            </w:r>
            <w:r w:rsidRPr="00794F87">
              <w:rPr>
                <w:rFonts w:asciiTheme="minorHAnsi" w:hAnsiTheme="minorHAnsi" w:cstheme="minorHAnsi"/>
                <w:color w:val="FF0000"/>
                <w:sz w:val="20"/>
                <w:szCs w:val="20"/>
                <w:lang w:val="es-ES"/>
              </w:rPr>
              <w:t xml:space="preserve"> = </w:t>
            </w:r>
            <w:r>
              <w:rPr>
                <w:rFonts w:asciiTheme="minorHAnsi" w:hAnsiTheme="minorHAnsi" w:cstheme="minorHAnsi"/>
                <w:color w:val="FF0000"/>
                <w:sz w:val="20"/>
                <w:szCs w:val="20"/>
                <w:lang w:val="es-ES"/>
              </w:rPr>
              <w:t>sentencia_while.funcionEnLaQueEsto</w:t>
            </w:r>
          </w:p>
        </w:tc>
      </w:tr>
      <w:tr w:rsidR="00820D93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820D93" w:rsidRDefault="00820D93" w:rsidP="00820D93">
            <w:pPr>
              <w:ind w:left="2"/>
            </w:pPr>
            <w:r>
              <w:rPr>
                <w:sz w:val="19"/>
              </w:rPr>
              <w:t>sentencia_return:</w:t>
            </w:r>
            <w:r>
              <w:rPr>
                <w:color w:val="808080"/>
                <w:sz w:val="19"/>
              </w:rPr>
              <w:t>sentencia</w:t>
            </w:r>
            <w:r>
              <w:rPr>
                <w:sz w:val="19"/>
              </w:rPr>
              <w:t xml:space="preserve"> → </w:t>
            </w:r>
            <w:r>
              <w:rPr>
                <w:i/>
                <w:sz w:val="19"/>
              </w:rPr>
              <w:t>expresion</w:t>
            </w:r>
            <w:r>
              <w:rPr>
                <w:color w:val="808080"/>
                <w:sz w:val="19"/>
              </w:rPr>
              <w:t>:expr</w:t>
            </w:r>
          </w:p>
        </w:tc>
        <w:tc>
          <w:tcPr>
            <w:tcW w:w="3966" w:type="dxa"/>
          </w:tcPr>
          <w:p w:rsidR="00820D93" w:rsidRPr="00644813" w:rsidRDefault="00820D93" w:rsidP="00820D9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tipoSimple(expresiones.tipo)</w:t>
            </w:r>
          </w:p>
          <w:p w:rsidR="00820D93" w:rsidRPr="00644813" w:rsidRDefault="00820D93" w:rsidP="00820D9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expresiones.modificable==true</w:t>
            </w:r>
          </w:p>
        </w:tc>
        <w:tc>
          <w:tcPr>
            <w:tcW w:w="4784" w:type="dxa"/>
          </w:tcPr>
          <w:p w:rsidR="00820D93" w:rsidRPr="00607D32" w:rsidRDefault="00820D93" w:rsidP="00820D9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0"/>
                <w:szCs w:val="20"/>
                <w:lang w:val="es-ES"/>
              </w:rPr>
            </w:pPr>
            <w:r w:rsidRPr="00607D32">
              <w:rPr>
                <w:rFonts w:asciiTheme="minorHAnsi" w:hAnsiTheme="minorHAnsi" w:cstheme="minorHAnsi"/>
                <w:color w:val="FF0000"/>
                <w:sz w:val="20"/>
                <w:szCs w:val="20"/>
                <w:lang w:val="es-ES"/>
              </w:rPr>
              <w:t>Expr =/= null</w:t>
            </w:r>
          </w:p>
          <w:p w:rsidR="00820D93" w:rsidRPr="00644813" w:rsidRDefault="00820D93" w:rsidP="00820D9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607D32">
              <w:rPr>
                <w:rFonts w:asciiTheme="minorHAnsi" w:hAnsiTheme="minorHAnsi" w:cstheme="minorHAnsi"/>
                <w:color w:val="FF0000"/>
                <w:sz w:val="20"/>
                <w:szCs w:val="20"/>
                <w:lang w:val="es-ES"/>
              </w:rPr>
              <w:t>return.funcionEnLaQueEstoy…</w:t>
            </w:r>
          </w:p>
        </w:tc>
      </w:tr>
      <w:tr w:rsidR="003F5622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  <w:shd w:val="clear" w:color="auto" w:fill="DEEAF6" w:themeFill="accent1" w:themeFillTint="33"/>
          </w:tcPr>
          <w:p w:rsidR="003F5622" w:rsidRDefault="008B5F09">
            <w:pPr>
              <w:ind w:left="2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3966" w:type="dxa"/>
            <w:shd w:val="clear" w:color="auto" w:fill="DEEAF6" w:themeFill="accent1" w:themeFillTint="33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784" w:type="dxa"/>
            <w:shd w:val="clear" w:color="auto" w:fill="DEEAF6" w:themeFill="accent1" w:themeFillTint="33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F5622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3F5622" w:rsidRDefault="008B5F09">
            <w:pPr>
              <w:ind w:left="2"/>
            </w:pPr>
            <w:r>
              <w:rPr>
                <w:sz w:val="19"/>
              </w:rPr>
              <w:t>tipoInt:</w:t>
            </w:r>
            <w:r>
              <w:rPr>
                <w:color w:val="808080"/>
                <w:sz w:val="19"/>
              </w:rPr>
              <w:t>tipo</w:t>
            </w:r>
            <w:r>
              <w:rPr>
                <w:sz w:val="19"/>
              </w:rPr>
              <w:t xml:space="preserve"> → λ</w:t>
            </w:r>
          </w:p>
        </w:tc>
        <w:tc>
          <w:tcPr>
            <w:tcW w:w="3966" w:type="dxa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784" w:type="dxa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F5622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3F5622" w:rsidRDefault="008B5F09">
            <w:pPr>
              <w:ind w:left="2"/>
            </w:pPr>
            <w:r>
              <w:rPr>
                <w:sz w:val="19"/>
              </w:rPr>
              <w:t>tipoFloat:</w:t>
            </w:r>
            <w:r>
              <w:rPr>
                <w:color w:val="808080"/>
                <w:sz w:val="19"/>
              </w:rPr>
              <w:t>tipo</w:t>
            </w:r>
            <w:r>
              <w:rPr>
                <w:sz w:val="19"/>
              </w:rPr>
              <w:t xml:space="preserve"> → λ</w:t>
            </w:r>
          </w:p>
        </w:tc>
        <w:tc>
          <w:tcPr>
            <w:tcW w:w="3966" w:type="dxa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784" w:type="dxa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F5622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3F5622" w:rsidRDefault="008B5F09">
            <w:pPr>
              <w:ind w:left="2"/>
            </w:pPr>
            <w:r>
              <w:rPr>
                <w:sz w:val="19"/>
              </w:rPr>
              <w:t>tipoChar:</w:t>
            </w:r>
            <w:r>
              <w:rPr>
                <w:color w:val="808080"/>
                <w:sz w:val="19"/>
              </w:rPr>
              <w:t>tipo</w:t>
            </w:r>
            <w:r>
              <w:rPr>
                <w:sz w:val="19"/>
              </w:rPr>
              <w:t xml:space="preserve"> → λ</w:t>
            </w:r>
          </w:p>
        </w:tc>
        <w:tc>
          <w:tcPr>
            <w:tcW w:w="3966" w:type="dxa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784" w:type="dxa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9247E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89247E" w:rsidRDefault="0089247E" w:rsidP="0089247E">
            <w:pPr>
              <w:ind w:left="2"/>
            </w:pPr>
            <w:r>
              <w:rPr>
                <w:sz w:val="19"/>
              </w:rPr>
              <w:t>tipoVar:</w:t>
            </w:r>
            <w:r>
              <w:rPr>
                <w:color w:val="808080"/>
                <w:sz w:val="19"/>
              </w:rPr>
              <w:t>tipo</w:t>
            </w:r>
            <w:r>
              <w:rPr>
                <w:sz w:val="19"/>
              </w:rPr>
              <w:t xml:space="preserve"> → </w:t>
            </w:r>
            <w:r>
              <w:rPr>
                <w:i/>
                <w:sz w:val="19"/>
              </w:rPr>
              <w:t>string</w:t>
            </w:r>
            <w:r>
              <w:rPr>
                <w:color w:val="808080"/>
                <w:sz w:val="19"/>
              </w:rPr>
              <w:t>:String</w:t>
            </w:r>
          </w:p>
        </w:tc>
        <w:tc>
          <w:tcPr>
            <w:tcW w:w="3966" w:type="dxa"/>
          </w:tcPr>
          <w:p w:rsidR="0089247E" w:rsidRPr="0089247E" w:rsidRDefault="0089247E" w:rsidP="008924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784" w:type="dxa"/>
          </w:tcPr>
          <w:p w:rsidR="0089247E" w:rsidRPr="0089247E" w:rsidRDefault="0089247E" w:rsidP="008924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u w:val="single"/>
              </w:rPr>
            </w:pPr>
          </w:p>
        </w:tc>
      </w:tr>
      <w:tr w:rsidR="003F5622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3F5622" w:rsidRDefault="008B5F09">
            <w:pPr>
              <w:ind w:left="2"/>
            </w:pPr>
            <w:r>
              <w:rPr>
                <w:sz w:val="19"/>
              </w:rPr>
              <w:t>tipoArray:</w:t>
            </w:r>
            <w:r>
              <w:rPr>
                <w:color w:val="808080"/>
                <w:sz w:val="19"/>
              </w:rPr>
              <w:t>tipo</w:t>
            </w:r>
            <w:r>
              <w:rPr>
                <w:sz w:val="19"/>
              </w:rPr>
              <w:t xml:space="preserve"> → </w:t>
            </w:r>
            <w:r>
              <w:rPr>
                <w:i/>
                <w:sz w:val="19"/>
              </w:rPr>
              <w:t>tamanio</w:t>
            </w:r>
            <w:r>
              <w:rPr>
                <w:color w:val="808080"/>
                <w:sz w:val="19"/>
              </w:rPr>
              <w:t>:String</w:t>
            </w:r>
            <w:r>
              <w:rPr>
                <w:sz w:val="19"/>
              </w:rPr>
              <w:t xml:space="preserve"> </w:t>
            </w:r>
            <w:r>
              <w:rPr>
                <w:i/>
                <w:sz w:val="19"/>
              </w:rPr>
              <w:t>tipo</w:t>
            </w:r>
            <w:r>
              <w:rPr>
                <w:color w:val="808080"/>
                <w:sz w:val="19"/>
              </w:rPr>
              <w:t>:tipo</w:t>
            </w:r>
          </w:p>
        </w:tc>
        <w:tc>
          <w:tcPr>
            <w:tcW w:w="3966" w:type="dxa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784" w:type="dxa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F5622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3F5622" w:rsidRDefault="008B5F09">
            <w:pPr>
              <w:ind w:left="2"/>
            </w:pPr>
            <w:r>
              <w:rPr>
                <w:sz w:val="19"/>
              </w:rPr>
              <w:t>tipoStruct:</w:t>
            </w:r>
            <w:r>
              <w:rPr>
                <w:color w:val="808080"/>
                <w:sz w:val="19"/>
              </w:rPr>
              <w:t>tipo</w:t>
            </w:r>
            <w:r>
              <w:rPr>
                <w:sz w:val="19"/>
              </w:rPr>
              <w:t xml:space="preserve"> → λ</w:t>
            </w:r>
          </w:p>
        </w:tc>
        <w:tc>
          <w:tcPr>
            <w:tcW w:w="3966" w:type="dxa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784" w:type="dxa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F5622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  <w:shd w:val="clear" w:color="auto" w:fill="DEEAF6" w:themeFill="accent1" w:themeFillTint="33"/>
          </w:tcPr>
          <w:p w:rsidR="003F5622" w:rsidRDefault="008B5F09">
            <w:pPr>
              <w:ind w:left="2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3966" w:type="dxa"/>
            <w:shd w:val="clear" w:color="auto" w:fill="DEEAF6" w:themeFill="accent1" w:themeFillTint="33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784" w:type="dxa"/>
            <w:shd w:val="clear" w:color="auto" w:fill="DEEAF6" w:themeFill="accent1" w:themeFillTint="33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20D93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820D93" w:rsidRDefault="00820D93" w:rsidP="00820D93">
            <w:pPr>
              <w:ind w:left="2"/>
            </w:pPr>
            <w:r>
              <w:rPr>
                <w:sz w:val="19"/>
              </w:rPr>
              <w:t>expr_int:</w:t>
            </w:r>
            <w:r>
              <w:rPr>
                <w:color w:val="808080"/>
                <w:sz w:val="19"/>
              </w:rPr>
              <w:t>expr</w:t>
            </w:r>
            <w:r>
              <w:rPr>
                <w:sz w:val="19"/>
              </w:rPr>
              <w:t xml:space="preserve"> → </w:t>
            </w:r>
            <w:r>
              <w:rPr>
                <w:i/>
                <w:sz w:val="19"/>
              </w:rPr>
              <w:t>string</w:t>
            </w:r>
            <w:r>
              <w:rPr>
                <w:color w:val="808080"/>
                <w:sz w:val="19"/>
              </w:rPr>
              <w:t>:String</w:t>
            </w:r>
          </w:p>
        </w:tc>
        <w:tc>
          <w:tcPr>
            <w:tcW w:w="3966" w:type="dxa"/>
          </w:tcPr>
          <w:p w:rsidR="00820D93" w:rsidRPr="0089247E" w:rsidRDefault="00820D93" w:rsidP="0082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784" w:type="dxa"/>
          </w:tcPr>
          <w:p w:rsidR="00820D93" w:rsidRPr="00644813" w:rsidRDefault="00820D93" w:rsidP="00820D9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expr_int.tipo = tipoInt</w:t>
            </w:r>
          </w:p>
          <w:p w:rsidR="00820D93" w:rsidRPr="00644813" w:rsidRDefault="00820D93" w:rsidP="00820D9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expr_int.modificable = false</w:t>
            </w:r>
          </w:p>
        </w:tc>
      </w:tr>
      <w:tr w:rsidR="00820D93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820D93" w:rsidRDefault="00820D93" w:rsidP="00820D93">
            <w:pPr>
              <w:ind w:left="2"/>
            </w:pPr>
            <w:r>
              <w:rPr>
                <w:sz w:val="19"/>
              </w:rPr>
              <w:lastRenderedPageBreak/>
              <w:t>expr_real:</w:t>
            </w:r>
            <w:r>
              <w:rPr>
                <w:color w:val="808080"/>
                <w:sz w:val="19"/>
              </w:rPr>
              <w:t>expr</w:t>
            </w:r>
            <w:r>
              <w:rPr>
                <w:sz w:val="19"/>
              </w:rPr>
              <w:t xml:space="preserve"> → </w:t>
            </w:r>
            <w:r>
              <w:rPr>
                <w:i/>
                <w:sz w:val="19"/>
              </w:rPr>
              <w:t>string</w:t>
            </w:r>
            <w:r>
              <w:rPr>
                <w:color w:val="808080"/>
                <w:sz w:val="19"/>
              </w:rPr>
              <w:t>:String</w:t>
            </w:r>
          </w:p>
        </w:tc>
        <w:tc>
          <w:tcPr>
            <w:tcW w:w="3966" w:type="dxa"/>
          </w:tcPr>
          <w:p w:rsidR="00820D93" w:rsidRPr="0089247E" w:rsidRDefault="00820D93" w:rsidP="0082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784" w:type="dxa"/>
          </w:tcPr>
          <w:p w:rsidR="00820D93" w:rsidRPr="00644813" w:rsidRDefault="00820D93" w:rsidP="00820D9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expr_real.tipo = tipoFloat</w:t>
            </w:r>
          </w:p>
          <w:p w:rsidR="00820D93" w:rsidRPr="00644813" w:rsidRDefault="00820D93" w:rsidP="00820D9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expr_real.modificable=false</w:t>
            </w:r>
          </w:p>
        </w:tc>
      </w:tr>
      <w:tr w:rsidR="00820D93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820D93" w:rsidRDefault="00820D93" w:rsidP="00820D93">
            <w:pPr>
              <w:ind w:left="2"/>
            </w:pPr>
            <w:r>
              <w:rPr>
                <w:sz w:val="19"/>
              </w:rPr>
              <w:t>expr_char:</w:t>
            </w:r>
            <w:r>
              <w:rPr>
                <w:color w:val="808080"/>
                <w:sz w:val="19"/>
              </w:rPr>
              <w:t>expr</w:t>
            </w:r>
            <w:r>
              <w:rPr>
                <w:sz w:val="19"/>
              </w:rPr>
              <w:t xml:space="preserve"> → </w:t>
            </w:r>
            <w:r>
              <w:rPr>
                <w:i/>
                <w:sz w:val="19"/>
              </w:rPr>
              <w:t>string</w:t>
            </w:r>
            <w:r>
              <w:rPr>
                <w:color w:val="808080"/>
                <w:sz w:val="19"/>
              </w:rPr>
              <w:t>:String</w:t>
            </w:r>
          </w:p>
        </w:tc>
        <w:tc>
          <w:tcPr>
            <w:tcW w:w="3966" w:type="dxa"/>
          </w:tcPr>
          <w:p w:rsidR="00820D93" w:rsidRPr="0089247E" w:rsidRDefault="00820D93" w:rsidP="0082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784" w:type="dxa"/>
          </w:tcPr>
          <w:p w:rsidR="00820D93" w:rsidRPr="00644813" w:rsidRDefault="00820D93" w:rsidP="00820D9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expr_char.tipo=tipoChar</w:t>
            </w:r>
          </w:p>
          <w:p w:rsidR="00820D93" w:rsidRPr="00644813" w:rsidRDefault="00820D93" w:rsidP="00820D9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expr_chat.modificable=fals</w:t>
            </w:r>
            <w:bookmarkStart w:id="0" w:name="_GoBack"/>
            <w:bookmarkEnd w:id="0"/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</w:t>
            </w:r>
          </w:p>
        </w:tc>
      </w:tr>
      <w:tr w:rsidR="00820D93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820D93" w:rsidRDefault="00820D93" w:rsidP="00820D93">
            <w:pPr>
              <w:ind w:left="2"/>
            </w:pPr>
            <w:r>
              <w:rPr>
                <w:sz w:val="19"/>
              </w:rPr>
              <w:t>expr_ident:</w:t>
            </w:r>
            <w:r>
              <w:rPr>
                <w:color w:val="808080"/>
                <w:sz w:val="19"/>
              </w:rPr>
              <w:t>expr</w:t>
            </w:r>
            <w:r>
              <w:rPr>
                <w:sz w:val="19"/>
              </w:rPr>
              <w:t xml:space="preserve"> → </w:t>
            </w:r>
            <w:r>
              <w:rPr>
                <w:i/>
                <w:sz w:val="19"/>
              </w:rPr>
              <w:t>string</w:t>
            </w:r>
            <w:r>
              <w:rPr>
                <w:color w:val="808080"/>
                <w:sz w:val="19"/>
              </w:rPr>
              <w:t>:String</w:t>
            </w:r>
          </w:p>
        </w:tc>
        <w:tc>
          <w:tcPr>
            <w:tcW w:w="3966" w:type="dxa"/>
          </w:tcPr>
          <w:p w:rsidR="00820D93" w:rsidRPr="0089247E" w:rsidRDefault="00820D93" w:rsidP="00820D9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784" w:type="dxa"/>
          </w:tcPr>
          <w:p w:rsidR="00820D93" w:rsidRPr="00644813" w:rsidRDefault="00820D93" w:rsidP="00820D9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expr_ident.tipo=expr_ident.definicion.tipo</w:t>
            </w: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br/>
              <w:t>expr_ident.modificable=true</w:t>
            </w:r>
          </w:p>
        </w:tc>
      </w:tr>
      <w:tr w:rsidR="00820D93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820D93" w:rsidRDefault="00820D93" w:rsidP="00820D93">
            <w:pPr>
              <w:ind w:left="2"/>
            </w:pPr>
            <w:r>
              <w:rPr>
                <w:sz w:val="19"/>
              </w:rPr>
              <w:t>expr_binaria:</w:t>
            </w:r>
            <w:r>
              <w:rPr>
                <w:color w:val="808080"/>
                <w:sz w:val="19"/>
              </w:rPr>
              <w:t>expr</w:t>
            </w:r>
            <w:r>
              <w:rPr>
                <w:sz w:val="19"/>
              </w:rPr>
              <w:t xml:space="preserve"> → </w:t>
            </w:r>
            <w:r>
              <w:rPr>
                <w:i/>
                <w:sz w:val="19"/>
              </w:rPr>
              <w:t>izquierda</w:t>
            </w:r>
            <w:r>
              <w:rPr>
                <w:color w:val="808080"/>
                <w:sz w:val="19"/>
              </w:rPr>
              <w:t>:expr</w:t>
            </w:r>
            <w:r>
              <w:rPr>
                <w:sz w:val="19"/>
              </w:rPr>
              <w:t xml:space="preserve"> </w:t>
            </w:r>
            <w:r>
              <w:rPr>
                <w:i/>
                <w:sz w:val="19"/>
              </w:rPr>
              <w:t>operador</w:t>
            </w:r>
            <w:r>
              <w:rPr>
                <w:color w:val="808080"/>
                <w:sz w:val="19"/>
              </w:rPr>
              <w:t>:operador</w:t>
            </w:r>
            <w:r>
              <w:rPr>
                <w:sz w:val="19"/>
              </w:rPr>
              <w:t xml:space="preserve"> </w:t>
            </w:r>
            <w:r>
              <w:rPr>
                <w:i/>
                <w:sz w:val="19"/>
              </w:rPr>
              <w:t>derecha</w:t>
            </w:r>
            <w:r>
              <w:rPr>
                <w:color w:val="808080"/>
                <w:sz w:val="19"/>
              </w:rPr>
              <w:t>:expr</w:t>
            </w:r>
          </w:p>
        </w:tc>
        <w:tc>
          <w:tcPr>
            <w:tcW w:w="3966" w:type="dxa"/>
          </w:tcPr>
          <w:p w:rsidR="00820D93" w:rsidRPr="0089247E" w:rsidRDefault="00820D93" w:rsidP="0082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784" w:type="dxa"/>
          </w:tcPr>
          <w:p w:rsidR="00820D93" w:rsidRPr="00644813" w:rsidRDefault="00820D93" w:rsidP="00820D9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expr_binaria.tipo=izquierda.tipo</w:t>
            </w:r>
          </w:p>
          <w:p w:rsidR="00820D93" w:rsidRPr="00644813" w:rsidRDefault="00820D93" w:rsidP="00820D9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expr_binaria.modificable=false</w:t>
            </w:r>
          </w:p>
        </w:tc>
      </w:tr>
      <w:tr w:rsidR="00820D93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820D93" w:rsidRDefault="00820D93" w:rsidP="00820D93">
            <w:pPr>
              <w:ind w:left="2"/>
            </w:pPr>
            <w:r>
              <w:rPr>
                <w:sz w:val="19"/>
              </w:rPr>
              <w:t>expr_vector:</w:t>
            </w:r>
            <w:r>
              <w:rPr>
                <w:color w:val="808080"/>
                <w:sz w:val="19"/>
              </w:rPr>
              <w:t>expr</w:t>
            </w:r>
            <w:r>
              <w:rPr>
                <w:sz w:val="19"/>
              </w:rPr>
              <w:t xml:space="preserve"> → </w:t>
            </w:r>
            <w:r>
              <w:rPr>
                <w:i/>
                <w:sz w:val="19"/>
              </w:rPr>
              <w:t>fuera</w:t>
            </w:r>
            <w:r>
              <w:rPr>
                <w:color w:val="808080"/>
                <w:sz w:val="19"/>
              </w:rPr>
              <w:t>:expr</w:t>
            </w:r>
            <w:r>
              <w:rPr>
                <w:sz w:val="19"/>
              </w:rPr>
              <w:t xml:space="preserve"> </w:t>
            </w:r>
            <w:r>
              <w:rPr>
                <w:i/>
                <w:sz w:val="19"/>
              </w:rPr>
              <w:t>dentro</w:t>
            </w:r>
            <w:r>
              <w:rPr>
                <w:color w:val="808080"/>
                <w:sz w:val="19"/>
              </w:rPr>
              <w:t>:expr</w:t>
            </w:r>
          </w:p>
        </w:tc>
        <w:tc>
          <w:tcPr>
            <w:tcW w:w="3966" w:type="dxa"/>
          </w:tcPr>
          <w:p w:rsidR="00820D93" w:rsidRPr="0089247E" w:rsidRDefault="00820D93" w:rsidP="0082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784" w:type="dxa"/>
          </w:tcPr>
          <w:p w:rsidR="00820D93" w:rsidRPr="00644813" w:rsidRDefault="00820D93" w:rsidP="00820D9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expr_vector.tipo = tipoArray</w:t>
            </w:r>
          </w:p>
          <w:p w:rsidR="00820D93" w:rsidRPr="00644813" w:rsidRDefault="00820D93" w:rsidP="00820D9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expr_vector.modificable=false</w:t>
            </w:r>
          </w:p>
        </w:tc>
      </w:tr>
      <w:tr w:rsidR="00820D93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820D93" w:rsidRDefault="00820D93" w:rsidP="00820D93">
            <w:pPr>
              <w:ind w:left="2"/>
            </w:pPr>
            <w:r>
              <w:rPr>
                <w:sz w:val="19"/>
              </w:rPr>
              <w:t>expr_punto:</w:t>
            </w:r>
            <w:r>
              <w:rPr>
                <w:color w:val="808080"/>
                <w:sz w:val="19"/>
              </w:rPr>
              <w:t>expr</w:t>
            </w:r>
            <w:r>
              <w:rPr>
                <w:sz w:val="19"/>
              </w:rPr>
              <w:t xml:space="preserve"> → </w:t>
            </w:r>
            <w:r>
              <w:rPr>
                <w:i/>
                <w:sz w:val="19"/>
              </w:rPr>
              <w:t>izquierda</w:t>
            </w:r>
            <w:r>
              <w:rPr>
                <w:color w:val="808080"/>
                <w:sz w:val="19"/>
              </w:rPr>
              <w:t>:expr</w:t>
            </w:r>
            <w:r>
              <w:rPr>
                <w:sz w:val="19"/>
              </w:rPr>
              <w:t xml:space="preserve"> </w:t>
            </w:r>
            <w:r>
              <w:rPr>
                <w:i/>
                <w:sz w:val="19"/>
              </w:rPr>
              <w:t>derecha</w:t>
            </w:r>
            <w:r>
              <w:rPr>
                <w:color w:val="808080"/>
                <w:sz w:val="19"/>
              </w:rPr>
              <w:t>:expr</w:t>
            </w:r>
          </w:p>
        </w:tc>
        <w:tc>
          <w:tcPr>
            <w:tcW w:w="3966" w:type="dxa"/>
          </w:tcPr>
          <w:p w:rsidR="00820D93" w:rsidRPr="0089247E" w:rsidRDefault="00820D93" w:rsidP="0082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784" w:type="dxa"/>
          </w:tcPr>
          <w:p w:rsidR="00820D93" w:rsidRPr="00644813" w:rsidRDefault="00820D93" w:rsidP="00820D9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expr_punto = tipoStruct</w:t>
            </w:r>
          </w:p>
          <w:p w:rsidR="00820D93" w:rsidRPr="00644813" w:rsidRDefault="00820D93" w:rsidP="00820D9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expr_punto.modificable=false</w:t>
            </w:r>
          </w:p>
        </w:tc>
      </w:tr>
      <w:tr w:rsidR="00820D93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820D93" w:rsidRDefault="00820D93" w:rsidP="00820D93">
            <w:pPr>
              <w:ind w:left="2"/>
            </w:pPr>
            <w:r>
              <w:rPr>
                <w:sz w:val="19"/>
              </w:rPr>
              <w:t>expr_parentesis:</w:t>
            </w:r>
            <w:r>
              <w:rPr>
                <w:color w:val="808080"/>
                <w:sz w:val="19"/>
              </w:rPr>
              <w:t>expr</w:t>
            </w:r>
            <w:r>
              <w:rPr>
                <w:sz w:val="19"/>
              </w:rPr>
              <w:t xml:space="preserve"> → </w:t>
            </w:r>
            <w:r>
              <w:rPr>
                <w:i/>
                <w:sz w:val="19"/>
              </w:rPr>
              <w:t>expr</w:t>
            </w:r>
            <w:r>
              <w:rPr>
                <w:color w:val="808080"/>
                <w:sz w:val="19"/>
              </w:rPr>
              <w:t>:expr</w:t>
            </w:r>
          </w:p>
        </w:tc>
        <w:tc>
          <w:tcPr>
            <w:tcW w:w="3966" w:type="dxa"/>
          </w:tcPr>
          <w:p w:rsidR="00820D93" w:rsidRPr="0089247E" w:rsidRDefault="00820D93" w:rsidP="0082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784" w:type="dxa"/>
          </w:tcPr>
          <w:p w:rsidR="00820D93" w:rsidRPr="00644813" w:rsidRDefault="00820D93" w:rsidP="00820D9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expr_parentesis.tipo = expr.tipo</w:t>
            </w:r>
          </w:p>
          <w:p w:rsidR="00820D93" w:rsidRPr="00644813" w:rsidRDefault="00820D93" w:rsidP="00820D9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expr_parentesis.modificable=expr.modificable</w:t>
            </w:r>
          </w:p>
        </w:tc>
      </w:tr>
      <w:tr w:rsidR="00820D93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820D93" w:rsidRDefault="00820D93" w:rsidP="00820D93">
            <w:pPr>
              <w:ind w:left="2"/>
            </w:pPr>
            <w:r>
              <w:rPr>
                <w:sz w:val="19"/>
              </w:rPr>
              <w:t>expr_cast:</w:t>
            </w:r>
            <w:r>
              <w:rPr>
                <w:color w:val="808080"/>
                <w:sz w:val="19"/>
              </w:rPr>
              <w:t>expr</w:t>
            </w:r>
            <w:r>
              <w:rPr>
                <w:sz w:val="19"/>
              </w:rPr>
              <w:t xml:space="preserve"> → </w:t>
            </w:r>
            <w:r>
              <w:rPr>
                <w:i/>
                <w:sz w:val="19"/>
              </w:rPr>
              <w:t>tipo_convertido</w:t>
            </w:r>
            <w:r>
              <w:rPr>
                <w:color w:val="808080"/>
                <w:sz w:val="19"/>
              </w:rPr>
              <w:t>:tipo</w:t>
            </w:r>
            <w:r>
              <w:rPr>
                <w:sz w:val="19"/>
              </w:rPr>
              <w:t xml:space="preserve"> </w:t>
            </w:r>
            <w:r>
              <w:rPr>
                <w:i/>
                <w:sz w:val="19"/>
              </w:rPr>
              <w:t>expr</w:t>
            </w:r>
            <w:r>
              <w:rPr>
                <w:color w:val="808080"/>
                <w:sz w:val="19"/>
              </w:rPr>
              <w:t>:expr</w:t>
            </w:r>
          </w:p>
        </w:tc>
        <w:tc>
          <w:tcPr>
            <w:tcW w:w="3966" w:type="dxa"/>
          </w:tcPr>
          <w:p w:rsidR="00820D93" w:rsidRPr="0089247E" w:rsidRDefault="00820D93" w:rsidP="0082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784" w:type="dxa"/>
          </w:tcPr>
          <w:p w:rsidR="00820D93" w:rsidRPr="00644813" w:rsidRDefault="00820D93" w:rsidP="00820D9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expr_cast.tipo = tipo.tipo</w:t>
            </w:r>
          </w:p>
          <w:p w:rsidR="00820D93" w:rsidRPr="00644813" w:rsidRDefault="00820D93" w:rsidP="00820D9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expr_cast.modificable=false</w:t>
            </w:r>
          </w:p>
        </w:tc>
      </w:tr>
      <w:tr w:rsidR="00820D93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820D93" w:rsidRDefault="00820D93" w:rsidP="00820D93">
            <w:pPr>
              <w:ind w:left="2"/>
            </w:pPr>
            <w:r>
              <w:rPr>
                <w:sz w:val="19"/>
              </w:rPr>
              <w:t>expr_llamada_funcion:</w:t>
            </w:r>
            <w:r>
              <w:rPr>
                <w:color w:val="808080"/>
                <w:sz w:val="19"/>
              </w:rPr>
              <w:t>expr</w:t>
            </w:r>
            <w:r>
              <w:rPr>
                <w:sz w:val="19"/>
              </w:rPr>
              <w:t xml:space="preserve"> → </w:t>
            </w:r>
            <w:r>
              <w:rPr>
                <w:i/>
                <w:sz w:val="19"/>
              </w:rPr>
              <w:t>nombre</w:t>
            </w:r>
            <w:r>
              <w:rPr>
                <w:color w:val="808080"/>
                <w:sz w:val="19"/>
              </w:rPr>
              <w:t>:String</w:t>
            </w:r>
            <w:r>
              <w:rPr>
                <w:sz w:val="19"/>
              </w:rPr>
              <w:t xml:space="preserve"> </w:t>
            </w:r>
            <w:r>
              <w:rPr>
                <w:i/>
                <w:sz w:val="19"/>
              </w:rPr>
              <w:t>parametros</w:t>
            </w:r>
            <w:r>
              <w:rPr>
                <w:color w:val="808080"/>
                <w:sz w:val="19"/>
              </w:rPr>
              <w:t>:expr*</w:t>
            </w:r>
          </w:p>
        </w:tc>
        <w:tc>
          <w:tcPr>
            <w:tcW w:w="3966" w:type="dxa"/>
          </w:tcPr>
          <w:p w:rsidR="00820D93" w:rsidRPr="0089247E" w:rsidRDefault="00820D93" w:rsidP="00820D9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4784" w:type="dxa"/>
          </w:tcPr>
          <w:p w:rsidR="00820D93" w:rsidRPr="00644813" w:rsidRDefault="00820D93" w:rsidP="00820D9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expr_llamada_funcion.tipo = expr.tipo</w:t>
            </w:r>
          </w:p>
          <w:p w:rsidR="00820D93" w:rsidRPr="00644813" w:rsidRDefault="00820D93" w:rsidP="00820D9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expr_llamada_funcion.modificable=false</w:t>
            </w:r>
          </w:p>
        </w:tc>
      </w:tr>
      <w:tr w:rsidR="003F5622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  <w:shd w:val="clear" w:color="auto" w:fill="DEEAF6" w:themeFill="accent1" w:themeFillTint="33"/>
          </w:tcPr>
          <w:p w:rsidR="003F5622" w:rsidRDefault="008B5F09">
            <w:pPr>
              <w:ind w:left="2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3966" w:type="dxa"/>
            <w:shd w:val="clear" w:color="auto" w:fill="DEEAF6" w:themeFill="accent1" w:themeFillTint="33"/>
          </w:tcPr>
          <w:p w:rsidR="003F5622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4" w:type="dxa"/>
            <w:shd w:val="clear" w:color="auto" w:fill="DEEAF6" w:themeFill="accent1" w:themeFillTint="33"/>
          </w:tcPr>
          <w:p w:rsidR="003F5622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5622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3F5622" w:rsidRDefault="008B5F09">
            <w:pPr>
              <w:ind w:left="2"/>
            </w:pPr>
            <w:r>
              <w:rPr>
                <w:sz w:val="19"/>
              </w:rPr>
              <w:t>operador_aritmetico:</w:t>
            </w:r>
            <w:r>
              <w:rPr>
                <w:color w:val="808080"/>
                <w:sz w:val="19"/>
              </w:rPr>
              <w:t>operador</w:t>
            </w:r>
            <w:r>
              <w:rPr>
                <w:sz w:val="19"/>
              </w:rPr>
              <w:t xml:space="preserve"> → </w:t>
            </w:r>
            <w:r>
              <w:rPr>
                <w:i/>
                <w:sz w:val="19"/>
              </w:rPr>
              <w:t>string</w:t>
            </w:r>
            <w:r>
              <w:rPr>
                <w:color w:val="808080"/>
                <w:sz w:val="19"/>
              </w:rPr>
              <w:t>:String</w:t>
            </w:r>
          </w:p>
        </w:tc>
        <w:tc>
          <w:tcPr>
            <w:tcW w:w="3966" w:type="dxa"/>
          </w:tcPr>
          <w:p w:rsidR="003F5622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4" w:type="dxa"/>
          </w:tcPr>
          <w:p w:rsidR="003F5622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5622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3F5622" w:rsidRDefault="008B5F09">
            <w:pPr>
              <w:ind w:left="2"/>
            </w:pPr>
            <w:r>
              <w:rPr>
                <w:sz w:val="19"/>
              </w:rPr>
              <w:t>operador_logico:</w:t>
            </w:r>
            <w:r>
              <w:rPr>
                <w:color w:val="808080"/>
                <w:sz w:val="19"/>
              </w:rPr>
              <w:t>operador</w:t>
            </w:r>
            <w:r>
              <w:rPr>
                <w:sz w:val="19"/>
              </w:rPr>
              <w:t xml:space="preserve"> → </w:t>
            </w:r>
            <w:r>
              <w:rPr>
                <w:i/>
                <w:sz w:val="19"/>
              </w:rPr>
              <w:t>string</w:t>
            </w:r>
            <w:r>
              <w:rPr>
                <w:color w:val="808080"/>
                <w:sz w:val="19"/>
              </w:rPr>
              <w:t>:String</w:t>
            </w:r>
          </w:p>
        </w:tc>
        <w:tc>
          <w:tcPr>
            <w:tcW w:w="3966" w:type="dxa"/>
          </w:tcPr>
          <w:p w:rsidR="003F5622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4" w:type="dxa"/>
          </w:tcPr>
          <w:p w:rsidR="003F5622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5622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3F5622" w:rsidRDefault="008B5F09">
            <w:pPr>
              <w:ind w:left="2"/>
            </w:pPr>
            <w:r>
              <w:rPr>
                <w:sz w:val="19"/>
              </w:rPr>
              <w:t>operador_booleano:</w:t>
            </w:r>
            <w:r>
              <w:rPr>
                <w:color w:val="808080"/>
                <w:sz w:val="19"/>
              </w:rPr>
              <w:t>operador</w:t>
            </w:r>
            <w:r>
              <w:rPr>
                <w:sz w:val="19"/>
              </w:rPr>
              <w:t xml:space="preserve"> → </w:t>
            </w:r>
            <w:r>
              <w:rPr>
                <w:i/>
                <w:sz w:val="19"/>
              </w:rPr>
              <w:t>string</w:t>
            </w:r>
            <w:r>
              <w:rPr>
                <w:color w:val="808080"/>
                <w:sz w:val="19"/>
              </w:rPr>
              <w:t>:String</w:t>
            </w:r>
          </w:p>
        </w:tc>
        <w:tc>
          <w:tcPr>
            <w:tcW w:w="3966" w:type="dxa"/>
          </w:tcPr>
          <w:p w:rsidR="003F5622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4" w:type="dxa"/>
          </w:tcPr>
          <w:p w:rsidR="003F5622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5622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  <w:shd w:val="clear" w:color="auto" w:fill="DEEAF6" w:themeFill="accent1" w:themeFillTint="33"/>
          </w:tcPr>
          <w:p w:rsidR="003F5622" w:rsidRDefault="008B5F09">
            <w:pPr>
              <w:ind w:left="2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3966" w:type="dxa"/>
            <w:shd w:val="clear" w:color="auto" w:fill="DEEAF6" w:themeFill="accent1" w:themeFillTint="33"/>
          </w:tcPr>
          <w:p w:rsidR="003F5622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4" w:type="dxa"/>
            <w:shd w:val="clear" w:color="auto" w:fill="DEEAF6" w:themeFill="accent1" w:themeFillTint="33"/>
          </w:tcPr>
          <w:p w:rsidR="003F5622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F5622" w:rsidRDefault="008B5F09">
      <w:pPr>
        <w:spacing w:after="265"/>
      </w:pPr>
      <w:r>
        <w:rPr>
          <w:sz w:val="19"/>
        </w:rPr>
        <w:t>Recordatorio de los operadores (para cortar y pegar): ⇒ ⇔ ≠ ∅ ∈ ∉ ∪ ∩ ⊂ ⊄ ∑ ∃ ∀</w:t>
      </w:r>
    </w:p>
    <w:p w:rsidR="003F5622" w:rsidRDefault="008B5F09">
      <w:pPr>
        <w:spacing w:after="0"/>
      </w:pPr>
      <w:r>
        <w:rPr>
          <w:b/>
          <w:sz w:val="23"/>
        </w:rPr>
        <w:t>Atributos</w:t>
      </w:r>
    </w:p>
    <w:tbl>
      <w:tblPr>
        <w:tblStyle w:val="TableGrid"/>
        <w:tblW w:w="8258" w:type="dxa"/>
        <w:tblInd w:w="6" w:type="dxa"/>
        <w:tblCellMar>
          <w:top w:w="118" w:type="dxa"/>
          <w:left w:w="17" w:type="dxa"/>
          <w:right w:w="13" w:type="dxa"/>
        </w:tblCellMar>
        <w:tblLook w:val="04A0" w:firstRow="1" w:lastRow="0" w:firstColumn="1" w:lastColumn="0" w:noHBand="0" w:noVBand="1"/>
      </w:tblPr>
      <w:tblGrid>
        <w:gridCol w:w="1982"/>
        <w:gridCol w:w="1932"/>
        <w:gridCol w:w="1020"/>
        <w:gridCol w:w="2089"/>
        <w:gridCol w:w="1235"/>
      </w:tblGrid>
      <w:tr w:rsidR="003F5622">
        <w:trPr>
          <w:trHeight w:val="54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center"/>
          </w:tcPr>
          <w:p w:rsidR="003F5622" w:rsidRDefault="008B5F09">
            <w:pPr>
              <w:ind w:left="2"/>
              <w:jc w:val="both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Categoría Sintáctica</w:t>
            </w:r>
            <w:r>
              <w:rPr>
                <w:color w:val="FFFFFF"/>
                <w:sz w:val="19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</w:tcPr>
          <w:p w:rsidR="003F5622" w:rsidRDefault="008B5F09">
            <w:pPr>
              <w:ind w:right="87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Nombre del atributo</w:t>
            </w:r>
            <w:r>
              <w:rPr>
                <w:color w:val="FFFFFF"/>
                <w:sz w:val="19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center"/>
          </w:tcPr>
          <w:p w:rsidR="003F5622" w:rsidRDefault="008B5F09">
            <w:pPr>
              <w:jc w:val="both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Tipo Java</w:t>
            </w:r>
            <w:r>
              <w:rPr>
                <w:color w:val="FFFFFF"/>
                <w:sz w:val="19"/>
              </w:rPr>
              <w:t xml:space="preserve"> 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center"/>
          </w:tcPr>
          <w:p w:rsidR="003F5622" w:rsidRDefault="008B5F09">
            <w:pPr>
              <w:jc w:val="both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Heredado/Sintetizado</w:t>
            </w:r>
            <w:r>
              <w:rPr>
                <w:color w:val="FFFFFF"/>
                <w:sz w:val="19"/>
              </w:rPr>
              <w:t xml:space="preserve"> 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center"/>
          </w:tcPr>
          <w:p w:rsidR="003F5622" w:rsidRDefault="008B5F09">
            <w:pPr>
              <w:jc w:val="both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Descripción</w:t>
            </w:r>
            <w:r>
              <w:rPr>
                <w:color w:val="FFFFFF"/>
                <w:sz w:val="19"/>
              </w:rPr>
              <w:t xml:space="preserve"> </w:t>
            </w:r>
          </w:p>
        </w:tc>
      </w:tr>
      <w:tr w:rsidR="003F5622">
        <w:trPr>
          <w:trHeight w:val="29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3F5622" w:rsidRDefault="008B5F09">
            <w:pPr>
              <w:ind w:left="2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3F5622" w:rsidRDefault="003F5622"/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3F5622" w:rsidRDefault="003F5622"/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3F5622" w:rsidRDefault="003F5622"/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3F5622" w:rsidRDefault="003F5622"/>
        </w:tc>
      </w:tr>
      <w:tr w:rsidR="003F5622">
        <w:trPr>
          <w:trHeight w:val="28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3F5622" w:rsidRDefault="008B5F09">
            <w:pPr>
              <w:ind w:left="2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3F5622" w:rsidRDefault="003F5622"/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3F5622" w:rsidRDefault="003F5622"/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3F5622" w:rsidRDefault="003F5622"/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3F5622" w:rsidRDefault="003F5622"/>
        </w:tc>
      </w:tr>
      <w:tr w:rsidR="003F5622">
        <w:trPr>
          <w:trHeight w:val="28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3F5622" w:rsidRDefault="008B5F09">
            <w:pPr>
              <w:ind w:left="2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3F5622" w:rsidRDefault="003F5622"/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3F5622" w:rsidRDefault="003F5622"/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3F5622" w:rsidRDefault="003F5622"/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3F5622" w:rsidRDefault="003F5622"/>
        </w:tc>
      </w:tr>
    </w:tbl>
    <w:p w:rsidR="00703FC0" w:rsidRDefault="00703FC0"/>
    <w:sectPr w:rsidR="00703FC0" w:rsidSect="0089247E">
      <w:pgSz w:w="16840" w:h="11900" w:orient="landscape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622"/>
    <w:rsid w:val="003F5622"/>
    <w:rsid w:val="00703FC0"/>
    <w:rsid w:val="00820D93"/>
    <w:rsid w:val="0089247E"/>
    <w:rsid w:val="008B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3F9AFA-5870-48FB-9312-B38489F62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8924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1clara-nfasis1">
    <w:name w:val="Grid Table 1 Light Accent 1"/>
    <w:basedOn w:val="Tablanormal"/>
    <w:uiPriority w:val="46"/>
    <w:rsid w:val="0089247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89247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inespaciado">
    <w:name w:val="No Spacing"/>
    <w:uiPriority w:val="1"/>
    <w:qFormat/>
    <w:rsid w:val="0089247E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Ttulo1Car">
    <w:name w:val="Título 1 Car"/>
    <w:basedOn w:val="Fuentedeprrafopredeter"/>
    <w:link w:val="Ttulo1"/>
    <w:uiPriority w:val="9"/>
    <w:rsid w:val="008924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466</Words>
  <Characters>2568</Characters>
  <Application>Microsoft Office Word</Application>
  <DocSecurity>0</DocSecurity>
  <Lines>21</Lines>
  <Paragraphs>6</Paragraphs>
  <ScaleCrop>false</ScaleCrop>
  <Company>Organization</Company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 (VGen)</dc:title>
  <dc:subject/>
  <dc:creator>word2</dc:creator>
  <cp:keywords/>
  <cp:lastModifiedBy>Samuel Moreno Vincent</cp:lastModifiedBy>
  <cp:revision>4</cp:revision>
  <dcterms:created xsi:type="dcterms:W3CDTF">2019-03-23T16:05:00Z</dcterms:created>
  <dcterms:modified xsi:type="dcterms:W3CDTF">2019-03-23T16:12:00Z</dcterms:modified>
</cp:coreProperties>
</file>