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CE636" w14:textId="77777777" w:rsidR="005C0ACA" w:rsidRDefault="005C0ACA" w:rsidP="00985F10">
      <w:pPr>
        <w:pStyle w:val="Ttulo1"/>
      </w:pPr>
      <w:bookmarkStart w:id="0" w:name="_Toc74120106"/>
      <w:r>
        <w:t>Diseño del Sistema</w:t>
      </w:r>
      <w:bookmarkEnd w:id="0"/>
    </w:p>
    <w:p w14:paraId="702F93BB" w14:textId="77777777" w:rsidR="00F06F10" w:rsidRDefault="00F06F10" w:rsidP="00F06F10">
      <w:pPr>
        <w:pStyle w:val="Ttulo2"/>
      </w:pPr>
      <w:bookmarkStart w:id="1" w:name="_Toc73995318"/>
      <w:bookmarkStart w:id="2" w:name="_Toc74120107"/>
      <w:r w:rsidRPr="00F06F10">
        <w:t>Vista</w:t>
      </w:r>
      <w:r w:rsidRPr="006B73AA">
        <w:t xml:space="preserve"> de bloques de construcción</w:t>
      </w:r>
      <w:bookmarkEnd w:id="1"/>
      <w:bookmarkEnd w:id="2"/>
    </w:p>
    <w:p w14:paraId="6C437334" w14:textId="77777777" w:rsidR="00F06F10" w:rsidRPr="00D507C4" w:rsidRDefault="00F06F10" w:rsidP="00F06F10">
      <w:r w:rsidRPr="00D507C4">
        <w:t>En la siguiente imagen (Imagen 5.2.a)</w:t>
      </w:r>
      <w:r>
        <w:t xml:space="preserve"> podemos ver una v</w:t>
      </w:r>
      <w:r w:rsidRPr="00D507C4">
        <w:t>ista general de los bloques de construcción</w:t>
      </w:r>
      <w:r>
        <w:t xml:space="preserve"> que se describirán en los siguientes puntos. La leyenda de la imagen se comparte con la de todos los puntos de esta sección de la documentación. </w:t>
      </w:r>
    </w:p>
    <w:p w14:paraId="72A77EE9" w14:textId="77777777" w:rsidR="00F06F10" w:rsidRDefault="00F06F10" w:rsidP="00F06F10">
      <w:pPr>
        <w:jc w:val="center"/>
      </w:pPr>
      <w:r>
        <w:rPr>
          <w:noProof/>
        </w:rPr>
        <w:drawing>
          <wp:inline distT="0" distB="0" distL="0" distR="0" wp14:anchorId="486B3878" wp14:editId="54622650">
            <wp:extent cx="5019994" cy="371536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1991" cy="3716841"/>
                    </a:xfrm>
                    <a:prstGeom prst="rect">
                      <a:avLst/>
                    </a:prstGeom>
                    <a:noFill/>
                    <a:ln>
                      <a:noFill/>
                    </a:ln>
                  </pic:spPr>
                </pic:pic>
              </a:graphicData>
            </a:graphic>
          </wp:inline>
        </w:drawing>
      </w:r>
    </w:p>
    <w:p w14:paraId="1EBC9593" w14:textId="77777777" w:rsidR="00F06F10" w:rsidRPr="00B772CA" w:rsidRDefault="00F06F10" w:rsidP="00F06F10">
      <w:pPr>
        <w:jc w:val="center"/>
        <w:rPr>
          <w:i/>
          <w:iCs/>
        </w:rPr>
      </w:pPr>
      <w:r w:rsidRPr="00B772CA">
        <w:rPr>
          <w:i/>
          <w:iCs/>
        </w:rPr>
        <w:t>Imagen 5.2.a</w:t>
      </w:r>
    </w:p>
    <w:p w14:paraId="43C2F5A7" w14:textId="77777777" w:rsidR="00F06F10" w:rsidRDefault="00F06F10" w:rsidP="00F06F10">
      <w:r>
        <w:t>Leyenda:</w:t>
      </w:r>
    </w:p>
    <w:tbl>
      <w:tblPr>
        <w:tblStyle w:val="Tablaconcuadrcula"/>
        <w:tblW w:w="0" w:type="auto"/>
        <w:tblLook w:val="04A0" w:firstRow="1" w:lastRow="0" w:firstColumn="1" w:lastColumn="0" w:noHBand="0" w:noVBand="1"/>
      </w:tblPr>
      <w:tblGrid>
        <w:gridCol w:w="1806"/>
        <w:gridCol w:w="3859"/>
      </w:tblGrid>
      <w:tr w:rsidR="00F06F10" w14:paraId="0F92A820" w14:textId="77777777" w:rsidTr="0093121E">
        <w:trPr>
          <w:trHeight w:val="753"/>
        </w:trPr>
        <w:tc>
          <w:tcPr>
            <w:tcW w:w="1806" w:type="dxa"/>
          </w:tcPr>
          <w:p w14:paraId="2956EBEC" w14:textId="77777777" w:rsidR="00F06F10" w:rsidRDefault="00F06F10" w:rsidP="0093121E">
            <w:pPr>
              <w:jc w:val="center"/>
              <w:rPr>
                <w:noProof/>
              </w:rPr>
            </w:pPr>
            <w:r w:rsidRPr="009B3C36">
              <w:rPr>
                <w:noProof/>
              </w:rPr>
              <w:drawing>
                <wp:inline distT="0" distB="0" distL="0" distR="0" wp14:anchorId="5464B948" wp14:editId="3724E06A">
                  <wp:extent cx="374351" cy="473504"/>
                  <wp:effectExtent l="0" t="0" r="6985"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661" cy="486545"/>
                          </a:xfrm>
                          <a:prstGeom prst="rect">
                            <a:avLst/>
                          </a:prstGeom>
                        </pic:spPr>
                      </pic:pic>
                    </a:graphicData>
                  </a:graphic>
                </wp:inline>
              </w:drawing>
            </w:r>
          </w:p>
        </w:tc>
        <w:tc>
          <w:tcPr>
            <w:tcW w:w="3859" w:type="dxa"/>
          </w:tcPr>
          <w:p w14:paraId="06A597ED" w14:textId="77777777" w:rsidR="00F06F10" w:rsidRPr="009B3C36" w:rsidRDefault="00F06F10" w:rsidP="0093121E">
            <w:pPr>
              <w:rPr>
                <w:noProof/>
                <w:sz w:val="20"/>
                <w:szCs w:val="20"/>
              </w:rPr>
            </w:pPr>
          </w:p>
          <w:p w14:paraId="19C214C0" w14:textId="77777777" w:rsidR="00F06F10" w:rsidRPr="009B3C36" w:rsidRDefault="00F06F10" w:rsidP="0093121E">
            <w:pPr>
              <w:rPr>
                <w:noProof/>
                <w:sz w:val="20"/>
                <w:szCs w:val="20"/>
              </w:rPr>
            </w:pPr>
            <w:r w:rsidRPr="009B3C36">
              <w:rPr>
                <w:noProof/>
                <w:sz w:val="20"/>
                <w:szCs w:val="20"/>
              </w:rPr>
              <w:t>Persona que interactua con la aplicación</w:t>
            </w:r>
          </w:p>
          <w:p w14:paraId="45A2BF53" w14:textId="77777777" w:rsidR="00F06F10" w:rsidRPr="009B3C36" w:rsidRDefault="00F06F10" w:rsidP="0093121E">
            <w:pPr>
              <w:rPr>
                <w:noProof/>
                <w:sz w:val="20"/>
                <w:szCs w:val="20"/>
              </w:rPr>
            </w:pPr>
          </w:p>
        </w:tc>
      </w:tr>
      <w:tr w:rsidR="00F06F10" w14:paraId="2FDDA73C" w14:textId="77777777" w:rsidTr="0093121E">
        <w:trPr>
          <w:trHeight w:val="762"/>
        </w:trPr>
        <w:tc>
          <w:tcPr>
            <w:tcW w:w="1806" w:type="dxa"/>
          </w:tcPr>
          <w:p w14:paraId="0848865B" w14:textId="77777777" w:rsidR="00F06F10" w:rsidRDefault="00F06F10" w:rsidP="0093121E">
            <w:pPr>
              <w:jc w:val="center"/>
              <w:rPr>
                <w:noProof/>
              </w:rPr>
            </w:pPr>
            <w:r w:rsidRPr="009B3C36">
              <w:rPr>
                <w:noProof/>
              </w:rPr>
              <w:drawing>
                <wp:inline distT="0" distB="0" distL="0" distR="0" wp14:anchorId="1CC21382" wp14:editId="5C732343">
                  <wp:extent cx="711881" cy="49712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289" cy="510677"/>
                          </a:xfrm>
                          <a:prstGeom prst="rect">
                            <a:avLst/>
                          </a:prstGeom>
                        </pic:spPr>
                      </pic:pic>
                    </a:graphicData>
                  </a:graphic>
                </wp:inline>
              </w:drawing>
            </w:r>
          </w:p>
        </w:tc>
        <w:tc>
          <w:tcPr>
            <w:tcW w:w="3859" w:type="dxa"/>
          </w:tcPr>
          <w:p w14:paraId="61570369" w14:textId="77777777" w:rsidR="00F06F10" w:rsidRPr="009B3C36" w:rsidRDefault="00F06F10" w:rsidP="0093121E">
            <w:pPr>
              <w:rPr>
                <w:noProof/>
                <w:sz w:val="20"/>
                <w:szCs w:val="20"/>
              </w:rPr>
            </w:pPr>
          </w:p>
          <w:p w14:paraId="622AAF61" w14:textId="77777777" w:rsidR="00F06F10" w:rsidRPr="009B3C36" w:rsidRDefault="00F06F10" w:rsidP="0093121E">
            <w:pPr>
              <w:rPr>
                <w:noProof/>
                <w:sz w:val="20"/>
                <w:szCs w:val="20"/>
              </w:rPr>
            </w:pPr>
            <w:r w:rsidRPr="009B3C36">
              <w:rPr>
                <w:noProof/>
                <w:sz w:val="20"/>
                <w:szCs w:val="20"/>
              </w:rPr>
              <w:t>Bloque de caja negra</w:t>
            </w:r>
          </w:p>
          <w:p w14:paraId="1A970D15" w14:textId="77777777" w:rsidR="00F06F10" w:rsidRPr="009B3C36" w:rsidRDefault="00F06F10" w:rsidP="0093121E">
            <w:pPr>
              <w:rPr>
                <w:noProof/>
                <w:sz w:val="20"/>
                <w:szCs w:val="20"/>
              </w:rPr>
            </w:pPr>
          </w:p>
        </w:tc>
      </w:tr>
      <w:tr w:rsidR="00F06F10" w14:paraId="4EC7D69F" w14:textId="77777777" w:rsidTr="0093121E">
        <w:trPr>
          <w:trHeight w:val="753"/>
        </w:trPr>
        <w:tc>
          <w:tcPr>
            <w:tcW w:w="1806" w:type="dxa"/>
          </w:tcPr>
          <w:p w14:paraId="65658302" w14:textId="77777777" w:rsidR="00F06F10" w:rsidRDefault="00F06F10" w:rsidP="0093121E">
            <w:pPr>
              <w:jc w:val="center"/>
              <w:rPr>
                <w:noProof/>
              </w:rPr>
            </w:pPr>
            <w:r w:rsidRPr="009B3C36">
              <w:rPr>
                <w:noProof/>
              </w:rPr>
              <w:drawing>
                <wp:inline distT="0" distB="0" distL="0" distR="0" wp14:anchorId="481CB4A8" wp14:editId="104B596A">
                  <wp:extent cx="625966" cy="467365"/>
                  <wp:effectExtent l="0" t="0" r="317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9394" cy="484857"/>
                          </a:xfrm>
                          <a:prstGeom prst="rect">
                            <a:avLst/>
                          </a:prstGeom>
                        </pic:spPr>
                      </pic:pic>
                    </a:graphicData>
                  </a:graphic>
                </wp:inline>
              </w:drawing>
            </w:r>
          </w:p>
        </w:tc>
        <w:tc>
          <w:tcPr>
            <w:tcW w:w="3859" w:type="dxa"/>
          </w:tcPr>
          <w:p w14:paraId="025FD83F" w14:textId="77777777" w:rsidR="00F06F10" w:rsidRPr="009B3C36" w:rsidRDefault="00F06F10" w:rsidP="0093121E">
            <w:pPr>
              <w:rPr>
                <w:noProof/>
                <w:sz w:val="20"/>
                <w:szCs w:val="20"/>
              </w:rPr>
            </w:pPr>
          </w:p>
          <w:p w14:paraId="31F7874F" w14:textId="77777777" w:rsidR="00F06F10" w:rsidRPr="009B3C36" w:rsidRDefault="00F06F10" w:rsidP="0093121E">
            <w:pPr>
              <w:rPr>
                <w:noProof/>
                <w:sz w:val="20"/>
                <w:szCs w:val="20"/>
              </w:rPr>
            </w:pPr>
            <w:r w:rsidRPr="009B3C36">
              <w:rPr>
                <w:noProof/>
                <w:sz w:val="20"/>
                <w:szCs w:val="20"/>
              </w:rPr>
              <w:t>Bloque de caja blanca</w:t>
            </w:r>
          </w:p>
          <w:p w14:paraId="000EB1CE" w14:textId="77777777" w:rsidR="00F06F10" w:rsidRPr="009B3C36" w:rsidRDefault="00F06F10" w:rsidP="0093121E">
            <w:pPr>
              <w:rPr>
                <w:noProof/>
                <w:sz w:val="20"/>
                <w:szCs w:val="20"/>
              </w:rPr>
            </w:pPr>
          </w:p>
        </w:tc>
      </w:tr>
      <w:tr w:rsidR="00F06F10" w14:paraId="36B4E591" w14:textId="77777777" w:rsidTr="0093121E">
        <w:trPr>
          <w:trHeight w:val="762"/>
        </w:trPr>
        <w:tc>
          <w:tcPr>
            <w:tcW w:w="1806" w:type="dxa"/>
          </w:tcPr>
          <w:p w14:paraId="638160BC" w14:textId="77777777" w:rsidR="00F06F10" w:rsidRDefault="00F06F10" w:rsidP="0093121E">
            <w:pPr>
              <w:jc w:val="center"/>
              <w:rPr>
                <w:noProof/>
              </w:rPr>
            </w:pPr>
            <w:r w:rsidRPr="009B3C36">
              <w:rPr>
                <w:noProof/>
              </w:rPr>
              <w:drawing>
                <wp:inline distT="0" distB="0" distL="0" distR="0" wp14:anchorId="35B1FCD1" wp14:editId="083CB871">
                  <wp:extent cx="632102" cy="453205"/>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038" cy="471084"/>
                          </a:xfrm>
                          <a:prstGeom prst="rect">
                            <a:avLst/>
                          </a:prstGeom>
                        </pic:spPr>
                      </pic:pic>
                    </a:graphicData>
                  </a:graphic>
                </wp:inline>
              </w:drawing>
            </w:r>
          </w:p>
        </w:tc>
        <w:tc>
          <w:tcPr>
            <w:tcW w:w="3859" w:type="dxa"/>
          </w:tcPr>
          <w:p w14:paraId="75690501" w14:textId="77777777" w:rsidR="00F06F10" w:rsidRPr="009B3C36" w:rsidRDefault="00F06F10" w:rsidP="0093121E">
            <w:pPr>
              <w:rPr>
                <w:noProof/>
                <w:sz w:val="20"/>
                <w:szCs w:val="20"/>
              </w:rPr>
            </w:pPr>
          </w:p>
          <w:p w14:paraId="58F1E91A" w14:textId="77777777" w:rsidR="00F06F10" w:rsidRPr="009B3C36" w:rsidRDefault="00F06F10" w:rsidP="0093121E">
            <w:pPr>
              <w:rPr>
                <w:noProof/>
                <w:sz w:val="20"/>
                <w:szCs w:val="20"/>
              </w:rPr>
            </w:pPr>
            <w:r w:rsidRPr="009B3C36">
              <w:rPr>
                <w:noProof/>
                <w:sz w:val="20"/>
                <w:szCs w:val="20"/>
              </w:rPr>
              <w:t>Ficheros de caja negra</w:t>
            </w:r>
          </w:p>
          <w:p w14:paraId="53888075" w14:textId="77777777" w:rsidR="00F06F10" w:rsidRPr="009B3C36" w:rsidRDefault="00F06F10" w:rsidP="0093121E">
            <w:pPr>
              <w:rPr>
                <w:noProof/>
                <w:sz w:val="20"/>
                <w:szCs w:val="20"/>
              </w:rPr>
            </w:pPr>
          </w:p>
        </w:tc>
      </w:tr>
      <w:tr w:rsidR="00F06F10" w14:paraId="320A3D66" w14:textId="77777777" w:rsidTr="0093121E">
        <w:trPr>
          <w:trHeight w:val="753"/>
        </w:trPr>
        <w:tc>
          <w:tcPr>
            <w:tcW w:w="1806" w:type="dxa"/>
          </w:tcPr>
          <w:p w14:paraId="54D7B614" w14:textId="77777777" w:rsidR="00F06F10" w:rsidRDefault="00F06F10" w:rsidP="0093121E">
            <w:pPr>
              <w:jc w:val="center"/>
              <w:rPr>
                <w:noProof/>
              </w:rPr>
            </w:pPr>
            <w:r w:rsidRPr="009B3C36">
              <w:rPr>
                <w:noProof/>
              </w:rPr>
              <w:lastRenderedPageBreak/>
              <w:drawing>
                <wp:inline distT="0" distB="0" distL="0" distR="0" wp14:anchorId="1C7C8AB7" wp14:editId="70E242C7">
                  <wp:extent cx="767067" cy="453267"/>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77093" cy="459192"/>
                          </a:xfrm>
                          <a:prstGeom prst="rect">
                            <a:avLst/>
                          </a:prstGeom>
                        </pic:spPr>
                      </pic:pic>
                    </a:graphicData>
                  </a:graphic>
                </wp:inline>
              </w:drawing>
            </w:r>
          </w:p>
        </w:tc>
        <w:tc>
          <w:tcPr>
            <w:tcW w:w="3859" w:type="dxa"/>
          </w:tcPr>
          <w:p w14:paraId="72710543" w14:textId="77777777" w:rsidR="00F06F10" w:rsidRPr="009B3C36" w:rsidRDefault="00F06F10" w:rsidP="0093121E">
            <w:pPr>
              <w:rPr>
                <w:noProof/>
                <w:sz w:val="20"/>
                <w:szCs w:val="20"/>
              </w:rPr>
            </w:pPr>
          </w:p>
          <w:p w14:paraId="74E3E009" w14:textId="77777777" w:rsidR="00F06F10" w:rsidRPr="009B3C36" w:rsidRDefault="00F06F10" w:rsidP="0093121E">
            <w:pPr>
              <w:rPr>
                <w:noProof/>
                <w:sz w:val="20"/>
                <w:szCs w:val="20"/>
              </w:rPr>
            </w:pPr>
            <w:r w:rsidRPr="009B3C36">
              <w:rPr>
                <w:noProof/>
                <w:sz w:val="20"/>
                <w:szCs w:val="20"/>
              </w:rPr>
              <w:t>Ficheros de caja blanca</w:t>
            </w:r>
          </w:p>
          <w:p w14:paraId="6516AD7B" w14:textId="77777777" w:rsidR="00F06F10" w:rsidRPr="009B3C36" w:rsidRDefault="00F06F10" w:rsidP="0093121E">
            <w:pPr>
              <w:rPr>
                <w:noProof/>
                <w:sz w:val="20"/>
                <w:szCs w:val="20"/>
              </w:rPr>
            </w:pPr>
          </w:p>
        </w:tc>
      </w:tr>
      <w:tr w:rsidR="00F06F10" w14:paraId="25089F55" w14:textId="77777777" w:rsidTr="0093121E">
        <w:trPr>
          <w:trHeight w:val="753"/>
        </w:trPr>
        <w:tc>
          <w:tcPr>
            <w:tcW w:w="1806" w:type="dxa"/>
          </w:tcPr>
          <w:p w14:paraId="4DE2333E" w14:textId="77777777" w:rsidR="00F06F10" w:rsidRDefault="00F06F10" w:rsidP="0093121E">
            <w:pPr>
              <w:jc w:val="center"/>
              <w:rPr>
                <w:noProof/>
              </w:rPr>
            </w:pPr>
            <w:r w:rsidRPr="009B3C36">
              <w:rPr>
                <w:noProof/>
              </w:rPr>
              <w:drawing>
                <wp:inline distT="0" distB="0" distL="0" distR="0" wp14:anchorId="3328C441" wp14:editId="3DFDC41C">
                  <wp:extent cx="718019" cy="378521"/>
                  <wp:effectExtent l="0" t="0" r="635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785" cy="385778"/>
                          </a:xfrm>
                          <a:prstGeom prst="rect">
                            <a:avLst/>
                          </a:prstGeom>
                        </pic:spPr>
                      </pic:pic>
                    </a:graphicData>
                  </a:graphic>
                </wp:inline>
              </w:drawing>
            </w:r>
          </w:p>
        </w:tc>
        <w:tc>
          <w:tcPr>
            <w:tcW w:w="3859" w:type="dxa"/>
          </w:tcPr>
          <w:p w14:paraId="79D4AC69" w14:textId="77777777" w:rsidR="00F06F10" w:rsidRPr="009B3C36" w:rsidRDefault="00F06F10" w:rsidP="0093121E">
            <w:pPr>
              <w:rPr>
                <w:noProof/>
                <w:sz w:val="20"/>
                <w:szCs w:val="20"/>
              </w:rPr>
            </w:pPr>
          </w:p>
          <w:p w14:paraId="6EE71EA5" w14:textId="77777777" w:rsidR="00F06F10" w:rsidRPr="009B3C36" w:rsidRDefault="00F06F10" w:rsidP="0093121E">
            <w:pPr>
              <w:rPr>
                <w:noProof/>
                <w:sz w:val="20"/>
                <w:szCs w:val="20"/>
              </w:rPr>
            </w:pPr>
            <w:r w:rsidRPr="009B3C36">
              <w:rPr>
                <w:noProof/>
                <w:sz w:val="20"/>
                <w:szCs w:val="20"/>
              </w:rPr>
              <w:t>Clase o archivo de funciones</w:t>
            </w:r>
          </w:p>
          <w:p w14:paraId="338F8C5D" w14:textId="77777777" w:rsidR="00F06F10" w:rsidRPr="009B3C36" w:rsidRDefault="00F06F10" w:rsidP="0093121E">
            <w:pPr>
              <w:rPr>
                <w:noProof/>
                <w:sz w:val="20"/>
                <w:szCs w:val="20"/>
              </w:rPr>
            </w:pPr>
          </w:p>
        </w:tc>
      </w:tr>
      <w:tr w:rsidR="00F06F10" w14:paraId="798E27E5" w14:textId="77777777" w:rsidTr="0093121E">
        <w:trPr>
          <w:trHeight w:val="762"/>
        </w:trPr>
        <w:tc>
          <w:tcPr>
            <w:tcW w:w="1806" w:type="dxa"/>
          </w:tcPr>
          <w:p w14:paraId="56D547A9" w14:textId="77777777" w:rsidR="00F06F10" w:rsidRPr="009B3C36" w:rsidRDefault="00F06F10" w:rsidP="0093121E">
            <w:pPr>
              <w:jc w:val="center"/>
              <w:rPr>
                <w:noProof/>
                <w:sz w:val="18"/>
                <w:szCs w:val="18"/>
              </w:rPr>
            </w:pPr>
          </w:p>
          <w:p w14:paraId="4F2AF8AF" w14:textId="77777777" w:rsidR="00F06F10" w:rsidRDefault="00F06F10" w:rsidP="0093121E">
            <w:pPr>
              <w:jc w:val="center"/>
              <w:rPr>
                <w:noProof/>
              </w:rPr>
            </w:pPr>
            <w:r w:rsidRPr="009B3C36">
              <w:rPr>
                <w:noProof/>
              </w:rPr>
              <w:drawing>
                <wp:inline distT="0" distB="0" distL="0" distR="0" wp14:anchorId="4B593F7C" wp14:editId="39E565AB">
                  <wp:extent cx="978540" cy="19803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flipV="1">
                            <a:off x="0" y="0"/>
                            <a:ext cx="1100949" cy="222803"/>
                          </a:xfrm>
                          <a:prstGeom prst="rect">
                            <a:avLst/>
                          </a:prstGeom>
                        </pic:spPr>
                      </pic:pic>
                    </a:graphicData>
                  </a:graphic>
                </wp:inline>
              </w:drawing>
            </w:r>
          </w:p>
        </w:tc>
        <w:tc>
          <w:tcPr>
            <w:tcW w:w="3859" w:type="dxa"/>
          </w:tcPr>
          <w:p w14:paraId="3E9326B1" w14:textId="77777777" w:rsidR="00F06F10" w:rsidRPr="009B3C36" w:rsidRDefault="00F06F10" w:rsidP="0093121E">
            <w:pPr>
              <w:rPr>
                <w:noProof/>
                <w:sz w:val="20"/>
                <w:szCs w:val="20"/>
              </w:rPr>
            </w:pPr>
          </w:p>
          <w:p w14:paraId="2E403B54" w14:textId="77777777" w:rsidR="00F06F10" w:rsidRPr="009B3C36" w:rsidRDefault="00F06F10" w:rsidP="0093121E">
            <w:pPr>
              <w:rPr>
                <w:noProof/>
                <w:sz w:val="20"/>
                <w:szCs w:val="20"/>
              </w:rPr>
            </w:pPr>
            <w:r>
              <w:rPr>
                <w:noProof/>
                <w:sz w:val="20"/>
                <w:szCs w:val="20"/>
              </w:rPr>
              <w:t>Llamada a función sin paso de datos</w:t>
            </w:r>
          </w:p>
          <w:p w14:paraId="7130D5FC" w14:textId="77777777" w:rsidR="00F06F10" w:rsidRPr="009B3C36" w:rsidRDefault="00F06F10" w:rsidP="0093121E">
            <w:pPr>
              <w:rPr>
                <w:noProof/>
                <w:sz w:val="20"/>
                <w:szCs w:val="20"/>
              </w:rPr>
            </w:pPr>
          </w:p>
        </w:tc>
      </w:tr>
      <w:tr w:rsidR="00F06F10" w14:paraId="20BF3FC3" w14:textId="77777777" w:rsidTr="0093121E">
        <w:trPr>
          <w:trHeight w:val="753"/>
        </w:trPr>
        <w:tc>
          <w:tcPr>
            <w:tcW w:w="1806" w:type="dxa"/>
          </w:tcPr>
          <w:p w14:paraId="5D9D6610" w14:textId="77777777" w:rsidR="00F06F10" w:rsidRDefault="00F06F10" w:rsidP="0093121E">
            <w:pPr>
              <w:jc w:val="center"/>
              <w:rPr>
                <w:noProof/>
              </w:rPr>
            </w:pPr>
          </w:p>
          <w:p w14:paraId="7A6166F9" w14:textId="77777777" w:rsidR="00F06F10" w:rsidRDefault="00F06F10" w:rsidP="0093121E">
            <w:pPr>
              <w:jc w:val="center"/>
              <w:rPr>
                <w:noProof/>
              </w:rPr>
            </w:pPr>
            <w:r w:rsidRPr="009B3C36">
              <w:rPr>
                <w:noProof/>
              </w:rPr>
              <w:drawing>
                <wp:inline distT="0" distB="0" distL="0" distR="0" wp14:anchorId="307A20FF" wp14:editId="5850A23D">
                  <wp:extent cx="1005271" cy="190245"/>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flipV="1">
                            <a:off x="0" y="0"/>
                            <a:ext cx="1114770" cy="210967"/>
                          </a:xfrm>
                          <a:prstGeom prst="rect">
                            <a:avLst/>
                          </a:prstGeom>
                        </pic:spPr>
                      </pic:pic>
                    </a:graphicData>
                  </a:graphic>
                </wp:inline>
              </w:drawing>
            </w:r>
          </w:p>
        </w:tc>
        <w:tc>
          <w:tcPr>
            <w:tcW w:w="3859" w:type="dxa"/>
          </w:tcPr>
          <w:p w14:paraId="05B865A2" w14:textId="77777777" w:rsidR="00F06F10" w:rsidRPr="009B3C36" w:rsidRDefault="00F06F10" w:rsidP="0093121E">
            <w:pPr>
              <w:rPr>
                <w:noProof/>
                <w:sz w:val="20"/>
                <w:szCs w:val="20"/>
              </w:rPr>
            </w:pPr>
          </w:p>
          <w:p w14:paraId="0E1F9F0B" w14:textId="77777777" w:rsidR="00F06F10" w:rsidRPr="009B3C36" w:rsidRDefault="00F06F10" w:rsidP="0093121E">
            <w:pPr>
              <w:rPr>
                <w:noProof/>
                <w:sz w:val="20"/>
                <w:szCs w:val="20"/>
              </w:rPr>
            </w:pPr>
            <w:r>
              <w:rPr>
                <w:noProof/>
                <w:sz w:val="20"/>
                <w:szCs w:val="20"/>
              </w:rPr>
              <w:t>Llamada a función con paso de datos</w:t>
            </w:r>
          </w:p>
          <w:p w14:paraId="6E251C65" w14:textId="77777777" w:rsidR="00F06F10" w:rsidRPr="009B3C36" w:rsidRDefault="00F06F10" w:rsidP="0093121E">
            <w:pPr>
              <w:rPr>
                <w:noProof/>
                <w:sz w:val="20"/>
                <w:szCs w:val="20"/>
              </w:rPr>
            </w:pPr>
          </w:p>
        </w:tc>
      </w:tr>
    </w:tbl>
    <w:p w14:paraId="63FDD30F" w14:textId="77777777" w:rsidR="00F06F10" w:rsidRDefault="00F06F10" w:rsidP="00F06F10">
      <w:pPr>
        <w:rPr>
          <w:noProof/>
        </w:rPr>
      </w:pPr>
    </w:p>
    <w:p w14:paraId="1B96E1A2" w14:textId="77777777" w:rsidR="00F06F10" w:rsidRDefault="00F06F10" w:rsidP="00F06F10">
      <w:pPr>
        <w:pStyle w:val="Ttulo3"/>
      </w:pPr>
      <w:bookmarkStart w:id="3" w:name="_Toc73995319"/>
      <w:bookmarkStart w:id="4" w:name="_Toc74120108"/>
      <w:r w:rsidRPr="00F06F10">
        <w:t>Nivel</w:t>
      </w:r>
      <w:r>
        <w:t xml:space="preserve"> 1</w:t>
      </w:r>
      <w:bookmarkEnd w:id="3"/>
      <w:bookmarkEnd w:id="4"/>
    </w:p>
    <w:p w14:paraId="065ACF02" w14:textId="77777777" w:rsidR="00F06F10" w:rsidRDefault="00F06F10" w:rsidP="00F06F10">
      <w:pPr>
        <w:jc w:val="center"/>
      </w:pPr>
      <w:r>
        <w:rPr>
          <w:noProof/>
        </w:rPr>
        <w:drawing>
          <wp:inline distT="0" distB="0" distL="0" distR="0" wp14:anchorId="286CE291" wp14:editId="743C976F">
            <wp:extent cx="5397500" cy="12382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7500" cy="1238250"/>
                    </a:xfrm>
                    <a:prstGeom prst="rect">
                      <a:avLst/>
                    </a:prstGeom>
                    <a:noFill/>
                    <a:ln>
                      <a:noFill/>
                    </a:ln>
                  </pic:spPr>
                </pic:pic>
              </a:graphicData>
            </a:graphic>
          </wp:inline>
        </w:drawing>
      </w:r>
    </w:p>
    <w:p w14:paraId="64C43A52" w14:textId="77777777" w:rsidR="00F06F10" w:rsidRPr="00B772CA" w:rsidRDefault="00F06F10" w:rsidP="00F06F10">
      <w:pPr>
        <w:jc w:val="center"/>
        <w:rPr>
          <w:i/>
          <w:iCs/>
        </w:rPr>
      </w:pPr>
      <w:r w:rsidRPr="00B772CA">
        <w:rPr>
          <w:i/>
          <w:iCs/>
        </w:rPr>
        <w:t>Imagen 5.2.</w:t>
      </w:r>
      <w:r>
        <w:rPr>
          <w:i/>
          <w:iCs/>
        </w:rPr>
        <w:t>1.</w:t>
      </w:r>
      <w:r w:rsidRPr="00B772CA">
        <w:rPr>
          <w:i/>
          <w:iCs/>
        </w:rPr>
        <w:t>a</w:t>
      </w:r>
    </w:p>
    <w:p w14:paraId="56FE3747" w14:textId="77777777" w:rsidR="00F06F10" w:rsidRDefault="00F06F10" w:rsidP="00F06F10">
      <w:r>
        <w:t>En el nivel 1 podemos ver como la aplicación puede comunicar y recibir información del usuario que la esté ejecutando. Cabe destacar que en caso de que se ejecutando en modo generación de datos o entrenamiento de la red neuronal el usuario no interactúa con la aplicación, esta comunicación se produce únicamente cuando se ejecuta en modo jugar.</w:t>
      </w:r>
    </w:p>
    <w:p w14:paraId="719B7050" w14:textId="77777777" w:rsidR="00F06F10" w:rsidRDefault="00F06F10" w:rsidP="00F06F10">
      <w:r>
        <w:t>También podemos ver como la aplicación se comunica con ficheros externos. Esta comunicación si se realiza para los 3 modos de ejecución como veremos más adelante</w:t>
      </w:r>
    </w:p>
    <w:p w14:paraId="73309EE0" w14:textId="77777777" w:rsidR="00F06F10" w:rsidRDefault="00F06F10" w:rsidP="00F06F10">
      <w:pPr>
        <w:pStyle w:val="Ttulo3"/>
      </w:pPr>
      <w:bookmarkStart w:id="5" w:name="_Toc73995320"/>
      <w:bookmarkStart w:id="6" w:name="_Toc74120109"/>
      <w:r>
        <w:t>Nivel 2</w:t>
      </w:r>
      <w:bookmarkEnd w:id="5"/>
      <w:bookmarkEnd w:id="6"/>
    </w:p>
    <w:p w14:paraId="2B4BF448" w14:textId="77777777" w:rsidR="00F06F10" w:rsidRDefault="00F06F10" w:rsidP="00F06F10">
      <w:pPr>
        <w:jc w:val="center"/>
      </w:pPr>
      <w:r>
        <w:rPr>
          <w:noProof/>
        </w:rPr>
        <w:drawing>
          <wp:inline distT="0" distB="0" distL="0" distR="0" wp14:anchorId="538A7775" wp14:editId="0215A058">
            <wp:extent cx="5397500" cy="20472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7500" cy="2047240"/>
                    </a:xfrm>
                    <a:prstGeom prst="rect">
                      <a:avLst/>
                    </a:prstGeom>
                    <a:noFill/>
                    <a:ln>
                      <a:noFill/>
                    </a:ln>
                  </pic:spPr>
                </pic:pic>
              </a:graphicData>
            </a:graphic>
          </wp:inline>
        </w:drawing>
      </w:r>
    </w:p>
    <w:p w14:paraId="1BE74035" w14:textId="77777777" w:rsidR="00F06F10" w:rsidRDefault="00F06F10" w:rsidP="00F06F10">
      <w:pPr>
        <w:jc w:val="center"/>
        <w:rPr>
          <w:i/>
          <w:iCs/>
        </w:rPr>
      </w:pPr>
      <w:r w:rsidRPr="00B772CA">
        <w:rPr>
          <w:i/>
          <w:iCs/>
        </w:rPr>
        <w:lastRenderedPageBreak/>
        <w:t>Imagen 5.2.</w:t>
      </w:r>
      <w:r>
        <w:rPr>
          <w:i/>
          <w:iCs/>
        </w:rPr>
        <w:t>2.</w:t>
      </w:r>
      <w:r w:rsidRPr="00B772CA">
        <w:rPr>
          <w:i/>
          <w:iCs/>
        </w:rPr>
        <w:t>a</w:t>
      </w:r>
    </w:p>
    <w:p w14:paraId="1196E0C3" w14:textId="77777777" w:rsidR="00F06F10" w:rsidRDefault="00F06F10" w:rsidP="00F06F10">
      <w:r>
        <w:t xml:space="preserve">En el nivel 2 podemos ver como la aplicación tiene 3 paquetes principales. </w:t>
      </w:r>
    </w:p>
    <w:p w14:paraId="64395275" w14:textId="77777777" w:rsidR="00F06F10" w:rsidRDefault="00F06F10" w:rsidP="00F06F10">
      <w:r>
        <w:t>El paquete de controladores está en el centro de ellos porque es el encargado de gestionar el resto, este se comunica con el paquete de entrenamiento de la red neuronal tanto para pedir datos como para recibirlos, así como con el de la interfaz gráfica. También puede generar información que se guarda en ficheros.</w:t>
      </w:r>
    </w:p>
    <w:p w14:paraId="061D467F" w14:textId="77777777" w:rsidR="00F06F10" w:rsidRDefault="00F06F10" w:rsidP="00F06F10">
      <w:r>
        <w:t>El paquete de entrenamiento es el encargado de gestionar la red neuronal. Hace uso y guarda archivos y se comunica con el paquete de controladores.</w:t>
      </w:r>
    </w:p>
    <w:p w14:paraId="501FB1CF" w14:textId="0BB188DF" w:rsidR="00F06F10" w:rsidRDefault="00F06F10" w:rsidP="00F06F10">
      <w:r>
        <w:t>El paquete de interfaz gráfica es el encargado de comunicar el paquete de controladores con el del usuario.</w:t>
      </w:r>
    </w:p>
    <w:p w14:paraId="6AF53015" w14:textId="77777777" w:rsidR="00F06F10" w:rsidRDefault="00F06F10" w:rsidP="00F06F10">
      <w:pPr>
        <w:pStyle w:val="Ttulo3"/>
      </w:pPr>
      <w:bookmarkStart w:id="7" w:name="_Toc73995321"/>
      <w:bookmarkStart w:id="8" w:name="_Toc74120110"/>
      <w:r w:rsidRPr="00F06F10">
        <w:t>Nivel</w:t>
      </w:r>
      <w:r>
        <w:t xml:space="preserve"> 3</w:t>
      </w:r>
      <w:bookmarkEnd w:id="7"/>
      <w:bookmarkEnd w:id="8"/>
    </w:p>
    <w:p w14:paraId="5B428652" w14:textId="77777777" w:rsidR="00F06F10" w:rsidRDefault="00F06F10" w:rsidP="00F06F10">
      <w:pPr>
        <w:jc w:val="center"/>
      </w:pPr>
      <w:r>
        <w:rPr>
          <w:noProof/>
        </w:rPr>
        <w:drawing>
          <wp:inline distT="0" distB="0" distL="0" distR="0" wp14:anchorId="12B50578" wp14:editId="459F9A99">
            <wp:extent cx="5389245" cy="4005580"/>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9245" cy="4005580"/>
                    </a:xfrm>
                    <a:prstGeom prst="rect">
                      <a:avLst/>
                    </a:prstGeom>
                    <a:noFill/>
                    <a:ln>
                      <a:noFill/>
                    </a:ln>
                  </pic:spPr>
                </pic:pic>
              </a:graphicData>
            </a:graphic>
          </wp:inline>
        </w:drawing>
      </w:r>
    </w:p>
    <w:p w14:paraId="2227D8D3" w14:textId="77777777" w:rsidR="00F06F10" w:rsidRDefault="00F06F10" w:rsidP="00F06F10">
      <w:pPr>
        <w:jc w:val="center"/>
        <w:rPr>
          <w:i/>
          <w:iCs/>
        </w:rPr>
      </w:pPr>
      <w:r w:rsidRPr="00B772CA">
        <w:rPr>
          <w:i/>
          <w:iCs/>
        </w:rPr>
        <w:t>Imagen 5.2.</w:t>
      </w:r>
      <w:r>
        <w:rPr>
          <w:i/>
          <w:iCs/>
        </w:rPr>
        <w:t>3.</w:t>
      </w:r>
      <w:r w:rsidRPr="00B772CA">
        <w:rPr>
          <w:i/>
          <w:iCs/>
        </w:rPr>
        <w:t>a</w:t>
      </w:r>
    </w:p>
    <w:p w14:paraId="6DB5D2BE" w14:textId="77777777" w:rsidR="00F06F10" w:rsidRDefault="00F06F10" w:rsidP="00F06F10">
      <w:r>
        <w:t>En este nivel podemos ver todas las clases principales de la aplicación y la relación entre ellas.</w:t>
      </w:r>
    </w:p>
    <w:p w14:paraId="7362B6C9" w14:textId="77777777" w:rsidR="00F06F10" w:rsidRDefault="00F06F10" w:rsidP="00F06F10">
      <w:r>
        <w:t xml:space="preserve">Desde el main se puede llamar a 3 clases dependiendo del modo de ejecución en el que estemos. Para el modo de generación de datos se llama la clase </w:t>
      </w:r>
      <w:r w:rsidRPr="00412DE0">
        <w:t>DataGeneratorController</w:t>
      </w:r>
      <w:r>
        <w:t xml:space="preserve">, para el modo de entrenamiento de la red neuronal se llama a la clase </w:t>
      </w:r>
      <w:r w:rsidRPr="00412DE0">
        <w:t>Entrenamiento</w:t>
      </w:r>
      <w:r>
        <w:t xml:space="preserve"> y para el modo jugar se llama a la clase </w:t>
      </w:r>
      <w:r w:rsidRPr="00412DE0">
        <w:t>PartidaController</w:t>
      </w:r>
      <w:r>
        <w:t>.</w:t>
      </w:r>
    </w:p>
    <w:p w14:paraId="2D0B2F49" w14:textId="77777777" w:rsidR="00F06F10" w:rsidRDefault="00F06F10" w:rsidP="00F06F10">
      <w:pPr>
        <w:pStyle w:val="Ttulo4"/>
      </w:pPr>
      <w:r w:rsidRPr="00F06F10">
        <w:lastRenderedPageBreak/>
        <w:t>Controladores</w:t>
      </w:r>
    </w:p>
    <w:p w14:paraId="2121DD83" w14:textId="77777777" w:rsidR="00F06F10" w:rsidRDefault="00F06F10" w:rsidP="00F06F10">
      <w:pPr>
        <w:jc w:val="center"/>
      </w:pPr>
      <w:r>
        <w:rPr>
          <w:noProof/>
        </w:rPr>
        <w:drawing>
          <wp:inline distT="0" distB="0" distL="0" distR="0" wp14:anchorId="16FAAD6F" wp14:editId="29DC4A9A">
            <wp:extent cx="3749653" cy="2656592"/>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55644" cy="2660837"/>
                    </a:xfrm>
                    <a:prstGeom prst="rect">
                      <a:avLst/>
                    </a:prstGeom>
                    <a:noFill/>
                    <a:ln>
                      <a:noFill/>
                    </a:ln>
                  </pic:spPr>
                </pic:pic>
              </a:graphicData>
            </a:graphic>
          </wp:inline>
        </w:drawing>
      </w:r>
    </w:p>
    <w:p w14:paraId="2B3BA3D6" w14:textId="77777777" w:rsidR="00F06F10" w:rsidRPr="00A93C94" w:rsidRDefault="00F06F10" w:rsidP="00F06F10">
      <w:pPr>
        <w:pStyle w:val="Prrafodelista"/>
        <w:jc w:val="center"/>
        <w:rPr>
          <w:i/>
          <w:iCs/>
        </w:rPr>
      </w:pPr>
      <w:r w:rsidRPr="00A93C94">
        <w:rPr>
          <w:i/>
          <w:iCs/>
        </w:rPr>
        <w:t>Imagen 5.2.3.1.a</w:t>
      </w:r>
    </w:p>
    <w:p w14:paraId="2A0919E4" w14:textId="77777777" w:rsidR="00F06F10" w:rsidRPr="00A93C94" w:rsidRDefault="00F06F10" w:rsidP="00F06F10"/>
    <w:p w14:paraId="3A330ECE" w14:textId="77777777" w:rsidR="00F06F10" w:rsidRDefault="00F06F10" w:rsidP="00F06F10">
      <w:r>
        <w:t>En el paquete de controladores tenemos 2 clases que se llaman desde el main.</w:t>
      </w:r>
    </w:p>
    <w:p w14:paraId="53CBB98B" w14:textId="39B270A1" w:rsidR="00F06F10" w:rsidRDefault="00F06F10" w:rsidP="00F06F10">
      <w:r>
        <w:t xml:space="preserve">La clase </w:t>
      </w:r>
      <w:r w:rsidRPr="00412DE0">
        <w:t>DataGeneratorController</w:t>
      </w:r>
      <w:r>
        <w:t xml:space="preserve"> sirve para llamar a la clase </w:t>
      </w:r>
      <w:proofErr w:type="spellStart"/>
      <w:r w:rsidRPr="00A93C94">
        <w:t>PartidaController</w:t>
      </w:r>
      <w:proofErr w:type="spellEnd"/>
      <w:r>
        <w:t xml:space="preserve"> el </w:t>
      </w:r>
      <w:r w:rsidR="00934E32">
        <w:t>número</w:t>
      </w:r>
      <w:r>
        <w:t xml:space="preserve"> de veces que se establezcan en la parametrización, de esta clase recibe los datos de los tableros y acciones que se han realizado en cada partida y se guardan en los ficheros de datos generados.</w:t>
      </w:r>
    </w:p>
    <w:p w14:paraId="4999F8FD" w14:textId="77777777" w:rsidR="00F06F10" w:rsidRDefault="00F06F10" w:rsidP="00F06F10">
      <w:r>
        <w:t xml:space="preserve">La clase </w:t>
      </w:r>
      <w:r w:rsidRPr="00A93C94">
        <w:t>PartidaController</w:t>
      </w:r>
      <w:r>
        <w:t xml:space="preserve"> es el centro de la aplicación, ya que es la que se encarga de gestionar y comunicar entre sí gran parte del resto de clases. En el caso de que la aplicación se ejecute en modo de generación de datos, la </w:t>
      </w:r>
      <w:r w:rsidRPr="00A93C94">
        <w:t>PartidaController</w:t>
      </w:r>
      <w:r>
        <w:t xml:space="preserve"> será llamada un numero parametrizado de veces, pero en todas ellas hará lo mismo que si fuera una ejecución en modo jugar, como podemos ver en el apartado 5.3.2 de la documentación. Recibe el tablero de la clase </w:t>
      </w:r>
      <w:r w:rsidRPr="00A93C94">
        <w:t>TableroController</w:t>
      </w:r>
      <w:r>
        <w:t xml:space="preserve"> y se la envía a la clase Red Neuronal (</w:t>
      </w:r>
      <w:r w:rsidRPr="00A93C94">
        <w:t>NeuralNetworkController</w:t>
      </w:r>
      <w:r>
        <w:t xml:space="preserve">), </w:t>
      </w:r>
      <w:r w:rsidRPr="00A93C94">
        <w:t>JugadorController</w:t>
      </w:r>
      <w:r>
        <w:t xml:space="preserve"> o </w:t>
      </w:r>
      <w:r w:rsidRPr="00A93C94">
        <w:t>BotTonto</w:t>
      </w:r>
      <w:r>
        <w:t xml:space="preserve"> dependiendo de que jugadores estén jugando esa partida. De esas clases recibirá la acción realizada y se la pasará a clase </w:t>
      </w:r>
      <w:r w:rsidRPr="00A93C94">
        <w:t>TableroController</w:t>
      </w:r>
      <w:r>
        <w:t>.</w:t>
      </w:r>
    </w:p>
    <w:p w14:paraId="32F1E68A" w14:textId="77777777" w:rsidR="00F06F10" w:rsidRDefault="00F06F10" w:rsidP="00F06F10">
      <w:r>
        <w:t>La clase JugadorController sirve de interfaz intermediaria entre la clase PartidaController y la interfaz de usuario.</w:t>
      </w:r>
    </w:p>
    <w:p w14:paraId="052613CE" w14:textId="77777777" w:rsidR="00F06F10" w:rsidRDefault="00F06F10" w:rsidP="00F06F10">
      <w:r>
        <w:t>La clase Red Neuronal (</w:t>
      </w:r>
      <w:r w:rsidRPr="00A93C94">
        <w:t>NeuralNetworkController</w:t>
      </w:r>
      <w:r>
        <w:t>) sirve de intermediaria entre la clase PartidaController y la clase de Predicción que forma parte del paquete de entrenamiento de la red neuronal.</w:t>
      </w:r>
    </w:p>
    <w:p w14:paraId="20D266E2" w14:textId="77777777" w:rsidR="00F06F10" w:rsidRDefault="00F06F10" w:rsidP="00F06F10">
      <w:r>
        <w:t>La clase TableroController es la que se encarga de toda la gestión del tablero, lo inicializa al inicio de cada turno para enviárselo a la clase PartidaController, luego recibe las acciones que realicen los diferentes jugadores desde la clase PartidaController y guarda los cambios que realizan esas acciones en el tablero, devolviéndoselo de nuevo para la siguiente acción.</w:t>
      </w:r>
    </w:p>
    <w:p w14:paraId="42C1A38C" w14:textId="77777777" w:rsidR="00F06F10" w:rsidRPr="00A93C94" w:rsidRDefault="00F06F10" w:rsidP="00F06F10">
      <w:pPr>
        <w:rPr>
          <w:i/>
          <w:iCs/>
        </w:rPr>
      </w:pPr>
      <w:r>
        <w:lastRenderedPageBreak/>
        <w:t>La clase del Bot sirve como jugador aleatorio. Esta clase recibe un tablero y realiza una acción completamente aleatoria dentro de las acciones posibles y con unas cartas aleatorias suficientes para realizar esa acción que estén disponibles en la mano de este jugador. Sirve como jugador inicial para el entrenamiento y como jugador de dificultad baja para el modo jugar si así se define en el archivo de parametrización.</w:t>
      </w:r>
    </w:p>
    <w:p w14:paraId="19AC1B96" w14:textId="77777777" w:rsidR="00F06F10" w:rsidRDefault="00F06F10" w:rsidP="00F06F10">
      <w:pPr>
        <w:pStyle w:val="Ttulo4"/>
      </w:pPr>
      <w:r w:rsidRPr="00F06F10">
        <w:t>Entrenamiento</w:t>
      </w:r>
      <w:r>
        <w:t xml:space="preserve"> </w:t>
      </w:r>
    </w:p>
    <w:p w14:paraId="7AAB0847" w14:textId="77777777" w:rsidR="00F06F10" w:rsidRDefault="00F06F10" w:rsidP="00F06F10">
      <w:pPr>
        <w:jc w:val="center"/>
      </w:pPr>
      <w:r>
        <w:rPr>
          <w:noProof/>
        </w:rPr>
        <w:drawing>
          <wp:inline distT="0" distB="0" distL="0" distR="0" wp14:anchorId="0326B02B" wp14:editId="7E411A43">
            <wp:extent cx="2282726" cy="2330506"/>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9929" cy="2337859"/>
                    </a:xfrm>
                    <a:prstGeom prst="rect">
                      <a:avLst/>
                    </a:prstGeom>
                    <a:noFill/>
                    <a:ln>
                      <a:noFill/>
                    </a:ln>
                  </pic:spPr>
                </pic:pic>
              </a:graphicData>
            </a:graphic>
          </wp:inline>
        </w:drawing>
      </w:r>
    </w:p>
    <w:p w14:paraId="0E69943E" w14:textId="77777777" w:rsidR="00F06F10" w:rsidRDefault="00F06F10" w:rsidP="00F06F10">
      <w:pPr>
        <w:jc w:val="center"/>
        <w:rPr>
          <w:i/>
          <w:iCs/>
        </w:rPr>
      </w:pPr>
      <w:r>
        <w:rPr>
          <w:i/>
          <w:iCs/>
        </w:rPr>
        <w:t>Imagen 5.2.3.2</w:t>
      </w:r>
      <w:r w:rsidRPr="00A93C94">
        <w:rPr>
          <w:i/>
          <w:iCs/>
        </w:rPr>
        <w:t>.a</w:t>
      </w:r>
    </w:p>
    <w:p w14:paraId="0368B929" w14:textId="77777777" w:rsidR="00F06F10" w:rsidRDefault="00F06F10" w:rsidP="00F06F10">
      <w:pPr>
        <w:jc w:val="center"/>
        <w:rPr>
          <w:i/>
          <w:iCs/>
        </w:rPr>
      </w:pPr>
    </w:p>
    <w:p w14:paraId="63941AEE" w14:textId="77777777" w:rsidR="00F06F10" w:rsidRDefault="00F06F10" w:rsidP="00F06F10">
      <w:r>
        <w:t>En el paquete de entrenamiento hay únicamente 2 clases, la clase de entrenamiento y la de predicción.</w:t>
      </w:r>
    </w:p>
    <w:p w14:paraId="43DA0FC7" w14:textId="77777777" w:rsidR="00F06F10" w:rsidRDefault="00F06F10" w:rsidP="00F06F10">
      <w:r>
        <w:t>La clase de entrenamiento se ejecuta directamente desde el main, lee los archivos de datos y genera los archivos del modelo.</w:t>
      </w:r>
    </w:p>
    <w:p w14:paraId="1F9C0DAD" w14:textId="77777777" w:rsidR="00F06F10" w:rsidRPr="0051605D" w:rsidRDefault="00F06F10" w:rsidP="00F06F10">
      <w:r>
        <w:t>La clase de predicción carga los archivos del modelo, recibe el tablero de la clase de red neuronal y le devuelve una predicción de una acción que será la que realice como jugador.</w:t>
      </w:r>
    </w:p>
    <w:p w14:paraId="40C56B28" w14:textId="77777777" w:rsidR="00F06F10" w:rsidRDefault="00F06F10" w:rsidP="00F06F10">
      <w:pPr>
        <w:pStyle w:val="Ttulo4"/>
      </w:pPr>
      <w:r w:rsidRPr="00F06F10">
        <w:lastRenderedPageBreak/>
        <w:t>Interfaz</w:t>
      </w:r>
      <w:r>
        <w:t xml:space="preserve"> grafica</w:t>
      </w:r>
    </w:p>
    <w:p w14:paraId="70ACB80B" w14:textId="77777777" w:rsidR="00F06F10" w:rsidRDefault="00F06F10" w:rsidP="00F06F10">
      <w:pPr>
        <w:jc w:val="center"/>
      </w:pPr>
      <w:r>
        <w:rPr>
          <w:noProof/>
        </w:rPr>
        <w:drawing>
          <wp:inline distT="0" distB="0" distL="0" distR="0" wp14:anchorId="229988D6" wp14:editId="772333F5">
            <wp:extent cx="3706152" cy="2776563"/>
            <wp:effectExtent l="0" t="0" r="889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12478" cy="2781303"/>
                    </a:xfrm>
                    <a:prstGeom prst="rect">
                      <a:avLst/>
                    </a:prstGeom>
                    <a:noFill/>
                    <a:ln>
                      <a:noFill/>
                    </a:ln>
                  </pic:spPr>
                </pic:pic>
              </a:graphicData>
            </a:graphic>
          </wp:inline>
        </w:drawing>
      </w:r>
      <w:r w:rsidRPr="00B03CF2">
        <w:t xml:space="preserve"> </w:t>
      </w:r>
    </w:p>
    <w:p w14:paraId="2D1D6805" w14:textId="77777777" w:rsidR="00F06F10" w:rsidRDefault="00F06F10" w:rsidP="00F06F10">
      <w:pPr>
        <w:jc w:val="center"/>
        <w:rPr>
          <w:i/>
          <w:iCs/>
        </w:rPr>
      </w:pPr>
      <w:r>
        <w:rPr>
          <w:i/>
          <w:iCs/>
        </w:rPr>
        <w:t>Imagen 5.2.3.2</w:t>
      </w:r>
      <w:r w:rsidRPr="00A93C94">
        <w:rPr>
          <w:i/>
          <w:iCs/>
        </w:rPr>
        <w:t>.a</w:t>
      </w:r>
    </w:p>
    <w:p w14:paraId="5C2C628E" w14:textId="77777777" w:rsidR="00F06F10" w:rsidRDefault="00F06F10" w:rsidP="00F06F10">
      <w:r>
        <w:t>En la interfaz gráfica tenemos una única clase que utiliza Tkinter para hacer la ventana gráfica donde el usuario interactuará como jugador con la aplicación, de manera que esta clase pinta el tablero y ofrece al usuario las posibles acciones que puede realizar. Una vez seleccionada la acción esta vuelve a los controladores para seguir la partida.</w:t>
      </w:r>
    </w:p>
    <w:p w14:paraId="448D2944" w14:textId="40739638" w:rsidR="0024104A" w:rsidRPr="00A166E3" w:rsidRDefault="00F06F10" w:rsidP="00A166E3">
      <w:r>
        <w:t>En este paquete también existe una clase auxiliar que no aparece representada en el modelo ya que solo sirve para informar al usuario de la finalización del programa.</w:t>
      </w:r>
      <w:r w:rsidR="0024104A">
        <w:br w:type="page"/>
      </w:r>
    </w:p>
    <w:p w14:paraId="62658277" w14:textId="77777777" w:rsidR="00F06F10" w:rsidRDefault="00F06F10" w:rsidP="00F06F10">
      <w:pPr>
        <w:pStyle w:val="Ttulo2"/>
      </w:pPr>
      <w:bookmarkStart w:id="9" w:name="_Toc73995322"/>
      <w:bookmarkStart w:id="10" w:name="_Toc74120111"/>
      <w:r w:rsidRPr="002159DC">
        <w:lastRenderedPageBreak/>
        <w:t>Vista de tiempo de ejecución</w:t>
      </w:r>
      <w:bookmarkEnd w:id="9"/>
      <w:bookmarkEnd w:id="10"/>
    </w:p>
    <w:p w14:paraId="6B4AF608" w14:textId="77777777" w:rsidR="00F06F10" w:rsidRPr="00640D42" w:rsidRDefault="00F06F10" w:rsidP="00F06F10">
      <w:pPr>
        <w:pStyle w:val="Ttulo3"/>
      </w:pPr>
      <w:bookmarkStart w:id="11" w:name="_Toc73995323"/>
      <w:bookmarkStart w:id="12" w:name="_Toc74120112"/>
      <w:r w:rsidRPr="00F06F10">
        <w:t>Opciones</w:t>
      </w:r>
      <w:bookmarkEnd w:id="11"/>
      <w:bookmarkEnd w:id="12"/>
    </w:p>
    <w:p w14:paraId="35CD72D7" w14:textId="77777777" w:rsidR="00F06F10" w:rsidRDefault="00F06F10" w:rsidP="00F06F10">
      <w:r>
        <w:t>Como hemos visto anteriormente existen 3 opciones parametrizables a la hora de ejecutar la aplicación. Estas opciones se arrancan desde el mismo main y llaman a su clase inicial correspondiente.</w:t>
      </w:r>
    </w:p>
    <w:p w14:paraId="25BB652B" w14:textId="77777777" w:rsidR="00F06F10" w:rsidRDefault="00F06F10" w:rsidP="0048386A">
      <w:pPr>
        <w:pStyle w:val="Prrafodelista"/>
        <w:numPr>
          <w:ilvl w:val="0"/>
          <w:numId w:val="6"/>
        </w:numPr>
        <w:spacing w:before="0" w:after="160" w:line="259" w:lineRule="auto"/>
        <w:jc w:val="left"/>
      </w:pPr>
      <w:r>
        <w:t>Generar datos</w:t>
      </w:r>
    </w:p>
    <w:p w14:paraId="2124EBE7" w14:textId="77777777" w:rsidR="00F06F10" w:rsidRDefault="00F06F10" w:rsidP="0048386A">
      <w:pPr>
        <w:pStyle w:val="Prrafodelista"/>
        <w:numPr>
          <w:ilvl w:val="0"/>
          <w:numId w:val="6"/>
        </w:numPr>
        <w:spacing w:before="0" w:after="160" w:line="259" w:lineRule="auto"/>
        <w:jc w:val="left"/>
      </w:pPr>
      <w:r>
        <w:t>Entrenar a la red neuronal</w:t>
      </w:r>
    </w:p>
    <w:p w14:paraId="207AC91F" w14:textId="77777777" w:rsidR="00F06F10" w:rsidRDefault="00F06F10" w:rsidP="0048386A">
      <w:pPr>
        <w:pStyle w:val="Prrafodelista"/>
        <w:numPr>
          <w:ilvl w:val="0"/>
          <w:numId w:val="6"/>
        </w:numPr>
        <w:spacing w:before="0" w:after="160" w:line="259" w:lineRule="auto"/>
        <w:jc w:val="left"/>
      </w:pPr>
      <w:r>
        <w:t>Jugar</w:t>
      </w:r>
    </w:p>
    <w:p w14:paraId="218279B0" w14:textId="5FBE2B47" w:rsidR="00F06F10" w:rsidRDefault="00F06F10" w:rsidP="00F06F10">
      <w:r>
        <w:t>La vista de tiempo de ejecución de entrenar a la red neuronal es la más simple de las 3, ya que únicamente se establece el modelo de la red neuronal y se arranca, no hay más que el uso de una sola clase.</w:t>
      </w:r>
    </w:p>
    <w:p w14:paraId="25831D18" w14:textId="1EA123A5" w:rsidR="00F06F10" w:rsidRDefault="00F06F10" w:rsidP="00F06F10">
      <w:r>
        <w:t xml:space="preserve">Las vistas de generación de datos y jugar es prácticamente la misma, únicamente se diferencian en quienes son los jugadores de cada partida y el número de partidas que se juegan. </w:t>
      </w:r>
    </w:p>
    <w:p w14:paraId="31FFF87D" w14:textId="77777777" w:rsidR="00F06F10" w:rsidRDefault="00F06F10" w:rsidP="00F06F10">
      <w:r>
        <w:t xml:space="preserve">Para la opción de generación de datos el main llaman a la clase </w:t>
      </w:r>
      <w:r w:rsidRPr="00640D42">
        <w:t>DataGeneratorController</w:t>
      </w:r>
      <w:r>
        <w:t xml:space="preserve">, que se encarga de hacer las llamadas a la clase </w:t>
      </w:r>
      <w:r w:rsidRPr="00640D42">
        <w:t>PartidaController</w:t>
      </w:r>
      <w:r>
        <w:t xml:space="preserve"> y guardar los datos en un archivo.</w:t>
      </w:r>
    </w:p>
    <w:p w14:paraId="43EC93EC" w14:textId="77777777" w:rsidR="00F06F10" w:rsidRDefault="00F06F10" w:rsidP="00F06F10">
      <w:r>
        <w:t xml:space="preserve">Para la opción de Jugar se llama desde el main directamente a la clase </w:t>
      </w:r>
      <w:r w:rsidRPr="00640D42">
        <w:t>PartidaController</w:t>
      </w:r>
      <w:r>
        <w:t xml:space="preserve"> que es la encargada de gestionar el ciclo completo de ejecución de una partida.</w:t>
      </w:r>
    </w:p>
    <w:p w14:paraId="65F3ADA2" w14:textId="77777777" w:rsidR="00F06F10" w:rsidRDefault="00F06F10" w:rsidP="00F06F10">
      <w:pPr>
        <w:pStyle w:val="Ttulo3"/>
      </w:pPr>
      <w:bookmarkStart w:id="13" w:name="_Toc73995324"/>
      <w:bookmarkStart w:id="14" w:name="_Toc74120113"/>
      <w:r>
        <w:t>Ciclo de una partida</w:t>
      </w:r>
      <w:bookmarkEnd w:id="13"/>
      <w:bookmarkEnd w:id="14"/>
    </w:p>
    <w:p w14:paraId="50590514" w14:textId="77777777" w:rsidR="00F06F10" w:rsidRDefault="00F06F10" w:rsidP="00F06F10">
      <w:r>
        <w:t xml:space="preserve">Como acabamos de ver la clase </w:t>
      </w:r>
      <w:r w:rsidRPr="00640D42">
        <w:t>PartidaController</w:t>
      </w:r>
      <w:r>
        <w:t xml:space="preserve"> se encarga de gestionar la partida con un bucle que realiza una ronda completa hasta que uno de los 2 jugadores gana.</w:t>
      </w:r>
    </w:p>
    <w:p w14:paraId="0224B952" w14:textId="77777777" w:rsidR="00F06F10" w:rsidRDefault="00F06F10" w:rsidP="00F06F10">
      <w:r>
        <w:t>Cada ronda se compone de a su vez de un bucle de 4 turnos tal y como se ve representado en la imagen 5.3.2.a.</w:t>
      </w:r>
    </w:p>
    <w:p w14:paraId="55E6253A" w14:textId="77777777" w:rsidR="00F06F10" w:rsidRDefault="00F06F10" w:rsidP="00F06F10">
      <w:r>
        <w:t xml:space="preserve">Al inicio de cada ronda la clase PartidaController pide a la clase TableroController </w:t>
      </w:r>
    </w:p>
    <w:p w14:paraId="792F02E0" w14:textId="77777777" w:rsidR="00F06F10" w:rsidRDefault="00F06F10" w:rsidP="00F06F10">
      <w:r>
        <w:t xml:space="preserve">En cada ciclo del turno cada jugador realiza una acción, siempre en el mismo orden de jugadores para cada turno </w:t>
      </w:r>
      <w:proofErr w:type="spellStart"/>
      <w:r>
        <w:t>y</w:t>
      </w:r>
      <w:proofErr w:type="spellEnd"/>
      <w:r>
        <w:t xml:space="preserve"> intercambiando el orden para cada ronda. El jugador inicial recibe el estado actual del tablero y decide que acción realizar. Si la acción es la acción de “secreto” o la acción de “renuncia” (es decir, es una acción simple) esta acción llega a la clase PartidaController que se encarga de enviarla a la clase TableroController para que haga los cambios correspondientes en el tablero y devolvérselo a la clase PartidaController. Si la acción es de “regalo” o “competición” (es decir, una acción compleja) después de que el jugador realice la acción y la clase TableroController devuelva el resultado en el tablero igual que en una acción simple, la clase PartidaController envía la acción de decisión en el tablero al jugador 2 para que elija las cartas, este una vez ha elegido las cartas le devuelve esa acción a la clase </w:t>
      </w:r>
      <w:r>
        <w:lastRenderedPageBreak/>
        <w:t xml:space="preserve">PartidaController y esta vuelve a enviársela a la clase TableroController para que guarde dicha decisión  en el tablero. </w:t>
      </w:r>
    </w:p>
    <w:p w14:paraId="1B8E564B" w14:textId="77777777" w:rsidR="00F06F10" w:rsidRDefault="00F06F10" w:rsidP="00F06F10">
      <w:r>
        <w:t>Una vez terminada la acción del jugador 1 se realiza la acción del jugador 2.</w:t>
      </w:r>
    </w:p>
    <w:p w14:paraId="67210E2E" w14:textId="75EA6411" w:rsidR="00F06F10" w:rsidRPr="00CB1D28" w:rsidRDefault="00F06F10" w:rsidP="00F06F10">
      <w:r>
        <w:t>A modo de resumen, cada partida consta de al menos 1 ronda. Cada ronda consta de 4 turnos en los que se realizan 2 acciones, una por cada jugador.</w:t>
      </w:r>
    </w:p>
    <w:p w14:paraId="7A29F644" w14:textId="77777777" w:rsidR="00F06F10" w:rsidRDefault="00F06F10" w:rsidP="00F06F10">
      <w:r w:rsidRPr="00B772CA">
        <w:rPr>
          <w:noProof/>
        </w:rPr>
        <w:drawing>
          <wp:inline distT="0" distB="0" distL="0" distR="0" wp14:anchorId="5091AB61" wp14:editId="0CC30E30">
            <wp:extent cx="3883234" cy="7178040"/>
            <wp:effectExtent l="0" t="0" r="0" b="0"/>
            <wp:docPr id="13" name="Grá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3891303" cy="7192956"/>
                    </a:xfrm>
                    <a:prstGeom prst="rect">
                      <a:avLst/>
                    </a:prstGeom>
                  </pic:spPr>
                </pic:pic>
              </a:graphicData>
            </a:graphic>
          </wp:inline>
        </w:drawing>
      </w:r>
    </w:p>
    <w:p w14:paraId="565044AD" w14:textId="50B145AD" w:rsidR="0024104A" w:rsidRDefault="00F06F10" w:rsidP="00F06F10">
      <w:pPr>
        <w:rPr>
          <w:b/>
          <w:bCs/>
          <w:color w:val="DDDDDD" w:themeColor="accent1"/>
          <w:sz w:val="40"/>
          <w:szCs w:val="26"/>
        </w:rPr>
      </w:pPr>
      <w:r>
        <w:t>Imagen 5.3.2.a</w:t>
      </w:r>
      <w:r w:rsidR="0024104A">
        <w:br w:type="page"/>
      </w:r>
    </w:p>
    <w:p w14:paraId="5A87A37F" w14:textId="77777777" w:rsidR="005C0ACA" w:rsidRDefault="005C0ACA" w:rsidP="00C960E7">
      <w:pPr>
        <w:pStyle w:val="Ttulo2"/>
      </w:pPr>
      <w:bookmarkStart w:id="15" w:name="_Toc74120114"/>
      <w:r>
        <w:lastRenderedPageBreak/>
        <w:t>Diseño de la Interfaz</w:t>
      </w:r>
      <w:bookmarkEnd w:id="15"/>
    </w:p>
    <w:p w14:paraId="7E99C47F" w14:textId="77777777" w:rsidR="00EC3705" w:rsidRDefault="00EC3705" w:rsidP="00EC3705">
      <w:r>
        <w:t>La interfaz gráfica se compone de una única pantalla en la que el usuario tiene una visión parcial de la situación actual del tablero.</w:t>
      </w:r>
    </w:p>
    <w:p w14:paraId="6C1438AA" w14:textId="77777777" w:rsidR="00EC3705" w:rsidRDefault="00EC3705" w:rsidP="00EC3705">
      <w:r>
        <w:t>Se compone de una matriz de 7x7 casillas donde cada fila corresponde a un conjunto diferente de datos que explicaremos a continuación.</w:t>
      </w:r>
    </w:p>
    <w:p w14:paraId="5ECECDC3" w14:textId="77777777" w:rsidR="00EC3705" w:rsidRDefault="00EC3705" w:rsidP="00EC3705">
      <w:pPr>
        <w:jc w:val="center"/>
      </w:pPr>
      <w:r>
        <w:rPr>
          <w:noProof/>
        </w:rPr>
        <w:drawing>
          <wp:inline distT="0" distB="0" distL="0" distR="0" wp14:anchorId="00875DBF" wp14:editId="64242993">
            <wp:extent cx="5400040" cy="506476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5064760"/>
                    </a:xfrm>
                    <a:prstGeom prst="rect">
                      <a:avLst/>
                    </a:prstGeom>
                  </pic:spPr>
                </pic:pic>
              </a:graphicData>
            </a:graphic>
          </wp:inline>
        </w:drawing>
      </w:r>
      <w:r>
        <w:t xml:space="preserve"> </w:t>
      </w:r>
    </w:p>
    <w:p w14:paraId="3EB8A35B" w14:textId="77777777" w:rsidR="00EC3705" w:rsidRDefault="00EC3705" w:rsidP="00EC3705">
      <w:pPr>
        <w:jc w:val="center"/>
        <w:rPr>
          <w:i/>
          <w:iCs/>
        </w:rPr>
      </w:pPr>
      <w:r>
        <w:rPr>
          <w:i/>
          <w:iCs/>
        </w:rPr>
        <w:t>Imagen 4.1</w:t>
      </w:r>
      <w:r w:rsidRPr="00A93C94">
        <w:rPr>
          <w:i/>
          <w:iCs/>
        </w:rPr>
        <w:t>.a</w:t>
      </w:r>
    </w:p>
    <w:p w14:paraId="4C5FBB04" w14:textId="77777777" w:rsidR="00EC3705" w:rsidRDefault="00EC3705" w:rsidP="00EC3705">
      <w:pPr>
        <w:rPr>
          <w:i/>
          <w:iCs/>
        </w:rPr>
      </w:pPr>
      <w:r>
        <w:rPr>
          <w:i/>
          <w:iCs/>
        </w:rPr>
        <w:br w:type="page"/>
      </w:r>
    </w:p>
    <w:p w14:paraId="0F9663F2" w14:textId="77777777" w:rsidR="00EC3705" w:rsidRPr="00426D0D" w:rsidRDefault="00EC3705" w:rsidP="00EC3705">
      <w:pPr>
        <w:pStyle w:val="Ttulo3"/>
        <w:rPr>
          <w:sz w:val="32"/>
          <w:szCs w:val="32"/>
        </w:rPr>
      </w:pPr>
      <w:bookmarkStart w:id="16" w:name="_Toc73995308"/>
      <w:bookmarkStart w:id="17" w:name="_Toc74120115"/>
      <w:r>
        <w:lastRenderedPageBreak/>
        <w:t xml:space="preserve">Acciones </w:t>
      </w:r>
      <w:r w:rsidRPr="00EC3705">
        <w:t>del</w:t>
      </w:r>
      <w:r>
        <w:t xml:space="preserve"> adversario</w:t>
      </w:r>
      <w:bookmarkEnd w:id="16"/>
      <w:bookmarkEnd w:id="17"/>
      <w:r>
        <w:t xml:space="preserve"> </w:t>
      </w:r>
    </w:p>
    <w:p w14:paraId="1784E613" w14:textId="77777777" w:rsidR="00EC3705" w:rsidRDefault="00EC3705" w:rsidP="00EC3705">
      <w:pPr>
        <w:jc w:val="center"/>
      </w:pPr>
      <w:r>
        <w:rPr>
          <w:noProof/>
        </w:rPr>
        <w:drawing>
          <wp:inline distT="0" distB="0" distL="0" distR="0" wp14:anchorId="5A5BC74A" wp14:editId="0DF953DA">
            <wp:extent cx="5400040" cy="7880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788035"/>
                    </a:xfrm>
                    <a:prstGeom prst="rect">
                      <a:avLst/>
                    </a:prstGeom>
                  </pic:spPr>
                </pic:pic>
              </a:graphicData>
            </a:graphic>
          </wp:inline>
        </w:drawing>
      </w:r>
    </w:p>
    <w:p w14:paraId="607B325A" w14:textId="77777777" w:rsidR="00EC3705" w:rsidRDefault="00EC3705" w:rsidP="00EC3705">
      <w:pPr>
        <w:jc w:val="center"/>
        <w:rPr>
          <w:i/>
          <w:iCs/>
        </w:rPr>
      </w:pPr>
      <w:r>
        <w:rPr>
          <w:i/>
          <w:iCs/>
        </w:rPr>
        <w:t>Imagen 4.1</w:t>
      </w:r>
      <w:r w:rsidRPr="00A93C94">
        <w:rPr>
          <w:i/>
          <w:iCs/>
        </w:rPr>
        <w:t>.</w:t>
      </w:r>
      <w:r>
        <w:rPr>
          <w:i/>
          <w:iCs/>
        </w:rPr>
        <w:t>1.</w:t>
      </w:r>
      <w:r w:rsidRPr="00A93C94">
        <w:rPr>
          <w:i/>
          <w:iCs/>
        </w:rPr>
        <w:t>a</w:t>
      </w:r>
    </w:p>
    <w:p w14:paraId="7147A386" w14:textId="77777777" w:rsidR="00EC3705" w:rsidRDefault="00EC3705" w:rsidP="00EC3705">
      <w:r>
        <w:t xml:space="preserve">Al inicio de la partida el adversario no habrá utilizado ninguna de las acciones, por lo que se mostraran todas en un color oscuro indicando esto tal y como se muestra en la </w:t>
      </w:r>
      <w:r w:rsidRPr="00426D0D">
        <w:t>Imagen 4.1.1.a</w:t>
      </w:r>
      <w:r>
        <w:t xml:space="preserve">. </w:t>
      </w:r>
    </w:p>
    <w:p w14:paraId="64593D0B" w14:textId="77777777" w:rsidR="00EC3705" w:rsidRDefault="00EC3705" w:rsidP="00EC3705">
      <w:pPr>
        <w:jc w:val="center"/>
      </w:pPr>
      <w:r>
        <w:rPr>
          <w:noProof/>
        </w:rPr>
        <w:drawing>
          <wp:inline distT="0" distB="0" distL="0" distR="0" wp14:anchorId="3112903D" wp14:editId="303436EC">
            <wp:extent cx="5400040" cy="81724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817245"/>
                    </a:xfrm>
                    <a:prstGeom prst="rect">
                      <a:avLst/>
                    </a:prstGeom>
                  </pic:spPr>
                </pic:pic>
              </a:graphicData>
            </a:graphic>
          </wp:inline>
        </w:drawing>
      </w:r>
    </w:p>
    <w:p w14:paraId="4E87C874" w14:textId="77777777" w:rsidR="00EC3705" w:rsidRDefault="00EC3705" w:rsidP="00EC3705">
      <w:pPr>
        <w:jc w:val="center"/>
        <w:rPr>
          <w:i/>
          <w:iCs/>
        </w:rPr>
      </w:pPr>
      <w:r>
        <w:rPr>
          <w:i/>
          <w:iCs/>
        </w:rPr>
        <w:t>Imagen 4.1</w:t>
      </w:r>
      <w:r w:rsidRPr="00A93C94">
        <w:rPr>
          <w:i/>
          <w:iCs/>
        </w:rPr>
        <w:t>.</w:t>
      </w:r>
      <w:r>
        <w:rPr>
          <w:i/>
          <w:iCs/>
        </w:rPr>
        <w:t>1.b</w:t>
      </w:r>
    </w:p>
    <w:p w14:paraId="4A21F4D7" w14:textId="612F6D5E" w:rsidR="00EC3705" w:rsidRDefault="00EC3705" w:rsidP="00EC3705">
      <w:r w:rsidRPr="00426D0D">
        <w:t>Cuando</w:t>
      </w:r>
      <w:r>
        <w:t xml:space="preserve"> el adversario utilice alguna acción esta pasará a estar en un color azul </w:t>
      </w:r>
      <w:r w:rsidR="0076448B">
        <w:t>más</w:t>
      </w:r>
      <w:r>
        <w:t xml:space="preserve"> claro. </w:t>
      </w:r>
    </w:p>
    <w:p w14:paraId="13BAA8C3" w14:textId="77777777" w:rsidR="00EC3705" w:rsidRDefault="00EC3705" w:rsidP="00EC3705">
      <w:r>
        <w:t>Existe un espacio entre la acción de secreto y la acción de renuncia que representa la carta que el adversario haya usado para la acción de secreto. Si no se ha utilizado el hueco estará vacío, mientras que si se ha utilizado aparecerá una carta gris, ya que es una carta oculta y el jugador no puede saber que carta es.</w:t>
      </w:r>
    </w:p>
    <w:p w14:paraId="7AE8ED58" w14:textId="77777777" w:rsidR="00EC3705" w:rsidRDefault="00EC3705" w:rsidP="00EC3705">
      <w:r>
        <w:t>También existen dos espacios entre la acción de renuncia y la de regalo que representan las dos cartas de renuncia del adversario en caso de haber usado ya esta acción al igual que con la carta de secreto.</w:t>
      </w:r>
    </w:p>
    <w:p w14:paraId="54E64520" w14:textId="77777777" w:rsidR="00EC3705" w:rsidRPr="00426D0D" w:rsidRDefault="00EC3705" w:rsidP="00EC3705">
      <w:pPr>
        <w:pStyle w:val="Ttulo3"/>
      </w:pPr>
      <w:bookmarkStart w:id="18" w:name="_Toc73995309"/>
      <w:bookmarkStart w:id="19" w:name="_Toc74120116"/>
      <w:r>
        <w:t xml:space="preserve">Guerreras, </w:t>
      </w:r>
      <w:r w:rsidRPr="00EC3705">
        <w:t>armas</w:t>
      </w:r>
      <w:r>
        <w:t xml:space="preserve"> usadas y favor</w:t>
      </w:r>
      <w:bookmarkEnd w:id="18"/>
      <w:bookmarkEnd w:id="19"/>
    </w:p>
    <w:p w14:paraId="20F6B5B8" w14:textId="77777777" w:rsidR="00EC3705" w:rsidRDefault="00EC3705" w:rsidP="00EC3705">
      <w:pPr>
        <w:jc w:val="center"/>
      </w:pPr>
      <w:r w:rsidRPr="00426D0D">
        <w:rPr>
          <w:i/>
          <w:iCs/>
          <w:noProof/>
        </w:rPr>
        <w:drawing>
          <wp:inline distT="0" distB="0" distL="0" distR="0" wp14:anchorId="5E2BCF81" wp14:editId="51C4648C">
            <wp:extent cx="5400040" cy="144208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442085"/>
                    </a:xfrm>
                    <a:prstGeom prst="rect">
                      <a:avLst/>
                    </a:prstGeom>
                  </pic:spPr>
                </pic:pic>
              </a:graphicData>
            </a:graphic>
          </wp:inline>
        </w:drawing>
      </w:r>
    </w:p>
    <w:p w14:paraId="33A60632" w14:textId="77777777" w:rsidR="00EC3705" w:rsidRDefault="00EC3705" w:rsidP="00EC3705">
      <w:pPr>
        <w:jc w:val="center"/>
        <w:rPr>
          <w:i/>
          <w:iCs/>
        </w:rPr>
      </w:pPr>
      <w:r>
        <w:rPr>
          <w:i/>
          <w:iCs/>
        </w:rPr>
        <w:t>Imagen 4.1</w:t>
      </w:r>
      <w:r w:rsidRPr="00A93C94">
        <w:rPr>
          <w:i/>
          <w:iCs/>
        </w:rPr>
        <w:t>.</w:t>
      </w:r>
      <w:r>
        <w:rPr>
          <w:i/>
          <w:iCs/>
        </w:rPr>
        <w:t>2.a</w:t>
      </w:r>
    </w:p>
    <w:p w14:paraId="03488868" w14:textId="77777777" w:rsidR="00EC3705" w:rsidRDefault="00EC3705" w:rsidP="00EC3705">
      <w:r>
        <w:t>Estas 3 filas están orientadas, es decir, la parte superior corresponde al adversario y la parte inferior corresponde al jugador.</w:t>
      </w:r>
    </w:p>
    <w:p w14:paraId="10A5A1E6" w14:textId="77777777" w:rsidR="00EC3705" w:rsidRDefault="00EC3705" w:rsidP="00EC3705">
      <w:r>
        <w:t xml:space="preserve">La fila del medio representa a las guerreras, y el marcador central representan su favor actual. Al inicio de la partida este favor estará siempre en el centro representando que son neutrales. </w:t>
      </w:r>
      <w:r>
        <w:lastRenderedPageBreak/>
        <w:t>Sin embargo, tras la primera ronda, si ningún jugador ha ganado el favor cambiará dependiendo de las acciones de la ronda anterior de manera que estará en la parte superior de la carta de la guerrera en caso de que esa guerrera este a favor del adversario (imagen 4.1.2.b) o en la parte inferior en caso de este a favor del jugador (imagen 4.1.2.c).</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EC3705" w14:paraId="2C6FE147" w14:textId="77777777" w:rsidTr="0093121E">
        <w:tc>
          <w:tcPr>
            <w:tcW w:w="4247" w:type="dxa"/>
          </w:tcPr>
          <w:p w14:paraId="3D40BD2A" w14:textId="77777777" w:rsidR="00EC3705" w:rsidRDefault="00EC3705" w:rsidP="0093121E">
            <w:pPr>
              <w:jc w:val="center"/>
            </w:pPr>
            <w:r>
              <w:rPr>
                <w:noProof/>
              </w:rPr>
              <w:drawing>
                <wp:inline distT="0" distB="0" distL="0" distR="0" wp14:anchorId="76524325" wp14:editId="4CE6DF0C">
                  <wp:extent cx="1276350" cy="17907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76350" cy="1790700"/>
                          </a:xfrm>
                          <a:prstGeom prst="rect">
                            <a:avLst/>
                          </a:prstGeom>
                        </pic:spPr>
                      </pic:pic>
                    </a:graphicData>
                  </a:graphic>
                </wp:inline>
              </w:drawing>
            </w:r>
          </w:p>
          <w:p w14:paraId="77A5BF1C" w14:textId="77777777" w:rsidR="00EC3705" w:rsidRDefault="00EC3705" w:rsidP="0093121E">
            <w:pPr>
              <w:jc w:val="center"/>
            </w:pPr>
            <w:r>
              <w:rPr>
                <w:i/>
                <w:iCs/>
              </w:rPr>
              <w:t>Imagen 4.1</w:t>
            </w:r>
            <w:r w:rsidRPr="00A93C94">
              <w:rPr>
                <w:i/>
                <w:iCs/>
              </w:rPr>
              <w:t>.</w:t>
            </w:r>
            <w:r>
              <w:rPr>
                <w:i/>
                <w:iCs/>
              </w:rPr>
              <w:t>2.b</w:t>
            </w:r>
          </w:p>
        </w:tc>
        <w:tc>
          <w:tcPr>
            <w:tcW w:w="4247" w:type="dxa"/>
          </w:tcPr>
          <w:p w14:paraId="2CA1809F" w14:textId="77777777" w:rsidR="00EC3705" w:rsidRDefault="00EC3705" w:rsidP="0093121E">
            <w:pPr>
              <w:jc w:val="center"/>
            </w:pPr>
            <w:r>
              <w:rPr>
                <w:noProof/>
              </w:rPr>
              <w:drawing>
                <wp:inline distT="0" distB="0" distL="0" distR="0" wp14:anchorId="5007ABE5" wp14:editId="515A568B">
                  <wp:extent cx="1257300" cy="18002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57300" cy="1800225"/>
                          </a:xfrm>
                          <a:prstGeom prst="rect">
                            <a:avLst/>
                          </a:prstGeom>
                        </pic:spPr>
                      </pic:pic>
                    </a:graphicData>
                  </a:graphic>
                </wp:inline>
              </w:drawing>
            </w:r>
          </w:p>
          <w:p w14:paraId="4AD01985" w14:textId="77777777" w:rsidR="00EC3705" w:rsidRDefault="00EC3705" w:rsidP="0093121E">
            <w:pPr>
              <w:jc w:val="center"/>
            </w:pPr>
            <w:r>
              <w:rPr>
                <w:i/>
                <w:iCs/>
              </w:rPr>
              <w:t>Imagen 4.1</w:t>
            </w:r>
            <w:r w:rsidRPr="00A93C94">
              <w:rPr>
                <w:i/>
                <w:iCs/>
              </w:rPr>
              <w:t>.</w:t>
            </w:r>
            <w:r>
              <w:rPr>
                <w:i/>
                <w:iCs/>
              </w:rPr>
              <w:t>2.c</w:t>
            </w:r>
          </w:p>
        </w:tc>
      </w:tr>
      <w:tr w:rsidR="00EC3705" w14:paraId="76810888" w14:textId="77777777" w:rsidTr="0093121E">
        <w:tc>
          <w:tcPr>
            <w:tcW w:w="4247" w:type="dxa"/>
          </w:tcPr>
          <w:p w14:paraId="5B223217" w14:textId="77777777" w:rsidR="00EC3705" w:rsidRDefault="00EC3705" w:rsidP="0093121E">
            <w:pPr>
              <w:jc w:val="center"/>
              <w:rPr>
                <w:noProof/>
              </w:rPr>
            </w:pPr>
          </w:p>
        </w:tc>
        <w:tc>
          <w:tcPr>
            <w:tcW w:w="4247" w:type="dxa"/>
          </w:tcPr>
          <w:p w14:paraId="49E87944" w14:textId="77777777" w:rsidR="00EC3705" w:rsidRDefault="00EC3705" w:rsidP="0093121E">
            <w:pPr>
              <w:jc w:val="center"/>
              <w:rPr>
                <w:noProof/>
              </w:rPr>
            </w:pPr>
          </w:p>
        </w:tc>
      </w:tr>
    </w:tbl>
    <w:p w14:paraId="4F3139A6" w14:textId="252CE865" w:rsidR="00EC3705" w:rsidRDefault="00EC3705" w:rsidP="00EC3705">
      <w:r>
        <w:t xml:space="preserve">Los marcadores numéricos que aparecen encima y debajo de las cartas de las guerreras representan el </w:t>
      </w:r>
      <w:r w:rsidR="0076448B">
        <w:t>número</w:t>
      </w:r>
      <w:r>
        <w:t xml:space="preserve"> de cartas que cada jugador ha jugador en favor de esa guerrera durante esta ronda. Los marcadores superiores corresponden al adversario y los inferiores al jugador. Hay que tener en cuenta, las acciones de secreto y renuncia guardan las cartas en la parte de acciones usadas y no se tienen en cuenta hasta el final de la ronda.</w:t>
      </w:r>
    </w:p>
    <w:p w14:paraId="2E7D730B" w14:textId="77777777" w:rsidR="00EC3705" w:rsidRDefault="00EC3705" w:rsidP="00EC3705">
      <w:pPr>
        <w:pStyle w:val="Ttulo3"/>
      </w:pPr>
      <w:bookmarkStart w:id="20" w:name="_Toc73995310"/>
      <w:bookmarkStart w:id="21" w:name="_Toc74120117"/>
      <w:r w:rsidRPr="00EC3705">
        <w:t>Acciones</w:t>
      </w:r>
      <w:r w:rsidRPr="00284959">
        <w:t xml:space="preserve"> del </w:t>
      </w:r>
      <w:r>
        <w:t>jugador</w:t>
      </w:r>
      <w:bookmarkEnd w:id="20"/>
      <w:bookmarkEnd w:id="21"/>
    </w:p>
    <w:p w14:paraId="1DB32964" w14:textId="77777777" w:rsidR="00EC3705" w:rsidRDefault="00EC3705" w:rsidP="00EC3705">
      <w:pPr>
        <w:jc w:val="center"/>
      </w:pPr>
      <w:r w:rsidRPr="00284959">
        <w:rPr>
          <w:noProof/>
        </w:rPr>
        <w:drawing>
          <wp:inline distT="0" distB="0" distL="0" distR="0" wp14:anchorId="11B6F0FC" wp14:editId="3247A8E6">
            <wp:extent cx="5400040" cy="817245"/>
            <wp:effectExtent l="0" t="0" r="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817245"/>
                    </a:xfrm>
                    <a:prstGeom prst="rect">
                      <a:avLst/>
                    </a:prstGeom>
                  </pic:spPr>
                </pic:pic>
              </a:graphicData>
            </a:graphic>
          </wp:inline>
        </w:drawing>
      </w:r>
    </w:p>
    <w:p w14:paraId="7D47A43C" w14:textId="77777777" w:rsidR="00EC3705" w:rsidRDefault="00EC3705" w:rsidP="00EC3705">
      <w:pPr>
        <w:jc w:val="center"/>
        <w:rPr>
          <w:i/>
          <w:iCs/>
        </w:rPr>
      </w:pPr>
      <w:r>
        <w:rPr>
          <w:i/>
          <w:iCs/>
        </w:rPr>
        <w:t>Imagen 4.1</w:t>
      </w:r>
      <w:r w:rsidRPr="00A93C94">
        <w:rPr>
          <w:i/>
          <w:iCs/>
        </w:rPr>
        <w:t>.</w:t>
      </w:r>
      <w:r>
        <w:rPr>
          <w:i/>
          <w:iCs/>
        </w:rPr>
        <w:t>3.a</w:t>
      </w:r>
    </w:p>
    <w:p w14:paraId="407499DE" w14:textId="77777777" w:rsidR="00EC3705" w:rsidRDefault="00EC3705" w:rsidP="00EC3705">
      <w:r>
        <w:t>Est</w:t>
      </w:r>
      <w:r w:rsidRPr="00284959">
        <w:t>a</w:t>
      </w:r>
      <w:r>
        <w:t xml:space="preserve"> fila es muy similar a la de acciones del adversario al inicio, pero tiene dos diferencias fundamentales. Para empezar las acciones son interactivas, por lo que el usuario puede pulsar encima de ellas para seleccionarla. Cuando se selecciones una acción aparecerá marcada más abajo. </w:t>
      </w:r>
      <w:r w:rsidRPr="00284959">
        <w:rPr>
          <w:u w:val="single"/>
        </w:rPr>
        <w:t>Si se desea se puede cambiar de acción seleccionando una diferente, además seleccionar de nuevo una acción reinicia las cartas que hayan sido seleccionadas para esta acción.</w:t>
      </w:r>
      <w:r>
        <w:t xml:space="preserve"> </w:t>
      </w:r>
    </w:p>
    <w:p w14:paraId="543FAE17" w14:textId="77777777" w:rsidR="00EC3705" w:rsidRDefault="00EC3705" w:rsidP="00EC3705">
      <w:pPr>
        <w:jc w:val="center"/>
      </w:pPr>
      <w:r>
        <w:rPr>
          <w:noProof/>
        </w:rPr>
        <w:drawing>
          <wp:inline distT="0" distB="0" distL="0" distR="0" wp14:anchorId="02273F9F" wp14:editId="36C075DA">
            <wp:extent cx="5400040" cy="81978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819785"/>
                    </a:xfrm>
                    <a:prstGeom prst="rect">
                      <a:avLst/>
                    </a:prstGeom>
                  </pic:spPr>
                </pic:pic>
              </a:graphicData>
            </a:graphic>
          </wp:inline>
        </w:drawing>
      </w:r>
    </w:p>
    <w:p w14:paraId="2A069D65" w14:textId="77777777" w:rsidR="00EC3705" w:rsidRDefault="00EC3705" w:rsidP="00EC3705">
      <w:pPr>
        <w:jc w:val="center"/>
        <w:rPr>
          <w:i/>
          <w:iCs/>
        </w:rPr>
      </w:pPr>
      <w:r>
        <w:rPr>
          <w:i/>
          <w:iCs/>
        </w:rPr>
        <w:t>Imagen 4.1</w:t>
      </w:r>
      <w:r w:rsidRPr="00A93C94">
        <w:rPr>
          <w:i/>
          <w:iCs/>
        </w:rPr>
        <w:t>.</w:t>
      </w:r>
      <w:r>
        <w:rPr>
          <w:i/>
          <w:iCs/>
        </w:rPr>
        <w:t>3.b</w:t>
      </w:r>
    </w:p>
    <w:p w14:paraId="65FC1454" w14:textId="19EFF176" w:rsidR="00EC3705" w:rsidRDefault="00EC3705" w:rsidP="00EC3705">
      <w:r>
        <w:lastRenderedPageBreak/>
        <w:t xml:space="preserve">Al igual que con las acciones del adversario cuando ya han sido utilizadas en esta ronda se marcan en azul </w:t>
      </w:r>
      <w:proofErr w:type="spellStart"/>
      <w:r>
        <w:t>mas</w:t>
      </w:r>
      <w:proofErr w:type="spellEnd"/>
      <w:r>
        <w:t xml:space="preserve"> claro, pero a diferencia del adversario en esta ocasión si se podrán ver las cartas seleccionadas para las acciones de secreto y renuncia. Además, las acciones utilizadas dejan de ser interactiva, ya que el usuario no puede volver a utilizarlas.</w:t>
      </w:r>
    </w:p>
    <w:p w14:paraId="12A4D733" w14:textId="77777777" w:rsidR="00EC3705" w:rsidRDefault="00EC3705" w:rsidP="00EC3705">
      <w:pPr>
        <w:jc w:val="center"/>
      </w:pPr>
      <w:r>
        <w:rPr>
          <w:noProof/>
        </w:rPr>
        <w:drawing>
          <wp:inline distT="0" distB="0" distL="0" distR="0" wp14:anchorId="107603CB" wp14:editId="1A7C33D4">
            <wp:extent cx="5400040" cy="8229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822960"/>
                    </a:xfrm>
                    <a:prstGeom prst="rect">
                      <a:avLst/>
                    </a:prstGeom>
                  </pic:spPr>
                </pic:pic>
              </a:graphicData>
            </a:graphic>
          </wp:inline>
        </w:drawing>
      </w:r>
    </w:p>
    <w:p w14:paraId="58E07C98" w14:textId="77777777" w:rsidR="00EC3705" w:rsidRDefault="00EC3705" w:rsidP="00EC3705">
      <w:pPr>
        <w:jc w:val="center"/>
        <w:rPr>
          <w:i/>
          <w:iCs/>
        </w:rPr>
      </w:pPr>
      <w:r>
        <w:rPr>
          <w:i/>
          <w:iCs/>
        </w:rPr>
        <w:t>Imagen 4.1</w:t>
      </w:r>
      <w:r w:rsidRPr="00A93C94">
        <w:rPr>
          <w:i/>
          <w:iCs/>
        </w:rPr>
        <w:t>.</w:t>
      </w:r>
      <w:r>
        <w:rPr>
          <w:i/>
          <w:iCs/>
        </w:rPr>
        <w:t>3.b</w:t>
      </w:r>
    </w:p>
    <w:p w14:paraId="3718AE7B" w14:textId="77777777" w:rsidR="00EC3705" w:rsidRDefault="00EC3705" w:rsidP="00EC3705">
      <w:r>
        <w:t xml:space="preserve">Cuando el jugador se encuentre con una acción de decisión en la que tenga que elegir cartas del adversario, las acciones del jugador quedarán bloqueadas, tornándose en un tono </w:t>
      </w:r>
      <w:proofErr w:type="spellStart"/>
      <w:r>
        <w:t>mas</w:t>
      </w:r>
      <w:proofErr w:type="spellEnd"/>
      <w:r>
        <w:t xml:space="preserve"> grisáceo, pero mostrando diferencia entre las acciones usadas y no usadas, así como las cartas usadas para las acciones de secreto y renuncia para poder tomar una decisión con toda la información del tablero.</w:t>
      </w:r>
    </w:p>
    <w:p w14:paraId="48EA87AA" w14:textId="77777777" w:rsidR="00EC3705" w:rsidRDefault="00EC3705" w:rsidP="00EC3705">
      <w:pPr>
        <w:pStyle w:val="Ttulo3"/>
      </w:pPr>
      <w:bookmarkStart w:id="22" w:name="_Toc73995311"/>
      <w:bookmarkStart w:id="23" w:name="_Toc74120118"/>
      <w:r>
        <w:t xml:space="preserve">Mano </w:t>
      </w:r>
      <w:r w:rsidRPr="00EC3705">
        <w:t>del</w:t>
      </w:r>
      <w:r>
        <w:t xml:space="preserve"> jugador</w:t>
      </w:r>
      <w:bookmarkEnd w:id="22"/>
      <w:bookmarkEnd w:id="23"/>
    </w:p>
    <w:p w14:paraId="68635C92" w14:textId="77777777" w:rsidR="00EC3705" w:rsidRDefault="00EC3705" w:rsidP="00EC3705">
      <w:pPr>
        <w:jc w:val="center"/>
      </w:pPr>
      <w:r>
        <w:rPr>
          <w:noProof/>
        </w:rPr>
        <w:drawing>
          <wp:inline distT="0" distB="0" distL="0" distR="0" wp14:anchorId="29DCFE85" wp14:editId="1E1CF821">
            <wp:extent cx="5400040" cy="8782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878205"/>
                    </a:xfrm>
                    <a:prstGeom prst="rect">
                      <a:avLst/>
                    </a:prstGeom>
                  </pic:spPr>
                </pic:pic>
              </a:graphicData>
            </a:graphic>
          </wp:inline>
        </w:drawing>
      </w:r>
    </w:p>
    <w:p w14:paraId="46E348BF" w14:textId="77777777" w:rsidR="00EC3705" w:rsidRDefault="00EC3705" w:rsidP="00EC3705">
      <w:pPr>
        <w:jc w:val="center"/>
        <w:rPr>
          <w:i/>
          <w:iCs/>
        </w:rPr>
      </w:pPr>
      <w:r>
        <w:rPr>
          <w:i/>
          <w:iCs/>
        </w:rPr>
        <w:t>Imagen 4.1</w:t>
      </w:r>
      <w:r w:rsidRPr="00A93C94">
        <w:rPr>
          <w:i/>
          <w:iCs/>
        </w:rPr>
        <w:t>.</w:t>
      </w:r>
      <w:r>
        <w:rPr>
          <w:i/>
          <w:iCs/>
        </w:rPr>
        <w:t>4.a</w:t>
      </w:r>
    </w:p>
    <w:p w14:paraId="186A9CF5" w14:textId="77777777" w:rsidR="00EC3705" w:rsidRDefault="00EC3705" w:rsidP="00EC3705">
      <w:r>
        <w:t xml:space="preserve">En esta fila encontramos las cartas que tiene en la mano el jugador. El color y el símbolo representan a que guerrera corresponden. Estas cartas son interactivas, para poder seleccionarlas hay que haber elegido antes una acción, y dependiendo de la acción elegida se podrán seleccionar un numero distinto de cartas. </w:t>
      </w:r>
    </w:p>
    <w:p w14:paraId="4D14271D" w14:textId="77777777" w:rsidR="00EC3705" w:rsidRDefault="00EC3705" w:rsidP="00EC3705">
      <w:pPr>
        <w:jc w:val="center"/>
      </w:pPr>
      <w:r>
        <w:rPr>
          <w:noProof/>
        </w:rPr>
        <w:drawing>
          <wp:inline distT="0" distB="0" distL="0" distR="0" wp14:anchorId="5867CC39" wp14:editId="2112966D">
            <wp:extent cx="5400040" cy="8610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861060"/>
                    </a:xfrm>
                    <a:prstGeom prst="rect">
                      <a:avLst/>
                    </a:prstGeom>
                  </pic:spPr>
                </pic:pic>
              </a:graphicData>
            </a:graphic>
          </wp:inline>
        </w:drawing>
      </w:r>
    </w:p>
    <w:p w14:paraId="192D61A6" w14:textId="77777777" w:rsidR="00EC3705" w:rsidRDefault="00EC3705" w:rsidP="00EC3705">
      <w:pPr>
        <w:jc w:val="center"/>
        <w:rPr>
          <w:i/>
          <w:iCs/>
        </w:rPr>
      </w:pPr>
      <w:r>
        <w:rPr>
          <w:i/>
          <w:iCs/>
        </w:rPr>
        <w:t>Imagen 4.1</w:t>
      </w:r>
      <w:r w:rsidRPr="00A93C94">
        <w:rPr>
          <w:i/>
          <w:iCs/>
        </w:rPr>
        <w:t>.</w:t>
      </w:r>
      <w:r>
        <w:rPr>
          <w:i/>
          <w:iCs/>
        </w:rPr>
        <w:t>4.b</w:t>
      </w:r>
    </w:p>
    <w:p w14:paraId="7D07D62C" w14:textId="77777777" w:rsidR="00EC3705" w:rsidRDefault="00EC3705" w:rsidP="00EC3705">
      <w:r>
        <w:t>Cuando se seleccione alguna carta esta quedará bloqueada, de manera que no se podrá volver a seleccionar. Si se desea cambiar de cartas se puede volver a seleccionar la acción borrando así las cartas seleccionadas.</w:t>
      </w:r>
    </w:p>
    <w:p w14:paraId="30B05105" w14:textId="77777777" w:rsidR="00EC3705" w:rsidRDefault="00EC3705" w:rsidP="00EC3705">
      <w:pPr>
        <w:jc w:val="center"/>
      </w:pPr>
      <w:r>
        <w:rPr>
          <w:noProof/>
        </w:rPr>
        <w:lastRenderedPageBreak/>
        <w:drawing>
          <wp:inline distT="0" distB="0" distL="0" distR="0" wp14:anchorId="6121A6C4" wp14:editId="63079EDE">
            <wp:extent cx="5400040" cy="83947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839470"/>
                    </a:xfrm>
                    <a:prstGeom prst="rect">
                      <a:avLst/>
                    </a:prstGeom>
                  </pic:spPr>
                </pic:pic>
              </a:graphicData>
            </a:graphic>
          </wp:inline>
        </w:drawing>
      </w:r>
    </w:p>
    <w:p w14:paraId="7720EA2E" w14:textId="77777777" w:rsidR="00EC3705" w:rsidRDefault="00EC3705" w:rsidP="00EC3705">
      <w:pPr>
        <w:jc w:val="center"/>
        <w:rPr>
          <w:i/>
          <w:iCs/>
        </w:rPr>
      </w:pPr>
      <w:r>
        <w:rPr>
          <w:i/>
          <w:iCs/>
        </w:rPr>
        <w:t>Imagen 4.1</w:t>
      </w:r>
      <w:r w:rsidRPr="00A93C94">
        <w:rPr>
          <w:i/>
          <w:iCs/>
        </w:rPr>
        <w:t>.</w:t>
      </w:r>
      <w:r>
        <w:rPr>
          <w:i/>
          <w:iCs/>
        </w:rPr>
        <w:t>4.c</w:t>
      </w:r>
    </w:p>
    <w:p w14:paraId="4F7FA07A" w14:textId="2E494A9F" w:rsidR="00EC3705" w:rsidRDefault="00EC3705" w:rsidP="00EC3705">
      <w:r>
        <w:t>Cuando el jugador se encuentre con una acción de decisión en la que tenga que elegir cartas del adversario, las cartas del jugador quedarán bloqueadas al igual que las acciones.</w:t>
      </w:r>
    </w:p>
    <w:p w14:paraId="6E3C4F92" w14:textId="77777777" w:rsidR="00EC3705" w:rsidRDefault="00EC3705" w:rsidP="00EC3705">
      <w:pPr>
        <w:pStyle w:val="Ttulo3"/>
      </w:pPr>
      <w:bookmarkStart w:id="24" w:name="_Toc73995312"/>
      <w:bookmarkStart w:id="25" w:name="_Toc74120119"/>
      <w:r>
        <w:t xml:space="preserve">Acción </w:t>
      </w:r>
      <w:r w:rsidRPr="00EC3705">
        <w:t>elegida</w:t>
      </w:r>
      <w:bookmarkEnd w:id="24"/>
      <w:bookmarkEnd w:id="25"/>
    </w:p>
    <w:p w14:paraId="1AC5796B" w14:textId="77777777" w:rsidR="00EC3705" w:rsidRDefault="00EC3705" w:rsidP="00EC3705">
      <w:pPr>
        <w:jc w:val="center"/>
      </w:pPr>
      <w:r>
        <w:rPr>
          <w:noProof/>
        </w:rPr>
        <w:drawing>
          <wp:inline distT="0" distB="0" distL="0" distR="0" wp14:anchorId="3666998B" wp14:editId="191D3CBE">
            <wp:extent cx="5400040" cy="78613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786130"/>
                    </a:xfrm>
                    <a:prstGeom prst="rect">
                      <a:avLst/>
                    </a:prstGeom>
                  </pic:spPr>
                </pic:pic>
              </a:graphicData>
            </a:graphic>
          </wp:inline>
        </w:drawing>
      </w:r>
    </w:p>
    <w:p w14:paraId="24CFCE92" w14:textId="77777777" w:rsidR="00EC3705" w:rsidRDefault="00EC3705" w:rsidP="00EC3705">
      <w:pPr>
        <w:jc w:val="center"/>
        <w:rPr>
          <w:i/>
          <w:iCs/>
        </w:rPr>
      </w:pPr>
      <w:r>
        <w:rPr>
          <w:i/>
          <w:iCs/>
        </w:rPr>
        <w:t>Imagen 4.1</w:t>
      </w:r>
      <w:r w:rsidRPr="00A93C94">
        <w:rPr>
          <w:i/>
          <w:iCs/>
        </w:rPr>
        <w:t>.</w:t>
      </w:r>
      <w:r>
        <w:rPr>
          <w:i/>
          <w:iCs/>
        </w:rPr>
        <w:t>5.a</w:t>
      </w:r>
    </w:p>
    <w:p w14:paraId="53348291" w14:textId="77777777" w:rsidR="00EC3705" w:rsidRDefault="00EC3705" w:rsidP="00EC3705">
      <w:r>
        <w:t>Esta fila aparecerá en un principio vacía, pero irá cambiando, dependiendo de la acción y las cartas que seleccione el jugador. No es interactiva, ya que el jugador no puede pulsar en ninguna casilla. En caso de que el jugador tenga que realizar una acción de decisión esta aparecerá en esta fila.</w:t>
      </w:r>
    </w:p>
    <w:p w14:paraId="2081D21D" w14:textId="77777777" w:rsidR="00EC3705" w:rsidRDefault="00EC3705" w:rsidP="00EC3705">
      <w:pPr>
        <w:pStyle w:val="Ttulo4"/>
      </w:pPr>
      <w:r>
        <w:t xml:space="preserve">Acción </w:t>
      </w:r>
      <w:r w:rsidRPr="00EC3705">
        <w:t>por</w:t>
      </w:r>
      <w:r>
        <w:t xml:space="preserve"> realizar</w:t>
      </w:r>
    </w:p>
    <w:p w14:paraId="2F66696B" w14:textId="77777777" w:rsidR="00EC3705" w:rsidRDefault="00EC3705" w:rsidP="00EC3705">
      <w:r>
        <w:t>En la primera casilla se muestra la acción que ha seleccionado el jugador (ver sección 4.1.3). A continuación, se muestran las cartas que ha seleccionado el jugador. Es importante destacar que en para la acción de competición el orden en el que se seleccionen las cartas tiene relevancia, ya que las dos primeras formarán un grupo y las dos segundas el otro grupo. Para el resto de las acciones el orden es indiferente.</w:t>
      </w:r>
    </w:p>
    <w:p w14:paraId="06E70145" w14:textId="77777777" w:rsidR="00EC3705" w:rsidRDefault="00EC3705" w:rsidP="00EC3705">
      <w:pPr>
        <w:pStyle w:val="Ttulo4"/>
      </w:pPr>
      <w:r>
        <w:t xml:space="preserve">Acción de </w:t>
      </w:r>
      <w:r w:rsidRPr="00EC3705">
        <w:t>decisión</w:t>
      </w:r>
    </w:p>
    <w:p w14:paraId="67286DE9" w14:textId="77777777" w:rsidR="00EC3705" w:rsidRDefault="00EC3705" w:rsidP="00EC3705">
      <w:r>
        <w:rPr>
          <w:noProof/>
        </w:rPr>
        <w:drawing>
          <wp:inline distT="0" distB="0" distL="0" distR="0" wp14:anchorId="11B0174C" wp14:editId="2B7A8305">
            <wp:extent cx="5400040" cy="82423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824230"/>
                    </a:xfrm>
                    <a:prstGeom prst="rect">
                      <a:avLst/>
                    </a:prstGeom>
                  </pic:spPr>
                </pic:pic>
              </a:graphicData>
            </a:graphic>
          </wp:inline>
        </w:drawing>
      </w:r>
    </w:p>
    <w:p w14:paraId="150D662E" w14:textId="77777777" w:rsidR="00EC3705" w:rsidRDefault="00EC3705" w:rsidP="00EC3705">
      <w:pPr>
        <w:jc w:val="center"/>
        <w:rPr>
          <w:i/>
          <w:iCs/>
        </w:rPr>
      </w:pPr>
      <w:r>
        <w:rPr>
          <w:i/>
          <w:iCs/>
        </w:rPr>
        <w:t>Imagen 4.1</w:t>
      </w:r>
      <w:r w:rsidRPr="00A93C94">
        <w:rPr>
          <w:i/>
          <w:iCs/>
        </w:rPr>
        <w:t>.</w:t>
      </w:r>
      <w:r>
        <w:rPr>
          <w:i/>
          <w:iCs/>
        </w:rPr>
        <w:t>5.2.a</w:t>
      </w:r>
    </w:p>
    <w:p w14:paraId="3E15A0B8" w14:textId="77777777" w:rsidR="00EC3705" w:rsidRDefault="00EC3705" w:rsidP="00EC3705">
      <w:r>
        <w:t xml:space="preserve">Cuando el jugador tenga que realizar una acción de decisión en el lugar de la acción aparecerá una breve descripción de lo que debe hacer. En caso de ser una acción de regalo tendrá que seleccionar una carta de las 3, la cual aparecerá bloqueada después de ser seleccionada, pudiendo seleccionar cualquiera de las otras dos si el jugador cambia de opinión. </w:t>
      </w:r>
    </w:p>
    <w:p w14:paraId="5EC37A8C" w14:textId="77777777" w:rsidR="00EC3705" w:rsidRDefault="00EC3705" w:rsidP="00EC3705">
      <w:r>
        <w:lastRenderedPageBreak/>
        <w:t>En caso de ser una acción de competición el jugador podrá elegir entre el grupo de las dos primeras o el grupo de las dos últimas. Al pulsar sobre una carta se quedan marcadas las dos cartas de ese grupo, pudiendo cambiar de grupo en caso de cambio de opinión.</w:t>
      </w:r>
    </w:p>
    <w:p w14:paraId="0C41468C" w14:textId="77777777" w:rsidR="00EC3705" w:rsidRDefault="00EC3705" w:rsidP="00EC3705">
      <w:pPr>
        <w:pStyle w:val="Ttulo3"/>
      </w:pPr>
      <w:bookmarkStart w:id="26" w:name="_Toc73995313"/>
      <w:bookmarkStart w:id="27" w:name="_Toc74120120"/>
      <w:r w:rsidRPr="00EC3705">
        <w:t>Botón</w:t>
      </w:r>
      <w:r>
        <w:t xml:space="preserve"> de aceptar</w:t>
      </w:r>
      <w:bookmarkEnd w:id="26"/>
      <w:bookmarkEnd w:id="27"/>
    </w:p>
    <w:p w14:paraId="3F3C1BBC" w14:textId="20D28544" w:rsidR="00EC3705" w:rsidRDefault="00EC3705" w:rsidP="00EC3705">
      <w:r>
        <w:t xml:space="preserve">En </w:t>
      </w:r>
      <w:r w:rsidR="0076448B">
        <w:t>último</w:t>
      </w:r>
      <w:r>
        <w:t xml:space="preserve"> lugar tenemos el botón de aceptar, este botón aparece únicamente cuando el jugador ha seleccionado una acción y el correspondiente grupo de cargas o ha seleccionado las cartas que desea en la acción de decisión. En caso de que el jugador cambie de acción y las cartas seleccionadas se reinicien el botón desaparecerá hasta que el jugador vuelva a seleccionar el numero correcto de cartas.</w:t>
      </w:r>
    </w:p>
    <w:p w14:paraId="0000E1F4" w14:textId="77777777" w:rsidR="00EC3705" w:rsidRDefault="00EC3705" w:rsidP="00EC3705">
      <w:r>
        <w:t>Al pulsar este botón la acción queda registrada y se envía a la aplicación, para que el adversario realice su acción y le vuelva a tocar el turno al jugador.</w:t>
      </w:r>
    </w:p>
    <w:p w14:paraId="3CE8FB46" w14:textId="77777777" w:rsidR="00EC3705" w:rsidRDefault="00EC3705" w:rsidP="00EC3705">
      <w:pPr>
        <w:pStyle w:val="Ttulo3"/>
      </w:pPr>
      <w:bookmarkStart w:id="28" w:name="_Toc73995314"/>
      <w:bookmarkStart w:id="29" w:name="_Toc74120121"/>
      <w:r>
        <w:t>Pantalla de información final</w:t>
      </w:r>
      <w:bookmarkEnd w:id="28"/>
      <w:bookmarkEnd w:id="29"/>
    </w:p>
    <w:p w14:paraId="1927452B" w14:textId="75A7A4B6" w:rsidR="00606501" w:rsidRPr="00022926" w:rsidRDefault="00EC3705" w:rsidP="009346C7">
      <w:pPr>
        <w:jc w:val="left"/>
      </w:pPr>
      <w:r>
        <w:t>Cuando se acaba la partida se cierra la pantalla principal y aparece una pequeña ventana anunciando el resultado de la partida.</w:t>
      </w:r>
    </w:p>
    <w:sectPr w:rsidR="00606501" w:rsidRPr="00022926" w:rsidSect="00054A72">
      <w:headerReference w:type="even" r:id="rId42"/>
      <w:headerReference w:type="default" r:id="rId43"/>
      <w:footerReference w:type="even" r:id="rId44"/>
      <w:footerReference w:type="default" r:id="rId45"/>
      <w:pgSz w:w="11906" w:h="16838" w:code="9"/>
      <w:pgMar w:top="1418" w:right="1701" w:bottom="1418"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0F9C5E" w14:textId="77777777" w:rsidR="00AA3833" w:rsidRDefault="00AA3833" w:rsidP="00B07406">
      <w:pPr>
        <w:spacing w:after="0" w:line="240" w:lineRule="auto"/>
      </w:pPr>
      <w:r>
        <w:separator/>
      </w:r>
    </w:p>
  </w:endnote>
  <w:endnote w:type="continuationSeparator" w:id="0">
    <w:p w14:paraId="6032568A" w14:textId="77777777" w:rsidR="00AA3833" w:rsidRDefault="00AA3833" w:rsidP="00B074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73"/>
      <w:gridCol w:w="7861"/>
    </w:tblGrid>
    <w:tr w:rsidR="00554BF1" w14:paraId="12D4F20C" w14:textId="77777777">
      <w:tc>
        <w:tcPr>
          <w:tcW w:w="500" w:type="pct"/>
          <w:tcBorders>
            <w:top w:val="single" w:sz="4" w:space="0" w:color="858585" w:themeColor="accent2" w:themeShade="BF"/>
          </w:tcBorders>
          <w:shd w:val="clear" w:color="auto" w:fill="858585" w:themeFill="accent2" w:themeFillShade="BF"/>
        </w:tcPr>
        <w:p w14:paraId="3DC24247" w14:textId="77777777" w:rsidR="00554BF1" w:rsidRDefault="00554BF1">
          <w:pPr>
            <w:pStyle w:val="Piedepgina"/>
            <w:jc w:val="right"/>
            <w:rPr>
              <w:b/>
              <w:color w:val="FFFFFF" w:themeColor="background1"/>
            </w:rPr>
          </w:pPr>
          <w:r>
            <w:fldChar w:fldCharType="begin"/>
          </w:r>
          <w:r>
            <w:instrText xml:space="preserve"> PAGE   \* MERGEFORMAT </w:instrText>
          </w:r>
          <w:r>
            <w:fldChar w:fldCharType="separate"/>
          </w:r>
          <w:r w:rsidR="00AC02F8" w:rsidRPr="00AC02F8">
            <w:rPr>
              <w:noProof/>
              <w:color w:val="FFFFFF" w:themeColor="background1"/>
            </w:rPr>
            <w:t>22</w:t>
          </w:r>
          <w:r>
            <w:rPr>
              <w:noProof/>
              <w:color w:val="FFFFFF" w:themeColor="background1"/>
            </w:rPr>
            <w:fldChar w:fldCharType="end"/>
          </w:r>
        </w:p>
      </w:tc>
      <w:tc>
        <w:tcPr>
          <w:tcW w:w="4500" w:type="pct"/>
          <w:tcBorders>
            <w:top w:val="single" w:sz="4" w:space="0" w:color="auto"/>
          </w:tcBorders>
        </w:tcPr>
        <w:p w14:paraId="607565F2" w14:textId="0A41EF42" w:rsidR="00554BF1" w:rsidRDefault="00557F82">
          <w:pPr>
            <w:pStyle w:val="Piedepgina"/>
          </w:pPr>
          <w:r>
            <w:fldChar w:fldCharType="begin"/>
          </w:r>
          <w:r>
            <w:instrText>STYLEREF  "1"</w:instrText>
          </w:r>
          <w:r>
            <w:fldChar w:fldCharType="separate"/>
          </w:r>
          <w:r w:rsidR="00934E32">
            <w:rPr>
              <w:noProof/>
            </w:rPr>
            <w:t>Diseño del Sistema</w:t>
          </w:r>
          <w:r>
            <w:fldChar w:fldCharType="end"/>
          </w:r>
          <w:r w:rsidR="00554BF1">
            <w:t xml:space="preserve"> | </w:t>
          </w:r>
          <w:sdt>
            <w:sdtPr>
              <w:alias w:val="Organización"/>
              <w:id w:val="13752639"/>
              <w:placeholder>
                <w:docPart w:val="622FDED80F8A499C95333147C6F60168"/>
              </w:placeholder>
              <w:dataBinding w:prefixMappings="xmlns:ns0='http://schemas.openxmlformats.org/officeDocument/2006/extended-properties'" w:xpath="/ns0:Properties[1]/ns0:Company[1]" w:storeItemID="{6668398D-A668-4E3E-A5EB-62B293D839F1}"/>
              <w:text/>
            </w:sdtPr>
            <w:sdtEndPr/>
            <w:sdtContent>
              <w:r w:rsidR="00554BF1">
                <w:t>Escuela de Ingeniería Informática - Universidad de Oviedo</w:t>
              </w:r>
            </w:sdtContent>
          </w:sdt>
        </w:p>
      </w:tc>
    </w:tr>
  </w:tbl>
  <w:p w14:paraId="0E5676E0" w14:textId="77777777" w:rsidR="00554BF1" w:rsidRDefault="00554BF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861"/>
      <w:gridCol w:w="873"/>
    </w:tblGrid>
    <w:tr w:rsidR="00554BF1" w14:paraId="508832C3" w14:textId="77777777">
      <w:tc>
        <w:tcPr>
          <w:tcW w:w="4500" w:type="pct"/>
          <w:tcBorders>
            <w:top w:val="single" w:sz="4" w:space="0" w:color="000000" w:themeColor="text1"/>
          </w:tcBorders>
        </w:tcPr>
        <w:p w14:paraId="7C569CDF" w14:textId="692E6CE4" w:rsidR="00554BF1" w:rsidRDefault="00AA3833">
          <w:pPr>
            <w:pStyle w:val="Piedepgina"/>
            <w:jc w:val="right"/>
          </w:pPr>
          <w:sdt>
            <w:sdtPr>
              <w:alias w:val="Organización"/>
              <w:id w:val="13752640"/>
              <w:placeholder>
                <w:docPart w:val="FED597FBEB4A4FC79EC19387835DDE57"/>
              </w:placeholder>
              <w:dataBinding w:prefixMappings="xmlns:ns0='http://schemas.openxmlformats.org/officeDocument/2006/extended-properties'" w:xpath="/ns0:Properties[1]/ns0:Company[1]" w:storeItemID="{6668398D-A668-4E3E-A5EB-62B293D839F1}"/>
              <w:text/>
            </w:sdtPr>
            <w:sdtEndPr/>
            <w:sdtContent>
              <w:r w:rsidR="00554BF1">
                <w:t>Escuela de Ingeniería Informática - Universidad de Oviedo</w:t>
              </w:r>
            </w:sdtContent>
          </w:sdt>
          <w:r w:rsidR="00554BF1">
            <w:t xml:space="preserve"> | </w:t>
          </w:r>
          <w:r w:rsidR="000B6786">
            <w:fldChar w:fldCharType="begin"/>
          </w:r>
          <w:r w:rsidR="000B6786">
            <w:instrText>STYLEREF  "1"</w:instrText>
          </w:r>
          <w:r w:rsidR="000B6786">
            <w:fldChar w:fldCharType="separate"/>
          </w:r>
          <w:r w:rsidR="00934E32">
            <w:rPr>
              <w:noProof/>
            </w:rPr>
            <w:t>Diseño del Sistema</w:t>
          </w:r>
          <w:r w:rsidR="000B6786">
            <w:fldChar w:fldCharType="end"/>
          </w:r>
        </w:p>
      </w:tc>
      <w:tc>
        <w:tcPr>
          <w:tcW w:w="500" w:type="pct"/>
          <w:tcBorders>
            <w:top w:val="single" w:sz="4" w:space="0" w:color="B2B2B2" w:themeColor="accent2"/>
          </w:tcBorders>
          <w:shd w:val="clear" w:color="auto" w:fill="858585" w:themeFill="accent2" w:themeFillShade="BF"/>
        </w:tcPr>
        <w:p w14:paraId="21CD0010" w14:textId="77777777" w:rsidR="00554BF1" w:rsidRDefault="00554BF1">
          <w:pPr>
            <w:pStyle w:val="Encabezado"/>
            <w:rPr>
              <w:color w:val="FFFFFF" w:themeColor="background1"/>
            </w:rPr>
          </w:pPr>
          <w:r>
            <w:fldChar w:fldCharType="begin"/>
          </w:r>
          <w:r>
            <w:instrText xml:space="preserve"> PAGE   \* MERGEFORMAT </w:instrText>
          </w:r>
          <w:r>
            <w:fldChar w:fldCharType="separate"/>
          </w:r>
          <w:r w:rsidR="00AC02F8" w:rsidRPr="00AC02F8">
            <w:rPr>
              <w:noProof/>
              <w:color w:val="FFFFFF" w:themeColor="background1"/>
            </w:rPr>
            <w:t>21</w:t>
          </w:r>
          <w:r>
            <w:rPr>
              <w:noProof/>
              <w:color w:val="FFFFFF" w:themeColor="background1"/>
            </w:rPr>
            <w:fldChar w:fldCharType="end"/>
          </w:r>
        </w:p>
      </w:tc>
    </w:tr>
  </w:tbl>
  <w:p w14:paraId="14105196" w14:textId="77777777" w:rsidR="00554BF1" w:rsidRDefault="00554BF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5634D" w14:textId="77777777" w:rsidR="00AA3833" w:rsidRDefault="00AA3833" w:rsidP="00B07406">
      <w:pPr>
        <w:spacing w:after="0" w:line="240" w:lineRule="auto"/>
      </w:pPr>
      <w:r>
        <w:separator/>
      </w:r>
    </w:p>
  </w:footnote>
  <w:footnote w:type="continuationSeparator" w:id="0">
    <w:p w14:paraId="756DDCD0" w14:textId="77777777" w:rsidR="00AA3833" w:rsidRDefault="00AA3833" w:rsidP="00B074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4F4A6" w14:textId="7C2DB833" w:rsidR="00554BF1" w:rsidRPr="002C3E4D" w:rsidRDefault="00554BF1" w:rsidP="00A53D6F">
    <w:pPr>
      <w:pStyle w:val="Encabezado"/>
      <w:pBdr>
        <w:bottom w:val="thickThinSmallGap" w:sz="24" w:space="1" w:color="585858" w:themeColor="accent2" w:themeShade="7F"/>
      </w:pBdr>
      <w:jc w:val="left"/>
      <w:rPr>
        <w:i/>
      </w:rPr>
    </w:pPr>
    <w:r>
      <w:rPr>
        <w:i/>
      </w:rPr>
      <w:t>Trabajo Fin de Grado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EF47" w14:textId="3A62BC07" w:rsidR="00554BF1" w:rsidRPr="003073BE" w:rsidRDefault="00554BF1" w:rsidP="003073BE">
    <w:pPr>
      <w:pStyle w:val="Encabezado"/>
      <w:pBdr>
        <w:bottom w:val="thickThinSmallGap" w:sz="24" w:space="1" w:color="585858" w:themeColor="accent2" w:themeShade="7F"/>
      </w:pBdr>
      <w:tabs>
        <w:tab w:val="left" w:pos="5850"/>
      </w:tabs>
      <w:jc w:val="right"/>
      <w:rPr>
        <w:i/>
      </w:rPr>
    </w:pPr>
    <w:r w:rsidRPr="00772E2B">
      <w:rPr>
        <w:i/>
      </w:rPr>
      <w:t>Trabajo Fin de Grado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18CE"/>
    <w:multiLevelType w:val="hybridMultilevel"/>
    <w:tmpl w:val="AF222DD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AFC0627"/>
    <w:multiLevelType w:val="hybridMultilevel"/>
    <w:tmpl w:val="776E21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F1452A"/>
    <w:multiLevelType w:val="multilevel"/>
    <w:tmpl w:val="34366D1E"/>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color w:val="A5A5A5" w:themeColor="accent1" w:themeShade="BF"/>
      </w:rPr>
    </w:lvl>
    <w:lvl w:ilvl="2">
      <w:start w:val="1"/>
      <w:numFmt w:val="decimal"/>
      <w:isLgl/>
      <w:lvlText w:val="%1.%2.%3"/>
      <w:lvlJc w:val="left"/>
      <w:pPr>
        <w:ind w:left="1080" w:hanging="720"/>
      </w:pPr>
      <w:rPr>
        <w:rFonts w:hint="default"/>
        <w:color w:val="A5A5A5" w:themeColor="accent1" w:themeShade="BF"/>
      </w:rPr>
    </w:lvl>
    <w:lvl w:ilvl="3">
      <w:start w:val="1"/>
      <w:numFmt w:val="decimal"/>
      <w:isLgl/>
      <w:lvlText w:val="%1.%2.%3.%4"/>
      <w:lvlJc w:val="left"/>
      <w:pPr>
        <w:ind w:left="1080" w:hanging="720"/>
      </w:pPr>
      <w:rPr>
        <w:rFonts w:hint="default"/>
        <w:color w:val="A5A5A5" w:themeColor="accent1" w:themeShade="BF"/>
      </w:rPr>
    </w:lvl>
    <w:lvl w:ilvl="4">
      <w:start w:val="1"/>
      <w:numFmt w:val="decimal"/>
      <w:isLgl/>
      <w:lvlText w:val="%1.%2.%3.%4.%5"/>
      <w:lvlJc w:val="left"/>
      <w:pPr>
        <w:ind w:left="1440" w:hanging="1080"/>
      </w:pPr>
      <w:rPr>
        <w:rFonts w:hint="default"/>
        <w:color w:val="A5A5A5" w:themeColor="accent1" w:themeShade="BF"/>
      </w:rPr>
    </w:lvl>
    <w:lvl w:ilvl="5">
      <w:start w:val="1"/>
      <w:numFmt w:val="decimal"/>
      <w:isLgl/>
      <w:lvlText w:val="%1.%2.%3.%4.%5.%6"/>
      <w:lvlJc w:val="left"/>
      <w:pPr>
        <w:ind w:left="1800" w:hanging="1440"/>
      </w:pPr>
      <w:rPr>
        <w:rFonts w:hint="default"/>
        <w:color w:val="A5A5A5" w:themeColor="accent1" w:themeShade="BF"/>
      </w:rPr>
    </w:lvl>
    <w:lvl w:ilvl="6">
      <w:start w:val="1"/>
      <w:numFmt w:val="decimal"/>
      <w:isLgl/>
      <w:lvlText w:val="%1.%2.%3.%4.%5.%6.%7"/>
      <w:lvlJc w:val="left"/>
      <w:pPr>
        <w:ind w:left="1800" w:hanging="1440"/>
      </w:pPr>
      <w:rPr>
        <w:rFonts w:hint="default"/>
        <w:color w:val="A5A5A5" w:themeColor="accent1" w:themeShade="BF"/>
      </w:rPr>
    </w:lvl>
    <w:lvl w:ilvl="7">
      <w:start w:val="1"/>
      <w:numFmt w:val="decimal"/>
      <w:isLgl/>
      <w:lvlText w:val="%1.%2.%3.%4.%5.%6.%7.%8"/>
      <w:lvlJc w:val="left"/>
      <w:pPr>
        <w:ind w:left="2160" w:hanging="1800"/>
      </w:pPr>
      <w:rPr>
        <w:rFonts w:hint="default"/>
        <w:color w:val="A5A5A5" w:themeColor="accent1" w:themeShade="BF"/>
      </w:rPr>
    </w:lvl>
    <w:lvl w:ilvl="8">
      <w:start w:val="1"/>
      <w:numFmt w:val="decimal"/>
      <w:isLgl/>
      <w:lvlText w:val="%1.%2.%3.%4.%5.%6.%7.%8.%9"/>
      <w:lvlJc w:val="left"/>
      <w:pPr>
        <w:ind w:left="2160" w:hanging="1800"/>
      </w:pPr>
      <w:rPr>
        <w:rFonts w:hint="default"/>
        <w:color w:val="A5A5A5" w:themeColor="accent1" w:themeShade="BF"/>
      </w:rPr>
    </w:lvl>
  </w:abstractNum>
  <w:abstractNum w:abstractNumId="3" w15:restartNumberingAfterBreak="0">
    <w:nsid w:val="1E7640C7"/>
    <w:multiLevelType w:val="hybridMultilevel"/>
    <w:tmpl w:val="87BEF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FA65CA"/>
    <w:multiLevelType w:val="hybridMultilevel"/>
    <w:tmpl w:val="A34645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D3111E5"/>
    <w:multiLevelType w:val="multilevel"/>
    <w:tmpl w:val="A440D08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0B03D9A"/>
    <w:multiLevelType w:val="hybridMultilevel"/>
    <w:tmpl w:val="13A2A0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6280A8B"/>
    <w:multiLevelType w:val="multilevel"/>
    <w:tmpl w:val="E682A5BA"/>
    <w:lvl w:ilvl="0">
      <w:start w:val="6"/>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8" w15:restartNumberingAfterBreak="0">
    <w:nsid w:val="69B05CAE"/>
    <w:multiLevelType w:val="hybridMultilevel"/>
    <w:tmpl w:val="8340BEB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1"/>
  </w:num>
  <w:num w:numId="4">
    <w:abstractNumId w:val="3"/>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6"/>
  </w:num>
  <w:num w:numId="8">
    <w:abstractNumId w:val="8"/>
  </w:num>
  <w:num w:numId="9">
    <w:abstractNumId w:val="5"/>
  </w:num>
  <w:num w:numId="10">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0E8E"/>
    <w:rsid w:val="00000F0A"/>
    <w:rsid w:val="000038F5"/>
    <w:rsid w:val="00010FAF"/>
    <w:rsid w:val="00012DB0"/>
    <w:rsid w:val="000148E0"/>
    <w:rsid w:val="00022926"/>
    <w:rsid w:val="000266B2"/>
    <w:rsid w:val="00026A6A"/>
    <w:rsid w:val="00026CF0"/>
    <w:rsid w:val="0003678B"/>
    <w:rsid w:val="0004146D"/>
    <w:rsid w:val="000418D9"/>
    <w:rsid w:val="00045453"/>
    <w:rsid w:val="00054A72"/>
    <w:rsid w:val="000560E3"/>
    <w:rsid w:val="000652A4"/>
    <w:rsid w:val="000703FC"/>
    <w:rsid w:val="000815A5"/>
    <w:rsid w:val="0008664F"/>
    <w:rsid w:val="00086F28"/>
    <w:rsid w:val="00087411"/>
    <w:rsid w:val="00097FB6"/>
    <w:rsid w:val="000A565F"/>
    <w:rsid w:val="000A5B23"/>
    <w:rsid w:val="000A6662"/>
    <w:rsid w:val="000B6252"/>
    <w:rsid w:val="000B6786"/>
    <w:rsid w:val="000C189E"/>
    <w:rsid w:val="000D065C"/>
    <w:rsid w:val="000D6413"/>
    <w:rsid w:val="000D67BE"/>
    <w:rsid w:val="000E470F"/>
    <w:rsid w:val="000F6BED"/>
    <w:rsid w:val="00104333"/>
    <w:rsid w:val="001061F1"/>
    <w:rsid w:val="00106728"/>
    <w:rsid w:val="00106E68"/>
    <w:rsid w:val="00111129"/>
    <w:rsid w:val="0012148F"/>
    <w:rsid w:val="00124B0B"/>
    <w:rsid w:val="001302EB"/>
    <w:rsid w:val="001327DC"/>
    <w:rsid w:val="00132CDC"/>
    <w:rsid w:val="00134399"/>
    <w:rsid w:val="00143882"/>
    <w:rsid w:val="00147D13"/>
    <w:rsid w:val="0015211F"/>
    <w:rsid w:val="00156B56"/>
    <w:rsid w:val="001600C2"/>
    <w:rsid w:val="00164CEA"/>
    <w:rsid w:val="001650DE"/>
    <w:rsid w:val="00167FD1"/>
    <w:rsid w:val="00180199"/>
    <w:rsid w:val="00181C82"/>
    <w:rsid w:val="001A1A17"/>
    <w:rsid w:val="001B694E"/>
    <w:rsid w:val="001C0796"/>
    <w:rsid w:val="001D5564"/>
    <w:rsid w:val="001E2631"/>
    <w:rsid w:val="001E3D73"/>
    <w:rsid w:val="001E6520"/>
    <w:rsid w:val="001E652C"/>
    <w:rsid w:val="001E6977"/>
    <w:rsid w:val="001E6F28"/>
    <w:rsid w:val="001F0B4B"/>
    <w:rsid w:val="00210AAD"/>
    <w:rsid w:val="00212745"/>
    <w:rsid w:val="00214244"/>
    <w:rsid w:val="0021485C"/>
    <w:rsid w:val="002356C8"/>
    <w:rsid w:val="0024104A"/>
    <w:rsid w:val="00260B41"/>
    <w:rsid w:val="00266D85"/>
    <w:rsid w:val="002676DF"/>
    <w:rsid w:val="00271364"/>
    <w:rsid w:val="00275F20"/>
    <w:rsid w:val="002961DD"/>
    <w:rsid w:val="002A60F6"/>
    <w:rsid w:val="002B189A"/>
    <w:rsid w:val="002B3996"/>
    <w:rsid w:val="002B6A0D"/>
    <w:rsid w:val="002B770A"/>
    <w:rsid w:val="002C3E4D"/>
    <w:rsid w:val="002C6AAF"/>
    <w:rsid w:val="002D14D9"/>
    <w:rsid w:val="002D30A4"/>
    <w:rsid w:val="002D692F"/>
    <w:rsid w:val="002E3A62"/>
    <w:rsid w:val="002E451A"/>
    <w:rsid w:val="002E5074"/>
    <w:rsid w:val="002E5437"/>
    <w:rsid w:val="002F2F76"/>
    <w:rsid w:val="002F3B40"/>
    <w:rsid w:val="002F4B98"/>
    <w:rsid w:val="00301196"/>
    <w:rsid w:val="0030399E"/>
    <w:rsid w:val="003073BE"/>
    <w:rsid w:val="0031122F"/>
    <w:rsid w:val="003169B3"/>
    <w:rsid w:val="00320ABA"/>
    <w:rsid w:val="003228F1"/>
    <w:rsid w:val="0032623D"/>
    <w:rsid w:val="0032689A"/>
    <w:rsid w:val="00330790"/>
    <w:rsid w:val="00330A73"/>
    <w:rsid w:val="003310A7"/>
    <w:rsid w:val="00333FF6"/>
    <w:rsid w:val="00334B33"/>
    <w:rsid w:val="00337A77"/>
    <w:rsid w:val="00345837"/>
    <w:rsid w:val="00346180"/>
    <w:rsid w:val="00346245"/>
    <w:rsid w:val="00346491"/>
    <w:rsid w:val="00360279"/>
    <w:rsid w:val="003605F7"/>
    <w:rsid w:val="00360CBC"/>
    <w:rsid w:val="00360F69"/>
    <w:rsid w:val="00362B2D"/>
    <w:rsid w:val="00367DD5"/>
    <w:rsid w:val="00367E74"/>
    <w:rsid w:val="00374274"/>
    <w:rsid w:val="00376B50"/>
    <w:rsid w:val="00390567"/>
    <w:rsid w:val="00396F2A"/>
    <w:rsid w:val="00397B5C"/>
    <w:rsid w:val="003A1821"/>
    <w:rsid w:val="003A3068"/>
    <w:rsid w:val="003A55FE"/>
    <w:rsid w:val="003B0263"/>
    <w:rsid w:val="003C571F"/>
    <w:rsid w:val="003C64A6"/>
    <w:rsid w:val="003D7D42"/>
    <w:rsid w:val="003E4FE8"/>
    <w:rsid w:val="003F36A3"/>
    <w:rsid w:val="003F5158"/>
    <w:rsid w:val="003F74B0"/>
    <w:rsid w:val="00404AFA"/>
    <w:rsid w:val="004111B0"/>
    <w:rsid w:val="004160BD"/>
    <w:rsid w:val="00423F19"/>
    <w:rsid w:val="004261CF"/>
    <w:rsid w:val="00430A7A"/>
    <w:rsid w:val="00433C0D"/>
    <w:rsid w:val="00442974"/>
    <w:rsid w:val="004434FA"/>
    <w:rsid w:val="004445C9"/>
    <w:rsid w:val="00446BA8"/>
    <w:rsid w:val="00453D41"/>
    <w:rsid w:val="004733AF"/>
    <w:rsid w:val="00474EE7"/>
    <w:rsid w:val="00477AFD"/>
    <w:rsid w:val="0048386A"/>
    <w:rsid w:val="00492022"/>
    <w:rsid w:val="00492DB2"/>
    <w:rsid w:val="004954C7"/>
    <w:rsid w:val="004B006F"/>
    <w:rsid w:val="004B5C9D"/>
    <w:rsid w:val="004C377A"/>
    <w:rsid w:val="004C5B48"/>
    <w:rsid w:val="004D075D"/>
    <w:rsid w:val="004D393C"/>
    <w:rsid w:val="00512126"/>
    <w:rsid w:val="0051698F"/>
    <w:rsid w:val="005202CB"/>
    <w:rsid w:val="00536DAD"/>
    <w:rsid w:val="0055014F"/>
    <w:rsid w:val="005544FE"/>
    <w:rsid w:val="00554BF1"/>
    <w:rsid w:val="00554F55"/>
    <w:rsid w:val="00555CA6"/>
    <w:rsid w:val="005578FE"/>
    <w:rsid w:val="00557F82"/>
    <w:rsid w:val="00561140"/>
    <w:rsid w:val="00564774"/>
    <w:rsid w:val="0056742A"/>
    <w:rsid w:val="00571D5D"/>
    <w:rsid w:val="00574D3E"/>
    <w:rsid w:val="005921AA"/>
    <w:rsid w:val="005A0760"/>
    <w:rsid w:val="005A339E"/>
    <w:rsid w:val="005A43B0"/>
    <w:rsid w:val="005A67D3"/>
    <w:rsid w:val="005A6A4A"/>
    <w:rsid w:val="005A6BB4"/>
    <w:rsid w:val="005A6CCB"/>
    <w:rsid w:val="005A7DC3"/>
    <w:rsid w:val="005B1AB1"/>
    <w:rsid w:val="005B2E22"/>
    <w:rsid w:val="005C04EA"/>
    <w:rsid w:val="005C0ACA"/>
    <w:rsid w:val="005C29E5"/>
    <w:rsid w:val="005E0532"/>
    <w:rsid w:val="005F6A73"/>
    <w:rsid w:val="00600111"/>
    <w:rsid w:val="0060594C"/>
    <w:rsid w:val="00606501"/>
    <w:rsid w:val="006105A7"/>
    <w:rsid w:val="0061162C"/>
    <w:rsid w:val="0061446B"/>
    <w:rsid w:val="00614F68"/>
    <w:rsid w:val="0062357F"/>
    <w:rsid w:val="0062400A"/>
    <w:rsid w:val="00633212"/>
    <w:rsid w:val="00644072"/>
    <w:rsid w:val="00647D10"/>
    <w:rsid w:val="0065023C"/>
    <w:rsid w:val="00655B85"/>
    <w:rsid w:val="006710E7"/>
    <w:rsid w:val="00671AB1"/>
    <w:rsid w:val="0068134C"/>
    <w:rsid w:val="00690148"/>
    <w:rsid w:val="0069169F"/>
    <w:rsid w:val="006B05C0"/>
    <w:rsid w:val="006B11F6"/>
    <w:rsid w:val="006B61B6"/>
    <w:rsid w:val="006B77BF"/>
    <w:rsid w:val="006C2A41"/>
    <w:rsid w:val="006C4A9F"/>
    <w:rsid w:val="006C4F0F"/>
    <w:rsid w:val="006D7BAE"/>
    <w:rsid w:val="006E751B"/>
    <w:rsid w:val="006F3E10"/>
    <w:rsid w:val="006F65C4"/>
    <w:rsid w:val="006F7426"/>
    <w:rsid w:val="0070269A"/>
    <w:rsid w:val="00703BA3"/>
    <w:rsid w:val="00706CAC"/>
    <w:rsid w:val="00706D99"/>
    <w:rsid w:val="007079A2"/>
    <w:rsid w:val="007132F8"/>
    <w:rsid w:val="007135B8"/>
    <w:rsid w:val="00714EB6"/>
    <w:rsid w:val="00716004"/>
    <w:rsid w:val="00727085"/>
    <w:rsid w:val="00742337"/>
    <w:rsid w:val="00747039"/>
    <w:rsid w:val="0075488E"/>
    <w:rsid w:val="00754C1C"/>
    <w:rsid w:val="00760B70"/>
    <w:rsid w:val="00761BDF"/>
    <w:rsid w:val="00761F38"/>
    <w:rsid w:val="0076448B"/>
    <w:rsid w:val="007708BB"/>
    <w:rsid w:val="00772E2B"/>
    <w:rsid w:val="00776A3C"/>
    <w:rsid w:val="00780E86"/>
    <w:rsid w:val="00785377"/>
    <w:rsid w:val="00793DA5"/>
    <w:rsid w:val="007A40FB"/>
    <w:rsid w:val="007B02CD"/>
    <w:rsid w:val="007B2621"/>
    <w:rsid w:val="007C3483"/>
    <w:rsid w:val="007C46D1"/>
    <w:rsid w:val="007C6AAF"/>
    <w:rsid w:val="007D10D8"/>
    <w:rsid w:val="007D3BE5"/>
    <w:rsid w:val="007D46DA"/>
    <w:rsid w:val="007E0EDB"/>
    <w:rsid w:val="007E1C8D"/>
    <w:rsid w:val="007E6E05"/>
    <w:rsid w:val="007F5861"/>
    <w:rsid w:val="00802EB0"/>
    <w:rsid w:val="00803ACF"/>
    <w:rsid w:val="00811B54"/>
    <w:rsid w:val="00816CDF"/>
    <w:rsid w:val="00824C19"/>
    <w:rsid w:val="00826DE3"/>
    <w:rsid w:val="0083359A"/>
    <w:rsid w:val="00833CD5"/>
    <w:rsid w:val="008404D4"/>
    <w:rsid w:val="00840D43"/>
    <w:rsid w:val="0084616B"/>
    <w:rsid w:val="008555DE"/>
    <w:rsid w:val="0085785E"/>
    <w:rsid w:val="00862E9D"/>
    <w:rsid w:val="0087324A"/>
    <w:rsid w:val="0087575A"/>
    <w:rsid w:val="00875967"/>
    <w:rsid w:val="0088359D"/>
    <w:rsid w:val="00892269"/>
    <w:rsid w:val="008A6017"/>
    <w:rsid w:val="008B214A"/>
    <w:rsid w:val="008B7F57"/>
    <w:rsid w:val="008C291F"/>
    <w:rsid w:val="008C379B"/>
    <w:rsid w:val="008C6243"/>
    <w:rsid w:val="008D2E92"/>
    <w:rsid w:val="008F7E7C"/>
    <w:rsid w:val="00900400"/>
    <w:rsid w:val="00900E8E"/>
    <w:rsid w:val="00907C4D"/>
    <w:rsid w:val="00910AC8"/>
    <w:rsid w:val="00911F4E"/>
    <w:rsid w:val="009149B2"/>
    <w:rsid w:val="00916665"/>
    <w:rsid w:val="00916B39"/>
    <w:rsid w:val="00926994"/>
    <w:rsid w:val="009346C7"/>
    <w:rsid w:val="00934E32"/>
    <w:rsid w:val="00945E3B"/>
    <w:rsid w:val="009477BA"/>
    <w:rsid w:val="0095034A"/>
    <w:rsid w:val="009526F9"/>
    <w:rsid w:val="00965AD1"/>
    <w:rsid w:val="00966B81"/>
    <w:rsid w:val="00970737"/>
    <w:rsid w:val="009739F1"/>
    <w:rsid w:val="00975183"/>
    <w:rsid w:val="0097782B"/>
    <w:rsid w:val="009836F1"/>
    <w:rsid w:val="00985747"/>
    <w:rsid w:val="00985BF7"/>
    <w:rsid w:val="00985F10"/>
    <w:rsid w:val="00987207"/>
    <w:rsid w:val="00987D4F"/>
    <w:rsid w:val="00991CC3"/>
    <w:rsid w:val="009A0D91"/>
    <w:rsid w:val="009A301A"/>
    <w:rsid w:val="009A4317"/>
    <w:rsid w:val="009A505A"/>
    <w:rsid w:val="009B1F46"/>
    <w:rsid w:val="009B2CDB"/>
    <w:rsid w:val="009B553E"/>
    <w:rsid w:val="009B719A"/>
    <w:rsid w:val="009B7B32"/>
    <w:rsid w:val="009C136D"/>
    <w:rsid w:val="009C66AB"/>
    <w:rsid w:val="009D1163"/>
    <w:rsid w:val="009D5A70"/>
    <w:rsid w:val="009D7FEC"/>
    <w:rsid w:val="009F186F"/>
    <w:rsid w:val="009F598E"/>
    <w:rsid w:val="009F7FD1"/>
    <w:rsid w:val="00A046B9"/>
    <w:rsid w:val="00A068B3"/>
    <w:rsid w:val="00A07F74"/>
    <w:rsid w:val="00A166E3"/>
    <w:rsid w:val="00A17939"/>
    <w:rsid w:val="00A30F9D"/>
    <w:rsid w:val="00A326B6"/>
    <w:rsid w:val="00A41734"/>
    <w:rsid w:val="00A426AC"/>
    <w:rsid w:val="00A51872"/>
    <w:rsid w:val="00A51FC4"/>
    <w:rsid w:val="00A52B75"/>
    <w:rsid w:val="00A53D6F"/>
    <w:rsid w:val="00A54BFA"/>
    <w:rsid w:val="00A57556"/>
    <w:rsid w:val="00A57B3B"/>
    <w:rsid w:val="00A60373"/>
    <w:rsid w:val="00A6108C"/>
    <w:rsid w:val="00A6142B"/>
    <w:rsid w:val="00A70E3A"/>
    <w:rsid w:val="00A70FD7"/>
    <w:rsid w:val="00A7132F"/>
    <w:rsid w:val="00A76CCA"/>
    <w:rsid w:val="00A779A7"/>
    <w:rsid w:val="00A86DBD"/>
    <w:rsid w:val="00A948CE"/>
    <w:rsid w:val="00AA2DF2"/>
    <w:rsid w:val="00AA3833"/>
    <w:rsid w:val="00AC02F8"/>
    <w:rsid w:val="00AD5796"/>
    <w:rsid w:val="00AE03D3"/>
    <w:rsid w:val="00AE24A5"/>
    <w:rsid w:val="00AF0C8D"/>
    <w:rsid w:val="00AF1319"/>
    <w:rsid w:val="00AF18EC"/>
    <w:rsid w:val="00AF28A5"/>
    <w:rsid w:val="00B035F3"/>
    <w:rsid w:val="00B04C91"/>
    <w:rsid w:val="00B07406"/>
    <w:rsid w:val="00B1278B"/>
    <w:rsid w:val="00B13F22"/>
    <w:rsid w:val="00B217A5"/>
    <w:rsid w:val="00B219E7"/>
    <w:rsid w:val="00B24195"/>
    <w:rsid w:val="00B272D4"/>
    <w:rsid w:val="00B35DD0"/>
    <w:rsid w:val="00B364B0"/>
    <w:rsid w:val="00B37576"/>
    <w:rsid w:val="00B40444"/>
    <w:rsid w:val="00B404E9"/>
    <w:rsid w:val="00B44EA9"/>
    <w:rsid w:val="00B46E83"/>
    <w:rsid w:val="00B47F55"/>
    <w:rsid w:val="00B52FED"/>
    <w:rsid w:val="00B538BA"/>
    <w:rsid w:val="00B62325"/>
    <w:rsid w:val="00B64A32"/>
    <w:rsid w:val="00B76CA6"/>
    <w:rsid w:val="00B81384"/>
    <w:rsid w:val="00B8583E"/>
    <w:rsid w:val="00B90D2B"/>
    <w:rsid w:val="00B91EE1"/>
    <w:rsid w:val="00B93BEC"/>
    <w:rsid w:val="00B940CC"/>
    <w:rsid w:val="00B9452C"/>
    <w:rsid w:val="00B95B21"/>
    <w:rsid w:val="00BA07AE"/>
    <w:rsid w:val="00BA1A0F"/>
    <w:rsid w:val="00BA2CCA"/>
    <w:rsid w:val="00BA3FB7"/>
    <w:rsid w:val="00BA4D34"/>
    <w:rsid w:val="00BA5463"/>
    <w:rsid w:val="00BB1880"/>
    <w:rsid w:val="00BB2907"/>
    <w:rsid w:val="00BC01BA"/>
    <w:rsid w:val="00BC65F9"/>
    <w:rsid w:val="00BD2CD2"/>
    <w:rsid w:val="00BE2B2E"/>
    <w:rsid w:val="00BE2B5B"/>
    <w:rsid w:val="00BE3F14"/>
    <w:rsid w:val="00BE3FA2"/>
    <w:rsid w:val="00BE4989"/>
    <w:rsid w:val="00BE5814"/>
    <w:rsid w:val="00BE7363"/>
    <w:rsid w:val="00BF3E1F"/>
    <w:rsid w:val="00C02D55"/>
    <w:rsid w:val="00C04694"/>
    <w:rsid w:val="00C1132E"/>
    <w:rsid w:val="00C114A7"/>
    <w:rsid w:val="00C12E10"/>
    <w:rsid w:val="00C20F5D"/>
    <w:rsid w:val="00C253EE"/>
    <w:rsid w:val="00C329A4"/>
    <w:rsid w:val="00C541A9"/>
    <w:rsid w:val="00C567E4"/>
    <w:rsid w:val="00C767E1"/>
    <w:rsid w:val="00C822C2"/>
    <w:rsid w:val="00C8582E"/>
    <w:rsid w:val="00C860C6"/>
    <w:rsid w:val="00C86B0A"/>
    <w:rsid w:val="00C873A1"/>
    <w:rsid w:val="00C90F1A"/>
    <w:rsid w:val="00C94049"/>
    <w:rsid w:val="00C94258"/>
    <w:rsid w:val="00C960E7"/>
    <w:rsid w:val="00C96AB1"/>
    <w:rsid w:val="00C979BC"/>
    <w:rsid w:val="00CA043C"/>
    <w:rsid w:val="00CA51AE"/>
    <w:rsid w:val="00CA5A88"/>
    <w:rsid w:val="00CA6F6B"/>
    <w:rsid w:val="00CB7722"/>
    <w:rsid w:val="00CC1FAA"/>
    <w:rsid w:val="00CD5E18"/>
    <w:rsid w:val="00CE1DE2"/>
    <w:rsid w:val="00CE72B9"/>
    <w:rsid w:val="00CF33FE"/>
    <w:rsid w:val="00CF41C8"/>
    <w:rsid w:val="00D0217A"/>
    <w:rsid w:val="00D02406"/>
    <w:rsid w:val="00D16062"/>
    <w:rsid w:val="00D17253"/>
    <w:rsid w:val="00D20820"/>
    <w:rsid w:val="00D25404"/>
    <w:rsid w:val="00D32AFD"/>
    <w:rsid w:val="00D33C37"/>
    <w:rsid w:val="00D373DB"/>
    <w:rsid w:val="00D42141"/>
    <w:rsid w:val="00D463E8"/>
    <w:rsid w:val="00D5353F"/>
    <w:rsid w:val="00D55F4B"/>
    <w:rsid w:val="00D56B1D"/>
    <w:rsid w:val="00D64007"/>
    <w:rsid w:val="00D83829"/>
    <w:rsid w:val="00D938FA"/>
    <w:rsid w:val="00D93D36"/>
    <w:rsid w:val="00DA1786"/>
    <w:rsid w:val="00DA1884"/>
    <w:rsid w:val="00DA477A"/>
    <w:rsid w:val="00DB10AA"/>
    <w:rsid w:val="00DB32CD"/>
    <w:rsid w:val="00DB36DF"/>
    <w:rsid w:val="00DB56AF"/>
    <w:rsid w:val="00DB6C4A"/>
    <w:rsid w:val="00DC138E"/>
    <w:rsid w:val="00DD408A"/>
    <w:rsid w:val="00DE20A6"/>
    <w:rsid w:val="00DE44F9"/>
    <w:rsid w:val="00DE4DE1"/>
    <w:rsid w:val="00DF012C"/>
    <w:rsid w:val="00E00A5F"/>
    <w:rsid w:val="00E04589"/>
    <w:rsid w:val="00E04B80"/>
    <w:rsid w:val="00E06FA2"/>
    <w:rsid w:val="00E10A4C"/>
    <w:rsid w:val="00E12B5C"/>
    <w:rsid w:val="00E2056F"/>
    <w:rsid w:val="00E20CE3"/>
    <w:rsid w:val="00E22B42"/>
    <w:rsid w:val="00E3034B"/>
    <w:rsid w:val="00E34EB1"/>
    <w:rsid w:val="00E34FAA"/>
    <w:rsid w:val="00E379FC"/>
    <w:rsid w:val="00E41594"/>
    <w:rsid w:val="00E45F5E"/>
    <w:rsid w:val="00E47FF7"/>
    <w:rsid w:val="00E53788"/>
    <w:rsid w:val="00E61AE2"/>
    <w:rsid w:val="00E7284D"/>
    <w:rsid w:val="00E73C97"/>
    <w:rsid w:val="00E74392"/>
    <w:rsid w:val="00E75627"/>
    <w:rsid w:val="00E86396"/>
    <w:rsid w:val="00E87947"/>
    <w:rsid w:val="00E952AE"/>
    <w:rsid w:val="00E96C4F"/>
    <w:rsid w:val="00EB7406"/>
    <w:rsid w:val="00EC1B2B"/>
    <w:rsid w:val="00EC3705"/>
    <w:rsid w:val="00EC451A"/>
    <w:rsid w:val="00EE13FB"/>
    <w:rsid w:val="00EE256C"/>
    <w:rsid w:val="00EE6A0F"/>
    <w:rsid w:val="00EF16F2"/>
    <w:rsid w:val="00EF3B5F"/>
    <w:rsid w:val="00EF7460"/>
    <w:rsid w:val="00EF76C4"/>
    <w:rsid w:val="00F02883"/>
    <w:rsid w:val="00F04552"/>
    <w:rsid w:val="00F055E1"/>
    <w:rsid w:val="00F06F10"/>
    <w:rsid w:val="00F06FD9"/>
    <w:rsid w:val="00F12C1C"/>
    <w:rsid w:val="00F13E46"/>
    <w:rsid w:val="00F25B84"/>
    <w:rsid w:val="00F340F3"/>
    <w:rsid w:val="00F40EEC"/>
    <w:rsid w:val="00F547C9"/>
    <w:rsid w:val="00F5503D"/>
    <w:rsid w:val="00F559C3"/>
    <w:rsid w:val="00F57602"/>
    <w:rsid w:val="00F617F1"/>
    <w:rsid w:val="00F654E9"/>
    <w:rsid w:val="00F6753A"/>
    <w:rsid w:val="00F81FA2"/>
    <w:rsid w:val="00F8605E"/>
    <w:rsid w:val="00FA13DE"/>
    <w:rsid w:val="00FB06B1"/>
    <w:rsid w:val="00FC4C04"/>
    <w:rsid w:val="00FD20AA"/>
    <w:rsid w:val="00FD3BEF"/>
    <w:rsid w:val="00FF0757"/>
    <w:rsid w:val="00FF5CC4"/>
    <w:rsid w:val="5D4B795F"/>
    <w:rsid w:val="72A0E7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29C42"/>
  <w15:docId w15:val="{20067298-E411-4209-B19B-A9F2353E55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B5B"/>
    <w:pPr>
      <w:jc w:val="both"/>
    </w:pPr>
  </w:style>
  <w:style w:type="paragraph" w:styleId="Ttulo1">
    <w:name w:val="heading 1"/>
    <w:basedOn w:val="Normal"/>
    <w:next w:val="Normal"/>
    <w:link w:val="Ttulo1Car"/>
    <w:uiPriority w:val="9"/>
    <w:qFormat/>
    <w:rsid w:val="00DE44F9"/>
    <w:pPr>
      <w:keepNext/>
      <w:keepLines/>
      <w:numPr>
        <w:numId w:val="1"/>
      </w:numPr>
      <w:spacing w:before="480" w:after="360"/>
      <w:outlineLvl w:val="0"/>
    </w:pPr>
    <w:rPr>
      <w:rFonts w:asciiTheme="majorHAnsi" w:eastAsiaTheme="majorEastAsia" w:hAnsiTheme="majorHAnsi" w:cstheme="majorBidi"/>
      <w:b/>
      <w:bCs/>
      <w:color w:val="A5A5A5" w:themeColor="accent1" w:themeShade="BF"/>
      <w:sz w:val="48"/>
      <w:szCs w:val="28"/>
    </w:rPr>
  </w:style>
  <w:style w:type="paragraph" w:styleId="Ttulo2">
    <w:name w:val="heading 2"/>
    <w:basedOn w:val="Normal"/>
    <w:next w:val="Normal"/>
    <w:link w:val="Ttulo2Car"/>
    <w:uiPriority w:val="9"/>
    <w:unhideWhenUsed/>
    <w:qFormat/>
    <w:rsid w:val="008A6017"/>
    <w:pPr>
      <w:numPr>
        <w:ilvl w:val="1"/>
        <w:numId w:val="1"/>
      </w:numPr>
      <w:spacing w:before="360" w:after="240"/>
      <w:outlineLvl w:val="1"/>
    </w:pPr>
    <w:rPr>
      <w:b/>
      <w:bCs/>
      <w:color w:val="DDDDDD" w:themeColor="accent1"/>
      <w:sz w:val="40"/>
      <w:szCs w:val="26"/>
    </w:rPr>
  </w:style>
  <w:style w:type="paragraph" w:styleId="Ttulo3">
    <w:name w:val="heading 3"/>
    <w:basedOn w:val="Normal"/>
    <w:next w:val="Normal"/>
    <w:link w:val="Ttulo3Car"/>
    <w:uiPriority w:val="9"/>
    <w:unhideWhenUsed/>
    <w:qFormat/>
    <w:rsid w:val="008A6017"/>
    <w:pPr>
      <w:keepNext/>
      <w:keepLines/>
      <w:numPr>
        <w:ilvl w:val="2"/>
        <w:numId w:val="1"/>
      </w:numPr>
      <w:spacing w:before="360" w:after="240"/>
      <w:outlineLvl w:val="2"/>
    </w:pPr>
    <w:rPr>
      <w:rFonts w:asciiTheme="majorHAnsi" w:eastAsiaTheme="majorEastAsia" w:hAnsiTheme="majorHAnsi" w:cstheme="majorBidi"/>
      <w:bCs/>
      <w:color w:val="DDDDDD" w:themeColor="accent1"/>
      <w:sz w:val="36"/>
    </w:rPr>
  </w:style>
  <w:style w:type="paragraph" w:styleId="Ttulo4">
    <w:name w:val="heading 4"/>
    <w:basedOn w:val="Normal"/>
    <w:next w:val="Normal"/>
    <w:link w:val="Ttulo4Car"/>
    <w:uiPriority w:val="9"/>
    <w:unhideWhenUsed/>
    <w:qFormat/>
    <w:rsid w:val="00E47FF7"/>
    <w:pPr>
      <w:keepNext/>
      <w:keepLines/>
      <w:numPr>
        <w:ilvl w:val="3"/>
        <w:numId w:val="1"/>
      </w:numPr>
      <w:spacing w:before="360" w:after="240"/>
      <w:outlineLvl w:val="3"/>
    </w:pPr>
    <w:rPr>
      <w:rFonts w:asciiTheme="majorHAnsi" w:eastAsiaTheme="majorEastAsia" w:hAnsiTheme="majorHAnsi" w:cstheme="majorBidi"/>
      <w:b/>
      <w:bCs/>
      <w:i/>
      <w:iCs/>
      <w:color w:val="DDDDDD" w:themeColor="accent1"/>
      <w:sz w:val="28"/>
    </w:rPr>
  </w:style>
  <w:style w:type="paragraph" w:styleId="Ttulo5">
    <w:name w:val="heading 5"/>
    <w:basedOn w:val="Normal"/>
    <w:next w:val="Normal"/>
    <w:link w:val="Ttulo5Car"/>
    <w:uiPriority w:val="9"/>
    <w:unhideWhenUsed/>
    <w:qFormat/>
    <w:rsid w:val="005C29E5"/>
    <w:pPr>
      <w:keepNext/>
      <w:keepLines/>
      <w:numPr>
        <w:ilvl w:val="4"/>
        <w:numId w:val="1"/>
      </w:numPr>
      <w:spacing w:before="240" w:after="240"/>
      <w:outlineLvl w:val="4"/>
    </w:pPr>
    <w:rPr>
      <w:rFonts w:asciiTheme="majorHAnsi" w:eastAsiaTheme="majorEastAsia" w:hAnsiTheme="majorHAnsi" w:cstheme="majorBidi"/>
      <w:b/>
      <w:color w:val="6E6E6E" w:themeColor="accent1" w:themeShade="7F"/>
      <w:sz w:val="24"/>
    </w:rPr>
  </w:style>
  <w:style w:type="paragraph" w:styleId="Ttulo6">
    <w:name w:val="heading 6"/>
    <w:basedOn w:val="Normal"/>
    <w:next w:val="Normal"/>
    <w:link w:val="Ttulo6Car"/>
    <w:uiPriority w:val="9"/>
    <w:unhideWhenUsed/>
    <w:qFormat/>
    <w:rsid w:val="008A6017"/>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Ttulo7">
    <w:name w:val="heading 7"/>
    <w:basedOn w:val="Normal"/>
    <w:next w:val="Normal"/>
    <w:link w:val="Ttulo7Car"/>
    <w:uiPriority w:val="9"/>
    <w:semiHidden/>
    <w:unhideWhenUsed/>
    <w:qFormat/>
    <w:rsid w:val="008A601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A601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A601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B46E83"/>
    <w:pPr>
      <w:pBdr>
        <w:bottom w:val="single" w:sz="8" w:space="4" w:color="DDDDDD" w:themeColor="accent1"/>
      </w:pBdr>
      <w:spacing w:before="360" w:after="48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tuloCar">
    <w:name w:val="Título Car"/>
    <w:basedOn w:val="Fuentedeprrafopredeter"/>
    <w:link w:val="Ttulo"/>
    <w:uiPriority w:val="10"/>
    <w:rsid w:val="00B46E83"/>
    <w:rPr>
      <w:rFonts w:asciiTheme="majorHAnsi" w:eastAsiaTheme="majorEastAsia" w:hAnsiTheme="majorHAnsi" w:cstheme="majorBidi"/>
      <w:color w:val="000000" w:themeColor="text2" w:themeShade="BF"/>
      <w:spacing w:val="5"/>
      <w:kern w:val="28"/>
      <w:sz w:val="52"/>
      <w:szCs w:val="52"/>
    </w:rPr>
  </w:style>
  <w:style w:type="paragraph" w:styleId="Textonotapie">
    <w:name w:val="footnote text"/>
    <w:basedOn w:val="Normal"/>
    <w:link w:val="TextonotapieCar"/>
    <w:uiPriority w:val="99"/>
    <w:semiHidden/>
    <w:unhideWhenUsed/>
    <w:rsid w:val="00B0740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07406"/>
    <w:rPr>
      <w:sz w:val="20"/>
      <w:szCs w:val="20"/>
    </w:rPr>
  </w:style>
  <w:style w:type="character" w:styleId="Refdenotaalpie">
    <w:name w:val="footnote reference"/>
    <w:basedOn w:val="Fuentedeprrafopredeter"/>
    <w:uiPriority w:val="99"/>
    <w:semiHidden/>
    <w:unhideWhenUsed/>
    <w:rsid w:val="00B07406"/>
    <w:rPr>
      <w:vertAlign w:val="superscript"/>
    </w:rPr>
  </w:style>
  <w:style w:type="character" w:customStyle="1" w:styleId="Ttulo1Car">
    <w:name w:val="Título 1 Car"/>
    <w:basedOn w:val="Fuentedeprrafopredeter"/>
    <w:link w:val="Ttulo1"/>
    <w:uiPriority w:val="9"/>
    <w:rsid w:val="00DE44F9"/>
    <w:rPr>
      <w:rFonts w:asciiTheme="majorHAnsi" w:eastAsiaTheme="majorEastAsia" w:hAnsiTheme="majorHAnsi" w:cstheme="majorBidi"/>
      <w:b/>
      <w:bCs/>
      <w:color w:val="A5A5A5" w:themeColor="accent1" w:themeShade="BF"/>
      <w:sz w:val="48"/>
      <w:szCs w:val="28"/>
    </w:rPr>
  </w:style>
  <w:style w:type="paragraph" w:styleId="TtuloTDC">
    <w:name w:val="TOC Heading"/>
    <w:basedOn w:val="Ttulo1"/>
    <w:next w:val="Normal"/>
    <w:uiPriority w:val="39"/>
    <w:semiHidden/>
    <w:unhideWhenUsed/>
    <w:qFormat/>
    <w:rsid w:val="007C3483"/>
    <w:pPr>
      <w:jc w:val="left"/>
      <w:outlineLvl w:val="9"/>
    </w:pPr>
  </w:style>
  <w:style w:type="paragraph" w:styleId="TDC2">
    <w:name w:val="toc 2"/>
    <w:basedOn w:val="Normal"/>
    <w:next w:val="Normal"/>
    <w:autoRedefine/>
    <w:uiPriority w:val="39"/>
    <w:unhideWhenUsed/>
    <w:qFormat/>
    <w:rsid w:val="00A17939"/>
    <w:pPr>
      <w:tabs>
        <w:tab w:val="left" w:pos="880"/>
        <w:tab w:val="right" w:leader="dot" w:pos="8494"/>
      </w:tabs>
      <w:spacing w:after="0"/>
      <w:ind w:left="220"/>
      <w:jc w:val="left"/>
    </w:pPr>
    <w:rPr>
      <w:smallCaps/>
      <w:sz w:val="20"/>
      <w:szCs w:val="20"/>
    </w:rPr>
  </w:style>
  <w:style w:type="paragraph" w:styleId="TDC1">
    <w:name w:val="toc 1"/>
    <w:basedOn w:val="Normal"/>
    <w:next w:val="Normal"/>
    <w:autoRedefine/>
    <w:uiPriority w:val="39"/>
    <w:unhideWhenUsed/>
    <w:qFormat/>
    <w:rsid w:val="007C3483"/>
    <w:pPr>
      <w:spacing w:before="120" w:after="120"/>
      <w:jc w:val="left"/>
    </w:pPr>
    <w:rPr>
      <w:b/>
      <w:bCs/>
      <w:caps/>
      <w:sz w:val="20"/>
      <w:szCs w:val="20"/>
    </w:rPr>
  </w:style>
  <w:style w:type="paragraph" w:styleId="TDC3">
    <w:name w:val="toc 3"/>
    <w:basedOn w:val="Normal"/>
    <w:next w:val="Normal"/>
    <w:autoRedefine/>
    <w:uiPriority w:val="39"/>
    <w:unhideWhenUsed/>
    <w:qFormat/>
    <w:rsid w:val="007C3483"/>
    <w:pPr>
      <w:spacing w:after="0"/>
      <w:ind w:left="440"/>
      <w:jc w:val="left"/>
    </w:pPr>
    <w:rPr>
      <w:i/>
      <w:iCs/>
      <w:sz w:val="20"/>
      <w:szCs w:val="20"/>
    </w:rPr>
  </w:style>
  <w:style w:type="paragraph" w:styleId="Textodeglobo">
    <w:name w:val="Balloon Text"/>
    <w:basedOn w:val="Normal"/>
    <w:link w:val="TextodegloboCar"/>
    <w:uiPriority w:val="99"/>
    <w:semiHidden/>
    <w:unhideWhenUsed/>
    <w:rsid w:val="007C34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3483"/>
    <w:rPr>
      <w:rFonts w:ascii="Tahoma" w:hAnsi="Tahoma" w:cs="Tahoma"/>
      <w:sz w:val="16"/>
      <w:szCs w:val="16"/>
    </w:rPr>
  </w:style>
  <w:style w:type="paragraph" w:styleId="TDC4">
    <w:name w:val="toc 4"/>
    <w:basedOn w:val="Normal"/>
    <w:next w:val="Normal"/>
    <w:autoRedefine/>
    <w:uiPriority w:val="39"/>
    <w:unhideWhenUsed/>
    <w:rsid w:val="007C3483"/>
    <w:pPr>
      <w:spacing w:after="0"/>
      <w:ind w:left="660"/>
      <w:jc w:val="left"/>
    </w:pPr>
    <w:rPr>
      <w:sz w:val="18"/>
      <w:szCs w:val="18"/>
    </w:rPr>
  </w:style>
  <w:style w:type="paragraph" w:styleId="TDC5">
    <w:name w:val="toc 5"/>
    <w:basedOn w:val="Normal"/>
    <w:next w:val="Normal"/>
    <w:autoRedefine/>
    <w:uiPriority w:val="39"/>
    <w:unhideWhenUsed/>
    <w:rsid w:val="007C3483"/>
    <w:pPr>
      <w:spacing w:after="0"/>
      <w:ind w:left="880"/>
      <w:jc w:val="left"/>
    </w:pPr>
    <w:rPr>
      <w:sz w:val="18"/>
      <w:szCs w:val="18"/>
    </w:rPr>
  </w:style>
  <w:style w:type="paragraph" w:styleId="TDC6">
    <w:name w:val="toc 6"/>
    <w:basedOn w:val="Normal"/>
    <w:next w:val="Normal"/>
    <w:autoRedefine/>
    <w:uiPriority w:val="39"/>
    <w:unhideWhenUsed/>
    <w:rsid w:val="007C3483"/>
    <w:pPr>
      <w:spacing w:after="0"/>
      <w:ind w:left="1100"/>
      <w:jc w:val="left"/>
    </w:pPr>
    <w:rPr>
      <w:sz w:val="18"/>
      <w:szCs w:val="18"/>
    </w:rPr>
  </w:style>
  <w:style w:type="paragraph" w:styleId="TDC7">
    <w:name w:val="toc 7"/>
    <w:basedOn w:val="Normal"/>
    <w:next w:val="Normal"/>
    <w:autoRedefine/>
    <w:uiPriority w:val="39"/>
    <w:unhideWhenUsed/>
    <w:rsid w:val="007C3483"/>
    <w:pPr>
      <w:spacing w:after="0"/>
      <w:ind w:left="1320"/>
      <w:jc w:val="left"/>
    </w:pPr>
    <w:rPr>
      <w:sz w:val="18"/>
      <w:szCs w:val="18"/>
    </w:rPr>
  </w:style>
  <w:style w:type="paragraph" w:styleId="TDC8">
    <w:name w:val="toc 8"/>
    <w:basedOn w:val="Normal"/>
    <w:next w:val="Normal"/>
    <w:autoRedefine/>
    <w:uiPriority w:val="39"/>
    <w:unhideWhenUsed/>
    <w:rsid w:val="007C3483"/>
    <w:pPr>
      <w:spacing w:after="0"/>
      <w:ind w:left="1540"/>
      <w:jc w:val="left"/>
    </w:pPr>
    <w:rPr>
      <w:sz w:val="18"/>
      <w:szCs w:val="18"/>
    </w:rPr>
  </w:style>
  <w:style w:type="paragraph" w:styleId="TDC9">
    <w:name w:val="toc 9"/>
    <w:basedOn w:val="Normal"/>
    <w:next w:val="Normal"/>
    <w:autoRedefine/>
    <w:uiPriority w:val="39"/>
    <w:unhideWhenUsed/>
    <w:rsid w:val="007C3483"/>
    <w:pPr>
      <w:spacing w:after="0"/>
      <w:ind w:left="1760"/>
      <w:jc w:val="left"/>
    </w:pPr>
    <w:rPr>
      <w:sz w:val="18"/>
      <w:szCs w:val="18"/>
    </w:rPr>
  </w:style>
  <w:style w:type="paragraph" w:styleId="Tabladeilustraciones">
    <w:name w:val="table of figures"/>
    <w:basedOn w:val="Normal"/>
    <w:next w:val="Normal"/>
    <w:uiPriority w:val="99"/>
    <w:unhideWhenUsed/>
    <w:rsid w:val="007C3483"/>
    <w:pPr>
      <w:spacing w:after="0"/>
      <w:ind w:left="440" w:hanging="440"/>
      <w:jc w:val="left"/>
    </w:pPr>
    <w:rPr>
      <w:b/>
      <w:bCs/>
      <w:sz w:val="20"/>
      <w:szCs w:val="20"/>
    </w:rPr>
  </w:style>
  <w:style w:type="paragraph" w:styleId="Encabezado">
    <w:name w:val="header"/>
    <w:basedOn w:val="Normal"/>
    <w:link w:val="EncabezadoCar"/>
    <w:uiPriority w:val="99"/>
    <w:unhideWhenUsed/>
    <w:rsid w:val="00571D5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1D5D"/>
  </w:style>
  <w:style w:type="paragraph" w:styleId="Piedepgina">
    <w:name w:val="footer"/>
    <w:basedOn w:val="Normal"/>
    <w:link w:val="PiedepginaCar"/>
    <w:uiPriority w:val="99"/>
    <w:unhideWhenUsed/>
    <w:rsid w:val="00571D5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1D5D"/>
  </w:style>
  <w:style w:type="character" w:styleId="Textodelmarcadordeposicin">
    <w:name w:val="Placeholder Text"/>
    <w:basedOn w:val="Fuentedeprrafopredeter"/>
    <w:uiPriority w:val="99"/>
    <w:semiHidden/>
    <w:rsid w:val="0056742A"/>
    <w:rPr>
      <w:color w:val="808080"/>
    </w:rPr>
  </w:style>
  <w:style w:type="character" w:styleId="Hipervnculo">
    <w:name w:val="Hyperlink"/>
    <w:basedOn w:val="Fuentedeprrafopredeter"/>
    <w:uiPriority w:val="99"/>
    <w:unhideWhenUsed/>
    <w:rsid w:val="00B272D4"/>
    <w:rPr>
      <w:color w:val="5F5F5F" w:themeColor="hyperlink"/>
      <w:u w:val="single"/>
    </w:rPr>
  </w:style>
  <w:style w:type="character" w:customStyle="1" w:styleId="Ttulo2Car">
    <w:name w:val="Título 2 Car"/>
    <w:basedOn w:val="Fuentedeprrafopredeter"/>
    <w:link w:val="Ttulo2"/>
    <w:uiPriority w:val="9"/>
    <w:rsid w:val="008A6017"/>
    <w:rPr>
      <w:b/>
      <w:bCs/>
      <w:color w:val="DDDDDD" w:themeColor="accent1"/>
      <w:sz w:val="40"/>
      <w:szCs w:val="26"/>
    </w:rPr>
  </w:style>
  <w:style w:type="character" w:customStyle="1" w:styleId="Ttulo3Car">
    <w:name w:val="Título 3 Car"/>
    <w:basedOn w:val="Fuentedeprrafopredeter"/>
    <w:link w:val="Ttulo3"/>
    <w:uiPriority w:val="9"/>
    <w:rsid w:val="008A6017"/>
    <w:rPr>
      <w:rFonts w:asciiTheme="majorHAnsi" w:eastAsiaTheme="majorEastAsia" w:hAnsiTheme="majorHAnsi" w:cstheme="majorBidi"/>
      <w:bCs/>
      <w:color w:val="DDDDDD" w:themeColor="accent1"/>
      <w:sz w:val="36"/>
    </w:rPr>
  </w:style>
  <w:style w:type="character" w:customStyle="1" w:styleId="Ttulo4Car">
    <w:name w:val="Título 4 Car"/>
    <w:basedOn w:val="Fuentedeprrafopredeter"/>
    <w:link w:val="Ttulo4"/>
    <w:uiPriority w:val="9"/>
    <w:rsid w:val="00E47FF7"/>
    <w:rPr>
      <w:rFonts w:asciiTheme="majorHAnsi" w:eastAsiaTheme="majorEastAsia" w:hAnsiTheme="majorHAnsi" w:cstheme="majorBidi"/>
      <w:b/>
      <w:bCs/>
      <w:i/>
      <w:iCs/>
      <w:color w:val="DDDDDD" w:themeColor="accent1"/>
      <w:sz w:val="28"/>
    </w:rPr>
  </w:style>
  <w:style w:type="character" w:customStyle="1" w:styleId="Ttulo5Car">
    <w:name w:val="Título 5 Car"/>
    <w:basedOn w:val="Fuentedeprrafopredeter"/>
    <w:link w:val="Ttulo5"/>
    <w:uiPriority w:val="9"/>
    <w:rsid w:val="005C29E5"/>
    <w:rPr>
      <w:rFonts w:asciiTheme="majorHAnsi" w:eastAsiaTheme="majorEastAsia" w:hAnsiTheme="majorHAnsi" w:cstheme="majorBidi"/>
      <w:b/>
      <w:color w:val="6E6E6E" w:themeColor="accent1" w:themeShade="7F"/>
      <w:sz w:val="24"/>
    </w:rPr>
  </w:style>
  <w:style w:type="character" w:customStyle="1" w:styleId="Ttulo6Car">
    <w:name w:val="Título 6 Car"/>
    <w:basedOn w:val="Fuentedeprrafopredeter"/>
    <w:link w:val="Ttulo6"/>
    <w:uiPriority w:val="9"/>
    <w:rsid w:val="008A6017"/>
    <w:rPr>
      <w:rFonts w:asciiTheme="majorHAnsi" w:eastAsiaTheme="majorEastAsia" w:hAnsiTheme="majorHAnsi" w:cstheme="majorBidi"/>
      <w:i/>
      <w:iCs/>
      <w:color w:val="6E6E6E" w:themeColor="accent1" w:themeShade="7F"/>
    </w:rPr>
  </w:style>
  <w:style w:type="character" w:customStyle="1" w:styleId="Ttulo7Car">
    <w:name w:val="Título 7 Car"/>
    <w:basedOn w:val="Fuentedeprrafopredeter"/>
    <w:link w:val="Ttulo7"/>
    <w:uiPriority w:val="9"/>
    <w:semiHidden/>
    <w:rsid w:val="008A601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A601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8A6017"/>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8359D"/>
    <w:pPr>
      <w:spacing w:after="360" w:line="240" w:lineRule="auto"/>
      <w:jc w:val="center"/>
    </w:pPr>
    <w:rPr>
      <w:b/>
      <w:bCs/>
      <w:i/>
      <w:color w:val="DDDDDD" w:themeColor="accent1"/>
      <w:szCs w:val="18"/>
    </w:rPr>
  </w:style>
  <w:style w:type="paragraph" w:styleId="Prrafodelista">
    <w:name w:val="List Paragraph"/>
    <w:basedOn w:val="Normal"/>
    <w:uiPriority w:val="34"/>
    <w:qFormat/>
    <w:rsid w:val="002A60F6"/>
    <w:pPr>
      <w:spacing w:before="200"/>
      <w:ind w:left="567"/>
      <w:contextualSpacing/>
    </w:pPr>
  </w:style>
  <w:style w:type="table" w:styleId="Tablaconcuadrcula">
    <w:name w:val="Table Grid"/>
    <w:basedOn w:val="Tablanormal"/>
    <w:uiPriority w:val="39"/>
    <w:rsid w:val="003F74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dice1">
    <w:name w:val="index 1"/>
    <w:basedOn w:val="Normal"/>
    <w:next w:val="Normal"/>
    <w:autoRedefine/>
    <w:uiPriority w:val="99"/>
    <w:unhideWhenUsed/>
    <w:rsid w:val="00C12E10"/>
    <w:pPr>
      <w:spacing w:after="0"/>
      <w:ind w:left="220" w:hanging="220"/>
      <w:jc w:val="left"/>
    </w:pPr>
    <w:rPr>
      <w:sz w:val="18"/>
      <w:szCs w:val="18"/>
    </w:rPr>
  </w:style>
  <w:style w:type="paragraph" w:styleId="ndice2">
    <w:name w:val="index 2"/>
    <w:basedOn w:val="Normal"/>
    <w:next w:val="Normal"/>
    <w:autoRedefine/>
    <w:uiPriority w:val="99"/>
    <w:unhideWhenUsed/>
    <w:rsid w:val="00C12E10"/>
    <w:pPr>
      <w:spacing w:after="0"/>
      <w:ind w:left="440" w:hanging="220"/>
      <w:jc w:val="left"/>
    </w:pPr>
    <w:rPr>
      <w:sz w:val="18"/>
      <w:szCs w:val="18"/>
    </w:rPr>
  </w:style>
  <w:style w:type="paragraph" w:styleId="ndice3">
    <w:name w:val="index 3"/>
    <w:basedOn w:val="Normal"/>
    <w:next w:val="Normal"/>
    <w:autoRedefine/>
    <w:uiPriority w:val="99"/>
    <w:unhideWhenUsed/>
    <w:rsid w:val="00C12E10"/>
    <w:pPr>
      <w:spacing w:after="0"/>
      <w:ind w:left="660" w:hanging="220"/>
      <w:jc w:val="left"/>
    </w:pPr>
    <w:rPr>
      <w:sz w:val="18"/>
      <w:szCs w:val="18"/>
    </w:rPr>
  </w:style>
  <w:style w:type="paragraph" w:styleId="ndice4">
    <w:name w:val="index 4"/>
    <w:basedOn w:val="Normal"/>
    <w:next w:val="Normal"/>
    <w:autoRedefine/>
    <w:uiPriority w:val="99"/>
    <w:unhideWhenUsed/>
    <w:rsid w:val="00C12E10"/>
    <w:pPr>
      <w:spacing w:after="0"/>
      <w:ind w:left="880" w:hanging="220"/>
      <w:jc w:val="left"/>
    </w:pPr>
    <w:rPr>
      <w:sz w:val="18"/>
      <w:szCs w:val="18"/>
    </w:rPr>
  </w:style>
  <w:style w:type="paragraph" w:styleId="ndice5">
    <w:name w:val="index 5"/>
    <w:basedOn w:val="Normal"/>
    <w:next w:val="Normal"/>
    <w:autoRedefine/>
    <w:uiPriority w:val="99"/>
    <w:unhideWhenUsed/>
    <w:rsid w:val="00C12E10"/>
    <w:pPr>
      <w:spacing w:after="0"/>
      <w:ind w:left="1100" w:hanging="220"/>
      <w:jc w:val="left"/>
    </w:pPr>
    <w:rPr>
      <w:sz w:val="18"/>
      <w:szCs w:val="18"/>
    </w:rPr>
  </w:style>
  <w:style w:type="paragraph" w:styleId="ndice6">
    <w:name w:val="index 6"/>
    <w:basedOn w:val="Normal"/>
    <w:next w:val="Normal"/>
    <w:autoRedefine/>
    <w:uiPriority w:val="99"/>
    <w:unhideWhenUsed/>
    <w:rsid w:val="00C12E10"/>
    <w:pPr>
      <w:spacing w:after="0"/>
      <w:ind w:left="1320" w:hanging="220"/>
      <w:jc w:val="left"/>
    </w:pPr>
    <w:rPr>
      <w:sz w:val="18"/>
      <w:szCs w:val="18"/>
    </w:rPr>
  </w:style>
  <w:style w:type="paragraph" w:styleId="ndice7">
    <w:name w:val="index 7"/>
    <w:basedOn w:val="Normal"/>
    <w:next w:val="Normal"/>
    <w:autoRedefine/>
    <w:uiPriority w:val="99"/>
    <w:unhideWhenUsed/>
    <w:rsid w:val="00C12E10"/>
    <w:pPr>
      <w:spacing w:after="0"/>
      <w:ind w:left="1540" w:hanging="220"/>
      <w:jc w:val="left"/>
    </w:pPr>
    <w:rPr>
      <w:sz w:val="18"/>
      <w:szCs w:val="18"/>
    </w:rPr>
  </w:style>
  <w:style w:type="paragraph" w:styleId="ndice8">
    <w:name w:val="index 8"/>
    <w:basedOn w:val="Normal"/>
    <w:next w:val="Normal"/>
    <w:autoRedefine/>
    <w:uiPriority w:val="99"/>
    <w:unhideWhenUsed/>
    <w:rsid w:val="00C12E10"/>
    <w:pPr>
      <w:spacing w:after="0"/>
      <w:ind w:left="1760" w:hanging="220"/>
      <w:jc w:val="left"/>
    </w:pPr>
    <w:rPr>
      <w:sz w:val="18"/>
      <w:szCs w:val="18"/>
    </w:rPr>
  </w:style>
  <w:style w:type="paragraph" w:styleId="ndice9">
    <w:name w:val="index 9"/>
    <w:basedOn w:val="Normal"/>
    <w:next w:val="Normal"/>
    <w:autoRedefine/>
    <w:uiPriority w:val="99"/>
    <w:unhideWhenUsed/>
    <w:rsid w:val="00C12E10"/>
    <w:pPr>
      <w:spacing w:after="0"/>
      <w:ind w:left="1980" w:hanging="220"/>
      <w:jc w:val="left"/>
    </w:pPr>
    <w:rPr>
      <w:sz w:val="18"/>
      <w:szCs w:val="18"/>
    </w:rPr>
  </w:style>
  <w:style w:type="paragraph" w:styleId="Ttulodendice">
    <w:name w:val="index heading"/>
    <w:basedOn w:val="Normal"/>
    <w:next w:val="ndice1"/>
    <w:uiPriority w:val="99"/>
    <w:unhideWhenUsed/>
    <w:rsid w:val="00C12E10"/>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customStyle="1" w:styleId="CdigoFuente">
    <w:name w:val="Código Fuente"/>
    <w:basedOn w:val="Normal"/>
    <w:qFormat/>
    <w:rsid w:val="00606501"/>
    <w:pPr>
      <w:pBdr>
        <w:top w:val="single" w:sz="12" w:space="1" w:color="000000" w:themeColor="text1"/>
        <w:left w:val="single" w:sz="12" w:space="4" w:color="000000" w:themeColor="text1"/>
        <w:bottom w:val="single" w:sz="12" w:space="1" w:color="000000" w:themeColor="text1"/>
        <w:right w:val="single" w:sz="12" w:space="4" w:color="000000" w:themeColor="text1"/>
      </w:pBdr>
      <w:autoSpaceDE w:val="0"/>
      <w:autoSpaceDN w:val="0"/>
      <w:adjustRightInd w:val="0"/>
      <w:spacing w:after="0" w:line="240" w:lineRule="auto"/>
      <w:jc w:val="left"/>
    </w:pPr>
    <w:rPr>
      <w:rFonts w:ascii="Courier New" w:hAnsi="Courier New" w:cs="Courier New"/>
      <w:noProof/>
      <w:sz w:val="16"/>
      <w:szCs w:val="20"/>
    </w:rPr>
  </w:style>
  <w:style w:type="paragraph" w:customStyle="1" w:styleId="western">
    <w:name w:val="western"/>
    <w:basedOn w:val="Normal"/>
    <w:rsid w:val="0004146D"/>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EE256C"/>
    <w:rPr>
      <w:i/>
      <w:iCs/>
    </w:rPr>
  </w:style>
  <w:style w:type="character" w:styleId="Hipervnculovisitado">
    <w:name w:val="FollowedHyperlink"/>
    <w:basedOn w:val="Fuentedeprrafopredeter"/>
    <w:uiPriority w:val="99"/>
    <w:semiHidden/>
    <w:unhideWhenUsed/>
    <w:rsid w:val="001E6F28"/>
    <w:rPr>
      <w:color w:val="919191" w:themeColor="followedHyperlink"/>
      <w:u w:val="single"/>
    </w:rPr>
  </w:style>
  <w:style w:type="character" w:customStyle="1" w:styleId="apple-style-span">
    <w:name w:val="apple-style-span"/>
    <w:basedOn w:val="Fuentedeprrafopredeter"/>
    <w:rsid w:val="00716004"/>
  </w:style>
  <w:style w:type="character" w:customStyle="1" w:styleId="apple-converted-space">
    <w:name w:val="apple-converted-space"/>
    <w:basedOn w:val="Fuentedeprrafopredeter"/>
    <w:rsid w:val="00716004"/>
  </w:style>
  <w:style w:type="table" w:styleId="Sombreadomedio2-nfasis1">
    <w:name w:val="Medium Shading 2 Accent 1"/>
    <w:basedOn w:val="Tablanormal"/>
    <w:uiPriority w:val="64"/>
    <w:rsid w:val="00BE58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Sinespaciado">
    <w:name w:val="No Spacing"/>
    <w:link w:val="SinespaciadoCar"/>
    <w:uiPriority w:val="1"/>
    <w:qFormat/>
    <w:rsid w:val="0015211F"/>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15211F"/>
    <w:rPr>
      <w:rFonts w:eastAsiaTheme="minorEastAsia"/>
    </w:rPr>
  </w:style>
  <w:style w:type="character" w:styleId="Refdecomentario">
    <w:name w:val="annotation reference"/>
    <w:basedOn w:val="Fuentedeprrafopredeter"/>
    <w:uiPriority w:val="99"/>
    <w:semiHidden/>
    <w:unhideWhenUsed/>
    <w:rsid w:val="000148E0"/>
    <w:rPr>
      <w:sz w:val="16"/>
      <w:szCs w:val="16"/>
    </w:rPr>
  </w:style>
  <w:style w:type="paragraph" w:styleId="Textocomentario">
    <w:name w:val="annotation text"/>
    <w:basedOn w:val="Normal"/>
    <w:link w:val="TextocomentarioCar"/>
    <w:uiPriority w:val="99"/>
    <w:semiHidden/>
    <w:unhideWhenUsed/>
    <w:rsid w:val="000148E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148E0"/>
    <w:rPr>
      <w:sz w:val="20"/>
      <w:szCs w:val="20"/>
    </w:rPr>
  </w:style>
  <w:style w:type="paragraph" w:styleId="Asuntodelcomentario">
    <w:name w:val="annotation subject"/>
    <w:basedOn w:val="Textocomentario"/>
    <w:next w:val="Textocomentario"/>
    <w:link w:val="AsuntodelcomentarioCar"/>
    <w:uiPriority w:val="99"/>
    <w:semiHidden/>
    <w:unhideWhenUsed/>
    <w:rsid w:val="000148E0"/>
    <w:rPr>
      <w:b/>
      <w:bCs/>
    </w:rPr>
  </w:style>
  <w:style w:type="character" w:customStyle="1" w:styleId="AsuntodelcomentarioCar">
    <w:name w:val="Asunto del comentario Car"/>
    <w:basedOn w:val="TextocomentarioCar"/>
    <w:link w:val="Asuntodelcomentario"/>
    <w:uiPriority w:val="99"/>
    <w:semiHidden/>
    <w:rsid w:val="000148E0"/>
    <w:rPr>
      <w:b/>
      <w:bCs/>
      <w:sz w:val="20"/>
      <w:szCs w:val="20"/>
    </w:rPr>
  </w:style>
  <w:style w:type="paragraph" w:customStyle="1" w:styleId="Default">
    <w:name w:val="Default"/>
    <w:rsid w:val="00A046B9"/>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A046B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encinsinresolver">
    <w:name w:val="Unresolved Mention"/>
    <w:basedOn w:val="Fuentedeprrafopredeter"/>
    <w:uiPriority w:val="99"/>
    <w:semiHidden/>
    <w:unhideWhenUsed/>
    <w:rsid w:val="00EC3705"/>
    <w:rPr>
      <w:color w:val="605E5C"/>
      <w:shd w:val="clear" w:color="auto" w:fill="E1DFDD"/>
    </w:rPr>
  </w:style>
  <w:style w:type="character" w:styleId="CdigoHTML">
    <w:name w:val="HTML Code"/>
    <w:basedOn w:val="Fuentedeprrafopredeter"/>
    <w:uiPriority w:val="99"/>
    <w:semiHidden/>
    <w:unhideWhenUsed/>
    <w:rsid w:val="00F06F10"/>
    <w:rPr>
      <w:rFonts w:ascii="Courier New" w:eastAsia="Times New Roman" w:hAnsi="Courier New" w:cs="Courier New"/>
      <w:sz w:val="20"/>
      <w:szCs w:val="20"/>
    </w:rPr>
  </w:style>
  <w:style w:type="character" w:styleId="Textoennegrita">
    <w:name w:val="Strong"/>
    <w:basedOn w:val="Fuentedeprrafopredeter"/>
    <w:uiPriority w:val="22"/>
    <w:qFormat/>
    <w:rsid w:val="00F06F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550754">
      <w:bodyDiv w:val="1"/>
      <w:marLeft w:val="0"/>
      <w:marRight w:val="0"/>
      <w:marTop w:val="0"/>
      <w:marBottom w:val="0"/>
      <w:divBdr>
        <w:top w:val="none" w:sz="0" w:space="0" w:color="auto"/>
        <w:left w:val="none" w:sz="0" w:space="0" w:color="auto"/>
        <w:bottom w:val="none" w:sz="0" w:space="0" w:color="auto"/>
        <w:right w:val="none" w:sz="0" w:space="0" w:color="auto"/>
      </w:divBdr>
    </w:div>
    <w:div w:id="233200807">
      <w:bodyDiv w:val="1"/>
      <w:marLeft w:val="0"/>
      <w:marRight w:val="0"/>
      <w:marTop w:val="0"/>
      <w:marBottom w:val="0"/>
      <w:divBdr>
        <w:top w:val="none" w:sz="0" w:space="0" w:color="auto"/>
        <w:left w:val="none" w:sz="0" w:space="0" w:color="auto"/>
        <w:bottom w:val="none" w:sz="0" w:space="0" w:color="auto"/>
        <w:right w:val="none" w:sz="0" w:space="0" w:color="auto"/>
      </w:divBdr>
    </w:div>
    <w:div w:id="313920032">
      <w:bodyDiv w:val="1"/>
      <w:marLeft w:val="0"/>
      <w:marRight w:val="0"/>
      <w:marTop w:val="0"/>
      <w:marBottom w:val="0"/>
      <w:divBdr>
        <w:top w:val="none" w:sz="0" w:space="0" w:color="auto"/>
        <w:left w:val="none" w:sz="0" w:space="0" w:color="auto"/>
        <w:bottom w:val="none" w:sz="0" w:space="0" w:color="auto"/>
        <w:right w:val="none" w:sz="0" w:space="0" w:color="auto"/>
      </w:divBdr>
      <w:divsChild>
        <w:div w:id="11417113">
          <w:marLeft w:val="0"/>
          <w:marRight w:val="0"/>
          <w:marTop w:val="0"/>
          <w:marBottom w:val="0"/>
          <w:divBdr>
            <w:top w:val="none" w:sz="0" w:space="0" w:color="auto"/>
            <w:left w:val="none" w:sz="0" w:space="0" w:color="auto"/>
            <w:bottom w:val="none" w:sz="0" w:space="0" w:color="auto"/>
            <w:right w:val="none" w:sz="0" w:space="0" w:color="auto"/>
          </w:divBdr>
        </w:div>
        <w:div w:id="22874235">
          <w:marLeft w:val="0"/>
          <w:marRight w:val="0"/>
          <w:marTop w:val="0"/>
          <w:marBottom w:val="0"/>
          <w:divBdr>
            <w:top w:val="none" w:sz="0" w:space="0" w:color="auto"/>
            <w:left w:val="none" w:sz="0" w:space="0" w:color="auto"/>
            <w:bottom w:val="none" w:sz="0" w:space="0" w:color="auto"/>
            <w:right w:val="none" w:sz="0" w:space="0" w:color="auto"/>
          </w:divBdr>
        </w:div>
        <w:div w:id="1449278336">
          <w:marLeft w:val="0"/>
          <w:marRight w:val="0"/>
          <w:marTop w:val="0"/>
          <w:marBottom w:val="0"/>
          <w:divBdr>
            <w:top w:val="none" w:sz="0" w:space="0" w:color="auto"/>
            <w:left w:val="none" w:sz="0" w:space="0" w:color="auto"/>
            <w:bottom w:val="none" w:sz="0" w:space="0" w:color="auto"/>
            <w:right w:val="none" w:sz="0" w:space="0" w:color="auto"/>
          </w:divBdr>
        </w:div>
        <w:div w:id="652296198">
          <w:marLeft w:val="0"/>
          <w:marRight w:val="0"/>
          <w:marTop w:val="0"/>
          <w:marBottom w:val="0"/>
          <w:divBdr>
            <w:top w:val="none" w:sz="0" w:space="0" w:color="auto"/>
            <w:left w:val="none" w:sz="0" w:space="0" w:color="auto"/>
            <w:bottom w:val="none" w:sz="0" w:space="0" w:color="auto"/>
            <w:right w:val="none" w:sz="0" w:space="0" w:color="auto"/>
          </w:divBdr>
        </w:div>
        <w:div w:id="144513974">
          <w:marLeft w:val="0"/>
          <w:marRight w:val="0"/>
          <w:marTop w:val="0"/>
          <w:marBottom w:val="0"/>
          <w:divBdr>
            <w:top w:val="none" w:sz="0" w:space="0" w:color="auto"/>
            <w:left w:val="none" w:sz="0" w:space="0" w:color="auto"/>
            <w:bottom w:val="none" w:sz="0" w:space="0" w:color="auto"/>
            <w:right w:val="none" w:sz="0" w:space="0" w:color="auto"/>
          </w:divBdr>
        </w:div>
        <w:div w:id="938027489">
          <w:marLeft w:val="0"/>
          <w:marRight w:val="0"/>
          <w:marTop w:val="0"/>
          <w:marBottom w:val="0"/>
          <w:divBdr>
            <w:top w:val="none" w:sz="0" w:space="0" w:color="auto"/>
            <w:left w:val="none" w:sz="0" w:space="0" w:color="auto"/>
            <w:bottom w:val="none" w:sz="0" w:space="0" w:color="auto"/>
            <w:right w:val="none" w:sz="0" w:space="0" w:color="auto"/>
          </w:divBdr>
        </w:div>
        <w:div w:id="911695817">
          <w:marLeft w:val="0"/>
          <w:marRight w:val="0"/>
          <w:marTop w:val="0"/>
          <w:marBottom w:val="0"/>
          <w:divBdr>
            <w:top w:val="none" w:sz="0" w:space="0" w:color="auto"/>
            <w:left w:val="none" w:sz="0" w:space="0" w:color="auto"/>
            <w:bottom w:val="none" w:sz="0" w:space="0" w:color="auto"/>
            <w:right w:val="none" w:sz="0" w:space="0" w:color="auto"/>
          </w:divBdr>
        </w:div>
        <w:div w:id="1360201216">
          <w:marLeft w:val="0"/>
          <w:marRight w:val="0"/>
          <w:marTop w:val="0"/>
          <w:marBottom w:val="0"/>
          <w:divBdr>
            <w:top w:val="none" w:sz="0" w:space="0" w:color="auto"/>
            <w:left w:val="none" w:sz="0" w:space="0" w:color="auto"/>
            <w:bottom w:val="none" w:sz="0" w:space="0" w:color="auto"/>
            <w:right w:val="none" w:sz="0" w:space="0" w:color="auto"/>
          </w:divBdr>
        </w:div>
        <w:div w:id="1064068391">
          <w:marLeft w:val="0"/>
          <w:marRight w:val="0"/>
          <w:marTop w:val="0"/>
          <w:marBottom w:val="0"/>
          <w:divBdr>
            <w:top w:val="none" w:sz="0" w:space="0" w:color="auto"/>
            <w:left w:val="none" w:sz="0" w:space="0" w:color="auto"/>
            <w:bottom w:val="none" w:sz="0" w:space="0" w:color="auto"/>
            <w:right w:val="none" w:sz="0" w:space="0" w:color="auto"/>
          </w:divBdr>
        </w:div>
        <w:div w:id="641618860">
          <w:marLeft w:val="0"/>
          <w:marRight w:val="0"/>
          <w:marTop w:val="0"/>
          <w:marBottom w:val="0"/>
          <w:divBdr>
            <w:top w:val="none" w:sz="0" w:space="0" w:color="auto"/>
            <w:left w:val="none" w:sz="0" w:space="0" w:color="auto"/>
            <w:bottom w:val="none" w:sz="0" w:space="0" w:color="auto"/>
            <w:right w:val="none" w:sz="0" w:space="0" w:color="auto"/>
          </w:divBdr>
        </w:div>
        <w:div w:id="290020764">
          <w:marLeft w:val="0"/>
          <w:marRight w:val="0"/>
          <w:marTop w:val="0"/>
          <w:marBottom w:val="0"/>
          <w:divBdr>
            <w:top w:val="none" w:sz="0" w:space="0" w:color="auto"/>
            <w:left w:val="none" w:sz="0" w:space="0" w:color="auto"/>
            <w:bottom w:val="none" w:sz="0" w:space="0" w:color="auto"/>
            <w:right w:val="none" w:sz="0" w:space="0" w:color="auto"/>
          </w:divBdr>
        </w:div>
        <w:div w:id="1533811366">
          <w:marLeft w:val="0"/>
          <w:marRight w:val="0"/>
          <w:marTop w:val="0"/>
          <w:marBottom w:val="0"/>
          <w:divBdr>
            <w:top w:val="none" w:sz="0" w:space="0" w:color="auto"/>
            <w:left w:val="none" w:sz="0" w:space="0" w:color="auto"/>
            <w:bottom w:val="none" w:sz="0" w:space="0" w:color="auto"/>
            <w:right w:val="none" w:sz="0" w:space="0" w:color="auto"/>
          </w:divBdr>
        </w:div>
        <w:div w:id="1537543532">
          <w:marLeft w:val="0"/>
          <w:marRight w:val="0"/>
          <w:marTop w:val="0"/>
          <w:marBottom w:val="0"/>
          <w:divBdr>
            <w:top w:val="none" w:sz="0" w:space="0" w:color="auto"/>
            <w:left w:val="none" w:sz="0" w:space="0" w:color="auto"/>
            <w:bottom w:val="none" w:sz="0" w:space="0" w:color="auto"/>
            <w:right w:val="none" w:sz="0" w:space="0" w:color="auto"/>
          </w:divBdr>
        </w:div>
        <w:div w:id="2065253771">
          <w:marLeft w:val="0"/>
          <w:marRight w:val="0"/>
          <w:marTop w:val="0"/>
          <w:marBottom w:val="0"/>
          <w:divBdr>
            <w:top w:val="none" w:sz="0" w:space="0" w:color="auto"/>
            <w:left w:val="none" w:sz="0" w:space="0" w:color="auto"/>
            <w:bottom w:val="none" w:sz="0" w:space="0" w:color="auto"/>
            <w:right w:val="none" w:sz="0" w:space="0" w:color="auto"/>
          </w:divBdr>
        </w:div>
        <w:div w:id="1339695170">
          <w:marLeft w:val="0"/>
          <w:marRight w:val="0"/>
          <w:marTop w:val="0"/>
          <w:marBottom w:val="0"/>
          <w:divBdr>
            <w:top w:val="none" w:sz="0" w:space="0" w:color="auto"/>
            <w:left w:val="none" w:sz="0" w:space="0" w:color="auto"/>
            <w:bottom w:val="none" w:sz="0" w:space="0" w:color="auto"/>
            <w:right w:val="none" w:sz="0" w:space="0" w:color="auto"/>
          </w:divBdr>
          <w:divsChild>
            <w:div w:id="1967471153">
              <w:marLeft w:val="0"/>
              <w:marRight w:val="0"/>
              <w:marTop w:val="0"/>
              <w:marBottom w:val="0"/>
              <w:divBdr>
                <w:top w:val="none" w:sz="0" w:space="0" w:color="auto"/>
                <w:left w:val="none" w:sz="0" w:space="0" w:color="auto"/>
                <w:bottom w:val="none" w:sz="0" w:space="0" w:color="auto"/>
                <w:right w:val="none" w:sz="0" w:space="0" w:color="auto"/>
              </w:divBdr>
            </w:div>
            <w:div w:id="154534770">
              <w:marLeft w:val="0"/>
              <w:marRight w:val="0"/>
              <w:marTop w:val="0"/>
              <w:marBottom w:val="0"/>
              <w:divBdr>
                <w:top w:val="none" w:sz="0" w:space="0" w:color="auto"/>
                <w:left w:val="none" w:sz="0" w:space="0" w:color="auto"/>
                <w:bottom w:val="none" w:sz="0" w:space="0" w:color="auto"/>
                <w:right w:val="none" w:sz="0" w:space="0" w:color="auto"/>
              </w:divBdr>
            </w:div>
            <w:div w:id="794952171">
              <w:marLeft w:val="0"/>
              <w:marRight w:val="0"/>
              <w:marTop w:val="0"/>
              <w:marBottom w:val="0"/>
              <w:divBdr>
                <w:top w:val="none" w:sz="0" w:space="0" w:color="auto"/>
                <w:left w:val="none" w:sz="0" w:space="0" w:color="auto"/>
                <w:bottom w:val="none" w:sz="0" w:space="0" w:color="auto"/>
                <w:right w:val="none" w:sz="0" w:space="0" w:color="auto"/>
              </w:divBdr>
            </w:div>
            <w:div w:id="790638047">
              <w:marLeft w:val="0"/>
              <w:marRight w:val="0"/>
              <w:marTop w:val="0"/>
              <w:marBottom w:val="0"/>
              <w:divBdr>
                <w:top w:val="none" w:sz="0" w:space="0" w:color="auto"/>
                <w:left w:val="none" w:sz="0" w:space="0" w:color="auto"/>
                <w:bottom w:val="none" w:sz="0" w:space="0" w:color="auto"/>
                <w:right w:val="none" w:sz="0" w:space="0" w:color="auto"/>
              </w:divBdr>
            </w:div>
            <w:div w:id="1234589130">
              <w:marLeft w:val="0"/>
              <w:marRight w:val="0"/>
              <w:marTop w:val="0"/>
              <w:marBottom w:val="0"/>
              <w:divBdr>
                <w:top w:val="none" w:sz="0" w:space="0" w:color="auto"/>
                <w:left w:val="none" w:sz="0" w:space="0" w:color="auto"/>
                <w:bottom w:val="none" w:sz="0" w:space="0" w:color="auto"/>
                <w:right w:val="none" w:sz="0" w:space="0" w:color="auto"/>
              </w:divBdr>
            </w:div>
            <w:div w:id="997733393">
              <w:marLeft w:val="0"/>
              <w:marRight w:val="0"/>
              <w:marTop w:val="0"/>
              <w:marBottom w:val="0"/>
              <w:divBdr>
                <w:top w:val="none" w:sz="0" w:space="0" w:color="auto"/>
                <w:left w:val="none" w:sz="0" w:space="0" w:color="auto"/>
                <w:bottom w:val="none" w:sz="0" w:space="0" w:color="auto"/>
                <w:right w:val="none" w:sz="0" w:space="0" w:color="auto"/>
              </w:divBdr>
            </w:div>
            <w:div w:id="1880583895">
              <w:marLeft w:val="0"/>
              <w:marRight w:val="0"/>
              <w:marTop w:val="0"/>
              <w:marBottom w:val="0"/>
              <w:divBdr>
                <w:top w:val="none" w:sz="0" w:space="0" w:color="auto"/>
                <w:left w:val="none" w:sz="0" w:space="0" w:color="auto"/>
                <w:bottom w:val="none" w:sz="0" w:space="0" w:color="auto"/>
                <w:right w:val="none" w:sz="0" w:space="0" w:color="auto"/>
              </w:divBdr>
            </w:div>
            <w:div w:id="1207983536">
              <w:marLeft w:val="0"/>
              <w:marRight w:val="0"/>
              <w:marTop w:val="0"/>
              <w:marBottom w:val="0"/>
              <w:divBdr>
                <w:top w:val="none" w:sz="0" w:space="0" w:color="auto"/>
                <w:left w:val="none" w:sz="0" w:space="0" w:color="auto"/>
                <w:bottom w:val="none" w:sz="0" w:space="0" w:color="auto"/>
                <w:right w:val="none" w:sz="0" w:space="0" w:color="auto"/>
              </w:divBdr>
            </w:div>
          </w:divsChild>
        </w:div>
        <w:div w:id="607354456">
          <w:marLeft w:val="0"/>
          <w:marRight w:val="0"/>
          <w:marTop w:val="0"/>
          <w:marBottom w:val="0"/>
          <w:divBdr>
            <w:top w:val="none" w:sz="0" w:space="0" w:color="auto"/>
            <w:left w:val="none" w:sz="0" w:space="0" w:color="auto"/>
            <w:bottom w:val="none" w:sz="0" w:space="0" w:color="auto"/>
            <w:right w:val="none" w:sz="0" w:space="0" w:color="auto"/>
          </w:divBdr>
        </w:div>
        <w:div w:id="508180315">
          <w:marLeft w:val="0"/>
          <w:marRight w:val="0"/>
          <w:marTop w:val="0"/>
          <w:marBottom w:val="0"/>
          <w:divBdr>
            <w:top w:val="none" w:sz="0" w:space="0" w:color="auto"/>
            <w:left w:val="none" w:sz="0" w:space="0" w:color="auto"/>
            <w:bottom w:val="none" w:sz="0" w:space="0" w:color="auto"/>
            <w:right w:val="none" w:sz="0" w:space="0" w:color="auto"/>
          </w:divBdr>
        </w:div>
        <w:div w:id="947279131">
          <w:marLeft w:val="0"/>
          <w:marRight w:val="0"/>
          <w:marTop w:val="0"/>
          <w:marBottom w:val="0"/>
          <w:divBdr>
            <w:top w:val="none" w:sz="0" w:space="0" w:color="auto"/>
            <w:left w:val="none" w:sz="0" w:space="0" w:color="auto"/>
            <w:bottom w:val="none" w:sz="0" w:space="0" w:color="auto"/>
            <w:right w:val="none" w:sz="0" w:space="0" w:color="auto"/>
          </w:divBdr>
        </w:div>
      </w:divsChild>
    </w:div>
    <w:div w:id="342630195">
      <w:bodyDiv w:val="1"/>
      <w:marLeft w:val="0"/>
      <w:marRight w:val="0"/>
      <w:marTop w:val="0"/>
      <w:marBottom w:val="0"/>
      <w:divBdr>
        <w:top w:val="none" w:sz="0" w:space="0" w:color="auto"/>
        <w:left w:val="none" w:sz="0" w:space="0" w:color="auto"/>
        <w:bottom w:val="none" w:sz="0" w:space="0" w:color="auto"/>
        <w:right w:val="none" w:sz="0" w:space="0" w:color="auto"/>
      </w:divBdr>
    </w:div>
    <w:div w:id="547228041">
      <w:bodyDiv w:val="1"/>
      <w:marLeft w:val="0"/>
      <w:marRight w:val="0"/>
      <w:marTop w:val="0"/>
      <w:marBottom w:val="0"/>
      <w:divBdr>
        <w:top w:val="none" w:sz="0" w:space="0" w:color="auto"/>
        <w:left w:val="none" w:sz="0" w:space="0" w:color="auto"/>
        <w:bottom w:val="none" w:sz="0" w:space="0" w:color="auto"/>
        <w:right w:val="none" w:sz="0" w:space="0" w:color="auto"/>
      </w:divBdr>
      <w:divsChild>
        <w:div w:id="731000682">
          <w:marLeft w:val="0"/>
          <w:marRight w:val="0"/>
          <w:marTop w:val="0"/>
          <w:marBottom w:val="0"/>
          <w:divBdr>
            <w:top w:val="none" w:sz="0" w:space="0" w:color="auto"/>
            <w:left w:val="none" w:sz="0" w:space="0" w:color="auto"/>
            <w:bottom w:val="none" w:sz="0" w:space="0" w:color="auto"/>
            <w:right w:val="none" w:sz="0" w:space="0" w:color="auto"/>
          </w:divBdr>
        </w:div>
        <w:div w:id="468086772">
          <w:marLeft w:val="0"/>
          <w:marRight w:val="0"/>
          <w:marTop w:val="0"/>
          <w:marBottom w:val="0"/>
          <w:divBdr>
            <w:top w:val="none" w:sz="0" w:space="0" w:color="auto"/>
            <w:left w:val="none" w:sz="0" w:space="0" w:color="auto"/>
            <w:bottom w:val="none" w:sz="0" w:space="0" w:color="auto"/>
            <w:right w:val="none" w:sz="0" w:space="0" w:color="auto"/>
          </w:divBdr>
        </w:div>
        <w:div w:id="76481150">
          <w:marLeft w:val="0"/>
          <w:marRight w:val="0"/>
          <w:marTop w:val="0"/>
          <w:marBottom w:val="0"/>
          <w:divBdr>
            <w:top w:val="none" w:sz="0" w:space="0" w:color="auto"/>
            <w:left w:val="none" w:sz="0" w:space="0" w:color="auto"/>
            <w:bottom w:val="none" w:sz="0" w:space="0" w:color="auto"/>
            <w:right w:val="none" w:sz="0" w:space="0" w:color="auto"/>
          </w:divBdr>
        </w:div>
      </w:divsChild>
    </w:div>
    <w:div w:id="768966167">
      <w:bodyDiv w:val="1"/>
      <w:marLeft w:val="0"/>
      <w:marRight w:val="0"/>
      <w:marTop w:val="0"/>
      <w:marBottom w:val="0"/>
      <w:divBdr>
        <w:top w:val="none" w:sz="0" w:space="0" w:color="auto"/>
        <w:left w:val="none" w:sz="0" w:space="0" w:color="auto"/>
        <w:bottom w:val="none" w:sz="0" w:space="0" w:color="auto"/>
        <w:right w:val="none" w:sz="0" w:space="0" w:color="auto"/>
      </w:divBdr>
    </w:div>
    <w:div w:id="838273644">
      <w:bodyDiv w:val="1"/>
      <w:marLeft w:val="0"/>
      <w:marRight w:val="0"/>
      <w:marTop w:val="0"/>
      <w:marBottom w:val="0"/>
      <w:divBdr>
        <w:top w:val="none" w:sz="0" w:space="0" w:color="auto"/>
        <w:left w:val="none" w:sz="0" w:space="0" w:color="auto"/>
        <w:bottom w:val="none" w:sz="0" w:space="0" w:color="auto"/>
        <w:right w:val="none" w:sz="0" w:space="0" w:color="auto"/>
      </w:divBdr>
    </w:div>
    <w:div w:id="987588642">
      <w:bodyDiv w:val="1"/>
      <w:marLeft w:val="0"/>
      <w:marRight w:val="0"/>
      <w:marTop w:val="0"/>
      <w:marBottom w:val="0"/>
      <w:divBdr>
        <w:top w:val="none" w:sz="0" w:space="0" w:color="auto"/>
        <w:left w:val="none" w:sz="0" w:space="0" w:color="auto"/>
        <w:bottom w:val="none" w:sz="0" w:space="0" w:color="auto"/>
        <w:right w:val="none" w:sz="0" w:space="0" w:color="auto"/>
      </w:divBdr>
      <w:divsChild>
        <w:div w:id="1183977328">
          <w:marLeft w:val="0"/>
          <w:marRight w:val="0"/>
          <w:marTop w:val="0"/>
          <w:marBottom w:val="0"/>
          <w:divBdr>
            <w:top w:val="none" w:sz="0" w:space="0" w:color="auto"/>
            <w:left w:val="none" w:sz="0" w:space="0" w:color="auto"/>
            <w:bottom w:val="none" w:sz="0" w:space="0" w:color="auto"/>
            <w:right w:val="none" w:sz="0" w:space="0" w:color="auto"/>
          </w:divBdr>
        </w:div>
      </w:divsChild>
    </w:div>
    <w:div w:id="1212693804">
      <w:bodyDiv w:val="1"/>
      <w:marLeft w:val="0"/>
      <w:marRight w:val="0"/>
      <w:marTop w:val="0"/>
      <w:marBottom w:val="0"/>
      <w:divBdr>
        <w:top w:val="none" w:sz="0" w:space="0" w:color="auto"/>
        <w:left w:val="none" w:sz="0" w:space="0" w:color="auto"/>
        <w:bottom w:val="none" w:sz="0" w:space="0" w:color="auto"/>
        <w:right w:val="none" w:sz="0" w:space="0" w:color="auto"/>
      </w:divBdr>
      <w:divsChild>
        <w:div w:id="810748951">
          <w:marLeft w:val="0"/>
          <w:marRight w:val="0"/>
          <w:marTop w:val="0"/>
          <w:marBottom w:val="0"/>
          <w:divBdr>
            <w:top w:val="none" w:sz="0" w:space="0" w:color="auto"/>
            <w:left w:val="none" w:sz="0" w:space="0" w:color="auto"/>
            <w:bottom w:val="none" w:sz="0" w:space="0" w:color="auto"/>
            <w:right w:val="none" w:sz="0" w:space="0" w:color="auto"/>
          </w:divBdr>
          <w:divsChild>
            <w:div w:id="749273090">
              <w:marLeft w:val="0"/>
              <w:marRight w:val="0"/>
              <w:marTop w:val="0"/>
              <w:marBottom w:val="0"/>
              <w:divBdr>
                <w:top w:val="none" w:sz="0" w:space="0" w:color="auto"/>
                <w:left w:val="none" w:sz="0" w:space="0" w:color="auto"/>
                <w:bottom w:val="none" w:sz="0" w:space="0" w:color="auto"/>
                <w:right w:val="none" w:sz="0" w:space="0" w:color="auto"/>
              </w:divBdr>
            </w:div>
            <w:div w:id="1575168330">
              <w:marLeft w:val="0"/>
              <w:marRight w:val="0"/>
              <w:marTop w:val="0"/>
              <w:marBottom w:val="0"/>
              <w:divBdr>
                <w:top w:val="none" w:sz="0" w:space="0" w:color="auto"/>
                <w:left w:val="none" w:sz="0" w:space="0" w:color="auto"/>
                <w:bottom w:val="none" w:sz="0" w:space="0" w:color="auto"/>
                <w:right w:val="none" w:sz="0" w:space="0" w:color="auto"/>
              </w:divBdr>
            </w:div>
            <w:div w:id="493377634">
              <w:marLeft w:val="0"/>
              <w:marRight w:val="0"/>
              <w:marTop w:val="0"/>
              <w:marBottom w:val="0"/>
              <w:divBdr>
                <w:top w:val="none" w:sz="0" w:space="0" w:color="auto"/>
                <w:left w:val="none" w:sz="0" w:space="0" w:color="auto"/>
                <w:bottom w:val="none" w:sz="0" w:space="0" w:color="auto"/>
                <w:right w:val="none" w:sz="0" w:space="0" w:color="auto"/>
              </w:divBdr>
            </w:div>
            <w:div w:id="1207721447">
              <w:marLeft w:val="0"/>
              <w:marRight w:val="0"/>
              <w:marTop w:val="0"/>
              <w:marBottom w:val="0"/>
              <w:divBdr>
                <w:top w:val="none" w:sz="0" w:space="0" w:color="auto"/>
                <w:left w:val="none" w:sz="0" w:space="0" w:color="auto"/>
                <w:bottom w:val="none" w:sz="0" w:space="0" w:color="auto"/>
                <w:right w:val="none" w:sz="0" w:space="0" w:color="auto"/>
              </w:divBdr>
            </w:div>
            <w:div w:id="2116749963">
              <w:marLeft w:val="0"/>
              <w:marRight w:val="0"/>
              <w:marTop w:val="0"/>
              <w:marBottom w:val="0"/>
              <w:divBdr>
                <w:top w:val="none" w:sz="0" w:space="0" w:color="auto"/>
                <w:left w:val="none" w:sz="0" w:space="0" w:color="auto"/>
                <w:bottom w:val="none" w:sz="0" w:space="0" w:color="auto"/>
                <w:right w:val="none" w:sz="0" w:space="0" w:color="auto"/>
              </w:divBdr>
            </w:div>
            <w:div w:id="209191722">
              <w:marLeft w:val="0"/>
              <w:marRight w:val="0"/>
              <w:marTop w:val="0"/>
              <w:marBottom w:val="0"/>
              <w:divBdr>
                <w:top w:val="none" w:sz="0" w:space="0" w:color="auto"/>
                <w:left w:val="none" w:sz="0" w:space="0" w:color="auto"/>
                <w:bottom w:val="none" w:sz="0" w:space="0" w:color="auto"/>
                <w:right w:val="none" w:sz="0" w:space="0" w:color="auto"/>
              </w:divBdr>
            </w:div>
            <w:div w:id="1885753570">
              <w:marLeft w:val="0"/>
              <w:marRight w:val="0"/>
              <w:marTop w:val="0"/>
              <w:marBottom w:val="0"/>
              <w:divBdr>
                <w:top w:val="none" w:sz="0" w:space="0" w:color="auto"/>
                <w:left w:val="none" w:sz="0" w:space="0" w:color="auto"/>
                <w:bottom w:val="none" w:sz="0" w:space="0" w:color="auto"/>
                <w:right w:val="none" w:sz="0" w:space="0" w:color="auto"/>
              </w:divBdr>
            </w:div>
            <w:div w:id="181239509">
              <w:marLeft w:val="0"/>
              <w:marRight w:val="0"/>
              <w:marTop w:val="0"/>
              <w:marBottom w:val="0"/>
              <w:divBdr>
                <w:top w:val="none" w:sz="0" w:space="0" w:color="auto"/>
                <w:left w:val="none" w:sz="0" w:space="0" w:color="auto"/>
                <w:bottom w:val="none" w:sz="0" w:space="0" w:color="auto"/>
                <w:right w:val="none" w:sz="0" w:space="0" w:color="auto"/>
              </w:divBdr>
            </w:div>
            <w:div w:id="1812483538">
              <w:marLeft w:val="0"/>
              <w:marRight w:val="0"/>
              <w:marTop w:val="0"/>
              <w:marBottom w:val="0"/>
              <w:divBdr>
                <w:top w:val="none" w:sz="0" w:space="0" w:color="auto"/>
                <w:left w:val="none" w:sz="0" w:space="0" w:color="auto"/>
                <w:bottom w:val="none" w:sz="0" w:space="0" w:color="auto"/>
                <w:right w:val="none" w:sz="0" w:space="0" w:color="auto"/>
              </w:divBdr>
            </w:div>
            <w:div w:id="212078524">
              <w:marLeft w:val="0"/>
              <w:marRight w:val="0"/>
              <w:marTop w:val="0"/>
              <w:marBottom w:val="0"/>
              <w:divBdr>
                <w:top w:val="none" w:sz="0" w:space="0" w:color="auto"/>
                <w:left w:val="none" w:sz="0" w:space="0" w:color="auto"/>
                <w:bottom w:val="none" w:sz="0" w:space="0" w:color="auto"/>
                <w:right w:val="none" w:sz="0" w:space="0" w:color="auto"/>
              </w:divBdr>
            </w:div>
            <w:div w:id="484393695">
              <w:marLeft w:val="0"/>
              <w:marRight w:val="0"/>
              <w:marTop w:val="0"/>
              <w:marBottom w:val="0"/>
              <w:divBdr>
                <w:top w:val="none" w:sz="0" w:space="0" w:color="auto"/>
                <w:left w:val="none" w:sz="0" w:space="0" w:color="auto"/>
                <w:bottom w:val="none" w:sz="0" w:space="0" w:color="auto"/>
                <w:right w:val="none" w:sz="0" w:space="0" w:color="auto"/>
              </w:divBdr>
            </w:div>
            <w:div w:id="1966541484">
              <w:marLeft w:val="0"/>
              <w:marRight w:val="0"/>
              <w:marTop w:val="0"/>
              <w:marBottom w:val="0"/>
              <w:divBdr>
                <w:top w:val="none" w:sz="0" w:space="0" w:color="auto"/>
                <w:left w:val="none" w:sz="0" w:space="0" w:color="auto"/>
                <w:bottom w:val="none" w:sz="0" w:space="0" w:color="auto"/>
                <w:right w:val="none" w:sz="0" w:space="0" w:color="auto"/>
              </w:divBdr>
            </w:div>
            <w:div w:id="2054503091">
              <w:marLeft w:val="0"/>
              <w:marRight w:val="0"/>
              <w:marTop w:val="0"/>
              <w:marBottom w:val="0"/>
              <w:divBdr>
                <w:top w:val="none" w:sz="0" w:space="0" w:color="auto"/>
                <w:left w:val="none" w:sz="0" w:space="0" w:color="auto"/>
                <w:bottom w:val="none" w:sz="0" w:space="0" w:color="auto"/>
                <w:right w:val="none" w:sz="0" w:space="0" w:color="auto"/>
              </w:divBdr>
            </w:div>
            <w:div w:id="1965387746">
              <w:marLeft w:val="0"/>
              <w:marRight w:val="0"/>
              <w:marTop w:val="0"/>
              <w:marBottom w:val="0"/>
              <w:divBdr>
                <w:top w:val="none" w:sz="0" w:space="0" w:color="auto"/>
                <w:left w:val="none" w:sz="0" w:space="0" w:color="auto"/>
                <w:bottom w:val="none" w:sz="0" w:space="0" w:color="auto"/>
                <w:right w:val="none" w:sz="0" w:space="0" w:color="auto"/>
              </w:divBdr>
            </w:div>
            <w:div w:id="1224096943">
              <w:marLeft w:val="0"/>
              <w:marRight w:val="0"/>
              <w:marTop w:val="0"/>
              <w:marBottom w:val="0"/>
              <w:divBdr>
                <w:top w:val="none" w:sz="0" w:space="0" w:color="auto"/>
                <w:left w:val="none" w:sz="0" w:space="0" w:color="auto"/>
                <w:bottom w:val="none" w:sz="0" w:space="0" w:color="auto"/>
                <w:right w:val="none" w:sz="0" w:space="0" w:color="auto"/>
              </w:divBdr>
            </w:div>
            <w:div w:id="212470784">
              <w:marLeft w:val="0"/>
              <w:marRight w:val="0"/>
              <w:marTop w:val="0"/>
              <w:marBottom w:val="0"/>
              <w:divBdr>
                <w:top w:val="none" w:sz="0" w:space="0" w:color="auto"/>
                <w:left w:val="none" w:sz="0" w:space="0" w:color="auto"/>
                <w:bottom w:val="none" w:sz="0" w:space="0" w:color="auto"/>
                <w:right w:val="none" w:sz="0" w:space="0" w:color="auto"/>
              </w:divBdr>
            </w:div>
            <w:div w:id="713194608">
              <w:marLeft w:val="0"/>
              <w:marRight w:val="0"/>
              <w:marTop w:val="0"/>
              <w:marBottom w:val="0"/>
              <w:divBdr>
                <w:top w:val="none" w:sz="0" w:space="0" w:color="auto"/>
                <w:left w:val="none" w:sz="0" w:space="0" w:color="auto"/>
                <w:bottom w:val="none" w:sz="0" w:space="0" w:color="auto"/>
                <w:right w:val="none" w:sz="0" w:space="0" w:color="auto"/>
              </w:divBdr>
              <w:divsChild>
                <w:div w:id="1579365068">
                  <w:marLeft w:val="0"/>
                  <w:marRight w:val="0"/>
                  <w:marTop w:val="0"/>
                  <w:marBottom w:val="0"/>
                  <w:divBdr>
                    <w:top w:val="none" w:sz="0" w:space="0" w:color="auto"/>
                    <w:left w:val="none" w:sz="0" w:space="0" w:color="auto"/>
                    <w:bottom w:val="none" w:sz="0" w:space="0" w:color="auto"/>
                    <w:right w:val="none" w:sz="0" w:space="0" w:color="auto"/>
                  </w:divBdr>
                </w:div>
                <w:div w:id="1198467987">
                  <w:marLeft w:val="0"/>
                  <w:marRight w:val="0"/>
                  <w:marTop w:val="0"/>
                  <w:marBottom w:val="0"/>
                  <w:divBdr>
                    <w:top w:val="none" w:sz="0" w:space="0" w:color="auto"/>
                    <w:left w:val="none" w:sz="0" w:space="0" w:color="auto"/>
                    <w:bottom w:val="none" w:sz="0" w:space="0" w:color="auto"/>
                    <w:right w:val="none" w:sz="0" w:space="0" w:color="auto"/>
                  </w:divBdr>
                </w:div>
                <w:div w:id="783622459">
                  <w:marLeft w:val="0"/>
                  <w:marRight w:val="0"/>
                  <w:marTop w:val="0"/>
                  <w:marBottom w:val="0"/>
                  <w:divBdr>
                    <w:top w:val="none" w:sz="0" w:space="0" w:color="auto"/>
                    <w:left w:val="none" w:sz="0" w:space="0" w:color="auto"/>
                    <w:bottom w:val="none" w:sz="0" w:space="0" w:color="auto"/>
                    <w:right w:val="none" w:sz="0" w:space="0" w:color="auto"/>
                  </w:divBdr>
                </w:div>
                <w:div w:id="1780681061">
                  <w:marLeft w:val="0"/>
                  <w:marRight w:val="0"/>
                  <w:marTop w:val="0"/>
                  <w:marBottom w:val="0"/>
                  <w:divBdr>
                    <w:top w:val="none" w:sz="0" w:space="0" w:color="auto"/>
                    <w:left w:val="none" w:sz="0" w:space="0" w:color="auto"/>
                    <w:bottom w:val="none" w:sz="0" w:space="0" w:color="auto"/>
                    <w:right w:val="none" w:sz="0" w:space="0" w:color="auto"/>
                  </w:divBdr>
                </w:div>
                <w:div w:id="1918395633">
                  <w:marLeft w:val="0"/>
                  <w:marRight w:val="0"/>
                  <w:marTop w:val="0"/>
                  <w:marBottom w:val="0"/>
                  <w:divBdr>
                    <w:top w:val="none" w:sz="0" w:space="0" w:color="auto"/>
                    <w:left w:val="none" w:sz="0" w:space="0" w:color="auto"/>
                    <w:bottom w:val="none" w:sz="0" w:space="0" w:color="auto"/>
                    <w:right w:val="none" w:sz="0" w:space="0" w:color="auto"/>
                  </w:divBdr>
                </w:div>
                <w:div w:id="1154101402">
                  <w:marLeft w:val="0"/>
                  <w:marRight w:val="0"/>
                  <w:marTop w:val="0"/>
                  <w:marBottom w:val="0"/>
                  <w:divBdr>
                    <w:top w:val="none" w:sz="0" w:space="0" w:color="auto"/>
                    <w:left w:val="none" w:sz="0" w:space="0" w:color="auto"/>
                    <w:bottom w:val="none" w:sz="0" w:space="0" w:color="auto"/>
                    <w:right w:val="none" w:sz="0" w:space="0" w:color="auto"/>
                  </w:divBdr>
                  <w:divsChild>
                    <w:div w:id="250092454">
                      <w:marLeft w:val="0"/>
                      <w:marRight w:val="0"/>
                      <w:marTop w:val="0"/>
                      <w:marBottom w:val="0"/>
                      <w:divBdr>
                        <w:top w:val="none" w:sz="0" w:space="0" w:color="auto"/>
                        <w:left w:val="none" w:sz="0" w:space="0" w:color="auto"/>
                        <w:bottom w:val="none" w:sz="0" w:space="0" w:color="auto"/>
                        <w:right w:val="none" w:sz="0" w:space="0" w:color="auto"/>
                      </w:divBdr>
                    </w:div>
                    <w:div w:id="1421835067">
                      <w:marLeft w:val="0"/>
                      <w:marRight w:val="0"/>
                      <w:marTop w:val="0"/>
                      <w:marBottom w:val="0"/>
                      <w:divBdr>
                        <w:top w:val="none" w:sz="0" w:space="0" w:color="auto"/>
                        <w:left w:val="none" w:sz="0" w:space="0" w:color="auto"/>
                        <w:bottom w:val="none" w:sz="0" w:space="0" w:color="auto"/>
                        <w:right w:val="none" w:sz="0" w:space="0" w:color="auto"/>
                      </w:divBdr>
                      <w:divsChild>
                        <w:div w:id="1280724604">
                          <w:marLeft w:val="0"/>
                          <w:marRight w:val="0"/>
                          <w:marTop w:val="0"/>
                          <w:marBottom w:val="0"/>
                          <w:divBdr>
                            <w:top w:val="none" w:sz="0" w:space="0" w:color="auto"/>
                            <w:left w:val="none" w:sz="0" w:space="0" w:color="auto"/>
                            <w:bottom w:val="none" w:sz="0" w:space="0" w:color="auto"/>
                            <w:right w:val="none" w:sz="0" w:space="0" w:color="auto"/>
                          </w:divBdr>
                        </w:div>
                        <w:div w:id="38229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21172">
              <w:marLeft w:val="0"/>
              <w:marRight w:val="0"/>
              <w:marTop w:val="0"/>
              <w:marBottom w:val="0"/>
              <w:divBdr>
                <w:top w:val="none" w:sz="0" w:space="0" w:color="auto"/>
                <w:left w:val="none" w:sz="0" w:space="0" w:color="auto"/>
                <w:bottom w:val="none" w:sz="0" w:space="0" w:color="auto"/>
                <w:right w:val="none" w:sz="0" w:space="0" w:color="auto"/>
              </w:divBdr>
            </w:div>
            <w:div w:id="387193777">
              <w:marLeft w:val="0"/>
              <w:marRight w:val="0"/>
              <w:marTop w:val="0"/>
              <w:marBottom w:val="0"/>
              <w:divBdr>
                <w:top w:val="none" w:sz="0" w:space="0" w:color="auto"/>
                <w:left w:val="none" w:sz="0" w:space="0" w:color="auto"/>
                <w:bottom w:val="none" w:sz="0" w:space="0" w:color="auto"/>
                <w:right w:val="none" w:sz="0" w:space="0" w:color="auto"/>
              </w:divBdr>
            </w:div>
            <w:div w:id="1590231215">
              <w:marLeft w:val="0"/>
              <w:marRight w:val="0"/>
              <w:marTop w:val="0"/>
              <w:marBottom w:val="0"/>
              <w:divBdr>
                <w:top w:val="none" w:sz="0" w:space="0" w:color="auto"/>
                <w:left w:val="none" w:sz="0" w:space="0" w:color="auto"/>
                <w:bottom w:val="none" w:sz="0" w:space="0" w:color="auto"/>
                <w:right w:val="none" w:sz="0" w:space="0" w:color="auto"/>
              </w:divBdr>
            </w:div>
            <w:div w:id="1224412513">
              <w:marLeft w:val="0"/>
              <w:marRight w:val="0"/>
              <w:marTop w:val="0"/>
              <w:marBottom w:val="0"/>
              <w:divBdr>
                <w:top w:val="none" w:sz="0" w:space="0" w:color="auto"/>
                <w:left w:val="none" w:sz="0" w:space="0" w:color="auto"/>
                <w:bottom w:val="none" w:sz="0" w:space="0" w:color="auto"/>
                <w:right w:val="none" w:sz="0" w:space="0" w:color="auto"/>
              </w:divBdr>
            </w:div>
            <w:div w:id="1097823624">
              <w:marLeft w:val="0"/>
              <w:marRight w:val="0"/>
              <w:marTop w:val="0"/>
              <w:marBottom w:val="0"/>
              <w:divBdr>
                <w:top w:val="none" w:sz="0" w:space="0" w:color="auto"/>
                <w:left w:val="none" w:sz="0" w:space="0" w:color="auto"/>
                <w:bottom w:val="none" w:sz="0" w:space="0" w:color="auto"/>
                <w:right w:val="none" w:sz="0" w:space="0" w:color="auto"/>
              </w:divBdr>
            </w:div>
            <w:div w:id="397560758">
              <w:marLeft w:val="0"/>
              <w:marRight w:val="0"/>
              <w:marTop w:val="0"/>
              <w:marBottom w:val="0"/>
              <w:divBdr>
                <w:top w:val="none" w:sz="0" w:space="0" w:color="auto"/>
                <w:left w:val="none" w:sz="0" w:space="0" w:color="auto"/>
                <w:bottom w:val="none" w:sz="0" w:space="0" w:color="auto"/>
                <w:right w:val="none" w:sz="0" w:space="0" w:color="auto"/>
              </w:divBdr>
              <w:divsChild>
                <w:div w:id="336155707">
                  <w:marLeft w:val="0"/>
                  <w:marRight w:val="0"/>
                  <w:marTop w:val="0"/>
                  <w:marBottom w:val="0"/>
                  <w:divBdr>
                    <w:top w:val="none" w:sz="0" w:space="0" w:color="auto"/>
                    <w:left w:val="none" w:sz="0" w:space="0" w:color="auto"/>
                    <w:bottom w:val="none" w:sz="0" w:space="0" w:color="auto"/>
                    <w:right w:val="none" w:sz="0" w:space="0" w:color="auto"/>
                  </w:divBdr>
                </w:div>
                <w:div w:id="1974406093">
                  <w:marLeft w:val="0"/>
                  <w:marRight w:val="0"/>
                  <w:marTop w:val="0"/>
                  <w:marBottom w:val="0"/>
                  <w:divBdr>
                    <w:top w:val="none" w:sz="0" w:space="0" w:color="auto"/>
                    <w:left w:val="none" w:sz="0" w:space="0" w:color="auto"/>
                    <w:bottom w:val="none" w:sz="0" w:space="0" w:color="auto"/>
                    <w:right w:val="none" w:sz="0" w:space="0" w:color="auto"/>
                  </w:divBdr>
                </w:div>
                <w:div w:id="1146049221">
                  <w:marLeft w:val="0"/>
                  <w:marRight w:val="0"/>
                  <w:marTop w:val="0"/>
                  <w:marBottom w:val="0"/>
                  <w:divBdr>
                    <w:top w:val="none" w:sz="0" w:space="0" w:color="auto"/>
                    <w:left w:val="none" w:sz="0" w:space="0" w:color="auto"/>
                    <w:bottom w:val="none" w:sz="0" w:space="0" w:color="auto"/>
                    <w:right w:val="none" w:sz="0" w:space="0" w:color="auto"/>
                  </w:divBdr>
                </w:div>
                <w:div w:id="631980521">
                  <w:marLeft w:val="0"/>
                  <w:marRight w:val="0"/>
                  <w:marTop w:val="0"/>
                  <w:marBottom w:val="0"/>
                  <w:divBdr>
                    <w:top w:val="none" w:sz="0" w:space="0" w:color="auto"/>
                    <w:left w:val="none" w:sz="0" w:space="0" w:color="auto"/>
                    <w:bottom w:val="none" w:sz="0" w:space="0" w:color="auto"/>
                    <w:right w:val="none" w:sz="0" w:space="0" w:color="auto"/>
                  </w:divBdr>
                  <w:divsChild>
                    <w:div w:id="904873549">
                      <w:marLeft w:val="0"/>
                      <w:marRight w:val="0"/>
                      <w:marTop w:val="0"/>
                      <w:marBottom w:val="0"/>
                      <w:divBdr>
                        <w:top w:val="none" w:sz="0" w:space="0" w:color="auto"/>
                        <w:left w:val="none" w:sz="0" w:space="0" w:color="auto"/>
                        <w:bottom w:val="none" w:sz="0" w:space="0" w:color="auto"/>
                        <w:right w:val="none" w:sz="0" w:space="0" w:color="auto"/>
                      </w:divBdr>
                    </w:div>
                    <w:div w:id="667026856">
                      <w:marLeft w:val="0"/>
                      <w:marRight w:val="0"/>
                      <w:marTop w:val="0"/>
                      <w:marBottom w:val="0"/>
                      <w:divBdr>
                        <w:top w:val="none" w:sz="0" w:space="0" w:color="auto"/>
                        <w:left w:val="none" w:sz="0" w:space="0" w:color="auto"/>
                        <w:bottom w:val="none" w:sz="0" w:space="0" w:color="auto"/>
                        <w:right w:val="none" w:sz="0" w:space="0" w:color="auto"/>
                      </w:divBdr>
                    </w:div>
                    <w:div w:id="179051024">
                      <w:marLeft w:val="0"/>
                      <w:marRight w:val="0"/>
                      <w:marTop w:val="0"/>
                      <w:marBottom w:val="0"/>
                      <w:divBdr>
                        <w:top w:val="none" w:sz="0" w:space="0" w:color="auto"/>
                        <w:left w:val="none" w:sz="0" w:space="0" w:color="auto"/>
                        <w:bottom w:val="none" w:sz="0" w:space="0" w:color="auto"/>
                        <w:right w:val="none" w:sz="0" w:space="0" w:color="auto"/>
                      </w:divBdr>
                    </w:div>
                    <w:div w:id="2037147072">
                      <w:marLeft w:val="0"/>
                      <w:marRight w:val="0"/>
                      <w:marTop w:val="0"/>
                      <w:marBottom w:val="0"/>
                      <w:divBdr>
                        <w:top w:val="none" w:sz="0" w:space="0" w:color="auto"/>
                        <w:left w:val="none" w:sz="0" w:space="0" w:color="auto"/>
                        <w:bottom w:val="none" w:sz="0" w:space="0" w:color="auto"/>
                        <w:right w:val="none" w:sz="0" w:space="0" w:color="auto"/>
                      </w:divBdr>
                    </w:div>
                    <w:div w:id="337972306">
                      <w:marLeft w:val="0"/>
                      <w:marRight w:val="0"/>
                      <w:marTop w:val="0"/>
                      <w:marBottom w:val="0"/>
                      <w:divBdr>
                        <w:top w:val="none" w:sz="0" w:space="0" w:color="auto"/>
                        <w:left w:val="none" w:sz="0" w:space="0" w:color="auto"/>
                        <w:bottom w:val="none" w:sz="0" w:space="0" w:color="auto"/>
                        <w:right w:val="none" w:sz="0" w:space="0" w:color="auto"/>
                      </w:divBdr>
                    </w:div>
                    <w:div w:id="601113622">
                      <w:marLeft w:val="0"/>
                      <w:marRight w:val="0"/>
                      <w:marTop w:val="0"/>
                      <w:marBottom w:val="0"/>
                      <w:divBdr>
                        <w:top w:val="none" w:sz="0" w:space="0" w:color="auto"/>
                        <w:left w:val="none" w:sz="0" w:space="0" w:color="auto"/>
                        <w:bottom w:val="none" w:sz="0" w:space="0" w:color="auto"/>
                        <w:right w:val="none" w:sz="0" w:space="0" w:color="auto"/>
                      </w:divBdr>
                    </w:div>
                    <w:div w:id="488863685">
                      <w:marLeft w:val="0"/>
                      <w:marRight w:val="0"/>
                      <w:marTop w:val="0"/>
                      <w:marBottom w:val="0"/>
                      <w:divBdr>
                        <w:top w:val="none" w:sz="0" w:space="0" w:color="auto"/>
                        <w:left w:val="none" w:sz="0" w:space="0" w:color="auto"/>
                        <w:bottom w:val="none" w:sz="0" w:space="0" w:color="auto"/>
                        <w:right w:val="none" w:sz="0" w:space="0" w:color="auto"/>
                      </w:divBdr>
                    </w:div>
                    <w:div w:id="2041780989">
                      <w:marLeft w:val="0"/>
                      <w:marRight w:val="0"/>
                      <w:marTop w:val="0"/>
                      <w:marBottom w:val="0"/>
                      <w:divBdr>
                        <w:top w:val="none" w:sz="0" w:space="0" w:color="auto"/>
                        <w:left w:val="none" w:sz="0" w:space="0" w:color="auto"/>
                        <w:bottom w:val="none" w:sz="0" w:space="0" w:color="auto"/>
                        <w:right w:val="none" w:sz="0" w:space="0" w:color="auto"/>
                      </w:divBdr>
                    </w:div>
                    <w:div w:id="212946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054429">
      <w:bodyDiv w:val="1"/>
      <w:marLeft w:val="0"/>
      <w:marRight w:val="0"/>
      <w:marTop w:val="0"/>
      <w:marBottom w:val="0"/>
      <w:divBdr>
        <w:top w:val="none" w:sz="0" w:space="0" w:color="auto"/>
        <w:left w:val="none" w:sz="0" w:space="0" w:color="auto"/>
        <w:bottom w:val="none" w:sz="0" w:space="0" w:color="auto"/>
        <w:right w:val="none" w:sz="0" w:space="0" w:color="auto"/>
      </w:divBdr>
      <w:divsChild>
        <w:div w:id="816608079">
          <w:marLeft w:val="0"/>
          <w:marRight w:val="0"/>
          <w:marTop w:val="0"/>
          <w:marBottom w:val="0"/>
          <w:divBdr>
            <w:top w:val="none" w:sz="0" w:space="0" w:color="auto"/>
            <w:left w:val="none" w:sz="0" w:space="0" w:color="auto"/>
            <w:bottom w:val="none" w:sz="0" w:space="0" w:color="auto"/>
            <w:right w:val="none" w:sz="0" w:space="0" w:color="auto"/>
          </w:divBdr>
        </w:div>
        <w:div w:id="951865488">
          <w:marLeft w:val="0"/>
          <w:marRight w:val="0"/>
          <w:marTop w:val="0"/>
          <w:marBottom w:val="0"/>
          <w:divBdr>
            <w:top w:val="none" w:sz="0" w:space="0" w:color="auto"/>
            <w:left w:val="none" w:sz="0" w:space="0" w:color="auto"/>
            <w:bottom w:val="none" w:sz="0" w:space="0" w:color="auto"/>
            <w:right w:val="none" w:sz="0" w:space="0" w:color="auto"/>
          </w:divBdr>
        </w:div>
        <w:div w:id="1097095443">
          <w:marLeft w:val="0"/>
          <w:marRight w:val="0"/>
          <w:marTop w:val="0"/>
          <w:marBottom w:val="0"/>
          <w:divBdr>
            <w:top w:val="none" w:sz="0" w:space="0" w:color="auto"/>
            <w:left w:val="none" w:sz="0" w:space="0" w:color="auto"/>
            <w:bottom w:val="none" w:sz="0" w:space="0" w:color="auto"/>
            <w:right w:val="none" w:sz="0" w:space="0" w:color="auto"/>
          </w:divBdr>
        </w:div>
      </w:divsChild>
    </w:div>
    <w:div w:id="1807237600">
      <w:bodyDiv w:val="1"/>
      <w:marLeft w:val="0"/>
      <w:marRight w:val="0"/>
      <w:marTop w:val="0"/>
      <w:marBottom w:val="0"/>
      <w:divBdr>
        <w:top w:val="none" w:sz="0" w:space="0" w:color="auto"/>
        <w:left w:val="none" w:sz="0" w:space="0" w:color="auto"/>
        <w:bottom w:val="none" w:sz="0" w:space="0" w:color="auto"/>
        <w:right w:val="none" w:sz="0" w:space="0" w:color="auto"/>
      </w:divBdr>
    </w:div>
    <w:div w:id="1936985161">
      <w:bodyDiv w:val="1"/>
      <w:marLeft w:val="0"/>
      <w:marRight w:val="0"/>
      <w:marTop w:val="0"/>
      <w:marBottom w:val="0"/>
      <w:divBdr>
        <w:top w:val="none" w:sz="0" w:space="0" w:color="auto"/>
        <w:left w:val="none" w:sz="0" w:space="0" w:color="auto"/>
        <w:bottom w:val="none" w:sz="0" w:space="0" w:color="auto"/>
        <w:right w:val="none" w:sz="0" w:space="0" w:color="auto"/>
      </w:divBdr>
    </w:div>
    <w:div w:id="1977488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1.xml"/><Relationship Id="rId47"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sv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2.xml"/><Relationship Id="rId48"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D597FBEB4A4FC79EC19387835DDE57"/>
        <w:category>
          <w:name w:val="General"/>
          <w:gallery w:val="placeholder"/>
        </w:category>
        <w:types>
          <w:type w:val="bbPlcHdr"/>
        </w:types>
        <w:behaviors>
          <w:behavior w:val="content"/>
        </w:behaviors>
        <w:guid w:val="{A4152BEE-989D-4346-A23D-14A1CB4BBF20}"/>
      </w:docPartPr>
      <w:docPartBody>
        <w:p w:rsidR="004059DD" w:rsidRDefault="00B04C91" w:rsidP="00B04C91">
          <w:r>
            <w:t>[Escribir el nombre de la compañía]</w:t>
          </w:r>
        </w:p>
      </w:docPartBody>
    </w:docPart>
    <w:docPart>
      <w:docPartPr>
        <w:name w:val="622FDED80F8A499C95333147C6F60168"/>
        <w:category>
          <w:name w:val="General"/>
          <w:gallery w:val="placeholder"/>
        </w:category>
        <w:types>
          <w:type w:val="bbPlcHdr"/>
        </w:types>
        <w:behaviors>
          <w:behavior w:val="content"/>
        </w:behaviors>
        <w:guid w:val="{C3128135-2E05-4DFC-929F-49F0ED363C63}"/>
      </w:docPartPr>
      <w:docPartBody>
        <w:p w:rsidR="004059DD" w:rsidRDefault="00B04C91" w:rsidP="00B04C91">
          <w:r>
            <w:t>[Escribir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C15F22"/>
    <w:rsid w:val="00020AF1"/>
    <w:rsid w:val="00030ED1"/>
    <w:rsid w:val="00042299"/>
    <w:rsid w:val="000A4FC5"/>
    <w:rsid w:val="0010115D"/>
    <w:rsid w:val="00154469"/>
    <w:rsid w:val="00174B35"/>
    <w:rsid w:val="001B0CA4"/>
    <w:rsid w:val="001F293E"/>
    <w:rsid w:val="002B6689"/>
    <w:rsid w:val="002E4DD7"/>
    <w:rsid w:val="003E40C2"/>
    <w:rsid w:val="003F72DE"/>
    <w:rsid w:val="004059DD"/>
    <w:rsid w:val="004109CA"/>
    <w:rsid w:val="00431D9F"/>
    <w:rsid w:val="004E10E9"/>
    <w:rsid w:val="00511067"/>
    <w:rsid w:val="00530061"/>
    <w:rsid w:val="0059510D"/>
    <w:rsid w:val="005E36C0"/>
    <w:rsid w:val="00613C68"/>
    <w:rsid w:val="00620B91"/>
    <w:rsid w:val="00630216"/>
    <w:rsid w:val="00641683"/>
    <w:rsid w:val="00693B62"/>
    <w:rsid w:val="006C6CF7"/>
    <w:rsid w:val="006F35B5"/>
    <w:rsid w:val="00721E7E"/>
    <w:rsid w:val="00730E13"/>
    <w:rsid w:val="00740400"/>
    <w:rsid w:val="007A0A49"/>
    <w:rsid w:val="007C24E2"/>
    <w:rsid w:val="007C5952"/>
    <w:rsid w:val="007D2333"/>
    <w:rsid w:val="007D4D31"/>
    <w:rsid w:val="007F49D6"/>
    <w:rsid w:val="008330BC"/>
    <w:rsid w:val="00833587"/>
    <w:rsid w:val="008468CA"/>
    <w:rsid w:val="00896A2C"/>
    <w:rsid w:val="008D2BCF"/>
    <w:rsid w:val="00943DA1"/>
    <w:rsid w:val="009B7179"/>
    <w:rsid w:val="009C7A20"/>
    <w:rsid w:val="00AB3F87"/>
    <w:rsid w:val="00AE05D8"/>
    <w:rsid w:val="00AE1A5C"/>
    <w:rsid w:val="00B04C91"/>
    <w:rsid w:val="00B32C3F"/>
    <w:rsid w:val="00B74369"/>
    <w:rsid w:val="00BB22B4"/>
    <w:rsid w:val="00BE1A1D"/>
    <w:rsid w:val="00BF5C40"/>
    <w:rsid w:val="00C15F22"/>
    <w:rsid w:val="00C726AB"/>
    <w:rsid w:val="00CC197A"/>
    <w:rsid w:val="00CE4249"/>
    <w:rsid w:val="00D713C4"/>
    <w:rsid w:val="00E131A3"/>
    <w:rsid w:val="00E223FA"/>
    <w:rsid w:val="00E32896"/>
    <w:rsid w:val="00E32E59"/>
    <w:rsid w:val="00EC3E14"/>
    <w:rsid w:val="00F108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CA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15F2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67C31446F65C984F9D775B57FC807A79" ma:contentTypeVersion="2" ma:contentTypeDescription="Crear nuevo documento." ma:contentTypeScope="" ma:versionID="4bdb3ff2c527a3a01d6a038e06f5d6ee">
  <xsd:schema xmlns:xsd="http://www.w3.org/2001/XMLSchema" xmlns:xs="http://www.w3.org/2001/XMLSchema" xmlns:p="http://schemas.microsoft.com/office/2006/metadata/properties" xmlns:ns2="2149f57a-7d45-4908-b444-4493fc017c7f" targetNamespace="http://schemas.microsoft.com/office/2006/metadata/properties" ma:root="true" ma:fieldsID="2d435088b2ed901717f626b716279028" ns2:_="">
    <xsd:import namespace="2149f57a-7d45-4908-b444-4493fc017c7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49f57a-7d45-4908-b444-4493fc017c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9DDF6A6-070A-4076-829C-4B198EAC4C9C}">
  <ds:schemaRefs>
    <ds:schemaRef ds:uri="http://schemas.openxmlformats.org/officeDocument/2006/bibliography"/>
  </ds:schemaRefs>
</ds:datastoreItem>
</file>

<file path=customXml/itemProps2.xml><?xml version="1.0" encoding="utf-8"?>
<ds:datastoreItem xmlns:ds="http://schemas.openxmlformats.org/officeDocument/2006/customXml" ds:itemID="{421A8F88-1CC0-45BB-B3EA-97371C0AD9B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512237-5E22-4F17-9930-27F5B43E8D94}">
  <ds:schemaRefs>
    <ds:schemaRef ds:uri="http://schemas.microsoft.com/sharepoint/v3/contenttype/forms"/>
  </ds:schemaRefs>
</ds:datastoreItem>
</file>

<file path=customXml/itemProps4.xml><?xml version="1.0" encoding="utf-8"?>
<ds:datastoreItem xmlns:ds="http://schemas.openxmlformats.org/officeDocument/2006/customXml" ds:itemID="{C0E86D92-5CCB-4A98-9698-3E3B59792D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49f57a-7d45-4908-b444-4493fc017c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14</Pages>
  <Words>2270</Words>
  <Characters>12488</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ReSIS</vt:lpstr>
    </vt:vector>
  </TitlesOfParts>
  <Company>Escuela de Ingeniería Informática - Universidad de Oviedo</Company>
  <LinksUpToDate>false</LinksUpToDate>
  <CharactersWithSpaces>14729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ReSIS</dc:title>
  <dc:subject>Proyecto de Fin de Carrera EUITIO</dc:subject>
  <dc:creator>Nombre del Autor del PFC</dc:creator>
  <cp:lastModifiedBy>Samuel Moreno Vincent</cp:lastModifiedBy>
  <cp:revision>104</cp:revision>
  <dcterms:created xsi:type="dcterms:W3CDTF">2009-12-28T17:53:00Z</dcterms:created>
  <dcterms:modified xsi:type="dcterms:W3CDTF">2022-01-20T18:07:00Z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0x01010067C31446F65C984F9D775B57FC807A79</vt:lpwstr>
  </property>
</Properties>
</file>