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36BE1"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VULNERABILITY SCANNING AND REPORTING USING OWASP ZAP</w:t>
      </w:r>
    </w:p>
    <w:p w14:paraId="389E7094"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Prepared By: Samuel Ochoche Peter</w:t>
      </w:r>
    </w:p>
    <w:p w14:paraId="3151AF70"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Date: June 2026</w:t>
      </w:r>
    </w:p>
    <w:p w14:paraId="25C43514" w14:textId="77777777" w:rsidR="002F4853" w:rsidRPr="00F72903" w:rsidRDefault="00912D56" w:rsidP="00F72903">
      <w:pPr>
        <w:pStyle w:val="Compact"/>
        <w:numPr>
          <w:ilvl w:val="0"/>
          <w:numId w:val="2"/>
        </w:numPr>
        <w:spacing w:line="360" w:lineRule="auto"/>
        <w:rPr>
          <w:rFonts w:ascii="Times New Roman" w:hAnsi="Times New Roman" w:cs="Times New Roman"/>
        </w:rPr>
      </w:pPr>
      <w:r w:rsidRPr="00F72903">
        <w:rPr>
          <w:rFonts w:ascii="Times New Roman" w:hAnsi="Times New Roman" w:cs="Times New Roman"/>
        </w:rPr>
        <w:t>EXECUTIVE SUMMARY</w:t>
      </w:r>
    </w:p>
    <w:p w14:paraId="73350E7D" w14:textId="77777777" w:rsidR="002F4853" w:rsidRPr="00F72903" w:rsidRDefault="00912D56" w:rsidP="00F72903">
      <w:pPr>
        <w:pStyle w:val="FirstParagraph"/>
        <w:spacing w:line="360" w:lineRule="auto"/>
        <w:rPr>
          <w:rFonts w:ascii="Times New Roman" w:hAnsi="Times New Roman" w:cs="Times New Roman"/>
        </w:rPr>
      </w:pPr>
      <w:r w:rsidRPr="00F72903">
        <w:rPr>
          <w:rFonts w:ascii="Times New Roman" w:hAnsi="Times New Roman" w:cs="Times New Roman"/>
        </w:rPr>
        <w:t>This project involved conducting a vulnerability assessment against the Damn Vulnerable Web Application (DVWA) using the OWASP Zed Attack Proxy (ZAP) security testing tool. The purpose of the assessment was to identify common web application security weakn</w:t>
      </w:r>
      <w:r w:rsidRPr="00F72903">
        <w:rPr>
          <w:rFonts w:ascii="Times New Roman" w:hAnsi="Times New Roman" w:cs="Times New Roman"/>
        </w:rPr>
        <w:t>esses, evaluate their potential impact, and provide recommendations for remediation.</w:t>
      </w:r>
    </w:p>
    <w:p w14:paraId="5579C386"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The vulnerability scan successfully identified several security issues including Application Error Disclosure, Missing Content Security Policy (CSP) Header, Missing Anti-C</w:t>
      </w:r>
      <w:r w:rsidRPr="00F72903">
        <w:rPr>
          <w:rFonts w:ascii="Times New Roman" w:hAnsi="Times New Roman" w:cs="Times New Roman"/>
        </w:rPr>
        <w:t>lickjacking Header, Information Leakage, and Cookie Security Weaknesses. These findings demonstrate the importance of secure coding practices and proper web server configuration in protecting applications against cyber threats.</w:t>
      </w:r>
    </w:p>
    <w:p w14:paraId="3B4EDE19"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The assessment was conducted</w:t>
      </w:r>
      <w:r w:rsidRPr="00F72903">
        <w:rPr>
          <w:rFonts w:ascii="Times New Roman" w:hAnsi="Times New Roman" w:cs="Times New Roman"/>
        </w:rPr>
        <w:t xml:space="preserve"> within a controlled laboratory environment and followed industry best practices aligned with the OWASP Top 10 security framework.</w:t>
      </w:r>
    </w:p>
    <w:p w14:paraId="5BAB2691" w14:textId="77777777" w:rsidR="002F4853" w:rsidRPr="00F72903" w:rsidRDefault="00912D56" w:rsidP="00F72903">
      <w:pPr>
        <w:pStyle w:val="Compact"/>
        <w:numPr>
          <w:ilvl w:val="0"/>
          <w:numId w:val="3"/>
        </w:numPr>
        <w:spacing w:line="360" w:lineRule="auto"/>
        <w:rPr>
          <w:rFonts w:ascii="Times New Roman" w:hAnsi="Times New Roman" w:cs="Times New Roman"/>
        </w:rPr>
      </w:pPr>
      <w:r w:rsidRPr="00F72903">
        <w:rPr>
          <w:rFonts w:ascii="Times New Roman" w:hAnsi="Times New Roman" w:cs="Times New Roman"/>
        </w:rPr>
        <w:t>PROJECT OBJECTIVES</w:t>
      </w:r>
    </w:p>
    <w:p w14:paraId="4FF37F70" w14:textId="77777777" w:rsidR="002F4853" w:rsidRPr="00F72903" w:rsidRDefault="00912D56" w:rsidP="00F72903">
      <w:pPr>
        <w:pStyle w:val="FirstParagraph"/>
        <w:spacing w:line="360" w:lineRule="auto"/>
        <w:rPr>
          <w:rFonts w:ascii="Times New Roman" w:hAnsi="Times New Roman" w:cs="Times New Roman"/>
        </w:rPr>
      </w:pPr>
      <w:r w:rsidRPr="00F72903">
        <w:rPr>
          <w:rFonts w:ascii="Times New Roman" w:hAnsi="Times New Roman" w:cs="Times New Roman"/>
        </w:rPr>
        <w:t>The objectives of this assessment were to:</w:t>
      </w:r>
    </w:p>
    <w:p w14:paraId="4B6CC1B4"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 Deploy and verify a vulnerable web application. • Perform att</w:t>
      </w:r>
      <w:r w:rsidRPr="00F72903">
        <w:rPr>
          <w:rFonts w:ascii="Times New Roman" w:hAnsi="Times New Roman" w:cs="Times New Roman"/>
        </w:rPr>
        <w:t>ack surface enumeration. • Conduct automated vulnerability scanning using OWASP ZAP. • Identify and categorize discovered vulnerabilities. • Evaluate the risk associated with each finding. • Recommend appropriate mitigation measures. • Produce a profession</w:t>
      </w:r>
      <w:r w:rsidRPr="00F72903">
        <w:rPr>
          <w:rFonts w:ascii="Times New Roman" w:hAnsi="Times New Roman" w:cs="Times New Roman"/>
        </w:rPr>
        <w:t>al vulnerability assessment report.</w:t>
      </w:r>
    </w:p>
    <w:p w14:paraId="26500450" w14:textId="77777777" w:rsidR="002F4853" w:rsidRPr="00F72903" w:rsidRDefault="00912D56" w:rsidP="00F72903">
      <w:pPr>
        <w:pStyle w:val="Compact"/>
        <w:numPr>
          <w:ilvl w:val="0"/>
          <w:numId w:val="4"/>
        </w:numPr>
        <w:spacing w:line="360" w:lineRule="auto"/>
        <w:rPr>
          <w:rFonts w:ascii="Times New Roman" w:hAnsi="Times New Roman" w:cs="Times New Roman"/>
        </w:rPr>
      </w:pPr>
      <w:r w:rsidRPr="00F72903">
        <w:rPr>
          <w:rFonts w:ascii="Times New Roman" w:hAnsi="Times New Roman" w:cs="Times New Roman"/>
        </w:rPr>
        <w:t>SCOPE OF ASSESSMENT</w:t>
      </w:r>
    </w:p>
    <w:p w14:paraId="66C23672" w14:textId="77777777" w:rsidR="002F4853" w:rsidRPr="00F72903" w:rsidRDefault="00912D56" w:rsidP="00F72903">
      <w:pPr>
        <w:pStyle w:val="FirstParagraph"/>
        <w:spacing w:line="360" w:lineRule="auto"/>
        <w:rPr>
          <w:rFonts w:ascii="Times New Roman" w:hAnsi="Times New Roman" w:cs="Times New Roman"/>
        </w:rPr>
      </w:pPr>
      <w:r w:rsidRPr="00F72903">
        <w:rPr>
          <w:rFonts w:ascii="Times New Roman" w:hAnsi="Times New Roman" w:cs="Times New Roman"/>
        </w:rPr>
        <w:t>Target Application: Damn Vulnerable Web Application (DVWA)</w:t>
      </w:r>
    </w:p>
    <w:p w14:paraId="43AF94E5"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Target URL: http://localhost/dvwa</w:t>
      </w:r>
    </w:p>
    <w:p w14:paraId="41EFFB18"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Assessment Tool: OWASP ZAP Version 2.17.0</w:t>
      </w:r>
    </w:p>
    <w:p w14:paraId="2E80A2C2"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lastRenderedPageBreak/>
        <w:t>Environment: Windows 11 XAMPP Server Apache Web Server MySQL Data</w:t>
      </w:r>
      <w:r w:rsidRPr="00F72903">
        <w:rPr>
          <w:rFonts w:ascii="Times New Roman" w:hAnsi="Times New Roman" w:cs="Times New Roman"/>
        </w:rPr>
        <w:t>base</w:t>
      </w:r>
    </w:p>
    <w:p w14:paraId="17F0BA8E"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Assessment Type: Automated Vulnerability Assessment</w:t>
      </w:r>
    </w:p>
    <w:p w14:paraId="09319768" w14:textId="77777777" w:rsidR="002F4853" w:rsidRPr="00F72903" w:rsidRDefault="00912D56" w:rsidP="00F72903">
      <w:pPr>
        <w:pStyle w:val="Compact"/>
        <w:numPr>
          <w:ilvl w:val="0"/>
          <w:numId w:val="5"/>
        </w:numPr>
        <w:spacing w:line="360" w:lineRule="auto"/>
        <w:rPr>
          <w:rFonts w:ascii="Times New Roman" w:hAnsi="Times New Roman" w:cs="Times New Roman"/>
        </w:rPr>
      </w:pPr>
      <w:r w:rsidRPr="00F72903">
        <w:rPr>
          <w:rFonts w:ascii="Times New Roman" w:hAnsi="Times New Roman" w:cs="Times New Roman"/>
        </w:rPr>
        <w:t>METHODOLOGY</w:t>
      </w:r>
    </w:p>
    <w:p w14:paraId="4E8A1EA3" w14:textId="77777777" w:rsidR="002F4853" w:rsidRPr="00F72903" w:rsidRDefault="00912D56" w:rsidP="00F72903">
      <w:pPr>
        <w:pStyle w:val="FirstParagraph"/>
        <w:spacing w:line="360" w:lineRule="auto"/>
        <w:rPr>
          <w:rFonts w:ascii="Times New Roman" w:hAnsi="Times New Roman" w:cs="Times New Roman"/>
        </w:rPr>
      </w:pPr>
      <w:r w:rsidRPr="00F72903">
        <w:rPr>
          <w:rFonts w:ascii="Times New Roman" w:hAnsi="Times New Roman" w:cs="Times New Roman"/>
        </w:rPr>
        <w:t>The assessment followed the stages below:</w:t>
      </w:r>
    </w:p>
    <w:p w14:paraId="23C6335A"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4.1 Application Deployment</w:t>
      </w:r>
    </w:p>
    <w:p w14:paraId="05ACB8E6"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 xml:space="preserve">The DVWA application was installed and configured on a local XAMPP environment. Database connectivity was established </w:t>
      </w:r>
      <w:r w:rsidRPr="00F72903">
        <w:rPr>
          <w:rFonts w:ascii="Times New Roman" w:hAnsi="Times New Roman" w:cs="Times New Roman"/>
        </w:rPr>
        <w:t>and the application was verified to be operational.</w:t>
      </w:r>
    </w:p>
    <w:p w14:paraId="4E3E01AE" w14:textId="73F437E3" w:rsidR="002F485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Evidence: Figure 1 – Vulnerable Application Deployment</w:t>
      </w:r>
    </w:p>
    <w:p w14:paraId="7B10FD44" w14:textId="51B92C94" w:rsidR="00F72903" w:rsidRPr="00F72903" w:rsidRDefault="00F72903" w:rsidP="00F72903">
      <w:pPr>
        <w:pStyle w:val="BodyText"/>
        <w:spacing w:line="360" w:lineRule="auto"/>
        <w:rPr>
          <w:rFonts w:ascii="Times New Roman" w:hAnsi="Times New Roman" w:cs="Times New Roman"/>
        </w:rPr>
      </w:pPr>
      <w:r>
        <w:rPr>
          <w:rFonts w:ascii="Times New Roman" w:hAnsi="Times New Roman" w:cs="Times New Roman"/>
          <w:noProof/>
        </w:rPr>
        <w:drawing>
          <wp:inline distT="0" distB="0" distL="0" distR="0" wp14:anchorId="47F01536" wp14:editId="047D0548">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BD35DE8"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4.2 Attack Surface Enumeration</w:t>
      </w:r>
    </w:p>
    <w:p w14:paraId="36C66420"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The application structure was examined to identify exposed modules and attack vectors. The following components were o</w:t>
      </w:r>
      <w:r w:rsidRPr="00F72903">
        <w:rPr>
          <w:rFonts w:ascii="Times New Roman" w:hAnsi="Times New Roman" w:cs="Times New Roman"/>
        </w:rPr>
        <w:t>bserved:</w:t>
      </w:r>
    </w:p>
    <w:p w14:paraId="73FBE71B"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 Brute Force • Command Injection • CSRF • File Upload • SQL Injection • SQL Injection (Blind) • XSS (DOM) • XSS (Reflected) • XSS (Stored)</w:t>
      </w:r>
    </w:p>
    <w:p w14:paraId="21DDDB97" w14:textId="4B405108" w:rsidR="002F485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lastRenderedPageBreak/>
        <w:t>Evidence: Figure 2 – Application Attack Surface Enumeration</w:t>
      </w:r>
    </w:p>
    <w:p w14:paraId="7D716A62" w14:textId="5CED5B54" w:rsidR="00F72903" w:rsidRPr="00F72903" w:rsidRDefault="00F72903" w:rsidP="00F72903">
      <w:pPr>
        <w:pStyle w:val="BodyText"/>
        <w:spacing w:line="360" w:lineRule="auto"/>
        <w:rPr>
          <w:rFonts w:ascii="Times New Roman" w:hAnsi="Times New Roman" w:cs="Times New Roman"/>
        </w:rPr>
      </w:pPr>
      <w:r>
        <w:rPr>
          <w:rFonts w:ascii="Times New Roman" w:hAnsi="Times New Roman" w:cs="Times New Roman"/>
          <w:noProof/>
        </w:rPr>
        <w:drawing>
          <wp:inline distT="0" distB="0" distL="0" distR="0" wp14:anchorId="18D57AA4" wp14:editId="48821009">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73DEF2B"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4.3 Automated Vulnerability Scanning</w:t>
      </w:r>
    </w:p>
    <w:p w14:paraId="7E0D311D"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OWASP ZAP Automated Scan was executed against the application using the Dev Standard Scan Policy.</w:t>
      </w:r>
    </w:p>
    <w:p w14:paraId="5B222656"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Target: http://localhost/dvwa</w:t>
      </w:r>
    </w:p>
    <w:p w14:paraId="4825945F" w14:textId="40AE12FE" w:rsidR="002F485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Evidence: Figure 3 – OWASP ZAP Automated Vulnerability Scan</w:t>
      </w:r>
    </w:p>
    <w:p w14:paraId="711B7F6D" w14:textId="27479636" w:rsidR="00F72903" w:rsidRPr="00F72903" w:rsidRDefault="00F72903" w:rsidP="00F72903">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05A56A9" wp14:editId="14C82C29">
            <wp:extent cx="5943600"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4B9E643"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4.4 Results Analysis</w:t>
      </w:r>
    </w:p>
    <w:p w14:paraId="4AC38BCE"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Discovered</w:t>
      </w:r>
      <w:r w:rsidRPr="00F72903">
        <w:rPr>
          <w:rFonts w:ascii="Times New Roman" w:hAnsi="Times New Roman" w:cs="Times New Roman"/>
        </w:rPr>
        <w:t xml:space="preserve"> vulnerabilities were reviewed and categorized according to their risk level and potential business impact.</w:t>
      </w:r>
    </w:p>
    <w:p w14:paraId="4AD73427"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Evidence: Figure 4 – Vulnerability Alert Summary</w:t>
      </w:r>
    </w:p>
    <w:p w14:paraId="3CF89F99" w14:textId="77777777" w:rsidR="002F4853" w:rsidRPr="00F72903" w:rsidRDefault="00912D56" w:rsidP="00F72903">
      <w:pPr>
        <w:pStyle w:val="Compact"/>
        <w:numPr>
          <w:ilvl w:val="0"/>
          <w:numId w:val="6"/>
        </w:numPr>
        <w:spacing w:line="360" w:lineRule="auto"/>
        <w:rPr>
          <w:rFonts w:ascii="Times New Roman" w:hAnsi="Times New Roman" w:cs="Times New Roman"/>
        </w:rPr>
      </w:pPr>
      <w:r w:rsidRPr="00F72903">
        <w:rPr>
          <w:rFonts w:ascii="Times New Roman" w:hAnsi="Times New Roman" w:cs="Times New Roman"/>
        </w:rPr>
        <w:t>VULNERABILITY FINDINGS</w:t>
      </w:r>
    </w:p>
    <w:p w14:paraId="290F8BD9" w14:textId="77777777" w:rsidR="002F4853" w:rsidRPr="00F72903" w:rsidRDefault="00912D56" w:rsidP="00F72903">
      <w:pPr>
        <w:pStyle w:val="FirstParagraph"/>
        <w:spacing w:line="360" w:lineRule="auto"/>
        <w:rPr>
          <w:rFonts w:ascii="Times New Roman" w:hAnsi="Times New Roman" w:cs="Times New Roman"/>
        </w:rPr>
      </w:pPr>
      <w:r w:rsidRPr="00F72903">
        <w:rPr>
          <w:rFonts w:ascii="Times New Roman" w:hAnsi="Times New Roman" w:cs="Times New Roman"/>
        </w:rPr>
        <w:t>5.1 Application Error Disclosure</w:t>
      </w:r>
    </w:p>
    <w:p w14:paraId="5474C073"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Risk Level: Medium</w:t>
      </w:r>
    </w:p>
    <w:p w14:paraId="1E07D398"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Description: The applica</w:t>
      </w:r>
      <w:r w:rsidRPr="00F72903">
        <w:rPr>
          <w:rFonts w:ascii="Times New Roman" w:hAnsi="Times New Roman" w:cs="Times New Roman"/>
        </w:rPr>
        <w:t>tion exposes internal error messages to users. These messages may reveal sensitive information such as application structure, file paths, database details, or server configurations.</w:t>
      </w:r>
    </w:p>
    <w:p w14:paraId="2D4D4390"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Potential Impact: • Information leakage • Reconnaissance assistance for at</w:t>
      </w:r>
      <w:r w:rsidRPr="00F72903">
        <w:rPr>
          <w:rFonts w:ascii="Times New Roman" w:hAnsi="Times New Roman" w:cs="Times New Roman"/>
        </w:rPr>
        <w:t>tackers • Increased likelihood of targeted attacks</w:t>
      </w:r>
    </w:p>
    <w:p w14:paraId="0825C0E2"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Recommendation: • Disable detailed error messages in production environments. • Implement centralized logging. • Display generic error messages to users.</w:t>
      </w:r>
    </w:p>
    <w:p w14:paraId="2B656237" w14:textId="2C37A3F7" w:rsidR="002F485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lastRenderedPageBreak/>
        <w:t>Evidence: Figure 5 – Application Error Disclosure V</w:t>
      </w:r>
      <w:r w:rsidRPr="00F72903">
        <w:rPr>
          <w:rFonts w:ascii="Times New Roman" w:hAnsi="Times New Roman" w:cs="Times New Roman"/>
        </w:rPr>
        <w:t>ulnerability</w:t>
      </w:r>
    </w:p>
    <w:p w14:paraId="6D99F519" w14:textId="6C66C393" w:rsidR="00672C9D" w:rsidRPr="00F72903" w:rsidRDefault="00672C9D" w:rsidP="00F72903">
      <w:pPr>
        <w:pStyle w:val="BodyText"/>
        <w:spacing w:line="360" w:lineRule="auto"/>
        <w:rPr>
          <w:rFonts w:ascii="Times New Roman" w:hAnsi="Times New Roman" w:cs="Times New Roman"/>
        </w:rPr>
      </w:pPr>
      <w:r>
        <w:rPr>
          <w:rFonts w:ascii="Times New Roman" w:hAnsi="Times New Roman" w:cs="Times New Roman"/>
          <w:noProof/>
        </w:rPr>
        <w:drawing>
          <wp:inline distT="0" distB="0" distL="0" distR="0" wp14:anchorId="3D69DD08" wp14:editId="1432EC27">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B758FBA"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5.2 Missing Content Security Policy (CSP) Header</w:t>
      </w:r>
    </w:p>
    <w:p w14:paraId="1817B1CF"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Risk Level: Low</w:t>
      </w:r>
    </w:p>
    <w:p w14:paraId="600D0094"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Description: The application does not implement a Content Security Policy header.</w:t>
      </w:r>
    </w:p>
    <w:p w14:paraId="6DDC1850"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Potential Impact: • Increased susceptibility to Cross-Site Scripting (XSS) attacks. • Browser un</w:t>
      </w:r>
      <w:r w:rsidRPr="00F72903">
        <w:rPr>
          <w:rFonts w:ascii="Times New Roman" w:hAnsi="Times New Roman" w:cs="Times New Roman"/>
        </w:rPr>
        <w:t>able to restrict untrusted scripts.</w:t>
      </w:r>
    </w:p>
    <w:p w14:paraId="2F9D9A24"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Recommendation: Implement a Content Security Policy such as:</w:t>
      </w:r>
    </w:p>
    <w:p w14:paraId="4C2F3244"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Content-Security-Policy: default-src ‘self’;</w:t>
      </w:r>
    </w:p>
    <w:p w14:paraId="49A836B7" w14:textId="009A5DE7" w:rsidR="002F485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Evidence: Figure 6 – Missing Content Security Policy Header</w:t>
      </w:r>
    </w:p>
    <w:p w14:paraId="3D111034" w14:textId="7DB1A181" w:rsidR="00672C9D" w:rsidRPr="00F72903" w:rsidRDefault="00672C9D" w:rsidP="00F72903">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28DD836" wp14:editId="3BCAB873">
            <wp:extent cx="59436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47E66B"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5.3 Missing Anti-Clickjacking Header</w:t>
      </w:r>
    </w:p>
    <w:p w14:paraId="425F6BD7"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Risk Level: Low</w:t>
      </w:r>
    </w:p>
    <w:p w14:paraId="61B8F032"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D</w:t>
      </w:r>
      <w:r w:rsidRPr="00F72903">
        <w:rPr>
          <w:rFonts w:ascii="Times New Roman" w:hAnsi="Times New Roman" w:cs="Times New Roman"/>
        </w:rPr>
        <w:t>escription: The application does not use anti-clickjacking protections such as X-Frame-Options.</w:t>
      </w:r>
    </w:p>
    <w:p w14:paraId="0EE386E2"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Potential Impact: • Clickjacking attacks. • Unauthorized user actions. • Session misuse.</w:t>
      </w:r>
    </w:p>
    <w:p w14:paraId="49BA41FA"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Recommendation: Configure:</w:t>
      </w:r>
    </w:p>
    <w:p w14:paraId="0981DE4D"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X-Frame-Options: DENY</w:t>
      </w:r>
    </w:p>
    <w:p w14:paraId="5639F894"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or</w:t>
      </w:r>
    </w:p>
    <w:p w14:paraId="09021FFC"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Content-Security-Policy: frame-ancestors ‘none’;</w:t>
      </w:r>
    </w:p>
    <w:p w14:paraId="3191AE56" w14:textId="6B12F209" w:rsidR="002F485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Evidence: Figure 7 – Missing Anti-Clickjacking Header</w:t>
      </w:r>
    </w:p>
    <w:p w14:paraId="50DC3070" w14:textId="3B02AB85" w:rsidR="00672C9D" w:rsidRPr="00F72903" w:rsidRDefault="00672C9D" w:rsidP="00F72903">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07AEB59" wp14:editId="2BDA4A7B">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CD9DE07" w14:textId="77777777" w:rsidR="002F4853" w:rsidRPr="00F72903" w:rsidRDefault="00912D56" w:rsidP="00F72903">
      <w:pPr>
        <w:pStyle w:val="Compact"/>
        <w:numPr>
          <w:ilvl w:val="0"/>
          <w:numId w:val="7"/>
        </w:numPr>
        <w:spacing w:line="360" w:lineRule="auto"/>
        <w:rPr>
          <w:rFonts w:ascii="Times New Roman" w:hAnsi="Times New Roman" w:cs="Times New Roman"/>
        </w:rPr>
      </w:pPr>
      <w:r w:rsidRPr="00F72903">
        <w:rPr>
          <w:rFonts w:ascii="Times New Roman" w:hAnsi="Times New Roman" w:cs="Times New Roman"/>
        </w:rPr>
        <w:t>ALERT SUMMARY</w:t>
      </w:r>
    </w:p>
    <w:p w14:paraId="0D2782A5" w14:textId="77777777" w:rsidR="002F4853" w:rsidRPr="00F72903" w:rsidRDefault="00912D56" w:rsidP="00F72903">
      <w:pPr>
        <w:pStyle w:val="FirstParagraph"/>
        <w:spacing w:line="360" w:lineRule="auto"/>
        <w:rPr>
          <w:rFonts w:ascii="Times New Roman" w:hAnsi="Times New Roman" w:cs="Times New Roman"/>
        </w:rPr>
      </w:pPr>
      <w:r w:rsidRPr="00F72903">
        <w:rPr>
          <w:rFonts w:ascii="Times New Roman" w:hAnsi="Times New Roman" w:cs="Times New Roman"/>
        </w:rPr>
        <w:t>The automated scan identified the following findings:</w:t>
      </w:r>
    </w:p>
    <w:p w14:paraId="630C9833" w14:textId="5B9C844B" w:rsidR="00672C9D"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Medium Risk Findings: 3</w:t>
      </w:r>
    </w:p>
    <w:p w14:paraId="7F55685B" w14:textId="0A916FFC" w:rsidR="00672C9D"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Low Risk Findings: 6</w:t>
      </w:r>
    </w:p>
    <w:p w14:paraId="1DA4CF28"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Informational Findings: 2</w:t>
      </w:r>
    </w:p>
    <w:p w14:paraId="56ABFABC"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 xml:space="preserve">Total Alerts: </w:t>
      </w:r>
      <w:r w:rsidRPr="00F72903">
        <w:rPr>
          <w:rFonts w:ascii="Times New Roman" w:hAnsi="Times New Roman" w:cs="Times New Roman"/>
        </w:rPr>
        <w:t>11</w:t>
      </w:r>
    </w:p>
    <w:p w14:paraId="1EBEE9E5"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Additional findings included:</w:t>
      </w:r>
    </w:p>
    <w:p w14:paraId="1D1FC9BD"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 Cookie without SameSite Attribute • Server Version Information Disclosure • Information Leakage through HTTP Headers • Big Redirect Detection • Page Banner Information Disclosure</w:t>
      </w:r>
    </w:p>
    <w:p w14:paraId="678B1F70" w14:textId="77777777" w:rsidR="002F4853" w:rsidRPr="00F72903" w:rsidRDefault="00912D56" w:rsidP="00F72903">
      <w:pPr>
        <w:pStyle w:val="Compact"/>
        <w:numPr>
          <w:ilvl w:val="0"/>
          <w:numId w:val="8"/>
        </w:numPr>
        <w:spacing w:line="360" w:lineRule="auto"/>
        <w:rPr>
          <w:rFonts w:ascii="Times New Roman" w:hAnsi="Times New Roman" w:cs="Times New Roman"/>
        </w:rPr>
      </w:pPr>
      <w:r w:rsidRPr="00F72903">
        <w:rPr>
          <w:rFonts w:ascii="Times New Roman" w:hAnsi="Times New Roman" w:cs="Times New Roman"/>
        </w:rPr>
        <w:t>RISK ANALYSIS</w:t>
      </w:r>
    </w:p>
    <w:p w14:paraId="5F420C56" w14:textId="77777777" w:rsidR="002F4853" w:rsidRPr="00F72903" w:rsidRDefault="00912D56" w:rsidP="00F72903">
      <w:pPr>
        <w:pStyle w:val="FirstParagraph"/>
        <w:spacing w:line="360" w:lineRule="auto"/>
        <w:rPr>
          <w:rFonts w:ascii="Times New Roman" w:hAnsi="Times New Roman" w:cs="Times New Roman"/>
        </w:rPr>
      </w:pPr>
      <w:r w:rsidRPr="00F72903">
        <w:rPr>
          <w:rFonts w:ascii="Times New Roman" w:hAnsi="Times New Roman" w:cs="Times New Roman"/>
        </w:rPr>
        <w:t>The identified vulnerabiliti</w:t>
      </w:r>
      <w:r w:rsidRPr="00F72903">
        <w:rPr>
          <w:rFonts w:ascii="Times New Roman" w:hAnsi="Times New Roman" w:cs="Times New Roman"/>
        </w:rPr>
        <w:t>es primarily expose information that could assist attackers during reconnaissance activities. While no critical vulnerabilities were discovered during the scan, the combination of information disclosure and missing security headers increases the attack sur</w:t>
      </w:r>
      <w:r w:rsidRPr="00F72903">
        <w:rPr>
          <w:rFonts w:ascii="Times New Roman" w:hAnsi="Times New Roman" w:cs="Times New Roman"/>
        </w:rPr>
        <w:t>face of the application.</w:t>
      </w:r>
    </w:p>
    <w:p w14:paraId="03E03ABA"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lastRenderedPageBreak/>
        <w:t>Failure to address these issues may result in:</w:t>
      </w:r>
    </w:p>
    <w:p w14:paraId="4C39B23C"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 Increased susceptibility to XSS attacks. • Clickjacking attacks. • Information leakage. • Server fingerprinting. • Session security weaknesses.</w:t>
      </w:r>
    </w:p>
    <w:p w14:paraId="5C777845" w14:textId="422A2B39" w:rsidR="002F4853" w:rsidRPr="00672C9D" w:rsidRDefault="00912D56" w:rsidP="00672C9D">
      <w:pPr>
        <w:pStyle w:val="ListParagraph"/>
        <w:numPr>
          <w:ilvl w:val="0"/>
          <w:numId w:val="8"/>
        </w:numPr>
        <w:rPr>
          <w:rFonts w:ascii="Times New Roman" w:hAnsi="Times New Roman" w:cs="Times New Roman"/>
        </w:rPr>
      </w:pPr>
      <w:r w:rsidRPr="00672C9D">
        <w:rPr>
          <w:rFonts w:ascii="Times New Roman" w:hAnsi="Times New Roman" w:cs="Times New Roman"/>
        </w:rPr>
        <w:t>REMEDIATION PLAN</w:t>
      </w:r>
    </w:p>
    <w:p w14:paraId="6E4DCC0D" w14:textId="77777777" w:rsidR="002F4853" w:rsidRPr="00F72903" w:rsidRDefault="00912D56" w:rsidP="00F72903">
      <w:pPr>
        <w:pStyle w:val="FirstParagraph"/>
        <w:spacing w:line="360" w:lineRule="auto"/>
        <w:rPr>
          <w:rFonts w:ascii="Times New Roman" w:hAnsi="Times New Roman" w:cs="Times New Roman"/>
        </w:rPr>
      </w:pPr>
      <w:r w:rsidRPr="00F72903">
        <w:rPr>
          <w:rFonts w:ascii="Times New Roman" w:hAnsi="Times New Roman" w:cs="Times New Roman"/>
        </w:rPr>
        <w:t>The following correct</w:t>
      </w:r>
      <w:r w:rsidRPr="00F72903">
        <w:rPr>
          <w:rFonts w:ascii="Times New Roman" w:hAnsi="Times New Roman" w:cs="Times New Roman"/>
        </w:rPr>
        <w:t>ive actions are recommended:</w:t>
      </w:r>
    </w:p>
    <w:p w14:paraId="3999F886" w14:textId="77777777" w:rsidR="002F4853" w:rsidRPr="00F72903" w:rsidRDefault="00912D56" w:rsidP="00F72903">
      <w:pPr>
        <w:numPr>
          <w:ilvl w:val="0"/>
          <w:numId w:val="10"/>
        </w:numPr>
        <w:spacing w:line="360" w:lineRule="auto"/>
        <w:rPr>
          <w:rFonts w:ascii="Times New Roman" w:hAnsi="Times New Roman" w:cs="Times New Roman"/>
        </w:rPr>
      </w:pPr>
      <w:r w:rsidRPr="00F72903">
        <w:rPr>
          <w:rFonts w:ascii="Times New Roman" w:hAnsi="Times New Roman" w:cs="Times New Roman"/>
        </w:rPr>
        <w:t>Disable detailed error reporting in production systems.</w:t>
      </w:r>
    </w:p>
    <w:p w14:paraId="62DFF270" w14:textId="77777777" w:rsidR="002F4853" w:rsidRPr="00F72903" w:rsidRDefault="00912D56" w:rsidP="00F72903">
      <w:pPr>
        <w:numPr>
          <w:ilvl w:val="0"/>
          <w:numId w:val="10"/>
        </w:numPr>
        <w:spacing w:line="360" w:lineRule="auto"/>
        <w:rPr>
          <w:rFonts w:ascii="Times New Roman" w:hAnsi="Times New Roman" w:cs="Times New Roman"/>
        </w:rPr>
      </w:pPr>
      <w:r w:rsidRPr="00F72903">
        <w:rPr>
          <w:rFonts w:ascii="Times New Roman" w:hAnsi="Times New Roman" w:cs="Times New Roman"/>
        </w:rPr>
        <w:t>Implement Content Security Policy (CSP) headers.</w:t>
      </w:r>
    </w:p>
    <w:p w14:paraId="446490A6" w14:textId="77777777" w:rsidR="002F4853" w:rsidRPr="00F72903" w:rsidRDefault="00912D56" w:rsidP="00F72903">
      <w:pPr>
        <w:numPr>
          <w:ilvl w:val="0"/>
          <w:numId w:val="10"/>
        </w:numPr>
        <w:spacing w:line="360" w:lineRule="auto"/>
        <w:rPr>
          <w:rFonts w:ascii="Times New Roman" w:hAnsi="Times New Roman" w:cs="Times New Roman"/>
        </w:rPr>
      </w:pPr>
      <w:r w:rsidRPr="00F72903">
        <w:rPr>
          <w:rFonts w:ascii="Times New Roman" w:hAnsi="Times New Roman" w:cs="Times New Roman"/>
        </w:rPr>
        <w:t>Configure Anti-Clickjacking protections.</w:t>
      </w:r>
    </w:p>
    <w:p w14:paraId="610E019A" w14:textId="77777777" w:rsidR="002F4853" w:rsidRPr="00F72903" w:rsidRDefault="00912D56" w:rsidP="00F72903">
      <w:pPr>
        <w:numPr>
          <w:ilvl w:val="0"/>
          <w:numId w:val="10"/>
        </w:numPr>
        <w:spacing w:line="360" w:lineRule="auto"/>
        <w:rPr>
          <w:rFonts w:ascii="Times New Roman" w:hAnsi="Times New Roman" w:cs="Times New Roman"/>
        </w:rPr>
      </w:pPr>
      <w:r w:rsidRPr="00F72903">
        <w:rPr>
          <w:rFonts w:ascii="Times New Roman" w:hAnsi="Times New Roman" w:cs="Times New Roman"/>
        </w:rPr>
        <w:t>Remove unnecessary server version disclosures.</w:t>
      </w:r>
    </w:p>
    <w:p w14:paraId="71604DDB" w14:textId="77777777" w:rsidR="002F4853" w:rsidRPr="00F72903" w:rsidRDefault="00912D56" w:rsidP="00F72903">
      <w:pPr>
        <w:numPr>
          <w:ilvl w:val="0"/>
          <w:numId w:val="10"/>
        </w:numPr>
        <w:spacing w:line="360" w:lineRule="auto"/>
        <w:rPr>
          <w:rFonts w:ascii="Times New Roman" w:hAnsi="Times New Roman" w:cs="Times New Roman"/>
        </w:rPr>
      </w:pPr>
      <w:r w:rsidRPr="00F72903">
        <w:rPr>
          <w:rFonts w:ascii="Times New Roman" w:hAnsi="Times New Roman" w:cs="Times New Roman"/>
        </w:rPr>
        <w:t>Implement secure cookie attributes</w:t>
      </w:r>
      <w:r w:rsidRPr="00F72903">
        <w:rPr>
          <w:rFonts w:ascii="Times New Roman" w:hAnsi="Times New Roman" w:cs="Times New Roman"/>
        </w:rPr>
        <w:t>.</w:t>
      </w:r>
    </w:p>
    <w:p w14:paraId="1697AD64" w14:textId="77777777" w:rsidR="002F4853" w:rsidRPr="00F72903" w:rsidRDefault="00912D56" w:rsidP="00F72903">
      <w:pPr>
        <w:numPr>
          <w:ilvl w:val="0"/>
          <w:numId w:val="10"/>
        </w:numPr>
        <w:spacing w:line="360" w:lineRule="auto"/>
        <w:rPr>
          <w:rFonts w:ascii="Times New Roman" w:hAnsi="Times New Roman" w:cs="Times New Roman"/>
        </w:rPr>
      </w:pPr>
      <w:r w:rsidRPr="00F72903">
        <w:rPr>
          <w:rFonts w:ascii="Times New Roman" w:hAnsi="Times New Roman" w:cs="Times New Roman"/>
        </w:rPr>
        <w:t>Regularly conduct vulnerability assessments.</w:t>
      </w:r>
    </w:p>
    <w:p w14:paraId="53E39F48" w14:textId="77777777" w:rsidR="002F4853" w:rsidRPr="00F72903" w:rsidRDefault="00912D56" w:rsidP="00F72903">
      <w:pPr>
        <w:numPr>
          <w:ilvl w:val="0"/>
          <w:numId w:val="10"/>
        </w:numPr>
        <w:spacing w:line="360" w:lineRule="auto"/>
        <w:rPr>
          <w:rFonts w:ascii="Times New Roman" w:hAnsi="Times New Roman" w:cs="Times New Roman"/>
        </w:rPr>
      </w:pPr>
      <w:r w:rsidRPr="00F72903">
        <w:rPr>
          <w:rFonts w:ascii="Times New Roman" w:hAnsi="Times New Roman" w:cs="Times New Roman"/>
        </w:rPr>
        <w:t>Apply secure coding practices based on OWASP recommendations.</w:t>
      </w:r>
    </w:p>
    <w:p w14:paraId="5E6271B5" w14:textId="77777777" w:rsidR="002F4853" w:rsidRPr="00F72903" w:rsidRDefault="00912D56" w:rsidP="00F72903">
      <w:pPr>
        <w:numPr>
          <w:ilvl w:val="0"/>
          <w:numId w:val="10"/>
        </w:numPr>
        <w:spacing w:line="360" w:lineRule="auto"/>
        <w:rPr>
          <w:rFonts w:ascii="Times New Roman" w:hAnsi="Times New Roman" w:cs="Times New Roman"/>
        </w:rPr>
      </w:pPr>
      <w:r w:rsidRPr="00F72903">
        <w:rPr>
          <w:rFonts w:ascii="Times New Roman" w:hAnsi="Times New Roman" w:cs="Times New Roman"/>
        </w:rPr>
        <w:t>Maintain current security patches and updates.</w:t>
      </w:r>
    </w:p>
    <w:p w14:paraId="01B123D2" w14:textId="77777777" w:rsidR="002F4853" w:rsidRPr="00F72903" w:rsidRDefault="00912D56" w:rsidP="00F72903">
      <w:pPr>
        <w:numPr>
          <w:ilvl w:val="0"/>
          <w:numId w:val="10"/>
        </w:numPr>
        <w:spacing w:line="360" w:lineRule="auto"/>
        <w:rPr>
          <w:rFonts w:ascii="Times New Roman" w:hAnsi="Times New Roman" w:cs="Times New Roman"/>
        </w:rPr>
      </w:pPr>
      <w:r w:rsidRPr="00F72903">
        <w:rPr>
          <w:rFonts w:ascii="Times New Roman" w:hAnsi="Times New Roman" w:cs="Times New Roman"/>
        </w:rPr>
        <w:t>CONCLUSION</w:t>
      </w:r>
    </w:p>
    <w:p w14:paraId="03B7D475" w14:textId="77777777" w:rsidR="002F4853" w:rsidRPr="00F72903" w:rsidRDefault="00912D56" w:rsidP="00F72903">
      <w:pPr>
        <w:pStyle w:val="FirstParagraph"/>
        <w:spacing w:line="360" w:lineRule="auto"/>
        <w:rPr>
          <w:rFonts w:ascii="Times New Roman" w:hAnsi="Times New Roman" w:cs="Times New Roman"/>
        </w:rPr>
      </w:pPr>
      <w:r w:rsidRPr="00F72903">
        <w:rPr>
          <w:rFonts w:ascii="Times New Roman" w:hAnsi="Times New Roman" w:cs="Times New Roman"/>
        </w:rPr>
        <w:t>This vulnerability assessment successfully demonstrated the process of identifying securi</w:t>
      </w:r>
      <w:r w:rsidRPr="00F72903">
        <w:rPr>
          <w:rFonts w:ascii="Times New Roman" w:hAnsi="Times New Roman" w:cs="Times New Roman"/>
        </w:rPr>
        <w:t>ty weaknesses within a web application using OWASP ZAP. The scan revealed several medium and low-risk vulnerabilities associated with information disclosure and missing security controls.</w:t>
      </w:r>
    </w:p>
    <w:p w14:paraId="3E5E4394"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The project reinforced practical skills in vulnerability assessment, risk analysis, remediation planning, and security reporting. Implementing the recommended security measures would significantly improve the application’s security posture and reduce the l</w:t>
      </w:r>
      <w:r w:rsidRPr="00F72903">
        <w:rPr>
          <w:rFonts w:ascii="Times New Roman" w:hAnsi="Times New Roman" w:cs="Times New Roman"/>
        </w:rPr>
        <w:t>ikelihood of successful attacks.</w:t>
      </w:r>
    </w:p>
    <w:p w14:paraId="5988CF21" w14:textId="77777777" w:rsidR="00672C9D" w:rsidRDefault="00672C9D">
      <w:pPr>
        <w:rPr>
          <w:rFonts w:ascii="Times New Roman" w:hAnsi="Times New Roman" w:cs="Times New Roman"/>
        </w:rPr>
      </w:pPr>
      <w:r>
        <w:rPr>
          <w:rFonts w:ascii="Times New Roman" w:hAnsi="Times New Roman" w:cs="Times New Roman"/>
        </w:rPr>
        <w:br w:type="page"/>
      </w:r>
    </w:p>
    <w:p w14:paraId="415362A4" w14:textId="3C02FBF6"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lastRenderedPageBreak/>
        <w:t>REFERENCES</w:t>
      </w:r>
    </w:p>
    <w:p w14:paraId="36FC0EFC" w14:textId="77777777" w:rsidR="002F4853" w:rsidRPr="00F72903" w:rsidRDefault="00912D56" w:rsidP="00F72903">
      <w:pPr>
        <w:pStyle w:val="BodyText"/>
        <w:spacing w:line="360" w:lineRule="auto"/>
        <w:rPr>
          <w:rFonts w:ascii="Times New Roman" w:hAnsi="Times New Roman" w:cs="Times New Roman"/>
        </w:rPr>
      </w:pPr>
      <w:r w:rsidRPr="00F72903">
        <w:rPr>
          <w:rFonts w:ascii="Times New Roman" w:hAnsi="Times New Roman" w:cs="Times New Roman"/>
        </w:rPr>
        <w:t>• OWASP Top 10 Web Application Security Risks • OWASP Zed Attack Proxy (ZAP) Documentation • NIST Cybersecurity Framework • OWASP Secure Coding Practices Guide • DVWA Documentation</w:t>
      </w:r>
    </w:p>
    <w:sectPr w:rsidR="002F4853" w:rsidRPr="00F729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3328B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62AFC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272C347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12CC5D7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4D94B11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3C4C8672"/>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49362AEA"/>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B91A8BC6"/>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18"/>
    <w:multiLevelType w:val="multilevel"/>
    <w:tmpl w:val="B6A800F4"/>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53"/>
    <w:rsid w:val="002F4853"/>
    <w:rsid w:val="00672C9D"/>
    <w:rsid w:val="00912D56"/>
    <w:rsid w:val="00F72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D25D8"/>
  <w15:docId w15:val="{9F59302F-8A2D-4737-A3C2-9A24068D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672C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Samuel</dc:creator>
  <cp:keywords/>
  <cp:lastModifiedBy>Samuel</cp:lastModifiedBy>
  <cp:revision>2</cp:revision>
  <dcterms:created xsi:type="dcterms:W3CDTF">2026-06-12T09:39:00Z</dcterms:created>
  <dcterms:modified xsi:type="dcterms:W3CDTF">2026-06-12T09:39:00Z</dcterms:modified>
</cp:coreProperties>
</file>