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4408" w:rsidRDefault="005F7CF7">
      <w:pPr>
        <w:jc w:val="center"/>
      </w:pPr>
      <w:r>
        <w:rPr>
          <w:rFonts w:ascii="Arial" w:eastAsia="Arial" w:hAnsi="Arial" w:cs="Arial"/>
          <w:b/>
          <w:sz w:val="44"/>
          <w:szCs w:val="44"/>
        </w:rPr>
        <w:t>Garantia da Qualidade (GQA)</w:t>
      </w:r>
    </w:p>
    <w:p w:rsidR="00F94408" w:rsidRDefault="00F94408">
      <w:pPr>
        <w:jc w:val="center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Propósito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>Assegurar que os produtos de trabalho e a execução dos processos estejam em conformidade com os planos e recursos predefinidos.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Definições</w:t>
      </w:r>
    </w:p>
    <w:p w:rsidR="00F94408" w:rsidRDefault="005F7CF7">
      <w:pPr>
        <w:ind w:left="360"/>
        <w:jc w:val="both"/>
      </w:pPr>
      <w:r>
        <w:rPr>
          <w:rFonts w:ascii="Arial" w:eastAsia="Arial" w:hAnsi="Arial" w:cs="Arial"/>
        </w:rPr>
        <w:t xml:space="preserve">As atividades de Garantia da Qualidade permitem </w:t>
      </w:r>
      <w:proofErr w:type="spellStart"/>
      <w:r>
        <w:rPr>
          <w:rFonts w:ascii="Arial" w:eastAsia="Arial" w:hAnsi="Arial" w:cs="Arial"/>
        </w:rPr>
        <w:t>fornecer</w:t>
      </w:r>
      <w:proofErr w:type="spellEnd"/>
      <w:r>
        <w:rPr>
          <w:rFonts w:ascii="Arial" w:eastAsia="Arial" w:hAnsi="Arial" w:cs="Arial"/>
        </w:rPr>
        <w:t xml:space="preserve"> visibilidade do trabalho para todos da organização por meio de uma visão independente em relação ao processo e aos artefatos gerados por ele. A Garantia da Qualidade é um apoio para o gerente, servindo como seus “olhos e ouvidos”. Também agrega valor à equipe do trabalho, ajudando-a a preparar e rever procedimentos, planos e padrões, desde o início do trabalho até o seu encerramento.</w:t>
      </w: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Políticas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Responsáveis pelas atividades de Garantia da Qualidade devem executar seu trabalho com independência, imparcialidade e autoridade.</w:t>
      </w:r>
    </w:p>
    <w:p w:rsidR="00F94408" w:rsidRDefault="005F7CF7">
      <w:pPr>
        <w:numPr>
          <w:ilvl w:val="0"/>
          <w:numId w:val="3"/>
        </w:numPr>
        <w:ind w:hanging="360"/>
        <w:contextualSpacing/>
        <w:jc w:val="both"/>
      </w:pPr>
      <w:r>
        <w:rPr>
          <w:rFonts w:ascii="Arial" w:eastAsia="Arial" w:hAnsi="Arial" w:cs="Arial"/>
        </w:rPr>
        <w:t>Todo registro feito durante o processo deverá ser revisado pelo Gerente de Qualidade.</w:t>
      </w: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Papéis</w:t>
      </w:r>
    </w:p>
    <w:tbl>
      <w:tblPr>
        <w:tblStyle w:val="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(GQA)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Essas atividades serão exercidas por pessoas que tenham graduação em T.I (Tecnologia da Informação) e experiência na área de gerência.</w:t>
            </w:r>
          </w:p>
        </w:tc>
      </w:tr>
      <w:tr w:rsidR="00F94408">
        <w:trPr>
          <w:trHeight w:val="15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uma ampla visão de desenvolver novos métodos e processo no controle da qualidade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conhecimento em desenvolver procedimentos e estratégias para identificar pontos críticos e realizar correção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Experiência em uso de ferramentas que ajudaram a obter um melhor controle na qualidade do software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Liderar a equipe de Garantia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o procedimentos para gerência de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Mapear processos e procedimentos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fluxogramas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 (AQA)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Pr="001725B4" w:rsidRDefault="005F7CF7" w:rsidP="005F7CF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F7CF7">
              <w:rPr>
                <w:rFonts w:ascii="Arial" w:eastAsia="Arial" w:hAnsi="Arial" w:cs="Arial"/>
                <w:sz w:val="22"/>
                <w:szCs w:val="22"/>
              </w:rPr>
              <w:t>Essas ocupações são exercidas por pessoas com escolaridade de ensino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5F7CF7">
              <w:rPr>
                <w:rFonts w:ascii="Arial" w:eastAsia="Arial" w:hAnsi="Arial" w:cs="Arial"/>
                <w:sz w:val="22"/>
                <w:szCs w:val="22"/>
              </w:rPr>
              <w:t>superior na área de tecnolo</w:t>
            </w:r>
            <w:r>
              <w:rPr>
                <w:rFonts w:ascii="Arial" w:eastAsia="Arial" w:hAnsi="Arial" w:cs="Arial"/>
                <w:sz w:val="22"/>
                <w:szCs w:val="22"/>
              </w:rPr>
              <w:t>gia da informação ou similares.</w:t>
            </w:r>
          </w:p>
        </w:tc>
      </w:tr>
      <w:tr w:rsidR="00F94408">
        <w:trPr>
          <w:trHeight w:val="9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possíveis falhas dos desenvolvedores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Compreender e apresentar as funcionalidades de um software 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Reconhecer se o software está apresentando qualidade de acordo com os requisitos estabelecidos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Avaliar a qualidade do produto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não-conformidades que foram implementadas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Encontrar estratégias para novas maneiras de correção de não-conformidades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 que há não-conformidades para serem corrigidas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Testar correção de erros encontrados 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registro de correção de todos os erros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Controle da qualidade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Selecionar artefatos a serem analisados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critérios de avaliação dos artefatos</w:t>
            </w:r>
          </w:p>
          <w:p w:rsidR="00F94408" w:rsidRDefault="005F7CF7">
            <w:pPr>
              <w:numPr>
                <w:ilvl w:val="0"/>
                <w:numId w:val="2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Assegurar que a cada etapa do produto que esteja em desenvolvimento há qualidade nos seus aspectos</w:t>
            </w:r>
          </w:p>
        </w:tc>
      </w:tr>
    </w:tbl>
    <w:p w:rsidR="00F94408" w:rsidRDefault="00F94408">
      <w:pPr>
        <w:ind w:left="360"/>
      </w:pPr>
    </w:p>
    <w:tbl>
      <w:tblPr>
        <w:tblStyle w:val="a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 (GPR)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Para atuar como a Analista de Qualidade é necessário ter formação em Ciências da Computação, Engenharia de Software ou áreas afins, além de saber lidar com pessoas.</w:t>
            </w:r>
          </w:p>
        </w:tc>
      </w:tr>
      <w:tr w:rsidR="00F94408">
        <w:trPr>
          <w:trHeight w:val="82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Possuir qualidades de liderança e gerência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 experiência em resolver problemas e construir soluções</w:t>
            </w:r>
          </w:p>
          <w:p w:rsidR="00F94408" w:rsidRDefault="005F7CF7">
            <w:pPr>
              <w:numPr>
                <w:ilvl w:val="0"/>
                <w:numId w:val="1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Restrições (cronograma, custo, qualidade,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Estar a par de tudo para assegurar que todos seguem os processos e procedimentos estabelecidos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Elaboração de propostas para resolver problemas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Planejar e programar projetos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Levantar um custo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Monitorar e revisar tarefas do projeto</w:t>
            </w:r>
          </w:p>
          <w:p w:rsidR="00F94408" w:rsidRDefault="005F7CF7">
            <w:pPr>
              <w:numPr>
                <w:ilvl w:val="0"/>
                <w:numId w:val="4"/>
              </w:numPr>
              <w:ind w:hanging="360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relatórios para se obter um feedback de todas as funcionalidades que estão sendo desenvolvidas ou prontas até o momento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Métricas</w:t>
      </w:r>
    </w:p>
    <w:tbl>
      <w:tblPr>
        <w:tblStyle w:val="a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correção de não-conformidades (RNC)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Garantir que a efetividade da correção esteja correta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de efetividade de correção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Gerente de Projeto dar uma resposta para efetivar a correção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PCE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esperada) - esperado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PCC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Correção de porcentagem concluída) - concluído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RNC =   PCC - concluído (-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menos) PCE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RNC são armazenados na LC - Lista de Correções e o RNC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RNC &lt;= 30%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&lt;= 50%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RNC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RNC nível BAIXO</w:t>
            </w:r>
          </w:p>
        </w:tc>
      </w:tr>
    </w:tbl>
    <w:p w:rsidR="00F94408" w:rsidRDefault="00F94408">
      <w:pPr>
        <w:jc w:val="both"/>
      </w:pPr>
    </w:p>
    <w:tbl>
      <w:tblPr>
        <w:tblStyle w:val="a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7591"/>
      </w:tblGrid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Resposta da Avaliação da Qualidade (RAQ)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Garantir que todas as </w:t>
            </w:r>
            <w:r w:rsidR="005F7CF7">
              <w:rPr>
                <w:rFonts w:ascii="Arial" w:eastAsia="Arial" w:hAnsi="Arial" w:cs="Arial"/>
                <w:sz w:val="22"/>
                <w:szCs w:val="22"/>
              </w:rPr>
              <w:t xml:space="preserve">buscas por não-conformidades </w:t>
            </w:r>
            <w:r>
              <w:rPr>
                <w:rFonts w:ascii="Arial" w:eastAsia="Arial" w:hAnsi="Arial" w:cs="Arial"/>
                <w:sz w:val="22"/>
                <w:szCs w:val="22"/>
              </w:rPr>
              <w:t>foram encontradas</w:t>
            </w:r>
          </w:p>
        </w:tc>
      </w:tr>
      <w:tr w:rsidR="00F94408">
        <w:trPr>
          <w:trHeight w:val="58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realizar a atividade Avaliação da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Quem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Analista de Qualidade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Como</w:t>
            </w:r>
          </w:p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Após o Gerente de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Qualidade definir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os critérios a serem utilizados para Avaliação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esperada(BNCES) - esperada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Busca por não-conformidades encontrada(BNCE) - encontrada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=   BNCE - concluído / BNCES - esperado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O RAQ são armazenados na LNCE - Lista de não-conformidades não encontradas e o RAQ é calculado automaticamente pela planilha.</w:t>
            </w:r>
          </w:p>
        </w:tc>
      </w:tr>
      <w:tr w:rsidR="00F94408">
        <w:trPr>
          <w:trHeight w:val="260"/>
        </w:trPr>
        <w:tc>
          <w:tcPr>
            <w:tcW w:w="2303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Análise</w:t>
            </w:r>
          </w:p>
        </w:tc>
        <w:tc>
          <w:tcPr>
            <w:tcW w:w="7591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RAQ &lt;= 20% BAIXO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&lt;= 40% MÉDIO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RAQ &gt; 80% ALTO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A meta </w:t>
            </w:r>
            <w:r w:rsidR="001725B4">
              <w:rPr>
                <w:rFonts w:ascii="Arial" w:eastAsia="Arial" w:hAnsi="Arial" w:cs="Arial"/>
                <w:sz w:val="22"/>
                <w:szCs w:val="22"/>
              </w:rPr>
              <w:t>é obter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RAQ nível BAIXO</w:t>
            </w:r>
          </w:p>
        </w:tc>
      </w:tr>
    </w:tbl>
    <w:p w:rsidR="00F94408" w:rsidRDefault="00F94408">
      <w:pPr>
        <w:ind w:left="360"/>
      </w:pPr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Comunicações</w:t>
      </w:r>
    </w:p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Definir atividades a serem avaliadas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1725B4" w:rsidRDefault="001725B4" w:rsidP="00207744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1725B4" w:rsidRDefault="001725B4" w:rsidP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1725B4" w:rsidTr="00207744">
        <w:trPr>
          <w:trHeight w:val="34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1725B4" w:rsidRPr="001725B4" w:rsidRDefault="001725B4" w:rsidP="001725B4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Quais atividades devem ser avaliadas</w:t>
            </w:r>
          </w:p>
          <w:p w:rsidR="001725B4" w:rsidRDefault="001725B4" w:rsidP="001725B4">
            <w:pPr>
              <w:contextualSpacing w:val="0"/>
            </w:pPr>
            <w:r w:rsidRPr="001725B4">
              <w:rPr>
                <w:rFonts w:ascii="Arial" w:eastAsia="Arial" w:hAnsi="Arial" w:cs="Arial"/>
                <w:sz w:val="22"/>
                <w:szCs w:val="22"/>
              </w:rPr>
              <w:t>O nível de prioridade de cada atividade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1725B4" w:rsidTr="00207744">
        <w:trPr>
          <w:trHeight w:val="360"/>
        </w:trPr>
        <w:tc>
          <w:tcPr>
            <w:tcW w:w="264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1725B4" w:rsidRDefault="001725B4" w:rsidP="0020774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Durante o GQ1</w:t>
            </w:r>
          </w:p>
        </w:tc>
      </w:tr>
    </w:tbl>
    <w:p w:rsidR="001725B4" w:rsidRDefault="001725B4" w:rsidP="001725B4">
      <w:pPr>
        <w:contextualSpacing/>
        <w:rPr>
          <w:rFonts w:ascii="Arial" w:eastAsia="Arial" w:hAnsi="Arial" w:cs="Arial"/>
          <w:b/>
          <w:sz w:val="32"/>
          <w:szCs w:val="32"/>
        </w:rPr>
      </w:pPr>
    </w:p>
    <w:tbl>
      <w:tblPr>
        <w:tblStyle w:val="a4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Escalonamento da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As não-conformidades e problemas não foram resolvidos com a ação corretiva, o escalonamento para superiores é necessário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Ação corretiva não foi cumprida</w:t>
            </w:r>
          </w:p>
        </w:tc>
      </w:tr>
    </w:tbl>
    <w:p w:rsidR="00F94408" w:rsidRDefault="00F94408">
      <w:pPr>
        <w:jc w:val="both"/>
      </w:pPr>
    </w:p>
    <w:tbl>
      <w:tblPr>
        <w:tblStyle w:val="a5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Planejamento da ação corretiva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 e Analista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Todo o planejamento da ação corretiva para o problema ou não-conformidade encontrada.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a comunicação aos interessados.</w:t>
            </w:r>
          </w:p>
        </w:tc>
      </w:tr>
    </w:tbl>
    <w:p w:rsidR="00F94408" w:rsidRDefault="00F94408">
      <w:pPr>
        <w:jc w:val="both"/>
      </w:pPr>
    </w:p>
    <w:tbl>
      <w:tblPr>
        <w:tblStyle w:val="a6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Mudança de Estratégia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Projeto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mudança de estratégia adotada para a ação corretiva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1725B4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Reunião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conclusão da ação corretiva ser estourado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7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Comunicar aos Interessados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Qualidade, Gerente de Projeto e relacionados com o artefato.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Especificar o problema ou não-conformidade encontrado no artefato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Após o registro do problema ou não-conformidade</w:t>
            </w:r>
          </w:p>
        </w:tc>
      </w:tr>
    </w:tbl>
    <w:p w:rsidR="00F94408" w:rsidRDefault="00F94408">
      <w:pPr>
        <w:jc w:val="both"/>
      </w:pPr>
    </w:p>
    <w:tbl>
      <w:tblPr>
        <w:tblStyle w:val="a8"/>
        <w:tblW w:w="1015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4"/>
        <w:gridCol w:w="7486"/>
      </w:tblGrid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1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O prazo para correção do problema ou não-conformidade do artefato foi estourado.</w:t>
            </w:r>
          </w:p>
        </w:tc>
      </w:tr>
      <w:tr w:rsidR="00F94408">
        <w:trPr>
          <w:trHeight w:val="36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64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prazo estabelecido para a correção do problema ou não conformidade.</w:t>
            </w:r>
          </w:p>
        </w:tc>
      </w:tr>
    </w:tbl>
    <w:p w:rsidR="00F94408" w:rsidRDefault="00F94408">
      <w:pPr>
        <w:ind w:left="360"/>
        <w:jc w:val="both"/>
      </w:pPr>
    </w:p>
    <w:tbl>
      <w:tblPr>
        <w:tblStyle w:val="a9"/>
        <w:tblW w:w="10060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7420"/>
      </w:tblGrid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Comunicação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Mensagem para o Gerente 2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Emissor</w:t>
            </w:r>
          </w:p>
        </w:tc>
        <w:tc>
          <w:tcPr>
            <w:tcW w:w="7420" w:type="dxa"/>
          </w:tcPr>
          <w:p w:rsidR="00F94408" w:rsidRDefault="005F7CF7">
            <w:pPr>
              <w:tabs>
                <w:tab w:val="left" w:pos="1820"/>
              </w:tabs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Analista de Qualidade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Receptores 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Gerente de Qualidade</w:t>
            </w:r>
          </w:p>
        </w:tc>
      </w:tr>
      <w:tr w:rsidR="00F94408">
        <w:trPr>
          <w:trHeight w:val="34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Mensagem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 ação corretiva do problema ou não-conformidade foi ineficaz.</w:t>
            </w:r>
          </w:p>
        </w:tc>
      </w:tr>
      <w:tr w:rsidR="00F94408">
        <w:trPr>
          <w:trHeight w:val="36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Meio de Comunicação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</w:tr>
      <w:tr w:rsidR="00F94408">
        <w:trPr>
          <w:trHeight w:val="380"/>
        </w:trPr>
        <w:tc>
          <w:tcPr>
            <w:tcW w:w="264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Quando</w:t>
            </w:r>
          </w:p>
        </w:tc>
        <w:tc>
          <w:tcPr>
            <w:tcW w:w="7420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Ao fim do teste de efetividade da ação corretiva caso tenha sido reprovada pelo analista.</w:t>
            </w:r>
          </w:p>
        </w:tc>
      </w:tr>
    </w:tbl>
    <w:p w:rsidR="00F94408" w:rsidRDefault="00F94408"/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Macro Fluxo </w:t>
      </w:r>
    </w:p>
    <w:p w:rsidR="00F94408" w:rsidRDefault="00F94408"/>
    <w:p w:rsidR="00F94408" w:rsidRDefault="005F7CF7">
      <w:r>
        <w:rPr>
          <w:rFonts w:ascii="Arial" w:eastAsia="Arial" w:hAnsi="Arial" w:cs="Arial"/>
        </w:rPr>
        <w:lastRenderedPageBreak/>
        <w:t xml:space="preserve">       </w:t>
      </w:r>
      <w:r>
        <w:rPr>
          <w:noProof/>
        </w:rPr>
        <w:drawing>
          <wp:inline distT="114300" distB="114300" distL="114300" distR="114300">
            <wp:extent cx="3278429" cy="3309069"/>
            <wp:effectExtent l="0" t="0" r="0" b="0"/>
            <wp:docPr id="1" name="image01.png" descr="GQ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GQ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8429" cy="3309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408" w:rsidRDefault="00842DC0">
      <w:hyperlink r:id="rId6">
        <w:r w:rsidR="005F7CF7">
          <w:rPr>
            <w:rFonts w:ascii="Arial" w:eastAsia="Arial" w:hAnsi="Arial" w:cs="Arial"/>
            <w:color w:val="1155CC"/>
            <w:u w:val="single"/>
          </w:rPr>
          <w:t>Fluxograma para Download</w:t>
        </w:r>
      </w:hyperlink>
    </w:p>
    <w:p w:rsidR="00F94408" w:rsidRDefault="005F7CF7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Atividades</w:t>
      </w:r>
    </w:p>
    <w:tbl>
      <w:tblPr>
        <w:tblStyle w:val="aa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Selecionar os artefatos a serem analisados (GQ01)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Equipe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5F7CF7">
        <w:tc>
          <w:tcPr>
            <w:tcW w:w="2517" w:type="dxa"/>
            <w:vMerge w:val="restart"/>
          </w:tcPr>
          <w:p w:rsidR="005F7CF7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5F7CF7" w:rsidRDefault="005F7CF7" w:rsidP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Realizar a análise do projeto.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>
              <w:rPr>
                <w:rFonts w:ascii="Arial" w:eastAsia="Arial" w:hAnsi="Arial" w:cs="Arial"/>
              </w:rPr>
              <w:t>Levantar áreas críticas que precisam passar pela avaliação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5F7CF7">
              <w:rPr>
                <w:rFonts w:ascii="Arial" w:eastAsia="Arial" w:hAnsi="Arial" w:cs="Arial"/>
              </w:rPr>
              <w:t>Definir áreas que precisam ser avaliadas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Pr="005F7CF7" w:rsidRDefault="005F7CF7" w:rsidP="005F7CF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5F7CF7">
              <w:rPr>
                <w:rFonts w:ascii="Arial" w:eastAsia="Arial" w:hAnsi="Arial" w:cs="Arial"/>
              </w:rPr>
              <w:t>Estimar prazos para avaliação e correção de inconformidades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5F7CF7">
              <w:rPr>
                <w:rFonts w:ascii="Arial" w:eastAsia="Arial" w:hAnsi="Arial" w:cs="Arial"/>
              </w:rPr>
              <w:t>Definir Resultados esperados para cada avaliação.</w:t>
            </w:r>
          </w:p>
        </w:tc>
      </w:tr>
      <w:tr w:rsidR="005F7CF7">
        <w:tc>
          <w:tcPr>
            <w:tcW w:w="2517" w:type="dxa"/>
            <w:vMerge/>
          </w:tcPr>
          <w:p w:rsidR="005F7CF7" w:rsidRDefault="005F7CF7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5F7CF7" w:rsidRDefault="005F7CF7" w:rsidP="005F7CF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5F7CF7">
              <w:rPr>
                <w:rFonts w:ascii="Arial" w:eastAsia="Arial" w:hAnsi="Arial" w:cs="Arial"/>
              </w:rPr>
              <w:t>Definir todos os materiais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 w:rsidRPr="005F7CF7">
              <w:rPr>
                <w:rFonts w:ascii="Arial" w:eastAsia="Arial" w:hAnsi="Arial" w:cs="Arial"/>
              </w:rPr>
              <w:t>Início da execução do processo aprovado pela gerencia do projeto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Escopo do projeto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Pr="00610858" w:rsidRDefault="005F7CF7" w:rsidP="005F7CF7">
            <w:pPr>
              <w:rPr>
                <w:rFonts w:ascii="Arial" w:eastAsia="Arial" w:hAnsi="Arial" w:cs="Arial"/>
              </w:rPr>
            </w:pPr>
            <w:r w:rsidRPr="005F7CF7">
              <w:rPr>
                <w:rFonts w:ascii="Arial" w:eastAsia="Arial" w:hAnsi="Arial" w:cs="Arial"/>
              </w:rPr>
              <w:t>Relatório de reunião contendo os itens de cada área a serem</w:t>
            </w:r>
            <w:r w:rsidR="00610858">
              <w:rPr>
                <w:rFonts w:ascii="Arial" w:eastAsia="Arial" w:hAnsi="Arial" w:cs="Arial"/>
              </w:rPr>
              <w:t xml:space="preserve"> </w:t>
            </w:r>
            <w:r w:rsidRPr="005F7CF7">
              <w:rPr>
                <w:rFonts w:ascii="Arial" w:eastAsia="Arial" w:hAnsi="Arial" w:cs="Arial"/>
              </w:rPr>
              <w:t>avaliados pela garantia de qualidade e os que não serão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de apoio específica.</w:t>
            </w:r>
          </w:p>
        </w:tc>
      </w:tr>
    </w:tbl>
    <w:p w:rsidR="00F94408" w:rsidRDefault="00F94408">
      <w:pPr>
        <w:ind w:left="360"/>
      </w:pPr>
    </w:p>
    <w:tbl>
      <w:tblPr>
        <w:tblStyle w:val="ab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os critérios de avaliação a serem utilizados (GQ02)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Selecionar o artefato do processo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quais as possibilidades de critérios de avaliação disponíveis.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Selecionar os critérios mais efetivos e objetivos para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para avaliação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Revisão dos requisitos que tem relação com 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Critérios específicos para avaliação do artefato selecionado.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dos critérios estabelecidos.</w:t>
            </w:r>
          </w:p>
        </w:tc>
      </w:tr>
    </w:tbl>
    <w:p w:rsidR="00F94408" w:rsidRDefault="00F94408">
      <w:pPr>
        <w:ind w:left="360"/>
      </w:pPr>
    </w:p>
    <w:tbl>
      <w:tblPr>
        <w:tblStyle w:val="ac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 w:rsidP="002F2293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A</w:t>
            </w:r>
            <w:r w:rsidR="008B519B">
              <w:rPr>
                <w:rFonts w:ascii="Arial" w:eastAsia="Arial" w:hAnsi="Arial" w:cs="Arial"/>
                <w:b/>
              </w:rPr>
              <w:t>valia</w:t>
            </w:r>
            <w:r w:rsidR="002F2293">
              <w:rPr>
                <w:rFonts w:ascii="Arial" w:eastAsia="Arial" w:hAnsi="Arial" w:cs="Arial"/>
                <w:b/>
              </w:rPr>
              <w:t xml:space="preserve">ção da Qualidade </w:t>
            </w:r>
            <w:r w:rsidRPr="005F7CF7">
              <w:rPr>
                <w:rFonts w:ascii="Arial" w:eastAsia="Arial" w:hAnsi="Arial" w:cs="Arial"/>
                <w:b/>
              </w:rPr>
              <w:t>(GQ03)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ambiente de trabalho da equipe</w:t>
            </w:r>
            <w:r w:rsidR="008B519B"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processos usados.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execução dos processos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Pr="00610858" w:rsidRDefault="005F7CF7" w:rsidP="008B519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</w:t>
            </w:r>
            <w:r w:rsidR="008B519B" w:rsidRPr="008B519B">
              <w:rPr>
                <w:rFonts w:ascii="Arial" w:eastAsia="Arial" w:hAnsi="Arial" w:cs="Arial"/>
              </w:rPr>
              <w:t>avaliar produtos gerados pelos processos e demais produtos</w:t>
            </w:r>
            <w:r w:rsidR="00610858">
              <w:rPr>
                <w:rFonts w:ascii="Arial" w:eastAsia="Arial" w:hAnsi="Arial" w:cs="Arial"/>
              </w:rPr>
              <w:t xml:space="preserve"> </w:t>
            </w:r>
            <w:r w:rsidR="008B519B">
              <w:rPr>
                <w:rFonts w:ascii="Arial" w:eastAsia="Arial" w:hAnsi="Arial" w:cs="Arial"/>
              </w:rPr>
              <w:t>(</w:t>
            </w:r>
            <w:r w:rsidR="00610858">
              <w:rPr>
                <w:rFonts w:ascii="Arial" w:eastAsia="Arial" w:hAnsi="Arial" w:cs="Arial"/>
              </w:rPr>
              <w:t>Artefatos</w:t>
            </w:r>
            <w:r w:rsidR="008B519B">
              <w:rPr>
                <w:rFonts w:ascii="Arial" w:eastAsia="Arial" w:hAnsi="Arial" w:cs="Arial"/>
              </w:rPr>
              <w:t>).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8B519B">
              <w:rPr>
                <w:rFonts w:ascii="Arial" w:eastAsia="Arial" w:hAnsi="Arial" w:cs="Arial"/>
              </w:rPr>
              <w:t>Levantamento de não-conformidades encontradas.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8B519B">
              <w:rPr>
                <w:rFonts w:ascii="Arial" w:eastAsia="Arial" w:hAnsi="Arial" w:cs="Arial"/>
              </w:rPr>
              <w:t>Rastrear não conformidades.</w:t>
            </w:r>
          </w:p>
        </w:tc>
      </w:tr>
      <w:tr w:rsidR="008B519B">
        <w:tc>
          <w:tcPr>
            <w:tcW w:w="2517" w:type="dxa"/>
          </w:tcPr>
          <w:p w:rsidR="008B519B" w:rsidRDefault="008B519B"/>
        </w:tc>
        <w:tc>
          <w:tcPr>
            <w:tcW w:w="7377" w:type="dxa"/>
          </w:tcPr>
          <w:p w:rsidR="008B519B" w:rsidRDefault="008B519B" w:rsidP="008B519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7. </w:t>
            </w:r>
            <w:r w:rsidRPr="008B519B">
              <w:rPr>
                <w:rFonts w:ascii="Arial" w:eastAsia="Arial" w:hAnsi="Arial" w:cs="Arial"/>
              </w:rPr>
              <w:t>Levantamento dos riscos para as não-conformidades.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Os critérios de avaliação estarem devidamente definidos.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Documento de Requisitos e Critérios estabelecidos.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Não-conformidade ou problema caso encontrado.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Fluxogramas, Diagrama de Ishikawa, Folhas de Verificação, e outras que poderão ser definidas junto aos critérios de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d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problema encontrado (GQ04)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0154D9">
        <w:tc>
          <w:tcPr>
            <w:tcW w:w="2517" w:type="dxa"/>
            <w:vMerge w:val="restart"/>
          </w:tcPr>
          <w:p w:rsidR="000154D9" w:rsidRDefault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 w:rsidRPr="000154D9"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54D9">
              <w:rPr>
                <w:rFonts w:ascii="Arial" w:eastAsia="Arial" w:hAnsi="Arial" w:cs="Arial"/>
              </w:rPr>
              <w:t>Organizar toda a documentação Obtida no levantamento das não conformidades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  <w:r w:rsidRPr="000154D9">
              <w:rPr>
                <w:rFonts w:ascii="Arial" w:eastAsia="Arial" w:hAnsi="Arial" w:cs="Arial"/>
              </w:rPr>
              <w:t>Organizar as não-conformi</w:t>
            </w:r>
            <w:r>
              <w:rPr>
                <w:rFonts w:ascii="Arial" w:eastAsia="Arial" w:hAnsi="Arial" w:cs="Arial"/>
              </w:rPr>
              <w:t xml:space="preserve">dades com a ordem de prioridade </w:t>
            </w:r>
            <w:r w:rsidRPr="000154D9">
              <w:rPr>
                <w:rFonts w:ascii="Arial" w:eastAsia="Arial" w:hAnsi="Arial" w:cs="Arial"/>
              </w:rPr>
              <w:t>definida.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Escrever resultados esperados para cada correção de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 xml:space="preserve">Colocar prazos para correção de </w:t>
            </w:r>
            <w:r>
              <w:rPr>
                <w:rFonts w:ascii="Arial" w:eastAsia="Arial" w:hAnsi="Arial" w:cs="Arial"/>
              </w:rPr>
              <w:t xml:space="preserve">não conformidades de acordo com </w:t>
            </w:r>
            <w:r w:rsidRPr="000154D9">
              <w:rPr>
                <w:rFonts w:ascii="Arial" w:eastAsia="Arial" w:hAnsi="Arial" w:cs="Arial"/>
              </w:rPr>
              <w:t>o planejado.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5. </w:t>
            </w:r>
            <w:r w:rsidRPr="000154D9">
              <w:rPr>
                <w:rFonts w:ascii="Arial" w:eastAsia="Arial" w:hAnsi="Arial" w:cs="Arial"/>
              </w:rPr>
              <w:t>Definir Responsável pela correção da não-conformidade.</w:t>
            </w:r>
          </w:p>
        </w:tc>
      </w:tr>
      <w:tr w:rsidR="000154D9">
        <w:tc>
          <w:tcPr>
            <w:tcW w:w="2517" w:type="dxa"/>
            <w:vMerge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7377" w:type="dxa"/>
          </w:tcPr>
          <w:p w:rsidR="000154D9" w:rsidRPr="000154D9" w:rsidRDefault="000154D9" w:rsidP="00015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  <w:r w:rsidRPr="000154D9">
              <w:rPr>
                <w:rFonts w:ascii="Arial" w:eastAsia="Arial" w:hAnsi="Arial" w:cs="Arial"/>
              </w:rPr>
              <w:t>Atualizar a docume</w:t>
            </w:r>
            <w:r>
              <w:rPr>
                <w:rFonts w:ascii="Arial" w:eastAsia="Arial" w:hAnsi="Arial" w:cs="Arial"/>
              </w:rPr>
              <w:t xml:space="preserve">ntação com base nas correções e andamento da </w:t>
            </w:r>
            <w:r w:rsidRPr="000154D9">
              <w:rPr>
                <w:rFonts w:ascii="Arial" w:eastAsia="Arial" w:hAnsi="Arial" w:cs="Arial"/>
              </w:rPr>
              <w:t>avaliação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na Avaliação da Qualidade.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Pr="008B519B" w:rsidRDefault="008B519B" w:rsidP="008B519B">
            <w:pPr>
              <w:rPr>
                <w:rFonts w:ascii="Arial" w:eastAsia="Arial" w:hAnsi="Arial" w:cs="Arial"/>
              </w:rPr>
            </w:pPr>
            <w:r w:rsidRPr="008B519B">
              <w:rPr>
                <w:rFonts w:ascii="Arial" w:eastAsia="Arial" w:hAnsi="Arial" w:cs="Arial"/>
              </w:rPr>
              <w:t>Documentação definidas para acompanhar as</w:t>
            </w:r>
            <w:r>
              <w:rPr>
                <w:rFonts w:ascii="Arial" w:eastAsia="Arial" w:hAnsi="Arial" w:cs="Arial"/>
              </w:rPr>
              <w:t xml:space="preserve"> correções das não </w:t>
            </w:r>
            <w:r>
              <w:rPr>
                <w:rFonts w:ascii="Arial" w:eastAsia="Arial" w:hAnsi="Arial" w:cs="Arial"/>
              </w:rPr>
              <w:lastRenderedPageBreak/>
              <w:t>conformidades.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Produtos</w:t>
            </w:r>
          </w:p>
        </w:tc>
        <w:tc>
          <w:tcPr>
            <w:tcW w:w="7377" w:type="dxa"/>
          </w:tcPr>
          <w:p w:rsidR="00F94408" w:rsidRDefault="00842DC0">
            <w:pPr>
              <w:contextualSpacing w:val="0"/>
            </w:pPr>
            <w:hyperlink r:id="rId7" w:history="1">
              <w:r w:rsidR="008B519B" w:rsidRPr="00610858">
                <w:rPr>
                  <w:rStyle w:val="Hyperlink"/>
                  <w:rFonts w:ascii="Arial" w:eastAsia="Arial" w:hAnsi="Arial" w:cs="Arial"/>
                </w:rPr>
                <w:t>Documentação de Não-Conformidades</w:t>
              </w:r>
            </w:hyperlink>
            <w:r w:rsidR="008B519B">
              <w:rPr>
                <w:rFonts w:ascii="Arial" w:eastAsia="Arial" w:hAnsi="Arial" w:cs="Arial"/>
              </w:rPr>
              <w:t>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8B519B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obrigatória.</w:t>
            </w:r>
          </w:p>
        </w:tc>
      </w:tr>
    </w:tbl>
    <w:p w:rsidR="00F94408" w:rsidRDefault="00F94408">
      <w:pPr>
        <w:ind w:left="360"/>
      </w:pPr>
    </w:p>
    <w:tbl>
      <w:tblPr>
        <w:tblStyle w:val="ae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Comunicar aos Interessados (GQ05)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os interessados que devem ser comunicados a respeito da não-conformidade ou problema encontrado.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Realizar a comunicação.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o 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Todos os interessados terem recebido a informação passada.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E-mail ou algumas outras ferramentas necessárias para a comunicação.</w:t>
            </w:r>
          </w:p>
        </w:tc>
      </w:tr>
    </w:tbl>
    <w:p w:rsidR="00F94408" w:rsidRDefault="00F94408">
      <w:pPr>
        <w:ind w:left="360"/>
      </w:pPr>
    </w:p>
    <w:tbl>
      <w:tblPr>
        <w:tblStyle w:val="af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Planejar Ação Corretiva (GQ06)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Analisar o problema ou não-conformidade encontrada no artefato analisado.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Definir as ações a serem tomadas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Definir os responsáveis para a correção.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4.</w:t>
            </w:r>
            <w:r>
              <w:rPr>
                <w:rFonts w:ascii="Arial" w:eastAsia="Arial" w:hAnsi="Arial" w:cs="Arial"/>
              </w:rPr>
              <w:t> Estabelecer um prazo para a conclusão da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Comunicação aos interessados e registro da não-conformidade ou problema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Planejamento completo da ação corretiva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criação da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0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Mudar estratégia (GQ07)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problemas encontrados na realização da ação corretiva.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Tomar uma nova estratégia para que os responsáveis concluam a ação corretiva no prazo estabelecido.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Estabelecer um novo prazo para a conclusão da nova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Prazo da ação corretiva estabelecida ser estourado.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Nova estratégia e prazo aprovados pelo Gerente de Projeto.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estratégia e prazo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</w:p>
    <w:tbl>
      <w:tblPr>
        <w:tblStyle w:val="af1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Testar efetividade da correção (GQ08)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problema ou não-conformidade que foi encontrado 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Verificar se o problema ou não-conformidade foi resolvido.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Analisar se o resultado produzido é o mesmo do esperado segundo os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resolvido pelos responsáveis.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no qual foi encontrado o problema ou não-conformidade e documentação de requisitos.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Aprovação ou reprovação da ação corretiva tomada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avaliação.</w:t>
            </w:r>
          </w:p>
        </w:tc>
      </w:tr>
    </w:tbl>
    <w:p w:rsidR="00F94408" w:rsidRDefault="00F94408">
      <w:pPr>
        <w:ind w:left="360"/>
      </w:pPr>
    </w:p>
    <w:tbl>
      <w:tblPr>
        <w:tblStyle w:val="af2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Definir Nova ação corretiva (GQ09)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Identificar o motivo da falha da ação corretiva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Planejar uma nova ação corretiva, que não encontre os mesmos problemas que a anterior.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3.</w:t>
            </w:r>
            <w:r>
              <w:rPr>
                <w:rFonts w:ascii="Arial" w:eastAsia="Arial" w:hAnsi="Arial" w:cs="Arial"/>
              </w:rPr>
              <w:t> Estabelecer um novo prazo para a conclusão da nova ação corretiva.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Falha na correção do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identificado e ação corretiva definida anteriormente.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Uma nova ação corretiva para o problema ou não-conformidade.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Editor de texto para documentação da ação corretiva.</w:t>
            </w:r>
          </w:p>
        </w:tc>
      </w:tr>
    </w:tbl>
    <w:p w:rsidR="00F94408" w:rsidRDefault="00F94408">
      <w:pPr>
        <w:ind w:left="360"/>
      </w:pPr>
      <w:bookmarkStart w:id="0" w:name="_gjdgxs" w:colFirst="0" w:colLast="0"/>
      <w:bookmarkEnd w:id="0"/>
    </w:p>
    <w:tbl>
      <w:tblPr>
        <w:tblStyle w:val="af3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Registrar a Não Conformidade resolvida (GQ10)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Não se aplica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Qualidade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 xml:space="preserve"> Identificar a não-conformidade ou problema encontrado </w:t>
            </w:r>
            <w:r>
              <w:rPr>
                <w:rFonts w:ascii="Arial" w:eastAsia="Arial" w:hAnsi="Arial" w:cs="Arial"/>
              </w:rPr>
              <w:lastRenderedPageBreak/>
              <w:t>anteriormente.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Registrar todo o processo de correção, responsáveis, ações corretivas tomadas, etc.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Problema ou não-conformidade devidamente resolvida, testada e aprovada pelo analista.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842DC0">
            <w:pPr>
              <w:contextualSpacing w:val="0"/>
            </w:pPr>
            <w:hyperlink r:id="rId8" w:history="1">
              <w:r w:rsidR="005F7CF7" w:rsidRPr="00842DC0">
                <w:rPr>
                  <w:rStyle w:val="Hyperlink"/>
                  <w:rFonts w:ascii="Arial" w:eastAsia="Arial" w:hAnsi="Arial" w:cs="Arial"/>
                </w:rPr>
                <w:t>Documentação da ação corretiva.</w:t>
              </w:r>
            </w:hyperlink>
            <w:bookmarkStart w:id="1" w:name="_GoBack"/>
            <w:bookmarkEnd w:id="1"/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critério específico.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Registro devidamente feito.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Documentação dos problema resolvidos.</w:t>
            </w:r>
          </w:p>
        </w:tc>
      </w:tr>
    </w:tbl>
    <w:p w:rsidR="00F94408" w:rsidRDefault="00F94408">
      <w:pPr>
        <w:ind w:left="360"/>
      </w:pPr>
    </w:p>
    <w:tbl>
      <w:tblPr>
        <w:tblStyle w:val="af4"/>
        <w:tblW w:w="9894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7377"/>
      </w:tblGrid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Atividade</w:t>
            </w:r>
          </w:p>
        </w:tc>
        <w:tc>
          <w:tcPr>
            <w:tcW w:w="7377" w:type="dxa"/>
          </w:tcPr>
          <w:p w:rsidR="00F94408" w:rsidRPr="005F7CF7" w:rsidRDefault="005F7CF7">
            <w:pPr>
              <w:contextualSpacing w:val="0"/>
              <w:rPr>
                <w:b/>
              </w:rPr>
            </w:pPr>
            <w:r w:rsidRPr="005F7CF7">
              <w:rPr>
                <w:rFonts w:ascii="Arial" w:eastAsia="Arial" w:hAnsi="Arial" w:cs="Arial"/>
                <w:b/>
              </w:rPr>
              <w:t>Finalizar a Garantia da Qualidade do artefato (GQ11)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Responsabilidades</w:t>
            </w: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Realização: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Gerente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Aprovação:</w:t>
            </w:r>
            <w:r w:rsidR="000154D9"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 w:rsidP="000154D9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Colaboração:</w:t>
            </w:r>
            <w:r>
              <w:rPr>
                <w:rFonts w:ascii="Arial" w:eastAsia="Arial" w:hAnsi="Arial" w:cs="Arial"/>
              </w:rPr>
              <w:t> </w:t>
            </w:r>
            <w:r w:rsidR="000154D9">
              <w:rPr>
                <w:rFonts w:ascii="Arial" w:eastAsia="Arial" w:hAnsi="Arial" w:cs="Arial"/>
              </w:rPr>
              <w:t>Analista de Qualidade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Informação:</w:t>
            </w:r>
            <w:r>
              <w:rPr>
                <w:rFonts w:ascii="Arial" w:eastAsia="Arial" w:hAnsi="Arial" w:cs="Arial"/>
              </w:rPr>
              <w:t> Gerente de Projeto</w:t>
            </w:r>
          </w:p>
        </w:tc>
      </w:tr>
      <w:tr w:rsidR="00F94408">
        <w:tc>
          <w:tcPr>
            <w:tcW w:w="2517" w:type="dxa"/>
            <w:vMerge w:val="restart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Tarefas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correções realizadas, se houver</w:t>
            </w:r>
          </w:p>
        </w:tc>
      </w:tr>
      <w:tr w:rsidR="00F94408">
        <w:tc>
          <w:tcPr>
            <w:tcW w:w="2517" w:type="dxa"/>
            <w:vMerge/>
          </w:tcPr>
          <w:p w:rsidR="00F94408" w:rsidRDefault="00F94408">
            <w:pPr>
              <w:contextualSpacing w:val="0"/>
            </w:pP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2.</w:t>
            </w:r>
            <w:r>
              <w:rPr>
                <w:rFonts w:ascii="Arial" w:eastAsia="Arial" w:hAnsi="Arial" w:cs="Arial"/>
              </w:rPr>
              <w:t> </w:t>
            </w:r>
            <w:r w:rsidR="000154D9" w:rsidRPr="000154D9">
              <w:rPr>
                <w:rFonts w:ascii="Arial" w:eastAsia="Arial" w:hAnsi="Arial" w:cs="Arial"/>
              </w:rPr>
              <w:t>Avaliar as documentações obtidas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3. </w:t>
            </w:r>
            <w:r w:rsidRPr="000154D9">
              <w:rPr>
                <w:rFonts w:ascii="Arial" w:eastAsia="Arial" w:hAnsi="Arial" w:cs="Arial"/>
              </w:rPr>
              <w:t>Avaliar possíveis erros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154D9">
        <w:tc>
          <w:tcPr>
            <w:tcW w:w="2517" w:type="dxa"/>
          </w:tcPr>
          <w:p w:rsidR="000154D9" w:rsidRDefault="000154D9"/>
        </w:tc>
        <w:tc>
          <w:tcPr>
            <w:tcW w:w="7377" w:type="dxa"/>
          </w:tcPr>
          <w:p w:rsidR="000154D9" w:rsidRDefault="000154D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  <w:r w:rsidRPr="000154D9">
              <w:rPr>
                <w:rFonts w:ascii="Arial" w:eastAsia="Arial" w:hAnsi="Arial" w:cs="Arial"/>
              </w:rPr>
              <w:t>Finalizar processos de garantia de qualidade da atividade.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Pré-Condições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Nenhum problema ou não-conformidade presente no artefato.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Entradas</w:t>
            </w:r>
          </w:p>
        </w:tc>
        <w:tc>
          <w:tcPr>
            <w:tcW w:w="737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</w:rPr>
              <w:t>Artefato selecionado e documentações de possíveis correções.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Critérios de Saída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 w:rsidRPr="000154D9">
              <w:rPr>
                <w:rFonts w:ascii="Arial" w:eastAsia="Arial" w:hAnsi="Arial" w:cs="Arial"/>
              </w:rPr>
              <w:t>Não existência de outros artefatos e processos para serem</w:t>
            </w:r>
            <w:r>
              <w:rPr>
                <w:rFonts w:ascii="Arial" w:eastAsia="Arial" w:hAnsi="Arial" w:cs="Arial"/>
              </w:rPr>
              <w:t xml:space="preserve"> avaliados.</w:t>
            </w:r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Produtos</w:t>
            </w:r>
          </w:p>
        </w:tc>
        <w:tc>
          <w:tcPr>
            <w:tcW w:w="7377" w:type="dxa"/>
          </w:tcPr>
          <w:p w:rsidR="00F94408" w:rsidRDefault="00842DC0">
            <w:pPr>
              <w:contextualSpacing w:val="0"/>
            </w:pPr>
            <w:hyperlink r:id="rId9" w:history="1">
              <w:r w:rsidR="005F7CF7" w:rsidRPr="00610858">
                <w:rPr>
                  <w:rStyle w:val="Hyperlink"/>
                  <w:rFonts w:ascii="Arial" w:eastAsia="Arial" w:hAnsi="Arial" w:cs="Arial"/>
                </w:rPr>
                <w:t>Processo de Garantida de qualidade do artefato finalizado.</w:t>
              </w:r>
            </w:hyperlink>
          </w:p>
        </w:tc>
      </w:tr>
      <w:tr w:rsidR="00F94408">
        <w:tc>
          <w:tcPr>
            <w:tcW w:w="2517" w:type="dxa"/>
          </w:tcPr>
          <w:p w:rsidR="00F94408" w:rsidRDefault="005F7CF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Ferramentas</w:t>
            </w:r>
          </w:p>
        </w:tc>
        <w:tc>
          <w:tcPr>
            <w:tcW w:w="7377" w:type="dxa"/>
          </w:tcPr>
          <w:p w:rsidR="00F94408" w:rsidRDefault="000154D9">
            <w:pPr>
              <w:contextualSpacing w:val="0"/>
            </w:pPr>
            <w:r>
              <w:rPr>
                <w:rFonts w:ascii="Arial" w:eastAsia="Arial" w:hAnsi="Arial" w:cs="Arial"/>
              </w:rPr>
              <w:t>Nenhuma ferramenta obrigatória</w:t>
            </w:r>
          </w:p>
        </w:tc>
      </w:tr>
    </w:tbl>
    <w:p w:rsidR="00F94408" w:rsidRDefault="00F94408">
      <w:pPr>
        <w:ind w:left="360"/>
      </w:pPr>
    </w:p>
    <w:sectPr w:rsidR="00F94408">
      <w:pgSz w:w="11900" w:h="16840"/>
      <w:pgMar w:top="1417" w:right="843" w:bottom="1417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232A"/>
    <w:multiLevelType w:val="multilevel"/>
    <w:tmpl w:val="96F49B6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3F241CF"/>
    <w:multiLevelType w:val="multilevel"/>
    <w:tmpl w:val="EB52523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3E103057"/>
    <w:multiLevelType w:val="hybridMultilevel"/>
    <w:tmpl w:val="F112EB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1289C"/>
    <w:multiLevelType w:val="multilevel"/>
    <w:tmpl w:val="3396766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6D7C04B5"/>
    <w:multiLevelType w:val="multilevel"/>
    <w:tmpl w:val="65BE8F6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79A16997"/>
    <w:multiLevelType w:val="multilevel"/>
    <w:tmpl w:val="48FE844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6">
    <w:nsid w:val="7DAB5071"/>
    <w:multiLevelType w:val="multilevel"/>
    <w:tmpl w:val="B06CC786"/>
    <w:lvl w:ilvl="0">
      <w:start w:val="1"/>
      <w:numFmt w:val="decimal"/>
      <w:lvlText w:val="%1."/>
      <w:lvlJc w:val="left"/>
      <w:pPr>
        <w:ind w:left="-1080" w:firstLine="0"/>
      </w:pPr>
      <w:rPr>
        <w:b/>
      </w:rPr>
    </w:lvl>
    <w:lvl w:ilvl="1">
      <w:start w:val="1"/>
      <w:numFmt w:val="lowerLetter"/>
      <w:lvlText w:val="%2."/>
      <w:lvlJc w:val="left"/>
      <w:pPr>
        <w:ind w:left="-360" w:firstLine="720"/>
      </w:pPr>
    </w:lvl>
    <w:lvl w:ilvl="2">
      <w:start w:val="1"/>
      <w:numFmt w:val="lowerRoman"/>
      <w:lvlText w:val="%3."/>
      <w:lvlJc w:val="right"/>
      <w:pPr>
        <w:ind w:left="360" w:firstLine="1620"/>
      </w:pPr>
    </w:lvl>
    <w:lvl w:ilvl="3">
      <w:start w:val="1"/>
      <w:numFmt w:val="decimal"/>
      <w:lvlText w:val="%4."/>
      <w:lvlJc w:val="left"/>
      <w:pPr>
        <w:ind w:left="1080" w:firstLine="2160"/>
      </w:pPr>
    </w:lvl>
    <w:lvl w:ilvl="4">
      <w:start w:val="1"/>
      <w:numFmt w:val="lowerLetter"/>
      <w:lvlText w:val="%5."/>
      <w:lvlJc w:val="left"/>
      <w:pPr>
        <w:ind w:left="1800" w:firstLine="2880"/>
      </w:pPr>
    </w:lvl>
    <w:lvl w:ilvl="5">
      <w:start w:val="1"/>
      <w:numFmt w:val="lowerRoman"/>
      <w:lvlText w:val="%6."/>
      <w:lvlJc w:val="right"/>
      <w:pPr>
        <w:ind w:left="2520" w:firstLine="3780"/>
      </w:pPr>
    </w:lvl>
    <w:lvl w:ilvl="6">
      <w:start w:val="1"/>
      <w:numFmt w:val="decimal"/>
      <w:lvlText w:val="%7."/>
      <w:lvlJc w:val="left"/>
      <w:pPr>
        <w:ind w:left="3240" w:firstLine="4320"/>
      </w:pPr>
    </w:lvl>
    <w:lvl w:ilvl="7">
      <w:start w:val="1"/>
      <w:numFmt w:val="lowerLetter"/>
      <w:lvlText w:val="%8."/>
      <w:lvlJc w:val="left"/>
      <w:pPr>
        <w:ind w:left="3960" w:firstLine="5040"/>
      </w:pPr>
    </w:lvl>
    <w:lvl w:ilvl="8">
      <w:start w:val="1"/>
      <w:numFmt w:val="lowerRoman"/>
      <w:lvlText w:val="%9."/>
      <w:lvlJc w:val="right"/>
      <w:pPr>
        <w:ind w:left="4680" w:firstLine="59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4408"/>
    <w:rsid w:val="000154D9"/>
    <w:rsid w:val="001725B4"/>
    <w:rsid w:val="002F2293"/>
    <w:rsid w:val="005F7CF7"/>
    <w:rsid w:val="00610858"/>
    <w:rsid w:val="00842DC0"/>
    <w:rsid w:val="008B519B"/>
    <w:rsid w:val="00F9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1320C1-859E-4E11-8FE5-AE8EC5E1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F7C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10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processo-software/blob/master/Raiz/Processo/Template/GQA%20-%20Documento%20de%20N%C3%A3o%20Conformidad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rcosta/processo-software/blob/master/Raiz/Processo/Template/GQA%20-%20Documento%20de%20N%C3%A3o%20Conformidad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Jk6S3zNXooWGlZUE5rNGh2dkk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rcosta/processo-software/blob/master/Raiz/Processo/Template/GQA%20-%20Especifica%C3%A7%C3%A3o%20da%20Garantia%20da%20Qualidad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2545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6</cp:revision>
  <dcterms:created xsi:type="dcterms:W3CDTF">2016-10-04T02:32:00Z</dcterms:created>
  <dcterms:modified xsi:type="dcterms:W3CDTF">2016-10-04T19:00:00Z</dcterms:modified>
</cp:coreProperties>
</file>