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Gerenciamento de Requisitos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(GRE)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Gerenciamento de Requisitos é gerenciar os requisitos do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produto e seus componentes, e identificar inconsistências entre os requisitos, os planos do projeto e os produtos de trabalho do projeto.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de Software: </w:t>
      </w:r>
      <w:r w:rsidDel="00000000" w:rsidR="00000000" w:rsidRPr="00000000">
        <w:rPr>
          <w:rFonts w:ascii="Arial" w:cs="Arial" w:eastAsia="Arial" w:hAnsi="Arial"/>
          <w:rtl w:val="0"/>
        </w:rPr>
        <w:t xml:space="preserve">São objetivos e restrições, estabelecidos pelos stakeholders, que mostram as propriedades do software.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inconsistência ocorre quando há uma diferença significativa do que foi combinado nos requisitos com o que foi produzido.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 de um Requisito: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a relação que um requisito possui com os demais. Quanto mais relacionamentos um requisito possuir, maior é o impacto que uma mudança nele ocasiona nos demais.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solicitação de mudança dos requisitos deve ser devidamente documentada.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inconsistência entre os produtos de trabalho e dos requisitos deve ser registrada.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7455"/>
        <w:tblGridChange w:id="0">
          <w:tblGrid>
            <w:gridCol w:w="2355"/>
            <w:gridCol w:w="74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Fornecedor de Requisitos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é exigida nenhuma formação para a ocupação desse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em mente suas necessidades para o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Conhecer, em alto nível, o projeto para o qual fornecerá requisitos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Fornecer para a equipe de desenvolvimento uma ideia do software a ser implementado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Colaborar no processo de engenharia de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os requisitos construídos pelos engenheiros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Aprovar/reprovar as mudanças realizadas nos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7455"/>
        <w:tblGridChange w:id="0">
          <w:tblGrid>
            <w:gridCol w:w="2355"/>
            <w:gridCol w:w="74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Requisitos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uma formação em um curso superior na área de TI com especialização em Engenharia de Software</w:t>
            </w:r>
          </w:p>
        </w:tc>
      </w:tr>
      <w:tr>
        <w:trPr>
          <w:trHeight w:val="17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identificar inconsistências entre os planos de trabalho e os produtos gerados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lidar eficientemente com uma equipe de uma organização a fim de que se obtenha os melhores resultados possíveis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amplo conhecimento dos requisitos de um software e da relação entre eles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possíveis mudanças nos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inconsistências entre os planos de trabalho e os produtos gerados na execução de um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os requisitos solicitados pelo fornecedor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Atualizar o diagrama de rastreabilidade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7455"/>
        <w:tblGridChange w:id="0">
          <w:tblGrid>
            <w:gridCol w:w="2355"/>
            <w:gridCol w:w="74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Engenheiro de Requisitos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uma formação em um curso superior na área de TI com especialização em Engenharia de Software</w:t>
            </w:r>
          </w:p>
        </w:tc>
      </w:tr>
      <w:tr>
        <w:trPr>
          <w:trHeight w:val="17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aplicar, efetivamente, todas as técnicas de elicitação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elevada habilidade de comunicação oral e por escrito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julgar um requisito de acordo com as necessidades dos stakeholders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habilidade em negociação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encontrar erros e omissões em requisitos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Elicitar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 corrigir erros nos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e corrigir omissões nos requisitos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7455"/>
        <w:tblGridChange w:id="0">
          <w:tblGrid>
            <w:gridCol w:w="2355"/>
            <w:gridCol w:w="74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Membro da Equipe Técnica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uma formação em andamento ou finalizada em um curso superior na área de TI 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processo de gerenciamento de requisitos da organização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processo de engenharia de requisitos da organização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profundo conhecimento dos requisitos do projeto no qual está envolvido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negociar alterações em requisitos com os outros stakeholders do projeto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Aprovar os requisitos enviados pelos engenheiros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alterações nos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Negociar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possíveis inconsistências de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aprovação dos requisitos - 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 a eficiência do processo de levantamento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Antes da realização da atividade “Analisar o impacto do requisito”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o QRA - Quantidade de requisitos aprovados pelo fornecedor de requisitos. Esse número vai estar localizado no documento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o QTR - Quantidade de total de requisitos do projeto. Esse número estará localizado no documento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IAR = QRA/QTR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IAR é armazenado no documento que contém o registro dos requisitos, sendo representado por meio de um gráfico que contém dois eixos: IAR X tempo.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IAR &lt;= 60% - BAIXO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70% &lt;= IARL &lt;= 90% - MÉDIO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IAR  &gt; 90% - ALTO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um IAR ALTO.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795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7575"/>
        <w:tblGridChange w:id="0">
          <w:tblGrid>
            <w:gridCol w:w="2220"/>
            <w:gridCol w:w="757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mudança nos requisitos - IMR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Monitorar os requisitos durante a execução de um projeto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atividade “Atualizar o diagrama de rastreabilidade”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o QRM - Quantidade de requisitos que sofreram alguma mudança durante a execução do processo. Eles estão localizados no documento de mudança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o QTR - Quantidade de total de requisitos do projeto. Esse número estará localizado no documento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 = QRM/QTR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IMR é armazenado no documento de mudança de requisitos, sendo calculado manualmente.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 &lt;= 25% - BAIXO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IMR  &gt; 25% - ALTO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um IMR BAIXO.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sobre inconsistências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os membros da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inconsistência em um requisito com um produto de trabalho foi encontrada, então deve-se alinhar o produto de trabalho com o requisito em questão.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atividade “Procurar por inconsistências”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sobre uma atualização no diagrama de rastreabilidade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Todos os integrantes da equipe técnica do projeto e todos os enge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nheiros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a mudança realizada para que os receptores fiquem cientes das alterações e adequa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E-mail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Ao final da atividade 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Atualizar o diagrama de rastreabilidade de requisitos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 -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Para Diagrama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394140" cy="6527800"/>
            <wp:effectExtent b="0" l="0" r="0" t="0"/>
            <wp:docPr descr="ProcessoGRE(7).png" id="1" name="image01.png"/>
            <a:graphic>
              <a:graphicData uri="http://schemas.openxmlformats.org/drawingml/2006/picture">
                <pic:pic>
                  <pic:nvPicPr>
                    <pic:cNvPr descr="ProcessoGRE(7).png" id="0" name="image01.png"/>
                    <pic:cNvPicPr preferRelativeResize="0"/>
                  </pic:nvPicPr>
                  <pic:blipFill>
                    <a:blip r:embed="rId6"/>
                    <a:srcRect b="3691" l="0" r="0" t="3691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Solicitação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Fornecedor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Elaborar uma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solicitação de um novo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Enviar a solicitação ao Gerente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o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7275"/>
        <w:tblGridChange w:id="0">
          <w:tblGrid>
            <w:gridCol w:w="2505"/>
            <w:gridCol w:w="727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Solicitação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Fornecedor de Requisitos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Receber o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Verificar se a solicitação recebida está correta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Classificar a solicitação como: um novo requisito ou uma alteração de requisito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“Enviar Solicitação”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o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um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devidamente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Elicitar Requisito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 e Membro da Equipe Técnica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Escolher as técnicas que serão utilizadas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Aplicar as técnicas para a obtenção do requisito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uma versão inicial do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“Analisar Solicitação”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 do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Requisito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Gerente de Requisitos, Fornecedor de Requisitos e Membro da Equipe da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Marcar uma reunião com todos os envolvidos</w:t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Apresentar aos colaboradores a versão inicial do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o requisito elicitado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[Análise mal-sucedida] Encaminhar o requisito para uma nova elicitação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“Elicitar Requisito”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 do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Deverá haver o resultado da Análise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com os requisitos aprovados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pela análise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Documentar Requisito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Membros da equipe técnica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apropriadamente o requisito aprovado na fase de análise</w:t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Revisar o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Consolidar o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em sua versão final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“Analisar Requisito”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com os requisitos aprovados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pela análise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consolidado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Requisito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Gerente de Requisitos, Fornecedor de Requisitos e Membro da Equipe da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Marcar uma reunião com todos os envolvidos</w:t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Apresentar aos colaboradores a versão final do 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o requisito documentado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[Validação mal-sucedida] Encaminhar o requisito para uma nova documentação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“Documentar Requisito”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consolidado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Deverá haver um resultado da validação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com os requisitos 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sua versão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o Erro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Fornecedor de requisitos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o erro, a partir da descrição contida no formulário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[Erro não-identificado] Consultar o fornecedor de requisitos para que ele ajude a identificar o erro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o erro no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“Analisar Solicitação”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a omissão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Fornecedor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a omissão, a partir da descrição contida no formulário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[Omissão não-identificada] Consultar o fornecedor de requisitos para que ele ajude a identificar a omissão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 omissão no 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“Analisar Solicitação”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Formulário de solicitação de requisito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o Erro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3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os passos para a correção do erro que estão contidos no documento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 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a(s) correção(ões) efetuada(s)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“Identificar o erro”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Acrescentar novas informações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3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Adicionar informações no requisito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 </w:t>
            </w:r>
            <w:hyperlink r:id="rId3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as novas informações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“Identificar a omissão”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registro de erros/omissões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Procurar por inconsistências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Membros da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os produtos de trabalho do projeto</w:t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Comparar os produtos com o que é exigido pelos requisitos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[Se inconsistências forem encontradas] Registrar as inconsistências em um </w:t>
            </w:r>
            <w:hyperlink r:id="rId4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produtos de trabalho e requisitos já finalizados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 produtos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inconsistências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inconsistências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Membros da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4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inconsistências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Comparar os produtos com o que é exigido pelos requisitos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todas as inconsistências encontradas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“Procurar por inconsistências”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de trabalho e </w:t>
            </w:r>
            <w:hyperlink r:id="rId4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inconsistências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Inconsistências corrigidas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Requisito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Membros da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Engenheiro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 </w:t>
            </w:r>
            <w:hyperlink r:id="rId4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o requisito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“Procurar por inconsistências”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4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implementado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 implementada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IDE’s, GitHub, SGBD’s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60"/>
        <w:tblGridChange w:id="0">
          <w:tblGrid>
            <w:gridCol w:w="2520"/>
            <w:gridCol w:w="7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 diagrama de rastreabilidade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Engenheiro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Membros da equipe técnica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os requisitos no </w:t>
            </w:r>
            <w:hyperlink r:id="rId5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Estabelecer uma relação entre os requisitos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 diagrama de rastreabilidade contido no </w:t>
            </w:r>
            <w:hyperlink r:id="rId5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da atividade “Procurar por inconsistências”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hyperlink r:id="rId5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critérios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rastreabilidade atualizado no </w:t>
            </w:r>
            <w:hyperlink r:id="rId5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Documento de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4" w:type="default"/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52TgQK21vANeAOrDORQDPimTSC5b9MfwM9TjM4bcMS0/edit?usp=sharing" TargetMode="External"/><Relationship Id="rId42" Type="http://schemas.openxmlformats.org/officeDocument/2006/relationships/hyperlink" Target="https://docs.google.com/document/d/13zO-3pplV9DUjPjJ7H_IGS71EIIV5SW1aTZYa9jSoGw/edit?usp=sharing" TargetMode="External"/><Relationship Id="rId41" Type="http://schemas.openxmlformats.org/officeDocument/2006/relationships/hyperlink" Target="https://docs.google.com/document/d/1kF-3AErfUOzEb2wHVySUkms4JMSEeT2h7nxtycw19Lg/edit?usp=sharing" TargetMode="External"/><Relationship Id="rId44" Type="http://schemas.openxmlformats.org/officeDocument/2006/relationships/hyperlink" Target="https://docs.google.com/document/d/13zO-3pplV9DUjPjJ7H_IGS71EIIV5SW1aTZYa9jSoGw/edit?usp=sharing" TargetMode="External"/><Relationship Id="rId43" Type="http://schemas.openxmlformats.org/officeDocument/2006/relationships/hyperlink" Target="https://docs.google.com/document/d/1kF-3AErfUOzEb2wHVySUkms4JMSEeT2h7nxtycw19Lg/edit?usp=sharing" TargetMode="External"/><Relationship Id="rId46" Type="http://schemas.openxmlformats.org/officeDocument/2006/relationships/hyperlink" Target="https://docs.google.com/document/d/1kF-3AErfUOzEb2wHVySUkms4JMSEeT2h7nxtycw19Lg/edit?usp=sharing" TargetMode="External"/><Relationship Id="rId45" Type="http://schemas.openxmlformats.org/officeDocument/2006/relationships/hyperlink" Target="https://docs.google.com/document/d/13zO-3pplV9DUjPjJ7H_IGS71EIIV5SW1aTZYa9jSoGw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DsNq6CbWtoRL_SxXxLPNenTxz0oCHsfUKJf1wqYyMm0/edit?usp=sharing" TargetMode="External"/><Relationship Id="rId48" Type="http://schemas.openxmlformats.org/officeDocument/2006/relationships/hyperlink" Target="https://docs.google.com/document/d/1kF-3AErfUOzEb2wHVySUkms4JMSEeT2h7nxtycw19Lg/edit?usp=sharing" TargetMode="External"/><Relationship Id="rId47" Type="http://schemas.openxmlformats.org/officeDocument/2006/relationships/hyperlink" Target="https://docs.google.com/document/d/13zO-3pplV9DUjPjJ7H_IGS71EIIV5SW1aTZYa9jSoGw/edit?usp=sharing" TargetMode="External"/><Relationship Id="rId49" Type="http://schemas.openxmlformats.org/officeDocument/2006/relationships/hyperlink" Target="https://docs.google.com/document/d/1kF-3AErfUOzEb2wHVySUkms4JMSEeT2h7nxtycw19Lg/edit?usp=sharing" TargetMode="External"/><Relationship Id="rId5" Type="http://schemas.openxmlformats.org/officeDocument/2006/relationships/hyperlink" Target="http://drive.google.com/open?id=0BzwHXSES_MZZMThRNkJYVVlnaVk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docs.google.com/document/d/1DsNq6CbWtoRL_SxXxLPNenTxz0oCHsfUKJf1wqYyMm0/edit?usp=sharing" TargetMode="External"/><Relationship Id="rId8" Type="http://schemas.openxmlformats.org/officeDocument/2006/relationships/hyperlink" Target="https://docs.google.com/document/d/1kF-3AErfUOzEb2wHVySUkms4JMSEeT2h7nxtycw19Lg/edit?usp=sharing" TargetMode="External"/><Relationship Id="rId31" Type="http://schemas.openxmlformats.org/officeDocument/2006/relationships/hyperlink" Target="https://docs.google.com/document/d/152TgQK21vANeAOrDORQDPimTSC5b9MfwM9TjM4bcMS0/edit?usp=sharing" TargetMode="External"/><Relationship Id="rId30" Type="http://schemas.openxmlformats.org/officeDocument/2006/relationships/hyperlink" Target="https://docs.google.com/document/d/1DsNq6CbWtoRL_SxXxLPNenTxz0oCHsfUKJf1wqYyMm0/edit?usp=sharing" TargetMode="External"/><Relationship Id="rId33" Type="http://schemas.openxmlformats.org/officeDocument/2006/relationships/hyperlink" Target="https://docs.google.com/document/d/152TgQK21vANeAOrDORQDPimTSC5b9MfwM9TjM4bcMS0/edit?usp=sharing" TargetMode="External"/><Relationship Id="rId32" Type="http://schemas.openxmlformats.org/officeDocument/2006/relationships/hyperlink" Target="https://docs.google.com/document/d/1DsNq6CbWtoRL_SxXxLPNenTxz0oCHsfUKJf1wqYyMm0/edit?usp=sharing" TargetMode="External"/><Relationship Id="rId35" Type="http://schemas.openxmlformats.org/officeDocument/2006/relationships/hyperlink" Target="https://docs.google.com/document/d/1kF-3AErfUOzEb2wHVySUkms4JMSEeT2h7nxtycw19Lg/edit?usp=sharing" TargetMode="External"/><Relationship Id="rId34" Type="http://schemas.openxmlformats.org/officeDocument/2006/relationships/hyperlink" Target="https://docs.google.com/document/d/152TgQK21vANeAOrDORQDPimTSC5b9MfwM9TjM4bcMS0/edit?usp=sharing" TargetMode="External"/><Relationship Id="rId37" Type="http://schemas.openxmlformats.org/officeDocument/2006/relationships/hyperlink" Target="https://docs.google.com/document/d/1kF-3AErfUOzEb2wHVySUkms4JMSEeT2h7nxtycw19Lg/edit?usp=sharing" TargetMode="External"/><Relationship Id="rId36" Type="http://schemas.openxmlformats.org/officeDocument/2006/relationships/hyperlink" Target="https://docs.google.com/document/d/152TgQK21vANeAOrDORQDPimTSC5b9MfwM9TjM4bcMS0/edit?usp=sharing" TargetMode="External"/><Relationship Id="rId39" Type="http://schemas.openxmlformats.org/officeDocument/2006/relationships/hyperlink" Target="https://docs.google.com/document/d/1kF-3AErfUOzEb2wHVySUkms4JMSEeT2h7nxtycw19Lg/edit?usp=sharing" TargetMode="External"/><Relationship Id="rId38" Type="http://schemas.openxmlformats.org/officeDocument/2006/relationships/hyperlink" Target="https://docs.google.com/document/d/152TgQK21vANeAOrDORQDPimTSC5b9MfwM9TjM4bcMS0/edit?usp=sharing" TargetMode="External"/><Relationship Id="rId20" Type="http://schemas.openxmlformats.org/officeDocument/2006/relationships/hyperlink" Target="https://docs.google.com/document/d/1kF-3AErfUOzEb2wHVySUkms4JMSEeT2h7nxtycw19Lg/edit?usp=sharing" TargetMode="External"/><Relationship Id="rId22" Type="http://schemas.openxmlformats.org/officeDocument/2006/relationships/hyperlink" Target="https://docs.google.com/document/d/1kF-3AErfUOzEb2wHVySUkms4JMSEeT2h7nxtycw19Lg/edit?usp=sharing" TargetMode="External"/><Relationship Id="rId21" Type="http://schemas.openxmlformats.org/officeDocument/2006/relationships/hyperlink" Target="https://docs.google.com/document/d/1kF-3AErfUOzEb2wHVySUkms4JMSEeT2h7nxtycw19Lg/edit?usp=sharing" TargetMode="External"/><Relationship Id="rId24" Type="http://schemas.openxmlformats.org/officeDocument/2006/relationships/hyperlink" Target="https://docs.google.com/document/d/1kF-3AErfUOzEb2wHVySUkms4JMSEeT2h7nxtycw19Lg/edit?usp=sharing" TargetMode="External"/><Relationship Id="rId23" Type="http://schemas.openxmlformats.org/officeDocument/2006/relationships/hyperlink" Target="https://docs.google.com/document/d/1kF-3AErfUOzEb2wHVySUkms4JMSEeT2h7nxtycw19Lg/edit?usp=sharing" TargetMode="External"/><Relationship Id="rId26" Type="http://schemas.openxmlformats.org/officeDocument/2006/relationships/hyperlink" Target="https://docs.google.com/document/d/1DsNq6CbWtoRL_SxXxLPNenTxz0oCHsfUKJf1wqYyMm0/edit?usp=sharing" TargetMode="External"/><Relationship Id="rId25" Type="http://schemas.openxmlformats.org/officeDocument/2006/relationships/hyperlink" Target="https://docs.google.com/document/d/1kF-3AErfUOzEb2wHVySUkms4JMSEeT2h7nxtycw19Lg/edit?usp=sharing" TargetMode="External"/><Relationship Id="rId28" Type="http://schemas.openxmlformats.org/officeDocument/2006/relationships/hyperlink" Target="https://docs.google.com/document/d/1DsNq6CbWtoRL_SxXxLPNenTxz0oCHsfUKJf1wqYyMm0/edit?usp=sharing" TargetMode="External"/><Relationship Id="rId27" Type="http://schemas.openxmlformats.org/officeDocument/2006/relationships/hyperlink" Target="https://docs.google.com/document/d/152TgQK21vANeAOrDORQDPimTSC5b9MfwM9TjM4bcMS0/edit?usp=sharing" TargetMode="External"/><Relationship Id="rId29" Type="http://schemas.openxmlformats.org/officeDocument/2006/relationships/hyperlink" Target="https://docs.google.com/document/d/152TgQK21vANeAOrDORQDPimTSC5b9MfwM9TjM4bcMS0/edit?usp=sharing" TargetMode="External"/><Relationship Id="rId51" Type="http://schemas.openxmlformats.org/officeDocument/2006/relationships/hyperlink" Target="https://docs.google.com/document/d/1kF-3AErfUOzEb2wHVySUkms4JMSEeT2h7nxtycw19Lg/edit?usp=sharing" TargetMode="External"/><Relationship Id="rId50" Type="http://schemas.openxmlformats.org/officeDocument/2006/relationships/hyperlink" Target="https://docs.google.com/document/d/1kF-3AErfUOzEb2wHVySUkms4JMSEeT2h7nxtycw19Lg/edit?usp=sharing" TargetMode="External"/><Relationship Id="rId53" Type="http://schemas.openxmlformats.org/officeDocument/2006/relationships/hyperlink" Target="https://docs.google.com/document/d/1kF-3AErfUOzEb2wHVySUkms4JMSEeT2h7nxtycw19Lg/edit?usp=sharing" TargetMode="External"/><Relationship Id="rId52" Type="http://schemas.openxmlformats.org/officeDocument/2006/relationships/hyperlink" Target="https://docs.google.com/document/d/1kF-3AErfUOzEb2wHVySUkms4JMSEeT2h7nxtycw19Lg/edit?usp=sharing" TargetMode="External"/><Relationship Id="rId11" Type="http://schemas.openxmlformats.org/officeDocument/2006/relationships/hyperlink" Target="https://docs.google.com/document/d/1DsNq6CbWtoRL_SxXxLPNenTxz0oCHsfUKJf1wqYyMm0/edit?usp=sharing" TargetMode="External"/><Relationship Id="rId10" Type="http://schemas.openxmlformats.org/officeDocument/2006/relationships/hyperlink" Target="https://docs.google.com/document/d/1DsNq6CbWtoRL_SxXxLPNenTxz0oCHsfUKJf1wqYyMm0/edit?usp=sharing" TargetMode="External"/><Relationship Id="rId54" Type="http://schemas.openxmlformats.org/officeDocument/2006/relationships/header" Target="header1.xml"/><Relationship Id="rId13" Type="http://schemas.openxmlformats.org/officeDocument/2006/relationships/hyperlink" Target="https://docs.google.com/document/d/1kF-3AErfUOzEb2wHVySUkms4JMSEeT2h7nxtycw19Lg/edit?usp=sharing" TargetMode="External"/><Relationship Id="rId12" Type="http://schemas.openxmlformats.org/officeDocument/2006/relationships/hyperlink" Target="https://docs.google.com/document/d/1DsNq6CbWtoRL_SxXxLPNenTxz0oCHsfUKJf1wqYyMm0/edit?usp=sharing" TargetMode="External"/><Relationship Id="rId15" Type="http://schemas.openxmlformats.org/officeDocument/2006/relationships/hyperlink" Target="https://docs.google.com/document/d/1kF-3AErfUOzEb2wHVySUkms4JMSEeT2h7nxtycw19Lg/edit?usp=sharing" TargetMode="External"/><Relationship Id="rId14" Type="http://schemas.openxmlformats.org/officeDocument/2006/relationships/hyperlink" Target="https://docs.google.com/document/d/1DsNq6CbWtoRL_SxXxLPNenTxz0oCHsfUKJf1wqYyMm0/edit?usp=sharing" TargetMode="External"/><Relationship Id="rId17" Type="http://schemas.openxmlformats.org/officeDocument/2006/relationships/hyperlink" Target="https://docs.google.com/document/d/1kF-3AErfUOzEb2wHVySUkms4JMSEeT2h7nxtycw19Lg/edit?usp=sharing" TargetMode="External"/><Relationship Id="rId16" Type="http://schemas.openxmlformats.org/officeDocument/2006/relationships/hyperlink" Target="https://docs.google.com/document/d/1kF-3AErfUOzEb2wHVySUkms4JMSEeT2h7nxtycw19Lg/edit?usp=sharing" TargetMode="External"/><Relationship Id="rId19" Type="http://schemas.openxmlformats.org/officeDocument/2006/relationships/hyperlink" Target="https://docs.google.com/document/d/1kF-3AErfUOzEb2wHVySUkms4JMSEeT2h7nxtycw19Lg/edit?usp=sharing" TargetMode="External"/><Relationship Id="rId18" Type="http://schemas.openxmlformats.org/officeDocument/2006/relationships/hyperlink" Target="https://docs.google.com/document/d/1kF-3AErfUOzEb2wHVySUkms4JMSEeT2h7nxtycw19Lg/edit?usp=sharing" TargetMode="External"/></Relationships>
</file>