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Sr. Gerente de Projetos Alex Melo Ferreira,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projeto Sistema de Atendimento ao Cidadão(SAC) está aprovado para ser iniciado, sendo os Stakeholders o Prefeito Júlio Barros Araújo, e o Secretário de Gestão Municipal Diogo Correia Martins.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Julian Gonçalves Cardoso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Diretor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