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218A7" w14:textId="77777777"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276"/>
        <w:gridCol w:w="2273"/>
        <w:gridCol w:w="4389"/>
      </w:tblGrid>
      <w:tr w:rsidR="00D77511" w:rsidRPr="000F71E0" w14:paraId="63A67976" w14:textId="77777777" w:rsidTr="00AB210E">
        <w:trPr>
          <w:trHeight w:val="377"/>
        </w:trPr>
        <w:tc>
          <w:tcPr>
            <w:tcW w:w="8675" w:type="dxa"/>
            <w:gridSpan w:val="4"/>
            <w:shd w:val="clear" w:color="auto" w:fill="DBE5F1" w:themeFill="accent1" w:themeFillTint="33"/>
            <w:vAlign w:val="center"/>
          </w:tcPr>
          <w:p w14:paraId="39288C98" w14:textId="77777777" w:rsidR="00D77511" w:rsidRPr="000F71E0" w:rsidRDefault="00D77511" w:rsidP="00AB210E">
            <w:pPr>
              <w:pStyle w:val="Verses"/>
              <w:rPr>
                <w:b/>
              </w:rPr>
            </w:pPr>
            <w:r w:rsidRPr="000F71E0">
              <w:rPr>
                <w:b/>
              </w:rPr>
              <w:t>Controle de Versões</w:t>
            </w:r>
          </w:p>
        </w:tc>
      </w:tr>
      <w:tr w:rsidR="00D77511" w:rsidRPr="000F71E0" w14:paraId="1E5A3463" w14:textId="77777777" w:rsidTr="00BA0373">
        <w:trPr>
          <w:trHeight w:val="283"/>
        </w:trPr>
        <w:tc>
          <w:tcPr>
            <w:tcW w:w="737" w:type="dxa"/>
            <w:shd w:val="clear" w:color="auto" w:fill="DBE5F1" w:themeFill="accent1" w:themeFillTint="33"/>
            <w:vAlign w:val="center"/>
          </w:tcPr>
          <w:p w14:paraId="048E8055" w14:textId="77777777" w:rsidR="00D77511" w:rsidRPr="000F71E0" w:rsidRDefault="00D77511" w:rsidP="00AB210E">
            <w:pPr>
              <w:pStyle w:val="Verses"/>
              <w:rPr>
                <w:b/>
              </w:rPr>
            </w:pPr>
            <w:r w:rsidRPr="000F71E0">
              <w:rPr>
                <w:b/>
              </w:rPr>
              <w:t>Versão</w:t>
            </w:r>
          </w:p>
        </w:tc>
        <w:tc>
          <w:tcPr>
            <w:tcW w:w="1276" w:type="dxa"/>
            <w:shd w:val="clear" w:color="auto" w:fill="DBE5F1" w:themeFill="accent1" w:themeFillTint="33"/>
            <w:vAlign w:val="center"/>
          </w:tcPr>
          <w:p w14:paraId="69DDF5E6" w14:textId="77777777" w:rsidR="00D77511" w:rsidRPr="000F71E0" w:rsidRDefault="00D77511" w:rsidP="00AB210E">
            <w:pPr>
              <w:pStyle w:val="Verses"/>
              <w:rPr>
                <w:b/>
              </w:rPr>
            </w:pPr>
            <w:r w:rsidRPr="000F71E0">
              <w:rPr>
                <w:b/>
              </w:rPr>
              <w:t>Data</w:t>
            </w:r>
          </w:p>
        </w:tc>
        <w:tc>
          <w:tcPr>
            <w:tcW w:w="2273" w:type="dxa"/>
            <w:shd w:val="clear" w:color="auto" w:fill="DBE5F1" w:themeFill="accent1" w:themeFillTint="33"/>
            <w:vAlign w:val="center"/>
          </w:tcPr>
          <w:p w14:paraId="032F5B2A" w14:textId="77777777" w:rsidR="00D77511" w:rsidRPr="000F71E0" w:rsidRDefault="00D77511" w:rsidP="00AB210E">
            <w:pPr>
              <w:pStyle w:val="Verses"/>
              <w:rPr>
                <w:b/>
              </w:rPr>
            </w:pPr>
            <w:r w:rsidRPr="000F71E0">
              <w:rPr>
                <w:b/>
              </w:rPr>
              <w:t>Autor</w:t>
            </w:r>
          </w:p>
        </w:tc>
        <w:tc>
          <w:tcPr>
            <w:tcW w:w="4389" w:type="dxa"/>
            <w:shd w:val="clear" w:color="auto" w:fill="DBE5F1" w:themeFill="accent1" w:themeFillTint="33"/>
            <w:vAlign w:val="center"/>
          </w:tcPr>
          <w:p w14:paraId="4AC90F3B" w14:textId="77777777" w:rsidR="00D77511" w:rsidRPr="000F71E0" w:rsidRDefault="00D77511" w:rsidP="00AB210E">
            <w:pPr>
              <w:pStyle w:val="Verses"/>
              <w:rPr>
                <w:b/>
              </w:rPr>
            </w:pPr>
            <w:r w:rsidRPr="000F71E0">
              <w:rPr>
                <w:b/>
              </w:rPr>
              <w:t>Notas da Revisão</w:t>
            </w:r>
          </w:p>
        </w:tc>
      </w:tr>
      <w:tr w:rsidR="00D77511" w:rsidRPr="00C52528" w14:paraId="57CB68FA" w14:textId="77777777" w:rsidTr="00BA0373">
        <w:trPr>
          <w:trHeight w:val="340"/>
        </w:trPr>
        <w:tc>
          <w:tcPr>
            <w:tcW w:w="737" w:type="dxa"/>
            <w:vAlign w:val="center"/>
          </w:tcPr>
          <w:p w14:paraId="05987E4E" w14:textId="6BB7ED8A" w:rsidR="00D77511" w:rsidRPr="00C52528" w:rsidRDefault="00030AE5" w:rsidP="002A4A57">
            <w:pPr>
              <w:pStyle w:val="Verses"/>
            </w:pPr>
            <w:r>
              <w:t>1.0</w:t>
            </w:r>
          </w:p>
        </w:tc>
        <w:tc>
          <w:tcPr>
            <w:tcW w:w="1276" w:type="dxa"/>
            <w:vAlign w:val="center"/>
          </w:tcPr>
          <w:p w14:paraId="46321CA0" w14:textId="35C7DCD1" w:rsidR="00D77511" w:rsidRPr="00C52528" w:rsidRDefault="00C820EB" w:rsidP="002A4A57">
            <w:pPr>
              <w:pStyle w:val="Verses"/>
            </w:pPr>
            <w:r>
              <w:t>02/06</w:t>
            </w:r>
            <w:r w:rsidR="00030AE5">
              <w:t>/2017</w:t>
            </w:r>
          </w:p>
        </w:tc>
        <w:tc>
          <w:tcPr>
            <w:tcW w:w="2273" w:type="dxa"/>
            <w:vAlign w:val="center"/>
          </w:tcPr>
          <w:p w14:paraId="0B80F900" w14:textId="2715F9C8" w:rsidR="00D77511" w:rsidRPr="00C52528" w:rsidRDefault="00030AE5" w:rsidP="002A4A57">
            <w:pPr>
              <w:pStyle w:val="Verses"/>
            </w:pPr>
            <w:r>
              <w:t>Samuel Rocha Costa</w:t>
            </w:r>
          </w:p>
        </w:tc>
        <w:tc>
          <w:tcPr>
            <w:tcW w:w="4389" w:type="dxa"/>
            <w:vAlign w:val="center"/>
          </w:tcPr>
          <w:p w14:paraId="6DDD246D" w14:textId="7A79033F" w:rsidR="00D9657E" w:rsidRPr="00C52528" w:rsidRDefault="00030AE5" w:rsidP="002A4A57">
            <w:pPr>
              <w:pStyle w:val="Verses"/>
            </w:pPr>
            <w:r>
              <w:t>Criação do documento e definição dos tópicos</w:t>
            </w:r>
          </w:p>
        </w:tc>
      </w:tr>
      <w:tr w:rsidR="00E47927" w:rsidRPr="00C52528" w14:paraId="770A1F98" w14:textId="77777777" w:rsidTr="00BA0373">
        <w:trPr>
          <w:trHeight w:val="340"/>
        </w:trPr>
        <w:tc>
          <w:tcPr>
            <w:tcW w:w="737" w:type="dxa"/>
            <w:vAlign w:val="center"/>
          </w:tcPr>
          <w:p w14:paraId="1F633927" w14:textId="5A6B07B9" w:rsidR="00E47927" w:rsidRDefault="00E47927" w:rsidP="002A4A57">
            <w:pPr>
              <w:pStyle w:val="Verses"/>
            </w:pPr>
            <w:r>
              <w:t>1.1</w:t>
            </w:r>
          </w:p>
        </w:tc>
        <w:tc>
          <w:tcPr>
            <w:tcW w:w="1276" w:type="dxa"/>
            <w:vAlign w:val="center"/>
          </w:tcPr>
          <w:p w14:paraId="3C9455A0" w14:textId="571427A3" w:rsidR="00E47927" w:rsidRDefault="00E47927" w:rsidP="002A4A57">
            <w:pPr>
              <w:pStyle w:val="Verses"/>
            </w:pPr>
            <w:r>
              <w:t>04/06/2017</w:t>
            </w:r>
          </w:p>
        </w:tc>
        <w:tc>
          <w:tcPr>
            <w:tcW w:w="2273" w:type="dxa"/>
            <w:vAlign w:val="center"/>
          </w:tcPr>
          <w:p w14:paraId="21A5A767" w14:textId="3B174BCA" w:rsidR="00E47927" w:rsidRDefault="00E47927" w:rsidP="00E47927">
            <w:pPr>
              <w:pStyle w:val="Verses"/>
            </w:pPr>
            <w:r>
              <w:t>Lucas Botosso</w:t>
            </w:r>
          </w:p>
        </w:tc>
        <w:tc>
          <w:tcPr>
            <w:tcW w:w="4389" w:type="dxa"/>
            <w:vAlign w:val="center"/>
          </w:tcPr>
          <w:p w14:paraId="6B13F0CF" w14:textId="0078C748" w:rsidR="00E47927" w:rsidRDefault="00E47927" w:rsidP="002A4A57">
            <w:pPr>
              <w:pStyle w:val="Verses"/>
            </w:pPr>
            <w:r>
              <w:t>Definição do objetivo, métodos e processos</w:t>
            </w:r>
          </w:p>
        </w:tc>
      </w:tr>
    </w:tbl>
    <w:p w14:paraId="25936B09" w14:textId="77777777" w:rsidR="00D77511" w:rsidRDefault="00D77511" w:rsidP="00D77511"/>
    <w:p w14:paraId="237E0260" w14:textId="56665D8A" w:rsidR="00DF7148" w:rsidRDefault="00DF7148" w:rsidP="00A23556">
      <w:pPr>
        <w:pStyle w:val="Heading1"/>
      </w:pPr>
      <w:bookmarkStart w:id="0" w:name="_Toc353750957"/>
      <w:r>
        <w:t>Objetivo</w:t>
      </w:r>
      <w:bookmarkEnd w:id="0"/>
    </w:p>
    <w:p w14:paraId="4F4BD0D8" w14:textId="47B79715" w:rsidR="007F0BAC" w:rsidRDefault="00E47927" w:rsidP="00790628">
      <w:r>
        <w:t>O Plano de gerenciamento das aquisições descreve como será feito o Gerenciamento das aquisições do projeto, detalhando seus processos desde o desenvolvimento dos documentos de aquisições até o encerramento do contrato.</w:t>
      </w:r>
    </w:p>
    <w:p w14:paraId="4F6F1CC9" w14:textId="77777777" w:rsidR="00C820EB" w:rsidRDefault="00C820EB" w:rsidP="00790628"/>
    <w:p w14:paraId="62DA90CF" w14:textId="00AE8E79" w:rsidR="00E47927" w:rsidRDefault="00E47927" w:rsidP="00E47927">
      <w:pPr>
        <w:pStyle w:val="Heading1"/>
      </w:pPr>
      <w:r>
        <w:t>Método de gerenciamento das aquisições</w:t>
      </w:r>
    </w:p>
    <w:p w14:paraId="737ECF10" w14:textId="51F0A0F7" w:rsidR="00E47927" w:rsidRDefault="00E47927" w:rsidP="00E47927">
      <w:pPr>
        <w:jc w:val="both"/>
      </w:pPr>
      <w:r>
        <w:t>Gerenciar as aquisições do projeto requer um plano de gerenciamento das aquisições aprovado, no qual engloba os processos para as aquisições que vão ocorrer ao longo do projeto. O plano de gerenciamento das aquisições é desenvolvido e aprovado durante a fase de planejamento do projeto para garantir a transparência no processo de seleção de fornecedores e orientar a equipe do projeto sobre como as aquisições deverão ser feitas.</w:t>
      </w:r>
    </w:p>
    <w:p w14:paraId="175BFDF2" w14:textId="77777777" w:rsidR="00E47927" w:rsidRDefault="00E47927" w:rsidP="00E47927">
      <w:pPr>
        <w:jc w:val="both"/>
      </w:pPr>
    </w:p>
    <w:p w14:paraId="10E6D078" w14:textId="2936B30B" w:rsidR="00E47927" w:rsidRDefault="00E47927" w:rsidP="000728A4">
      <w:pPr>
        <w:pStyle w:val="Heading2"/>
      </w:pPr>
      <w:r>
        <w:t>Processos de Aquisições</w:t>
      </w:r>
    </w:p>
    <w:p w14:paraId="3F29FB11" w14:textId="51EB6500" w:rsidR="00E47927" w:rsidRDefault="00E47927" w:rsidP="00E47927">
      <w:pPr>
        <w:pStyle w:val="ListParagraph"/>
        <w:numPr>
          <w:ilvl w:val="0"/>
          <w:numId w:val="11"/>
        </w:numPr>
        <w:jc w:val="both"/>
      </w:pPr>
      <w:r>
        <w:t xml:space="preserve">Conduzir as aquisições: </w:t>
      </w:r>
    </w:p>
    <w:p w14:paraId="66A137ED" w14:textId="13F70A29" w:rsidR="00E47927" w:rsidRDefault="00E47927" w:rsidP="00E47927">
      <w:pPr>
        <w:ind w:left="1416"/>
        <w:jc w:val="both"/>
      </w:pPr>
      <w:r>
        <w:t>Processo de obtenção das respostas dos fornecedores, de seleção e escolha dos mesmos.</w:t>
      </w:r>
    </w:p>
    <w:p w14:paraId="3E63C12F" w14:textId="3B2C1354" w:rsidR="00E47927" w:rsidRDefault="00E47927" w:rsidP="00E47927">
      <w:pPr>
        <w:pStyle w:val="ListParagraph"/>
        <w:numPr>
          <w:ilvl w:val="0"/>
          <w:numId w:val="11"/>
        </w:numPr>
        <w:jc w:val="both"/>
      </w:pPr>
      <w:r>
        <w:t>Controlar as aquisições:</w:t>
      </w:r>
    </w:p>
    <w:p w14:paraId="3B003B9F" w14:textId="2783F675" w:rsidR="00E47927" w:rsidRDefault="00E47927" w:rsidP="00E47927">
      <w:pPr>
        <w:ind w:left="1416"/>
        <w:jc w:val="both"/>
      </w:pPr>
      <w:r>
        <w:t>Processo de gerenciar as relações de aquisição, monitorar o desempenho do contrato e realizar mudanças caso necessário.</w:t>
      </w:r>
    </w:p>
    <w:p w14:paraId="3F1C4912" w14:textId="4B42657C" w:rsidR="00E47927" w:rsidRDefault="00E47927" w:rsidP="00E47927">
      <w:pPr>
        <w:pStyle w:val="ListParagraph"/>
        <w:numPr>
          <w:ilvl w:val="0"/>
          <w:numId w:val="11"/>
        </w:numPr>
        <w:jc w:val="both"/>
      </w:pPr>
      <w:r>
        <w:t>Encerrar as aquisições</w:t>
      </w:r>
    </w:p>
    <w:p w14:paraId="0C92AE5D" w14:textId="6ECA2614" w:rsidR="00E47927" w:rsidRDefault="00E47927" w:rsidP="00E47927">
      <w:pPr>
        <w:ind w:left="1416"/>
        <w:jc w:val="both"/>
      </w:pPr>
      <w:r>
        <w:t>Processo de finalização de cada aquisição do projeto. Deve verificar se todo o trabalho e as entregas são aceitáveis para o seu propósito. Também envolve atividades administrativas como a finalização das reivindicações em aberto, atualização dos registros e históricos.</w:t>
      </w:r>
    </w:p>
    <w:p w14:paraId="706A13C1" w14:textId="78499344" w:rsidR="00E47927" w:rsidRDefault="00E47927" w:rsidP="000728A4">
      <w:pPr>
        <w:pStyle w:val="Heading2"/>
      </w:pPr>
      <w:r>
        <w:t>Decisões de comprar</w:t>
      </w:r>
    </w:p>
    <w:p w14:paraId="74B02335" w14:textId="59684901" w:rsidR="00C820EB" w:rsidRDefault="00A354A7" w:rsidP="00A354A7">
      <w:pPr>
        <w:ind w:left="576"/>
      </w:pPr>
      <w:r>
        <w:t xml:space="preserve">As aquisições que devem ser feitas no projeto estão descritas no documento de </w:t>
      </w:r>
      <w:hyperlink r:id="rId8" w:history="1">
        <w:r w:rsidRPr="00AF2BC8">
          <w:rPr>
            <w:rStyle w:val="Hyperlink"/>
          </w:rPr>
          <w:t>Decisões de Comprar</w:t>
        </w:r>
      </w:hyperlink>
      <w:r>
        <w:t>.</w:t>
      </w:r>
    </w:p>
    <w:p w14:paraId="7BC8DFCB" w14:textId="77777777" w:rsidR="00D02C27" w:rsidRDefault="00D02C27" w:rsidP="00A354A7">
      <w:pPr>
        <w:ind w:left="576"/>
      </w:pPr>
    </w:p>
    <w:p w14:paraId="14965D40" w14:textId="4B7C3BDD" w:rsidR="00D02C27" w:rsidRDefault="00D02C27" w:rsidP="000728A4">
      <w:pPr>
        <w:pStyle w:val="Heading2"/>
      </w:pPr>
      <w:r>
        <w:t>Documentos padronizados de aquisição</w:t>
      </w:r>
    </w:p>
    <w:p w14:paraId="78117668" w14:textId="77777777" w:rsidR="00D02C27" w:rsidRPr="00D02C27" w:rsidRDefault="00D02C27" w:rsidP="00D02C2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984"/>
      </w:tblGrid>
      <w:tr w:rsidR="00D02C27" w:rsidRPr="00237336" w14:paraId="3AED8A6A" w14:textId="77777777" w:rsidTr="005C5971">
        <w:trPr>
          <w:trHeight w:val="432"/>
        </w:trPr>
        <w:tc>
          <w:tcPr>
            <w:tcW w:w="2660" w:type="dxa"/>
            <w:shd w:val="clear" w:color="auto" w:fill="DBE5F1" w:themeFill="accent1" w:themeFillTint="33"/>
            <w:vAlign w:val="center"/>
          </w:tcPr>
          <w:p w14:paraId="7BED0316" w14:textId="77777777" w:rsidR="00D02C27" w:rsidRPr="00D02C27" w:rsidRDefault="00D02C27" w:rsidP="00D02C27">
            <w:pPr>
              <w:rPr>
                <w:sz w:val="24"/>
                <w:szCs w:val="24"/>
              </w:rPr>
            </w:pPr>
            <w:r w:rsidRPr="00D02C27">
              <w:rPr>
                <w:sz w:val="24"/>
                <w:szCs w:val="24"/>
              </w:rPr>
              <w:t>Documento</w:t>
            </w:r>
          </w:p>
        </w:tc>
        <w:tc>
          <w:tcPr>
            <w:tcW w:w="4536" w:type="dxa"/>
            <w:shd w:val="clear" w:color="auto" w:fill="DBE5F1" w:themeFill="accent1" w:themeFillTint="33"/>
            <w:vAlign w:val="center"/>
          </w:tcPr>
          <w:p w14:paraId="4E9C6FEF" w14:textId="77777777" w:rsidR="00D02C27" w:rsidRPr="00D02C27" w:rsidRDefault="00D02C27" w:rsidP="00D02C27">
            <w:pPr>
              <w:rPr>
                <w:sz w:val="24"/>
                <w:szCs w:val="24"/>
              </w:rPr>
            </w:pPr>
            <w:r w:rsidRPr="00D02C27">
              <w:rPr>
                <w:sz w:val="24"/>
                <w:szCs w:val="24"/>
              </w:rPr>
              <w:t>Descrição</w:t>
            </w:r>
          </w:p>
        </w:tc>
        <w:tc>
          <w:tcPr>
            <w:tcW w:w="1984" w:type="dxa"/>
            <w:shd w:val="clear" w:color="auto" w:fill="DBE5F1" w:themeFill="accent1" w:themeFillTint="33"/>
            <w:vAlign w:val="center"/>
          </w:tcPr>
          <w:p w14:paraId="627EF0EC" w14:textId="77777777" w:rsidR="00D02C27" w:rsidRPr="00D02C27" w:rsidRDefault="00D02C27" w:rsidP="00D02C27">
            <w:pPr>
              <w:rPr>
                <w:sz w:val="24"/>
                <w:szCs w:val="24"/>
              </w:rPr>
            </w:pPr>
            <w:r w:rsidRPr="00D02C27">
              <w:rPr>
                <w:sz w:val="24"/>
                <w:szCs w:val="24"/>
              </w:rPr>
              <w:t>Template</w:t>
            </w:r>
          </w:p>
        </w:tc>
      </w:tr>
      <w:tr w:rsidR="00D02C27" w:rsidRPr="00237336" w14:paraId="4ED9354B" w14:textId="77777777" w:rsidTr="00E27C6D">
        <w:tc>
          <w:tcPr>
            <w:tcW w:w="2660" w:type="dxa"/>
            <w:vAlign w:val="center"/>
          </w:tcPr>
          <w:p w14:paraId="45E3E7F0" w14:textId="77777777" w:rsidR="00D02C27" w:rsidRPr="00D02C27" w:rsidRDefault="00D02C27" w:rsidP="00E27C6D">
            <w:pPr>
              <w:jc w:val="center"/>
              <w:rPr>
                <w:rFonts w:cs="Arial"/>
              </w:rPr>
            </w:pPr>
            <w:r w:rsidRPr="00D02C27">
              <w:rPr>
                <w:rFonts w:cs="Arial"/>
              </w:rPr>
              <w:t>Termo de recebimento provisório ou definitivo</w:t>
            </w:r>
          </w:p>
        </w:tc>
        <w:tc>
          <w:tcPr>
            <w:tcW w:w="4536" w:type="dxa"/>
          </w:tcPr>
          <w:p w14:paraId="5345BD73" w14:textId="7E7B942B" w:rsidR="00D02C27" w:rsidRPr="00D02C27" w:rsidRDefault="00D02C27" w:rsidP="00D02C27">
            <w:pPr>
              <w:rPr>
                <w:rFonts w:cs="Arial"/>
              </w:rPr>
            </w:pPr>
            <w:r w:rsidRPr="00D02C27">
              <w:rPr>
                <w:rFonts w:cs="Arial"/>
              </w:rPr>
              <w:t>Formalização ou Aceita</w:t>
            </w:r>
            <w:r>
              <w:rPr>
                <w:rFonts w:cs="Arial"/>
              </w:rPr>
              <w:t>ção</w:t>
            </w:r>
            <w:r w:rsidRPr="00D02C27">
              <w:rPr>
                <w:rFonts w:cs="Arial"/>
              </w:rPr>
              <w:t xml:space="preserve"> da Entrega do Projeto. Pode ser usada tanto para entregas parciais ou a entrega final do projeto.</w:t>
            </w:r>
          </w:p>
        </w:tc>
        <w:tc>
          <w:tcPr>
            <w:tcW w:w="1984" w:type="dxa"/>
            <w:vAlign w:val="center"/>
          </w:tcPr>
          <w:p w14:paraId="3581C7C2" w14:textId="77777777" w:rsidR="00D02C27" w:rsidRPr="00D02C27" w:rsidRDefault="00D02C27" w:rsidP="00E27C6D">
            <w:pPr>
              <w:jc w:val="center"/>
              <w:rPr>
                <w:rFonts w:cs="Arial"/>
              </w:rPr>
            </w:pPr>
            <w:hyperlink r:id="rId9" w:tooltip="Termo de Aceite da Entrega.docx" w:history="1">
              <w:r w:rsidRPr="00D02C27">
                <w:rPr>
                  <w:rStyle w:val="Hyperlink"/>
                </w:rPr>
                <w:t>Termo de Aceite da Entrega.docx</w:t>
              </w:r>
            </w:hyperlink>
          </w:p>
        </w:tc>
      </w:tr>
      <w:tr w:rsidR="00D02C27" w:rsidRPr="00237336" w14:paraId="44E56C4D" w14:textId="77777777" w:rsidTr="00E27C6D">
        <w:tc>
          <w:tcPr>
            <w:tcW w:w="2660" w:type="dxa"/>
            <w:vAlign w:val="center"/>
          </w:tcPr>
          <w:p w14:paraId="7DDE5396" w14:textId="7781A392" w:rsidR="00D02C27" w:rsidRPr="00D02C27" w:rsidRDefault="00D02C27" w:rsidP="00E27C6D">
            <w:pPr>
              <w:jc w:val="center"/>
              <w:rPr>
                <w:rFonts w:cs="Arial"/>
              </w:rPr>
            </w:pPr>
            <w:r w:rsidRPr="00176E5C">
              <w:rPr>
                <w:rFonts w:cs="Arial"/>
              </w:rPr>
              <w:lastRenderedPageBreak/>
              <w:t>Critérios para Seleção de Fontes</w:t>
            </w:r>
          </w:p>
        </w:tc>
        <w:tc>
          <w:tcPr>
            <w:tcW w:w="4536" w:type="dxa"/>
          </w:tcPr>
          <w:p w14:paraId="1E5922DC" w14:textId="00109625" w:rsidR="00D02C27" w:rsidRPr="00D02C27" w:rsidRDefault="00D02C27" w:rsidP="00D02C27">
            <w:pPr>
              <w:rPr>
                <w:rFonts w:cs="Arial"/>
              </w:rPr>
            </w:pPr>
            <w:r w:rsidRPr="00D02C27">
              <w:rPr>
                <w:rFonts w:cs="Arial"/>
              </w:rPr>
              <w:t>Para medir, comparar e/ou pontuar as propostas dos fornecedores</w:t>
            </w:r>
            <w:r>
              <w:rPr>
                <w:rFonts w:cs="Arial"/>
              </w:rPr>
              <w:t xml:space="preserve">, devem ser definidos </w:t>
            </w:r>
            <w:r w:rsidRPr="00D02C27">
              <w:rPr>
                <w:rFonts w:cs="Arial"/>
              </w:rPr>
              <w:t>critérios Eliminatórios e Classificatórios</w:t>
            </w:r>
          </w:p>
        </w:tc>
        <w:tc>
          <w:tcPr>
            <w:tcW w:w="1984" w:type="dxa"/>
            <w:vAlign w:val="center"/>
          </w:tcPr>
          <w:p w14:paraId="5C9B179B" w14:textId="3AE01753" w:rsidR="00D02C27" w:rsidRPr="00D02C27" w:rsidRDefault="00AF2BC8" w:rsidP="00E27C6D">
            <w:pPr>
              <w:jc w:val="center"/>
              <w:rPr>
                <w:rFonts w:cs="Arial"/>
              </w:rPr>
            </w:pPr>
            <w:hyperlink r:id="rId10" w:history="1">
              <w:r w:rsidR="00D02C27" w:rsidRPr="00AF2BC8">
                <w:rPr>
                  <w:rStyle w:val="Hyperlink"/>
                  <w:rFonts w:cs="Arial"/>
                </w:rPr>
                <w:t>Critérios para Seleção de Fontes.xlsx</w:t>
              </w:r>
            </w:hyperlink>
          </w:p>
        </w:tc>
      </w:tr>
      <w:tr w:rsidR="00D02C27" w:rsidRPr="00237336" w14:paraId="3B3C5EB3" w14:textId="77777777" w:rsidTr="00E27C6D">
        <w:tc>
          <w:tcPr>
            <w:tcW w:w="2660" w:type="dxa"/>
            <w:vAlign w:val="center"/>
          </w:tcPr>
          <w:p w14:paraId="30789B64" w14:textId="7E089933" w:rsidR="00D02C27" w:rsidRPr="00D02C27" w:rsidRDefault="00D02C27" w:rsidP="00E27C6D">
            <w:pPr>
              <w:jc w:val="center"/>
              <w:rPr>
                <w:rFonts w:cs="Arial"/>
              </w:rPr>
            </w:pPr>
            <w:r w:rsidRPr="00176E5C">
              <w:rPr>
                <w:rFonts w:cs="Arial"/>
              </w:rPr>
              <w:t>Decisões de fazer ou comprar</w:t>
            </w:r>
          </w:p>
        </w:tc>
        <w:tc>
          <w:tcPr>
            <w:tcW w:w="4536" w:type="dxa"/>
          </w:tcPr>
          <w:p w14:paraId="1DEE27DE" w14:textId="77777777" w:rsidR="00D02C27" w:rsidRPr="00D02C27" w:rsidRDefault="00D02C27" w:rsidP="00D02C27">
            <w:pPr>
              <w:rPr>
                <w:rFonts w:cs="Arial"/>
              </w:rPr>
            </w:pPr>
            <w:r w:rsidRPr="00D02C27">
              <w:rPr>
                <w:rFonts w:cs="Arial"/>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984" w:type="dxa"/>
            <w:vAlign w:val="center"/>
          </w:tcPr>
          <w:p w14:paraId="547C2FA3" w14:textId="09365619" w:rsidR="00D02C27" w:rsidRPr="00D02C27" w:rsidRDefault="00AF2BC8" w:rsidP="00E27C6D">
            <w:pPr>
              <w:jc w:val="center"/>
              <w:rPr>
                <w:rFonts w:cs="Arial"/>
              </w:rPr>
            </w:pPr>
            <w:hyperlink r:id="rId11" w:history="1">
              <w:r w:rsidR="00D02C27" w:rsidRPr="00AF2BC8">
                <w:rPr>
                  <w:rStyle w:val="Hyperlink"/>
                </w:rPr>
                <w:t>Decisões de Comprar.xlsx</w:t>
              </w:r>
            </w:hyperlink>
          </w:p>
        </w:tc>
      </w:tr>
      <w:tr w:rsidR="00D02C27" w:rsidRPr="00237336" w14:paraId="4879C3C9" w14:textId="77777777" w:rsidTr="00E27C6D">
        <w:tc>
          <w:tcPr>
            <w:tcW w:w="2660" w:type="dxa"/>
            <w:vAlign w:val="center"/>
          </w:tcPr>
          <w:p w14:paraId="1609D4BE" w14:textId="6D383526" w:rsidR="00D02C27" w:rsidRPr="00D02C27" w:rsidRDefault="00D02C27" w:rsidP="00E27C6D">
            <w:pPr>
              <w:jc w:val="center"/>
              <w:rPr>
                <w:rFonts w:cs="Arial"/>
              </w:rPr>
            </w:pPr>
            <w:r w:rsidRPr="00176E5C">
              <w:rPr>
                <w:rFonts w:cs="Arial"/>
              </w:rPr>
              <w:t>Especificação do trabalho das aquisições</w:t>
            </w:r>
          </w:p>
        </w:tc>
        <w:tc>
          <w:tcPr>
            <w:tcW w:w="4536" w:type="dxa"/>
          </w:tcPr>
          <w:p w14:paraId="52BB5A72" w14:textId="06C2DD67" w:rsidR="00D02C27" w:rsidRPr="00D02C27" w:rsidRDefault="00D02C27" w:rsidP="00D02C27">
            <w:pPr>
              <w:rPr>
                <w:rFonts w:cs="Arial"/>
              </w:rPr>
            </w:pPr>
            <w:r w:rsidRPr="00D02C27">
              <w:rPr>
                <w:rFonts w:cs="Arial"/>
              </w:rPr>
              <w:t>Descrição de um produto ou serviço para ser adquirido sob um contrato; Declaração de requisitos.</w:t>
            </w:r>
          </w:p>
          <w:p w14:paraId="78899F01" w14:textId="77777777" w:rsidR="00D02C27" w:rsidRPr="00D02C27" w:rsidRDefault="00D02C27" w:rsidP="00D02C27">
            <w:pPr>
              <w:rPr>
                <w:rFonts w:cs="Arial"/>
              </w:rPr>
            </w:pPr>
            <w:r w:rsidRPr="00D02C27">
              <w:rPr>
                <w:rFonts w:cs="Arial"/>
              </w:rPr>
              <w:t>Desenvolvida a partir da linha de base do escopo.</w:t>
            </w:r>
          </w:p>
          <w:p w14:paraId="52A5D02A" w14:textId="77777777" w:rsidR="00D02C27" w:rsidRPr="00D02C27" w:rsidRDefault="00D02C27" w:rsidP="00D02C27">
            <w:pPr>
              <w:rPr>
                <w:rFonts w:cs="Arial"/>
              </w:rPr>
            </w:pPr>
            <w:r w:rsidRPr="00D02C27">
              <w:rPr>
                <w:rFonts w:cs="Arial"/>
              </w:rPr>
              <w:t>Deve fornecer informação suficiente para o vendedor criar e precificar uma proposta aderente à necessidade do projeto.</w:t>
            </w:r>
          </w:p>
        </w:tc>
        <w:tc>
          <w:tcPr>
            <w:tcW w:w="1984" w:type="dxa"/>
            <w:vAlign w:val="center"/>
          </w:tcPr>
          <w:p w14:paraId="3E2FBD31" w14:textId="1347673F" w:rsidR="00D02C27" w:rsidRPr="00D02C27" w:rsidRDefault="0045769D" w:rsidP="00E27C6D">
            <w:pPr>
              <w:jc w:val="center"/>
              <w:rPr>
                <w:rFonts w:cs="Arial"/>
              </w:rPr>
            </w:pPr>
            <w:hyperlink r:id="rId12" w:history="1">
              <w:r w:rsidRPr="0045769D">
                <w:rPr>
                  <w:rStyle w:val="Hyperlink"/>
                  <w:rFonts w:cs="Arial"/>
                </w:rPr>
                <w:t>Declaração de Trabalho.docx</w:t>
              </w:r>
            </w:hyperlink>
          </w:p>
        </w:tc>
      </w:tr>
      <w:tr w:rsidR="00D02C27" w:rsidRPr="00237336" w14:paraId="73A74A0B" w14:textId="77777777" w:rsidTr="00E27C6D">
        <w:tc>
          <w:tcPr>
            <w:tcW w:w="2660" w:type="dxa"/>
            <w:vAlign w:val="center"/>
          </w:tcPr>
          <w:p w14:paraId="0258DEB3" w14:textId="550F275F" w:rsidR="00D02C27" w:rsidRPr="00D02C27" w:rsidRDefault="00D02C27" w:rsidP="00E27C6D">
            <w:pPr>
              <w:jc w:val="center"/>
              <w:rPr>
                <w:rFonts w:cs="Arial"/>
              </w:rPr>
            </w:pPr>
            <w:r w:rsidRPr="00D02C27">
              <w:rPr>
                <w:rFonts w:cs="Arial"/>
              </w:rPr>
              <w:t xml:space="preserve">Modelo de </w:t>
            </w:r>
            <w:r w:rsidRPr="005C5971">
              <w:rPr>
                <w:rFonts w:cs="Arial"/>
                <w:lang w:val="en-US"/>
              </w:rPr>
              <w:t>Contrato</w:t>
            </w:r>
          </w:p>
        </w:tc>
        <w:tc>
          <w:tcPr>
            <w:tcW w:w="4536" w:type="dxa"/>
          </w:tcPr>
          <w:p w14:paraId="266422FD" w14:textId="73DAA9DE" w:rsidR="00D02C27" w:rsidRPr="00D02C27" w:rsidRDefault="00D02C27" w:rsidP="005C5971">
            <w:pPr>
              <w:rPr>
                <w:rFonts w:cs="Arial"/>
              </w:rPr>
            </w:pPr>
            <w:r w:rsidRPr="00D02C27">
              <w:rPr>
                <w:rFonts w:cs="Arial"/>
              </w:rPr>
              <w:t>Este documento contém os</w:t>
            </w:r>
            <w:r w:rsidR="005C5971">
              <w:rPr>
                <w:rFonts w:cs="Arial"/>
              </w:rPr>
              <w:t xml:space="preserve"> principais</w:t>
            </w:r>
            <w:r w:rsidRPr="00D02C27">
              <w:rPr>
                <w:rFonts w:cs="Arial"/>
              </w:rPr>
              <w:t xml:space="preserve"> componentes de contrato citados no PMBOK e foi criado para ser usado como documento inicial </w:t>
            </w:r>
            <w:r w:rsidR="005C5971">
              <w:rPr>
                <w:rFonts w:cs="Arial"/>
              </w:rPr>
              <w:t>no qual define as especificações e exigências de contrato</w:t>
            </w:r>
            <w:r w:rsidRPr="00D02C27">
              <w:rPr>
                <w:rFonts w:cs="Arial"/>
              </w:rPr>
              <w:t>.</w:t>
            </w:r>
          </w:p>
        </w:tc>
        <w:tc>
          <w:tcPr>
            <w:tcW w:w="1984" w:type="dxa"/>
            <w:vAlign w:val="center"/>
          </w:tcPr>
          <w:p w14:paraId="6A9F12F6" w14:textId="4B940BAA" w:rsidR="00D02C27" w:rsidRPr="00D02C27" w:rsidRDefault="0045769D" w:rsidP="00E27C6D">
            <w:pPr>
              <w:jc w:val="center"/>
              <w:rPr>
                <w:rFonts w:cs="Arial"/>
              </w:rPr>
            </w:pPr>
            <w:hyperlink r:id="rId13" w:history="1">
              <w:r w:rsidR="00D02C27" w:rsidRPr="0045769D">
                <w:rPr>
                  <w:rStyle w:val="Hyperlink"/>
                </w:rPr>
                <w:t>Modelo de Contrato.docx</w:t>
              </w:r>
            </w:hyperlink>
          </w:p>
        </w:tc>
      </w:tr>
      <w:tr w:rsidR="00D02C27" w:rsidRPr="00237336" w14:paraId="1E630362" w14:textId="77777777" w:rsidTr="00E27C6D">
        <w:tc>
          <w:tcPr>
            <w:tcW w:w="2660" w:type="dxa"/>
            <w:vAlign w:val="center"/>
          </w:tcPr>
          <w:p w14:paraId="73D090AA" w14:textId="7999C3AB" w:rsidR="00D02C27" w:rsidRPr="00D02C27" w:rsidRDefault="00D02C27" w:rsidP="00E27C6D">
            <w:pPr>
              <w:jc w:val="center"/>
              <w:rPr>
                <w:rFonts w:cs="Arial"/>
              </w:rPr>
            </w:pPr>
            <w:r w:rsidRPr="005C5971">
              <w:rPr>
                <w:rFonts w:cs="Arial"/>
              </w:rPr>
              <w:t>Plano de gerenciamento das aquisições</w:t>
            </w:r>
          </w:p>
        </w:tc>
        <w:tc>
          <w:tcPr>
            <w:tcW w:w="4536" w:type="dxa"/>
          </w:tcPr>
          <w:p w14:paraId="234AAF96" w14:textId="77777777" w:rsidR="00D02C27" w:rsidRPr="00D02C27" w:rsidRDefault="00D02C27" w:rsidP="00D02C27">
            <w:pPr>
              <w:rPr>
                <w:rFonts w:cs="Arial"/>
              </w:rPr>
            </w:pPr>
            <w:r w:rsidRPr="00D02C27">
              <w:rPr>
                <w:rFonts w:cs="Arial"/>
              </w:rPr>
              <w:t>O Plano de Gerenciamento das Aquisições tem como objetivo descrever como os processos de aquisição serão gerenciados desde o desenvolvimento dos documentos de aquisições até o fechamento do contrato.</w:t>
            </w:r>
          </w:p>
        </w:tc>
        <w:tc>
          <w:tcPr>
            <w:tcW w:w="1984" w:type="dxa"/>
            <w:vAlign w:val="center"/>
          </w:tcPr>
          <w:p w14:paraId="033EE1A4" w14:textId="37231E18" w:rsidR="00D02C27" w:rsidRPr="00D02C27" w:rsidRDefault="003D1928" w:rsidP="00E27C6D">
            <w:pPr>
              <w:jc w:val="center"/>
              <w:rPr>
                <w:rFonts w:cs="Arial"/>
              </w:rPr>
            </w:pPr>
            <w:hyperlink r:id="rId14" w:history="1">
              <w:r w:rsidR="00D02C27" w:rsidRPr="003D1928">
                <w:rPr>
                  <w:rStyle w:val="Hyperlink"/>
                  <w:rFonts w:cs="Arial"/>
                </w:rPr>
                <w:t>Plano de gerenciamento das aquisições.docx</w:t>
              </w:r>
            </w:hyperlink>
          </w:p>
        </w:tc>
      </w:tr>
      <w:tr w:rsidR="00D02C27" w:rsidRPr="001453A3" w14:paraId="79375280" w14:textId="77777777" w:rsidTr="00E27C6D">
        <w:tc>
          <w:tcPr>
            <w:tcW w:w="2660" w:type="dxa"/>
            <w:vAlign w:val="center"/>
          </w:tcPr>
          <w:p w14:paraId="57857FEC" w14:textId="378D1CD4" w:rsidR="00D02C27" w:rsidRPr="00D02C27" w:rsidRDefault="00EA0102" w:rsidP="00E27C6D">
            <w:pPr>
              <w:jc w:val="center"/>
              <w:rPr>
                <w:rFonts w:cs="Arial"/>
              </w:rPr>
            </w:pPr>
            <w:r>
              <w:rPr>
                <w:rFonts w:cs="Arial"/>
              </w:rPr>
              <w:t xml:space="preserve">RFP - </w:t>
            </w:r>
            <w:r w:rsidR="00D02C27" w:rsidRPr="00D02C27">
              <w:rPr>
                <w:rFonts w:cs="Arial"/>
              </w:rPr>
              <w:t>Solicitação de Proposta</w:t>
            </w:r>
          </w:p>
        </w:tc>
        <w:tc>
          <w:tcPr>
            <w:tcW w:w="4536" w:type="dxa"/>
          </w:tcPr>
          <w:p w14:paraId="37896FDB" w14:textId="77777777" w:rsidR="00D02C27" w:rsidRPr="00D02C27" w:rsidRDefault="00D02C27" w:rsidP="00D02C27">
            <w:pPr>
              <w:rPr>
                <w:rFonts w:cs="Arial"/>
              </w:rPr>
            </w:pPr>
            <w:r w:rsidRPr="00D02C27">
              <w:rPr>
                <w:rFonts w:cs="Arial"/>
              </w:rPr>
              <w:t>Solicitação de Proposta Técnica/Comercial</w:t>
            </w:r>
          </w:p>
          <w:p w14:paraId="2E94E659" w14:textId="77777777" w:rsidR="00D02C27" w:rsidRPr="00D02C27" w:rsidRDefault="00D02C27" w:rsidP="00D02C27">
            <w:pPr>
              <w:rPr>
                <w:rFonts w:cs="Arial"/>
              </w:rPr>
            </w:pPr>
            <w:r w:rsidRPr="00D02C27">
              <w:rPr>
                <w:rFonts w:cs="Arial"/>
              </w:rPr>
              <w:t>Escopo deve estar claro, bem definido e mensurável</w:t>
            </w:r>
          </w:p>
          <w:p w14:paraId="2155AA3E" w14:textId="77777777" w:rsidR="00D02C27" w:rsidRPr="00D02C27" w:rsidRDefault="00D02C27" w:rsidP="00D02C27">
            <w:pPr>
              <w:rPr>
                <w:rFonts w:cs="Arial"/>
              </w:rPr>
            </w:pPr>
            <w:r w:rsidRPr="00D02C27">
              <w:rPr>
                <w:rFonts w:cs="Arial"/>
              </w:rPr>
              <w:t>Exige proposta mais elaborada e critérios mais complexos</w:t>
            </w:r>
          </w:p>
        </w:tc>
        <w:tc>
          <w:tcPr>
            <w:tcW w:w="1984" w:type="dxa"/>
            <w:vAlign w:val="center"/>
          </w:tcPr>
          <w:p w14:paraId="6E70D20E" w14:textId="0AA44EEC" w:rsidR="00D02C27" w:rsidRPr="00D02C27" w:rsidRDefault="003D1928" w:rsidP="00E27C6D">
            <w:pPr>
              <w:jc w:val="center"/>
              <w:rPr>
                <w:rFonts w:cs="Arial"/>
                <w:lang w:val="en-US"/>
              </w:rPr>
            </w:pPr>
            <w:hyperlink r:id="rId15" w:history="1">
              <w:r w:rsidR="00EA0102" w:rsidRPr="003D1928">
                <w:rPr>
                  <w:rStyle w:val="Hyperlink"/>
                  <w:rFonts w:cs="Arial"/>
                  <w:lang w:val="en-US"/>
                </w:rPr>
                <w:t>RFP - Solicitação de Proposta.docx</w:t>
              </w:r>
            </w:hyperlink>
          </w:p>
        </w:tc>
      </w:tr>
      <w:tr w:rsidR="00D02C27" w:rsidRPr="001453A3" w14:paraId="02956BB4" w14:textId="77777777" w:rsidTr="00E27C6D">
        <w:tc>
          <w:tcPr>
            <w:tcW w:w="2660" w:type="dxa"/>
            <w:vAlign w:val="center"/>
          </w:tcPr>
          <w:p w14:paraId="5A64FC99" w14:textId="1E7C80C5" w:rsidR="00D02C27" w:rsidRPr="00D02C27" w:rsidRDefault="00EA0102" w:rsidP="00E27C6D">
            <w:pPr>
              <w:jc w:val="center"/>
              <w:rPr>
                <w:rFonts w:cs="Arial"/>
              </w:rPr>
            </w:pPr>
            <w:r>
              <w:rPr>
                <w:rFonts w:cs="Arial"/>
              </w:rPr>
              <w:t xml:space="preserve">RFQ - </w:t>
            </w:r>
            <w:r w:rsidR="003D1928">
              <w:rPr>
                <w:rFonts w:cs="Arial"/>
              </w:rPr>
              <w:t>Solicitação</w:t>
            </w:r>
            <w:r w:rsidR="00D02C27" w:rsidRPr="00D02C27">
              <w:rPr>
                <w:rFonts w:cs="Arial"/>
              </w:rPr>
              <w:t xml:space="preserve"> de Cotação</w:t>
            </w:r>
          </w:p>
        </w:tc>
        <w:tc>
          <w:tcPr>
            <w:tcW w:w="4536" w:type="dxa"/>
          </w:tcPr>
          <w:p w14:paraId="6F3B5C69" w14:textId="77777777" w:rsidR="00D02C27" w:rsidRPr="00D02C27" w:rsidRDefault="00D02C27" w:rsidP="00D02C27">
            <w:pPr>
              <w:rPr>
                <w:rFonts w:cs="Arial"/>
              </w:rPr>
            </w:pPr>
            <w:r w:rsidRPr="00D02C27">
              <w:rPr>
                <w:rFonts w:cs="Arial"/>
              </w:rPr>
              <w:t>Usado para fazer cotação dos itens de aquisição quando discussões entre os concorrentes não são necessárias e o preço é o fator principal na negociação</w:t>
            </w:r>
          </w:p>
        </w:tc>
        <w:tc>
          <w:tcPr>
            <w:tcW w:w="1984" w:type="dxa"/>
            <w:vAlign w:val="center"/>
          </w:tcPr>
          <w:p w14:paraId="53551863" w14:textId="0BB1C1B3" w:rsidR="00D02C27" w:rsidRPr="00D02C27" w:rsidRDefault="003D1928" w:rsidP="00E27C6D">
            <w:pPr>
              <w:jc w:val="center"/>
              <w:rPr>
                <w:rFonts w:cs="Arial"/>
                <w:lang w:val="en-US"/>
              </w:rPr>
            </w:pPr>
            <w:hyperlink r:id="rId16" w:history="1">
              <w:r w:rsidR="00D02C27" w:rsidRPr="003D1928">
                <w:rPr>
                  <w:rStyle w:val="Hyperlink"/>
                  <w:rFonts w:cs="Arial"/>
                  <w:lang w:val="en-US"/>
                </w:rPr>
                <w:t xml:space="preserve">RFQ </w:t>
              </w:r>
              <w:r w:rsidR="00176E5C" w:rsidRPr="003D1928">
                <w:rPr>
                  <w:rStyle w:val="Hyperlink"/>
                  <w:rFonts w:cs="Arial"/>
                  <w:lang w:val="en-US"/>
                </w:rPr>
                <w:t>–</w:t>
              </w:r>
              <w:r w:rsidR="00D02C27" w:rsidRPr="003D1928">
                <w:rPr>
                  <w:rStyle w:val="Hyperlink"/>
                  <w:rFonts w:cs="Arial"/>
                  <w:lang w:val="en-US"/>
                </w:rPr>
                <w:t xml:space="preserve"> </w:t>
              </w:r>
              <w:r w:rsidRPr="003D1928">
                <w:rPr>
                  <w:rStyle w:val="Hyperlink"/>
                  <w:rFonts w:cs="Arial"/>
                  <w:lang w:val="en-US"/>
                </w:rPr>
                <w:t>Solicitação</w:t>
              </w:r>
              <w:r w:rsidR="00176E5C" w:rsidRPr="003D1928">
                <w:rPr>
                  <w:rStyle w:val="Hyperlink"/>
                  <w:rFonts w:cs="Arial"/>
                  <w:lang w:val="en-US"/>
                </w:rPr>
                <w:t xml:space="preserve"> de Cotação</w:t>
              </w:r>
              <w:r w:rsidR="00D02C27" w:rsidRPr="003D1928">
                <w:rPr>
                  <w:rStyle w:val="Hyperlink"/>
                  <w:rFonts w:cs="Arial"/>
                  <w:lang w:val="en-US"/>
                </w:rPr>
                <w:t>.xlsx</w:t>
              </w:r>
            </w:hyperlink>
          </w:p>
        </w:tc>
      </w:tr>
    </w:tbl>
    <w:p w14:paraId="643E62F5" w14:textId="77777777" w:rsidR="00D02C27" w:rsidRDefault="00D02C27" w:rsidP="00A354A7">
      <w:pPr>
        <w:ind w:left="576"/>
      </w:pPr>
    </w:p>
    <w:p w14:paraId="7E1E6D92" w14:textId="77777777" w:rsidR="006C49B1" w:rsidRDefault="006C49B1" w:rsidP="00A354A7">
      <w:pPr>
        <w:ind w:left="576"/>
      </w:pPr>
    </w:p>
    <w:p w14:paraId="0B188A4D" w14:textId="5F7463C4" w:rsidR="006C49B1" w:rsidRDefault="006C49B1" w:rsidP="000728A4">
      <w:pPr>
        <w:pStyle w:val="Heading2"/>
      </w:pPr>
      <w:r>
        <w:lastRenderedPageBreak/>
        <w:t>Responsabilidades das aquisições da Equipe do Projeto</w:t>
      </w:r>
    </w:p>
    <w:p w14:paraId="705E845B" w14:textId="77777777" w:rsidR="006C49B1" w:rsidRDefault="006C49B1" w:rsidP="00A354A7">
      <w:pPr>
        <w:ind w:left="57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6C49B1" w:rsidRPr="006C49B1" w14:paraId="3A41A606" w14:textId="77777777" w:rsidTr="003D1928">
        <w:trPr>
          <w:trHeight w:val="432"/>
        </w:trPr>
        <w:tc>
          <w:tcPr>
            <w:tcW w:w="2943" w:type="dxa"/>
            <w:shd w:val="clear" w:color="auto" w:fill="DBE5F1" w:themeFill="accent1" w:themeFillTint="33"/>
            <w:vAlign w:val="center"/>
          </w:tcPr>
          <w:p w14:paraId="61A95A5A" w14:textId="77777777" w:rsidR="006C49B1" w:rsidRPr="0045769D" w:rsidRDefault="006C49B1" w:rsidP="006C49B1">
            <w:pPr>
              <w:jc w:val="center"/>
              <w:rPr>
                <w:rFonts w:asciiTheme="minorHAnsi" w:hAnsiTheme="minorHAnsi"/>
                <w:b/>
              </w:rPr>
            </w:pPr>
            <w:r w:rsidRPr="0045769D">
              <w:rPr>
                <w:rFonts w:asciiTheme="minorHAnsi" w:hAnsiTheme="minorHAnsi"/>
                <w:b/>
              </w:rPr>
              <w:t>Membro da Equipe</w:t>
            </w:r>
          </w:p>
        </w:tc>
        <w:tc>
          <w:tcPr>
            <w:tcW w:w="5954" w:type="dxa"/>
            <w:shd w:val="clear" w:color="auto" w:fill="DBE5F1" w:themeFill="accent1" w:themeFillTint="33"/>
            <w:vAlign w:val="center"/>
          </w:tcPr>
          <w:p w14:paraId="38FC186B" w14:textId="77777777" w:rsidR="006C49B1" w:rsidRPr="0045769D" w:rsidRDefault="006C49B1" w:rsidP="006C49B1">
            <w:pPr>
              <w:jc w:val="center"/>
              <w:rPr>
                <w:rFonts w:asciiTheme="minorHAnsi" w:hAnsiTheme="minorHAnsi"/>
                <w:b/>
              </w:rPr>
            </w:pPr>
            <w:r w:rsidRPr="0045769D">
              <w:rPr>
                <w:rFonts w:asciiTheme="minorHAnsi" w:hAnsiTheme="minorHAnsi"/>
                <w:b/>
              </w:rPr>
              <w:t>Responsabilidades</w:t>
            </w:r>
          </w:p>
        </w:tc>
      </w:tr>
      <w:tr w:rsidR="006C49B1" w:rsidRPr="006C49B1" w14:paraId="274F07BA" w14:textId="77777777" w:rsidTr="003D1928">
        <w:tc>
          <w:tcPr>
            <w:tcW w:w="2943" w:type="dxa"/>
          </w:tcPr>
          <w:p w14:paraId="3FC1E001" w14:textId="3679AA4F" w:rsidR="006C49B1" w:rsidRPr="006C49B1" w:rsidRDefault="00AF2BC8"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Gerente de Projeto (GP)</w:t>
            </w:r>
          </w:p>
        </w:tc>
        <w:tc>
          <w:tcPr>
            <w:tcW w:w="5954" w:type="dxa"/>
          </w:tcPr>
          <w:p w14:paraId="1914F922" w14:textId="0DAC61AB" w:rsidR="006C49B1" w:rsidRDefault="006C49B1" w:rsidP="003D1928">
            <w:pPr>
              <w:pStyle w:val="NormalWeb"/>
              <w:spacing w:before="0" w:beforeAutospacing="0" w:after="0" w:afterAutospacing="0"/>
              <w:rPr>
                <w:rFonts w:asciiTheme="minorHAnsi" w:hAnsiTheme="minorHAnsi" w:cs="Arial"/>
                <w:color w:val="000000" w:themeColor="dark1"/>
                <w:kern w:val="24"/>
                <w:sz w:val="22"/>
                <w:szCs w:val="22"/>
              </w:rPr>
            </w:pPr>
            <w:r w:rsidRPr="006C49B1">
              <w:rPr>
                <w:rFonts w:asciiTheme="minorHAnsi" w:hAnsiTheme="minorHAnsi" w:cs="Arial"/>
                <w:color w:val="000000" w:themeColor="dark1"/>
                <w:kern w:val="24"/>
                <w:sz w:val="22"/>
                <w:szCs w:val="22"/>
              </w:rPr>
              <w:t>Análise das atividades do processo de aquisição do projeto para atender as necessidades do projeto e as políticas e procedimentos de aquisição da empresa</w:t>
            </w:r>
            <w:r>
              <w:rPr>
                <w:rFonts w:asciiTheme="minorHAnsi" w:hAnsiTheme="minorHAnsi" w:cs="Arial"/>
                <w:color w:val="000000" w:themeColor="dark1"/>
                <w:kern w:val="24"/>
                <w:sz w:val="22"/>
                <w:szCs w:val="22"/>
              </w:rPr>
              <w:t>.</w:t>
            </w:r>
          </w:p>
          <w:p w14:paraId="0BBB4E5F"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Certificar que a aquisição atenda aos requisitos do projeto (prazo, custo, qualidade).</w:t>
            </w:r>
          </w:p>
          <w:p w14:paraId="2BBA5B58"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Mitigar riscos das contratações</w:t>
            </w:r>
          </w:p>
        </w:tc>
      </w:tr>
      <w:tr w:rsidR="006C49B1" w:rsidRPr="006C49B1" w14:paraId="1CC0016A" w14:textId="77777777" w:rsidTr="003D1928">
        <w:tc>
          <w:tcPr>
            <w:tcW w:w="2943" w:type="dxa"/>
          </w:tcPr>
          <w:p w14:paraId="1DE82C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Advogado</w:t>
            </w:r>
          </w:p>
        </w:tc>
        <w:tc>
          <w:tcPr>
            <w:tcW w:w="5954" w:type="dxa"/>
          </w:tcPr>
          <w:p w14:paraId="6EFA8B54"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Assessorar juridicamente o GP no desenvolvimento dos documentos de aquisição</w:t>
            </w:r>
          </w:p>
        </w:tc>
      </w:tr>
      <w:tr w:rsidR="006C49B1" w:rsidRPr="006C49B1" w14:paraId="309F14EC" w14:textId="77777777" w:rsidTr="003D1928">
        <w:tc>
          <w:tcPr>
            <w:tcW w:w="2943" w:type="dxa"/>
          </w:tcPr>
          <w:p w14:paraId="0D030891" w14:textId="7283363D" w:rsidR="006C49B1" w:rsidRPr="006C49B1" w:rsidRDefault="006C49B1"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Equipe Técnica</w:t>
            </w:r>
          </w:p>
        </w:tc>
        <w:tc>
          <w:tcPr>
            <w:tcW w:w="5954" w:type="dxa"/>
          </w:tcPr>
          <w:p w14:paraId="486C59F9"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Especificar produto a ser contratado de forma clara e objetiva</w:t>
            </w:r>
          </w:p>
          <w:p w14:paraId="7FC4813E" w14:textId="2EC4C7E9"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w:t>
            </w:r>
            <w:r>
              <w:rPr>
                <w:rFonts w:asciiTheme="minorHAnsi" w:hAnsiTheme="minorHAnsi" w:cs="Arial"/>
                <w:color w:val="000000" w:themeColor="dark1"/>
                <w:kern w:val="24"/>
                <w:sz w:val="22"/>
                <w:szCs w:val="22"/>
              </w:rPr>
              <w:t xml:space="preserve"> as</w:t>
            </w:r>
            <w:r w:rsidRPr="006C49B1">
              <w:rPr>
                <w:rFonts w:asciiTheme="minorHAnsi" w:hAnsiTheme="minorHAnsi" w:cs="Arial"/>
                <w:color w:val="000000" w:themeColor="dark1"/>
                <w:kern w:val="24"/>
                <w:sz w:val="22"/>
                <w:szCs w:val="22"/>
              </w:rPr>
              <w:t xml:space="preserve"> informações recebidas das propostas</w:t>
            </w:r>
          </w:p>
        </w:tc>
      </w:tr>
      <w:tr w:rsidR="006C49B1" w:rsidRPr="006C49B1" w14:paraId="5ACDAF56" w14:textId="77777777" w:rsidTr="003D1928">
        <w:tc>
          <w:tcPr>
            <w:tcW w:w="2943" w:type="dxa"/>
          </w:tcPr>
          <w:p w14:paraId="61F25CB4" w14:textId="4E35F1F6"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Financeiro</w:t>
            </w:r>
            <w:r>
              <w:rPr>
                <w:rFonts w:asciiTheme="minorHAnsi" w:hAnsiTheme="minorHAnsi" w:cs="Arial"/>
                <w:color w:val="000000" w:themeColor="dark1"/>
                <w:kern w:val="24"/>
                <w:sz w:val="22"/>
                <w:szCs w:val="22"/>
              </w:rPr>
              <w:t xml:space="preserve"> / Patrocinador</w:t>
            </w:r>
          </w:p>
        </w:tc>
        <w:tc>
          <w:tcPr>
            <w:tcW w:w="5954" w:type="dxa"/>
          </w:tcPr>
          <w:p w14:paraId="29DB3D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 processo de liberação dos recursos financeiros</w:t>
            </w:r>
          </w:p>
        </w:tc>
      </w:tr>
    </w:tbl>
    <w:p w14:paraId="5C23CEE4" w14:textId="77777777" w:rsidR="00E47927" w:rsidRDefault="00E47927" w:rsidP="00790628"/>
    <w:p w14:paraId="015AB0FC" w14:textId="58B1312B" w:rsidR="0045769D" w:rsidRDefault="0045769D" w:rsidP="000728A4">
      <w:pPr>
        <w:pStyle w:val="Heading2"/>
      </w:pPr>
      <w:r>
        <w:t>Métricas</w:t>
      </w:r>
    </w:p>
    <w:p w14:paraId="6D0C064D" w14:textId="3DC57450" w:rsidR="0045769D" w:rsidRDefault="0045769D" w:rsidP="00790628">
      <w:r>
        <w:t xml:space="preserve">Os padrões de mercado ou da organização e os requisitos a serem atingidos pela aquisição estão descritos na </w:t>
      </w:r>
      <w:hyperlink r:id="rId17" w:history="1">
        <w:r w:rsidRPr="0045769D">
          <w:rPr>
            <w:rStyle w:val="Hyperlink"/>
          </w:rPr>
          <w:t>Declaração de Trabalho</w:t>
        </w:r>
      </w:hyperlink>
      <w:r>
        <w:t xml:space="preserve"> de cada Aquisição.</w:t>
      </w:r>
    </w:p>
    <w:p w14:paraId="5B0C00D2" w14:textId="77777777" w:rsidR="0045769D" w:rsidRDefault="0045769D" w:rsidP="00790628"/>
    <w:p w14:paraId="1E5F5A22" w14:textId="46B6F011" w:rsidR="0045769D" w:rsidRDefault="0045769D" w:rsidP="000728A4">
      <w:pPr>
        <w:pStyle w:val="Heading2"/>
      </w:pPr>
      <w:r>
        <w:t>Decisões contratuais relacionadas a riscos</w:t>
      </w:r>
    </w:p>
    <w:p w14:paraId="7688575F" w14:textId="77777777" w:rsidR="0045769D" w:rsidRDefault="0045769D" w:rsidP="00790628"/>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gridCol w:w="4086"/>
      </w:tblGrid>
      <w:tr w:rsidR="0045769D" w14:paraId="7F469941" w14:textId="77777777" w:rsidTr="0045769D">
        <w:trPr>
          <w:trHeight w:val="248"/>
        </w:trPr>
        <w:tc>
          <w:tcPr>
            <w:tcW w:w="5524" w:type="dxa"/>
            <w:shd w:val="clear" w:color="auto" w:fill="DBE5F1" w:themeFill="accent1" w:themeFillTint="33"/>
            <w:vAlign w:val="center"/>
          </w:tcPr>
          <w:p w14:paraId="52F3280C" w14:textId="77777777" w:rsidR="0045769D" w:rsidRDefault="0045769D" w:rsidP="0045769D">
            <w:pPr>
              <w:jc w:val="center"/>
              <w:rPr>
                <w:rFonts w:cs="Arial"/>
                <w:b/>
                <w:bCs/>
                <w:iCs/>
              </w:rPr>
            </w:pPr>
            <w:r>
              <w:rPr>
                <w:rFonts w:cs="Arial"/>
                <w:b/>
                <w:bCs/>
                <w:iCs/>
              </w:rPr>
              <w:t>Risco</w:t>
            </w:r>
          </w:p>
        </w:tc>
        <w:tc>
          <w:tcPr>
            <w:tcW w:w="4086" w:type="dxa"/>
            <w:shd w:val="clear" w:color="auto" w:fill="DBE5F1" w:themeFill="accent1" w:themeFillTint="33"/>
            <w:vAlign w:val="center"/>
          </w:tcPr>
          <w:p w14:paraId="555445F3" w14:textId="77777777" w:rsidR="0045769D" w:rsidRDefault="0045769D" w:rsidP="0045769D">
            <w:pPr>
              <w:jc w:val="center"/>
              <w:rPr>
                <w:rFonts w:cs="Arial"/>
                <w:b/>
                <w:bCs/>
                <w:iCs/>
              </w:rPr>
            </w:pPr>
            <w:r>
              <w:rPr>
                <w:rFonts w:cs="Arial"/>
                <w:b/>
                <w:bCs/>
                <w:iCs/>
              </w:rPr>
              <w:t>Como será tratado</w:t>
            </w:r>
          </w:p>
          <w:p w14:paraId="1D0C6335" w14:textId="77777777" w:rsidR="0045769D" w:rsidRDefault="0045769D" w:rsidP="0045769D">
            <w:pPr>
              <w:pStyle w:val="Comments"/>
              <w:jc w:val="center"/>
            </w:pPr>
            <w:r>
              <w:t>(Clausula contratual, tipo de contrato, penalidade, bônus)</w:t>
            </w:r>
          </w:p>
        </w:tc>
      </w:tr>
      <w:tr w:rsidR="0045769D" w14:paraId="2E85E76F" w14:textId="77777777" w:rsidTr="0045769D">
        <w:tc>
          <w:tcPr>
            <w:tcW w:w="5524" w:type="dxa"/>
          </w:tcPr>
          <w:p w14:paraId="52724ADF" w14:textId="77777777" w:rsidR="0045769D" w:rsidRDefault="0045769D" w:rsidP="0045769D">
            <w:pPr>
              <w:rPr>
                <w:rFonts w:cs="Arial"/>
              </w:rPr>
            </w:pPr>
          </w:p>
        </w:tc>
        <w:tc>
          <w:tcPr>
            <w:tcW w:w="4086" w:type="dxa"/>
          </w:tcPr>
          <w:p w14:paraId="05AF3B63" w14:textId="77777777" w:rsidR="0045769D" w:rsidRDefault="0045769D" w:rsidP="0045769D">
            <w:pPr>
              <w:rPr>
                <w:rFonts w:cs="Arial"/>
              </w:rPr>
            </w:pPr>
          </w:p>
        </w:tc>
      </w:tr>
    </w:tbl>
    <w:p w14:paraId="404C8766" w14:textId="77777777" w:rsidR="0045769D" w:rsidRDefault="0045769D" w:rsidP="00790628"/>
    <w:p w14:paraId="0D5B3FC8" w14:textId="5B012E73" w:rsidR="0045769D" w:rsidRDefault="0045769D" w:rsidP="000728A4">
      <w:pPr>
        <w:pStyle w:val="Heading2"/>
      </w:pPr>
      <w:r>
        <w:t>Fornecedores pré-qualificados</w:t>
      </w:r>
    </w:p>
    <w:p w14:paraId="0B498360" w14:textId="77777777" w:rsidR="0045769D" w:rsidRPr="0045769D" w:rsidRDefault="0045769D" w:rsidP="0045769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237"/>
      </w:tblGrid>
      <w:tr w:rsidR="0045769D" w14:paraId="51BEEE63" w14:textId="77777777" w:rsidTr="0045769D">
        <w:trPr>
          <w:trHeight w:val="248"/>
        </w:trPr>
        <w:tc>
          <w:tcPr>
            <w:tcW w:w="2660" w:type="dxa"/>
            <w:shd w:val="clear" w:color="auto" w:fill="DBE5F1" w:themeFill="accent1" w:themeFillTint="33"/>
          </w:tcPr>
          <w:p w14:paraId="30DDCAFC" w14:textId="77777777" w:rsidR="0045769D" w:rsidRPr="0045769D" w:rsidRDefault="0045769D" w:rsidP="0045769D">
            <w:pPr>
              <w:jc w:val="center"/>
              <w:rPr>
                <w:rFonts w:cs="Arial"/>
                <w:b/>
                <w:bCs/>
                <w:iCs/>
                <w:sz w:val="24"/>
                <w:szCs w:val="24"/>
              </w:rPr>
            </w:pPr>
            <w:r w:rsidRPr="0045769D">
              <w:rPr>
                <w:rFonts w:cs="Arial"/>
                <w:b/>
                <w:bCs/>
                <w:iCs/>
                <w:sz w:val="24"/>
                <w:szCs w:val="24"/>
              </w:rPr>
              <w:t>Fornecedor potencial</w:t>
            </w:r>
          </w:p>
        </w:tc>
        <w:tc>
          <w:tcPr>
            <w:tcW w:w="6237" w:type="dxa"/>
            <w:shd w:val="clear" w:color="auto" w:fill="DBE5F1" w:themeFill="accent1" w:themeFillTint="33"/>
          </w:tcPr>
          <w:p w14:paraId="47C0FD36" w14:textId="77777777" w:rsidR="0045769D" w:rsidRPr="0045769D" w:rsidRDefault="0045769D" w:rsidP="0045769D">
            <w:pPr>
              <w:jc w:val="center"/>
              <w:rPr>
                <w:rFonts w:cs="Arial"/>
                <w:b/>
                <w:bCs/>
                <w:iCs/>
                <w:sz w:val="24"/>
                <w:szCs w:val="24"/>
              </w:rPr>
            </w:pPr>
            <w:r w:rsidRPr="0045769D">
              <w:rPr>
                <w:rFonts w:cs="Arial"/>
                <w:b/>
                <w:bCs/>
                <w:iCs/>
                <w:sz w:val="24"/>
                <w:szCs w:val="24"/>
              </w:rPr>
              <w:t>Motivo</w:t>
            </w:r>
          </w:p>
        </w:tc>
      </w:tr>
      <w:tr w:rsidR="0045769D" w14:paraId="014D3DD3" w14:textId="77777777" w:rsidTr="0045769D">
        <w:tc>
          <w:tcPr>
            <w:tcW w:w="2660" w:type="dxa"/>
          </w:tcPr>
          <w:p w14:paraId="24CC29C7" w14:textId="77777777" w:rsidR="0045769D" w:rsidRPr="0045769D" w:rsidRDefault="0045769D" w:rsidP="0045769D">
            <w:pPr>
              <w:rPr>
                <w:rFonts w:cs="Arial"/>
              </w:rPr>
            </w:pPr>
          </w:p>
        </w:tc>
        <w:tc>
          <w:tcPr>
            <w:tcW w:w="6237" w:type="dxa"/>
          </w:tcPr>
          <w:p w14:paraId="476B7AA7" w14:textId="77777777" w:rsidR="0045769D" w:rsidRPr="0045769D" w:rsidRDefault="0045769D" w:rsidP="0045769D">
            <w:pPr>
              <w:rPr>
                <w:rFonts w:cs="Arial"/>
              </w:rPr>
            </w:pPr>
          </w:p>
        </w:tc>
      </w:tr>
    </w:tbl>
    <w:p w14:paraId="620C5614" w14:textId="77777777" w:rsidR="0045769D" w:rsidRDefault="0045769D" w:rsidP="00790628"/>
    <w:p w14:paraId="6B851DB2" w14:textId="024E7201" w:rsidR="0045769D" w:rsidRDefault="0045769D" w:rsidP="000728A4">
      <w:pPr>
        <w:pStyle w:val="Heading2"/>
      </w:pPr>
      <w:r>
        <w:t>Ferramentas de Aquisições</w:t>
      </w:r>
    </w:p>
    <w:p w14:paraId="1E41A470" w14:textId="77777777" w:rsidR="0045769D" w:rsidRDefault="0045769D" w:rsidP="00790628"/>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2"/>
        <w:gridCol w:w="2659"/>
        <w:gridCol w:w="2388"/>
        <w:gridCol w:w="1971"/>
      </w:tblGrid>
      <w:tr w:rsidR="0045769D" w:rsidRPr="00611F32" w14:paraId="6CA11E9D" w14:textId="77777777" w:rsidTr="00FD7540">
        <w:trPr>
          <w:trHeight w:val="456"/>
        </w:trPr>
        <w:tc>
          <w:tcPr>
            <w:tcW w:w="1702" w:type="dxa"/>
            <w:shd w:val="clear" w:color="auto" w:fill="DBE5F1"/>
            <w:vAlign w:val="center"/>
          </w:tcPr>
          <w:p w14:paraId="5A607424" w14:textId="77777777" w:rsidR="0045769D" w:rsidRPr="0045769D" w:rsidRDefault="0045769D" w:rsidP="00FD7540">
            <w:pPr>
              <w:pStyle w:val="Comments"/>
              <w:jc w:val="center"/>
              <w:rPr>
                <w:b/>
                <w:sz w:val="24"/>
                <w:szCs w:val="24"/>
              </w:rPr>
            </w:pPr>
            <w:r w:rsidRPr="0045769D">
              <w:rPr>
                <w:b/>
                <w:sz w:val="24"/>
                <w:szCs w:val="24"/>
              </w:rPr>
              <w:t>Ferramenta</w:t>
            </w:r>
          </w:p>
        </w:tc>
        <w:tc>
          <w:tcPr>
            <w:tcW w:w="2659" w:type="dxa"/>
            <w:shd w:val="clear" w:color="auto" w:fill="DBE5F1"/>
            <w:vAlign w:val="center"/>
          </w:tcPr>
          <w:p w14:paraId="4154793F" w14:textId="77777777" w:rsidR="0045769D" w:rsidRPr="0045769D" w:rsidRDefault="0045769D" w:rsidP="00FD7540">
            <w:pPr>
              <w:pStyle w:val="Comments"/>
              <w:jc w:val="center"/>
              <w:rPr>
                <w:b/>
                <w:sz w:val="24"/>
                <w:szCs w:val="24"/>
              </w:rPr>
            </w:pPr>
            <w:r w:rsidRPr="0045769D">
              <w:rPr>
                <w:b/>
                <w:sz w:val="24"/>
                <w:szCs w:val="24"/>
              </w:rPr>
              <w:t>Descrição da aplicação</w:t>
            </w:r>
          </w:p>
        </w:tc>
        <w:tc>
          <w:tcPr>
            <w:tcW w:w="2388" w:type="dxa"/>
            <w:shd w:val="clear" w:color="auto" w:fill="DBE5F1"/>
            <w:vAlign w:val="center"/>
          </w:tcPr>
          <w:p w14:paraId="60BC3C81" w14:textId="77777777" w:rsidR="0045769D" w:rsidRPr="0045769D" w:rsidRDefault="0045769D" w:rsidP="00FD7540">
            <w:pPr>
              <w:pStyle w:val="Comments"/>
              <w:jc w:val="center"/>
              <w:rPr>
                <w:b/>
                <w:sz w:val="24"/>
                <w:szCs w:val="24"/>
              </w:rPr>
            </w:pPr>
            <w:r w:rsidRPr="0045769D">
              <w:rPr>
                <w:b/>
                <w:sz w:val="24"/>
                <w:szCs w:val="24"/>
              </w:rPr>
              <w:t>Quando aplicar</w:t>
            </w:r>
          </w:p>
        </w:tc>
        <w:tc>
          <w:tcPr>
            <w:tcW w:w="1971" w:type="dxa"/>
            <w:shd w:val="clear" w:color="auto" w:fill="DBE5F1"/>
            <w:vAlign w:val="center"/>
          </w:tcPr>
          <w:p w14:paraId="3069F9CE" w14:textId="77777777" w:rsidR="0045769D" w:rsidRPr="0045769D" w:rsidRDefault="0045769D" w:rsidP="00FD7540">
            <w:pPr>
              <w:pStyle w:val="Comments"/>
              <w:jc w:val="center"/>
              <w:rPr>
                <w:b/>
                <w:sz w:val="24"/>
                <w:szCs w:val="24"/>
              </w:rPr>
            </w:pPr>
            <w:r w:rsidRPr="0045769D">
              <w:rPr>
                <w:b/>
                <w:sz w:val="24"/>
                <w:szCs w:val="24"/>
              </w:rPr>
              <w:t>Responsável</w:t>
            </w:r>
          </w:p>
        </w:tc>
      </w:tr>
      <w:tr w:rsidR="0045769D" w:rsidRPr="00611F32" w14:paraId="5DFF5BEF" w14:textId="77777777" w:rsidTr="0045769D">
        <w:tc>
          <w:tcPr>
            <w:tcW w:w="1702" w:type="dxa"/>
            <w:shd w:val="clear" w:color="auto" w:fill="auto"/>
          </w:tcPr>
          <w:p w14:paraId="7C205183" w14:textId="0901C5E9" w:rsidR="0045769D" w:rsidRPr="00611F32" w:rsidRDefault="0045769D" w:rsidP="0045769D">
            <w:pPr>
              <w:pStyle w:val="Comments"/>
              <w:rPr>
                <w:sz w:val="22"/>
                <w:szCs w:val="22"/>
              </w:rPr>
            </w:pPr>
            <w:r w:rsidRPr="0045769D">
              <w:rPr>
                <w:sz w:val="22"/>
                <w:szCs w:val="22"/>
              </w:rPr>
              <w:t>Negociações das aquisições</w:t>
            </w:r>
          </w:p>
        </w:tc>
        <w:tc>
          <w:tcPr>
            <w:tcW w:w="2659" w:type="dxa"/>
            <w:shd w:val="clear" w:color="auto" w:fill="auto"/>
          </w:tcPr>
          <w:p w14:paraId="7EE3FEC1" w14:textId="77777777" w:rsidR="0045769D" w:rsidRPr="00611F32" w:rsidRDefault="0045769D" w:rsidP="0045769D">
            <w:pPr>
              <w:pStyle w:val="Comments"/>
              <w:rPr>
                <w:sz w:val="22"/>
                <w:szCs w:val="22"/>
              </w:rPr>
            </w:pPr>
            <w:r w:rsidRPr="00611F32">
              <w:rPr>
                <w:sz w:val="22"/>
                <w:szCs w:val="22"/>
              </w:rPr>
              <w:t>Será usada para negociar com os 3 melhores fornecedores classificados de cada aquisição.</w:t>
            </w:r>
          </w:p>
        </w:tc>
        <w:tc>
          <w:tcPr>
            <w:tcW w:w="2388" w:type="dxa"/>
            <w:shd w:val="clear" w:color="auto" w:fill="auto"/>
          </w:tcPr>
          <w:p w14:paraId="0BB12F2C" w14:textId="420D7E68" w:rsidR="0045769D" w:rsidRPr="00611F32" w:rsidRDefault="0045769D" w:rsidP="0045769D">
            <w:pPr>
              <w:pStyle w:val="Comments"/>
              <w:rPr>
                <w:sz w:val="22"/>
                <w:szCs w:val="22"/>
              </w:rPr>
            </w:pPr>
            <w:r>
              <w:rPr>
                <w:sz w:val="22"/>
                <w:szCs w:val="22"/>
              </w:rPr>
              <w:t>Após a seleção dos 3 melhores fornecedores classificados da aquisição</w:t>
            </w:r>
          </w:p>
        </w:tc>
        <w:tc>
          <w:tcPr>
            <w:tcW w:w="1971" w:type="dxa"/>
            <w:shd w:val="clear" w:color="auto" w:fill="auto"/>
          </w:tcPr>
          <w:p w14:paraId="276B649B" w14:textId="6A80D498" w:rsidR="0045769D" w:rsidRPr="00611F32" w:rsidRDefault="0045769D" w:rsidP="0045769D">
            <w:pPr>
              <w:pStyle w:val="Comments"/>
              <w:rPr>
                <w:sz w:val="22"/>
                <w:szCs w:val="22"/>
              </w:rPr>
            </w:pPr>
            <w:r>
              <w:rPr>
                <w:sz w:val="22"/>
                <w:szCs w:val="22"/>
              </w:rPr>
              <w:t>Gerente de Projeto</w:t>
            </w:r>
          </w:p>
        </w:tc>
      </w:tr>
    </w:tbl>
    <w:p w14:paraId="439230A1" w14:textId="77777777" w:rsidR="0045769D" w:rsidRDefault="0045769D" w:rsidP="00790628"/>
    <w:p w14:paraId="45065D8C" w14:textId="77777777" w:rsidR="0031290C" w:rsidRDefault="0031290C" w:rsidP="006C49B1">
      <w:pPr>
        <w:tabs>
          <w:tab w:val="left" w:pos="8180"/>
        </w:tabs>
      </w:pPr>
    </w:p>
    <w:p w14:paraId="203F8DAA" w14:textId="77777777" w:rsidR="0031290C" w:rsidRDefault="0031290C" w:rsidP="006C49B1">
      <w:pPr>
        <w:tabs>
          <w:tab w:val="left" w:pos="8180"/>
        </w:tabs>
      </w:pPr>
    </w:p>
    <w:p w14:paraId="412A8960" w14:textId="77777777" w:rsidR="0031290C" w:rsidRDefault="0031290C" w:rsidP="006C49B1">
      <w:pPr>
        <w:tabs>
          <w:tab w:val="left" w:pos="8180"/>
        </w:tabs>
      </w:pPr>
    </w:p>
    <w:p w14:paraId="475D1CB4" w14:textId="2104AF58" w:rsidR="0031290C" w:rsidRDefault="0031290C" w:rsidP="0031290C">
      <w:pPr>
        <w:pStyle w:val="Heading1"/>
      </w:pPr>
      <w:r>
        <w:t>Conduzir as aquisições</w:t>
      </w:r>
    </w:p>
    <w:p w14:paraId="17E500D1" w14:textId="1AB735A0" w:rsidR="0031290C" w:rsidRDefault="0031290C" w:rsidP="000728A4">
      <w:pPr>
        <w:tabs>
          <w:tab w:val="left" w:pos="8180"/>
        </w:tabs>
        <w:jc w:val="both"/>
      </w:pPr>
      <w:r>
        <w:t xml:space="preserve">No processo de condução das aquisições do projeto, primeiramente é decidido quais produtos/serviços devem ser adquiridos externamente </w:t>
      </w:r>
      <w:r w:rsidR="000728A4">
        <w:t>a equipe do projeto, então deve ser estabelecido os critérios de avaliação, os requisitos contratuais para então criar a solicitação da proposta, após essa etapa o RFP (Solicitação de Proposta) para os fornecedores qualificados.</w:t>
      </w:r>
    </w:p>
    <w:p w14:paraId="062AF687" w14:textId="195A3E88" w:rsidR="000728A4" w:rsidRDefault="000728A4" w:rsidP="000728A4">
      <w:pPr>
        <w:tabs>
          <w:tab w:val="left" w:pos="8180"/>
        </w:tabs>
        <w:jc w:val="both"/>
      </w:pPr>
      <w:r>
        <w:t>Após o envio da RFP (Solicitação de Proposta), deve ser recebido as respostas das solicitações, para que seja feito a classificação e a seleção dos fornecedores. Na próxima etapa deve ser negociado e redigido o contrato para que ele seja assinado e realizado pelo fornecedor.</w:t>
      </w:r>
    </w:p>
    <w:p w14:paraId="6179D12B" w14:textId="6D73E654" w:rsidR="000728A4" w:rsidRDefault="000728A4" w:rsidP="000728A4">
      <w:pPr>
        <w:pStyle w:val="Heading2"/>
      </w:pPr>
      <w:r>
        <w:t>Tipos de contratos</w:t>
      </w:r>
    </w:p>
    <w:p w14:paraId="39403B96" w14:textId="3929D1F5" w:rsidR="000728A4" w:rsidRDefault="000728A4" w:rsidP="000728A4">
      <w:pPr>
        <w:tabs>
          <w:tab w:val="left" w:pos="8180"/>
        </w:tabs>
        <w:jc w:val="both"/>
      </w:pPr>
      <w:r>
        <w:t>No projeto Vigia Escolar serão admitidos contratos de Preço Fixo, e Tempo Material (T&amp;M).</w:t>
      </w:r>
    </w:p>
    <w:p w14:paraId="44320BBB" w14:textId="1CFF1D94" w:rsidR="00D4016E" w:rsidRDefault="00D4016E" w:rsidP="00D4016E">
      <w:pPr>
        <w:pStyle w:val="Heading2"/>
      </w:pPr>
      <w:r>
        <w:t>Critérios para avaliação das cotações e das propostas</w:t>
      </w:r>
    </w:p>
    <w:p w14:paraId="452530FA" w14:textId="18945653" w:rsidR="000728A4" w:rsidRDefault="00D4016E" w:rsidP="000728A4">
      <w:pPr>
        <w:tabs>
          <w:tab w:val="left" w:pos="8180"/>
        </w:tabs>
        <w:jc w:val="both"/>
      </w:pPr>
      <w:r>
        <w:t xml:space="preserve">Os critérios para avaliação das cotações e das propostas recebidas pelos fornecedores por meio dos critérios descritos no template de </w:t>
      </w:r>
      <w:hyperlink r:id="rId18" w:history="1">
        <w:r w:rsidRPr="002C399F">
          <w:rPr>
            <w:rStyle w:val="Hyperlink"/>
          </w:rPr>
          <w:t>Critérios para Seleção de Fontes</w:t>
        </w:r>
      </w:hyperlink>
      <w:r>
        <w:t>.</w:t>
      </w:r>
    </w:p>
    <w:p w14:paraId="7A925538" w14:textId="77777777" w:rsidR="00FD7540" w:rsidRDefault="00FD7540" w:rsidP="000728A4">
      <w:pPr>
        <w:tabs>
          <w:tab w:val="left" w:pos="8180"/>
        </w:tabs>
        <w:jc w:val="both"/>
      </w:pPr>
    </w:p>
    <w:p w14:paraId="5ADC410D" w14:textId="14F6E857" w:rsidR="00FD7540" w:rsidRDefault="00FD7540" w:rsidP="00FD7540">
      <w:pPr>
        <w:pStyle w:val="Heading1"/>
      </w:pPr>
      <w:r>
        <w:t>Controlar as aquisições</w:t>
      </w:r>
    </w:p>
    <w:p w14:paraId="2F68CBDA" w14:textId="33570F16" w:rsidR="00FD7540" w:rsidRDefault="00FD7540" w:rsidP="00FD7540">
      <w:pPr>
        <w:jc w:val="both"/>
      </w:pPr>
      <w:r>
        <w:t>O processo de controlar as aquisições do projeto deve ser feito principalmente pelo Gerente de Projeto, ele fica responsável pelo Gerenciamento das relações de aquisição, o monitoramento do andamento do contrato e fazer as mudanças caso necessário.</w:t>
      </w:r>
    </w:p>
    <w:p w14:paraId="2DEA7F82" w14:textId="5CB16CEB" w:rsidR="00FD7540" w:rsidRDefault="00FD7540" w:rsidP="00FD7540">
      <w:pPr>
        <w:jc w:val="both"/>
      </w:pPr>
      <w:r>
        <w:t>Segundo Xavier, para controlar as aquisições de forma efetiva, deve ser garantido a Aderência aos termos e condições do contrato, a Adequada comunicação, o Adequado monitoramento, o Adequado controle de mudanças  e a Adequada solução das reivindicações.</w:t>
      </w:r>
    </w:p>
    <w:p w14:paraId="1DAC6963" w14:textId="0A5E19B6" w:rsidR="00FD7540" w:rsidRPr="00FD7540" w:rsidRDefault="00FD7540" w:rsidP="00FD7540">
      <w:pPr>
        <w:jc w:val="both"/>
      </w:pPr>
      <w:r>
        <w:t xml:space="preserve">As solicitações de mudança devem ser feitas seguindo o template de </w:t>
      </w:r>
      <w:hyperlink r:id="rId19" w:history="1">
        <w:r w:rsidRPr="007417D2">
          <w:rPr>
            <w:rStyle w:val="Hyperlink"/>
          </w:rPr>
          <w:t>Solicitações de Mudanças</w:t>
        </w:r>
      </w:hyperlink>
      <w:r>
        <w:t xml:space="preserve">, as mesmas devem ser analisadas e registradas </w:t>
      </w:r>
      <w:r w:rsidR="007417D2">
        <w:t>caso sejam necessárias.</w:t>
      </w:r>
    </w:p>
    <w:p w14:paraId="5CE32E87" w14:textId="3320C984" w:rsidR="00FD7540" w:rsidRDefault="00FD7540" w:rsidP="00FD7540">
      <w:pPr>
        <w:pStyle w:val="Heading2"/>
      </w:pPr>
      <w:r>
        <w:t>Avaliação de fornecedores</w:t>
      </w:r>
    </w:p>
    <w:p w14:paraId="1E2C5099" w14:textId="02E8F4D4" w:rsidR="00FD7540" w:rsidRDefault="007417D2" w:rsidP="00E27C6D">
      <w:pPr>
        <w:tabs>
          <w:tab w:val="left" w:pos="8180"/>
        </w:tabs>
        <w:jc w:val="both"/>
      </w:pPr>
      <w:r>
        <w:t xml:space="preserve">A avaliação dos fornecedores </w:t>
      </w:r>
      <w:r w:rsidR="00DE7FE3">
        <w:t>será feita de acordo com os dados obtidos das análises e pesquisas no mercado para avaliar os fornecedores mais confiáveis, na opinião dos integrantes da equipe, e de acordo com o custo, tempo e qualidade dos serviços oferecidos pelo mesmo, além do fato que a escolha do fornecedor deve estar totalmente ligada ao prazo de entrega da aquisição, de forma que esse p</w:t>
      </w:r>
      <w:r w:rsidR="00E27C6D">
        <w:t>razo não atrapalhe o cronograma do projeto.</w:t>
      </w:r>
    </w:p>
    <w:p w14:paraId="3E051CB7" w14:textId="77777777" w:rsidR="00E27C6D" w:rsidRDefault="00E27C6D" w:rsidP="00E27C6D">
      <w:pPr>
        <w:tabs>
          <w:tab w:val="left" w:pos="8180"/>
        </w:tabs>
        <w:jc w:val="both"/>
      </w:pPr>
    </w:p>
    <w:p w14:paraId="0BDFA91E" w14:textId="098E33E0" w:rsidR="00FD7540" w:rsidRDefault="00FD7540" w:rsidP="00FD7540">
      <w:pPr>
        <w:pStyle w:val="Heading1"/>
      </w:pPr>
      <w:r>
        <w:t>Encerrar as aquisições</w:t>
      </w:r>
    </w:p>
    <w:p w14:paraId="39F97C42" w14:textId="0745E045" w:rsidR="00FD7540" w:rsidRDefault="002A50B5" w:rsidP="006C49B1">
      <w:pPr>
        <w:tabs>
          <w:tab w:val="left" w:pos="8180"/>
        </w:tabs>
      </w:pPr>
      <w:r>
        <w:t>O processo de encerramento das aquisições serve de apoio ao processo de encerramento do projeto do projeto ou da fase, ele finaliza todas as reivindicações em aberto, atualiza os registros e encerra o contrato.</w:t>
      </w:r>
    </w:p>
    <w:p w14:paraId="1B758A43" w14:textId="4B124A1B" w:rsidR="002A50B5" w:rsidRDefault="002A50B5" w:rsidP="00B90A65">
      <w:pPr>
        <w:tabs>
          <w:tab w:val="left" w:pos="8180"/>
        </w:tabs>
        <w:jc w:val="both"/>
      </w:pPr>
      <w:r>
        <w:t>O contrato pode ser encerrado de forma normal, com o término das atividades estabelecidas no contrato, um acordo múltiplo entre as partes, caso alguma das partes (contratante ou fornecedor) queiram cancelar o contrato</w:t>
      </w:r>
      <w:r w:rsidR="00B90A65">
        <w:t xml:space="preserve"> ou então pode ser encerrado pela Inobservância das condições estabelecidas no contrato,  na qual não é cumprido o estabelecido no contrato e pode envolver ação judicial.</w:t>
      </w:r>
    </w:p>
    <w:p w14:paraId="1DCC8B8C" w14:textId="03B9342E" w:rsidR="00B90A65" w:rsidRDefault="00B90A65" w:rsidP="00B90A65">
      <w:pPr>
        <w:tabs>
          <w:tab w:val="left" w:pos="8180"/>
        </w:tabs>
        <w:jc w:val="both"/>
      </w:pPr>
      <w:r>
        <w:lastRenderedPageBreak/>
        <w:t xml:space="preserve">No encerramento do contrato deve ser verificado no </w:t>
      </w:r>
      <w:hyperlink r:id="rId20" w:history="1">
        <w:r w:rsidRPr="00B90A65">
          <w:rPr>
            <w:rStyle w:val="Hyperlink"/>
          </w:rPr>
          <w:t>Termo de Aceite</w:t>
        </w:r>
      </w:hyperlink>
      <w:r>
        <w:t xml:space="preserve"> da aquisição se não tem nenhuma pendência, se os pagamentos e as entregas foram cumpridas, e também documentar para melhoria do processo o aprendizado obtido por meio desse contrato finalizado, essa documentação é feita através do template Lições Aprendidas. </w:t>
      </w:r>
      <w:bookmarkStart w:id="1" w:name="_GoBack"/>
      <w:bookmarkEnd w:id="1"/>
    </w:p>
    <w:p w14:paraId="6C1E4E29" w14:textId="292B8E80" w:rsidR="006C49B1" w:rsidRDefault="006C49B1" w:rsidP="006C49B1">
      <w:pPr>
        <w:tabs>
          <w:tab w:val="left" w:pos="8180"/>
        </w:tabs>
      </w:pPr>
      <w:r>
        <w:tab/>
      </w: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005"/>
        <w:gridCol w:w="4678"/>
        <w:gridCol w:w="1417"/>
      </w:tblGrid>
      <w:tr w:rsidR="008843C9" w:rsidRPr="00C52528" w14:paraId="43AB0D9D" w14:textId="77777777" w:rsidTr="00BA0373">
        <w:trPr>
          <w:trHeight w:val="377"/>
        </w:trPr>
        <w:tc>
          <w:tcPr>
            <w:tcW w:w="9100" w:type="dxa"/>
            <w:gridSpan w:val="3"/>
            <w:shd w:val="clear" w:color="auto" w:fill="DBE5F1" w:themeFill="accent1" w:themeFillTint="33"/>
            <w:vAlign w:val="center"/>
          </w:tcPr>
          <w:p w14:paraId="79476999" w14:textId="77777777" w:rsidR="008843C9" w:rsidRPr="00C52528" w:rsidRDefault="008843C9" w:rsidP="00AB210E">
            <w:pPr>
              <w:jc w:val="center"/>
              <w:rPr>
                <w:b/>
              </w:rPr>
            </w:pPr>
            <w:r>
              <w:rPr>
                <w:b/>
              </w:rPr>
              <w:t>Aprovações</w:t>
            </w:r>
          </w:p>
        </w:tc>
      </w:tr>
      <w:tr w:rsidR="008843C9" w:rsidRPr="00C52528" w14:paraId="066C17D2" w14:textId="77777777" w:rsidTr="00BA0373">
        <w:trPr>
          <w:trHeight w:val="283"/>
        </w:trPr>
        <w:tc>
          <w:tcPr>
            <w:tcW w:w="3005" w:type="dxa"/>
            <w:shd w:val="clear" w:color="auto" w:fill="DBE5F1" w:themeFill="accent1" w:themeFillTint="33"/>
            <w:vAlign w:val="center"/>
          </w:tcPr>
          <w:p w14:paraId="143623C5" w14:textId="77777777" w:rsidR="008843C9" w:rsidRPr="00C52528" w:rsidRDefault="008843C9" w:rsidP="00AB210E">
            <w:pPr>
              <w:jc w:val="center"/>
              <w:rPr>
                <w:b/>
              </w:rPr>
            </w:pPr>
            <w:r>
              <w:rPr>
                <w:b/>
              </w:rPr>
              <w:t>Participante</w:t>
            </w:r>
          </w:p>
        </w:tc>
        <w:tc>
          <w:tcPr>
            <w:tcW w:w="4678" w:type="dxa"/>
            <w:shd w:val="clear" w:color="auto" w:fill="DBE5F1" w:themeFill="accent1" w:themeFillTint="33"/>
            <w:vAlign w:val="center"/>
          </w:tcPr>
          <w:p w14:paraId="7C06E6F9" w14:textId="77777777" w:rsidR="008843C9" w:rsidRPr="00C52528" w:rsidRDefault="008843C9" w:rsidP="00AB210E">
            <w:pPr>
              <w:jc w:val="center"/>
              <w:rPr>
                <w:b/>
              </w:rPr>
            </w:pPr>
            <w:r>
              <w:rPr>
                <w:b/>
              </w:rPr>
              <w:t>Assinatura</w:t>
            </w:r>
          </w:p>
        </w:tc>
        <w:tc>
          <w:tcPr>
            <w:tcW w:w="1417" w:type="dxa"/>
            <w:shd w:val="clear" w:color="auto" w:fill="DBE5F1" w:themeFill="accent1" w:themeFillTint="33"/>
            <w:vAlign w:val="center"/>
          </w:tcPr>
          <w:p w14:paraId="2FD7D751" w14:textId="77777777" w:rsidR="008843C9" w:rsidRPr="00C52528" w:rsidRDefault="008843C9" w:rsidP="00AB210E">
            <w:pPr>
              <w:jc w:val="center"/>
              <w:rPr>
                <w:b/>
              </w:rPr>
            </w:pPr>
            <w:r>
              <w:rPr>
                <w:b/>
              </w:rPr>
              <w:t>Data</w:t>
            </w:r>
          </w:p>
        </w:tc>
      </w:tr>
      <w:tr w:rsidR="008843C9" w:rsidRPr="00C52528" w14:paraId="3F154DDF" w14:textId="77777777" w:rsidTr="00BA0373">
        <w:trPr>
          <w:trHeight w:val="340"/>
        </w:trPr>
        <w:tc>
          <w:tcPr>
            <w:tcW w:w="3005" w:type="dxa"/>
            <w:vAlign w:val="center"/>
          </w:tcPr>
          <w:p w14:paraId="7BDA7B26" w14:textId="77777777" w:rsidR="008843C9" w:rsidRPr="00CE3355" w:rsidRDefault="008843C9" w:rsidP="00BA0373">
            <w:pPr>
              <w:pStyle w:val="Tabela"/>
              <w:jc w:val="center"/>
            </w:pPr>
            <w:r w:rsidRPr="00CE3355">
              <w:t>Patrocinador do Projeto</w:t>
            </w:r>
          </w:p>
        </w:tc>
        <w:tc>
          <w:tcPr>
            <w:tcW w:w="4678" w:type="dxa"/>
            <w:vAlign w:val="center"/>
          </w:tcPr>
          <w:p w14:paraId="07B352ED" w14:textId="77777777" w:rsidR="008843C9" w:rsidRPr="00C52528" w:rsidRDefault="008843C9" w:rsidP="00BA0373">
            <w:pPr>
              <w:jc w:val="center"/>
            </w:pPr>
          </w:p>
        </w:tc>
        <w:tc>
          <w:tcPr>
            <w:tcW w:w="1417" w:type="dxa"/>
            <w:vAlign w:val="center"/>
          </w:tcPr>
          <w:p w14:paraId="0580F3CA" w14:textId="77777777" w:rsidR="008843C9" w:rsidRPr="00C52528" w:rsidRDefault="008843C9" w:rsidP="00BA0373">
            <w:pPr>
              <w:jc w:val="center"/>
            </w:pPr>
          </w:p>
        </w:tc>
      </w:tr>
      <w:tr w:rsidR="008843C9" w:rsidRPr="00C52528" w14:paraId="0E5C4750" w14:textId="77777777" w:rsidTr="00BA0373">
        <w:trPr>
          <w:trHeight w:val="340"/>
        </w:trPr>
        <w:tc>
          <w:tcPr>
            <w:tcW w:w="3005" w:type="dxa"/>
            <w:vAlign w:val="center"/>
          </w:tcPr>
          <w:p w14:paraId="2F593469" w14:textId="77777777" w:rsidR="008843C9" w:rsidRPr="00CE3355" w:rsidRDefault="008843C9" w:rsidP="00BA0373">
            <w:pPr>
              <w:pStyle w:val="Tabela"/>
              <w:jc w:val="center"/>
            </w:pPr>
            <w:r>
              <w:t>Gerente do Projeto</w:t>
            </w:r>
          </w:p>
        </w:tc>
        <w:tc>
          <w:tcPr>
            <w:tcW w:w="4678" w:type="dxa"/>
            <w:vAlign w:val="center"/>
          </w:tcPr>
          <w:p w14:paraId="0C3C762A" w14:textId="77777777" w:rsidR="008843C9" w:rsidRPr="00C52528" w:rsidRDefault="002D78A3" w:rsidP="00BA0373">
            <w:pPr>
              <w:jc w:val="center"/>
            </w:pPr>
            <w:r>
              <w:t>João Pedro Salgado</w:t>
            </w:r>
          </w:p>
        </w:tc>
        <w:tc>
          <w:tcPr>
            <w:tcW w:w="1417" w:type="dxa"/>
            <w:vAlign w:val="center"/>
          </w:tcPr>
          <w:p w14:paraId="068DF0D1" w14:textId="1A0488C9" w:rsidR="008843C9" w:rsidRPr="00C52528" w:rsidRDefault="00E47927" w:rsidP="00BA0373">
            <w:pPr>
              <w:jc w:val="center"/>
            </w:pPr>
            <w:r>
              <w:t>09/06</w:t>
            </w:r>
            <w:r w:rsidR="002D78A3">
              <w:t>/2017</w:t>
            </w:r>
          </w:p>
        </w:tc>
      </w:tr>
    </w:tbl>
    <w:p w14:paraId="7E3D619C" w14:textId="55C08873" w:rsidR="00F604F5" w:rsidRDefault="00F604F5" w:rsidP="003D377B"/>
    <w:p w14:paraId="53FA5071" w14:textId="77777777" w:rsidR="00F604F5" w:rsidRPr="00F604F5" w:rsidRDefault="00F604F5" w:rsidP="00F604F5"/>
    <w:p w14:paraId="50011534" w14:textId="77777777" w:rsidR="00F604F5" w:rsidRPr="00F604F5" w:rsidRDefault="00F604F5" w:rsidP="00F604F5"/>
    <w:p w14:paraId="4A4F691F" w14:textId="77777777" w:rsidR="00F604F5" w:rsidRPr="00F604F5" w:rsidRDefault="00F604F5" w:rsidP="00F604F5"/>
    <w:p w14:paraId="5B8B6F71" w14:textId="77777777" w:rsidR="00F604F5" w:rsidRPr="00F604F5" w:rsidRDefault="00F604F5" w:rsidP="00F604F5"/>
    <w:p w14:paraId="031DCB81" w14:textId="77777777" w:rsidR="00F604F5" w:rsidRPr="00F604F5" w:rsidRDefault="00F604F5" w:rsidP="00F604F5"/>
    <w:p w14:paraId="1D1EE70F" w14:textId="77777777" w:rsidR="00F604F5" w:rsidRPr="00F604F5" w:rsidRDefault="00F604F5" w:rsidP="00F604F5"/>
    <w:p w14:paraId="2FAEAF62" w14:textId="77777777" w:rsidR="00F604F5" w:rsidRPr="00F604F5" w:rsidRDefault="00F604F5" w:rsidP="00F604F5"/>
    <w:p w14:paraId="7E3D015B" w14:textId="77777777" w:rsidR="00F604F5" w:rsidRPr="00F604F5" w:rsidRDefault="00F604F5" w:rsidP="00F604F5"/>
    <w:p w14:paraId="4CEC8F6E" w14:textId="77777777" w:rsidR="00F604F5" w:rsidRPr="00F604F5" w:rsidRDefault="00F604F5" w:rsidP="00F604F5"/>
    <w:p w14:paraId="0DCEBA7B" w14:textId="77777777" w:rsidR="00F604F5" w:rsidRPr="00F604F5" w:rsidRDefault="00F604F5" w:rsidP="00F604F5"/>
    <w:p w14:paraId="52F624B6" w14:textId="77777777" w:rsidR="00F604F5" w:rsidRPr="00F604F5" w:rsidRDefault="00F604F5" w:rsidP="00F604F5"/>
    <w:p w14:paraId="2440BAAC" w14:textId="77777777" w:rsidR="00F604F5" w:rsidRPr="00F604F5" w:rsidRDefault="00F604F5" w:rsidP="00F604F5"/>
    <w:p w14:paraId="34F50627" w14:textId="77777777" w:rsidR="00F604F5" w:rsidRPr="00F604F5" w:rsidRDefault="00F604F5" w:rsidP="00F604F5"/>
    <w:p w14:paraId="27D4C3C6" w14:textId="77777777" w:rsidR="00F604F5" w:rsidRPr="00F604F5" w:rsidRDefault="00F604F5" w:rsidP="00F604F5"/>
    <w:p w14:paraId="208FA10B" w14:textId="77777777" w:rsidR="00F604F5" w:rsidRPr="00F604F5" w:rsidRDefault="00F604F5" w:rsidP="00F604F5"/>
    <w:p w14:paraId="4B1C46E5" w14:textId="77777777" w:rsidR="00F604F5" w:rsidRPr="00F604F5" w:rsidRDefault="00F604F5" w:rsidP="00F604F5"/>
    <w:p w14:paraId="0EDDF4CC" w14:textId="77777777" w:rsidR="00F604F5" w:rsidRPr="00F604F5" w:rsidRDefault="00F604F5" w:rsidP="00F604F5"/>
    <w:p w14:paraId="7B961041" w14:textId="77777777" w:rsidR="00F604F5" w:rsidRPr="00F604F5" w:rsidRDefault="00F604F5" w:rsidP="00F604F5"/>
    <w:p w14:paraId="167E0CE6" w14:textId="77777777" w:rsidR="00F604F5" w:rsidRPr="00F604F5" w:rsidRDefault="00F604F5" w:rsidP="00F604F5"/>
    <w:p w14:paraId="27C4EB50" w14:textId="77777777" w:rsidR="00F604F5" w:rsidRPr="00F604F5" w:rsidRDefault="00F604F5" w:rsidP="00F604F5"/>
    <w:p w14:paraId="0FE45552" w14:textId="77777777" w:rsidR="00F604F5" w:rsidRPr="00F604F5" w:rsidRDefault="00F604F5" w:rsidP="00F604F5"/>
    <w:p w14:paraId="239AC787" w14:textId="77777777" w:rsidR="00F604F5" w:rsidRPr="00F604F5" w:rsidRDefault="00F604F5" w:rsidP="00F604F5"/>
    <w:p w14:paraId="563F7BE4" w14:textId="03E5547F" w:rsidR="00F604F5" w:rsidRDefault="00F604F5" w:rsidP="00F604F5"/>
    <w:p w14:paraId="0FE7466F" w14:textId="3685CFF0" w:rsidR="008843C9" w:rsidRPr="00F604F5" w:rsidRDefault="00F604F5" w:rsidP="00F604F5">
      <w:pPr>
        <w:tabs>
          <w:tab w:val="left" w:pos="2910"/>
        </w:tabs>
      </w:pPr>
      <w:r>
        <w:tab/>
      </w:r>
    </w:p>
    <w:sectPr w:rsidR="008843C9" w:rsidRPr="00F604F5" w:rsidSect="00E30209">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D9E4B" w14:textId="77777777" w:rsidR="002A50B5" w:rsidRDefault="002A50B5" w:rsidP="005E1593">
      <w:r>
        <w:separator/>
      </w:r>
    </w:p>
  </w:endnote>
  <w:endnote w:type="continuationSeparator" w:id="0">
    <w:p w14:paraId="5FD97A22" w14:textId="77777777" w:rsidR="002A50B5" w:rsidRDefault="002A50B5"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auto"/>
      </w:tblBorders>
      <w:tblLook w:val="01E0" w:firstRow="1" w:lastRow="1" w:firstColumn="1" w:lastColumn="1" w:noHBand="0" w:noVBand="0"/>
    </w:tblPr>
    <w:tblGrid>
      <w:gridCol w:w="4962"/>
      <w:gridCol w:w="4326"/>
    </w:tblGrid>
    <w:tr w:rsidR="002A50B5" w:rsidRPr="006419CA" w14:paraId="3B306D48" w14:textId="77777777" w:rsidTr="004A188B">
      <w:trPr>
        <w:jc w:val="center"/>
      </w:trPr>
      <w:tc>
        <w:tcPr>
          <w:tcW w:w="4962" w:type="dxa"/>
          <w:vAlign w:val="center"/>
        </w:tcPr>
        <w:p w14:paraId="3C881B90" w14:textId="346C34CF" w:rsidR="002A50B5" w:rsidRPr="006419CA" w:rsidRDefault="002A50B5" w:rsidP="000D7834">
          <w:pPr>
            <w:pStyle w:val="Footer"/>
            <w:spacing w:before="120" w:after="120"/>
            <w:rPr>
              <w:color w:val="244061" w:themeColor="accent1" w:themeShade="80"/>
            </w:rPr>
          </w:pPr>
          <w:r>
            <w:rPr>
              <w:color w:val="244061" w:themeColor="accent1" w:themeShade="80"/>
            </w:rPr>
            <w:t>Plano de Gerenciamento das Aquisições.docx</w:t>
          </w:r>
        </w:p>
      </w:tc>
      <w:tc>
        <w:tcPr>
          <w:tcW w:w="4326" w:type="dxa"/>
          <w:vAlign w:val="center"/>
        </w:tcPr>
        <w:p w14:paraId="4C96405F" w14:textId="77777777" w:rsidR="002A50B5" w:rsidRPr="006419CA" w:rsidRDefault="002A50B5" w:rsidP="00CC0C59">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B90A65">
            <w:rPr>
              <w:noProof/>
              <w:color w:val="244061" w:themeColor="accent1" w:themeShade="80"/>
            </w:rPr>
            <w:t>4</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B90A65">
            <w:rPr>
              <w:noProof/>
              <w:color w:val="244061" w:themeColor="accent1" w:themeShade="80"/>
            </w:rPr>
            <w:t>5</w:t>
          </w:r>
          <w:r w:rsidRPr="006419CA">
            <w:rPr>
              <w:color w:val="244061" w:themeColor="accent1" w:themeShade="80"/>
            </w:rPr>
            <w:fldChar w:fldCharType="end"/>
          </w:r>
        </w:p>
      </w:tc>
    </w:tr>
    <w:tr w:rsidR="002A50B5" w:rsidRPr="006419CA" w14:paraId="16FB1968" w14:textId="77777777" w:rsidTr="004A188B">
      <w:trPr>
        <w:jc w:val="center"/>
      </w:trPr>
      <w:tc>
        <w:tcPr>
          <w:tcW w:w="4962" w:type="dxa"/>
          <w:vAlign w:val="center"/>
        </w:tcPr>
        <w:p w14:paraId="4BDD24CB" w14:textId="5AF8EB9B" w:rsidR="002A50B5" w:rsidRPr="006419CA" w:rsidRDefault="002A50B5" w:rsidP="00B7421B">
          <w:pPr>
            <w:pStyle w:val="Footer"/>
            <w:spacing w:before="120" w:after="120"/>
            <w:rPr>
              <w:color w:val="244061" w:themeColor="accent1" w:themeShade="80"/>
            </w:rPr>
          </w:pPr>
          <w:r>
            <w:rPr>
              <w:color w:val="244061" w:themeColor="accent1" w:themeShade="80"/>
            </w:rPr>
            <w:t>SoftR Tecnologia da Informação</w:t>
          </w:r>
        </w:p>
      </w:tc>
      <w:tc>
        <w:tcPr>
          <w:tcW w:w="4326" w:type="dxa"/>
          <w:vAlign w:val="center"/>
        </w:tcPr>
        <w:p w14:paraId="7DD95E14" w14:textId="32196733" w:rsidR="002A50B5" w:rsidRPr="006419CA" w:rsidRDefault="002A50B5" w:rsidP="00B0720D">
          <w:pPr>
            <w:pStyle w:val="Footer"/>
            <w:spacing w:before="120" w:after="120"/>
            <w:jc w:val="right"/>
            <w:rPr>
              <w:color w:val="244061" w:themeColor="accent1" w:themeShade="80"/>
            </w:rPr>
          </w:pPr>
          <w:r w:rsidRPr="002A4A57">
            <w:rPr>
              <w:color w:val="244061" w:themeColor="accent1" w:themeShade="80"/>
            </w:rPr>
            <w:t>UFG – Instituto de Informática</w:t>
          </w:r>
        </w:p>
      </w:tc>
    </w:tr>
  </w:tbl>
  <w:p w14:paraId="3A0A733D" w14:textId="77777777" w:rsidR="002A50B5" w:rsidRPr="006419CA" w:rsidRDefault="002A50B5" w:rsidP="00641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72D1" w14:textId="77777777" w:rsidR="002A50B5" w:rsidRDefault="002A50B5" w:rsidP="005E1593">
      <w:r>
        <w:separator/>
      </w:r>
    </w:p>
  </w:footnote>
  <w:footnote w:type="continuationSeparator" w:id="0">
    <w:p w14:paraId="34269858" w14:textId="77777777" w:rsidR="002A50B5" w:rsidRDefault="002A50B5" w:rsidP="005E15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075" w:type="dxa"/>
      <w:jc w:val="center"/>
      <w:tblLayout w:type="fixed"/>
      <w:tblLook w:val="01E0" w:firstRow="1" w:lastRow="1" w:firstColumn="1" w:lastColumn="1" w:noHBand="0" w:noVBand="0"/>
    </w:tblPr>
    <w:tblGrid>
      <w:gridCol w:w="6492"/>
      <w:gridCol w:w="1583"/>
    </w:tblGrid>
    <w:tr w:rsidR="002A50B5" w:rsidRPr="00AD691F" w14:paraId="19DD722E" w14:textId="77777777" w:rsidTr="00B7421B">
      <w:trPr>
        <w:trHeight w:val="698"/>
        <w:jc w:val="center"/>
      </w:trPr>
      <w:tc>
        <w:tcPr>
          <w:tcW w:w="6492" w:type="dxa"/>
          <w:vAlign w:val="center"/>
        </w:tcPr>
        <w:p w14:paraId="50F71810" w14:textId="3F430FA2" w:rsidR="002A50B5" w:rsidRPr="008F34D3" w:rsidRDefault="002A50B5" w:rsidP="00C820EB">
          <w:pPr>
            <w:pStyle w:val="Comments"/>
            <w:rPr>
              <w:sz w:val="22"/>
              <w:szCs w:val="22"/>
            </w:rPr>
          </w:pPr>
          <w:r>
            <w:rPr>
              <w:sz w:val="22"/>
              <w:szCs w:val="22"/>
            </w:rPr>
            <w:t>Plano de Gerenciamento das Aquisições</w:t>
          </w:r>
        </w:p>
      </w:tc>
      <w:tc>
        <w:tcPr>
          <w:tcW w:w="1583" w:type="dxa"/>
          <w:vMerge w:val="restart"/>
          <w:vAlign w:val="center"/>
        </w:tcPr>
        <w:p w14:paraId="3262F854" w14:textId="24C9C8C7" w:rsidR="002A50B5" w:rsidRPr="00AD691F" w:rsidRDefault="002A50B5" w:rsidP="00D77511">
          <w:pPr>
            <w:pStyle w:val="Comments"/>
          </w:pPr>
          <w:r>
            <w:rPr>
              <w:noProof/>
              <w:lang w:val="en-US" w:eastAsia="en-US"/>
            </w:rPr>
            <w:drawing>
              <wp:inline distT="0" distB="0" distL="0" distR="0" wp14:anchorId="53237B41" wp14:editId="075A42FC">
                <wp:extent cx="8890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2A50B5" w:rsidRPr="00A10908" w14:paraId="40CC415C" w14:textId="77777777" w:rsidTr="00B7421B">
      <w:trPr>
        <w:trHeight w:val="567"/>
        <w:jc w:val="center"/>
      </w:trPr>
      <w:tc>
        <w:tcPr>
          <w:tcW w:w="6492" w:type="dxa"/>
          <w:vAlign w:val="center"/>
        </w:tcPr>
        <w:p w14:paraId="5F720302" w14:textId="672DA602" w:rsidR="002A50B5" w:rsidRPr="00AB210E" w:rsidRDefault="002A50B5" w:rsidP="002A4A57">
          <w:pPr>
            <w:pStyle w:val="Header"/>
            <w:rPr>
              <w:rFonts w:asciiTheme="minorHAnsi" w:hAnsiTheme="minorHAnsi"/>
              <w:sz w:val="22"/>
              <w:szCs w:val="22"/>
            </w:rPr>
          </w:pPr>
          <w:r>
            <w:rPr>
              <w:rFonts w:asciiTheme="minorHAnsi" w:hAnsiTheme="minorHAnsi"/>
              <w:sz w:val="22"/>
              <w:szCs w:val="22"/>
            </w:rPr>
            <w:t>Vigia Escolar</w:t>
          </w:r>
        </w:p>
      </w:tc>
      <w:tc>
        <w:tcPr>
          <w:tcW w:w="1583" w:type="dxa"/>
          <w:vMerge/>
          <w:vAlign w:val="center"/>
        </w:tcPr>
        <w:p w14:paraId="33EA5BB0" w14:textId="77777777" w:rsidR="002A50B5" w:rsidRPr="00A10908" w:rsidRDefault="002A50B5" w:rsidP="00AB210E">
          <w:pPr>
            <w:pStyle w:val="Header"/>
            <w:rPr>
              <w:b/>
            </w:rPr>
          </w:pPr>
        </w:p>
      </w:tc>
    </w:tr>
  </w:tbl>
  <w:p w14:paraId="76F438C4" w14:textId="77777777" w:rsidR="002A50B5" w:rsidRDefault="002A50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F1"/>
    <w:multiLevelType w:val="multilevel"/>
    <w:tmpl w:val="28EC5B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7F5E5B"/>
    <w:multiLevelType w:val="hybridMultilevel"/>
    <w:tmpl w:val="0E9A8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E0E4F"/>
    <w:multiLevelType w:val="hybridMultilevel"/>
    <w:tmpl w:val="1B3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93D07"/>
    <w:multiLevelType w:val="hybridMultilevel"/>
    <w:tmpl w:val="FD42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4"/>
  </w:num>
  <w:num w:numId="5">
    <w:abstractNumId w:val="0"/>
  </w:num>
  <w:num w:numId="6">
    <w:abstractNumId w:val="7"/>
  </w:num>
  <w:num w:numId="7">
    <w:abstractNumId w:val="9"/>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11B3F"/>
    <w:rsid w:val="00015FCC"/>
    <w:rsid w:val="00023D8B"/>
    <w:rsid w:val="00030AE5"/>
    <w:rsid w:val="00042724"/>
    <w:rsid w:val="00044CDB"/>
    <w:rsid w:val="000546A3"/>
    <w:rsid w:val="000728A4"/>
    <w:rsid w:val="00087A16"/>
    <w:rsid w:val="000B3E4E"/>
    <w:rsid w:val="000D7834"/>
    <w:rsid w:val="000E2853"/>
    <w:rsid w:val="00117475"/>
    <w:rsid w:val="00136F4E"/>
    <w:rsid w:val="00150703"/>
    <w:rsid w:val="00154400"/>
    <w:rsid w:val="00176E5C"/>
    <w:rsid w:val="001D497F"/>
    <w:rsid w:val="001D612C"/>
    <w:rsid w:val="001E14F9"/>
    <w:rsid w:val="001E175E"/>
    <w:rsid w:val="001E2252"/>
    <w:rsid w:val="001F3D30"/>
    <w:rsid w:val="00203925"/>
    <w:rsid w:val="00204BA4"/>
    <w:rsid w:val="00210174"/>
    <w:rsid w:val="002454E7"/>
    <w:rsid w:val="00257E89"/>
    <w:rsid w:val="00274187"/>
    <w:rsid w:val="00293323"/>
    <w:rsid w:val="00296DCC"/>
    <w:rsid w:val="002A4A57"/>
    <w:rsid w:val="002A50B5"/>
    <w:rsid w:val="002B0740"/>
    <w:rsid w:val="002C399F"/>
    <w:rsid w:val="002D3416"/>
    <w:rsid w:val="002D78A3"/>
    <w:rsid w:val="002E084D"/>
    <w:rsid w:val="0031290C"/>
    <w:rsid w:val="00331443"/>
    <w:rsid w:val="00341B09"/>
    <w:rsid w:val="0034544C"/>
    <w:rsid w:val="003466B1"/>
    <w:rsid w:val="0037303A"/>
    <w:rsid w:val="003B038F"/>
    <w:rsid w:val="003D1928"/>
    <w:rsid w:val="003D2AF2"/>
    <w:rsid w:val="003D377B"/>
    <w:rsid w:val="003D383E"/>
    <w:rsid w:val="00407D62"/>
    <w:rsid w:val="0042609D"/>
    <w:rsid w:val="00434AC9"/>
    <w:rsid w:val="004440B3"/>
    <w:rsid w:val="0045769D"/>
    <w:rsid w:val="00460E90"/>
    <w:rsid w:val="00461B02"/>
    <w:rsid w:val="004A188B"/>
    <w:rsid w:val="004B2855"/>
    <w:rsid w:val="004B60F1"/>
    <w:rsid w:val="004D0E4D"/>
    <w:rsid w:val="0050103A"/>
    <w:rsid w:val="00503A37"/>
    <w:rsid w:val="005165BF"/>
    <w:rsid w:val="0053378E"/>
    <w:rsid w:val="00546A3D"/>
    <w:rsid w:val="00547734"/>
    <w:rsid w:val="005546E1"/>
    <w:rsid w:val="0055540E"/>
    <w:rsid w:val="00583F46"/>
    <w:rsid w:val="00591B39"/>
    <w:rsid w:val="005B2D67"/>
    <w:rsid w:val="005B3679"/>
    <w:rsid w:val="005C5971"/>
    <w:rsid w:val="005D0F34"/>
    <w:rsid w:val="005E1593"/>
    <w:rsid w:val="005F487B"/>
    <w:rsid w:val="006039E8"/>
    <w:rsid w:val="00603ACD"/>
    <w:rsid w:val="006204BC"/>
    <w:rsid w:val="006269B0"/>
    <w:rsid w:val="006419CA"/>
    <w:rsid w:val="00647420"/>
    <w:rsid w:val="00661BB8"/>
    <w:rsid w:val="00663704"/>
    <w:rsid w:val="006A0E34"/>
    <w:rsid w:val="006A233C"/>
    <w:rsid w:val="006C49B1"/>
    <w:rsid w:val="006C4C80"/>
    <w:rsid w:val="006F3B85"/>
    <w:rsid w:val="006F4B9E"/>
    <w:rsid w:val="0073395C"/>
    <w:rsid w:val="007417D2"/>
    <w:rsid w:val="00743E89"/>
    <w:rsid w:val="00780F61"/>
    <w:rsid w:val="00790628"/>
    <w:rsid w:val="00794AEC"/>
    <w:rsid w:val="007A054B"/>
    <w:rsid w:val="007F0BAC"/>
    <w:rsid w:val="00801CBA"/>
    <w:rsid w:val="0080697D"/>
    <w:rsid w:val="00811C85"/>
    <w:rsid w:val="008252F4"/>
    <w:rsid w:val="0082721B"/>
    <w:rsid w:val="00840279"/>
    <w:rsid w:val="00842903"/>
    <w:rsid w:val="00871E89"/>
    <w:rsid w:val="0088386D"/>
    <w:rsid w:val="008843C9"/>
    <w:rsid w:val="008C2C80"/>
    <w:rsid w:val="008F34D3"/>
    <w:rsid w:val="008F641A"/>
    <w:rsid w:val="0090448E"/>
    <w:rsid w:val="009162ED"/>
    <w:rsid w:val="009676EA"/>
    <w:rsid w:val="00974331"/>
    <w:rsid w:val="00980543"/>
    <w:rsid w:val="009A78FB"/>
    <w:rsid w:val="009C7AA7"/>
    <w:rsid w:val="009E7715"/>
    <w:rsid w:val="00A23556"/>
    <w:rsid w:val="00A354A7"/>
    <w:rsid w:val="00AB210E"/>
    <w:rsid w:val="00AC1E4D"/>
    <w:rsid w:val="00AC56B7"/>
    <w:rsid w:val="00AE1992"/>
    <w:rsid w:val="00AE4E83"/>
    <w:rsid w:val="00AF15FC"/>
    <w:rsid w:val="00AF2BC8"/>
    <w:rsid w:val="00B0720D"/>
    <w:rsid w:val="00B32719"/>
    <w:rsid w:val="00B37F64"/>
    <w:rsid w:val="00B7421B"/>
    <w:rsid w:val="00B90A65"/>
    <w:rsid w:val="00BA0373"/>
    <w:rsid w:val="00BD146B"/>
    <w:rsid w:val="00BF2AAC"/>
    <w:rsid w:val="00C02723"/>
    <w:rsid w:val="00C0421A"/>
    <w:rsid w:val="00C52528"/>
    <w:rsid w:val="00C820EB"/>
    <w:rsid w:val="00C873B9"/>
    <w:rsid w:val="00C945A9"/>
    <w:rsid w:val="00C952FB"/>
    <w:rsid w:val="00CB4754"/>
    <w:rsid w:val="00CB7149"/>
    <w:rsid w:val="00CC0C59"/>
    <w:rsid w:val="00CE2B3B"/>
    <w:rsid w:val="00D02C27"/>
    <w:rsid w:val="00D115A4"/>
    <w:rsid w:val="00D37957"/>
    <w:rsid w:val="00D4016E"/>
    <w:rsid w:val="00D41D6C"/>
    <w:rsid w:val="00D7607D"/>
    <w:rsid w:val="00D77511"/>
    <w:rsid w:val="00D9143E"/>
    <w:rsid w:val="00D9657E"/>
    <w:rsid w:val="00DB6C8F"/>
    <w:rsid w:val="00DC42AB"/>
    <w:rsid w:val="00DD4CCB"/>
    <w:rsid w:val="00DE7FE3"/>
    <w:rsid w:val="00DF7148"/>
    <w:rsid w:val="00E00A9C"/>
    <w:rsid w:val="00E16F85"/>
    <w:rsid w:val="00E27C6D"/>
    <w:rsid w:val="00E30209"/>
    <w:rsid w:val="00E34C15"/>
    <w:rsid w:val="00E42091"/>
    <w:rsid w:val="00E44EBD"/>
    <w:rsid w:val="00E47927"/>
    <w:rsid w:val="00EA0102"/>
    <w:rsid w:val="00EB6F43"/>
    <w:rsid w:val="00F41D03"/>
    <w:rsid w:val="00F47204"/>
    <w:rsid w:val="00F558F8"/>
    <w:rsid w:val="00F604F5"/>
    <w:rsid w:val="00F914BD"/>
    <w:rsid w:val="00FB5A09"/>
    <w:rsid w:val="00FC2077"/>
    <w:rsid w:val="00FD74F7"/>
    <w:rsid w:val="00FD7540"/>
    <w:rsid w:val="00FE0B40"/>
    <w:rsid w:val="00FE72D9"/>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6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scritoriodeprojetos.com.br/component/jdownloads/send/8-modelos/9-termo-de-aceite-da-entrega" TargetMode="External"/><Relationship Id="rId20" Type="http://schemas.openxmlformats.org/officeDocument/2006/relationships/hyperlink" Target="https://github.com/samuelrcosta/vigiaescolar/blob/master/Planejamento/Documentos%20Adicionais/Termo%20de%20Aceite%20da%20Entrega.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samuelrcosta/vigiaescolar/blob/master/Planejamento/Documentos%20Adicionais/Crit%C3%A9rios%20para%20Sele%C3%A7%C3%A3o%20de%20Fontes.xlsx" TargetMode="External"/><Relationship Id="rId11" Type="http://schemas.openxmlformats.org/officeDocument/2006/relationships/hyperlink" Target="https://github.com/samuelrcosta/vigiaescolar/blob/master/Planejamento/Documentos%20Adicionais/Decis%C3%B5es%20de%20Comprar.xlsx" TargetMode="External"/><Relationship Id="rId12" Type="http://schemas.openxmlformats.org/officeDocument/2006/relationships/hyperlink" Target="https://github.com/samuelrcosta/vigiaescolar/blob/master/Planejamento/Documentos%20Adicionais/Declarac%CC%A7a%CC%83o%20de%20Trabalho.docx" TargetMode="External"/><Relationship Id="rId13" Type="http://schemas.openxmlformats.org/officeDocument/2006/relationships/hyperlink" Target="https://github.com/samuelrcosta/vigiaescolar/blob/master/Planejamento/Documentos%20Adicionais/Modelo%20de%20Contrato.docx" TargetMode="External"/><Relationship Id="rId14" Type="http://schemas.openxmlformats.org/officeDocument/2006/relationships/hyperlink" Target="https://github.com/samuelrcosta/vigiaescolar/blob/master/Planejamento/Planos/Plano%20de%20Gerenciamento%20das%20Aquisi%C3%A7%C3%B5es.docx" TargetMode="External"/><Relationship Id="rId15" Type="http://schemas.openxmlformats.org/officeDocument/2006/relationships/hyperlink" Target="https://github.com/samuelrcosta/vigiaescolar/blob/master/Planejamento/Documentos%20Adicionais/RFP%20-%20Solicita%C3%A7%C3%A3o%20de%20Proposta.docx" TargetMode="External"/><Relationship Id="rId16" Type="http://schemas.openxmlformats.org/officeDocument/2006/relationships/hyperlink" Target="https://github.com/samuelrcosta/vigiaescolar/blob/master/Planejamento/Documentos%20Adicionais/RFQ%20-%20Solicita%C3%A7%C3%A3o%20de%20Cota%C3%A7%C3%A3o.xlsx" TargetMode="External"/><Relationship Id="rId17" Type="http://schemas.openxmlformats.org/officeDocument/2006/relationships/hyperlink" Target="https://github.com/samuelrcosta/vigiaescolar/blob/master/Planejamento/Documentos%20Adicionais/Declarac%CC%A7a%CC%83o%20de%20Trabalho.docx" TargetMode="External"/><Relationship Id="rId18" Type="http://schemas.openxmlformats.org/officeDocument/2006/relationships/hyperlink" Target="https://github.com/samuelrcosta/vigiaescolar/blob/master/Planejamento/Documentos%20Adicionais/Crit%C3%A9rios%20para%20Sele%C3%A7%C3%A3o%20de%20Fontes.xlsx" TargetMode="External"/><Relationship Id="rId19" Type="http://schemas.openxmlformats.org/officeDocument/2006/relationships/hyperlink" Target="https://github.com/samuelrcosta/vigiaescolar/blob/master/Planejamento/Documentos%20Adicionais/Solicita%C3%A7%C3%A3o%20de%20Mudan%C3%A7a.doc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amuelrcosta/vigiaescolar/blob/master/Planejamento/Documentos%20Adicionais/Decis%C3%B5es%20de%20Comprar.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99</TotalTime>
  <Pages>5</Pages>
  <Words>1558</Words>
  <Characters>8887</Characters>
  <Application>Microsoft Macintosh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10425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10</cp:revision>
  <dcterms:created xsi:type="dcterms:W3CDTF">2017-06-03T00:19:00Z</dcterms:created>
  <dcterms:modified xsi:type="dcterms:W3CDTF">2017-06-07T15:40:00Z</dcterms:modified>
</cp:coreProperties>
</file>