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Pr="004B29E7" w:rsidRDefault="00EA3A36" w:rsidP="004B29E7">
      <w:pPr>
        <w:pStyle w:val="SemEspaamento"/>
        <w:jc w:val="center"/>
        <w:rPr>
          <w:b/>
          <w:sz w:val="36"/>
          <w:szCs w:val="36"/>
        </w:rPr>
      </w:pPr>
    </w:p>
    <w:p w:rsidR="00EA3A36" w:rsidRPr="004B29E7" w:rsidRDefault="00EA3A36" w:rsidP="004B29E7">
      <w:pPr>
        <w:pStyle w:val="SemEspaamento"/>
        <w:jc w:val="center"/>
        <w:rPr>
          <w:b/>
          <w:sz w:val="36"/>
          <w:szCs w:val="36"/>
        </w:rPr>
      </w:pPr>
      <w:r w:rsidRPr="004B29E7">
        <w:rPr>
          <w:b/>
          <w:sz w:val="36"/>
          <w:szCs w:val="36"/>
        </w:rPr>
        <w:t>Arena</w:t>
      </w:r>
    </w:p>
    <w:p w:rsidR="00EA3A36" w:rsidRPr="004B29E7" w:rsidRDefault="00EA3A36" w:rsidP="004B29E7">
      <w:pPr>
        <w:pStyle w:val="SemEspaamento"/>
        <w:jc w:val="center"/>
        <w:rPr>
          <w:b/>
          <w:sz w:val="36"/>
          <w:szCs w:val="36"/>
        </w:rPr>
      </w:pPr>
      <w:proofErr w:type="spellStart"/>
      <w:r w:rsidRPr="004B29E7">
        <w:rPr>
          <w:b/>
          <w:sz w:val="36"/>
          <w:szCs w:val="36"/>
        </w:rPr>
        <w:t>Postmortem</w:t>
      </w:r>
      <w:proofErr w:type="spellEnd"/>
    </w:p>
    <w:p w:rsidR="00EA3A36" w:rsidRDefault="00EA3A36" w:rsidP="00EA3A36">
      <w:pPr>
        <w:jc w:val="center"/>
      </w:pPr>
    </w:p>
    <w:p w:rsidR="00EA3A36" w:rsidRDefault="00EA3A36" w:rsidP="00EA3A36">
      <w:pPr>
        <w:jc w:val="center"/>
      </w:pPr>
    </w:p>
    <w:p w:rsidR="00EA3A36" w:rsidRDefault="00EA3A36" w:rsidP="004B29E7"/>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4B29E7" w:rsidP="004B29E7">
      <w:r>
        <w:t>Professor:</w:t>
      </w:r>
    </w:p>
    <w:p w:rsidR="004B29E7" w:rsidRDefault="004B29E7" w:rsidP="004B29E7">
      <w:r>
        <w:t>Ricardo Nakamura</w:t>
      </w:r>
    </w:p>
    <w:p w:rsidR="00EA3A36" w:rsidRDefault="00EA3A36" w:rsidP="00EA3A36">
      <w:pPr>
        <w:jc w:val="center"/>
      </w:pPr>
    </w:p>
    <w:p w:rsidR="00EA3A36" w:rsidRDefault="00EA3A36" w:rsidP="004B29E7">
      <w:r>
        <w:t>Autores:</w:t>
      </w:r>
    </w:p>
    <w:p w:rsidR="00EA3A36" w:rsidRDefault="00EA3A36" w:rsidP="004B29E7">
      <w:r>
        <w:t xml:space="preserve">Carlos </w:t>
      </w:r>
      <w:proofErr w:type="spellStart"/>
      <w:r>
        <w:t>Sívio</w:t>
      </w:r>
      <w:proofErr w:type="spellEnd"/>
    </w:p>
    <w:p w:rsidR="00EA3A36" w:rsidRDefault="00EA3A36" w:rsidP="004B29E7">
      <w:r>
        <w:t>Felipe Rodolpho Sanches dos Santos</w:t>
      </w:r>
    </w:p>
    <w:p w:rsidR="00EA3A36" w:rsidRDefault="00EA3A36" w:rsidP="004B29E7">
      <w:r>
        <w:t xml:space="preserve">Samuel </w:t>
      </w:r>
      <w:proofErr w:type="spellStart"/>
      <w:r>
        <w:t>Scherrer</w:t>
      </w:r>
      <w:proofErr w:type="spellEnd"/>
      <w:r>
        <w:t xml:space="preserve"> de </w:t>
      </w:r>
      <w:proofErr w:type="spellStart"/>
      <w:r>
        <w:t>Avila</w:t>
      </w:r>
      <w:proofErr w:type="spellEnd"/>
      <w:r>
        <w:t xml:space="preserve"> </w:t>
      </w:r>
      <w:proofErr w:type="spellStart"/>
      <w:r>
        <w:t>Rohr</w:t>
      </w:r>
      <w:proofErr w:type="spellEnd"/>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EA3A36" w:rsidRDefault="00EA3A36" w:rsidP="00EA3A36">
      <w:pPr>
        <w:jc w:val="center"/>
      </w:pPr>
    </w:p>
    <w:p w:rsidR="00F53D4B" w:rsidRDefault="00EA3A36" w:rsidP="00EA3A36">
      <w:pPr>
        <w:jc w:val="center"/>
      </w:pPr>
      <w:r>
        <w:t>São Paulo, 2014</w:t>
      </w:r>
    </w:p>
    <w:sdt>
      <w:sdtPr>
        <w:id w:val="1899174809"/>
        <w:docPartObj>
          <w:docPartGallery w:val="Table of Contents"/>
          <w:docPartUnique/>
        </w:docPartObj>
      </w:sdtPr>
      <w:sdtEndPr>
        <w:rPr>
          <w:rFonts w:ascii="Arial" w:eastAsia="Arial" w:hAnsi="Arial" w:cs="Arial"/>
          <w:b/>
          <w:bCs/>
          <w:color w:val="000000"/>
          <w:sz w:val="22"/>
          <w:szCs w:val="20"/>
        </w:rPr>
      </w:sdtEndPr>
      <w:sdtContent>
        <w:p w:rsidR="003653C7" w:rsidRDefault="003653C7">
          <w:pPr>
            <w:pStyle w:val="CabealhodoSumrio"/>
            <w:rPr>
              <w:color w:val="000000" w:themeColor="text1"/>
            </w:rPr>
          </w:pPr>
          <w:r w:rsidRPr="003653C7">
            <w:rPr>
              <w:color w:val="000000" w:themeColor="text1"/>
            </w:rPr>
            <w:t>Sumário</w:t>
          </w:r>
        </w:p>
        <w:p w:rsidR="003653C7" w:rsidRPr="003653C7" w:rsidRDefault="003653C7" w:rsidP="003653C7"/>
        <w:p w:rsidR="003653C7" w:rsidRDefault="003653C7">
          <w:pPr>
            <w:pStyle w:val="Sumrio1"/>
            <w:tabs>
              <w:tab w:val="right" w:leader="dot" w:pos="9350"/>
            </w:tabs>
            <w:rPr>
              <w:noProof/>
            </w:rPr>
          </w:pPr>
          <w:r>
            <w:fldChar w:fldCharType="begin"/>
          </w:r>
          <w:r>
            <w:instrText xml:space="preserve"> TOC \o "1-3" \h \z \u </w:instrText>
          </w:r>
          <w:r>
            <w:fldChar w:fldCharType="separate"/>
          </w:r>
          <w:hyperlink w:anchor="_Toc405147107" w:history="1">
            <w:r w:rsidRPr="009E0304">
              <w:rPr>
                <w:rStyle w:val="Hyperlink"/>
                <w:noProof/>
              </w:rPr>
              <w:t>Escolha do jogo</w:t>
            </w:r>
            <w:r>
              <w:rPr>
                <w:noProof/>
                <w:webHidden/>
              </w:rPr>
              <w:tab/>
            </w:r>
            <w:r>
              <w:rPr>
                <w:noProof/>
                <w:webHidden/>
              </w:rPr>
              <w:fldChar w:fldCharType="begin"/>
            </w:r>
            <w:r>
              <w:rPr>
                <w:noProof/>
                <w:webHidden/>
              </w:rPr>
              <w:instrText xml:space="preserve"> PAGEREF _Toc405147107 \h </w:instrText>
            </w:r>
            <w:r>
              <w:rPr>
                <w:noProof/>
                <w:webHidden/>
              </w:rPr>
            </w:r>
            <w:r>
              <w:rPr>
                <w:noProof/>
                <w:webHidden/>
              </w:rPr>
              <w:fldChar w:fldCharType="separate"/>
            </w:r>
            <w:r w:rsidR="006744E2">
              <w:rPr>
                <w:noProof/>
                <w:webHidden/>
              </w:rPr>
              <w:t>3</w:t>
            </w:r>
            <w:r>
              <w:rPr>
                <w:noProof/>
                <w:webHidden/>
              </w:rPr>
              <w:fldChar w:fldCharType="end"/>
            </w:r>
          </w:hyperlink>
        </w:p>
        <w:p w:rsidR="003653C7" w:rsidRDefault="003653C7">
          <w:pPr>
            <w:pStyle w:val="Sumrio1"/>
            <w:tabs>
              <w:tab w:val="right" w:leader="dot" w:pos="9350"/>
            </w:tabs>
            <w:rPr>
              <w:noProof/>
            </w:rPr>
          </w:pPr>
          <w:hyperlink w:anchor="_Toc405147108" w:history="1">
            <w:r w:rsidRPr="009E0304">
              <w:rPr>
                <w:rStyle w:val="Hyperlink"/>
                <w:noProof/>
              </w:rPr>
              <w:t>Refinamento da Ideia: nasce o Arena</w:t>
            </w:r>
            <w:r>
              <w:rPr>
                <w:noProof/>
                <w:webHidden/>
              </w:rPr>
              <w:tab/>
            </w:r>
            <w:r>
              <w:rPr>
                <w:noProof/>
                <w:webHidden/>
              </w:rPr>
              <w:fldChar w:fldCharType="begin"/>
            </w:r>
            <w:r>
              <w:rPr>
                <w:noProof/>
                <w:webHidden/>
              </w:rPr>
              <w:instrText xml:space="preserve"> PAGEREF _Toc405147108 \h </w:instrText>
            </w:r>
            <w:r>
              <w:rPr>
                <w:noProof/>
                <w:webHidden/>
              </w:rPr>
            </w:r>
            <w:r>
              <w:rPr>
                <w:noProof/>
                <w:webHidden/>
              </w:rPr>
              <w:fldChar w:fldCharType="separate"/>
            </w:r>
            <w:r w:rsidR="006744E2">
              <w:rPr>
                <w:noProof/>
                <w:webHidden/>
              </w:rPr>
              <w:t>3</w:t>
            </w:r>
            <w:r>
              <w:rPr>
                <w:noProof/>
                <w:webHidden/>
              </w:rPr>
              <w:fldChar w:fldCharType="end"/>
            </w:r>
          </w:hyperlink>
        </w:p>
        <w:p w:rsidR="003653C7" w:rsidRDefault="003653C7">
          <w:pPr>
            <w:pStyle w:val="Sumrio1"/>
            <w:tabs>
              <w:tab w:val="right" w:leader="dot" w:pos="9350"/>
            </w:tabs>
            <w:rPr>
              <w:noProof/>
            </w:rPr>
          </w:pPr>
          <w:hyperlink w:anchor="_Toc405147109" w:history="1">
            <w:r w:rsidRPr="009E0304">
              <w:rPr>
                <w:rStyle w:val="Hyperlink"/>
                <w:noProof/>
              </w:rPr>
              <w:t>Escolha do processo de desenvolvimento</w:t>
            </w:r>
            <w:r>
              <w:rPr>
                <w:noProof/>
                <w:webHidden/>
              </w:rPr>
              <w:tab/>
            </w:r>
            <w:r>
              <w:rPr>
                <w:noProof/>
                <w:webHidden/>
              </w:rPr>
              <w:fldChar w:fldCharType="begin"/>
            </w:r>
            <w:r>
              <w:rPr>
                <w:noProof/>
                <w:webHidden/>
              </w:rPr>
              <w:instrText xml:space="preserve"> PAGEREF _Toc405147109 \h </w:instrText>
            </w:r>
            <w:r>
              <w:rPr>
                <w:noProof/>
                <w:webHidden/>
              </w:rPr>
            </w:r>
            <w:r>
              <w:rPr>
                <w:noProof/>
                <w:webHidden/>
              </w:rPr>
              <w:fldChar w:fldCharType="separate"/>
            </w:r>
            <w:r w:rsidR="006744E2">
              <w:rPr>
                <w:noProof/>
                <w:webHidden/>
              </w:rPr>
              <w:t>4</w:t>
            </w:r>
            <w:r>
              <w:rPr>
                <w:noProof/>
                <w:webHidden/>
              </w:rPr>
              <w:fldChar w:fldCharType="end"/>
            </w:r>
          </w:hyperlink>
        </w:p>
        <w:p w:rsidR="003653C7" w:rsidRDefault="003653C7">
          <w:pPr>
            <w:pStyle w:val="Sumrio1"/>
            <w:tabs>
              <w:tab w:val="right" w:leader="dot" w:pos="9350"/>
            </w:tabs>
            <w:rPr>
              <w:noProof/>
            </w:rPr>
          </w:pPr>
          <w:hyperlink w:anchor="_Toc405147110" w:history="1">
            <w:r w:rsidRPr="009E0304">
              <w:rPr>
                <w:rStyle w:val="Hyperlink"/>
                <w:noProof/>
              </w:rPr>
              <w:t>Desenvolvimento</w:t>
            </w:r>
            <w:r>
              <w:rPr>
                <w:noProof/>
                <w:webHidden/>
              </w:rPr>
              <w:tab/>
            </w:r>
            <w:r>
              <w:rPr>
                <w:noProof/>
                <w:webHidden/>
              </w:rPr>
              <w:fldChar w:fldCharType="begin"/>
            </w:r>
            <w:r>
              <w:rPr>
                <w:noProof/>
                <w:webHidden/>
              </w:rPr>
              <w:instrText xml:space="preserve"> PAGEREF _Toc405147110 \h </w:instrText>
            </w:r>
            <w:r>
              <w:rPr>
                <w:noProof/>
                <w:webHidden/>
              </w:rPr>
            </w:r>
            <w:r>
              <w:rPr>
                <w:noProof/>
                <w:webHidden/>
              </w:rPr>
              <w:fldChar w:fldCharType="separate"/>
            </w:r>
            <w:r w:rsidR="006744E2">
              <w:rPr>
                <w:noProof/>
                <w:webHidden/>
              </w:rPr>
              <w:t>5</w:t>
            </w:r>
            <w:r>
              <w:rPr>
                <w:noProof/>
                <w:webHidden/>
              </w:rPr>
              <w:fldChar w:fldCharType="end"/>
            </w:r>
          </w:hyperlink>
        </w:p>
        <w:p w:rsidR="003653C7" w:rsidRDefault="003653C7">
          <w:pPr>
            <w:pStyle w:val="Sumrio1"/>
            <w:tabs>
              <w:tab w:val="right" w:leader="dot" w:pos="9350"/>
            </w:tabs>
            <w:rPr>
              <w:noProof/>
            </w:rPr>
          </w:pPr>
          <w:hyperlink w:anchor="_Toc405147111" w:history="1">
            <w:r w:rsidRPr="009E0304">
              <w:rPr>
                <w:rStyle w:val="Hyperlink"/>
                <w:noProof/>
              </w:rPr>
              <w:t>Conclusão</w:t>
            </w:r>
            <w:r>
              <w:rPr>
                <w:noProof/>
                <w:webHidden/>
              </w:rPr>
              <w:tab/>
            </w:r>
            <w:r>
              <w:rPr>
                <w:noProof/>
                <w:webHidden/>
              </w:rPr>
              <w:fldChar w:fldCharType="begin"/>
            </w:r>
            <w:r>
              <w:rPr>
                <w:noProof/>
                <w:webHidden/>
              </w:rPr>
              <w:instrText xml:space="preserve"> PAGEREF _Toc405147111 \h </w:instrText>
            </w:r>
            <w:r>
              <w:rPr>
                <w:noProof/>
                <w:webHidden/>
              </w:rPr>
            </w:r>
            <w:r>
              <w:rPr>
                <w:noProof/>
                <w:webHidden/>
              </w:rPr>
              <w:fldChar w:fldCharType="separate"/>
            </w:r>
            <w:r w:rsidR="006744E2">
              <w:rPr>
                <w:noProof/>
                <w:webHidden/>
              </w:rPr>
              <w:t>5</w:t>
            </w:r>
            <w:r>
              <w:rPr>
                <w:noProof/>
                <w:webHidden/>
              </w:rPr>
              <w:fldChar w:fldCharType="end"/>
            </w:r>
          </w:hyperlink>
        </w:p>
        <w:p w:rsidR="003653C7" w:rsidRDefault="003653C7">
          <w:r>
            <w:rPr>
              <w:b/>
              <w:bCs/>
            </w:rPr>
            <w:fldChar w:fldCharType="end"/>
          </w:r>
        </w:p>
      </w:sdtContent>
    </w:sdt>
    <w:p w:rsidR="00F53D4B" w:rsidRDefault="00F53D4B"/>
    <w:p w:rsidR="00F53D4B" w:rsidRDefault="00F53D4B"/>
    <w:p w:rsidR="00F53D4B" w:rsidRDefault="00F53D4B"/>
    <w:p w:rsidR="00F53D4B" w:rsidRDefault="00F53D4B"/>
    <w:p w:rsidR="00F53D4B" w:rsidRDefault="00F53D4B"/>
    <w:p w:rsidR="00F53D4B" w:rsidRDefault="00F53D4B"/>
    <w:p w:rsidR="00F53D4B" w:rsidRDefault="00F53D4B"/>
    <w:p w:rsidR="00F53D4B" w:rsidRDefault="00F53D4B"/>
    <w:p w:rsidR="00F53D4B" w:rsidRDefault="00F53D4B"/>
    <w:p w:rsidR="00F53D4B" w:rsidRDefault="00F53D4B"/>
    <w:p w:rsidR="00F53D4B" w:rsidRDefault="00F53D4B"/>
    <w:p w:rsidR="00F53D4B" w:rsidRDefault="00F53D4B"/>
    <w:p w:rsidR="00F53D4B" w:rsidRDefault="00F53D4B"/>
    <w:p w:rsidR="00F53D4B" w:rsidRDefault="00F53D4B"/>
    <w:p w:rsidR="00F53D4B" w:rsidRDefault="00F53D4B">
      <w:pPr>
        <w:spacing w:after="240"/>
      </w:pPr>
    </w:p>
    <w:p w:rsidR="00F53D4B" w:rsidRDefault="00F53D4B">
      <w:pPr>
        <w:spacing w:after="240"/>
      </w:pPr>
    </w:p>
    <w:p w:rsidR="00F53D4B" w:rsidRDefault="00F53D4B">
      <w:pPr>
        <w:spacing w:after="240"/>
      </w:pPr>
    </w:p>
    <w:p w:rsidR="00F53D4B" w:rsidRDefault="00F53D4B">
      <w:pPr>
        <w:spacing w:after="240"/>
      </w:pPr>
    </w:p>
    <w:p w:rsidR="00F53D4B" w:rsidRDefault="00F53D4B">
      <w:pPr>
        <w:spacing w:after="240"/>
      </w:pPr>
    </w:p>
    <w:p w:rsidR="00F53D4B" w:rsidRDefault="00F53D4B">
      <w:pPr>
        <w:spacing w:after="240"/>
      </w:pPr>
    </w:p>
    <w:p w:rsidR="00F53D4B" w:rsidRDefault="00F53D4B">
      <w:pPr>
        <w:spacing w:after="240"/>
      </w:pPr>
    </w:p>
    <w:p w:rsidR="00F53D4B" w:rsidRDefault="00F53D4B">
      <w:pPr>
        <w:spacing w:after="240"/>
      </w:pPr>
    </w:p>
    <w:p w:rsidR="00F53D4B" w:rsidRDefault="00F53D4B">
      <w:pPr>
        <w:spacing w:after="240"/>
      </w:pPr>
    </w:p>
    <w:p w:rsidR="003653C7" w:rsidRDefault="003653C7">
      <w:pPr>
        <w:spacing w:after="240"/>
      </w:pPr>
    </w:p>
    <w:p w:rsidR="00F53D4B" w:rsidRDefault="003653C7" w:rsidP="003653C7">
      <w:pPr>
        <w:pStyle w:val="Ttulo1"/>
      </w:pPr>
      <w:bookmarkStart w:id="0" w:name="_Toc405147107"/>
      <w:r>
        <w:lastRenderedPageBreak/>
        <w:t>Escolha do jogo</w:t>
      </w:r>
      <w:bookmarkEnd w:id="0"/>
    </w:p>
    <w:p w:rsidR="00F53D4B" w:rsidRDefault="006744E2">
      <w:r>
        <w:rPr>
          <w:rFonts w:ascii="Times New Roman" w:eastAsia="Times New Roman" w:hAnsi="Times New Roman" w:cs="Times New Roman"/>
          <w:sz w:val="24"/>
        </w:rPr>
        <w:t xml:space="preserve"> </w:t>
      </w:r>
    </w:p>
    <w:p w:rsidR="00F53D4B" w:rsidRDefault="006744E2" w:rsidP="00EA3A36">
      <w:pPr>
        <w:jc w:val="both"/>
      </w:pPr>
      <w:r>
        <w:rPr>
          <w:sz w:val="24"/>
        </w:rPr>
        <w:t>O processo de “</w:t>
      </w:r>
      <w:proofErr w:type="spellStart"/>
      <w:r>
        <w:rPr>
          <w:sz w:val="24"/>
        </w:rPr>
        <w:t>brainstorm</w:t>
      </w:r>
      <w:proofErr w:type="spellEnd"/>
      <w:r>
        <w:rPr>
          <w:sz w:val="24"/>
        </w:rPr>
        <w:t xml:space="preserve">” que levou ao direcionamento da proposta do jogo se deu em um grupo grande, onde cada pessoa jogava uma ideia aleatória sobre algum elemento que achava interessante para um jogo, quer porque ele era </w:t>
      </w:r>
      <w:r w:rsidR="00EA3A36">
        <w:rPr>
          <w:sz w:val="24"/>
        </w:rPr>
        <w:t>cômico</w:t>
      </w:r>
      <w:r>
        <w:rPr>
          <w:sz w:val="24"/>
        </w:rPr>
        <w:t xml:space="preserve"> ou ag</w:t>
      </w:r>
      <w:r>
        <w:rPr>
          <w:sz w:val="24"/>
        </w:rPr>
        <w:t>regava mais ação, dentre outras questões.</w:t>
      </w:r>
    </w:p>
    <w:p w:rsidR="00F53D4B" w:rsidRDefault="006744E2" w:rsidP="00EA3A36">
      <w:pPr>
        <w:jc w:val="both"/>
      </w:pPr>
      <w:r>
        <w:rPr>
          <w:sz w:val="24"/>
        </w:rPr>
        <w:t>Após elaborar uma extensa lista sobre estas ideias, foi iniciado um processo de agrega-las em grupos que fizessem sentido. Chegou-se então a alguns grupos de ideias que poderiam nortear um jogo.</w:t>
      </w:r>
    </w:p>
    <w:p w:rsidR="00F53D4B" w:rsidRDefault="006744E2" w:rsidP="00EA3A36">
      <w:pPr>
        <w:jc w:val="both"/>
      </w:pPr>
      <w:r>
        <w:rPr>
          <w:sz w:val="24"/>
        </w:rPr>
        <w:t>Cada pessoa então e</w:t>
      </w:r>
      <w:r>
        <w:rPr>
          <w:sz w:val="24"/>
        </w:rPr>
        <w:t xml:space="preserve">scolheu dois ou </w:t>
      </w:r>
      <w:proofErr w:type="spellStart"/>
      <w:r>
        <w:rPr>
          <w:sz w:val="24"/>
        </w:rPr>
        <w:t>tres</w:t>
      </w:r>
      <w:proofErr w:type="spellEnd"/>
      <w:r>
        <w:rPr>
          <w:sz w:val="24"/>
        </w:rPr>
        <w:t xml:space="preserve"> grupos de ideias que mais se identificava. A partir deste ponto, o grupo inicial do jogo de tabuleiro foi então dividido em dois novos grupos.</w:t>
      </w:r>
    </w:p>
    <w:p w:rsidR="00F53D4B" w:rsidRDefault="006744E2" w:rsidP="00EA3A36">
      <w:pPr>
        <w:jc w:val="both"/>
      </w:pPr>
      <w:r>
        <w:rPr>
          <w:rFonts w:ascii="Times New Roman" w:eastAsia="Times New Roman" w:hAnsi="Times New Roman" w:cs="Times New Roman"/>
          <w:sz w:val="24"/>
        </w:rPr>
        <w:t xml:space="preserve"> </w:t>
      </w:r>
    </w:p>
    <w:p w:rsidR="00F53D4B" w:rsidRDefault="006744E2" w:rsidP="003653C7">
      <w:pPr>
        <w:pStyle w:val="Ttulo1"/>
      </w:pPr>
      <w:bookmarkStart w:id="1" w:name="_Toc405147108"/>
      <w:r>
        <w:t>Refi</w:t>
      </w:r>
      <w:r w:rsidR="003653C7">
        <w:t>namento da Ideia: nasce o Arena</w:t>
      </w:r>
      <w:bookmarkEnd w:id="1"/>
    </w:p>
    <w:p w:rsidR="00F53D4B" w:rsidRDefault="006744E2" w:rsidP="00EA3A36">
      <w:pPr>
        <w:jc w:val="both"/>
      </w:pPr>
      <w:r>
        <w:rPr>
          <w:rFonts w:ascii="Times New Roman" w:eastAsia="Times New Roman" w:hAnsi="Times New Roman" w:cs="Times New Roman"/>
          <w:sz w:val="24"/>
        </w:rPr>
        <w:t xml:space="preserve"> </w:t>
      </w:r>
    </w:p>
    <w:p w:rsidR="00F53D4B" w:rsidRDefault="006744E2" w:rsidP="00EA3A36">
      <w:pPr>
        <w:jc w:val="both"/>
      </w:pPr>
      <w:r>
        <w:rPr>
          <w:sz w:val="24"/>
        </w:rPr>
        <w:t>Neste ponto os elementos do grupo já estavam bem al</w:t>
      </w:r>
      <w:r>
        <w:rPr>
          <w:sz w:val="24"/>
        </w:rPr>
        <w:t>inhados com relação a proposta do jogo.</w:t>
      </w:r>
    </w:p>
    <w:p w:rsidR="00F53D4B" w:rsidRDefault="006744E2" w:rsidP="00EA3A36">
      <w:pPr>
        <w:jc w:val="both"/>
      </w:pPr>
      <w:r>
        <w:rPr>
          <w:sz w:val="24"/>
        </w:rPr>
        <w:t>A proposta base do jogo é que envolvesse carros e fosse tridimensional. Iniciou-se então um processo de definir como seria a modalidade do jogo. Os gostos pessoais dos integrantes variavam desde os simuladores mais s</w:t>
      </w:r>
      <w:r>
        <w:rPr>
          <w:sz w:val="24"/>
        </w:rPr>
        <w:t xml:space="preserve">érios, como </w:t>
      </w:r>
      <w:proofErr w:type="spellStart"/>
      <w:r>
        <w:rPr>
          <w:sz w:val="24"/>
        </w:rPr>
        <w:t>Gran</w:t>
      </w:r>
      <w:proofErr w:type="spellEnd"/>
      <w:r>
        <w:rPr>
          <w:sz w:val="24"/>
        </w:rPr>
        <w:t xml:space="preserve"> Turismo e </w:t>
      </w:r>
      <w:proofErr w:type="spellStart"/>
      <w:r>
        <w:rPr>
          <w:sz w:val="24"/>
        </w:rPr>
        <w:t>Dirt</w:t>
      </w:r>
      <w:proofErr w:type="spellEnd"/>
      <w:r>
        <w:rPr>
          <w:sz w:val="24"/>
        </w:rPr>
        <w:t xml:space="preserve"> </w:t>
      </w:r>
      <w:r>
        <w:rPr>
          <w:sz w:val="24"/>
        </w:rPr>
        <w:t xml:space="preserve">como os jogos mais casuais, como </w:t>
      </w:r>
      <w:proofErr w:type="spellStart"/>
      <w:r>
        <w:rPr>
          <w:sz w:val="24"/>
        </w:rPr>
        <w:t>Super</w:t>
      </w:r>
      <w:proofErr w:type="spellEnd"/>
      <w:r>
        <w:rPr>
          <w:sz w:val="24"/>
        </w:rPr>
        <w:t xml:space="preserve"> Mario Kart.</w:t>
      </w:r>
    </w:p>
    <w:p w:rsidR="00F53D4B" w:rsidRDefault="006744E2" w:rsidP="00EA3A36">
      <w:pPr>
        <w:jc w:val="both"/>
      </w:pPr>
      <w:r>
        <w:rPr>
          <w:noProof/>
        </w:rPr>
        <w:drawing>
          <wp:anchor distT="114300" distB="114300" distL="114300" distR="114300" simplePos="0" relativeHeight="251655680" behindDoc="0" locked="0" layoutInCell="0" hidden="0" allowOverlap="0">
            <wp:simplePos x="0" y="0"/>
            <wp:positionH relativeFrom="margin">
              <wp:posOffset>1581150</wp:posOffset>
            </wp:positionH>
            <wp:positionV relativeFrom="paragraph">
              <wp:posOffset>962025</wp:posOffset>
            </wp:positionV>
            <wp:extent cx="2159000" cy="1214438"/>
            <wp:effectExtent l="0" t="0" r="0" b="0"/>
            <wp:wrapTopAndBottom distT="114300" distB="114300"/>
            <wp:docPr id="3" name="image05.jpg" descr="dirt3_win.jpg"/>
            <wp:cNvGraphicFramePr/>
            <a:graphic xmlns:a="http://schemas.openxmlformats.org/drawingml/2006/main">
              <a:graphicData uri="http://schemas.openxmlformats.org/drawingml/2006/picture">
                <pic:pic xmlns:pic="http://schemas.openxmlformats.org/drawingml/2006/picture">
                  <pic:nvPicPr>
                    <pic:cNvPr id="0" name="image05.jpg" descr="dirt3_win.jpg"/>
                    <pic:cNvPicPr preferRelativeResize="0"/>
                  </pic:nvPicPr>
                  <pic:blipFill>
                    <a:blip r:embed="rId5"/>
                    <a:srcRect/>
                    <a:stretch>
                      <a:fillRect/>
                    </a:stretch>
                  </pic:blipFill>
                  <pic:spPr>
                    <a:xfrm>
                      <a:off x="0" y="0"/>
                      <a:ext cx="2159000" cy="1214438"/>
                    </a:xfrm>
                    <a:prstGeom prst="rect">
                      <a:avLst/>
                    </a:prstGeom>
                    <a:ln/>
                  </pic:spPr>
                </pic:pic>
              </a:graphicData>
            </a:graphic>
          </wp:anchor>
        </w:drawing>
      </w:r>
      <w:r>
        <w:rPr>
          <w:noProof/>
        </w:rPr>
        <w:drawing>
          <wp:anchor distT="114300" distB="114300" distL="114300" distR="114300" simplePos="0" relativeHeight="251658752" behindDoc="0" locked="0" layoutInCell="0" hidden="0" allowOverlap="0">
            <wp:simplePos x="0" y="0"/>
            <wp:positionH relativeFrom="margin">
              <wp:posOffset>3505200</wp:posOffset>
            </wp:positionH>
            <wp:positionV relativeFrom="paragraph">
              <wp:posOffset>9525</wp:posOffset>
            </wp:positionV>
            <wp:extent cx="1691013" cy="1347788"/>
            <wp:effectExtent l="0" t="0" r="0" b="0"/>
            <wp:wrapTopAndBottom distT="114300" distB="114300"/>
            <wp:docPr id="1" name="image03.jpg" descr="Wallpaper_MKWii.JPEG"/>
            <wp:cNvGraphicFramePr/>
            <a:graphic xmlns:a="http://schemas.openxmlformats.org/drawingml/2006/main">
              <a:graphicData uri="http://schemas.openxmlformats.org/drawingml/2006/picture">
                <pic:pic xmlns:pic="http://schemas.openxmlformats.org/drawingml/2006/picture">
                  <pic:nvPicPr>
                    <pic:cNvPr id="0" name="image03.jpg" descr="Wallpaper_MKWii.JPEG"/>
                    <pic:cNvPicPr preferRelativeResize="0"/>
                  </pic:nvPicPr>
                  <pic:blipFill>
                    <a:blip r:embed="rId6"/>
                    <a:srcRect/>
                    <a:stretch>
                      <a:fillRect/>
                    </a:stretch>
                  </pic:blipFill>
                  <pic:spPr>
                    <a:xfrm>
                      <a:off x="0" y="0"/>
                      <a:ext cx="1691013" cy="1347788"/>
                    </a:xfrm>
                    <a:prstGeom prst="rect">
                      <a:avLst/>
                    </a:prstGeom>
                    <a:ln/>
                  </pic:spPr>
                </pic:pic>
              </a:graphicData>
            </a:graphic>
          </wp:anchor>
        </w:drawing>
      </w:r>
      <w:r>
        <w:rPr>
          <w:noProof/>
        </w:rPr>
        <w:drawing>
          <wp:anchor distT="114300" distB="114300" distL="114300" distR="114300" simplePos="0" relativeHeight="251661824" behindDoc="0" locked="0" layoutInCell="0" hidden="0" allowOverlap="0">
            <wp:simplePos x="0" y="0"/>
            <wp:positionH relativeFrom="margin">
              <wp:posOffset>-114299</wp:posOffset>
            </wp:positionH>
            <wp:positionV relativeFrom="paragraph">
              <wp:posOffset>66675</wp:posOffset>
            </wp:positionV>
            <wp:extent cx="1921933" cy="1081088"/>
            <wp:effectExtent l="0" t="0" r="0" b="0"/>
            <wp:wrapTopAndBottom distT="114300" distB="114300"/>
            <wp:docPr id="2" name="image04.jpg" descr="Gran_1.jpg"/>
            <wp:cNvGraphicFramePr/>
            <a:graphic xmlns:a="http://schemas.openxmlformats.org/drawingml/2006/main">
              <a:graphicData uri="http://schemas.openxmlformats.org/drawingml/2006/picture">
                <pic:pic xmlns:pic="http://schemas.openxmlformats.org/drawingml/2006/picture">
                  <pic:nvPicPr>
                    <pic:cNvPr id="0" name="image04.jpg" descr="Gran_1.jpg"/>
                    <pic:cNvPicPr preferRelativeResize="0"/>
                  </pic:nvPicPr>
                  <pic:blipFill>
                    <a:blip r:embed="rId7"/>
                    <a:srcRect/>
                    <a:stretch>
                      <a:fillRect/>
                    </a:stretch>
                  </pic:blipFill>
                  <pic:spPr>
                    <a:xfrm>
                      <a:off x="0" y="0"/>
                      <a:ext cx="1921933" cy="1081088"/>
                    </a:xfrm>
                    <a:prstGeom prst="rect">
                      <a:avLst/>
                    </a:prstGeom>
                    <a:ln/>
                  </pic:spPr>
                </pic:pic>
              </a:graphicData>
            </a:graphic>
          </wp:anchor>
        </w:drawing>
      </w:r>
    </w:p>
    <w:p w:rsidR="00F53D4B" w:rsidRDefault="006744E2" w:rsidP="00EA3A36">
      <w:pPr>
        <w:jc w:val="both"/>
      </w:pPr>
      <w:r>
        <w:rPr>
          <w:sz w:val="24"/>
        </w:rPr>
        <w:lastRenderedPageBreak/>
        <w:t xml:space="preserve">Escolheu-se então uma proposta mais cômica, mais para o lado de </w:t>
      </w:r>
      <w:proofErr w:type="spellStart"/>
      <w:r>
        <w:rPr>
          <w:sz w:val="24"/>
        </w:rPr>
        <w:t>Super</w:t>
      </w:r>
      <w:proofErr w:type="spellEnd"/>
      <w:r>
        <w:rPr>
          <w:sz w:val="24"/>
        </w:rPr>
        <w:t xml:space="preserve"> Mario Kart, porém sem abrir mão totalmente de um certo grau de realismo no carro, principalmente co</w:t>
      </w:r>
      <w:r>
        <w:rPr>
          <w:sz w:val="24"/>
        </w:rPr>
        <w:t>m relação a sua física. Esta decisão foi tomada com base em trazer algo único para o jogo, já que ele misturaria elementos sérios e realísticos com a parte dos “</w:t>
      </w:r>
      <w:proofErr w:type="spellStart"/>
      <w:r>
        <w:rPr>
          <w:sz w:val="24"/>
        </w:rPr>
        <w:t>power</w:t>
      </w:r>
      <w:proofErr w:type="spellEnd"/>
      <w:r>
        <w:rPr>
          <w:sz w:val="24"/>
        </w:rPr>
        <w:t xml:space="preserve"> </w:t>
      </w:r>
      <w:proofErr w:type="spellStart"/>
      <w:r>
        <w:rPr>
          <w:sz w:val="24"/>
        </w:rPr>
        <w:t>ups</w:t>
      </w:r>
      <w:proofErr w:type="spellEnd"/>
      <w:r>
        <w:rPr>
          <w:sz w:val="24"/>
        </w:rPr>
        <w:t xml:space="preserve">” para quebrar um pouco com estes elementos e trazer a parte divertida e os elementos </w:t>
      </w:r>
      <w:r>
        <w:rPr>
          <w:sz w:val="24"/>
        </w:rPr>
        <w:t>cômicos ao jogo.</w:t>
      </w:r>
    </w:p>
    <w:p w:rsidR="00F53D4B" w:rsidRDefault="006744E2" w:rsidP="00EA3A36">
      <w:pPr>
        <w:jc w:val="both"/>
        <w:rPr>
          <w:sz w:val="24"/>
        </w:rPr>
      </w:pPr>
      <w:r>
        <w:rPr>
          <w:sz w:val="24"/>
        </w:rPr>
        <w:t xml:space="preserve">Nesse ponto, o jogo que mais se assemelhava ao produto final do trabalho são os jogos da série </w:t>
      </w:r>
      <w:proofErr w:type="spellStart"/>
      <w:r>
        <w:rPr>
          <w:sz w:val="24"/>
        </w:rPr>
        <w:t>Twisted</w:t>
      </w:r>
      <w:proofErr w:type="spellEnd"/>
      <w:r>
        <w:rPr>
          <w:sz w:val="24"/>
        </w:rPr>
        <w:t xml:space="preserve"> Metal. Porém a quebra de realidade do projeto não era tão grande quanto a de </w:t>
      </w:r>
      <w:proofErr w:type="spellStart"/>
      <w:r>
        <w:rPr>
          <w:sz w:val="24"/>
        </w:rPr>
        <w:t>Twisted</w:t>
      </w:r>
      <w:proofErr w:type="spellEnd"/>
      <w:r>
        <w:rPr>
          <w:sz w:val="24"/>
        </w:rPr>
        <w:t xml:space="preserve"> Metal.</w:t>
      </w:r>
    </w:p>
    <w:p w:rsidR="003653C7" w:rsidRDefault="003653C7" w:rsidP="00EA3A36">
      <w:pPr>
        <w:jc w:val="both"/>
      </w:pPr>
    </w:p>
    <w:p w:rsidR="00F53D4B" w:rsidRDefault="006744E2" w:rsidP="00EA3A36">
      <w:pPr>
        <w:jc w:val="center"/>
      </w:pPr>
      <w:r>
        <w:rPr>
          <w:noProof/>
        </w:rPr>
        <w:drawing>
          <wp:inline distT="114300" distB="114300" distL="114300" distR="114300">
            <wp:extent cx="3000375" cy="1683971"/>
            <wp:effectExtent l="0" t="0" r="0" b="0"/>
            <wp:docPr id="4" name="image07.jpg" descr="2107165-169_twisted_metal_gameplay_ps3_060711_j3.jpg"/>
            <wp:cNvGraphicFramePr/>
            <a:graphic xmlns:a="http://schemas.openxmlformats.org/drawingml/2006/main">
              <a:graphicData uri="http://schemas.openxmlformats.org/drawingml/2006/picture">
                <pic:pic xmlns:pic="http://schemas.openxmlformats.org/drawingml/2006/picture">
                  <pic:nvPicPr>
                    <pic:cNvPr id="0" name="image07.jpg" descr="2107165-169_twisted_metal_gameplay_ps3_060711_j3.jpg"/>
                    <pic:cNvPicPr preferRelativeResize="0"/>
                  </pic:nvPicPr>
                  <pic:blipFill>
                    <a:blip r:embed="rId8"/>
                    <a:srcRect/>
                    <a:stretch>
                      <a:fillRect/>
                    </a:stretch>
                  </pic:blipFill>
                  <pic:spPr>
                    <a:xfrm>
                      <a:off x="0" y="0"/>
                      <a:ext cx="3000375" cy="1683971"/>
                    </a:xfrm>
                    <a:prstGeom prst="rect">
                      <a:avLst/>
                    </a:prstGeom>
                    <a:ln/>
                  </pic:spPr>
                </pic:pic>
              </a:graphicData>
            </a:graphic>
          </wp:inline>
        </w:drawing>
      </w:r>
    </w:p>
    <w:p w:rsidR="00F53D4B" w:rsidRDefault="00F53D4B" w:rsidP="00EA3A36">
      <w:pPr>
        <w:jc w:val="both"/>
      </w:pPr>
    </w:p>
    <w:p w:rsidR="00F53D4B" w:rsidRDefault="006744E2" w:rsidP="00EA3A36">
      <w:pPr>
        <w:jc w:val="both"/>
      </w:pPr>
      <w:r>
        <w:rPr>
          <w:sz w:val="24"/>
        </w:rPr>
        <w:t>A proposta final ficou sendo uma arena, o</w:t>
      </w:r>
      <w:r>
        <w:rPr>
          <w:sz w:val="24"/>
        </w:rPr>
        <w:t>nde o objetivo seria bater no carro do adversário até inutiliza-lo. Elementos como os “</w:t>
      </w:r>
      <w:proofErr w:type="spellStart"/>
      <w:r>
        <w:rPr>
          <w:sz w:val="24"/>
        </w:rPr>
        <w:t>power</w:t>
      </w:r>
      <w:proofErr w:type="spellEnd"/>
      <w:r>
        <w:rPr>
          <w:sz w:val="24"/>
        </w:rPr>
        <w:t xml:space="preserve"> </w:t>
      </w:r>
      <w:proofErr w:type="spellStart"/>
      <w:r>
        <w:rPr>
          <w:sz w:val="24"/>
        </w:rPr>
        <w:t>ups</w:t>
      </w:r>
      <w:proofErr w:type="spellEnd"/>
      <w:r>
        <w:rPr>
          <w:sz w:val="24"/>
        </w:rPr>
        <w:t>” entram no sentido de favorecer ou atrapalhar os jogadores, podendo ser poderes que recuperem o carro ou o tornem mais devagar por um período, respectivamente.</w:t>
      </w:r>
    </w:p>
    <w:p w:rsidR="00F53D4B" w:rsidRDefault="006744E2" w:rsidP="00EA3A36">
      <w:pPr>
        <w:jc w:val="both"/>
      </w:pPr>
      <w:r>
        <w:rPr>
          <w:sz w:val="24"/>
        </w:rPr>
        <w:t>O fato do jogo se desenrolar em arenas fechadas deu origem ao nome do jogo: Arena.</w:t>
      </w:r>
    </w:p>
    <w:p w:rsidR="00F53D4B" w:rsidRDefault="006744E2" w:rsidP="00EA3A36">
      <w:pPr>
        <w:jc w:val="both"/>
      </w:pPr>
      <w:r>
        <w:rPr>
          <w:sz w:val="24"/>
        </w:rPr>
        <w:t xml:space="preserve"> </w:t>
      </w:r>
    </w:p>
    <w:p w:rsidR="00F53D4B" w:rsidRDefault="006744E2" w:rsidP="003653C7">
      <w:pPr>
        <w:pStyle w:val="Ttulo1"/>
      </w:pPr>
      <w:bookmarkStart w:id="2" w:name="_Toc405147109"/>
      <w:r>
        <w:t>Escolha</w:t>
      </w:r>
      <w:r w:rsidR="003653C7">
        <w:t xml:space="preserve"> do processo de desenvolvimento</w:t>
      </w:r>
      <w:bookmarkEnd w:id="2"/>
    </w:p>
    <w:p w:rsidR="00F53D4B" w:rsidRDefault="006744E2">
      <w:r>
        <w:rPr>
          <w:sz w:val="24"/>
        </w:rPr>
        <w:t xml:space="preserve"> </w:t>
      </w:r>
    </w:p>
    <w:p w:rsidR="00F53D4B" w:rsidRDefault="006744E2">
      <w:r>
        <w:rPr>
          <w:sz w:val="24"/>
        </w:rPr>
        <w:t>Passado o período de amadurecimento da proposta do jogo, iniciou-se o processo de escolher como seria feito o desenvolvimento. N</w:t>
      </w:r>
      <w:r>
        <w:rPr>
          <w:sz w:val="24"/>
        </w:rPr>
        <w:t xml:space="preserve">este ponto, o grupo pesquisou várias opções e </w:t>
      </w:r>
      <w:proofErr w:type="spellStart"/>
      <w:r>
        <w:rPr>
          <w:sz w:val="24"/>
        </w:rPr>
        <w:t>engines</w:t>
      </w:r>
      <w:proofErr w:type="spellEnd"/>
      <w:r>
        <w:rPr>
          <w:sz w:val="24"/>
        </w:rPr>
        <w:t xml:space="preserve">, desde opções mais baixo nível, como um conjunto de bibliotecas em c++, como </w:t>
      </w:r>
      <w:proofErr w:type="spellStart"/>
      <w:r>
        <w:rPr>
          <w:sz w:val="24"/>
        </w:rPr>
        <w:t>engines</w:t>
      </w:r>
      <w:proofErr w:type="spellEnd"/>
      <w:r>
        <w:rPr>
          <w:sz w:val="24"/>
        </w:rPr>
        <w:t xml:space="preserve"> mais completas, como a </w:t>
      </w:r>
      <w:proofErr w:type="spellStart"/>
      <w:r>
        <w:rPr>
          <w:sz w:val="24"/>
        </w:rPr>
        <w:t>Unreal</w:t>
      </w:r>
      <w:proofErr w:type="spellEnd"/>
      <w:r>
        <w:rPr>
          <w:sz w:val="24"/>
        </w:rPr>
        <w:t xml:space="preserve"> </w:t>
      </w:r>
      <w:proofErr w:type="spellStart"/>
      <w:r>
        <w:rPr>
          <w:sz w:val="24"/>
        </w:rPr>
        <w:t>Engine</w:t>
      </w:r>
      <w:proofErr w:type="spellEnd"/>
      <w:r>
        <w:rPr>
          <w:sz w:val="24"/>
        </w:rPr>
        <w:t xml:space="preserve"> 3 e 4 e a </w:t>
      </w:r>
      <w:proofErr w:type="spellStart"/>
      <w:r>
        <w:rPr>
          <w:sz w:val="24"/>
        </w:rPr>
        <w:t>Unity</w:t>
      </w:r>
      <w:proofErr w:type="spellEnd"/>
      <w:r>
        <w:rPr>
          <w:sz w:val="24"/>
        </w:rPr>
        <w:t>. As bibliotecas mais simples não suportavam de forma satisfatóri</w:t>
      </w:r>
      <w:r>
        <w:rPr>
          <w:sz w:val="24"/>
        </w:rPr>
        <w:t xml:space="preserve">a a questão do 3d ou demandariam um aprendizado muito longo e muito tempo de desenvolvimento para se chegar em elementos que estão prontos nas </w:t>
      </w:r>
      <w:proofErr w:type="spellStart"/>
      <w:r>
        <w:rPr>
          <w:sz w:val="24"/>
        </w:rPr>
        <w:t>engines</w:t>
      </w:r>
      <w:proofErr w:type="spellEnd"/>
      <w:r>
        <w:rPr>
          <w:sz w:val="24"/>
        </w:rPr>
        <w:t xml:space="preserve"> de mais alto nível, então neste momento o foco na escolha foi voltado para estas </w:t>
      </w:r>
      <w:proofErr w:type="spellStart"/>
      <w:r>
        <w:rPr>
          <w:sz w:val="24"/>
        </w:rPr>
        <w:t>engines</w:t>
      </w:r>
      <w:proofErr w:type="spellEnd"/>
      <w:r>
        <w:rPr>
          <w:sz w:val="24"/>
        </w:rPr>
        <w:t>.</w:t>
      </w:r>
    </w:p>
    <w:p w:rsidR="00F53D4B" w:rsidRDefault="006744E2" w:rsidP="00EA3A36">
      <w:pPr>
        <w:jc w:val="both"/>
      </w:pPr>
      <w:r>
        <w:rPr>
          <w:sz w:val="24"/>
        </w:rPr>
        <w:t xml:space="preserve">Chegou-se a escolha final entre duas que agregavam o conjunto de características e requisitos requeridos pelo grupo: A </w:t>
      </w:r>
      <w:proofErr w:type="spellStart"/>
      <w:r>
        <w:rPr>
          <w:sz w:val="24"/>
        </w:rPr>
        <w:t>Unreal</w:t>
      </w:r>
      <w:proofErr w:type="spellEnd"/>
      <w:r>
        <w:rPr>
          <w:sz w:val="24"/>
        </w:rPr>
        <w:t xml:space="preserve"> </w:t>
      </w:r>
      <w:proofErr w:type="spellStart"/>
      <w:r>
        <w:rPr>
          <w:sz w:val="24"/>
        </w:rPr>
        <w:t>Engine</w:t>
      </w:r>
      <w:proofErr w:type="spellEnd"/>
      <w:r>
        <w:rPr>
          <w:sz w:val="24"/>
        </w:rPr>
        <w:t xml:space="preserve"> 3 e a </w:t>
      </w:r>
      <w:proofErr w:type="spellStart"/>
      <w:r>
        <w:rPr>
          <w:sz w:val="24"/>
        </w:rPr>
        <w:t>Unity</w:t>
      </w:r>
      <w:proofErr w:type="spellEnd"/>
      <w:r>
        <w:rPr>
          <w:sz w:val="24"/>
        </w:rPr>
        <w:t>.</w:t>
      </w:r>
    </w:p>
    <w:p w:rsidR="00F53D4B" w:rsidRDefault="006744E2" w:rsidP="00EA3A36">
      <w:pPr>
        <w:jc w:val="both"/>
      </w:pPr>
      <w:r>
        <w:rPr>
          <w:sz w:val="24"/>
        </w:rPr>
        <w:t xml:space="preserve">A vencedora foi a </w:t>
      </w:r>
      <w:proofErr w:type="spellStart"/>
      <w:r>
        <w:rPr>
          <w:sz w:val="24"/>
        </w:rPr>
        <w:t>Unity</w:t>
      </w:r>
      <w:proofErr w:type="spellEnd"/>
      <w:r>
        <w:rPr>
          <w:sz w:val="24"/>
        </w:rPr>
        <w:t>, e o maior motivo que levou a essa decisão foi a questão de utilizar linguagens de pro</w:t>
      </w:r>
      <w:r>
        <w:rPr>
          <w:sz w:val="24"/>
        </w:rPr>
        <w:t xml:space="preserve">gramação populares, permitindo os desenvolvedores </w:t>
      </w:r>
      <w:r>
        <w:rPr>
          <w:sz w:val="24"/>
        </w:rPr>
        <w:lastRenderedPageBreak/>
        <w:t xml:space="preserve">utilizarem </w:t>
      </w:r>
      <w:proofErr w:type="spellStart"/>
      <w:r>
        <w:rPr>
          <w:sz w:val="24"/>
        </w:rPr>
        <w:t>Javascript</w:t>
      </w:r>
      <w:proofErr w:type="spellEnd"/>
      <w:r>
        <w:rPr>
          <w:sz w:val="24"/>
        </w:rPr>
        <w:t xml:space="preserve"> ou C#, por exemplo, em contraste com a </w:t>
      </w:r>
      <w:proofErr w:type="spellStart"/>
      <w:r>
        <w:rPr>
          <w:sz w:val="24"/>
        </w:rPr>
        <w:t>Unreal</w:t>
      </w:r>
      <w:proofErr w:type="spellEnd"/>
      <w:r>
        <w:rPr>
          <w:sz w:val="24"/>
        </w:rPr>
        <w:t xml:space="preserve"> </w:t>
      </w:r>
      <w:proofErr w:type="spellStart"/>
      <w:r>
        <w:rPr>
          <w:sz w:val="24"/>
        </w:rPr>
        <w:t>Engine</w:t>
      </w:r>
      <w:proofErr w:type="spellEnd"/>
      <w:r>
        <w:rPr>
          <w:sz w:val="24"/>
        </w:rPr>
        <w:t xml:space="preserve"> 3, que utiliza uma linguagem de programação própria que favorece os usuários menos experientes em programação (a </w:t>
      </w:r>
      <w:proofErr w:type="spellStart"/>
      <w:r>
        <w:rPr>
          <w:sz w:val="24"/>
        </w:rPr>
        <w:t>UnrealScript</w:t>
      </w:r>
      <w:proofErr w:type="spellEnd"/>
      <w:r>
        <w:rPr>
          <w:sz w:val="24"/>
        </w:rPr>
        <w:t xml:space="preserve">, ou </w:t>
      </w:r>
      <w:proofErr w:type="spellStart"/>
      <w:r>
        <w:rPr>
          <w:sz w:val="24"/>
        </w:rPr>
        <w:t>U</w:t>
      </w:r>
      <w:r>
        <w:rPr>
          <w:sz w:val="24"/>
        </w:rPr>
        <w:t>Script</w:t>
      </w:r>
      <w:proofErr w:type="spellEnd"/>
      <w:r>
        <w:rPr>
          <w:sz w:val="24"/>
        </w:rPr>
        <w:t>).</w:t>
      </w:r>
    </w:p>
    <w:p w:rsidR="00F53D4B" w:rsidRDefault="006744E2" w:rsidP="00EA3A36">
      <w:pPr>
        <w:jc w:val="both"/>
      </w:pPr>
      <w:r>
        <w:rPr>
          <w:sz w:val="24"/>
        </w:rPr>
        <w:t xml:space="preserve">Esta linguagem proprietária foi abandonada na </w:t>
      </w:r>
      <w:proofErr w:type="spellStart"/>
      <w:r>
        <w:rPr>
          <w:sz w:val="24"/>
        </w:rPr>
        <w:t>Unreal</w:t>
      </w:r>
      <w:proofErr w:type="spellEnd"/>
      <w:r>
        <w:rPr>
          <w:sz w:val="24"/>
        </w:rPr>
        <w:t xml:space="preserve"> </w:t>
      </w:r>
      <w:proofErr w:type="spellStart"/>
      <w:r>
        <w:rPr>
          <w:sz w:val="24"/>
        </w:rPr>
        <w:t>Engine</w:t>
      </w:r>
      <w:proofErr w:type="spellEnd"/>
      <w:r>
        <w:rPr>
          <w:sz w:val="24"/>
        </w:rPr>
        <w:t xml:space="preserve"> 4, porém o pacote de desenvolvimento mais básico é pago, e como este pacote básico é gratuito na </w:t>
      </w:r>
      <w:proofErr w:type="spellStart"/>
      <w:r>
        <w:rPr>
          <w:sz w:val="24"/>
        </w:rPr>
        <w:t>Unity</w:t>
      </w:r>
      <w:proofErr w:type="spellEnd"/>
      <w:r>
        <w:rPr>
          <w:sz w:val="24"/>
        </w:rPr>
        <w:t xml:space="preserve">, por este motivo ela também ganhou da </w:t>
      </w:r>
      <w:proofErr w:type="spellStart"/>
      <w:r>
        <w:rPr>
          <w:sz w:val="24"/>
        </w:rPr>
        <w:t>Unreal</w:t>
      </w:r>
      <w:proofErr w:type="spellEnd"/>
      <w:r>
        <w:rPr>
          <w:sz w:val="24"/>
        </w:rPr>
        <w:t xml:space="preserve"> </w:t>
      </w:r>
      <w:proofErr w:type="spellStart"/>
      <w:r>
        <w:rPr>
          <w:sz w:val="24"/>
        </w:rPr>
        <w:t>Engine</w:t>
      </w:r>
      <w:proofErr w:type="spellEnd"/>
      <w:r>
        <w:rPr>
          <w:sz w:val="24"/>
        </w:rPr>
        <w:t xml:space="preserve"> 4.</w:t>
      </w:r>
    </w:p>
    <w:p w:rsidR="00F53D4B" w:rsidRDefault="006744E2" w:rsidP="00EA3A36">
      <w:pPr>
        <w:jc w:val="both"/>
      </w:pPr>
      <w:r>
        <w:rPr>
          <w:sz w:val="24"/>
        </w:rPr>
        <w:t xml:space="preserve"> </w:t>
      </w:r>
    </w:p>
    <w:p w:rsidR="00F53D4B" w:rsidRDefault="003653C7" w:rsidP="003653C7">
      <w:pPr>
        <w:pStyle w:val="Ttulo1"/>
      </w:pPr>
      <w:bookmarkStart w:id="3" w:name="_Toc405147110"/>
      <w:r>
        <w:t>Desenvolvimento</w:t>
      </w:r>
      <w:bookmarkEnd w:id="3"/>
    </w:p>
    <w:p w:rsidR="00F53D4B" w:rsidRDefault="006744E2" w:rsidP="00EA3A36">
      <w:pPr>
        <w:jc w:val="both"/>
      </w:pPr>
      <w:r>
        <w:rPr>
          <w:sz w:val="24"/>
        </w:rPr>
        <w:t xml:space="preserve"> </w:t>
      </w:r>
    </w:p>
    <w:p w:rsidR="00F53D4B" w:rsidRDefault="006744E2" w:rsidP="00EA3A36">
      <w:pPr>
        <w:jc w:val="both"/>
      </w:pPr>
      <w:r>
        <w:rPr>
          <w:sz w:val="24"/>
        </w:rPr>
        <w:t>Esta foi</w:t>
      </w:r>
      <w:r>
        <w:rPr>
          <w:sz w:val="24"/>
        </w:rPr>
        <w:t xml:space="preserve"> a parte que o grupo encontrou mais dificuldades. Apesar da </w:t>
      </w:r>
      <w:proofErr w:type="spellStart"/>
      <w:r>
        <w:rPr>
          <w:sz w:val="24"/>
        </w:rPr>
        <w:t>Unity</w:t>
      </w:r>
      <w:proofErr w:type="spellEnd"/>
      <w:r>
        <w:rPr>
          <w:sz w:val="24"/>
        </w:rPr>
        <w:t xml:space="preserve"> estar bem consolidada no mercado e ter inúmeros tutoriais, fóruns, exemplos, dentre outros, o aprendizado do framework não é tão rápido quanto pareceu inicialmente. A interface gráfica do fr</w:t>
      </w:r>
      <w:r>
        <w:rPr>
          <w:sz w:val="24"/>
        </w:rPr>
        <w:t>amework é bem complexa num primeiro momento e é possível encontrar tutoriais de mais de uma hora para explicar funcionalidades básicas dela.</w:t>
      </w:r>
    </w:p>
    <w:p w:rsidR="00F53D4B" w:rsidRDefault="006744E2" w:rsidP="00EA3A36">
      <w:pPr>
        <w:jc w:val="both"/>
      </w:pPr>
      <w:r>
        <w:rPr>
          <w:sz w:val="24"/>
        </w:rPr>
        <w:t>Outro problema é que como a natureza da ferramenta é criar jogos, e estes são extremamente diferentes entre si, fic</w:t>
      </w:r>
      <w:r>
        <w:rPr>
          <w:sz w:val="24"/>
        </w:rPr>
        <w:t>a difícil criar um “</w:t>
      </w:r>
      <w:proofErr w:type="spellStart"/>
      <w:r>
        <w:rPr>
          <w:sz w:val="24"/>
        </w:rPr>
        <w:t>hello</w:t>
      </w:r>
      <w:proofErr w:type="spellEnd"/>
      <w:r>
        <w:rPr>
          <w:sz w:val="24"/>
        </w:rPr>
        <w:t xml:space="preserve"> world” para guiar os passos iniciais do desenvolvedor iniciante.</w:t>
      </w:r>
    </w:p>
    <w:p w:rsidR="00F53D4B" w:rsidRDefault="006744E2" w:rsidP="00EA3A36">
      <w:pPr>
        <w:jc w:val="both"/>
      </w:pPr>
      <w:r>
        <w:rPr>
          <w:sz w:val="24"/>
        </w:rPr>
        <w:t xml:space="preserve">A falta de domínio sobre os elementos básicos da </w:t>
      </w:r>
      <w:proofErr w:type="spellStart"/>
      <w:r>
        <w:rPr>
          <w:sz w:val="24"/>
        </w:rPr>
        <w:t>engine</w:t>
      </w:r>
      <w:proofErr w:type="spellEnd"/>
      <w:r>
        <w:rPr>
          <w:sz w:val="24"/>
        </w:rPr>
        <w:t xml:space="preserve"> fez com que o grupo perdesse tempo implementando coisas que já vem prontas com ela. Um bom exemplo disso foi </w:t>
      </w:r>
      <w:r>
        <w:rPr>
          <w:sz w:val="24"/>
        </w:rPr>
        <w:t>no momento de implementar a mecânica de virar as rodas do carro e a física que rege o movimento dele como um todo. Os resultados tornavam a jogabilidade do carro irreal e totalmente contrária a qualquer lógica esperada de um carro. Posteriormente foi pensa</w:t>
      </w:r>
      <w:r>
        <w:rPr>
          <w:sz w:val="24"/>
        </w:rPr>
        <w:t>do em agregar este script como um dos “</w:t>
      </w:r>
      <w:proofErr w:type="spellStart"/>
      <w:r>
        <w:rPr>
          <w:sz w:val="24"/>
        </w:rPr>
        <w:t>power</w:t>
      </w:r>
      <w:proofErr w:type="spellEnd"/>
      <w:r>
        <w:rPr>
          <w:sz w:val="24"/>
        </w:rPr>
        <w:t xml:space="preserve"> </w:t>
      </w:r>
      <w:proofErr w:type="spellStart"/>
      <w:r>
        <w:rPr>
          <w:sz w:val="24"/>
        </w:rPr>
        <w:t>ups</w:t>
      </w:r>
      <w:proofErr w:type="spellEnd"/>
      <w:r>
        <w:rPr>
          <w:sz w:val="24"/>
        </w:rPr>
        <w:t>” ruins do jogo, mas não houve tempo hábil para implementá-lo.</w:t>
      </w:r>
    </w:p>
    <w:p w:rsidR="00F53D4B" w:rsidRDefault="006744E2" w:rsidP="00EA3A36">
      <w:pPr>
        <w:jc w:val="both"/>
      </w:pPr>
      <w:r>
        <w:rPr>
          <w:sz w:val="24"/>
        </w:rPr>
        <w:t xml:space="preserve">Após esse período de adaptação com a ferramenta, o grupo conseguiu implementar de forma satisfatória o movimento do carro. Porém outros desafios </w:t>
      </w:r>
      <w:r>
        <w:rPr>
          <w:sz w:val="24"/>
        </w:rPr>
        <w:t>surgiram, como a questão de gerar aleatoriamente os “</w:t>
      </w:r>
      <w:proofErr w:type="spellStart"/>
      <w:r>
        <w:rPr>
          <w:sz w:val="24"/>
        </w:rPr>
        <w:t>power</w:t>
      </w:r>
      <w:proofErr w:type="spellEnd"/>
      <w:r>
        <w:rPr>
          <w:sz w:val="24"/>
        </w:rPr>
        <w:t xml:space="preserve"> </w:t>
      </w:r>
      <w:proofErr w:type="spellStart"/>
      <w:r>
        <w:rPr>
          <w:sz w:val="24"/>
        </w:rPr>
        <w:t>ups</w:t>
      </w:r>
      <w:proofErr w:type="spellEnd"/>
      <w:r>
        <w:rPr>
          <w:sz w:val="24"/>
        </w:rPr>
        <w:t>” e distribuí-los de forma randômica no mapa, sem que estes “caíssem fora” da arena.</w:t>
      </w:r>
    </w:p>
    <w:p w:rsidR="00F53D4B" w:rsidRDefault="006744E2" w:rsidP="00EA3A36">
      <w:pPr>
        <w:jc w:val="both"/>
      </w:pPr>
      <w:r>
        <w:rPr>
          <w:sz w:val="24"/>
        </w:rPr>
        <w:t xml:space="preserve"> </w:t>
      </w:r>
    </w:p>
    <w:p w:rsidR="00F53D4B" w:rsidRDefault="003653C7" w:rsidP="003653C7">
      <w:pPr>
        <w:pStyle w:val="Ttulo1"/>
      </w:pPr>
      <w:bookmarkStart w:id="4" w:name="_Toc405147111"/>
      <w:r>
        <w:t>Conclusão</w:t>
      </w:r>
      <w:bookmarkEnd w:id="4"/>
    </w:p>
    <w:p w:rsidR="00F53D4B" w:rsidRDefault="006744E2" w:rsidP="00EA3A36">
      <w:pPr>
        <w:jc w:val="both"/>
      </w:pPr>
      <w:r>
        <w:rPr>
          <w:sz w:val="24"/>
        </w:rPr>
        <w:t xml:space="preserve"> </w:t>
      </w:r>
    </w:p>
    <w:p w:rsidR="00F53D4B" w:rsidRDefault="006744E2" w:rsidP="00EA3A36">
      <w:pPr>
        <w:jc w:val="both"/>
      </w:pPr>
      <w:r>
        <w:rPr>
          <w:sz w:val="24"/>
        </w:rPr>
        <w:t>A proposta de desenvolver um jogo do zero com liberdade para escolher todas as suas diretrizes</w:t>
      </w:r>
      <w:r>
        <w:rPr>
          <w:sz w:val="24"/>
        </w:rPr>
        <w:t>, desde o tema até detalhes das regras de jogo, jogabilidade, elementos, dentre outros, foi muito bem recebida pelo grupo e tornou o trabalho muito interessante. Há um grande interesse por jogos pelo grupo e este foi um dos fatores que incentivou a escolha</w:t>
      </w:r>
      <w:r>
        <w:rPr>
          <w:sz w:val="24"/>
        </w:rPr>
        <w:t xml:space="preserve"> desta matéria. O contato com essa questão do desenvolvimento foi interessante também para criar uma noção de como é trabalhar num projeto de desenvolv</w:t>
      </w:r>
      <w:bookmarkStart w:id="5" w:name="_GoBack"/>
      <w:bookmarkEnd w:id="5"/>
      <w:r>
        <w:rPr>
          <w:sz w:val="24"/>
        </w:rPr>
        <w:t xml:space="preserve">imento de um jogo, pois apesar de ter elementos de desenvolvimentos </w:t>
      </w:r>
      <w:r>
        <w:rPr>
          <w:sz w:val="24"/>
        </w:rPr>
        <w:lastRenderedPageBreak/>
        <w:t>comuns, este desenvolvimento tem muit</w:t>
      </w:r>
      <w:r>
        <w:rPr>
          <w:sz w:val="24"/>
        </w:rPr>
        <w:t>as peculiaridades e aspectos subjetivos, sendo impossível determinar, por exemplo, se um jogo está “certo” ou “errado”.</w:t>
      </w:r>
    </w:p>
    <w:p w:rsidR="00F53D4B" w:rsidRDefault="006744E2" w:rsidP="00EA3A36">
      <w:pPr>
        <w:jc w:val="both"/>
      </w:pPr>
      <w:r>
        <w:t xml:space="preserve"> </w:t>
      </w:r>
    </w:p>
    <w:p w:rsidR="00F53D4B" w:rsidRDefault="00F53D4B" w:rsidP="00EA3A36">
      <w:pPr>
        <w:jc w:val="both"/>
      </w:pPr>
    </w:p>
    <w:sectPr w:rsidR="00F53D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53D4B"/>
    <w:rsid w:val="003653C7"/>
    <w:rsid w:val="004B29E7"/>
    <w:rsid w:val="006744E2"/>
    <w:rsid w:val="00EA3A36"/>
    <w:rsid w:val="00F41816"/>
    <w:rsid w:val="00F53D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B750A-25B7-461D-BB03-46CD1202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har"/>
    <w:uiPriority w:val="9"/>
    <w:semiHidden/>
    <w:unhideWhenUsed/>
    <w:qFormat/>
    <w:rsid w:val="003653C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Ttulo7Char">
    <w:name w:val="Título 7 Char"/>
    <w:basedOn w:val="Fontepargpadro"/>
    <w:link w:val="Ttulo7"/>
    <w:uiPriority w:val="9"/>
    <w:semiHidden/>
    <w:rsid w:val="003653C7"/>
    <w:rPr>
      <w:rFonts w:asciiTheme="majorHAnsi" w:eastAsiaTheme="majorEastAsia" w:hAnsiTheme="majorHAnsi" w:cstheme="majorBidi"/>
      <w:i/>
      <w:iCs/>
      <w:color w:val="1F4D78" w:themeColor="accent1" w:themeShade="7F"/>
    </w:rPr>
  </w:style>
  <w:style w:type="paragraph" w:customStyle="1" w:styleId="Titulo1">
    <w:name w:val="Titulo 1"/>
    <w:basedOn w:val="Normal"/>
    <w:rsid w:val="003653C7"/>
    <w:rPr>
      <w:sz w:val="24"/>
    </w:rPr>
  </w:style>
  <w:style w:type="paragraph" w:styleId="CabealhodoSumrio">
    <w:name w:val="TOC Heading"/>
    <w:basedOn w:val="Ttulo1"/>
    <w:next w:val="Normal"/>
    <w:uiPriority w:val="39"/>
    <w:unhideWhenUsed/>
    <w:qFormat/>
    <w:rsid w:val="003653C7"/>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Sumrio1">
    <w:name w:val="toc 1"/>
    <w:basedOn w:val="Normal"/>
    <w:next w:val="Normal"/>
    <w:autoRedefine/>
    <w:uiPriority w:val="39"/>
    <w:unhideWhenUsed/>
    <w:rsid w:val="003653C7"/>
    <w:pPr>
      <w:spacing w:after="100"/>
    </w:pPr>
  </w:style>
  <w:style w:type="character" w:styleId="Hyperlink">
    <w:name w:val="Hyperlink"/>
    <w:basedOn w:val="Fontepargpadro"/>
    <w:uiPriority w:val="99"/>
    <w:unhideWhenUsed/>
    <w:rsid w:val="003653C7"/>
    <w:rPr>
      <w:color w:val="0563C1" w:themeColor="hyperlink"/>
      <w:u w:val="single"/>
    </w:rPr>
  </w:style>
  <w:style w:type="paragraph" w:styleId="SemEspaamento">
    <w:name w:val="No Spacing"/>
    <w:uiPriority w:val="1"/>
    <w:qFormat/>
    <w:rsid w:val="004B29E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917F-C816-4333-8CF4-04A11B57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1004</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Postmortem Arena.docx</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Postmortem Arena.docx</dc:title>
  <dc:creator>Dubilin</dc:creator>
  <cp:lastModifiedBy>samuel.scherrer@gmail.com</cp:lastModifiedBy>
  <cp:revision>5</cp:revision>
  <cp:lastPrinted>2014-12-01T00:02:00Z</cp:lastPrinted>
  <dcterms:created xsi:type="dcterms:W3CDTF">2014-11-30T23:09:00Z</dcterms:created>
  <dcterms:modified xsi:type="dcterms:W3CDTF">2014-12-01T00:02:00Z</dcterms:modified>
</cp:coreProperties>
</file>