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</w:pPr>
      <w:r>
        <w:t xml:space="preserve">NetSuite-Braintree Integration Summary</w:t>
      </w:r>
    </w:p>
    <w:p>
      <w:pPr>
        <w:spacing w:after="50"/>
      </w:pPr>
    </w:p>
    <w:p>
      <w:pPr>
        <w:spacing w:after="80"/>
      </w:pPr>
      <w:r>
        <w:t xml:space="preserve">Merchant: Test Merchant Inc.</w:t>
      </w:r>
    </w:p>
    <w:p>
      <w:pPr>
        <w:spacing w:after="80"/>
      </w:pPr>
      <w:r>
        <w:t xml:space="preserve">Email: test@merchant.com</w:t>
      </w:r>
    </w:p>
    <w:p>
      <w:pPr>
        <w:spacing w:after="80"/>
      </w:pPr>
      <w:r>
        <w:t xml:space="preserve">Generated: 12/10/2025</w:t>
      </w:r>
    </w:p>
    <w:p>
      <w:pPr>
        <w:spacing w:after="80"/>
      </w:pPr>
      <w:r>
        <w:t xml:space="preserve">Business Model: Business to Consumer (B2C)</w:t>
      </w:r>
    </w:p>
    <w:p>
      <w:pPr>
        <w:spacing w:after="50"/>
      </w:pPr>
    </w:p>
    <w:p>
      <w:pPr>
        <w:spacing w:before="100" w:after="100"/>
      </w:pPr>
      <w:r>
        <w:t xml:space="preserve">________________________________________</w:t>
      </w:r>
    </w:p>
    <w:p>
      <w:pPr>
        <w:spacing w:after="50"/>
      </w:pPr>
    </w:p>
    <w:p>
      <w:pPr>
        <w:pStyle w:val="Heading2"/>
        <w:spacing w:before="200" w:after="100"/>
      </w:pPr>
      <w:r>
        <w:t xml:space="preserve">Your Selected Configuration</w:t>
      </w:r>
    </w:p>
    <w:p>
      <w:pPr>
        <w:spacing w:after="50"/>
      </w:pPr>
    </w:p>
    <w:p>
      <w:pPr>
        <w:spacing w:after="80"/>
      </w:pPr>
      <w:r>
        <w:t xml:space="preserve">This integration summary has been customized for Test Merchant Inc. based on your specific requirements. Below is a review of your selections followed by implementation guidance and resources.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Configuration Review</w:t>
      </w:r>
    </w:p>
    <w:p>
      <w:pPr>
        <w:spacing w:after="50"/>
      </w:pPr>
    </w:p>
    <w:p>
      <w:pPr>
        <w:spacing w:after="80"/>
        <w:ind w:left="400"/>
      </w:pPr>
      <w:r>
        <w:t xml:space="preserve">• Same-Day Capture - Transactions will be authorized and captured immediately</w:t>
      </w:r>
    </w:p>
    <w:p>
      <w:pPr>
        <w:spacing w:after="80"/>
        <w:ind w:left="400"/>
      </w:pPr>
      <w:r>
        <w:t xml:space="preserve">• ACH Processing enabled for bank transfers (Network Check)</w:t>
      </w:r>
    </w:p>
    <w:p>
      <w:pPr>
        <w:spacing w:after="80"/>
        <w:ind w:left="400"/>
      </w:pPr>
      <w:r>
        <w:t xml:space="preserve">• Payment Methods: Credit/Debit Cards, PayPal, Google Pay</w:t>
      </w:r>
    </w:p>
    <w:p>
      <w:pPr>
        <w:spacing w:after="80"/>
        <w:ind w:left="400"/>
      </w:pPr>
      <w:r>
        <w:t xml:space="preserve">• Processing Channels: eCommerce/SCA, Payment Link</w:t>
      </w:r>
    </w:p>
    <w:p>
      <w:pPr>
        <w:spacing w:after="80"/>
        <w:ind w:left="400"/>
      </w:pPr>
      <w:r>
        <w:t xml:space="preserve">• 3D Secure 2.0 enabled for SCA compliance</w:t>
      </w:r>
    </w:p>
    <w:p>
      <w:pPr>
        <w:spacing w:after="50"/>
      </w:pPr>
    </w:p>
    <w:p>
      <w:pPr>
        <w:spacing w:before="100" w:after="100"/>
      </w:pPr>
      <w:r>
        <w:t xml:space="preserve">________________________________________</w:t>
      </w:r>
    </w:p>
    <w:p>
      <w:pPr>
        <w:spacing w:after="50"/>
      </w:pPr>
    </w:p>
    <w:p>
      <w:pPr>
        <w:pStyle w:val="Heading2"/>
        <w:spacing w:before="200" w:after="100"/>
      </w:pPr>
      <w:r>
        <w:t xml:space="preserve">Implementation Guide</w:t>
      </w:r>
    </w:p>
    <w:p>
      <w:pPr>
        <w:spacing w:after="50"/>
      </w:pPr>
    </w:p>
    <w:p>
      <w:pPr>
        <w:spacing w:after="80"/>
      </w:pPr>
      <w:r>
        <w:t xml:space="preserve">The following sections provide specific implementation guidance for your selected features. These sections have been automatically selected based on your requirements to ensure you only see relevant information.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Integration Complexity: ⚠️ MODERATE</w:t>
      </w:r>
    </w:p>
    <w:p>
      <w:pPr>
        <w:spacing w:after="50"/>
      </w:pPr>
    </w:p>
    <w:p>
      <w:pPr>
        <w:spacing w:after="80"/>
      </w:pPr>
      <w:r>
        <w:t xml:space="preserve">Moderate - Standard configuration with some additional features</w:t>
      </w:r>
    </w:p>
    <w:p>
      <w:pPr>
        <w:spacing w:after="50"/>
      </w:pPr>
    </w:p>
    <w:p>
      <w:pPr>
        <w:spacing w:after="80"/>
      </w:pPr>
      <w:r>
        <w:t xml:space="preserve">Your Configuration Tags: ecommerce, payment_link, credit_card, ach, paypal, digital_wallet, sale, authorization, capture, refund, void, tokenization, vaulting, 3ds_2, fraud_protection, ach_network_check, reconciliation</w:t>
      </w:r>
    </w:p>
    <w:p>
      <w:pPr>
        <w:spacing w:after="50"/>
      </w:pPr>
    </w:p>
    <w:p>
      <w:pPr>
        <w:spacing w:before="100" w:after="100"/>
      </w:pPr>
      <w:r>
        <w:t xml:space="preserve">________________________________________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Relevant Sections (12 sections matched)</w:t>
      </w:r>
    </w:p>
    <w:p>
      <w:pPr>
        <w:spacing w:after="50"/>
      </w:pPr>
    </w:p>
    <w:p>
      <w:pPr>
        <w:pStyle w:val="Heading2"/>
        <w:spacing w:before="200" w:after="100"/>
      </w:pPr>
      <w:r>
        <w:t xml:space="preserve">OVERVIEW OF THE BRAINTREE ECOSYSTEM</w:t>
      </w:r>
    </w:p>
    <w:p>
      <w:pPr>
        <w:spacing w:after="50"/>
      </w:pPr>
    </w:p>
    <w:p>
      <w:pPr>
        <w:spacing w:after="80"/>
      </w:pPr>
      <w:r>
        <w:t xml:space="preserve">Tags: [general reference]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What We Support</w:t>
      </w:r>
    </w:p>
    <w:p>
      <w:pPr>
        <w:spacing w:after="50"/>
      </w:pPr>
    </w:p>
    <w:p>
      <w:pPr>
        <w:spacing w:after="80"/>
      </w:pPr>
      <w:r>
        <w:t xml:space="preserve">The Braintree-NetSuite integration consists of two primary SuiteApps:</w:t>
      </w:r>
    </w:p>
    <w:p>
      <w:pPr>
        <w:spacing w:after="50"/>
      </w:pPr>
    </w:p>
    <w:p>
      <w:pPr>
        <w:spacing w:after="80"/>
      </w:pPr>
      <w:r>
        <w:t xml:space="preserve">1. SuitePayments - Payment processing, authorization, capture, and refund operations</w:t>
      </w:r>
    </w:p>
    <w:p>
      <w:pPr>
        <w:spacing w:after="80"/>
      </w:pPr>
      <w:r>
        <w:t xml:space="preserve">2. Reporting &amp; Reconciliation - Transaction reconciliation and fund disbursement tracking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Integration Scope</w:t>
      </w:r>
    </w:p>
    <w:p>
      <w:pPr>
        <w:spacing w:after="50"/>
      </w:pPr>
    </w:p>
    <w:p>
      <w:pPr>
        <w:spacing w:after="80"/>
        <w:ind w:left="400"/>
      </w:pPr>
      <w:r>
        <w:t xml:space="preserve">• Real-time payment authorization, capture, and reauthorization</w:t>
      </w:r>
    </w:p>
    <w:p>
      <w:pPr>
        <w:spacing w:after="80"/>
        <w:ind w:left="400"/>
      </w:pPr>
      <w:r>
        <w:t xml:space="preserve">• Partial and over-capture transactions</w:t>
      </w:r>
    </w:p>
    <w:p>
      <w:pPr>
        <w:spacing w:after="80"/>
        <w:ind w:left="400"/>
      </w:pPr>
      <w:r>
        <w:t xml:space="preserve">• Tokenization and vaulting of payment methods</w:t>
      </w:r>
    </w:p>
    <w:p>
      <w:pPr>
        <w:spacing w:after="80"/>
        <w:ind w:left="400"/>
      </w:pPr>
      <w:r>
        <w:t xml:space="preserve">• Multiple payment method support (credit cards, ACH, PayPal, Google Pay, Apple Pay, Venmo)</w:t>
      </w:r>
    </w:p>
    <w:p>
      <w:pPr>
        <w:spacing w:after="80"/>
        <w:ind w:left="400"/>
      </w:pPr>
      <w:r>
        <w:t xml:space="preserve">• Multi-subsidiary and multi-currency processing</w:t>
      </w:r>
    </w:p>
    <w:p>
      <w:pPr>
        <w:spacing w:after="80"/>
        <w:ind w:left="400"/>
      </w:pPr>
      <w:r>
        <w:t xml:space="preserve">• Fraud protection (basic and advanced)</w:t>
      </w:r>
    </w:p>
    <w:p>
      <w:pPr>
        <w:spacing w:after="80"/>
        <w:ind w:left="400"/>
      </w:pPr>
      <w:r>
        <w:t xml:space="preserve">• Automated reconciliation via Disbursement Fee Reports (DFR)</w:t>
      </w:r>
    </w:p>
    <w:p>
      <w:pPr>
        <w:spacing w:after="50"/>
      </w:pPr>
    </w:p>
    <w:p>
      <w:pPr>
        <w:spacing w:before="100" w:after="100"/>
      </w:pPr>
      <w:r>
        <w:t xml:space="preserve">________________________________________</w:t>
      </w:r>
    </w:p>
    <w:p>
      <w:pPr>
        <w:spacing w:after="50"/>
      </w:pPr>
    </w:p>
    <w:p>
      <w:pPr>
        <w:pStyle w:val="Heading2"/>
        <w:spacing w:before="200" w:after="100"/>
      </w:pPr>
      <w:r>
        <w:t xml:space="preserve">MAIN SUPPORT DOCUMENTS</w:t>
      </w:r>
    </w:p>
    <w:p>
      <w:pPr>
        <w:spacing w:after="50"/>
      </w:pPr>
    </w:p>
    <w:p>
      <w:pPr>
        <w:spacing w:after="80"/>
      </w:pPr>
      <w:r>
        <w:t xml:space="preserve">Tags: [general reference]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Admin and End User Guides</w:t>
      </w:r>
    </w:p>
    <w:p>
      <w:pPr>
        <w:spacing w:after="50"/>
      </w:pPr>
    </w:p>
    <w:p>
      <w:pPr>
        <w:spacing w:after="80"/>
      </w:pPr>
      <w:r>
        <w:t xml:space="preserve">All documentation is version-controlled and accessible through the Payment Processing Profile in NetSuite:</w:t>
      </w:r>
    </w:p>
    <w:p>
      <w:pPr>
        <w:spacing w:after="50"/>
      </w:pPr>
    </w:p>
    <w:p>
      <w:pPr>
        <w:spacing w:after="50"/>
      </w:pPr>
      <w:r>
        <w:t xml:space="preserve"> Document  |  Purpose  |  Location </w:t>
      </w:r>
    </w:p>
    <w:p>
      <w:pPr>
        <w:spacing w:after="50"/>
      </w:pPr>
      <w:r>
        <w:t xml:space="preserve"> **SuitePayments Admin Guide (V.42, Release 1.3.51)**  |  Setup, configuration, payment methods, fraud management  |  Braintree Configuration &gt; Payment Processing Profile &gt; Admin End User Guide link </w:t>
      </w:r>
    </w:p>
    <w:p>
      <w:pPr>
        <w:spacing w:after="50"/>
      </w:pPr>
      <w:r>
        <w:t xml:space="preserve"> **Reporting &amp; Reconciliation Admin Guide (V2.9, Release 2025.1.0.29)**  |  SFTP setup, reconciliation configuration, deposit creation  |  Braintree Reconciliation &gt; Configuration &gt; Admin and End User Guide link </w:t>
      </w:r>
    </w:p>
    <w:p>
      <w:pPr>
        <w:spacing w:after="50"/>
      </w:pPr>
      <w:r>
        <w:t xml:space="preserve"> **NetSuite Training Slides**  |  High-level sales and technical overview  |  Internal training repository </w:t>
      </w:r>
    </w:p>
    <w:p>
      <w:pPr>
        <w:spacing w:after="50"/>
      </w:pPr>
      <w:r>
        <w:t xml:space="preserve"> **NetSuite Basics**  |  General NetSuite platform navigation and functionality  |  Oracle NetSuite Help Center 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Key Reference Materials</w:t>
      </w:r>
    </w:p>
    <w:p>
      <w:pPr>
        <w:spacing w:after="50"/>
      </w:pPr>
    </w:p>
    <w:p>
      <w:pPr>
        <w:spacing w:after="80"/>
        <w:ind w:left="400"/>
      </w:pPr>
      <w:r>
        <w:t xml:space="preserve">• Braintree Control Panel documentation (available via Braintree support)</w:t>
      </w:r>
    </w:p>
    <w:p>
      <w:pPr>
        <w:spacing w:after="80"/>
        <w:ind w:left="400"/>
      </w:pPr>
      <w:r>
        <w:t xml:space="preserve">• PayPal Developer Portal (for alternate payment methods)</w:t>
      </w:r>
    </w:p>
    <w:p>
      <w:pPr>
        <w:spacing w:after="80"/>
        <w:ind w:left="400"/>
      </w:pPr>
      <w:r>
        <w:t xml:space="preserve">• NetSuite SuiteAnswers and Help Center</w:t>
      </w:r>
    </w:p>
    <w:p>
      <w:pPr>
        <w:spacing w:after="80"/>
        <w:ind w:left="400"/>
      </w:pPr>
      <w:r>
        <w:t xml:space="preserve">• Integration-specific mapping documentation (provided during setup)</w:t>
      </w:r>
    </w:p>
    <w:p>
      <w:pPr>
        <w:spacing w:after="50"/>
      </w:pPr>
    </w:p>
    <w:p>
      <w:pPr>
        <w:spacing w:after="80"/>
      </w:pPr>
      <w:r>
        <w:t xml:space="preserve">Note: Request the latest documentation versions from ELIM Solutions or check the SuiteApp marketplace for the most current releases.</w:t>
      </w:r>
    </w:p>
    <w:p>
      <w:pPr>
        <w:spacing w:after="50"/>
      </w:pPr>
    </w:p>
    <w:p>
      <w:pPr>
        <w:spacing w:before="100" w:after="100"/>
      </w:pPr>
      <w:r>
        <w:t xml:space="preserve">________________________________________</w:t>
      </w:r>
    </w:p>
    <w:p>
      <w:pPr>
        <w:spacing w:after="50"/>
      </w:pPr>
    </w:p>
    <w:p>
      <w:pPr>
        <w:pStyle w:val="Heading2"/>
        <w:spacing w:before="200" w:after="100"/>
      </w:pPr>
      <w:r>
        <w:t xml:space="preserve">SEPARATION OF DUTIES AND SUPPORT BOUNDARIES</w:t>
      </w:r>
    </w:p>
    <w:p>
      <w:pPr>
        <w:spacing w:after="50"/>
      </w:pPr>
    </w:p>
    <w:p>
      <w:pPr>
        <w:spacing w:after="80"/>
      </w:pPr>
      <w:r>
        <w:t xml:space="preserve">Tags: [general reference]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Where We Support (ELIM Solutions / Braintree Integration Team)</w:t>
      </w:r>
    </w:p>
    <w:p>
      <w:pPr>
        <w:spacing w:after="50"/>
      </w:pPr>
    </w:p>
    <w:p>
      <w:pPr>
        <w:spacing w:after="80"/>
      </w:pPr>
      <w:r>
        <w:t xml:space="preserve">#### SuiteApp Installation &amp; Configuration</w:t>
      </w:r>
    </w:p>
    <w:p>
      <w:pPr>
        <w:spacing w:after="80"/>
        <w:ind w:left="400"/>
      </w:pPr>
      <w:r>
        <w:t xml:space="preserve">• Payment Processing Profile setup and credential management</w:t>
      </w:r>
    </w:p>
    <w:p>
      <w:pPr>
        <w:spacing w:after="80"/>
        <w:ind w:left="400"/>
      </w:pPr>
      <w:r>
        <w:t xml:space="preserve">• Payment method configuration (card brands, tokenization, fraud settings)</w:t>
      </w:r>
    </w:p>
    <w:p>
      <w:pPr>
        <w:spacing w:after="80"/>
        <w:ind w:left="400"/>
      </w:pPr>
      <w:r>
        <w:t xml:space="preserve">• Webhook and postback URL configuration</w:t>
      </w:r>
    </w:p>
    <w:p>
      <w:pPr>
        <w:spacing w:after="80"/>
        <w:ind w:left="400"/>
      </w:pPr>
      <w:r>
        <w:t xml:space="preserve">• Theme record and UI customization</w:t>
      </w:r>
    </w:p>
    <w:p>
      <w:pPr>
        <w:spacing w:after="80"/>
        <w:ind w:left="400"/>
      </w:pPr>
      <w:r>
        <w:t xml:space="preserve">• Reporting and reconciliation SFTP setup and DFR configuration</w:t>
      </w:r>
    </w:p>
    <w:p>
      <w:pPr>
        <w:spacing w:after="80"/>
        <w:ind w:left="400"/>
      </w:pPr>
      <w:r>
        <w:t xml:space="preserve">• Script scheduling and deployment</w:t>
      </w:r>
    </w:p>
    <w:p>
      <w:pPr>
        <w:spacing w:after="50"/>
      </w:pPr>
    </w:p>
    <w:p>
      <w:pPr>
        <w:spacing w:after="80"/>
      </w:pPr>
      <w:r>
        <w:t xml:space="preserve">#### Payment Processing Workflows</w:t>
      </w:r>
    </w:p>
    <w:p>
      <w:pPr>
        <w:spacing w:after="80"/>
        <w:ind w:left="400"/>
      </w:pPr>
      <w:r>
        <w:t xml:space="preserve">• Authorization, capture, refund, void operations</w:t>
      </w:r>
    </w:p>
    <w:p>
      <w:pPr>
        <w:spacing w:after="80"/>
        <w:ind w:left="400"/>
      </w:pPr>
      <w:r>
        <w:t xml:space="preserve">• Reauthorization logic and expiration handling</w:t>
      </w:r>
    </w:p>
    <w:p>
      <w:pPr>
        <w:spacing w:after="80"/>
        <w:ind w:left="400"/>
      </w:pPr>
      <w:r>
        <w:t xml:space="preserve">• Tokenization and token retrieval workflows</w:t>
      </w:r>
    </w:p>
    <w:p>
      <w:pPr>
        <w:spacing w:after="80"/>
        <w:ind w:left="400"/>
      </w:pPr>
      <w:r>
        <w:t xml:space="preserve">• External ecommerce transaction recording</w:t>
      </w:r>
    </w:p>
    <w:p>
      <w:pPr>
        <w:spacing w:after="80"/>
        <w:ind w:left="400"/>
      </w:pPr>
      <w:r>
        <w:t xml:space="preserve">• Payment status and event tracking</w:t>
      </w:r>
    </w:p>
    <w:p>
      <w:pPr>
        <w:spacing w:after="50"/>
      </w:pPr>
    </w:p>
    <w:p>
      <w:pPr>
        <w:spacing w:after="80"/>
      </w:pPr>
      <w:r>
        <w:t xml:space="preserve">#### Reconciliation &amp; Reporting</w:t>
      </w:r>
    </w:p>
    <w:p>
      <w:pPr>
        <w:spacing w:after="80"/>
        <w:ind w:left="400"/>
      </w:pPr>
      <w:r>
        <w:t xml:space="preserve">• DFR import configuration and troubleshooting</w:t>
      </w:r>
    </w:p>
    <w:p>
      <w:pPr>
        <w:spacing w:after="80"/>
        <w:ind w:left="400"/>
      </w:pPr>
      <w:r>
        <w:t xml:space="preserve">• Deposit record creation and linking issues</w:t>
      </w:r>
    </w:p>
    <w:p>
      <w:pPr>
        <w:spacing w:after="80"/>
        <w:ind w:left="400"/>
      </w:pPr>
      <w:r>
        <w:t xml:space="preserve">• Transaction matching and discrepancy resolution</w:t>
      </w:r>
    </w:p>
    <w:p>
      <w:pPr>
        <w:spacing w:after="80"/>
        <w:ind w:left="400"/>
      </w:pPr>
      <w:r>
        <w:t xml:space="preserve">• Account allocation and manual transaction linking</w:t>
      </w:r>
    </w:p>
    <w:p>
      <w:pPr>
        <w:spacing w:after="50"/>
      </w:pPr>
    </w:p>
    <w:p>
      <w:pPr>
        <w:spacing w:after="80"/>
      </w:pPr>
      <w:r>
        <w:t xml:space="preserve">#### Advanced Features</w:t>
      </w:r>
    </w:p>
    <w:p>
      <w:pPr>
        <w:spacing w:after="80"/>
        <w:ind w:left="400"/>
      </w:pPr>
      <w:r>
        <w:t xml:space="preserve">• Fraud Protection Advanced setup and decision handling</w:t>
      </w:r>
    </w:p>
    <w:p>
      <w:pPr>
        <w:spacing w:after="80"/>
        <w:ind w:left="400"/>
      </w:pPr>
      <w:r>
        <w:t xml:space="preserve">• 3D Secure 2.0 configuration</w:t>
      </w:r>
    </w:p>
    <w:p>
      <w:pPr>
        <w:spacing w:after="80"/>
        <w:ind w:left="400"/>
      </w:pPr>
      <w:r>
        <w:t xml:space="preserve">• L2/L3 data processing for specialized merchants</w:t>
      </w:r>
    </w:p>
    <w:p>
      <w:pPr>
        <w:spacing w:after="80"/>
        <w:ind w:left="400"/>
      </w:pPr>
      <w:r>
        <w:t xml:space="preserve">• Account Updater for expired card renewal</w:t>
      </w:r>
    </w:p>
    <w:p>
      <w:pPr>
        <w:spacing w:after="80"/>
        <w:ind w:left="400"/>
      </w:pPr>
      <w:r>
        <w:t xml:space="preserve">• Dynamic descriptors and custom field mapping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Where Merchant Supports (Merchant / Customer Success)</w:t>
      </w:r>
    </w:p>
    <w:p>
      <w:pPr>
        <w:spacing w:after="50"/>
      </w:pPr>
    </w:p>
    <w:p>
      <w:pPr>
        <w:spacing w:after="80"/>
      </w:pPr>
      <w:r>
        <w:t xml:space="preserve">#### Braintree Account Management</w:t>
      </w:r>
    </w:p>
    <w:p>
      <w:pPr>
        <w:spacing w:after="80"/>
        <w:ind w:left="400"/>
      </w:pPr>
      <w:r>
        <w:t xml:space="preserve">• Merchant account setup and sandbox provisioning</w:t>
      </w:r>
    </w:p>
    <w:p>
      <w:pPr>
        <w:spacing w:after="80"/>
        <w:ind w:left="400"/>
      </w:pPr>
      <w:r>
        <w:t xml:space="preserve">• Braintree credentials and API key generation</w:t>
      </w:r>
    </w:p>
    <w:p>
      <w:pPr>
        <w:spacing w:after="80"/>
        <w:ind w:left="400"/>
      </w:pPr>
      <w:r>
        <w:t xml:space="preserve">• Merchant Account ID creation for subsidiaries and currencies</w:t>
      </w:r>
    </w:p>
    <w:p>
      <w:pPr>
        <w:spacing w:after="80"/>
        <w:ind w:left="400"/>
      </w:pPr>
      <w:r>
        <w:t xml:space="preserve">• Settlement account configuration in Braintree Control Panel</w:t>
      </w:r>
    </w:p>
    <w:p>
      <w:pPr>
        <w:spacing w:after="50"/>
      </w:pPr>
    </w:p>
    <w:p>
      <w:pPr>
        <w:spacing w:after="80"/>
      </w:pPr>
      <w:r>
        <w:t xml:space="preserve">#### NetSuite Configuration</w:t>
      </w:r>
    </w:p>
    <w:p>
      <w:pPr>
        <w:spacing w:after="80"/>
        <w:ind w:left="400"/>
      </w:pPr>
      <w:r>
        <w:t xml:space="preserve">• Enable Features and Accounting Preferences</w:t>
      </w:r>
    </w:p>
    <w:p>
      <w:pPr>
        <w:spacing w:after="80"/>
        <w:ind w:left="400"/>
      </w:pPr>
      <w:r>
        <w:t xml:space="preserve">• Subsidiary and legal entity structure setup</w:t>
      </w:r>
    </w:p>
    <w:p>
      <w:pPr>
        <w:spacing w:after="80"/>
        <w:ind w:left="400"/>
      </w:pPr>
      <w:r>
        <w:t xml:space="preserve">• Bank account and chart of accounts configuration</w:t>
      </w:r>
    </w:p>
    <w:p>
      <w:pPr>
        <w:spacing w:after="80"/>
        <w:ind w:left="400"/>
      </w:pPr>
      <w:r>
        <w:t xml:space="preserve">• User roles and permissions for payment processing</w:t>
      </w:r>
    </w:p>
    <w:p>
      <w:pPr>
        <w:spacing w:after="50"/>
      </w:pPr>
    </w:p>
    <w:p>
      <w:pPr>
        <w:spacing w:after="80"/>
      </w:pPr>
      <w:r>
        <w:t xml:space="preserve">#### Business Process Design</w:t>
      </w:r>
    </w:p>
    <w:p>
      <w:pPr>
        <w:spacing w:after="80"/>
        <w:ind w:left="400"/>
      </w:pPr>
      <w:r>
        <w:t xml:space="preserve">• Payment workflow decisions (authorization vs. sale, capture timing)</w:t>
      </w:r>
    </w:p>
    <w:p>
      <w:pPr>
        <w:spacing w:after="80"/>
        <w:ind w:left="400"/>
      </w:pPr>
      <w:r>
        <w:t xml:space="preserve">• Refund policies and procedures</w:t>
      </w:r>
    </w:p>
    <w:p>
      <w:pPr>
        <w:spacing w:after="80"/>
        <w:ind w:left="400"/>
      </w:pPr>
      <w:r>
        <w:t xml:space="preserve">• Reconciliation schedule and responsibility assignment</w:t>
      </w:r>
    </w:p>
    <w:p>
      <w:pPr>
        <w:spacing w:after="50"/>
      </w:pPr>
    </w:p>
    <w:p>
      <w:pPr>
        <w:spacing w:after="80"/>
      </w:pPr>
      <w:r>
        <w:t xml:space="preserve">#### Operational Support</w:t>
      </w:r>
    </w:p>
    <w:p>
      <w:pPr>
        <w:spacing w:after="80"/>
        <w:ind w:left="400"/>
      </w:pPr>
      <w:r>
        <w:t xml:space="preserve">• End-user training and support</w:t>
      </w:r>
    </w:p>
    <w:p>
      <w:pPr>
        <w:spacing w:after="80"/>
        <w:ind w:left="400"/>
      </w:pPr>
      <w:r>
        <w:t xml:space="preserve">• Daily transaction monitoring and issue escalation</w:t>
      </w:r>
    </w:p>
    <w:p>
      <w:pPr>
        <w:spacing w:after="80"/>
        <w:ind w:left="400"/>
      </w:pPr>
      <w:r>
        <w:t xml:space="preserve">• Chargeback and dispute handling</w:t>
      </w:r>
    </w:p>
    <w:p>
      <w:pPr>
        <w:spacing w:after="80"/>
        <w:ind w:left="400"/>
      </w:pPr>
      <w:r>
        <w:t xml:space="preserve">• Invoice and payment reminder processes</w:t>
      </w:r>
    </w:p>
    <w:p>
      <w:pPr>
        <w:spacing w:after="50"/>
      </w:pPr>
    </w:p>
    <w:p>
      <w:pPr>
        <w:spacing w:before="100" w:after="100"/>
      </w:pPr>
      <w:r>
        <w:t xml:space="preserve">________________________________________</w:t>
      </w:r>
    </w:p>
    <w:p>
      <w:pPr>
        <w:spacing w:after="50"/>
      </w:pPr>
    </w:p>
    <w:p>
      <w:pPr>
        <w:pStyle w:val="Heading2"/>
        <w:spacing w:before="200" w:after="100"/>
      </w:pPr>
      <w:r>
        <w:t xml:space="preserve">TOKENIZATION AND RE-AUTHORIZATION</w:t>
      </w:r>
    </w:p>
    <w:p>
      <w:pPr>
        <w:spacing w:after="50"/>
      </w:pPr>
    </w:p>
    <w:p>
      <w:pPr>
        <w:spacing w:after="80"/>
      </w:pPr>
      <w:r>
        <w:t xml:space="preserve">*Tags: credit_card, paypal, tokenization, reauthorization, feature, moderate*</w:t>
      </w:r>
    </w:p>
    <w:p>
      <w:pPr>
        <w:spacing w:after="50"/>
      </w:pPr>
    </w:p>
    <w:p>
      <w:pPr>
        <w:spacing w:after="80"/>
      </w:pPr>
      <w:r>
        <w:t xml:space="preserve">Tags: `credit_card`, `paypal`, `tokenization`, `reauthorization`, `feature`, `moderate`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Overview</w:t>
      </w:r>
    </w:p>
    <w:p>
      <w:pPr>
        <w:spacing w:after="50"/>
      </w:pPr>
    </w:p>
    <w:p>
      <w:pPr>
        <w:spacing w:after="80"/>
      </w:pPr>
      <w:r>
        <w:t xml:space="preserve">Tokenization stores payment card details securely in Braintree vault. Tokens remain valid until card expiration or Account Updater renewal.</w:t>
      </w:r>
    </w:p>
    <w:p>
      <w:pPr>
        <w:spacing w:after="50"/>
      </w:pPr>
    </w:p>
    <w:p>
      <w:pPr>
        <w:spacing w:after="80"/>
      </w:pPr>
      <w:r>
        <w:t xml:space="preserve">Re-authorization is required when:</w:t>
      </w:r>
    </w:p>
    <w:p>
      <w:pPr>
        <w:spacing w:after="80"/>
        <w:ind w:left="400"/>
      </w:pPr>
      <w:r>
        <w:t xml:space="preserve">• Authorization expires (typically 7 days)</w:t>
      </w:r>
    </w:p>
    <w:p>
      <w:pPr>
        <w:spacing w:after="80"/>
        <w:ind w:left="400"/>
      </w:pPr>
      <w:r>
        <w:t xml:space="preserve">• Amount changes</w:t>
      </w:r>
    </w:p>
    <w:p>
      <w:pPr>
        <w:spacing w:after="80"/>
        <w:ind w:left="400"/>
      </w:pPr>
      <w:r>
        <w:t xml:space="preserve">• Order needs to be rebilled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Configuration</w:t>
      </w:r>
    </w:p>
    <w:p>
      <w:pPr>
        <w:spacing w:after="50"/>
      </w:pPr>
    </w:p>
    <w:p>
      <w:pPr>
        <w:spacing w:after="80"/>
      </w:pPr>
      <w:r>
        <w:t xml:space="preserve">Setup Location: Braintree Configuration &gt; Payment Processing Profile &gt; Tokenization section</w:t>
      </w:r>
    </w:p>
    <w:p>
      <w:pPr>
        <w:spacing w:after="50"/>
      </w:pPr>
    </w:p>
    <w:p>
      <w:pPr>
        <w:spacing w:after="80"/>
      </w:pPr>
      <w:r>
        <w:t xml:space="preserve">Required Fields:</w:t>
      </w:r>
    </w:p>
    <w:p>
      <w:pPr>
        <w:spacing w:after="80"/>
        <w:ind w:left="400"/>
      </w:pPr>
      <w:r>
        <w:t xml:space="preserve">• Replace Payment Card by Token: Set to `true`</w:t>
      </w:r>
    </w:p>
    <w:p>
      <w:pPr>
        <w:spacing w:after="80"/>
        <w:ind w:left="400"/>
      </w:pPr>
      <w:r>
        <w:t xml:space="preserve">• Payment Card Token Payment Method: Select or create payment method (type: Payment Card Token)</w:t>
      </w:r>
    </w:p>
    <w:p>
      <w:pPr>
        <w:spacing w:after="80"/>
        <w:ind w:left="400"/>
      </w:pPr>
      <w:r>
        <w:t xml:space="preserve">• General Token Payment Method: Select or create (for PayPal/alternate methods)</w:t>
      </w:r>
    </w:p>
    <w:p>
      <w:pPr>
        <w:spacing w:after="50"/>
      </w:pPr>
    </w:p>
    <w:p>
      <w:pPr>
        <w:spacing w:after="80"/>
      </w:pPr>
      <w:r>
        <w:t xml:space="preserve">Re-auth Button Display Options:</w:t>
      </w:r>
    </w:p>
    <w:p>
      <w:pPr>
        <w:spacing w:after="80"/>
        <w:ind w:left="400"/>
      </w:pPr>
      <w:r>
        <w:t xml:space="preserve">• `No` - Never show re-auth button</w:t>
      </w:r>
    </w:p>
    <w:p>
      <w:pPr>
        <w:spacing w:after="80"/>
        <w:ind w:left="400"/>
      </w:pPr>
      <w:r>
        <w:t xml:space="preserve">• `Based on days before expiry` - Show when approaching authorization expiration</w:t>
      </w:r>
    </w:p>
    <w:p>
      <w:pPr>
        <w:spacing w:after="80"/>
        <w:ind w:left="400"/>
      </w:pPr>
      <w:r>
        <w:t xml:space="preserve">• `Always` - Always show re-auth button</w:t>
      </w:r>
    </w:p>
    <w:p>
      <w:pPr>
        <w:spacing w:after="50"/>
      </w:pPr>
    </w:p>
    <w:p>
      <w:pPr>
        <w:spacing w:after="80"/>
      </w:pPr>
      <w:r>
        <w:t xml:space="preserve">Days Prior to Expiry for ReAuth button: Specify number of days (e.g., 3 days before expiry)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Payment Processing Steps</w:t>
      </w:r>
    </w:p>
    <w:p>
      <w:pPr>
        <w:spacing w:after="50"/>
      </w:pPr>
    </w:p>
    <w:p>
      <w:pPr>
        <w:spacing w:after="80"/>
      </w:pPr>
      <w:r>
        <w:t xml:space="preserve">1. Initial transaction processes with credit card</w:t>
      </w:r>
    </w:p>
    <w:p>
      <w:pPr>
        <w:spacing w:after="80"/>
      </w:pPr>
      <w:r>
        <w:t xml:space="preserve">2. Card tokenized and stored in Braintree vault</w:t>
      </w:r>
    </w:p>
    <w:p>
      <w:pPr>
        <w:spacing w:after="80"/>
      </w:pPr>
      <w:r>
        <w:t xml:space="preserve">3. Token stored on customer record in NetSuite (under Custom tab)</w:t>
      </w:r>
    </w:p>
    <w:p>
      <w:pPr>
        <w:spacing w:after="80"/>
      </w:pPr>
      <w:r>
        <w:t xml:space="preserve">4. Token reused for future transactions</w:t>
      </w:r>
    </w:p>
    <w:p>
      <w:pPr>
        <w:spacing w:after="80"/>
      </w:pPr>
      <w:r>
        <w:t xml:space="preserve">5. Account Updater automatically refreshes expired cards</w:t>
      </w:r>
    </w:p>
    <w:p>
      <w:pPr>
        <w:spacing w:after="80"/>
      </w:pPr>
      <w:r>
        <w:t xml:space="preserve">6. Re-auth initiated when auth expires or amount changes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Common Issues and Resolution</w:t>
      </w:r>
    </w:p>
    <w:p>
      <w:pPr>
        <w:spacing w:after="50"/>
      </w:pPr>
    </w:p>
    <w:p>
      <w:pPr>
        <w:spacing w:after="50"/>
      </w:pPr>
      <w:r>
        <w:t xml:space="preserve"> Issue  |  Cause  |  Resolution </w:t>
      </w:r>
    </w:p>
    <w:p>
      <w:pPr>
        <w:spacing w:after="50"/>
      </w:pPr>
      <w:r>
        <w:t xml:space="preserve"> Token expiration not detected  |  Auth events not monitored  |  Enable Account Updater; regularly review Auth Event records </w:t>
      </w:r>
    </w:p>
    <w:p>
      <w:pPr>
        <w:spacing w:after="50"/>
      </w:pPr>
      <w:r>
        <w:t xml:space="preserve"> Re-auth fails  |  Card no longer in vault  |  Verify token exists in Braintree; check Account Updater status </w:t>
      </w:r>
    </w:p>
    <w:p>
      <w:pPr>
        <w:spacing w:after="50"/>
      </w:pPr>
      <w:r>
        <w:t xml:space="preserve"> Duplicate tokens created  |  Poor token management during import  |  Implement token deduplication logic; verify import mapping </w:t>
      </w:r>
    </w:p>
    <w:p>
      <w:pPr>
        <w:spacing w:after="50"/>
      </w:pPr>
      <w:r>
        <w:t xml:space="preserve"> Expired cards still being used  |  Account Updater not enabled  |  Enable Account Updater on Payment Processing Profile 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Account Updater Configuration</w:t>
      </w:r>
    </w:p>
    <w:p>
      <w:pPr>
        <w:spacing w:after="50"/>
      </w:pPr>
    </w:p>
    <w:p>
      <w:pPr>
        <w:spacing w:after="80"/>
      </w:pPr>
      <w:r>
        <w:t xml:space="preserve">Purpose: Automatically refresh expired cards before reauth fails</w:t>
      </w:r>
    </w:p>
    <w:p>
      <w:pPr>
        <w:spacing w:after="50"/>
      </w:pPr>
    </w:p>
    <w:p>
      <w:pPr>
        <w:spacing w:after="80"/>
      </w:pPr>
      <w:r>
        <w:t xml:space="preserve">Setup:</w:t>
      </w:r>
    </w:p>
    <w:p>
      <w:pPr>
        <w:spacing w:after="80"/>
      </w:pPr>
      <w:r>
        <w:t xml:space="preserve">1. Navigate to Braintree Configuration &gt; Payment Processing Profile</w:t>
      </w:r>
    </w:p>
    <w:p>
      <w:pPr>
        <w:spacing w:after="80"/>
      </w:pPr>
      <w:r>
        <w:t xml:space="preserve">2. Scroll to Account Updater section</w:t>
      </w:r>
    </w:p>
    <w:p>
      <w:pPr>
        <w:spacing w:after="80"/>
      </w:pPr>
      <w:r>
        <w:t xml:space="preserve">3. Ensure Account Updater is enabled</w:t>
      </w:r>
    </w:p>
    <w:p>
      <w:pPr>
        <w:spacing w:after="80"/>
      </w:pPr>
      <w:r>
        <w:t xml:space="preserve">4. Review Account Update Summary Report for token status</w:t>
      </w:r>
    </w:p>
    <w:p>
      <w:pPr>
        <w:spacing w:after="50"/>
      </w:pPr>
    </w:p>
    <w:p>
      <w:pPr>
        <w:spacing w:after="80"/>
      </w:pPr>
      <w:r>
        <w:t xml:space="preserve">Monitoring:</w:t>
      </w:r>
    </w:p>
    <w:p>
      <w:pPr>
        <w:spacing w:after="80"/>
        <w:ind w:left="400"/>
      </w:pPr>
      <w:r>
        <w:t xml:space="preserve">• Check Account Update Summary Report for refresh status</w:t>
      </w:r>
    </w:p>
    <w:p>
      <w:pPr>
        <w:spacing w:after="80"/>
        <w:ind w:left="400"/>
      </w:pPr>
      <w:r>
        <w:t xml:space="preserve">• Watch for "Invalid" token status requiring manual action</w:t>
      </w:r>
    </w:p>
    <w:p>
      <w:pPr>
        <w:spacing w:after="80"/>
        <w:ind w:left="400"/>
      </w:pPr>
      <w:r>
        <w:t xml:space="preserve">• Set up email alerts for update failures</w:t>
      </w:r>
    </w:p>
    <w:p>
      <w:pPr>
        <w:spacing w:after="50"/>
      </w:pPr>
    </w:p>
    <w:p>
      <w:pPr>
        <w:spacing w:before="100" w:after="100"/>
      </w:pPr>
      <w:r>
        <w:t xml:space="preserve">________________________________________</w:t>
      </w:r>
    </w:p>
    <w:p>
      <w:pPr>
        <w:spacing w:after="50"/>
      </w:pPr>
    </w:p>
    <w:p>
      <w:pPr>
        <w:pStyle w:val="Heading2"/>
        <w:spacing w:before="200" w:after="100"/>
      </w:pPr>
      <w:r>
        <w:t xml:space="preserve">3D SECURE 2.0</w:t>
      </w:r>
    </w:p>
    <w:p>
      <w:pPr>
        <w:spacing w:after="50"/>
      </w:pPr>
    </w:p>
    <w:p>
      <w:pPr>
        <w:spacing w:after="80"/>
      </w:pPr>
      <w:r>
        <w:t xml:space="preserve">*Tags: credit_card, 3ds_2, feature, moderate, payment_link, payment_request_link*</w:t>
      </w:r>
    </w:p>
    <w:p>
      <w:pPr>
        <w:spacing w:after="50"/>
      </w:pPr>
    </w:p>
    <w:p>
      <w:pPr>
        <w:spacing w:after="80"/>
      </w:pPr>
      <w:r>
        <w:t xml:space="preserve">Tags: `credit_card`, `3ds_2`, `feature`, `moderate`, `payment_link`, `payment_request_link`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Overview</w:t>
      </w:r>
    </w:p>
    <w:p>
      <w:pPr>
        <w:spacing w:after="50"/>
      </w:pPr>
    </w:p>
    <w:p>
      <w:pPr>
        <w:spacing w:after="80"/>
      </w:pPr>
      <w:r>
        <w:t xml:space="preserve">Three-Domain Secure 2.0 is an authentication protocol for card-not-present transactions. Can trigger customer challenge or seamless authentication depending on issuer rules.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When 3DS 2.0 is Used</w:t>
      </w:r>
    </w:p>
    <w:p>
      <w:pPr>
        <w:spacing w:after="50"/>
      </w:pPr>
    </w:p>
    <w:p>
      <w:pPr>
        <w:spacing w:after="80"/>
        <w:ind w:left="400"/>
      </w:pPr>
      <w:r>
        <w:t xml:space="preserve">• Regulatory requirement (e.g., PSD2 in Europe)</w:t>
      </w:r>
    </w:p>
    <w:p>
      <w:pPr>
        <w:spacing w:after="80"/>
        <w:ind w:left="400"/>
      </w:pPr>
      <w:r>
        <w:t xml:space="preserve">• High-risk transaction profiles</w:t>
      </w:r>
    </w:p>
    <w:p>
      <w:pPr>
        <w:spacing w:after="80"/>
        <w:ind w:left="400"/>
      </w:pPr>
      <w:r>
        <w:t xml:space="preserve">• Merchant preference for additional security</w:t>
      </w:r>
    </w:p>
    <w:p>
      <w:pPr>
        <w:spacing w:after="80"/>
        <w:ind w:left="400"/>
      </w:pPr>
      <w:r>
        <w:t xml:space="preserve">• Payment Link and Payment Request Link transactions</w:t>
      </w:r>
    </w:p>
    <w:p>
      <w:pPr>
        <w:spacing w:after="80"/>
        <w:ind w:left="400"/>
      </w:pPr>
      <w:r>
        <w:t xml:space="preserve">• Payment Card and Google Pay checkout flows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Configuration</w:t>
      </w:r>
    </w:p>
    <w:p>
      <w:pPr>
        <w:spacing w:after="50"/>
      </w:pPr>
    </w:p>
    <w:p>
      <w:pPr>
        <w:spacing w:after="80"/>
      </w:pPr>
      <w:r>
        <w:t xml:space="preserve">Enable on Payment Processing Profile:</w:t>
      </w:r>
    </w:p>
    <w:p>
      <w:pPr>
        <w:spacing w:after="80"/>
      </w:pPr>
      <w:r>
        <w:t xml:space="preserve">1. Navigate to Braintree Configuration &gt; Payment Processing Profile</w:t>
      </w:r>
    </w:p>
    <w:p>
      <w:pPr>
        <w:spacing w:after="80"/>
      </w:pPr>
      <w:r>
        <w:t xml:space="preserve">2. Scroll to Primary section</w:t>
      </w:r>
    </w:p>
    <w:p>
      <w:pPr>
        <w:spacing w:after="80"/>
      </w:pPr>
      <w:r>
        <w:t xml:space="preserve">3. Check "Payer Authentication" checkbox</w:t>
      </w:r>
    </w:p>
    <w:p>
      <w:pPr>
        <w:spacing w:after="80"/>
      </w:pPr>
      <w:r>
        <w:t xml:space="preserve">4. Save</w:t>
      </w:r>
    </w:p>
    <w:p>
      <w:pPr>
        <w:spacing w:after="50"/>
      </w:pPr>
    </w:p>
    <w:p>
      <w:pPr>
        <w:spacing w:after="80"/>
      </w:pPr>
      <w:r>
        <w:t xml:space="preserve">Add Authentication to Gateway Request Types:</w:t>
      </w:r>
    </w:p>
    <w:p>
      <w:pPr>
        <w:spacing w:after="80"/>
      </w:pPr>
      <w:r>
        <w:t xml:space="preserve">1. Scroll down to Gateway Request Types section</w:t>
      </w:r>
    </w:p>
    <w:p>
      <w:pPr>
        <w:spacing w:after="80"/>
      </w:pPr>
      <w:r>
        <w:t xml:space="preserve">2. Ensure "Authentication" is listed</w:t>
      </w:r>
    </w:p>
    <w:p>
      <w:pPr>
        <w:spacing w:after="80"/>
      </w:pPr>
      <w:r>
        <w:t xml:space="preserve">3. If not present, manually add it</w:t>
      </w:r>
    </w:p>
    <w:p>
      <w:pPr>
        <w:spacing w:after="80"/>
      </w:pPr>
      <w:r>
        <w:t xml:space="preserve">4. Save</w:t>
      </w:r>
    </w:p>
    <w:p>
      <w:pPr>
        <w:spacing w:after="50"/>
      </w:pPr>
    </w:p>
    <w:p>
      <w:pPr>
        <w:spacing w:after="80"/>
      </w:pPr>
      <w:r>
        <w:t xml:space="preserve">Enable on Braintree Control Panel:</w:t>
      </w:r>
    </w:p>
    <w:p>
      <w:pPr>
        <w:spacing w:after="80"/>
      </w:pPr>
      <w:r>
        <w:t xml:space="preserve">1. Login to Braintree</w:t>
      </w:r>
    </w:p>
    <w:p>
      <w:pPr>
        <w:spacing w:after="80"/>
      </w:pPr>
      <w:r>
        <w:t xml:space="preserve">2. Navigate to Account Settings &gt; Processing</w:t>
      </w:r>
    </w:p>
    <w:p>
      <w:pPr>
        <w:spacing w:after="80"/>
      </w:pPr>
      <w:r>
        <w:t xml:space="preserve">3. Verify 3DS 2.0 enabled</w:t>
      </w:r>
    </w:p>
    <w:p>
      <w:pPr>
        <w:spacing w:after="80"/>
      </w:pPr>
      <w:r>
        <w:t xml:space="preserve">4. Save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Billing Address Configuration (Critical as of v1.3.50+)</w:t>
      </w:r>
    </w:p>
    <w:p>
      <w:pPr>
        <w:spacing w:after="50"/>
      </w:pPr>
    </w:p>
    <w:p>
      <w:pPr>
        <w:spacing w:after="80"/>
      </w:pPr>
      <w:r>
        <w:t xml:space="preserve">Importance: Incorrect billing address format causes authentication challenge failures</w:t>
      </w:r>
    </w:p>
    <w:p>
      <w:pPr>
        <w:spacing w:after="50"/>
      </w:pPr>
    </w:p>
    <w:p>
      <w:pPr>
        <w:spacing w:after="80"/>
      </w:pPr>
      <w:r>
        <w:t xml:space="preserve">Configuration Options on Payment Processing Profile:</w:t>
      </w:r>
    </w:p>
    <w:p>
      <w:pPr>
        <w:spacing w:after="80"/>
        <w:ind w:left="400"/>
      </w:pPr>
      <w:r>
        <w:t xml:space="preserve">• `Use Payment Card For Billing Address By Default`: Enabled = use card's billing address; Disabled = use transaction billing address</w:t>
      </w:r>
    </w:p>
    <w:p>
      <w:pPr>
        <w:spacing w:after="50"/>
      </w:pPr>
    </w:p>
    <w:p>
      <w:pPr>
        <w:spacing w:after="80"/>
      </w:pPr>
      <w:r>
        <w:t xml:space="preserve">Best Practice:</w:t>
      </w:r>
    </w:p>
    <w:p>
      <w:pPr>
        <w:spacing w:after="80"/>
        <w:ind w:left="400"/>
      </w:pPr>
      <w:r>
        <w:t xml:space="preserve">• Enable for payment card transactions</w:t>
      </w:r>
    </w:p>
    <w:p>
      <w:pPr>
        <w:spacing w:after="80"/>
        <w:ind w:left="400"/>
      </w:pPr>
      <w:r>
        <w:t xml:space="preserve">• Ensure card billing address matches NetSuite customer record</w:t>
      </w:r>
    </w:p>
    <w:p>
      <w:pPr>
        <w:spacing w:after="80"/>
        <w:ind w:left="400"/>
      </w:pPr>
      <w:r>
        <w:t xml:space="preserve">• Test with multiple card issuers before production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Customer Experience</w:t>
      </w:r>
    </w:p>
    <w:p>
      <w:pPr>
        <w:spacing w:after="50"/>
      </w:pPr>
    </w:p>
    <w:p>
      <w:pPr>
        <w:spacing w:after="80"/>
      </w:pPr>
      <w:r>
        <w:t xml:space="preserve">When transaction triggers 3DS 2.0:</w:t>
      </w:r>
    </w:p>
    <w:p>
      <w:pPr>
        <w:spacing w:after="80"/>
      </w:pPr>
      <w:r>
        <w:t xml:space="preserve">1. Customer redirected to issuing bank's authentication page</w:t>
      </w:r>
    </w:p>
    <w:p>
      <w:pPr>
        <w:spacing w:after="80"/>
      </w:pPr>
      <w:r>
        <w:t xml:space="preserve">2. Bank challenges customer (password, OTP, biometric, etc.)</w:t>
      </w:r>
    </w:p>
    <w:p>
      <w:pPr>
        <w:spacing w:after="80"/>
      </w:pPr>
      <w:r>
        <w:t xml:space="preserve">3. Upon successful auth, transaction proceeds</w:t>
      </w:r>
    </w:p>
    <w:p>
      <w:pPr>
        <w:spacing w:after="80"/>
      </w:pPr>
      <w:r>
        <w:t xml:space="preserve">4. If auth fails, transaction declined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Common Issues and Resolution</w:t>
      </w:r>
    </w:p>
    <w:p>
      <w:pPr>
        <w:spacing w:after="50"/>
      </w:pPr>
    </w:p>
    <w:p>
      <w:pPr>
        <w:spacing w:after="50"/>
      </w:pPr>
      <w:r>
        <w:t xml:space="preserve"> Issue  |  Cause  |  Resolution </w:t>
      </w:r>
    </w:p>
    <w:p>
      <w:pPr>
        <w:spacing w:after="50"/>
      </w:pPr>
      <w:r>
        <w:t xml:space="preserve"> 3DS challenge fails  |  Incorrect billing address format  |  Verify address format matches card issuer; enable "Use Payment Card For Billing Address" </w:t>
      </w:r>
    </w:p>
    <w:p>
      <w:pPr>
        <w:spacing w:after="50"/>
      </w:pPr>
      <w:r>
        <w:t xml:space="preserve"> Authentication gateway request type not found  |  Not configured on Payment Processing Profile  |  Add "Authentication" to Gateway Request Types section </w:t>
      </w:r>
    </w:p>
    <w:p>
      <w:pPr>
        <w:spacing w:after="50"/>
      </w:pPr>
      <w:r>
        <w:t xml:space="preserve"> Timezone/locale affecting challenge UI  |  Regional configuration issue  |  Contact Braintree support for locale settings </w:t>
      </w:r>
    </w:p>
    <w:p>
      <w:pPr>
        <w:spacing w:after="50"/>
      </w:pPr>
      <w:r>
        <w:t xml:space="preserve"> Merchant not configured on Braintree  |  3DS 2.0 not activated  |  Enable 3DS 2.0 on Braintree Control Panel </w:t>
      </w:r>
    </w:p>
    <w:p>
      <w:pPr>
        <w:spacing w:after="50"/>
      </w:pPr>
    </w:p>
    <w:p>
      <w:pPr>
        <w:spacing w:before="100" w:after="100"/>
      </w:pPr>
      <w:r>
        <w:t xml:space="preserve">________________________________________</w:t>
      </w:r>
    </w:p>
    <w:p>
      <w:pPr>
        <w:spacing w:after="50"/>
      </w:pPr>
    </w:p>
    <w:p>
      <w:pPr>
        <w:pStyle w:val="Heading2"/>
        <w:spacing w:before="200" w:after="100"/>
      </w:pPr>
      <w:r>
        <w:t xml:space="preserve">EXTERNAL ECOMMERCE INTEGRATION</w:t>
      </w:r>
    </w:p>
    <w:p>
      <w:pPr>
        <w:spacing w:after="50"/>
      </w:pPr>
    </w:p>
    <w:p>
      <w:pPr>
        <w:spacing w:after="80"/>
      </w:pPr>
      <w:r>
        <w:t xml:space="preserve">*Tags: ecommerce, external_checkout, integration, complex*</w:t>
      </w:r>
    </w:p>
    <w:p>
      <w:pPr>
        <w:spacing w:after="50"/>
      </w:pPr>
    </w:p>
    <w:p>
      <w:pPr>
        <w:spacing w:after="80"/>
      </w:pPr>
      <w:r>
        <w:t xml:space="preserve">Tags: `ecommerce`, `external_checkout`, `integration`, `complex`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Overview</w:t>
      </w:r>
    </w:p>
    <w:p>
      <w:pPr>
        <w:spacing w:after="50"/>
      </w:pPr>
    </w:p>
    <w:p>
      <w:pPr>
        <w:spacing w:after="80"/>
      </w:pPr>
      <w:r>
        <w:t xml:space="preserve">SuiteApp designed to work with external platforms (Shopify, Magento, BigCommerce, custom integrations).</w:t>
      </w:r>
    </w:p>
    <w:p>
      <w:pPr>
        <w:spacing w:after="50"/>
      </w:pPr>
    </w:p>
    <w:p>
      <w:pPr>
        <w:spacing w:after="80"/>
      </w:pPr>
      <w:r>
        <w:t xml:space="preserve">Transactions can be:</w:t>
      </w:r>
    </w:p>
    <w:p>
      <w:pPr>
        <w:spacing w:after="80"/>
      </w:pPr>
      <w:r>
        <w:t xml:space="preserve">1. Recorded with handling mode "Record External Event"</w:t>
      </w:r>
    </w:p>
    <w:p>
      <w:pPr>
        <w:spacing w:after="80"/>
      </w:pPr>
      <w:r>
        <w:t xml:space="preserve">2. Imported with data mapping</w:t>
      </w:r>
    </w:p>
    <w:p>
      <w:pPr>
        <w:spacing w:after="80"/>
      </w:pPr>
      <w:r>
        <w:t xml:space="preserve">3. Created directly via API or integration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Tokenization for External Platforms</w:t>
      </w:r>
    </w:p>
    <w:p>
      <w:pPr>
        <w:spacing w:after="50"/>
      </w:pPr>
    </w:p>
    <w:p>
      <w:pPr>
        <w:spacing w:after="80"/>
      </w:pPr>
      <w:r>
        <w:t xml:space="preserve">Important: Tokenization must occur on external platform for vaulting in NetSuite</w:t>
      </w:r>
    </w:p>
    <w:p>
      <w:pPr>
        <w:spacing w:after="50"/>
      </w:pPr>
    </w:p>
    <w:p>
      <w:pPr>
        <w:spacing w:after="80"/>
      </w:pPr>
      <w:r>
        <w:t xml:space="preserve">Flow:</w:t>
      </w:r>
    </w:p>
    <w:p>
      <w:pPr>
        <w:spacing w:after="80"/>
      </w:pPr>
      <w:r>
        <w:t xml:space="preserve">1. Customer enters payment card on external checkout</w:t>
      </w:r>
    </w:p>
    <w:p>
      <w:pPr>
        <w:spacing w:after="80"/>
      </w:pPr>
      <w:r>
        <w:t xml:space="preserve">2. External platform tokenizes card (via Braintree hosted fields or own tokenizer)</w:t>
      </w:r>
    </w:p>
    <w:p>
      <w:pPr>
        <w:spacing w:after="80"/>
      </w:pPr>
      <w:r>
        <w:t xml:space="preserve">3. External platform stores token</w:t>
      </w:r>
    </w:p>
    <w:p>
      <w:pPr>
        <w:spacing w:after="80"/>
      </w:pPr>
      <w:r>
        <w:t xml:space="preserve">4. External platform processes auth/capture with token</w:t>
      </w:r>
    </w:p>
    <w:p>
      <w:pPr>
        <w:spacing w:after="80"/>
      </w:pPr>
      <w:r>
        <w:t xml:space="preserve">5. External platform sends PN Ref to NetSuite via integration</w:t>
      </w:r>
    </w:p>
    <w:p>
      <w:pPr>
        <w:spacing w:after="80"/>
      </w:pPr>
      <w:r>
        <w:t xml:space="preserve">6. NetSuite records transaction with PN Ref</w:t>
      </w:r>
    </w:p>
    <w:p>
      <w:pPr>
        <w:spacing w:after="50"/>
      </w:pPr>
    </w:p>
    <w:p>
      <w:pPr>
        <w:spacing w:after="80"/>
      </w:pPr>
      <w:r>
        <w:t xml:space="preserve">For vaulting in NetSuite:</w:t>
      </w:r>
    </w:p>
    <w:p>
      <w:pPr>
        <w:spacing w:after="80"/>
        <w:ind w:left="400"/>
      </w:pPr>
      <w:r>
        <w:t xml:space="preserve">• Enable "Enable Retrieve Vaulted Token" checkbox on Sales Order</w:t>
      </w:r>
    </w:p>
    <w:p>
      <w:pPr>
        <w:spacing w:after="80"/>
        <w:ind w:left="400"/>
      </w:pPr>
      <w:r>
        <w:t xml:space="preserve">• System fetches token from Braintree using PN Ref</w:t>
      </w:r>
    </w:p>
    <w:p>
      <w:pPr>
        <w:spacing w:after="80"/>
        <w:ind w:left="400"/>
      </w:pPr>
      <w:r>
        <w:t xml:space="preserve">• Token stored on NetSuite customer record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PN Ref (Legacy ID) Critical for Linking</w:t>
      </w:r>
    </w:p>
    <w:p>
      <w:pPr>
        <w:spacing w:after="50"/>
      </w:pPr>
    </w:p>
    <w:p>
      <w:pPr>
        <w:spacing w:after="80"/>
      </w:pPr>
      <w:r>
        <w:t xml:space="preserve">Definition: Unique transaction identifier from Braintree</w:t>
      </w:r>
    </w:p>
    <w:p>
      <w:pPr>
        <w:spacing w:after="50"/>
      </w:pPr>
    </w:p>
    <w:p>
      <w:pPr>
        <w:spacing w:after="80"/>
      </w:pPr>
      <w:r>
        <w:t xml:space="preserve">Importance: PN Ref is the key link between external transaction and NetSuite record</w:t>
      </w:r>
    </w:p>
    <w:p>
      <w:pPr>
        <w:spacing w:after="50"/>
      </w:pPr>
    </w:p>
    <w:p>
      <w:pPr>
        <w:spacing w:after="80"/>
      </w:pPr>
      <w:r>
        <w:t xml:space="preserve">Common Issues:</w:t>
      </w:r>
    </w:p>
    <w:p>
      <w:pPr>
        <w:spacing w:after="80"/>
        <w:ind w:left="400"/>
      </w:pPr>
      <w:r>
        <w:t xml:space="preserve">• PN Ref not passed in integration mapping → Transactions orphaned, duplicates created</w:t>
      </w:r>
    </w:p>
    <w:p>
      <w:pPr>
        <w:spacing w:after="80"/>
        <w:ind w:left="400"/>
      </w:pPr>
      <w:r>
        <w:t xml:space="preserve">• PN Ref format incorrect → Matching fails</w:t>
      </w:r>
    </w:p>
    <w:p>
      <w:pPr>
        <w:spacing w:after="80"/>
        <w:ind w:left="400"/>
      </w:pPr>
      <w:r>
        <w:t xml:space="preserve">• PN Ref not unique → Multiple transactions linked incorrectly</w:t>
      </w:r>
    </w:p>
    <w:p>
      <w:pPr>
        <w:spacing w:after="50"/>
      </w:pPr>
    </w:p>
    <w:p>
      <w:pPr>
        <w:spacing w:after="80"/>
      </w:pPr>
      <w:r>
        <w:t xml:space="preserve">Resolution:</w:t>
      </w:r>
    </w:p>
    <w:p>
      <w:pPr>
        <w:spacing w:after="80"/>
      </w:pPr>
      <w:r>
        <w:t xml:space="preserve">1. Establish clear PN Ref mapping requirements before integration build</w:t>
      </w:r>
    </w:p>
    <w:p>
      <w:pPr>
        <w:spacing w:after="80"/>
      </w:pPr>
      <w:r>
        <w:t xml:space="preserve">2. Validate PN Ref field in integration data mapping</w:t>
      </w:r>
    </w:p>
    <w:p>
      <w:pPr>
        <w:spacing w:after="80"/>
      </w:pPr>
      <w:r>
        <w:t xml:space="preserve">3. Test with small transaction volume first (10-20 transactions)</w:t>
      </w:r>
    </w:p>
    <w:p>
      <w:pPr>
        <w:spacing w:after="80"/>
      </w:pPr>
      <w:r>
        <w:t xml:space="preserve">4. Reconcile before scaling to production volume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Recording External Events</w:t>
      </w:r>
    </w:p>
    <w:p>
      <w:pPr>
        <w:spacing w:after="50"/>
      </w:pPr>
    </w:p>
    <w:p>
      <w:pPr>
        <w:spacing w:after="80"/>
      </w:pPr>
      <w:r>
        <w:t xml:space="preserve">When to Use: Transaction already authorized/captured on external platform; need to record in NetSuite</w:t>
      </w:r>
    </w:p>
    <w:p>
      <w:pPr>
        <w:spacing w:after="50"/>
      </w:pPr>
    </w:p>
    <w:p>
      <w:pPr>
        <w:spacing w:after="80"/>
      </w:pPr>
      <w:r>
        <w:t xml:space="preserve">Configuration:</w:t>
      </w:r>
    </w:p>
    <w:p>
      <w:pPr>
        <w:spacing w:after="80"/>
      </w:pPr>
      <w:r>
        <w:t xml:space="preserve">1. Create Sales Order in NetSuite</w:t>
      </w:r>
    </w:p>
    <w:p>
      <w:pPr>
        <w:spacing w:after="80"/>
      </w:pPr>
      <w:r>
        <w:t xml:space="preserve">2. Set Payment Option to external platform payment method</w:t>
      </w:r>
    </w:p>
    <w:p>
      <w:pPr>
        <w:spacing w:after="80"/>
      </w:pPr>
      <w:r>
        <w:t xml:space="preserve">3. Set Handling Mode to "Record External Event"</w:t>
      </w:r>
    </w:p>
    <w:p>
      <w:pPr>
        <w:spacing w:after="80"/>
      </w:pPr>
      <w:r>
        <w:t xml:space="preserve">4. Enter PN Ref (transaction ID from external platform)</w:t>
      </w:r>
    </w:p>
    <w:p>
      <w:pPr>
        <w:spacing w:after="80"/>
      </w:pPr>
      <w:r>
        <w:t xml:space="preserve">5. Enter Auth Code (if available)</w:t>
      </w:r>
    </w:p>
    <w:p>
      <w:pPr>
        <w:spacing w:after="80"/>
      </w:pPr>
      <w:r>
        <w:t xml:space="preserve">6. Set Payment Operation to Authorization or Sale</w:t>
      </w:r>
    </w:p>
    <w:p>
      <w:pPr>
        <w:spacing w:after="80"/>
      </w:pPr>
      <w:r>
        <w:t xml:space="preserve">7. Save</w:t>
      </w:r>
    </w:p>
    <w:p>
      <w:pPr>
        <w:spacing w:after="50"/>
      </w:pPr>
    </w:p>
    <w:p>
      <w:pPr>
        <w:spacing w:after="80"/>
      </w:pPr>
      <w:r>
        <w:t xml:space="preserve">Result: Payment Event record created showing transaction recorded (not processed in real-time)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Token Retrieval for Externally Authorized Transactions</w:t>
      </w:r>
    </w:p>
    <w:p>
      <w:pPr>
        <w:spacing w:after="50"/>
      </w:pPr>
    </w:p>
    <w:p>
      <w:pPr>
        <w:spacing w:after="80"/>
      </w:pPr>
      <w:r>
        <w:t xml:space="preserve">When to Use: Customer authorized on external platform; want to retrieve token for future NetSuite transactions</w:t>
      </w:r>
    </w:p>
    <w:p>
      <w:pPr>
        <w:spacing w:after="50"/>
      </w:pPr>
    </w:p>
    <w:p>
      <w:pPr>
        <w:spacing w:after="80"/>
      </w:pPr>
      <w:r>
        <w:t xml:space="preserve">Configuration:</w:t>
      </w:r>
    </w:p>
    <w:p>
      <w:pPr>
        <w:spacing w:after="80"/>
      </w:pPr>
      <w:r>
        <w:t xml:space="preserve">1. On Sales Order, check "Enable Retrieve Vaulted Token" checkbox</w:t>
      </w:r>
    </w:p>
    <w:p>
      <w:pPr>
        <w:spacing w:after="80"/>
      </w:pPr>
      <w:r>
        <w:t xml:space="preserve">2. Set Handling Mode to "Record External Event"</w:t>
      </w:r>
    </w:p>
    <w:p>
      <w:pPr>
        <w:spacing w:after="80"/>
      </w:pPr>
      <w:r>
        <w:t xml:space="preserve">3. Enter PN Ref from external transaction</w:t>
      </w:r>
    </w:p>
    <w:p>
      <w:pPr>
        <w:spacing w:after="80"/>
      </w:pPr>
      <w:r>
        <w:t xml:space="preserve">4. Save</w:t>
      </w:r>
    </w:p>
    <w:p>
      <w:pPr>
        <w:spacing w:after="50"/>
      </w:pPr>
    </w:p>
    <w:p>
      <w:pPr>
        <w:spacing w:after="80"/>
      </w:pPr>
      <w:r>
        <w:t xml:space="preserve">Result: Token fetched from Braintree and stored on customer record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Common Issues and Resolution</w:t>
      </w:r>
    </w:p>
    <w:p>
      <w:pPr>
        <w:spacing w:after="50"/>
      </w:pPr>
    </w:p>
    <w:p>
      <w:pPr>
        <w:spacing w:after="50"/>
      </w:pPr>
      <w:r>
        <w:t xml:space="preserve"> Issue  |  Cause  |  Resolution </w:t>
      </w:r>
    </w:p>
    <w:p>
      <w:pPr>
        <w:spacing w:after="50"/>
      </w:pPr>
      <w:r>
        <w:t xml:space="preserve"> PN Ref mapping incorrect  |  Integration mapping error  |  Verify mapping with external platform team; validate sample transactions </w:t>
      </w:r>
    </w:p>
    <w:p>
      <w:pPr>
        <w:spacing w:after="50"/>
      </w:pPr>
      <w:r>
        <w:t xml:space="preserve"> External authorization not yet settled  |  Timing issue  |  Wait 24-48 hours for settlement; retry import/recording </w:t>
      </w:r>
    </w:p>
    <w:p>
      <w:pPr>
        <w:spacing w:after="50"/>
      </w:pPr>
      <w:r>
        <w:t xml:space="preserve"> Payment method doesn't exist in NetSuite  |  External platform not configured  |  Create external platform payment method in NetSuite first </w:t>
      </w:r>
    </w:p>
    <w:p>
      <w:pPr>
        <w:spacing w:after="50"/>
      </w:pPr>
      <w:r>
        <w:t xml:space="preserve"> Amount mismatches  |  Calculation error in integration  |  Verify amount field mapping; test with manual transaction </w:t>
      </w:r>
    </w:p>
    <w:p>
      <w:pPr>
        <w:spacing w:after="50"/>
      </w:pPr>
      <w:r>
        <w:t xml:space="preserve"> Duplicate transactions created  |  PN Ref collision or multiple import attempts  |  Implement deduplication logic; check for duplicate integration runs </w:t>
      </w:r>
    </w:p>
    <w:p>
      <w:pPr>
        <w:spacing w:after="50"/>
      </w:pPr>
      <w:r>
        <w:t xml:space="preserve"> Token retrieval fails  |  Vaulting not enabled on external platform  |  Verify external platform has vaulting enabled; check token exists in Braintree </w:t>
      </w:r>
    </w:p>
    <w:p>
      <w:pPr>
        <w:spacing w:after="50"/>
      </w:pPr>
    </w:p>
    <w:p>
      <w:pPr>
        <w:spacing w:before="100" w:after="100"/>
      </w:pPr>
      <w:r>
        <w:t xml:space="preserve">________________________________________</w:t>
      </w:r>
    </w:p>
    <w:p>
      <w:pPr>
        <w:spacing w:after="50"/>
      </w:pPr>
    </w:p>
    <w:p>
      <w:pPr>
        <w:pStyle w:val="Heading2"/>
        <w:spacing w:before="200" w:after="100"/>
      </w:pPr>
      <w:r>
        <w:t xml:space="preserve">CREDIT CARD PROCESSING</w:t>
      </w:r>
    </w:p>
    <w:p>
      <w:pPr>
        <w:spacing w:after="50"/>
      </w:pPr>
    </w:p>
    <w:p>
      <w:pPr>
        <w:spacing w:after="80"/>
      </w:pPr>
      <w:r>
        <w:t xml:space="preserve">*Tags: credit_card, operation, payment_link, payment_request_link, moto, suitcommerce*</w:t>
      </w:r>
    </w:p>
    <w:p>
      <w:pPr>
        <w:spacing w:after="50"/>
      </w:pPr>
    </w:p>
    <w:p>
      <w:pPr>
        <w:spacing w:after="80"/>
      </w:pPr>
      <w:r>
        <w:t xml:space="preserve">Tags: `credit_card`, `operation`, `payment_link`, `payment_request_link`, `moto`, `suitcommerce`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Authorization Workflow</w:t>
      </w:r>
    </w:p>
    <w:p>
      <w:pPr>
        <w:spacing w:after="50"/>
      </w:pPr>
    </w:p>
    <w:p>
      <w:pPr>
        <w:spacing w:after="80"/>
      </w:pPr>
      <w:r>
        <w:t xml:space="preserve">Use Case: Hold funds without capturing immediately (e.g., before shipment)</w:t>
      </w:r>
    </w:p>
    <w:p>
      <w:pPr>
        <w:spacing w:after="50"/>
      </w:pPr>
    </w:p>
    <w:p>
      <w:pPr>
        <w:spacing w:after="80"/>
      </w:pPr>
      <w:r>
        <w:t xml:space="preserve">NetSuite Steps:</w:t>
      </w:r>
    </w:p>
    <w:p>
      <w:pPr>
        <w:spacing w:after="80"/>
      </w:pPr>
      <w:r>
        <w:t xml:space="preserve">1. Create Sales Order</w:t>
      </w:r>
    </w:p>
    <w:p>
      <w:pPr>
        <w:spacing w:after="80"/>
      </w:pPr>
      <w:r>
        <w:t xml:space="preserve">2. Under Billing tab: Set Payment Option to credit card</w:t>
      </w:r>
    </w:p>
    <w:p>
      <w:pPr>
        <w:spacing w:after="80"/>
      </w:pPr>
      <w:r>
        <w:t xml:space="preserve">3. Set Payment Operation to "Authorization"</w:t>
      </w:r>
    </w:p>
    <w:p>
      <w:pPr>
        <w:spacing w:after="80"/>
      </w:pPr>
      <w:r>
        <w:t xml:space="preserve">4. Set Payment Processing Profile to Braintree</w:t>
      </w:r>
    </w:p>
    <w:p>
      <w:pPr>
        <w:spacing w:after="80"/>
      </w:pPr>
      <w:r>
        <w:t xml:space="preserve">5. Set Handling Mode to "Process"</w:t>
      </w:r>
    </w:p>
    <w:p>
      <w:pPr>
        <w:spacing w:after="80"/>
      </w:pPr>
      <w:r>
        <w:t xml:space="preserve">6. Optional: Set Authorization Amount if different from total</w:t>
      </w:r>
    </w:p>
    <w:p>
      <w:pPr>
        <w:spacing w:after="80"/>
      </w:pPr>
      <w:r>
        <w:t xml:space="preserve">7. Click Save</w:t>
      </w:r>
    </w:p>
    <w:p>
      <w:pPr>
        <w:spacing w:after="50"/>
      </w:pPr>
    </w:p>
    <w:p>
      <w:pPr>
        <w:spacing w:after="80"/>
      </w:pPr>
      <w:r>
        <w:t xml:space="preserve">Result:</w:t>
      </w:r>
    </w:p>
    <w:p>
      <w:pPr>
        <w:spacing w:after="80"/>
        <w:ind w:left="400"/>
      </w:pPr>
      <w:r>
        <w:t xml:space="preserve">• Authorization created in Braintree</w:t>
      </w:r>
    </w:p>
    <w:p>
      <w:pPr>
        <w:spacing w:after="80"/>
        <w:ind w:left="400"/>
      </w:pPr>
      <w:r>
        <w:t xml:space="preserve">• Payment Event record shows "Authorization" with status</w:t>
      </w:r>
    </w:p>
    <w:p>
      <w:pPr>
        <w:spacing w:after="80"/>
        <w:ind w:left="400"/>
      </w:pPr>
      <w:r>
        <w:t xml:space="preserve">• Funds held for 7 days (typically)</w:t>
      </w:r>
    </w:p>
    <w:p>
      <w:pPr>
        <w:spacing w:after="50"/>
      </w:pPr>
    </w:p>
    <w:p>
      <w:pPr>
        <w:spacing w:after="80"/>
      </w:pPr>
      <w:r>
        <w:t xml:space="preserve">Next Step: Capture authorization when ready to charge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Capture Authorization Workflow</w:t>
      </w:r>
    </w:p>
    <w:p>
      <w:pPr>
        <w:spacing w:after="50"/>
      </w:pPr>
    </w:p>
    <w:p>
      <w:pPr>
        <w:spacing w:after="80"/>
      </w:pPr>
      <w:r>
        <w:t xml:space="preserve">Use Case: Capture previously authorized funds</w:t>
      </w:r>
    </w:p>
    <w:p>
      <w:pPr>
        <w:spacing w:after="50"/>
      </w:pPr>
    </w:p>
    <w:p>
      <w:pPr>
        <w:spacing w:after="80"/>
      </w:pPr>
      <w:r>
        <w:t xml:space="preserve">NetSuite Steps:</w:t>
      </w:r>
    </w:p>
    <w:p>
      <w:pPr>
        <w:spacing w:after="80"/>
      </w:pPr>
      <w:r>
        <w:t xml:space="preserve">1. Open Sales Order with existing Authorization</w:t>
      </w:r>
    </w:p>
    <w:p>
      <w:pPr>
        <w:spacing w:after="80"/>
      </w:pPr>
      <w:r>
        <w:t xml:space="preserve">2. Click "Fulfill" or "Bill" to trigger capture</w:t>
      </w:r>
    </w:p>
    <w:p>
      <w:pPr>
        <w:spacing w:after="80"/>
      </w:pPr>
      <w:r>
        <w:t xml:space="preserve">3. Verify Payment Operation shows "Capture Authorization"</w:t>
      </w:r>
    </w:p>
    <w:p>
      <w:pPr>
        <w:spacing w:after="80"/>
      </w:pPr>
      <w:r>
        <w:t xml:space="preserve">4. Click Save</w:t>
      </w:r>
    </w:p>
    <w:p>
      <w:pPr>
        <w:spacing w:after="50"/>
      </w:pPr>
    </w:p>
    <w:p>
      <w:pPr>
        <w:spacing w:after="80"/>
      </w:pPr>
      <w:r>
        <w:t xml:space="preserve">Result:</w:t>
      </w:r>
    </w:p>
    <w:p>
      <w:pPr>
        <w:spacing w:after="80"/>
        <w:ind w:left="400"/>
      </w:pPr>
      <w:r>
        <w:t xml:space="preserve">• Capture request sent to Braintree</w:t>
      </w:r>
    </w:p>
    <w:p>
      <w:pPr>
        <w:spacing w:after="80"/>
        <w:ind w:left="400"/>
      </w:pPr>
      <w:r>
        <w:t xml:space="preserve">• Payment Event shows "Capture Authorization" status</w:t>
      </w:r>
    </w:p>
    <w:p>
      <w:pPr>
        <w:spacing w:after="80"/>
        <w:ind w:left="400"/>
      </w:pPr>
      <w:r>
        <w:t xml:space="preserve">• Funds pulled from customer account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Sale Workflow (Auth + Capture)</w:t>
      </w:r>
    </w:p>
    <w:p>
      <w:pPr>
        <w:spacing w:after="50"/>
      </w:pPr>
    </w:p>
    <w:p>
      <w:pPr>
        <w:spacing w:after="80"/>
      </w:pPr>
      <w:r>
        <w:t xml:space="preserve">Use Case: Authorize and capture in single operation (e.g., e-commerce checkout, Payment Link)</w:t>
      </w:r>
    </w:p>
    <w:p>
      <w:pPr>
        <w:spacing w:after="50"/>
      </w:pPr>
    </w:p>
    <w:p>
      <w:pPr>
        <w:spacing w:after="80"/>
      </w:pPr>
      <w:r>
        <w:t xml:space="preserve">NetSuite Steps:</w:t>
      </w:r>
    </w:p>
    <w:p>
      <w:pPr>
        <w:spacing w:after="80"/>
      </w:pPr>
      <w:r>
        <w:t xml:space="preserve">1. Create Cash Sale or Customer Deposit</w:t>
      </w:r>
    </w:p>
    <w:p>
      <w:pPr>
        <w:spacing w:after="80"/>
      </w:pPr>
      <w:r>
        <w:t xml:space="preserve">2. Under Billing tab: Set Payment Option to credit card</w:t>
      </w:r>
    </w:p>
    <w:p>
      <w:pPr>
        <w:spacing w:after="80"/>
      </w:pPr>
      <w:r>
        <w:t xml:space="preserve">3. Set Payment Operation to "Sale"</w:t>
      </w:r>
    </w:p>
    <w:p>
      <w:pPr>
        <w:spacing w:after="80"/>
      </w:pPr>
      <w:r>
        <w:t xml:space="preserve">4. Set Payment Processing Profile to Braintree</w:t>
      </w:r>
    </w:p>
    <w:p>
      <w:pPr>
        <w:spacing w:after="80"/>
      </w:pPr>
      <w:r>
        <w:t xml:space="preserve">5. Set Handling Mode to "Process"</w:t>
      </w:r>
    </w:p>
    <w:p>
      <w:pPr>
        <w:spacing w:after="80"/>
      </w:pPr>
      <w:r>
        <w:t xml:space="preserve">6. Click Save</w:t>
      </w:r>
    </w:p>
    <w:p>
      <w:pPr>
        <w:spacing w:after="50"/>
      </w:pPr>
    </w:p>
    <w:p>
      <w:pPr>
        <w:spacing w:after="80"/>
      </w:pPr>
      <w:r>
        <w:t xml:space="preserve">Result:</w:t>
      </w:r>
    </w:p>
    <w:p>
      <w:pPr>
        <w:spacing w:after="80"/>
        <w:ind w:left="400"/>
      </w:pPr>
      <w:r>
        <w:t xml:space="preserve">• Authorization created and immediately captured</w:t>
      </w:r>
    </w:p>
    <w:p>
      <w:pPr>
        <w:spacing w:after="80"/>
        <w:ind w:left="400"/>
      </w:pPr>
      <w:r>
        <w:t xml:space="preserve">• Funds pulled from customer account</w:t>
      </w:r>
    </w:p>
    <w:p>
      <w:pPr>
        <w:spacing w:after="80"/>
        <w:ind w:left="400"/>
      </w:pPr>
      <w:r>
        <w:t xml:space="preserve">• Single Payment Event record shows "Sale"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Payment Link (Invoice-Based Sale)</w:t>
      </w:r>
    </w:p>
    <w:p>
      <w:pPr>
        <w:spacing w:after="50"/>
      </w:pPr>
    </w:p>
    <w:p>
      <w:pPr>
        <w:spacing w:after="80"/>
      </w:pPr>
      <w:r>
        <w:t xml:space="preserve">Use Case: Customer pays invoice online via secure link</w:t>
      </w:r>
    </w:p>
    <w:p>
      <w:pPr>
        <w:spacing w:after="50"/>
      </w:pPr>
    </w:p>
    <w:p>
      <w:pPr>
        <w:spacing w:after="80"/>
      </w:pPr>
      <w:r>
        <w:t xml:space="preserve">Setup:</w:t>
      </w:r>
    </w:p>
    <w:p>
      <w:pPr>
        <w:spacing w:after="80"/>
      </w:pPr>
      <w:r>
        <w:t xml:space="preserve">1. Navigate to Setup &gt; Company &gt; Enable Features</w:t>
      </w:r>
    </w:p>
    <w:p>
      <w:pPr>
        <w:spacing w:after="80"/>
      </w:pPr>
      <w:r>
        <w:t xml:space="preserve">2. Enable "Payment Link" under Transactions tab</w:t>
      </w:r>
    </w:p>
    <w:p>
      <w:pPr>
        <w:spacing w:after="80"/>
      </w:pPr>
      <w:r>
        <w:t xml:space="preserve">3. Navigate to Commerce &gt; Payment Link</w:t>
      </w:r>
    </w:p>
    <w:p>
      <w:pPr>
        <w:spacing w:after="80"/>
      </w:pPr>
      <w:r>
        <w:t xml:space="preserve">4. Configure: Domain Prefix, Payment Methods, Company Logo, Email Templates</w:t>
      </w:r>
    </w:p>
    <w:p>
      <w:pPr>
        <w:spacing w:after="80"/>
      </w:pPr>
      <w:r>
        <w:t xml:space="preserve">5. Save</w:t>
      </w:r>
    </w:p>
    <w:p>
      <w:pPr>
        <w:spacing w:after="50"/>
      </w:pPr>
    </w:p>
    <w:p>
      <w:pPr>
        <w:spacing w:after="80"/>
      </w:pPr>
      <w:r>
        <w:t xml:space="preserve">Workflow:</w:t>
      </w:r>
    </w:p>
    <w:p>
      <w:pPr>
        <w:spacing w:after="80"/>
      </w:pPr>
      <w:r>
        <w:t xml:space="preserve">1. Create Invoice</w:t>
      </w:r>
    </w:p>
    <w:p>
      <w:pPr>
        <w:spacing w:after="80"/>
      </w:pPr>
      <w:r>
        <w:t xml:space="preserve">2. Under Billing tab: Set Payment to "Payment Link"</w:t>
      </w:r>
    </w:p>
    <w:p>
      <w:pPr>
        <w:spacing w:after="80"/>
      </w:pPr>
      <w:r>
        <w:t xml:space="preserve">3. Click Save</w:t>
      </w:r>
    </w:p>
    <w:p>
      <w:pPr>
        <w:spacing w:after="80"/>
      </w:pPr>
      <w:r>
        <w:t xml:space="preserve">4. Share Payment Link URL with customer</w:t>
      </w:r>
    </w:p>
    <w:p>
      <w:pPr>
        <w:spacing w:after="80"/>
      </w:pPr>
      <w:r>
        <w:t xml:space="preserve">5. Customer clicks link, selects payment method, enters card details</w:t>
      </w:r>
    </w:p>
    <w:p>
      <w:pPr>
        <w:spacing w:after="80"/>
      </w:pPr>
      <w:r>
        <w:t xml:space="preserve">6. Transaction processed securely via Braintree</w:t>
      </w:r>
    </w:p>
    <w:p>
      <w:pPr>
        <w:spacing w:after="80"/>
      </w:pPr>
      <w:r>
        <w:t xml:space="preserve">7. Customer Payment record created automatically</w:t>
      </w:r>
    </w:p>
    <w:p>
      <w:pPr>
        <w:spacing w:after="80"/>
      </w:pPr>
      <w:r>
        <w:t xml:space="preserve">8. Email confirmation sent</w:t>
      </w:r>
    </w:p>
    <w:p>
      <w:pPr>
        <w:spacing w:after="50"/>
      </w:pPr>
    </w:p>
    <w:p>
      <w:pPr>
        <w:spacing w:after="80"/>
      </w:pPr>
      <w:r>
        <w:t xml:space="preserve">Key Configuration:</w:t>
      </w:r>
    </w:p>
    <w:p>
      <w:pPr>
        <w:spacing w:after="80"/>
        <w:ind w:left="400"/>
      </w:pPr>
      <w:r>
        <w:t xml:space="preserve">• Domain Prefix: Unique identifier for your Payment Link URL</w:t>
      </w:r>
    </w:p>
    <w:p>
      <w:pPr>
        <w:spacing w:after="80"/>
        <w:ind w:left="400"/>
      </w:pPr>
      <w:r>
        <w:t xml:space="preserve">• Payment Methods: Select which payment types customer can use</w:t>
      </w:r>
    </w:p>
    <w:p>
      <w:pPr>
        <w:spacing w:after="80"/>
        <w:ind w:left="400"/>
      </w:pPr>
      <w:r>
        <w:t xml:space="preserve">• Allow Partial Payments: Enable if customer can pay invoice amount partially</w:t>
      </w:r>
    </w:p>
    <w:p>
      <w:pPr>
        <w:spacing w:after="80"/>
        <w:ind w:left="400"/>
      </w:pPr>
      <w:r>
        <w:t xml:space="preserve">• Email Templates: Customize acceptance/rejection messages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Refund Workflow</w:t>
      </w:r>
    </w:p>
    <w:p>
      <w:pPr>
        <w:spacing w:after="50"/>
      </w:pPr>
    </w:p>
    <w:p>
      <w:pPr>
        <w:spacing w:after="80"/>
      </w:pPr>
      <w:r>
        <w:t xml:space="preserve">Important: Braintree supports referenced refunds only (must reference original transaction)</w:t>
      </w:r>
    </w:p>
    <w:p>
      <w:pPr>
        <w:spacing w:after="50"/>
      </w:pPr>
    </w:p>
    <w:p>
      <w:pPr>
        <w:spacing w:after="80"/>
      </w:pPr>
      <w:r>
        <w:t xml:space="preserve">NetSuite Steps:</w:t>
      </w:r>
    </w:p>
    <w:p>
      <w:pPr>
        <w:spacing w:after="80"/>
      </w:pPr>
      <w:r>
        <w:t xml:space="preserve">1. Open Cash Sale with successful Capture or Sale</w:t>
      </w:r>
    </w:p>
    <w:p>
      <w:pPr>
        <w:spacing w:after="80"/>
      </w:pPr>
      <w:r>
        <w:t xml:space="preserve">2. Click "Refund" button (appears if transaction settled)</w:t>
      </w:r>
    </w:p>
    <w:p>
      <w:pPr>
        <w:spacing w:after="80"/>
      </w:pPr>
      <w:r>
        <w:t xml:space="preserve">3. Verify Payment Operation shows "Refund"</w:t>
      </w:r>
    </w:p>
    <w:p>
      <w:pPr>
        <w:spacing w:after="80"/>
      </w:pPr>
      <w:r>
        <w:t xml:space="preserve">4. Review refund amount (may partial)</w:t>
      </w:r>
    </w:p>
    <w:p>
      <w:pPr>
        <w:spacing w:after="80"/>
      </w:pPr>
      <w:r>
        <w:t xml:space="preserve">5. Click Save</w:t>
      </w:r>
    </w:p>
    <w:p>
      <w:pPr>
        <w:spacing w:after="50"/>
      </w:pPr>
    </w:p>
    <w:p>
      <w:pPr>
        <w:spacing w:after="80"/>
      </w:pPr>
      <w:r>
        <w:t xml:space="preserve">Result:</w:t>
      </w:r>
    </w:p>
    <w:p>
      <w:pPr>
        <w:spacing w:after="80"/>
        <w:ind w:left="400"/>
      </w:pPr>
      <w:r>
        <w:t xml:space="preserve">• Refund request sent to Braintree</w:t>
      </w:r>
    </w:p>
    <w:p>
      <w:pPr>
        <w:spacing w:after="80"/>
        <w:ind w:left="400"/>
      </w:pPr>
      <w:r>
        <w:t xml:space="preserve">• Funds returned to customer account (1-3 business days)</w:t>
      </w:r>
    </w:p>
    <w:p>
      <w:pPr>
        <w:spacing w:after="80"/>
        <w:ind w:left="400"/>
      </w:pPr>
      <w:r>
        <w:t xml:space="preserve">• Payment Event shows "Refund" status</w:t>
      </w:r>
    </w:p>
    <w:p>
      <w:pPr>
        <w:spacing w:after="50"/>
      </w:pPr>
    </w:p>
    <w:p>
      <w:pPr>
        <w:spacing w:after="80"/>
      </w:pPr>
      <w:r>
        <w:t xml:space="preserve">Timing Note: Braintree may error if transaction not yet settled (typically 24 hours after capture)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Void Authorization Workflow</w:t>
      </w:r>
    </w:p>
    <w:p>
      <w:pPr>
        <w:spacing w:after="50"/>
      </w:pPr>
    </w:p>
    <w:p>
      <w:pPr>
        <w:spacing w:after="80"/>
      </w:pPr>
      <w:r>
        <w:t xml:space="preserve">Use Case: Cancel authorization before capture (e.g., order cancelled before shipment)</w:t>
      </w:r>
    </w:p>
    <w:p>
      <w:pPr>
        <w:spacing w:after="50"/>
      </w:pPr>
    </w:p>
    <w:p>
      <w:pPr>
        <w:spacing w:after="80"/>
      </w:pPr>
      <w:r>
        <w:t xml:space="preserve">NetSuite Steps:</w:t>
      </w:r>
    </w:p>
    <w:p>
      <w:pPr>
        <w:spacing w:after="80"/>
      </w:pPr>
      <w:r>
        <w:t xml:space="preserve">1. Open Sales Order with Authorization</w:t>
      </w:r>
    </w:p>
    <w:p>
      <w:pPr>
        <w:spacing w:after="80"/>
      </w:pPr>
      <w:r>
        <w:t xml:space="preserve">2. Click "Close Order"</w:t>
      </w:r>
    </w:p>
    <w:p>
      <w:pPr>
        <w:spacing w:after="80"/>
      </w:pPr>
      <w:r>
        <w:t xml:space="preserve">3. Confirm void</w:t>
      </w:r>
    </w:p>
    <w:p>
      <w:pPr>
        <w:spacing w:after="50"/>
      </w:pPr>
    </w:p>
    <w:p>
      <w:pPr>
        <w:spacing w:after="80"/>
      </w:pPr>
      <w:r>
        <w:t xml:space="preserve">Result:</w:t>
      </w:r>
    </w:p>
    <w:p>
      <w:pPr>
        <w:spacing w:after="80"/>
        <w:ind w:left="400"/>
      </w:pPr>
      <w:r>
        <w:t xml:space="preserve">• Authorization voided in Braintree</w:t>
      </w:r>
    </w:p>
    <w:p>
      <w:pPr>
        <w:spacing w:after="80"/>
        <w:ind w:left="400"/>
      </w:pPr>
      <w:r>
        <w:t xml:space="preserve">• Funds released immediately</w:t>
      </w:r>
    </w:p>
    <w:p>
      <w:pPr>
        <w:spacing w:after="80"/>
        <w:ind w:left="400"/>
      </w:pPr>
      <w:r>
        <w:t xml:space="preserve">• Payment Event shows "Void Authorization"</w:t>
      </w:r>
    </w:p>
    <w:p>
      <w:pPr>
        <w:spacing w:after="50"/>
      </w:pPr>
    </w:p>
    <w:p>
      <w:pPr>
        <w:spacing w:before="100" w:after="100"/>
      </w:pPr>
      <w:r>
        <w:t xml:space="preserve">________________________________________</w:t>
      </w:r>
    </w:p>
    <w:p>
      <w:pPr>
        <w:spacing w:after="50"/>
      </w:pPr>
    </w:p>
    <w:p>
      <w:pPr>
        <w:pStyle w:val="Heading2"/>
        <w:spacing w:before="200" w:after="100"/>
      </w:pPr>
      <w:r>
        <w:t xml:space="preserve">ACH (AUTOMATED CLEARING HOUSE)</w:t>
      </w:r>
    </w:p>
    <w:p>
      <w:pPr>
        <w:spacing w:after="50"/>
      </w:pPr>
    </w:p>
    <w:p>
      <w:pPr>
        <w:spacing w:after="80"/>
      </w:pPr>
      <w:r>
        <w:t xml:space="preserve">*Tags: ach, operation, payment_link, suitcommerce, moderate*</w:t>
      </w:r>
    </w:p>
    <w:p>
      <w:pPr>
        <w:spacing w:after="50"/>
      </w:pPr>
    </w:p>
    <w:p>
      <w:pPr>
        <w:spacing w:after="80"/>
      </w:pPr>
      <w:r>
        <w:t xml:space="preserve">Tags: `ach`, `operation`, `payment_link`, `suitcommerce`, `moderate`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Overview</w:t>
      </w:r>
    </w:p>
    <w:p>
      <w:pPr>
        <w:spacing w:after="50"/>
      </w:pPr>
    </w:p>
    <w:p>
      <w:pPr>
        <w:spacing w:after="80"/>
      </w:pPr>
      <w:r>
        <w:t xml:space="preserve">ACH processes bank-to-bank transfers. Typically settles in 1-2 business days (not immediate like credit cards).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Configuration</w:t>
      </w:r>
    </w:p>
    <w:p>
      <w:pPr>
        <w:spacing w:after="50"/>
      </w:pPr>
    </w:p>
    <w:p>
      <w:pPr>
        <w:spacing w:after="80"/>
      </w:pPr>
      <w:r>
        <w:t xml:space="preserve">Enable on Braintree:</w:t>
      </w:r>
    </w:p>
    <w:p>
      <w:pPr>
        <w:spacing w:after="80"/>
      </w:pPr>
      <w:r>
        <w:t xml:space="preserve">1. Login to Braintree Control Panel</w:t>
      </w:r>
    </w:p>
    <w:p>
      <w:pPr>
        <w:spacing w:after="80"/>
      </w:pPr>
      <w:r>
        <w:t xml:space="preserve">2. Navigate to Account Settings &gt; Processing</w:t>
      </w:r>
    </w:p>
    <w:p>
      <w:pPr>
        <w:spacing w:after="80"/>
      </w:pPr>
      <w:r>
        <w:t xml:space="preserve">3. Verify ACH enabled</w:t>
      </w:r>
    </w:p>
    <w:p>
      <w:pPr>
        <w:spacing w:after="80"/>
      </w:pPr>
      <w:r>
        <w:t xml:space="preserve">4. Confirm Merchant Account supports ACH</w:t>
      </w:r>
    </w:p>
    <w:p>
      <w:pPr>
        <w:spacing w:after="50"/>
      </w:pPr>
    </w:p>
    <w:p>
      <w:pPr>
        <w:spacing w:after="80"/>
      </w:pPr>
      <w:r>
        <w:t xml:space="preserve">Enable on NetSuite:</w:t>
      </w:r>
    </w:p>
    <w:p>
      <w:pPr>
        <w:spacing w:after="80"/>
      </w:pPr>
      <w:r>
        <w:t xml:space="preserve">1. Navigate to Braintree Configuration &gt; Payment Methods &gt; New</w:t>
      </w:r>
    </w:p>
    <w:p>
      <w:pPr>
        <w:spacing w:after="80"/>
      </w:pPr>
      <w:r>
        <w:t xml:space="preserve">2. Set Name: "ACH"</w:t>
      </w:r>
    </w:p>
    <w:p>
      <w:pPr>
        <w:spacing w:after="80"/>
      </w:pPr>
      <w:r>
        <w:t xml:space="preserve">3. Set Type: "ACH"</w:t>
      </w:r>
    </w:p>
    <w:p>
      <w:pPr>
        <w:spacing w:after="80"/>
      </w:pPr>
      <w:r>
        <w:t xml:space="preserve">4. Set Associated Payment Processing Profile: Your Braintree profile</w:t>
      </w:r>
    </w:p>
    <w:p>
      <w:pPr>
        <w:spacing w:after="80"/>
      </w:pPr>
      <w:r>
        <w:t xml:space="preserve">5. Set Account: Expense account for ACH fees (if applicable)</w:t>
      </w:r>
    </w:p>
    <w:p>
      <w:pPr>
        <w:spacing w:after="80"/>
      </w:pPr>
      <w:r>
        <w:t xml:space="preserve">6. Save</w:t>
      </w:r>
    </w:p>
    <w:p>
      <w:pPr>
        <w:spacing w:after="50"/>
      </w:pPr>
    </w:p>
    <w:p>
      <w:pPr>
        <w:spacing w:after="80"/>
      </w:pPr>
      <w:r>
        <w:t xml:space="preserve">2. Add to Payment Processing Profile</w:t>
      </w:r>
    </w:p>
    <w:p>
      <w:pPr>
        <w:spacing w:after="80"/>
        <w:ind w:left="400"/>
      </w:pPr>
      <w:r>
        <w:t xml:space="preserve">• Navigate to Braintree Configuration &gt; Payment Processing Profile</w:t>
      </w:r>
    </w:p>
    <w:p>
      <w:pPr>
        <w:spacing w:after="80"/>
        <w:ind w:left="400"/>
      </w:pPr>
      <w:r>
        <w:t xml:space="preserve">• Scroll to Payment Information section</w:t>
      </w:r>
    </w:p>
    <w:p>
      <w:pPr>
        <w:spacing w:after="80"/>
        <w:ind w:left="400"/>
      </w:pPr>
      <w:r>
        <w:t xml:space="preserve">• Ensure ACH appears in supported payment methods</w:t>
      </w:r>
    </w:p>
    <w:p>
      <w:pPr>
        <w:spacing w:after="80"/>
        <w:ind w:left="400"/>
      </w:pPr>
      <w:r>
        <w:t xml:space="preserve">• Save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Usage Scenarios</w:t>
      </w:r>
    </w:p>
    <w:p>
      <w:pPr>
        <w:spacing w:after="50"/>
      </w:pPr>
    </w:p>
    <w:p>
      <w:pPr>
        <w:spacing w:after="50"/>
      </w:pPr>
      <w:r>
        <w:t xml:space="preserve"> Scenario  |  Payment Operation  |  Processing </w:t>
      </w:r>
    </w:p>
    <w:p>
      <w:pPr>
        <w:spacing w:after="50"/>
      </w:pPr>
      <w:r>
        <w:t xml:space="preserve"> Sales Order payment  |  Sale  |  Auth and immediate clearing house debit </w:t>
      </w:r>
    </w:p>
    <w:p>
      <w:pPr>
        <w:spacing w:after="50"/>
      </w:pPr>
      <w:r>
        <w:t xml:space="preserve"> Invoice payment via Payment Link  |  Sale  |  Customer initiates debit from Payment Link </w:t>
      </w:r>
    </w:p>
    <w:p>
      <w:pPr>
        <w:spacing w:after="50"/>
      </w:pPr>
      <w:r>
        <w:t xml:space="preserve"> Customer Payment (manual entry)  |  Sale  |  Back-office operator enters bank details </w:t>
      </w:r>
    </w:p>
    <w:p>
      <w:pPr>
        <w:spacing w:after="50"/>
      </w:pPr>
      <w:r>
        <w:t xml:space="preserve"> SuiteCommerce MyAccount  |  Sale  |  Customer self-service payment 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Real-Time ACH Status (Optional)</w:t>
      </w:r>
    </w:p>
    <w:p>
      <w:pPr>
        <w:spacing w:after="50"/>
      </w:pPr>
    </w:p>
    <w:p>
      <w:pPr>
        <w:spacing w:after="80"/>
      </w:pPr>
      <w:r>
        <w:t xml:space="preserve">Purpose: Receive webhook notifications when ACH transaction status changes</w:t>
      </w:r>
    </w:p>
    <w:p>
      <w:pPr>
        <w:spacing w:after="50"/>
      </w:pPr>
    </w:p>
    <w:p>
      <w:pPr>
        <w:spacing w:after="80"/>
      </w:pPr>
      <w:r>
        <w:t xml:space="preserve">Configuration:</w:t>
      </w:r>
    </w:p>
    <w:p>
      <w:pPr>
        <w:spacing w:after="80"/>
      </w:pPr>
      <w:r>
        <w:t xml:space="preserve">1. Navigate to Braintree Configuration &gt; Payment Processing Profile</w:t>
      </w:r>
    </w:p>
    <w:p>
      <w:pPr>
        <w:spacing w:after="80"/>
      </w:pPr>
      <w:r>
        <w:t xml:space="preserve">2. Check "Enable Real time ACH status" checkbox</w:t>
      </w:r>
    </w:p>
    <w:p>
      <w:pPr>
        <w:spacing w:after="80"/>
      </w:pPr>
      <w:r>
        <w:t xml:space="preserve">3. Save</w:t>
      </w:r>
    </w:p>
    <w:p>
      <w:pPr>
        <w:spacing w:after="50"/>
      </w:pPr>
    </w:p>
    <w:p>
      <w:pPr>
        <w:spacing w:after="80"/>
      </w:pPr>
      <w:r>
        <w:t xml:space="preserve">Result: Webhook sent to NetSuite when ACH settles or fails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Common Issues and Resolution</w:t>
      </w:r>
    </w:p>
    <w:p>
      <w:pPr>
        <w:spacing w:after="50"/>
      </w:pPr>
    </w:p>
    <w:p>
      <w:pPr>
        <w:spacing w:after="50"/>
      </w:pPr>
      <w:r>
        <w:t xml:space="preserve"> Issue  |  Cause  |  Resolution </w:t>
      </w:r>
    </w:p>
    <w:p>
      <w:pPr>
        <w:spacing w:after="50"/>
      </w:pPr>
      <w:r>
        <w:t xml:space="preserve"> ACH not appearing in payment methods  |  Not enabled on Braintree or Payment Method not created  |  Enable on Control Panel; create ACH Payment Method in NetSuite </w:t>
      </w:r>
    </w:p>
    <w:p>
      <w:pPr>
        <w:spacing w:after="50"/>
      </w:pPr>
      <w:r>
        <w:t xml:space="preserve"> Transaction fails with "not supported"  |  Merchant Account doesn't support ACH  |  Contact Braintree to enable ACH on Merchant Account </w:t>
      </w:r>
    </w:p>
    <w:p>
      <w:pPr>
        <w:spacing w:after="50"/>
      </w:pPr>
      <w:r>
        <w:t xml:space="preserve"> Settlement delayed  |  Standard 1-2 business day ACH cycle  |  Inform customer of standard timeline; provide transaction reference </w:t>
      </w:r>
    </w:p>
    <w:p>
      <w:pPr>
        <w:spacing w:after="50"/>
      </w:pPr>
      <w:r>
        <w:t xml:space="preserve"> ACH marked failed but no status update  |  Real-time ACH status not enabled  |  Enable webhook or manually check transaction status in Braintree </w:t>
      </w:r>
    </w:p>
    <w:p>
      <w:pPr>
        <w:spacing w:after="50"/>
      </w:pPr>
    </w:p>
    <w:p>
      <w:pPr>
        <w:spacing w:before="100" w:after="100"/>
      </w:pPr>
      <w:r>
        <w:t xml:space="preserve">________________________________________</w:t>
      </w:r>
    </w:p>
    <w:p>
      <w:pPr>
        <w:spacing w:after="50"/>
      </w:pPr>
    </w:p>
    <w:p>
      <w:pPr>
        <w:pStyle w:val="Heading2"/>
        <w:spacing w:before="200" w:after="100"/>
      </w:pPr>
      <w:r>
        <w:t xml:space="preserve">PAYPAL AND EXTERNAL CHECKOUT</w:t>
      </w:r>
    </w:p>
    <w:p>
      <w:pPr>
        <w:spacing w:after="50"/>
      </w:pPr>
    </w:p>
    <w:p>
      <w:pPr>
        <w:spacing w:after="80"/>
      </w:pPr>
      <w:r>
        <w:t xml:space="preserve">*Tags: paypal, external_checkout, digital_wallet, payment_link, payment_request_link, suitcommerce*</w:t>
      </w:r>
    </w:p>
    <w:p>
      <w:pPr>
        <w:spacing w:after="50"/>
      </w:pPr>
    </w:p>
    <w:p>
      <w:pPr>
        <w:spacing w:after="80"/>
      </w:pPr>
      <w:r>
        <w:t xml:space="preserve">Tags: `paypal`, `external_checkout`, `digital_wallet`, `payment_link`, `payment_request_link`, `suitcommerce`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PayPal Setup</w:t>
      </w:r>
    </w:p>
    <w:p>
      <w:pPr>
        <w:spacing w:after="50"/>
      </w:pPr>
    </w:p>
    <w:p>
      <w:pPr>
        <w:spacing w:after="80"/>
      </w:pPr>
      <w:r>
        <w:t xml:space="preserve">Prerequisites:</w:t>
      </w:r>
    </w:p>
    <w:p>
      <w:pPr>
        <w:spacing w:after="80"/>
      </w:pPr>
      <w:r>
        <w:t xml:space="preserve">1. PayPal Developer Account created (https://developer.paypal.com)</w:t>
      </w:r>
    </w:p>
    <w:p>
      <w:pPr>
        <w:spacing w:after="80"/>
      </w:pPr>
      <w:r>
        <w:t xml:space="preserve">2. Braintree connected to PayPal account</w:t>
      </w:r>
    </w:p>
    <w:p>
      <w:pPr>
        <w:spacing w:after="80"/>
      </w:pPr>
      <w:r>
        <w:t xml:space="preserve">3. NetSuite credentials configured</w:t>
      </w:r>
    </w:p>
    <w:p>
      <w:pPr>
        <w:spacing w:after="50"/>
      </w:pPr>
    </w:p>
    <w:p>
      <w:pPr>
        <w:spacing w:after="80"/>
      </w:pPr>
      <w:r>
        <w:t xml:space="preserve">Configuration Steps:</w:t>
      </w:r>
    </w:p>
    <w:p>
      <w:pPr>
        <w:spacing w:after="50"/>
      </w:pPr>
    </w:p>
    <w:p>
      <w:pPr>
        <w:spacing w:after="80"/>
      </w:pPr>
      <w:r>
        <w:t xml:space="preserve">1. Create PayPal App</w:t>
      </w:r>
    </w:p>
    <w:p>
      <w:pPr>
        <w:spacing w:after="80"/>
        <w:ind w:left="400"/>
      </w:pPr>
      <w:r>
        <w:t xml:space="preserve">• Login to PayPal Developer Portal</w:t>
      </w:r>
    </w:p>
    <w:p>
      <w:pPr>
        <w:spacing w:after="80"/>
        <w:ind w:left="400"/>
      </w:pPr>
      <w:r>
        <w:t xml:space="preserve">• Navigate to Apps &amp; Credentials</w:t>
      </w:r>
    </w:p>
    <w:p>
      <w:pPr>
        <w:spacing w:after="80"/>
        <w:ind w:left="400"/>
      </w:pPr>
      <w:r>
        <w:t xml:space="preserve">• Create new Merchant App</w:t>
      </w:r>
    </w:p>
    <w:p>
      <w:pPr>
        <w:spacing w:after="80"/>
        <w:ind w:left="400"/>
      </w:pPr>
      <w:r>
        <w:t xml:space="preserve">• Copy: Client ID, Secret</w:t>
      </w:r>
    </w:p>
    <w:p>
      <w:pPr>
        <w:spacing w:after="50"/>
      </w:pPr>
    </w:p>
    <w:p>
      <w:pPr>
        <w:spacing w:after="80"/>
      </w:pPr>
      <w:r>
        <w:t xml:space="preserve">2. Connect PayPal to Braintree</w:t>
      </w:r>
    </w:p>
    <w:p>
      <w:pPr>
        <w:spacing w:after="80"/>
        <w:ind w:left="400"/>
      </w:pPr>
      <w:r>
        <w:t xml:space="preserve">• Login to Braintree Control Panel</w:t>
      </w:r>
    </w:p>
    <w:p>
      <w:pPr>
        <w:spacing w:after="80"/>
        <w:ind w:left="400"/>
      </w:pPr>
      <w:r>
        <w:t xml:space="preserve">• Navigate to Processing &gt; PayPal &gt; Options</w:t>
      </w:r>
    </w:p>
    <w:p>
      <w:pPr>
        <w:spacing w:after="80"/>
        <w:ind w:left="400"/>
      </w:pPr>
      <w:r>
        <w:t xml:space="preserve">• Paste PayPal Email, Client ID, Secret</w:t>
      </w:r>
    </w:p>
    <w:p>
      <w:pPr>
        <w:spacing w:after="80"/>
        <w:ind w:left="400"/>
      </w:pPr>
      <w:r>
        <w:t xml:space="preserve">• Save</w:t>
      </w:r>
    </w:p>
    <w:p>
      <w:pPr>
        <w:spacing w:after="50"/>
      </w:pPr>
    </w:p>
    <w:p>
      <w:pPr>
        <w:spacing w:after="80"/>
      </w:pPr>
      <w:r>
        <w:t xml:space="preserve">3. Setup Payment Method in NetSuite</w:t>
      </w:r>
    </w:p>
    <w:p>
      <w:pPr>
        <w:spacing w:after="80"/>
        <w:ind w:left="400"/>
      </w:pPr>
      <w:r>
        <w:t xml:space="preserve">• Navigate to Braintree Configuration &gt; Payment Methods &gt; New</w:t>
      </w:r>
    </w:p>
    <w:p>
      <w:pPr>
        <w:spacing w:after="80"/>
        <w:ind w:left="400"/>
      </w:pPr>
      <w:r>
        <w:t xml:space="preserve">• Set Name: "PayPal"</w:t>
      </w:r>
    </w:p>
    <w:p>
      <w:pPr>
        <w:spacing w:after="80"/>
        <w:ind w:left="400"/>
      </w:pPr>
      <w:r>
        <w:t xml:space="preserve">• Set Type: "External Checkout"</w:t>
      </w:r>
    </w:p>
    <w:p>
      <w:pPr>
        <w:spacing w:after="80"/>
        <w:ind w:left="400"/>
      </w:pPr>
      <w:r>
        <w:t xml:space="preserve">• Set Associated Payment Processing Profile: Your profile</w:t>
      </w:r>
    </w:p>
    <w:p>
      <w:pPr>
        <w:spacing w:after="80"/>
        <w:ind w:left="400"/>
      </w:pPr>
      <w:r>
        <w:t xml:space="preserve">• Save</w:t>
      </w:r>
    </w:p>
    <w:p>
      <w:pPr>
        <w:spacing w:after="50"/>
      </w:pPr>
    </w:p>
    <w:p>
      <w:pPr>
        <w:spacing w:after="80"/>
      </w:pPr>
      <w:r>
        <w:t xml:space="preserve">4. Add to Payment Processing Profile</w:t>
      </w:r>
    </w:p>
    <w:p>
      <w:pPr>
        <w:spacing w:after="80"/>
        <w:ind w:left="400"/>
      </w:pPr>
      <w:r>
        <w:t xml:space="preserve">• Navigate to Braintree Configuration &gt; Payment Processing Profile</w:t>
      </w:r>
    </w:p>
    <w:p>
      <w:pPr>
        <w:spacing w:after="80"/>
        <w:ind w:left="400"/>
      </w:pPr>
      <w:r>
        <w:t xml:space="preserve">• Under Allowed Alternate Payments: Select "PayPal"</w:t>
      </w:r>
    </w:p>
    <w:p>
      <w:pPr>
        <w:spacing w:after="80"/>
        <w:ind w:left="400"/>
      </w:pPr>
      <w:r>
        <w:t xml:space="preserve">• Save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PayPal Checkout Flow</w:t>
      </w:r>
    </w:p>
    <w:p>
      <w:pPr>
        <w:spacing w:after="50"/>
      </w:pPr>
    </w:p>
    <w:p>
      <w:pPr>
        <w:spacing w:after="80"/>
      </w:pPr>
      <w:r>
        <w:t xml:space="preserve">Returning Payer Experience: Reduces friction for repeat customers</w:t>
      </w:r>
    </w:p>
    <w:p>
      <w:pPr>
        <w:spacing w:after="50"/>
      </w:pPr>
    </w:p>
    <w:p>
      <w:pPr>
        <w:spacing w:after="80"/>
      </w:pPr>
      <w:r>
        <w:t xml:space="preserve">Buy Now Pay Later (BNPL): PayPal financing option available to eligible customers</w:t>
      </w:r>
    </w:p>
    <w:p>
      <w:pPr>
        <w:spacing w:after="50"/>
      </w:pPr>
    </w:p>
    <w:p>
      <w:pPr>
        <w:spacing w:after="80"/>
      </w:pPr>
      <w:r>
        <w:t xml:space="preserve">Configuration:</w:t>
      </w:r>
    </w:p>
    <w:p>
      <w:pPr>
        <w:spacing w:after="80"/>
        <w:ind w:left="400"/>
      </w:pPr>
      <w:r>
        <w:t xml:space="preserve">• Enable "PayPal Checkout Returning Payer" in Allowed Alternate Payments</w:t>
      </w:r>
    </w:p>
    <w:p>
      <w:pPr>
        <w:spacing w:after="80"/>
        <w:ind w:left="400"/>
      </w:pPr>
      <w:r>
        <w:t xml:space="preserve">• Enable "PayPal Buy Now Pay Later" in Allowed Alternate Payments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Usage Scenarios</w:t>
      </w:r>
    </w:p>
    <w:p>
      <w:pPr>
        <w:spacing w:after="50"/>
      </w:pPr>
    </w:p>
    <w:p>
      <w:pPr>
        <w:spacing w:after="50"/>
      </w:pPr>
      <w:r>
        <w:t xml:space="preserve"> Scenario  |  Location  |  Result </w:t>
      </w:r>
    </w:p>
    <w:p>
      <w:pPr>
        <w:spacing w:after="50"/>
      </w:pPr>
      <w:r>
        <w:t xml:space="preserve"> Payment Link (invoice)  |  Customer clicks Payment Link  |  Redirect to PayPal  |  Select PayPal or BNPL </w:t>
      </w:r>
    </w:p>
    <w:p>
      <w:pPr>
        <w:spacing w:after="50"/>
      </w:pPr>
      <w:r>
        <w:t xml:space="preserve"> Braintree Payment Request Link  |  Sales Order payment request  |  Redirect to Braintree PRL hosted page </w:t>
      </w:r>
    </w:p>
    <w:p>
      <w:pPr>
        <w:spacing w:after="50"/>
      </w:pPr>
      <w:r>
        <w:t xml:space="preserve"> SuiteCommerce Advanced  |  Checkout page  |  PayPal button embedded in checkout </w:t>
      </w:r>
    </w:p>
    <w:p>
      <w:pPr>
        <w:spacing w:after="50"/>
      </w:pPr>
      <w:r>
        <w:t xml:space="preserve"> External Checkout  |  Any checkout requiring alternate payment  |  Redirect to Braintree payment page 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PayPal Tokenization (General Tokens)</w:t>
      </w:r>
    </w:p>
    <w:p>
      <w:pPr>
        <w:spacing w:after="50"/>
      </w:pPr>
    </w:p>
    <w:p>
      <w:pPr>
        <w:spacing w:after="80"/>
      </w:pPr>
      <w:r>
        <w:t xml:space="preserve">Important: PayPal uses General Tokens (not Payment Card Tokens)</w:t>
      </w:r>
    </w:p>
    <w:p>
      <w:pPr>
        <w:spacing w:after="50"/>
      </w:pPr>
    </w:p>
    <w:p>
      <w:pPr>
        <w:spacing w:after="80"/>
      </w:pPr>
      <w:r>
        <w:t xml:space="preserve">Configuration:</w:t>
      </w:r>
    </w:p>
    <w:p>
      <w:pPr>
        <w:spacing w:after="80"/>
      </w:pPr>
      <w:r>
        <w:t xml:space="preserve">1. Navigate to Braintree Configuration &gt; Payment Processing Profile</w:t>
      </w:r>
    </w:p>
    <w:p>
      <w:pPr>
        <w:spacing w:after="80"/>
      </w:pPr>
      <w:r>
        <w:t xml:space="preserve">2. Under Tokenization section: Set General Token Payment Method to PayPal General Token</w:t>
      </w:r>
    </w:p>
    <w:p>
      <w:pPr>
        <w:spacing w:after="80"/>
      </w:pPr>
      <w:r>
        <w:t xml:space="preserve">3. Check "Replace Payment Card by Token" if vaulting desired</w:t>
      </w:r>
    </w:p>
    <w:p>
      <w:pPr>
        <w:spacing w:after="80"/>
      </w:pPr>
      <w:r>
        <w:t xml:space="preserve">4. Save</w:t>
      </w:r>
    </w:p>
    <w:p>
      <w:pPr>
        <w:spacing w:after="50"/>
      </w:pPr>
    </w:p>
    <w:p>
      <w:pPr>
        <w:spacing w:after="80"/>
      </w:pPr>
      <w:r>
        <w:t xml:space="preserve">Result: PayPal account stored as General Token on customer record for future use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Common Issues and Resolution</w:t>
      </w:r>
    </w:p>
    <w:p>
      <w:pPr>
        <w:spacing w:after="50"/>
      </w:pPr>
    </w:p>
    <w:p>
      <w:pPr>
        <w:spacing w:after="50"/>
      </w:pPr>
      <w:r>
        <w:t xml:space="preserve"> Issue  |  Cause  |  Resolution </w:t>
      </w:r>
    </w:p>
    <w:p>
      <w:pPr>
        <w:spacing w:after="50"/>
      </w:pPr>
      <w:r>
        <w:t xml:space="preserve"> PayPal not showing on Payment Link  |  Not in Allowed Alternate Payments  |  Add PayPal to Allowed Alternate Payments on PPP </w:t>
      </w:r>
    </w:p>
    <w:p>
      <w:pPr>
        <w:spacing w:after="50"/>
      </w:pPr>
      <w:r>
        <w:t xml:space="preserve"> Redirect fails  |  Redirect URL not configured  |  Verify Braintree Control Panel redirect settings </w:t>
      </w:r>
    </w:p>
    <w:p>
      <w:pPr>
        <w:spacing w:after="50"/>
      </w:pPr>
      <w:r>
        <w:t xml:space="preserve"> Token not created  |  General Token payment method not configured  |  Create PayPal General Token payment method </w:t>
      </w:r>
    </w:p>
    <w:p>
      <w:pPr>
        <w:spacing w:after="50"/>
      </w:pPr>
      <w:r>
        <w:t xml:space="preserve"> BNPL not showing  |  Not enabled in Allowed Alternate Payments  |  Enable PayPal Buy Now Pay Later </w:t>
      </w:r>
    </w:p>
    <w:p>
      <w:pPr>
        <w:spacing w:after="50"/>
      </w:pPr>
    </w:p>
    <w:p>
      <w:pPr>
        <w:spacing w:before="100" w:after="100"/>
      </w:pPr>
      <w:r>
        <w:t xml:space="preserve">________________________________________</w:t>
      </w:r>
    </w:p>
    <w:p>
      <w:pPr>
        <w:spacing w:after="50"/>
      </w:pPr>
    </w:p>
    <w:p>
      <w:pPr>
        <w:pStyle w:val="Heading2"/>
        <w:spacing w:before="200" w:after="100"/>
      </w:pPr>
      <w:r>
        <w:t xml:space="preserve">DIGITAL WALLETS (GOOGLE PAY, APPLE PAY, VENMO)</w:t>
      </w:r>
    </w:p>
    <w:p>
      <w:pPr>
        <w:spacing w:after="50"/>
      </w:pPr>
    </w:p>
    <w:p>
      <w:pPr>
        <w:spacing w:after="80"/>
      </w:pPr>
      <w:r>
        <w:t xml:space="preserve">*Tags: digital_wallet, external_checkout, payment_link, payment_request_link, suitcommerce*</w:t>
      </w:r>
    </w:p>
    <w:p>
      <w:pPr>
        <w:spacing w:after="50"/>
      </w:pPr>
    </w:p>
    <w:p>
      <w:pPr>
        <w:spacing w:after="80"/>
      </w:pPr>
      <w:r>
        <w:t xml:space="preserve">Tags: `digital_wallet`, `external_checkout`, `payment_link`, `payment_request_link`, `suitcommerce`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Google Pay</w:t>
      </w:r>
    </w:p>
    <w:p>
      <w:pPr>
        <w:spacing w:after="50"/>
      </w:pPr>
    </w:p>
    <w:p>
      <w:pPr>
        <w:spacing w:after="80"/>
      </w:pPr>
      <w:r>
        <w:t xml:space="preserve">Configuration:</w:t>
      </w:r>
    </w:p>
    <w:p>
      <w:pPr>
        <w:spacing w:after="50"/>
      </w:pPr>
    </w:p>
    <w:p>
      <w:pPr>
        <w:spacing w:after="80"/>
      </w:pPr>
      <w:r>
        <w:t xml:space="preserve">1. Get Google Merchant ID</w:t>
      </w:r>
    </w:p>
    <w:p>
      <w:pPr>
        <w:spacing w:after="80"/>
        <w:ind w:left="400"/>
      </w:pPr>
      <w:r>
        <w:t xml:space="preserve">• Sign in to Google Merchant Center</w:t>
      </w:r>
    </w:p>
    <w:p>
      <w:pPr>
        <w:spacing w:after="80"/>
        <w:ind w:left="400"/>
      </w:pPr>
      <w:r>
        <w:t xml:space="preserve">• Navigate to Account Settings</w:t>
      </w:r>
    </w:p>
    <w:p>
      <w:pPr>
        <w:spacing w:after="80"/>
        <w:ind w:left="400"/>
      </w:pPr>
      <w:r>
        <w:t xml:space="preserve">• Copy Merchant ID</w:t>
      </w:r>
    </w:p>
    <w:p>
      <w:pPr>
        <w:spacing w:after="50"/>
      </w:pPr>
    </w:p>
    <w:p>
      <w:pPr>
        <w:spacing w:after="80"/>
      </w:pPr>
      <w:r>
        <w:t xml:space="preserve">2. Enable on Braintree Control Panel</w:t>
      </w:r>
    </w:p>
    <w:p>
      <w:pPr>
        <w:spacing w:after="80"/>
        <w:ind w:left="400"/>
      </w:pPr>
      <w:r>
        <w:t xml:space="preserve">• Login to Braintree</w:t>
      </w:r>
    </w:p>
    <w:p>
      <w:pPr>
        <w:spacing w:after="80"/>
        <w:ind w:left="400"/>
      </w:pPr>
      <w:r>
        <w:t xml:space="preserve">• Navigate to Account Settings &gt; Payment Method &gt; Google Pay</w:t>
      </w:r>
    </w:p>
    <w:p>
      <w:pPr>
        <w:spacing w:after="80"/>
        <w:ind w:left="400"/>
      </w:pPr>
      <w:r>
        <w:t xml:space="preserve">• Enable Google Pay toggle</w:t>
      </w:r>
    </w:p>
    <w:p>
      <w:pPr>
        <w:spacing w:after="80"/>
        <w:ind w:left="400"/>
      </w:pPr>
      <w:r>
        <w:t xml:space="preserve">• Save</w:t>
      </w:r>
    </w:p>
    <w:p>
      <w:pPr>
        <w:spacing w:after="50"/>
      </w:pPr>
    </w:p>
    <w:p>
      <w:pPr>
        <w:spacing w:after="80"/>
      </w:pPr>
      <w:r>
        <w:t xml:space="preserve">3. Add Google Merchant ID to NetSuite</w:t>
      </w:r>
    </w:p>
    <w:p>
      <w:pPr>
        <w:spacing w:after="80"/>
        <w:ind w:left="400"/>
      </w:pPr>
      <w:r>
        <w:t xml:space="preserve">• Navigate to Braintree Configuration &gt; Payment Processing Profile</w:t>
      </w:r>
    </w:p>
    <w:p>
      <w:pPr>
        <w:spacing w:after="80"/>
        <w:ind w:left="400"/>
      </w:pPr>
      <w:r>
        <w:t xml:space="preserve">• Scroll to Digital Wallet Configuration section</w:t>
      </w:r>
    </w:p>
    <w:p>
      <w:pPr>
        <w:spacing w:after="80"/>
        <w:ind w:left="400"/>
      </w:pPr>
      <w:r>
        <w:t xml:space="preserve">• Paste Google Merchant ID in "Google Merchant ID" field</w:t>
      </w:r>
    </w:p>
    <w:p>
      <w:pPr>
        <w:spacing w:after="80"/>
        <w:ind w:left="400"/>
      </w:pPr>
      <w:r>
        <w:t xml:space="preserve">• Save</w:t>
      </w:r>
    </w:p>
    <w:p>
      <w:pPr>
        <w:spacing w:after="50"/>
      </w:pPr>
    </w:p>
    <w:p>
      <w:pPr>
        <w:spacing w:after="80"/>
      </w:pPr>
      <w:r>
        <w:t xml:space="preserve">4. Add to Allowed Alternate Payments</w:t>
      </w:r>
    </w:p>
    <w:p>
      <w:pPr>
        <w:spacing w:after="80"/>
        <w:ind w:left="400"/>
      </w:pPr>
      <w:r>
        <w:t xml:space="preserve">• Under Allowed Alternate Payments: Select "Google Pay"</w:t>
      </w:r>
    </w:p>
    <w:p>
      <w:pPr>
        <w:spacing w:after="80"/>
        <w:ind w:left="400"/>
      </w:pPr>
      <w:r>
        <w:t xml:space="preserve">• Save</w:t>
      </w:r>
    </w:p>
    <w:p>
      <w:pPr>
        <w:spacing w:after="50"/>
      </w:pPr>
    </w:p>
    <w:p>
      <w:pPr>
        <w:spacing w:after="80"/>
      </w:pPr>
      <w:r>
        <w:t xml:space="preserve">Result: Google Pay button appears on Payment Link, Payment Request Link, and SuiteCommerce checkout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Apple Pay</w:t>
      </w:r>
    </w:p>
    <w:p>
      <w:pPr>
        <w:spacing w:after="50"/>
      </w:pPr>
    </w:p>
    <w:p>
      <w:pPr>
        <w:spacing w:after="80"/>
      </w:pPr>
      <w:r>
        <w:t xml:space="preserve">Configuration (More Complex):</w:t>
      </w:r>
    </w:p>
    <w:p>
      <w:pPr>
        <w:spacing w:after="50"/>
      </w:pPr>
    </w:p>
    <w:p>
      <w:pPr>
        <w:spacing w:after="80"/>
      </w:pPr>
      <w:r>
        <w:t xml:space="preserve">1. Enable on Braintree Control Panel</w:t>
      </w:r>
    </w:p>
    <w:p>
      <w:pPr>
        <w:spacing w:after="80"/>
        <w:ind w:left="400"/>
      </w:pPr>
      <w:r>
        <w:t xml:space="preserve">• Login to Braintree</w:t>
      </w:r>
    </w:p>
    <w:p>
      <w:pPr>
        <w:spacing w:after="80"/>
        <w:ind w:left="400"/>
      </w:pPr>
      <w:r>
        <w:t xml:space="preserve">• Navigate to Account Settings &gt; Payment Method &gt; Apple Pay</w:t>
      </w:r>
    </w:p>
    <w:p>
      <w:pPr>
        <w:spacing w:after="80"/>
        <w:ind w:left="400"/>
      </w:pPr>
      <w:r>
        <w:t xml:space="preserve">• Enable Apple Pay toggle</w:t>
      </w:r>
    </w:p>
    <w:p>
      <w:pPr>
        <w:spacing w:after="50"/>
      </w:pPr>
    </w:p>
    <w:p>
      <w:pPr>
        <w:spacing w:after="80"/>
      </w:pPr>
      <w:r>
        <w:t xml:space="preserve">2. Add Website Domains</w:t>
      </w:r>
    </w:p>
    <w:p>
      <w:pPr>
        <w:spacing w:after="80"/>
        <w:ind w:left="400"/>
      </w:pPr>
      <w:r>
        <w:t xml:space="preserve">• Click "Options" &gt; "Add Website Domain"</w:t>
      </w:r>
    </w:p>
    <w:p>
      <w:pPr>
        <w:spacing w:after="80"/>
        <w:ind w:left="400"/>
      </w:pPr>
      <w:r>
        <w:t xml:space="preserve">• For SuiteCommerce: Copy SCA primary domain from SCA configuration</w:t>
      </w:r>
    </w:p>
    <w:p>
      <w:pPr>
        <w:spacing w:after="80"/>
        <w:ind w:left="400"/>
      </w:pPr>
      <w:r>
        <w:t xml:space="preserve">• For Payment Link/PRL: Generate test transaction, copy domain from URL until .com</w:t>
      </w:r>
    </w:p>
    <w:p>
      <w:pPr>
        <w:spacing w:after="80"/>
        <w:ind w:left="400"/>
      </w:pPr>
      <w:r>
        <w:t xml:space="preserve">• Add domain and agree to terms</w:t>
      </w:r>
    </w:p>
    <w:p>
      <w:pPr>
        <w:spacing w:after="80"/>
        <w:ind w:left="400"/>
      </w:pPr>
      <w:r>
        <w:t xml:space="preserve">• Click "Create a Certificate Signing Request"</w:t>
      </w:r>
    </w:p>
    <w:p>
      <w:pPr>
        <w:spacing w:after="80"/>
        <w:ind w:left="400"/>
      </w:pPr>
      <w:r>
        <w:t xml:space="preserve">• Download CSR file (save for later)</w:t>
      </w:r>
    </w:p>
    <w:p>
      <w:pPr>
        <w:spacing w:after="50"/>
      </w:pPr>
    </w:p>
    <w:p>
      <w:pPr>
        <w:spacing w:after="80"/>
      </w:pPr>
      <w:r>
        <w:t xml:space="preserve">3. Configure on Apple Developer Account (Requires macOS)</w:t>
      </w:r>
    </w:p>
    <w:p>
      <w:pPr>
        <w:spacing w:after="80"/>
        <w:ind w:left="400"/>
      </w:pPr>
      <w:r>
        <w:t xml:space="preserve">• Sign in to Apple Developer Account (Team Agent or Admin role)</w:t>
      </w:r>
    </w:p>
    <w:p>
      <w:pPr>
        <w:spacing w:after="80"/>
        <w:ind w:left="400"/>
      </w:pPr>
      <w:r>
        <w:t xml:space="preserve">• Navigate to Certificates, IDs &amp; Profiles</w:t>
      </w:r>
    </w:p>
    <w:p>
      <w:pPr>
        <w:spacing w:after="80"/>
        <w:ind w:left="400"/>
      </w:pPr>
      <w:r>
        <w:t xml:space="preserve">• Create Merchant ID</w:t>
      </w:r>
    </w:p>
    <w:p>
      <w:pPr>
        <w:spacing w:after="80"/>
        <w:ind w:left="400"/>
      </w:pPr>
      <w:r>
        <w:t xml:space="preserve">• Create Apple Pay Payment Processing Certificate (upload CSR)</w:t>
      </w:r>
    </w:p>
    <w:p>
      <w:pPr>
        <w:spacing w:after="80"/>
        <w:ind w:left="400"/>
      </w:pPr>
      <w:r>
        <w:t xml:space="preserve">• Create Apple Pay Merchant Identity Certificate</w:t>
      </w:r>
    </w:p>
    <w:p>
      <w:pPr>
        <w:spacing w:after="80"/>
        <w:ind w:left="400"/>
      </w:pPr>
      <w:r>
        <w:t xml:space="preserve">• Download certificates</w:t>
      </w:r>
    </w:p>
    <w:p>
      <w:pPr>
        <w:spacing w:after="50"/>
      </w:pPr>
    </w:p>
    <w:p>
      <w:pPr>
        <w:spacing w:after="80"/>
      </w:pPr>
      <w:r>
        <w:t xml:space="preserve">4. Add Certificates to NetSuite</w:t>
      </w:r>
    </w:p>
    <w:p>
      <w:pPr>
        <w:spacing w:after="80"/>
        <w:ind w:left="400"/>
      </w:pPr>
      <w:r>
        <w:t xml:space="preserve">• Navigate to Setup &gt; Company &gt; Keys</w:t>
      </w:r>
    </w:p>
    <w:p>
      <w:pPr>
        <w:spacing w:after="80"/>
        <w:ind w:left="400"/>
      </w:pPr>
      <w:r>
        <w:t xml:space="preserve">• Create new Key record</w:t>
      </w:r>
    </w:p>
    <w:p>
      <w:pPr>
        <w:spacing w:after="80"/>
        <w:ind w:left="400"/>
      </w:pPr>
      <w:r>
        <w:t xml:space="preserve">• Upload Apple certificates</w:t>
      </w:r>
    </w:p>
    <w:p>
      <w:pPr>
        <w:spacing w:after="50"/>
      </w:pPr>
    </w:p>
    <w:p>
      <w:pPr>
        <w:spacing w:after="80"/>
      </w:pPr>
      <w:r>
        <w:t xml:space="preserve">5. Add to Payment Processing Profile</w:t>
      </w:r>
    </w:p>
    <w:p>
      <w:pPr>
        <w:spacing w:after="80"/>
        <w:ind w:left="400"/>
      </w:pPr>
      <w:r>
        <w:t xml:space="preserve">• Navigate to Braintree Configuration &gt; Payment Processing Profile</w:t>
      </w:r>
    </w:p>
    <w:p>
      <w:pPr>
        <w:spacing w:after="80"/>
        <w:ind w:left="400"/>
      </w:pPr>
      <w:r>
        <w:t xml:space="preserve">• Under Digital Wallet Configuration: Ensure Apple Pay payment method selected</w:t>
      </w:r>
    </w:p>
    <w:p>
      <w:pPr>
        <w:spacing w:after="80"/>
        <w:ind w:left="400"/>
      </w:pPr>
      <w:r>
        <w:t xml:space="preserve">• Under Allowed Alternate Payments: Select "Apple Pay"</w:t>
      </w:r>
    </w:p>
    <w:p>
      <w:pPr>
        <w:spacing w:after="80"/>
        <w:ind w:left="400"/>
      </w:pPr>
      <w:r>
        <w:t xml:space="preserve">• Save</w:t>
      </w:r>
    </w:p>
    <w:p>
      <w:pPr>
        <w:spacing w:after="50"/>
      </w:pPr>
    </w:p>
    <w:p>
      <w:pPr>
        <w:spacing w:after="80"/>
      </w:pPr>
      <w:r>
        <w:t xml:space="preserve">Result: Apple Pay button appears on supported transactions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Venmo</w:t>
      </w:r>
    </w:p>
    <w:p>
      <w:pPr>
        <w:spacing w:after="50"/>
      </w:pPr>
    </w:p>
    <w:p>
      <w:pPr>
        <w:spacing w:after="80"/>
      </w:pPr>
      <w:r>
        <w:t xml:space="preserve">Important: Requires PayPal qualification and business profile setup</w:t>
      </w:r>
    </w:p>
    <w:p>
      <w:pPr>
        <w:spacing w:after="50"/>
      </w:pPr>
    </w:p>
    <w:p>
      <w:pPr>
        <w:spacing w:after="80"/>
      </w:pPr>
      <w:r>
        <w:t xml:space="preserve">Configuration:</w:t>
      </w:r>
    </w:p>
    <w:p>
      <w:pPr>
        <w:spacing w:after="50"/>
      </w:pPr>
    </w:p>
    <w:p>
      <w:pPr>
        <w:spacing w:after="80"/>
      </w:pPr>
      <w:r>
        <w:t xml:space="preserve">1. Get Business Profile from Braintree</w:t>
      </w:r>
    </w:p>
    <w:p>
      <w:pPr>
        <w:spacing w:after="80"/>
        <w:ind w:left="400"/>
      </w:pPr>
      <w:r>
        <w:t xml:space="preserve">• Contact PayPal to enable Venmo</w:t>
      </w:r>
    </w:p>
    <w:p>
      <w:pPr>
        <w:spacing w:after="80"/>
        <w:ind w:left="400"/>
      </w:pPr>
      <w:r>
        <w:t xml:space="preserve">• Create Business Profile in Braintree Control Panel</w:t>
      </w:r>
    </w:p>
    <w:p>
      <w:pPr>
        <w:spacing w:after="80"/>
        <w:ind w:left="400"/>
      </w:pPr>
      <w:r>
        <w:t xml:space="preserve">• Navigate to Account Settings &gt; Payment Method &gt; Venmo &gt; Options &gt; Add New Profile</w:t>
      </w:r>
    </w:p>
    <w:p>
      <w:pPr>
        <w:spacing w:after="50"/>
      </w:pPr>
    </w:p>
    <w:p>
      <w:pPr>
        <w:spacing w:after="80"/>
      </w:pPr>
      <w:r>
        <w:t xml:space="preserve">2. Enable on Payment Processing Profile</w:t>
      </w:r>
    </w:p>
    <w:p>
      <w:pPr>
        <w:spacing w:after="80"/>
        <w:ind w:left="400"/>
      </w:pPr>
      <w:r>
        <w:t xml:space="preserve">• Navigate to Braintree Configuration &gt; Payment Processing Profile</w:t>
      </w:r>
    </w:p>
    <w:p>
      <w:pPr>
        <w:spacing w:after="80"/>
        <w:ind w:left="400"/>
      </w:pPr>
      <w:r>
        <w:t xml:space="preserve">• Under Digital Wallet Configuration: Select Venmo payment method</w:t>
      </w:r>
    </w:p>
    <w:p>
      <w:pPr>
        <w:spacing w:after="80"/>
        <w:ind w:left="400"/>
      </w:pPr>
      <w:r>
        <w:t xml:space="preserve">• Under Allowed Alternate Payments: Select "Venmo"</w:t>
      </w:r>
    </w:p>
    <w:p>
      <w:pPr>
        <w:spacing w:after="80"/>
        <w:ind w:left="400"/>
      </w:pPr>
      <w:r>
        <w:t xml:space="preserve">• Save</w:t>
      </w:r>
    </w:p>
    <w:p>
      <w:pPr>
        <w:spacing w:after="50"/>
      </w:pPr>
    </w:p>
    <w:p>
      <w:pPr>
        <w:spacing w:after="80"/>
      </w:pPr>
      <w:r>
        <w:t xml:space="preserve">Result: Venmo option appears on Payment Link, Payment Request Link, and SuiteCommerce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Vaulting Digital Wallets</w:t>
      </w:r>
    </w:p>
    <w:p>
      <w:pPr>
        <w:spacing w:after="50"/>
      </w:pPr>
    </w:p>
    <w:p>
      <w:pPr>
        <w:spacing w:after="80"/>
      </w:pPr>
      <w:r>
        <w:t xml:space="preserve">All digital wallets can be tokenized and stored as General Tokens</w:t>
      </w:r>
    </w:p>
    <w:p>
      <w:pPr>
        <w:spacing w:after="50"/>
      </w:pPr>
    </w:p>
    <w:p>
      <w:pPr>
        <w:spacing w:after="80"/>
      </w:pPr>
      <w:r>
        <w:t xml:space="preserve">Configuration:</w:t>
      </w:r>
    </w:p>
    <w:p>
      <w:pPr>
        <w:spacing w:after="80"/>
      </w:pPr>
      <w:r>
        <w:t xml:space="preserve">1. Ensure General Token payment method created</w:t>
      </w:r>
    </w:p>
    <w:p>
      <w:pPr>
        <w:spacing w:after="80"/>
      </w:pPr>
      <w:r>
        <w:t xml:space="preserve">2. Check "Vault Alternate Payment" on Payment Processing Profile</w:t>
      </w:r>
    </w:p>
    <w:p>
      <w:pPr>
        <w:spacing w:after="80"/>
      </w:pPr>
      <w:r>
        <w:t xml:space="preserve">3. Enable Theme Record vaulting option</w:t>
      </w:r>
    </w:p>
    <w:p>
      <w:pPr>
        <w:spacing w:after="80"/>
      </w:pPr>
      <w:r>
        <w:t xml:space="preserve">4. Save</w:t>
      </w:r>
    </w:p>
    <w:p>
      <w:pPr>
        <w:spacing w:after="50"/>
      </w:pPr>
    </w:p>
    <w:p>
      <w:pPr>
        <w:spacing w:after="80"/>
      </w:pPr>
      <w:r>
        <w:t xml:space="preserve">Result: "Save this payment method" checkbox appears for customers; tokens stored for future use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Common Issues and Resolution</w:t>
      </w:r>
    </w:p>
    <w:p>
      <w:pPr>
        <w:spacing w:after="50"/>
      </w:pPr>
    </w:p>
    <w:p>
      <w:pPr>
        <w:spacing w:after="50"/>
      </w:pPr>
      <w:r>
        <w:t xml:space="preserve"> Issue  |  Cause  |  Resolution </w:t>
      </w:r>
    </w:p>
    <w:p>
      <w:pPr>
        <w:spacing w:after="50"/>
      </w:pPr>
      <w:r>
        <w:t xml:space="preserve"> Google Pay button not showing  |  Google Merchant ID not set  |  Add Google Merchant ID to PPP </w:t>
      </w:r>
    </w:p>
    <w:p>
      <w:pPr>
        <w:spacing w:after="50"/>
      </w:pPr>
      <w:r>
        <w:t xml:space="preserve"> Apple Pay certificate errors  |  macOS not used for setup  |  Use macOS for certificate creation; ensure Team Agent role </w:t>
      </w:r>
    </w:p>
    <w:p>
      <w:pPr>
        <w:spacing w:after="50"/>
      </w:pPr>
      <w:r>
        <w:t xml:space="preserve"> Venmo not enabled  |  PayPal qualification not obtained  |  Contact PayPal to enable Venmo </w:t>
      </w:r>
    </w:p>
    <w:p>
      <w:pPr>
        <w:spacing w:after="50"/>
      </w:pPr>
      <w:r>
        <w:t xml:space="preserve"> Domain verification failed  |  Incorrect domain added  |  Verify domain matches exact URL (until .com); re-verify on Apple account </w:t>
      </w:r>
    </w:p>
    <w:p>
      <w:pPr>
        <w:spacing w:after="50"/>
      </w:pPr>
    </w:p>
    <w:p>
      <w:pPr>
        <w:spacing w:before="100" w:after="100"/>
      </w:pPr>
      <w:r>
        <w:t xml:space="preserve">________________________________________</w:t>
      </w:r>
    </w:p>
    <w:p>
      <w:pPr>
        <w:spacing w:after="50"/>
      </w:pPr>
    </w:p>
    <w:p>
      <w:pPr>
        <w:pStyle w:val="Heading2"/>
        <w:spacing w:before="200" w:after="100"/>
      </w:pPr>
      <w:r>
        <w:t xml:space="preserve">RECONCILIATION AND REPORTING</w:t>
      </w:r>
    </w:p>
    <w:p>
      <w:pPr>
        <w:spacing w:after="50"/>
      </w:pPr>
    </w:p>
    <w:p>
      <w:pPr>
        <w:spacing w:after="80"/>
      </w:pPr>
      <w:r>
        <w:t xml:space="preserve">*Tags: reconciliation, moderate, complex*</w:t>
      </w:r>
    </w:p>
    <w:p>
      <w:pPr>
        <w:spacing w:after="50"/>
      </w:pPr>
    </w:p>
    <w:p>
      <w:pPr>
        <w:spacing w:after="80"/>
      </w:pPr>
      <w:r>
        <w:t xml:space="preserve">Tags: `reconciliation`, `moderate`, `complex`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Overview</w:t>
      </w:r>
    </w:p>
    <w:p>
      <w:pPr>
        <w:spacing w:after="50"/>
      </w:pPr>
    </w:p>
    <w:p>
      <w:pPr>
        <w:spacing w:after="80"/>
      </w:pPr>
      <w:r>
        <w:t xml:space="preserve">Reconciliation SuiteApp automates matching bank deposits to NetSuite transactions.</w:t>
      </w:r>
    </w:p>
    <w:p>
      <w:pPr>
        <w:spacing w:after="50"/>
      </w:pPr>
    </w:p>
    <w:p>
      <w:pPr>
        <w:spacing w:after="80"/>
      </w:pPr>
      <w:r>
        <w:t xml:space="preserve">Flow:</w:t>
      </w:r>
    </w:p>
    <w:p>
      <w:pPr>
        <w:spacing w:after="80"/>
      </w:pPr>
      <w:r>
        <w:t xml:space="preserve">1. Braintree generates Disbursement Fee Report (DFR) every 2 calendar days</w:t>
      </w:r>
    </w:p>
    <w:p>
      <w:pPr>
        <w:spacing w:after="80"/>
      </w:pPr>
      <w:r>
        <w:t xml:space="preserve">2. DFR uploaded to Braintree SFTP server</w:t>
      </w:r>
    </w:p>
    <w:p>
      <w:pPr>
        <w:spacing w:after="80"/>
      </w:pPr>
      <w:r>
        <w:t xml:space="preserve">3. NetSuite scheduled script pulls DFR from SFTP</w:t>
      </w:r>
    </w:p>
    <w:p>
      <w:pPr>
        <w:spacing w:after="80"/>
      </w:pPr>
      <w:r>
        <w:t xml:space="preserve">4. System creates Braintree Reconciliation Summary records</w:t>
      </w:r>
    </w:p>
    <w:p>
      <w:pPr>
        <w:spacing w:after="80"/>
      </w:pPr>
      <w:r>
        <w:t xml:space="preserve">5. Individual transactions linked via Legacy ID (PN Ref)</w:t>
      </w:r>
    </w:p>
    <w:p>
      <w:pPr>
        <w:spacing w:after="80"/>
      </w:pPr>
      <w:r>
        <w:t xml:space="preserve">6. NetSuite deposit records created automatically or manually</w:t>
      </w:r>
    </w:p>
    <w:p>
      <w:pPr>
        <w:spacing w:after="80"/>
      </w:pPr>
      <w:r>
        <w:t xml:space="preserve">7. Reconciliation Summary marked "Ready for Reconciliation"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Configuration Areas</w:t>
      </w:r>
    </w:p>
    <w:p>
      <w:pPr>
        <w:spacing w:after="50"/>
      </w:pPr>
    </w:p>
    <w:p>
      <w:pPr>
        <w:spacing w:after="80"/>
      </w:pPr>
      <w:r>
        <w:t xml:space="preserve">SFTP Connection:</w:t>
      </w:r>
    </w:p>
    <w:p>
      <w:pPr>
        <w:spacing w:after="80"/>
        <w:ind w:left="400"/>
      </w:pPr>
      <w:r>
        <w:t xml:space="preserve">• SSH key generation (3072-bit RSA)</w:t>
      </w:r>
    </w:p>
    <w:p>
      <w:pPr>
        <w:spacing w:after="80"/>
        <w:ind w:left="400"/>
      </w:pPr>
      <w:r>
        <w:t xml:space="preserve">• Host key retrieval</w:t>
      </w:r>
    </w:p>
    <w:p>
      <w:pPr>
        <w:spacing w:after="80"/>
        <w:ind w:left="400"/>
      </w:pPr>
      <w:r>
        <w:t xml:space="preserve">• Private key upload to NetSuite</w:t>
      </w:r>
    </w:p>
    <w:p>
      <w:pPr>
        <w:spacing w:after="80"/>
        <w:ind w:left="400"/>
      </w:pPr>
      <w:r>
        <w:t xml:space="preserve">• SFTP start date configuration</w:t>
      </w:r>
    </w:p>
    <w:p>
      <w:pPr>
        <w:spacing w:after="50"/>
      </w:pPr>
    </w:p>
    <w:p>
      <w:pPr>
        <w:spacing w:after="80"/>
      </w:pPr>
      <w:r>
        <w:t xml:space="preserve">DFR Configuration:</w:t>
      </w:r>
    </w:p>
    <w:p>
      <w:pPr>
        <w:spacing w:after="80"/>
        <w:ind w:left="400"/>
      </w:pPr>
      <w:r>
        <w:t xml:space="preserve">• Merchant Account IDs mapped to subsidiaries</w:t>
      </w:r>
    </w:p>
    <w:p>
      <w:pPr>
        <w:spacing w:after="80"/>
        <w:ind w:left="400"/>
      </w:pPr>
      <w:r>
        <w:t xml:space="preserve">• Settlement types (Net or Gross)</w:t>
      </w:r>
    </w:p>
    <w:p>
      <w:pPr>
        <w:spacing w:after="80"/>
        <w:ind w:left="400"/>
      </w:pPr>
      <w:r>
        <w:t xml:space="preserve">• Deposit bank accounts</w:t>
      </w:r>
    </w:p>
    <w:p>
      <w:pPr>
        <w:spacing w:after="80"/>
        <w:ind w:left="400"/>
      </w:pPr>
      <w:r>
        <w:t xml:space="preserve">• Fee accounts for processing charges</w:t>
      </w:r>
    </w:p>
    <w:p>
      <w:pPr>
        <w:spacing w:after="50"/>
      </w:pPr>
    </w:p>
    <w:p>
      <w:pPr>
        <w:spacing w:after="80"/>
      </w:pPr>
      <w:r>
        <w:t xml:space="preserve">Script Deployment:</w:t>
      </w:r>
    </w:p>
    <w:p>
      <w:pPr>
        <w:spacing w:after="80"/>
        <w:ind w:left="400"/>
      </w:pPr>
      <w:r>
        <w:t xml:space="preserve">• BT Import DFR file from SFTP server scheduled script</w:t>
      </w:r>
    </w:p>
    <w:p>
      <w:pPr>
        <w:spacing w:after="80"/>
        <w:ind w:left="400"/>
      </w:pPr>
      <w:r>
        <w:t xml:space="preserve">• Frequency (typically daily)</w:t>
      </w:r>
    </w:p>
    <w:p>
      <w:pPr>
        <w:spacing w:after="80"/>
        <w:ind w:left="400"/>
      </w:pPr>
      <w:r>
        <w:t xml:space="preserve">• Error notification recipients</w:t>
      </w:r>
    </w:p>
    <w:p>
      <w:pPr>
        <w:spacing w:after="50"/>
      </w:pPr>
    </w:p>
    <w:p>
      <w:pPr>
        <w:spacing w:after="80"/>
      </w:pPr>
      <w:r>
        <w:t xml:space="preserve">File Cabinet:</w:t>
      </w:r>
    </w:p>
    <w:p>
      <w:pPr>
        <w:spacing w:after="80"/>
        <w:ind w:left="400"/>
      </w:pPr>
      <w:r>
        <w:t xml:space="preserve">• Create folder for storing downloaded DFR files</w:t>
      </w:r>
    </w:p>
    <w:p>
      <w:pPr>
        <w:spacing w:after="80"/>
        <w:ind w:left="400"/>
      </w:pPr>
      <w:r>
        <w:t xml:space="preserve">• Set appropriate access restrictions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Reconciliation Summary Record</w:t>
      </w:r>
    </w:p>
    <w:p>
      <w:pPr>
        <w:spacing w:after="50"/>
      </w:pPr>
    </w:p>
    <w:p>
      <w:pPr>
        <w:spacing w:after="80"/>
      </w:pPr>
      <w:r>
        <w:t xml:space="preserve">Contains:</w:t>
      </w:r>
    </w:p>
    <w:p>
      <w:pPr>
        <w:spacing w:after="80"/>
        <w:ind w:left="400"/>
      </w:pPr>
      <w:r>
        <w:t xml:space="preserve">• Disbursement details (amount, date, settlement type)</w:t>
      </w:r>
    </w:p>
    <w:p>
      <w:pPr>
        <w:spacing w:after="80"/>
        <w:ind w:left="400"/>
      </w:pPr>
      <w:r>
        <w:t xml:space="preserve">• Associated transactions (sales, refunds, disputes, fees)</w:t>
      </w:r>
    </w:p>
    <w:p>
      <w:pPr>
        <w:spacing w:after="80"/>
        <w:ind w:left="400"/>
      </w:pPr>
      <w:r>
        <w:t xml:space="preserve">• Generated deposit records (linked)</w:t>
      </w:r>
    </w:p>
    <w:p>
      <w:pPr>
        <w:spacing w:after="80"/>
        <w:ind w:left="400"/>
      </w:pPr>
      <w:r>
        <w:t xml:space="preserve">• Status (Pending, Transactions Identified, Pending Resolution, Error in Deposits, Ready for Reconciliation)</w:t>
      </w:r>
    </w:p>
    <w:p>
      <w:pPr>
        <w:spacing w:after="50"/>
      </w:pPr>
    </w:p>
    <w:p>
      <w:pPr>
        <w:spacing w:after="80"/>
      </w:pPr>
      <w:r>
        <w:t xml:space="preserve">Common Statuses:</w:t>
      </w:r>
    </w:p>
    <w:p>
      <w:pPr>
        <w:spacing w:after="80"/>
        <w:ind w:left="400"/>
      </w:pPr>
      <w:r>
        <w:t xml:space="preserve">• Pending: Reconciliation Summary still processing</w:t>
      </w:r>
    </w:p>
    <w:p>
      <w:pPr>
        <w:spacing w:after="80"/>
        <w:ind w:left="400"/>
      </w:pPr>
      <w:r>
        <w:t xml:space="preserve">• Transactions Identified: All transactions found but no deposit created</w:t>
      </w:r>
    </w:p>
    <w:p>
      <w:pPr>
        <w:spacing w:after="80"/>
        <w:ind w:left="400"/>
      </w:pPr>
      <w:r>
        <w:t xml:space="preserve">• Pending Resolution: Manual action needed (linking or allocation)</w:t>
      </w:r>
    </w:p>
    <w:p>
      <w:pPr>
        <w:spacing w:after="80"/>
        <w:ind w:left="400"/>
      </w:pPr>
      <w:r>
        <w:t xml:space="preserve">• Error in Deposits: Issue creating deposit record</w:t>
      </w:r>
    </w:p>
    <w:p>
      <w:pPr>
        <w:spacing w:after="80"/>
        <w:ind w:left="400"/>
      </w:pPr>
      <w:r>
        <w:t xml:space="preserve">• Ready for Reconciliation: Deposit created; ready to match against bank statement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Common Issues and Resolution</w:t>
      </w:r>
    </w:p>
    <w:p>
      <w:pPr>
        <w:spacing w:after="50"/>
      </w:pPr>
    </w:p>
    <w:p>
      <w:pPr>
        <w:spacing w:after="50"/>
      </w:pPr>
      <w:r>
        <w:t xml:space="preserve"> Issue  |  Cause  |  Resolution </w:t>
      </w:r>
    </w:p>
    <w:p>
      <w:pPr>
        <w:spacing w:after="50"/>
      </w:pPr>
      <w:r>
        <w:t xml:space="preserve"> SFTP Connection Test Unsuccessful  |  Invalid credentials, SSH key error  |  Verify SSH key ID; confirm public key shared with Braintree; test host key format </w:t>
      </w:r>
    </w:p>
    <w:p>
      <w:pPr>
        <w:spacing w:after="50"/>
      </w:pPr>
      <w:r>
        <w:t xml:space="preserve"> Transactions Not Found  |  Legacy ID mismatch, transaction not settled  |  Verify transaction imported; check 2-day settlement timing </w:t>
      </w:r>
    </w:p>
    <w:p>
      <w:pPr>
        <w:spacing w:after="50"/>
      </w:pPr>
      <w:r>
        <w:t xml:space="preserve"> Amount Mismatch  |  Partial captures, fees, currency  |  Review Braintree Reconciliation Transaction details; manually link or allocate </w:t>
      </w:r>
    </w:p>
    <w:p>
      <w:pPr>
        <w:spacing w:after="50"/>
      </w:pPr>
      <w:r>
        <w:t xml:space="preserve"> Duplicate Transactions  |  Multiple NetSuite records for same Braintree transaction  |  Use "Link a Transaction" action; manually select correct transaction </w:t>
      </w:r>
    </w:p>
    <w:p>
      <w:pPr>
        <w:spacing w:after="50"/>
      </w:pPr>
      <w:r>
        <w:t xml:space="preserve"> Error in Deposits  |  Clearing account not set, subsidiary/bank mismatch  |  Configure DFR with correct clearing account and bank account 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Monitoring Reconciliation</w:t>
      </w:r>
    </w:p>
    <w:p>
      <w:pPr>
        <w:spacing w:after="50"/>
      </w:pPr>
    </w:p>
    <w:p>
      <w:pPr>
        <w:spacing w:after="80"/>
      </w:pPr>
      <w:r>
        <w:t xml:space="preserve">Check Daily:</w:t>
      </w:r>
    </w:p>
    <w:p>
      <w:pPr>
        <w:spacing w:after="80"/>
        <w:ind w:left="400"/>
      </w:pPr>
      <w:r>
        <w:t xml:space="preserve">• Reconciliation Summary Dashboard for new disbursements</w:t>
      </w:r>
    </w:p>
    <w:p>
      <w:pPr>
        <w:spacing w:after="80"/>
        <w:ind w:left="400"/>
      </w:pPr>
      <w:r>
        <w:t xml:space="preserve">• Status of recent reconciliations</w:t>
      </w:r>
    </w:p>
    <w:p>
      <w:pPr>
        <w:spacing w:after="80"/>
        <w:ind w:left="400"/>
      </w:pPr>
      <w:r>
        <w:t xml:space="preserve">• Error logs for failed transactions</w:t>
      </w:r>
    </w:p>
    <w:p>
      <w:pPr>
        <w:spacing w:after="50"/>
      </w:pPr>
    </w:p>
    <w:p>
      <w:pPr>
        <w:spacing w:after="80"/>
      </w:pPr>
      <w:r>
        <w:t xml:space="preserve">Weekly:</w:t>
      </w:r>
    </w:p>
    <w:p>
      <w:pPr>
        <w:spacing w:after="80"/>
        <w:ind w:left="400"/>
      </w:pPr>
      <w:r>
        <w:t xml:space="preserve">• Month-to-Date and Year-to-Date Transaction/Fee Reports</w:t>
      </w:r>
    </w:p>
    <w:p>
      <w:pPr>
        <w:spacing w:after="80"/>
        <w:ind w:left="400"/>
      </w:pPr>
      <w:r>
        <w:t xml:space="preserve">• Compare to bank deposits</w:t>
      </w:r>
    </w:p>
    <w:p>
      <w:pPr>
        <w:spacing w:after="80"/>
        <w:ind w:left="400"/>
      </w:pPr>
      <w:r>
        <w:t xml:space="preserve">• Investigate discrepancies</w:t>
      </w:r>
    </w:p>
    <w:p>
      <w:pPr>
        <w:spacing w:after="50"/>
      </w:pPr>
    </w:p>
    <w:p>
      <w:pPr>
        <w:spacing w:after="80"/>
      </w:pPr>
      <w:r>
        <w:t xml:space="preserve">Monthly:</w:t>
      </w:r>
    </w:p>
    <w:p>
      <w:pPr>
        <w:spacing w:after="80"/>
        <w:ind w:left="400"/>
      </w:pPr>
      <w:r>
        <w:t xml:space="preserve">• Full reconciliation against bank statement</w:t>
      </w:r>
    </w:p>
    <w:p>
      <w:pPr>
        <w:spacing w:after="80"/>
        <w:ind w:left="400"/>
      </w:pPr>
      <w:r>
        <w:t xml:space="preserve">• Address any pending or error status summaries</w:t>
      </w:r>
    </w:p>
    <w:p>
      <w:pPr>
        <w:spacing w:after="50"/>
      </w:pPr>
    </w:p>
    <w:p>
      <w:pPr>
        <w:spacing w:before="100" w:after="100"/>
      </w:pPr>
      <w:r>
        <w:t xml:space="preserve">________________________________________</w:t>
      </w:r>
    </w:p>
    <w:p>
      <w:pPr>
        <w:spacing w:after="50"/>
      </w:pPr>
    </w:p>
    <w:p>
      <w:pPr>
        <w:pStyle w:val="Heading2"/>
        <w:spacing w:before="200" w:after="100"/>
      </w:pPr>
      <w:r>
        <w:t xml:space="preserve">FRAUD PROTECTION</w:t>
      </w:r>
    </w:p>
    <w:p>
      <w:pPr>
        <w:spacing w:after="50"/>
      </w:pPr>
    </w:p>
    <w:p>
      <w:pPr>
        <w:spacing w:after="80"/>
      </w:pPr>
      <w:r>
        <w:t xml:space="preserve">*Tags: fraud_protection, fraud_advanced, feature*</w:t>
      </w:r>
    </w:p>
    <w:p>
      <w:pPr>
        <w:spacing w:after="50"/>
      </w:pPr>
    </w:p>
    <w:p>
      <w:pPr>
        <w:spacing w:after="80"/>
      </w:pPr>
      <w:r>
        <w:t xml:space="preserve">Tags: `fraud_protection`, `fraud_advanced`, `feature`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Basic Fraud Management (AVS/CVV)</w:t>
      </w:r>
    </w:p>
    <w:p>
      <w:pPr>
        <w:spacing w:after="50"/>
      </w:pPr>
    </w:p>
    <w:p>
      <w:pPr>
        <w:spacing w:after="80"/>
      </w:pPr>
      <w:r>
        <w:t xml:space="preserve">Configuration:</w:t>
      </w:r>
    </w:p>
    <w:p>
      <w:pPr>
        <w:spacing w:after="50"/>
      </w:pPr>
    </w:p>
    <w:p>
      <w:pPr>
        <w:spacing w:after="80"/>
      </w:pPr>
      <w:r>
        <w:t xml:space="preserve">1. Enable on Braintree Control Panel</w:t>
      </w:r>
    </w:p>
    <w:p>
      <w:pPr>
        <w:spacing w:after="80"/>
        <w:ind w:left="400"/>
      </w:pPr>
      <w:r>
        <w:t xml:space="preserve">• Login to Braintree</w:t>
      </w:r>
    </w:p>
    <w:p>
      <w:pPr>
        <w:spacing w:after="80"/>
        <w:ind w:left="400"/>
      </w:pPr>
      <w:r>
        <w:t xml:space="preserve">• Navigate to Fraud Management</w:t>
      </w:r>
    </w:p>
    <w:p>
      <w:pPr>
        <w:spacing w:after="80"/>
        <w:ind w:left="400"/>
      </w:pPr>
      <w:r>
        <w:t xml:space="preserve">• Configure AVS rules (Address Verification System)</w:t>
      </w:r>
    </w:p>
    <w:p>
      <w:pPr>
        <w:spacing w:after="80"/>
        <w:ind w:left="400"/>
      </w:pPr>
      <w:r>
        <w:t xml:space="preserve">• Configure CVV rules (Card Verification Value)</w:t>
      </w:r>
    </w:p>
    <w:p>
      <w:pPr>
        <w:spacing w:after="80"/>
        <w:ind w:left="400"/>
      </w:pPr>
      <w:r>
        <w:t xml:space="preserve">• Save</w:t>
      </w:r>
    </w:p>
    <w:p>
      <w:pPr>
        <w:spacing w:after="50"/>
      </w:pPr>
    </w:p>
    <w:p>
      <w:pPr>
        <w:spacing w:after="80"/>
      </w:pPr>
      <w:r>
        <w:t xml:space="preserve">2. Configure on Payment Processing Profile</w:t>
      </w:r>
    </w:p>
    <w:p>
      <w:pPr>
        <w:spacing w:after="80"/>
        <w:ind w:left="400"/>
      </w:pPr>
      <w:r>
        <w:t xml:space="preserve">• Navigate to Braintree Configuration &gt; Payment Processing Profile</w:t>
      </w:r>
    </w:p>
    <w:p>
      <w:pPr>
        <w:spacing w:after="80"/>
        <w:ind w:left="400"/>
      </w:pPr>
      <w:r>
        <w:t xml:space="preserve">• Under Skip Basic Fraud section:</w:t>
      </w:r>
    </w:p>
    <w:p>
      <w:pPr>
        <w:spacing w:after="80"/>
        <w:ind w:left="400"/>
      </w:pPr>
      <w:r>
        <w:t xml:space="preserve">• Skip Basic Fraud For Back Office Transaction: Set to desired option</w:t>
      </w:r>
    </w:p>
    <w:p>
      <w:pPr>
        <w:spacing w:after="80"/>
        <w:ind w:left="400"/>
      </w:pPr>
      <w:r>
        <w:t xml:space="preserve">• Skip Basic Fraud For Payment Link: Set to desired option</w:t>
      </w:r>
    </w:p>
    <w:p>
      <w:pPr>
        <w:spacing w:after="80"/>
        <w:ind w:left="400"/>
      </w:pPr>
      <w:r>
        <w:t xml:space="preserve">• Skip Basic Fraud For SCA: Set to desired option</w:t>
      </w:r>
    </w:p>
    <w:p>
      <w:pPr>
        <w:spacing w:after="80"/>
        <w:ind w:left="400"/>
      </w:pPr>
      <w:r>
        <w:t xml:space="preserve">• Save</w:t>
      </w:r>
    </w:p>
    <w:p>
      <w:pPr>
        <w:spacing w:after="50"/>
      </w:pPr>
    </w:p>
    <w:p>
      <w:pPr>
        <w:spacing w:after="80"/>
      </w:pPr>
      <w:r>
        <w:t xml:space="preserve">AVS/CVV Checks:</w:t>
      </w:r>
    </w:p>
    <w:p>
      <w:pPr>
        <w:spacing w:after="80"/>
        <w:ind w:left="400"/>
      </w:pPr>
      <w:r>
        <w:t xml:space="preserve">• AVS: Verifies billing address matches card issuer's records</w:t>
      </w:r>
    </w:p>
    <w:p>
      <w:pPr>
        <w:spacing w:after="80"/>
        <w:ind w:left="400"/>
      </w:pPr>
      <w:r>
        <w:t xml:space="preserve">• CVV: Verifies 3/4-digit security code on back of card</w:t>
      </w:r>
    </w:p>
    <w:p>
      <w:pPr>
        <w:spacing w:after="50"/>
      </w:pPr>
    </w:p>
    <w:p>
      <w:pPr>
        <w:spacing w:after="80"/>
      </w:pPr>
      <w:r>
        <w:t xml:space="preserve">Result: Transactions flagged or declined based on AVS/CVV mismatch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Fraud Protection Advanced</w:t>
      </w:r>
    </w:p>
    <w:p>
      <w:pPr>
        <w:spacing w:after="50"/>
      </w:pPr>
    </w:p>
    <w:p>
      <w:pPr>
        <w:spacing w:after="80"/>
      </w:pPr>
      <w:r>
        <w:t xml:space="preserve">Configuration (More Complex):</w:t>
      </w:r>
    </w:p>
    <w:p>
      <w:pPr>
        <w:spacing w:after="50"/>
      </w:pPr>
    </w:p>
    <w:p>
      <w:pPr>
        <w:spacing w:after="80"/>
      </w:pPr>
      <w:r>
        <w:t xml:space="preserve">1. Enable on Braintree Control Panel</w:t>
      </w:r>
    </w:p>
    <w:p>
      <w:pPr>
        <w:spacing w:after="80"/>
        <w:ind w:left="400"/>
      </w:pPr>
      <w:r>
        <w:t xml:space="preserve">• Login to Braintree</w:t>
      </w:r>
    </w:p>
    <w:p>
      <w:pPr>
        <w:spacing w:after="80"/>
        <w:ind w:left="400"/>
      </w:pPr>
      <w:r>
        <w:t xml:space="preserve">• Navigate to Fraud Management</w:t>
      </w:r>
    </w:p>
    <w:p>
      <w:pPr>
        <w:spacing w:after="80"/>
        <w:ind w:left="400"/>
      </w:pPr>
      <w:r>
        <w:t xml:space="preserve">• Check "Enable Fraud Protection Advanced"</w:t>
      </w:r>
    </w:p>
    <w:p>
      <w:pPr>
        <w:spacing w:after="80"/>
        <w:ind w:left="400"/>
      </w:pPr>
      <w:r>
        <w:t xml:space="preserve">• Additional fees apply</w:t>
      </w:r>
    </w:p>
    <w:p>
      <w:pPr>
        <w:spacing w:after="80"/>
        <w:ind w:left="400"/>
      </w:pPr>
      <w:r>
        <w:t xml:space="preserve">• Navigate to API Webhooks</w:t>
      </w:r>
    </w:p>
    <w:p>
      <w:pPr>
        <w:spacing w:after="80"/>
        <w:ind w:left="400"/>
      </w:pPr>
      <w:r>
        <w:t xml:space="preserve">• Edit webhook configured for NetSuite</w:t>
      </w:r>
    </w:p>
    <w:p>
      <w:pPr>
        <w:spacing w:after="80"/>
        <w:ind w:left="400"/>
      </w:pPr>
      <w:r>
        <w:t xml:space="preserve">• Check "Transaction Reviewed" under Notification</w:t>
      </w:r>
    </w:p>
    <w:p>
      <w:pPr>
        <w:spacing w:after="80"/>
        <w:ind w:left="400"/>
      </w:pPr>
      <w:r>
        <w:t xml:space="preserve">• Save</w:t>
      </w:r>
    </w:p>
    <w:p>
      <w:pPr>
        <w:spacing w:after="50"/>
      </w:pPr>
    </w:p>
    <w:p>
      <w:pPr>
        <w:spacing w:after="80"/>
      </w:pPr>
      <w:r>
        <w:t xml:space="preserve">2. Enable on Payment Processing Profile</w:t>
      </w:r>
    </w:p>
    <w:p>
      <w:pPr>
        <w:spacing w:after="80"/>
        <w:ind w:left="400"/>
      </w:pPr>
      <w:r>
        <w:t xml:space="preserve">• Navigate to Braintree Configuration &gt; Payment Processing Profile</w:t>
      </w:r>
    </w:p>
    <w:p>
      <w:pPr>
        <w:spacing w:after="80"/>
        <w:ind w:left="400"/>
      </w:pPr>
      <w:r>
        <w:t xml:space="preserve">• Check "Enable Fraud Protection Advanced" checkbox</w:t>
      </w:r>
    </w:p>
    <w:p>
      <w:pPr>
        <w:spacing w:after="80"/>
        <w:ind w:left="400"/>
      </w:pPr>
      <w:r>
        <w:t xml:space="preserve">• Save</w:t>
      </w:r>
    </w:p>
    <w:p>
      <w:pPr>
        <w:spacing w:after="50"/>
      </w:pPr>
    </w:p>
    <w:p>
      <w:pPr>
        <w:spacing w:after="80"/>
      </w:pPr>
      <w:r>
        <w:t xml:space="preserve">3. Configure NetSuite Scripts</w:t>
      </w:r>
    </w:p>
    <w:p>
      <w:pPr>
        <w:spacing w:after="80"/>
        <w:ind w:left="400"/>
      </w:pPr>
      <w:r>
        <w:t xml:space="preserve">• Navigate to Customization &gt; Scripting &gt; Scripts</w:t>
      </w:r>
    </w:p>
    <w:p>
      <w:pPr>
        <w:spacing w:after="80"/>
        <w:ind w:left="400"/>
      </w:pPr>
      <w:r>
        <w:t xml:space="preserve">• Filter for "BT Generate Refund for Fraud Review Deployment"</w:t>
      </w:r>
    </w:p>
    <w:p>
      <w:pPr>
        <w:spacing w:after="80"/>
        <w:ind w:left="400"/>
      </w:pPr>
      <w:r>
        <w:t xml:space="preserve">• Click View</w:t>
      </w:r>
    </w:p>
    <w:p>
      <w:pPr>
        <w:spacing w:after="80"/>
        <w:ind w:left="400"/>
      </w:pPr>
      <w:r>
        <w:t xml:space="preserve">• Navigate to Deployments tab</w:t>
      </w:r>
    </w:p>
    <w:p>
      <w:pPr>
        <w:spacing w:after="80"/>
        <w:ind w:left="400"/>
      </w:pPr>
      <w:r>
        <w:t xml:space="preserve">• Set Status to "Scheduled"</w:t>
      </w:r>
    </w:p>
    <w:p>
      <w:pPr>
        <w:spacing w:after="80"/>
        <w:ind w:left="400"/>
      </w:pPr>
      <w:r>
        <w:t xml:space="preserve">• Choose schedule (typically daily)</w:t>
      </w:r>
    </w:p>
    <w:p>
      <w:pPr>
        <w:spacing w:after="80"/>
        <w:ind w:left="400"/>
      </w:pPr>
      <w:r>
        <w:t xml:space="preserve">• Add notification email recipients</w:t>
      </w:r>
    </w:p>
    <w:p>
      <w:pPr>
        <w:spacing w:after="80"/>
        <w:ind w:left="400"/>
      </w:pPr>
      <w:r>
        <w:t xml:space="preserve">• Save</w:t>
      </w:r>
    </w:p>
    <w:p>
      <w:pPr>
        <w:spacing w:after="50"/>
      </w:pPr>
    </w:p>
    <w:p>
      <w:pPr>
        <w:spacing w:after="80"/>
      </w:pPr>
      <w:r>
        <w:t xml:space="preserve">Risk Decision Types:</w:t>
      </w:r>
    </w:p>
    <w:p>
      <w:pPr>
        <w:spacing w:after="80"/>
        <w:ind w:left="400"/>
      </w:pPr>
      <w:r>
        <w:t xml:space="preserve">• Approve: Transaction approved; proceed with fulfillment</w:t>
      </w:r>
    </w:p>
    <w:p>
      <w:pPr>
        <w:spacing w:after="80"/>
        <w:ind w:left="400"/>
      </w:pPr>
      <w:r>
        <w:t xml:space="preserve">• Review: Transaction flagged; manual review required</w:t>
      </w:r>
    </w:p>
    <w:p>
      <w:pPr>
        <w:spacing w:after="80"/>
        <w:ind w:left="400"/>
      </w:pPr>
      <w:r>
        <w:t xml:space="preserve">• Decline: Transaction declined; cannot be reversed by merchant</w:t>
      </w:r>
    </w:p>
    <w:p>
      <w:pPr>
        <w:spacing w:after="50"/>
      </w:pPr>
    </w:p>
    <w:p>
      <w:pPr>
        <w:spacing w:after="80"/>
      </w:pPr>
      <w:r>
        <w:t xml:space="preserve">Workflow:</w:t>
      </w:r>
    </w:p>
    <w:p>
      <w:pPr>
        <w:spacing w:after="80"/>
      </w:pPr>
      <w:r>
        <w:t xml:space="preserve">1. Customer completes transaction</w:t>
      </w:r>
    </w:p>
    <w:p>
      <w:pPr>
        <w:spacing w:after="80"/>
      </w:pPr>
      <w:r>
        <w:t xml:space="preserve">2. Braintree Fraud Protection Advanced analyzes transaction</w:t>
      </w:r>
    </w:p>
    <w:p>
      <w:pPr>
        <w:spacing w:after="80"/>
      </w:pPr>
      <w:r>
        <w:t xml:space="preserve">3. Decision sent to NetSuite via webhook</w:t>
      </w:r>
    </w:p>
    <w:p>
      <w:pPr>
        <w:spacing w:after="80"/>
      </w:pPr>
      <w:r>
        <w:t xml:space="preserve">4. Transaction placed on hold if "Review" status</w:t>
      </w:r>
    </w:p>
    <w:p>
      <w:pPr>
        <w:spacing w:after="80"/>
      </w:pPr>
      <w:r>
        <w:t xml:space="preserve">5. Merchant reviews transaction in Fraud Protection Advanced dashboard</w:t>
      </w:r>
    </w:p>
    <w:p>
      <w:pPr>
        <w:spacing w:after="80"/>
      </w:pPr>
      <w:r>
        <w:t xml:space="preserve">6. Merchant approves or rejects</w:t>
      </w:r>
    </w:p>
    <w:p>
      <w:pPr>
        <w:spacing w:after="80"/>
      </w:pPr>
      <w:r>
        <w:t xml:space="preserve">7. If rejected: Scheduled script generates refund automatically</w:t>
      </w:r>
    </w:p>
    <w:p>
      <w:pPr>
        <w:spacing w:after="50"/>
      </w:pPr>
    </w:p>
    <w:p>
      <w:pPr>
        <w:pStyle w:val="Heading3"/>
        <w:spacing w:before="150" w:after="100"/>
      </w:pPr>
      <w:r>
        <w:t xml:space="preserve">Common Issues and Resolution</w:t>
      </w:r>
    </w:p>
    <w:p>
      <w:pPr>
        <w:spacing w:after="50"/>
      </w:pPr>
    </w:p>
    <w:p>
      <w:pPr>
        <w:spacing w:after="50"/>
      </w:pPr>
      <w:r>
        <w:t xml:space="preserve"> Issue  |  Cause  |  Resolution </w:t>
      </w:r>
    </w:p>
    <w:p>
      <w:pPr>
        <w:spacing w:after="50"/>
      </w:pPr>
      <w:r>
        <w:t xml:space="preserve"> Webhook not sending decisions  |  "Transaction Reviewed" not enabled  |  Enable "Transaction Reviewed" notification on webhook </w:t>
      </w:r>
    </w:p>
    <w:p>
      <w:pPr>
        <w:spacing w:after="50"/>
      </w:pPr>
      <w:r>
        <w:t xml:space="preserve"> Refund not generated  |  Scheduled script not deployed  |  Deploy and schedule BT Generate Refund script </w:t>
      </w:r>
    </w:p>
    <w:p>
      <w:pPr>
        <w:spacing w:after="50"/>
      </w:pPr>
      <w:r>
        <w:t xml:space="preserve"> False positives (good transactions flagged)  |  Fraud rules too aggressive  |  Review and adjust filters in Fraud Protection Advanced dashboard </w:t>
      </w:r>
    </w:p>
    <w:p>
      <w:pPr>
        <w:spacing w:after="50"/>
      </w:pPr>
      <w:r>
        <w:t xml:space="preserve"> Legitimate transactions blocked  |  AVS/CVV mismatch  |  Review AVS/CVV rules; consider lowering strictness for certain regions </w:t>
      </w:r>
    </w:p>
    <w:p>
      <w:pPr>
        <w:spacing w:after="50"/>
      </w:pPr>
    </w:p>
    <w:p>
      <w:pPr>
        <w:spacing w:before="100" w:after="100"/>
      </w:pPr>
      <w:r>
        <w:t xml:space="preserve">________________________________________</w:t>
      </w:r>
    </w:p>
    <w:p>
      <w:pPr>
        <w:spacing w:after="50"/>
      </w:pPr>
    </w:p>
    <w:p>
      <w:pPr>
        <w:spacing w:before="100" w:after="100"/>
      </w:pPr>
      <w:r>
        <w:t xml:space="preserve">________________________________________</w:t>
      </w:r>
    </w:p>
    <w:p>
      <w:pPr>
        <w:spacing w:after="50"/>
      </w:pPr>
    </w:p>
    <w:p>
      <w:pPr>
        <w:pStyle w:val="Heading2"/>
        <w:spacing w:before="200" w:after="100"/>
      </w:pPr>
      <w:r>
        <w:t xml:space="preserve">Next Steps</w:t>
      </w:r>
    </w:p>
    <w:p>
      <w:pPr>
        <w:spacing w:after="50"/>
      </w:pPr>
    </w:p>
    <w:p>
      <w:pPr>
        <w:spacing w:after="80"/>
      </w:pPr>
      <w:r>
        <w:t xml:space="preserve">1. Review this summary with your implementation team</w:t>
      </w:r>
    </w:p>
    <w:p>
      <w:pPr>
        <w:spacing w:after="80"/>
      </w:pPr>
      <w:r>
        <w:t xml:space="preserve">2. Access the Braintree Control Panel to configure your payment methods</w:t>
      </w:r>
    </w:p>
    <w:p>
      <w:pPr>
        <w:spacing w:after="80"/>
      </w:pPr>
      <w:r>
        <w:t xml:space="preserve">3. Install the NetSuite SuiteApp (Bundle ID: 283423)</w:t>
      </w:r>
    </w:p>
    <w:p>
      <w:pPr>
        <w:spacing w:after="80"/>
      </w:pPr>
      <w:r>
        <w:t xml:space="preserve">4. Follow the implementation guides referenced in each section above</w:t>
      </w:r>
    </w:p>
    <w:p>
      <w:pPr>
        <w:spacing w:after="80"/>
      </w:pPr>
      <w:r>
        <w:t xml:space="preserve">5. Test thoroughly in the Braintree Sandbox environment</w:t>
      </w:r>
    </w:p>
    <w:p>
      <w:pPr>
        <w:spacing w:after="80"/>
      </w:pPr>
      <w:r>
        <w:t xml:space="preserve">6. Schedule a review with your Braintree account representative</w:t>
      </w:r>
    </w:p>
    <w:p>
      <w:pPr>
        <w:spacing w:after="50"/>
      </w:pPr>
    </w:p>
    <w:p>
      <w:pPr>
        <w:pStyle w:val="Heading2"/>
        <w:spacing w:before="200" w:after="100"/>
      </w:pPr>
      <w:r>
        <w:t xml:space="preserve">Key Resources</w:t>
      </w:r>
    </w:p>
    <w:p>
      <w:pPr>
        <w:spacing w:after="50"/>
      </w:pPr>
    </w:p>
    <w:p>
      <w:pPr>
        <w:spacing w:after="80"/>
        <w:ind w:left="400"/>
      </w:pPr>
      <w:r>
        <w:t xml:space="preserve">• [Braintree Developer Portal](https://developer.paypal.com/braintree/) - Complete API documentation</w:t>
      </w:r>
    </w:p>
    <w:p>
      <w:pPr>
        <w:spacing w:after="80"/>
        <w:ind w:left="400"/>
      </w:pPr>
      <w:r>
        <w:t xml:space="preserve">• [NetSuite SuitePayments Documentation](https://docs.oracle.com/en/cloud/saas/netsuite/ns-online-help/chapter_N2988163.html) - NetSuite integration guides</w:t>
      </w:r>
    </w:p>
    <w:p>
      <w:pPr>
        <w:spacing w:after="80"/>
        <w:ind w:left="400"/>
      </w:pPr>
      <w:r>
        <w:t xml:space="preserve">• [Testing &amp; Go-Live Checklist](https://developer.paypal.com/braintree/docs/guides/credit-cards/testing-go-live/) - Pre-production validation</w:t>
      </w:r>
    </w:p>
    <w:p>
      <w:pPr>
        <w:spacing w:after="80"/>
        <w:ind w:left="400"/>
      </w:pPr>
      <w:r>
        <w:t xml:space="preserve">• Braintree SuitePayments Admin Guide - Version V.42, Release 1.3.51 (contact your Braintree representative)</w:t>
      </w:r>
    </w:p>
    <w:p>
      <w:pPr>
        <w:spacing w:after="50"/>
      </w:pPr>
    </w:p>
    <w:p>
      <w:pPr>
        <w:spacing w:before="100" w:after="100"/>
      </w:pPr>
      <w:r>
        <w:t xml:space="preserve">________________________________________</w:t>
      </w:r>
    </w:p>
    <w:p>
      <w:pPr>
        <w:spacing w:after="50"/>
      </w:pPr>
    </w:p>
    <w:p>
      <w:pPr>
        <w:spacing w:after="80"/>
      </w:pPr>
      <w:r>
        <w:t xml:space="preserve">*This implementation summary was generated on 12/10/2025 based on your discovery form responses. Please review with your implementation team and Braintree account representative for the most current guidance.*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2025-12-10T23:36:09.869Z</dcterms:created>
  <dcterms:modified xsi:type="dcterms:W3CDTF">2025-12-10T23:36:09.869Z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