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AF150" w14:textId="17448A2F" w:rsidR="004E3D43" w:rsidRDefault="004E3D43" w:rsidP="004E3D43">
      <w:pPr>
        <w:pStyle w:val="Titel"/>
        <w:rPr>
          <w:rFonts w:eastAsia="Arial"/>
        </w:rPr>
      </w:pPr>
      <w:r>
        <w:rPr>
          <w:rFonts w:eastAsia="Arial"/>
        </w:rPr>
        <w:t>LE01</w:t>
      </w:r>
    </w:p>
    <w:p w14:paraId="3B75DC21" w14:textId="77777777" w:rsidR="004E3D43" w:rsidRPr="004E3D43" w:rsidRDefault="004E3D43" w:rsidP="004E3D43"/>
    <w:p w14:paraId="65B58D36" w14:textId="1684220A" w:rsidR="004E3D43" w:rsidRDefault="004E3D43" w:rsidP="1C7EF4A9">
      <w:pPr>
        <w:rPr>
          <w:rFonts w:ascii="Arial" w:eastAsia="Arial" w:hAnsi="Arial" w:cs="Arial"/>
          <w:color w:val="434343"/>
          <w:sz w:val="28"/>
          <w:szCs w:val="28"/>
        </w:rPr>
      </w:pPr>
      <w:r>
        <w:rPr>
          <w:rFonts w:ascii="Arial" w:eastAsia="Arial" w:hAnsi="Arial" w:cs="Arial"/>
          <w:noProof/>
          <w:color w:val="434343"/>
          <w:sz w:val="28"/>
          <w:szCs w:val="28"/>
        </w:rPr>
        <w:drawing>
          <wp:anchor distT="0" distB="0" distL="114300" distR="114300" simplePos="0" relativeHeight="251658240" behindDoc="1" locked="0" layoutInCell="1" allowOverlap="1" wp14:anchorId="4E038F1C" wp14:editId="795BB1E8">
            <wp:simplePos x="0" y="0"/>
            <wp:positionH relativeFrom="page">
              <wp:posOffset>4931410</wp:posOffset>
            </wp:positionH>
            <wp:positionV relativeFrom="paragraph">
              <wp:posOffset>9525</wp:posOffset>
            </wp:positionV>
            <wp:extent cx="2524125" cy="1436370"/>
            <wp:effectExtent l="0" t="0" r="9525" b="0"/>
            <wp:wrapTight wrapText="bothSides">
              <wp:wrapPolygon edited="0">
                <wp:start x="3586" y="1146"/>
                <wp:lineTo x="2608" y="2005"/>
                <wp:lineTo x="1304" y="4584"/>
                <wp:lineTo x="1304" y="6302"/>
                <wp:lineTo x="489" y="10886"/>
                <wp:lineTo x="0" y="14610"/>
                <wp:lineTo x="0" y="18621"/>
                <wp:lineTo x="7988" y="20053"/>
                <wp:lineTo x="9292" y="21199"/>
                <wp:lineTo x="10596" y="21199"/>
                <wp:lineTo x="19562" y="20626"/>
                <wp:lineTo x="20703" y="16615"/>
                <wp:lineTo x="20703" y="15469"/>
                <wp:lineTo x="21518" y="6302"/>
                <wp:lineTo x="21518" y="2865"/>
                <wp:lineTo x="18584" y="2005"/>
                <wp:lineTo x="5054" y="1146"/>
                <wp:lineTo x="3586" y="114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C7EF4A9" w:rsidRPr="1C7EF4A9">
        <w:rPr>
          <w:rFonts w:ascii="Arial" w:eastAsia="Arial" w:hAnsi="Arial" w:cs="Arial"/>
          <w:color w:val="434343"/>
          <w:sz w:val="28"/>
          <w:szCs w:val="28"/>
        </w:rPr>
        <w:t xml:space="preserve">Vision </w:t>
      </w:r>
    </w:p>
    <w:p w14:paraId="2AAB3B42" w14:textId="57CBE171" w:rsidR="1C7EF4A9" w:rsidRDefault="1C7EF4A9">
      <w:r w:rsidRPr="1C7EF4A9">
        <w:rPr>
          <w:rFonts w:ascii="Arial" w:eastAsia="Arial" w:hAnsi="Arial" w:cs="Arial"/>
        </w:rPr>
        <w:t>Mit der Idee von dem neuen Modul Online-Auktion sollte es vor allem kleineren Unternehmen ermöglichen, eine Online-Auktionsplattform so einfach und kostengünstig wie möglich zu betreiben. Die Kunden des neuen Moduls sind spezialisierte Auktionshändler oder auch Unternehmen, die mit dem Modul einen neuen Absatzmarkt eröffnen können. Aus dem Grund, dass es auf dem Markt schon genügend Online-Auktionsplattformen gibt, sollte das neue Modul flexibel für jede einzelne spezialisierte Auktionen und von den Kunden angepasst werden können.</w:t>
      </w:r>
    </w:p>
    <w:p w14:paraId="5E3AFAB8" w14:textId="7EA754DF" w:rsidR="1C7EF4A9" w:rsidRDefault="1C7EF4A9" w:rsidP="1C7EF4A9">
      <w:pPr>
        <w:rPr>
          <w:rFonts w:ascii="Arial" w:eastAsia="Arial" w:hAnsi="Arial" w:cs="Arial"/>
        </w:rPr>
      </w:pPr>
    </w:p>
    <w:p w14:paraId="0C66BA10" w14:textId="331D0F57" w:rsidR="1C7EF4A9" w:rsidRDefault="1C7EF4A9" w:rsidP="1C7EF4A9">
      <w:pPr>
        <w:pStyle w:val="berschrift3"/>
      </w:pPr>
      <w:r w:rsidRPr="1C7EF4A9">
        <w:rPr>
          <w:rFonts w:ascii="Arial" w:eastAsia="Arial" w:hAnsi="Arial" w:cs="Arial"/>
          <w:color w:val="434343"/>
          <w:sz w:val="28"/>
          <w:szCs w:val="28"/>
        </w:rPr>
        <w:t xml:space="preserve">  </w:t>
      </w:r>
      <w:proofErr w:type="gramStart"/>
      <w:r w:rsidRPr="1C7EF4A9">
        <w:rPr>
          <w:rFonts w:ascii="Arial" w:eastAsia="Arial" w:hAnsi="Arial" w:cs="Arial"/>
          <w:color w:val="434343"/>
          <w:sz w:val="28"/>
          <w:szCs w:val="28"/>
        </w:rPr>
        <w:t>Essentielle</w:t>
      </w:r>
      <w:proofErr w:type="gramEnd"/>
      <w:r w:rsidRPr="1C7EF4A9">
        <w:rPr>
          <w:rFonts w:ascii="Arial" w:eastAsia="Arial" w:hAnsi="Arial" w:cs="Arial"/>
          <w:color w:val="434343"/>
          <w:sz w:val="28"/>
          <w:szCs w:val="28"/>
        </w:rPr>
        <w:t xml:space="preserve"> Funktionalitäten              Erweiterte Funktionalitäten/ </w:t>
      </w:r>
    </w:p>
    <w:p w14:paraId="034DE5FF" w14:textId="2D287D88" w:rsidR="1C7EF4A9" w:rsidRDefault="1C7EF4A9" w:rsidP="1C7EF4A9">
      <w:pPr>
        <w:pStyle w:val="berschrift3"/>
        <w:ind w:left="2832" w:firstLine="708"/>
      </w:pPr>
      <w:r w:rsidRPr="1C7EF4A9">
        <w:rPr>
          <w:rFonts w:ascii="Arial" w:eastAsia="Arial" w:hAnsi="Arial" w:cs="Arial"/>
          <w:color w:val="434343"/>
          <w:sz w:val="28"/>
          <w:szCs w:val="28"/>
        </w:rPr>
        <w:t xml:space="preserve">               Verbesserungsvorschläge</w:t>
      </w:r>
    </w:p>
    <w:tbl>
      <w:tblPr>
        <w:tblStyle w:val="Tabellenraster"/>
        <w:tblW w:w="0" w:type="auto"/>
        <w:tblLayout w:type="fixed"/>
        <w:tblLook w:val="06A0" w:firstRow="1" w:lastRow="0" w:firstColumn="1" w:lastColumn="0" w:noHBand="1" w:noVBand="1"/>
      </w:tblPr>
      <w:tblGrid>
        <w:gridCol w:w="4513"/>
        <w:gridCol w:w="4513"/>
      </w:tblGrid>
      <w:tr w:rsidR="1C7EF4A9" w14:paraId="73AB0870" w14:textId="77777777" w:rsidTr="1C7EF4A9">
        <w:tc>
          <w:tcPr>
            <w:tcW w:w="4513" w:type="dxa"/>
          </w:tcPr>
          <w:p w14:paraId="7DE09E1D" w14:textId="0C45D081" w:rsidR="1C7EF4A9" w:rsidRDefault="1C7EF4A9" w:rsidP="1C7EF4A9">
            <w:pPr>
              <w:pStyle w:val="Listenabsatz"/>
              <w:numPr>
                <w:ilvl w:val="0"/>
                <w:numId w:val="3"/>
              </w:numPr>
              <w:rPr>
                <w:rFonts w:eastAsiaTheme="minorEastAsia"/>
              </w:rPr>
            </w:pPr>
            <w:r w:rsidRPr="1C7EF4A9">
              <w:rPr>
                <w:rFonts w:ascii="Arial" w:eastAsia="Arial" w:hAnsi="Arial" w:cs="Arial"/>
              </w:rPr>
              <w:t xml:space="preserve">Schneller Verkauf von Waren soll gewährleistet sein. </w:t>
            </w:r>
          </w:p>
          <w:p w14:paraId="4018E14D" w14:textId="31CF771D" w:rsidR="1C7EF4A9" w:rsidRDefault="1C7EF4A9" w:rsidP="1C7EF4A9">
            <w:pPr>
              <w:ind w:left="360"/>
              <w:rPr>
                <w:rFonts w:ascii="Arial" w:eastAsia="Arial" w:hAnsi="Arial" w:cs="Arial"/>
              </w:rPr>
            </w:pPr>
          </w:p>
        </w:tc>
        <w:tc>
          <w:tcPr>
            <w:tcW w:w="4513" w:type="dxa"/>
          </w:tcPr>
          <w:p w14:paraId="5E1DE3DA" w14:textId="2C8ED0ED" w:rsidR="1C7EF4A9" w:rsidRDefault="1C7EF4A9" w:rsidP="1C7EF4A9">
            <w:pPr>
              <w:pStyle w:val="Listenabsatz"/>
              <w:numPr>
                <w:ilvl w:val="0"/>
                <w:numId w:val="3"/>
              </w:numPr>
              <w:rPr>
                <w:rFonts w:eastAsiaTheme="minorEastAsia"/>
              </w:rPr>
            </w:pPr>
            <w:r w:rsidRPr="1C7EF4A9">
              <w:rPr>
                <w:rFonts w:ascii="Arial" w:eastAsia="Arial" w:hAnsi="Arial" w:cs="Arial"/>
              </w:rPr>
              <w:t>SMS Authenticator bei Anmeldung</w:t>
            </w:r>
          </w:p>
        </w:tc>
      </w:tr>
      <w:tr w:rsidR="1C7EF4A9" w14:paraId="141A282E" w14:textId="77777777" w:rsidTr="1C7EF4A9">
        <w:tc>
          <w:tcPr>
            <w:tcW w:w="4513" w:type="dxa"/>
          </w:tcPr>
          <w:p w14:paraId="5634D71F" w14:textId="3DA1FB21" w:rsidR="1C7EF4A9" w:rsidRDefault="1C7EF4A9" w:rsidP="1C7EF4A9">
            <w:pPr>
              <w:pStyle w:val="Listenabsatz"/>
              <w:numPr>
                <w:ilvl w:val="0"/>
                <w:numId w:val="3"/>
              </w:numPr>
              <w:rPr>
                <w:rFonts w:eastAsiaTheme="minorEastAsia"/>
              </w:rPr>
            </w:pPr>
            <w:r w:rsidRPr="1C7EF4A9">
              <w:rPr>
                <w:rFonts w:ascii="Arial" w:eastAsia="Arial" w:hAnsi="Arial" w:cs="Arial"/>
              </w:rPr>
              <w:t>Die Waren sollen versteigert oder durch einen Fixpreis sofort gekauft werden können.</w:t>
            </w:r>
          </w:p>
          <w:p w14:paraId="1A1F4983" w14:textId="7BD5A240" w:rsidR="1C7EF4A9" w:rsidRDefault="1C7EF4A9" w:rsidP="1C7EF4A9">
            <w:pPr>
              <w:ind w:left="360"/>
            </w:pPr>
            <w:r w:rsidRPr="1C7EF4A9">
              <w:rPr>
                <w:rFonts w:ascii="Arial" w:eastAsia="Arial" w:hAnsi="Arial" w:cs="Arial"/>
              </w:rPr>
              <w:t xml:space="preserve"> </w:t>
            </w:r>
          </w:p>
        </w:tc>
        <w:tc>
          <w:tcPr>
            <w:tcW w:w="4513" w:type="dxa"/>
          </w:tcPr>
          <w:p w14:paraId="77B48025" w14:textId="014F24CA" w:rsidR="1C7EF4A9" w:rsidRDefault="1C7EF4A9" w:rsidP="1C7EF4A9">
            <w:pPr>
              <w:pStyle w:val="Listenabsatz"/>
              <w:numPr>
                <w:ilvl w:val="0"/>
                <w:numId w:val="3"/>
              </w:numPr>
              <w:rPr>
                <w:rFonts w:eastAsiaTheme="minorEastAsia"/>
              </w:rPr>
            </w:pPr>
            <w:r w:rsidRPr="1C7EF4A9">
              <w:rPr>
                <w:rFonts w:ascii="Arial" w:eastAsia="Arial" w:hAnsi="Arial" w:cs="Arial"/>
              </w:rPr>
              <w:t>Merkliste zum Teilen mit Freunden</w:t>
            </w:r>
          </w:p>
        </w:tc>
      </w:tr>
      <w:tr w:rsidR="1C7EF4A9" w14:paraId="61A4D00C" w14:textId="77777777" w:rsidTr="1C7EF4A9">
        <w:tc>
          <w:tcPr>
            <w:tcW w:w="4513" w:type="dxa"/>
          </w:tcPr>
          <w:p w14:paraId="5274C26E" w14:textId="2EE82293" w:rsidR="1C7EF4A9" w:rsidRDefault="1C7EF4A9" w:rsidP="1C7EF4A9">
            <w:pPr>
              <w:pStyle w:val="Listenabsatz"/>
              <w:numPr>
                <w:ilvl w:val="0"/>
                <w:numId w:val="3"/>
              </w:numPr>
              <w:rPr>
                <w:rFonts w:eastAsiaTheme="minorEastAsia"/>
              </w:rPr>
            </w:pPr>
            <w:r w:rsidRPr="1C7EF4A9">
              <w:rPr>
                <w:rFonts w:ascii="Arial" w:eastAsia="Arial" w:hAnsi="Arial" w:cs="Arial"/>
              </w:rPr>
              <w:t>Die Auktionsplattform soll einfach zu benutzen sein.</w:t>
            </w:r>
          </w:p>
          <w:p w14:paraId="4050B419" w14:textId="194DC0F8" w:rsidR="1C7EF4A9" w:rsidRDefault="1C7EF4A9" w:rsidP="1C7EF4A9">
            <w:pPr>
              <w:pStyle w:val="Listenabsatz"/>
              <w:numPr>
                <w:ilvl w:val="1"/>
                <w:numId w:val="2"/>
              </w:numPr>
              <w:rPr>
                <w:rFonts w:eastAsiaTheme="minorEastAsia"/>
              </w:rPr>
            </w:pPr>
            <w:r w:rsidRPr="1C7EF4A9">
              <w:rPr>
                <w:rFonts w:ascii="Arial" w:eastAsia="Arial" w:hAnsi="Arial" w:cs="Arial"/>
              </w:rPr>
              <w:t>Soll vom Kunden angepasst werden können</w:t>
            </w:r>
          </w:p>
          <w:p w14:paraId="5E1DE7DF" w14:textId="22F3AA1F" w:rsidR="1C7EF4A9" w:rsidRDefault="1C7EF4A9" w:rsidP="1C7EF4A9">
            <w:pPr>
              <w:ind w:left="1080"/>
              <w:rPr>
                <w:rFonts w:ascii="Arial" w:eastAsia="Arial" w:hAnsi="Arial" w:cs="Arial"/>
              </w:rPr>
            </w:pPr>
          </w:p>
        </w:tc>
        <w:tc>
          <w:tcPr>
            <w:tcW w:w="4513" w:type="dxa"/>
          </w:tcPr>
          <w:p w14:paraId="41214981" w14:textId="2933EB78" w:rsidR="1C7EF4A9" w:rsidRDefault="1C7EF4A9" w:rsidP="1C7EF4A9">
            <w:pPr>
              <w:pStyle w:val="Listenabsatz"/>
              <w:numPr>
                <w:ilvl w:val="0"/>
                <w:numId w:val="3"/>
              </w:numPr>
              <w:rPr>
                <w:rFonts w:eastAsiaTheme="minorEastAsia"/>
              </w:rPr>
            </w:pPr>
            <w:r w:rsidRPr="1C7EF4A9">
              <w:rPr>
                <w:rFonts w:ascii="Arial" w:eastAsia="Arial" w:hAnsi="Arial" w:cs="Arial"/>
              </w:rPr>
              <w:t>Zusätzliche Seite für New in Angebote</w:t>
            </w:r>
          </w:p>
        </w:tc>
      </w:tr>
      <w:tr w:rsidR="1C7EF4A9" w14:paraId="7FAE3614" w14:textId="77777777" w:rsidTr="1C7EF4A9">
        <w:tc>
          <w:tcPr>
            <w:tcW w:w="4513" w:type="dxa"/>
          </w:tcPr>
          <w:p w14:paraId="48E894F2" w14:textId="56208956" w:rsidR="1C7EF4A9" w:rsidRDefault="1C7EF4A9" w:rsidP="1C7EF4A9">
            <w:pPr>
              <w:pStyle w:val="Listenabsatz"/>
              <w:numPr>
                <w:ilvl w:val="0"/>
                <w:numId w:val="3"/>
              </w:numPr>
              <w:rPr>
                <w:rFonts w:eastAsiaTheme="minorEastAsia"/>
              </w:rPr>
            </w:pPr>
            <w:r w:rsidRPr="1C7EF4A9">
              <w:rPr>
                <w:rFonts w:ascii="Arial" w:eastAsia="Arial" w:hAnsi="Arial" w:cs="Arial"/>
              </w:rPr>
              <w:t>Eigene Einkäufe sollen eingesehen werden können.</w:t>
            </w:r>
          </w:p>
          <w:p w14:paraId="4825DC4B" w14:textId="35E3E31D" w:rsidR="1C7EF4A9" w:rsidRDefault="1C7EF4A9" w:rsidP="1C7EF4A9">
            <w:pPr>
              <w:ind w:left="360"/>
              <w:rPr>
                <w:rFonts w:ascii="Arial" w:eastAsia="Arial" w:hAnsi="Arial" w:cs="Arial"/>
              </w:rPr>
            </w:pPr>
          </w:p>
        </w:tc>
        <w:tc>
          <w:tcPr>
            <w:tcW w:w="4513" w:type="dxa"/>
          </w:tcPr>
          <w:p w14:paraId="44799F96" w14:textId="18E0D547" w:rsidR="1C7EF4A9" w:rsidRDefault="1C7EF4A9" w:rsidP="1C7EF4A9">
            <w:pPr>
              <w:pStyle w:val="Listenabsatz"/>
              <w:numPr>
                <w:ilvl w:val="0"/>
                <w:numId w:val="3"/>
              </w:numPr>
              <w:rPr>
                <w:rFonts w:eastAsiaTheme="minorEastAsia"/>
              </w:rPr>
            </w:pPr>
            <w:r w:rsidRPr="1C7EF4A9">
              <w:rPr>
                <w:rFonts w:ascii="Arial" w:eastAsia="Arial" w:hAnsi="Arial" w:cs="Arial"/>
              </w:rPr>
              <w:t xml:space="preserve">Support mit Ticket </w:t>
            </w:r>
          </w:p>
        </w:tc>
      </w:tr>
    </w:tbl>
    <w:p w14:paraId="6383E8FA" w14:textId="4FED41CD" w:rsidR="1C7EF4A9" w:rsidRDefault="1C7EF4A9"/>
    <w:p w14:paraId="27450A4B" w14:textId="062AAB9C" w:rsidR="1C7EF4A9" w:rsidRDefault="1C7EF4A9">
      <w:r w:rsidRPr="1C7EF4A9">
        <w:rPr>
          <w:rFonts w:ascii="Arial" w:eastAsia="Arial" w:hAnsi="Arial" w:cs="Arial"/>
          <w:color w:val="434343"/>
          <w:sz w:val="28"/>
          <w:szCs w:val="28"/>
        </w:rPr>
        <w:t xml:space="preserve">Ähnliche </w:t>
      </w:r>
      <w:r w:rsidR="004E3D43" w:rsidRPr="1C7EF4A9">
        <w:rPr>
          <w:rFonts w:ascii="Arial" w:eastAsia="Arial" w:hAnsi="Arial" w:cs="Arial"/>
          <w:color w:val="434343"/>
          <w:sz w:val="28"/>
          <w:szCs w:val="28"/>
        </w:rPr>
        <w:t>Produkte</w:t>
      </w:r>
      <w:r w:rsidR="003D3F07">
        <w:rPr>
          <w:rFonts w:ascii="Arial" w:eastAsia="Arial" w:hAnsi="Arial" w:cs="Arial"/>
          <w:color w:val="434343"/>
          <w:sz w:val="28"/>
          <w:szCs w:val="28"/>
        </w:rPr>
        <w:t xml:space="preserve"> auf dem Markt und deren Stärken/Schwächen</w:t>
      </w:r>
    </w:p>
    <w:p w14:paraId="74EC766F" w14:textId="338ABA87" w:rsidR="1C7EF4A9" w:rsidRPr="004E3D43" w:rsidRDefault="1C7EF4A9" w:rsidP="1C7EF4A9">
      <w:pPr>
        <w:pStyle w:val="Listenabsatz"/>
        <w:numPr>
          <w:ilvl w:val="0"/>
          <w:numId w:val="1"/>
        </w:numPr>
        <w:rPr>
          <w:rFonts w:eastAsiaTheme="minorEastAsia"/>
        </w:rPr>
      </w:pPr>
      <w:r w:rsidRPr="1C7EF4A9">
        <w:rPr>
          <w:rFonts w:ascii="Arial" w:eastAsia="Arial" w:hAnsi="Arial" w:cs="Arial"/>
        </w:rPr>
        <w:t>ebay.ch</w:t>
      </w:r>
    </w:p>
    <w:p w14:paraId="6C228D08" w14:textId="3EF32DA7" w:rsidR="004E3D43" w:rsidRDefault="004E3D43" w:rsidP="004E3D43">
      <w:pPr>
        <w:pStyle w:val="Listenabsatz"/>
        <w:numPr>
          <w:ilvl w:val="1"/>
          <w:numId w:val="1"/>
        </w:numPr>
        <w:rPr>
          <w:rFonts w:eastAsiaTheme="minorEastAsia"/>
        </w:rPr>
      </w:pPr>
      <w:r>
        <w:rPr>
          <w:rFonts w:eastAsiaTheme="minorEastAsia"/>
        </w:rPr>
        <w:t xml:space="preserve">sehr </w:t>
      </w:r>
      <w:proofErr w:type="spellStart"/>
      <w:r>
        <w:rPr>
          <w:rFonts w:eastAsiaTheme="minorEastAsia"/>
        </w:rPr>
        <w:t>grosser</w:t>
      </w:r>
      <w:proofErr w:type="spellEnd"/>
      <w:r>
        <w:rPr>
          <w:rFonts w:eastAsiaTheme="minorEastAsia"/>
        </w:rPr>
        <w:t xml:space="preserve"> Marktanteil</w:t>
      </w:r>
    </w:p>
    <w:p w14:paraId="122B261B" w14:textId="7819438A" w:rsidR="004E3D43" w:rsidRDefault="000E5CB8" w:rsidP="004E3D43">
      <w:pPr>
        <w:pStyle w:val="Listenabsatz"/>
        <w:numPr>
          <w:ilvl w:val="1"/>
          <w:numId w:val="1"/>
        </w:numPr>
        <w:rPr>
          <w:rFonts w:eastAsiaTheme="minorEastAsia"/>
        </w:rPr>
      </w:pPr>
      <w:r>
        <w:rPr>
          <w:rFonts w:eastAsiaTheme="minorEastAsia"/>
        </w:rPr>
        <w:t>K</w:t>
      </w:r>
      <w:r w:rsidR="004E3D43">
        <w:rPr>
          <w:rFonts w:eastAsiaTheme="minorEastAsia"/>
        </w:rPr>
        <w:t>einen live support</w:t>
      </w:r>
      <w:r>
        <w:rPr>
          <w:rFonts w:eastAsiaTheme="minorEastAsia"/>
        </w:rPr>
        <w:t xml:space="preserve"> obwohl so </w:t>
      </w:r>
      <w:proofErr w:type="spellStart"/>
      <w:r>
        <w:rPr>
          <w:rFonts w:eastAsiaTheme="minorEastAsia"/>
        </w:rPr>
        <w:t>gross</w:t>
      </w:r>
      <w:proofErr w:type="spellEnd"/>
    </w:p>
    <w:p w14:paraId="3C18522D" w14:textId="5896A8D6" w:rsidR="1C7EF4A9" w:rsidRPr="004E3D43" w:rsidRDefault="1C7EF4A9" w:rsidP="1C7EF4A9">
      <w:pPr>
        <w:pStyle w:val="Listenabsatz"/>
        <w:numPr>
          <w:ilvl w:val="0"/>
          <w:numId w:val="1"/>
        </w:numPr>
        <w:rPr>
          <w:rFonts w:eastAsiaTheme="minorEastAsia"/>
        </w:rPr>
      </w:pPr>
      <w:r w:rsidRPr="1C7EF4A9">
        <w:rPr>
          <w:rFonts w:ascii="Arial" w:eastAsia="Arial" w:hAnsi="Arial" w:cs="Arial"/>
        </w:rPr>
        <w:t>grailed.com</w:t>
      </w:r>
    </w:p>
    <w:p w14:paraId="26D81168" w14:textId="4CCE5046" w:rsidR="004E3D43" w:rsidRDefault="000E5CB8" w:rsidP="004E3D43">
      <w:pPr>
        <w:pStyle w:val="Listenabsatz"/>
        <w:numPr>
          <w:ilvl w:val="1"/>
          <w:numId w:val="1"/>
        </w:numPr>
        <w:rPr>
          <w:rFonts w:eastAsiaTheme="minorEastAsia"/>
        </w:rPr>
      </w:pPr>
      <w:r>
        <w:rPr>
          <w:rFonts w:eastAsiaTheme="minorEastAsia"/>
        </w:rPr>
        <w:t>schneller Kauf und Kontakt</w:t>
      </w:r>
    </w:p>
    <w:p w14:paraId="21EA79EE" w14:textId="0C3432B8" w:rsidR="000E5CB8" w:rsidRDefault="000E5CB8" w:rsidP="004E3D43">
      <w:pPr>
        <w:pStyle w:val="Listenabsatz"/>
        <w:numPr>
          <w:ilvl w:val="1"/>
          <w:numId w:val="1"/>
        </w:numPr>
        <w:rPr>
          <w:rFonts w:eastAsiaTheme="minorEastAsia"/>
        </w:rPr>
      </w:pPr>
      <w:r>
        <w:rPr>
          <w:rFonts w:eastAsiaTheme="minorEastAsia"/>
        </w:rPr>
        <w:t>Anfrage an Verkäufer</w:t>
      </w:r>
    </w:p>
    <w:p w14:paraId="498A7F74" w14:textId="3532BC59" w:rsidR="000E5CB8" w:rsidRDefault="000E5CB8" w:rsidP="004E3D43">
      <w:pPr>
        <w:pStyle w:val="Listenabsatz"/>
        <w:numPr>
          <w:ilvl w:val="1"/>
          <w:numId w:val="1"/>
        </w:numPr>
        <w:rPr>
          <w:rFonts w:eastAsiaTheme="minorEastAsia"/>
        </w:rPr>
      </w:pPr>
      <w:r>
        <w:rPr>
          <w:rFonts w:eastAsiaTheme="minorEastAsia"/>
        </w:rPr>
        <w:t xml:space="preserve">Basiert nur auf </w:t>
      </w:r>
      <w:proofErr w:type="spellStart"/>
      <w:r>
        <w:rPr>
          <w:rFonts w:eastAsiaTheme="minorEastAsia"/>
        </w:rPr>
        <w:t>fashion</w:t>
      </w:r>
      <w:proofErr w:type="spellEnd"/>
    </w:p>
    <w:p w14:paraId="20F43DB2" w14:textId="277A5F7B" w:rsidR="1C7EF4A9" w:rsidRPr="000E5CB8" w:rsidRDefault="1C7EF4A9" w:rsidP="1C7EF4A9">
      <w:pPr>
        <w:pStyle w:val="Listenabsatz"/>
        <w:numPr>
          <w:ilvl w:val="0"/>
          <w:numId w:val="1"/>
        </w:numPr>
        <w:rPr>
          <w:rFonts w:eastAsiaTheme="minorEastAsia"/>
        </w:rPr>
      </w:pPr>
      <w:r w:rsidRPr="1C7EF4A9">
        <w:rPr>
          <w:rFonts w:ascii="Arial" w:eastAsia="Arial" w:hAnsi="Arial" w:cs="Arial"/>
        </w:rPr>
        <w:t>ricardo.ch</w:t>
      </w:r>
    </w:p>
    <w:p w14:paraId="1CADBB0A" w14:textId="1ED78C63" w:rsidR="000E5CB8" w:rsidRPr="000E5CB8" w:rsidRDefault="000E5CB8" w:rsidP="000E5CB8">
      <w:pPr>
        <w:pStyle w:val="Listenabsatz"/>
        <w:numPr>
          <w:ilvl w:val="1"/>
          <w:numId w:val="1"/>
        </w:numPr>
        <w:rPr>
          <w:rFonts w:eastAsiaTheme="minorEastAsia"/>
        </w:rPr>
      </w:pPr>
      <w:r>
        <w:rPr>
          <w:rFonts w:eastAsiaTheme="minorEastAsia"/>
        </w:rPr>
        <w:t>Startseite mit verschiedenen Angeboten welche Aufmerksamkeit erregen</w:t>
      </w:r>
    </w:p>
    <w:p w14:paraId="43CDB612" w14:textId="26D1582D" w:rsidR="1C7EF4A9" w:rsidRPr="000E5CB8" w:rsidRDefault="000E5CB8" w:rsidP="000E5CB8">
      <w:pPr>
        <w:pStyle w:val="Listenabsatz"/>
        <w:numPr>
          <w:ilvl w:val="1"/>
          <w:numId w:val="1"/>
        </w:numPr>
        <w:rPr>
          <w:rFonts w:eastAsiaTheme="minorEastAsia"/>
        </w:rPr>
      </w:pPr>
      <w:r>
        <w:rPr>
          <w:rFonts w:eastAsiaTheme="minorEastAsia"/>
        </w:rPr>
        <w:t xml:space="preserve">Viel </w:t>
      </w:r>
      <w:proofErr w:type="spellStart"/>
      <w:r>
        <w:rPr>
          <w:rFonts w:eastAsiaTheme="minorEastAsia"/>
        </w:rPr>
        <w:t>scam</w:t>
      </w:r>
      <w:proofErr w:type="spellEnd"/>
    </w:p>
    <w:sectPr w:rsidR="1C7EF4A9" w:rsidRPr="000E5CB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E146E" w14:textId="77777777" w:rsidR="007D3027" w:rsidRDefault="007D3027" w:rsidP="00A832BF">
      <w:pPr>
        <w:spacing w:after="0" w:line="240" w:lineRule="auto"/>
      </w:pPr>
      <w:r>
        <w:separator/>
      </w:r>
    </w:p>
  </w:endnote>
  <w:endnote w:type="continuationSeparator" w:id="0">
    <w:p w14:paraId="659E2CA6" w14:textId="77777777" w:rsidR="007D3027" w:rsidRDefault="007D3027" w:rsidP="00A83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37F05" w14:textId="77777777" w:rsidR="007D3027" w:rsidRDefault="007D3027" w:rsidP="00A832BF">
      <w:pPr>
        <w:spacing w:after="0" w:line="240" w:lineRule="auto"/>
      </w:pPr>
      <w:r>
        <w:separator/>
      </w:r>
    </w:p>
  </w:footnote>
  <w:footnote w:type="continuationSeparator" w:id="0">
    <w:p w14:paraId="2536A5C1" w14:textId="77777777" w:rsidR="007D3027" w:rsidRDefault="007D3027" w:rsidP="00A83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AEC"/>
    <w:multiLevelType w:val="hybridMultilevel"/>
    <w:tmpl w:val="E7402566"/>
    <w:lvl w:ilvl="0" w:tplc="245E731E">
      <w:start w:val="1"/>
      <w:numFmt w:val="bullet"/>
      <w:lvlText w:val=""/>
      <w:lvlJc w:val="left"/>
      <w:pPr>
        <w:ind w:left="720" w:hanging="360"/>
      </w:pPr>
      <w:rPr>
        <w:rFonts w:ascii="Wingdings" w:hAnsi="Wingdings" w:hint="default"/>
      </w:rPr>
    </w:lvl>
    <w:lvl w:ilvl="1" w:tplc="D14629EA">
      <w:start w:val="1"/>
      <w:numFmt w:val="bullet"/>
      <w:lvlText w:val="o"/>
      <w:lvlJc w:val="left"/>
      <w:pPr>
        <w:ind w:left="1440" w:hanging="360"/>
      </w:pPr>
      <w:rPr>
        <w:rFonts w:ascii="Courier New" w:hAnsi="Courier New" w:hint="default"/>
      </w:rPr>
    </w:lvl>
    <w:lvl w:ilvl="2" w:tplc="68364FE2">
      <w:start w:val="1"/>
      <w:numFmt w:val="bullet"/>
      <w:lvlText w:val=""/>
      <w:lvlJc w:val="left"/>
      <w:pPr>
        <w:ind w:left="2160" w:hanging="360"/>
      </w:pPr>
      <w:rPr>
        <w:rFonts w:ascii="Wingdings" w:hAnsi="Wingdings" w:hint="default"/>
      </w:rPr>
    </w:lvl>
    <w:lvl w:ilvl="3" w:tplc="EB70DB68">
      <w:start w:val="1"/>
      <w:numFmt w:val="bullet"/>
      <w:lvlText w:val=""/>
      <w:lvlJc w:val="left"/>
      <w:pPr>
        <w:ind w:left="2880" w:hanging="360"/>
      </w:pPr>
      <w:rPr>
        <w:rFonts w:ascii="Symbol" w:hAnsi="Symbol" w:hint="default"/>
      </w:rPr>
    </w:lvl>
    <w:lvl w:ilvl="4" w:tplc="D736C1EC">
      <w:start w:val="1"/>
      <w:numFmt w:val="bullet"/>
      <w:lvlText w:val="o"/>
      <w:lvlJc w:val="left"/>
      <w:pPr>
        <w:ind w:left="3600" w:hanging="360"/>
      </w:pPr>
      <w:rPr>
        <w:rFonts w:ascii="Courier New" w:hAnsi="Courier New" w:hint="default"/>
      </w:rPr>
    </w:lvl>
    <w:lvl w:ilvl="5" w:tplc="2CE22F82">
      <w:start w:val="1"/>
      <w:numFmt w:val="bullet"/>
      <w:lvlText w:val=""/>
      <w:lvlJc w:val="left"/>
      <w:pPr>
        <w:ind w:left="4320" w:hanging="360"/>
      </w:pPr>
      <w:rPr>
        <w:rFonts w:ascii="Wingdings" w:hAnsi="Wingdings" w:hint="default"/>
      </w:rPr>
    </w:lvl>
    <w:lvl w:ilvl="6" w:tplc="1542FC96">
      <w:start w:val="1"/>
      <w:numFmt w:val="bullet"/>
      <w:lvlText w:val=""/>
      <w:lvlJc w:val="left"/>
      <w:pPr>
        <w:ind w:left="5040" w:hanging="360"/>
      </w:pPr>
      <w:rPr>
        <w:rFonts w:ascii="Symbol" w:hAnsi="Symbol" w:hint="default"/>
      </w:rPr>
    </w:lvl>
    <w:lvl w:ilvl="7" w:tplc="C6F646DA">
      <w:start w:val="1"/>
      <w:numFmt w:val="bullet"/>
      <w:lvlText w:val="o"/>
      <w:lvlJc w:val="left"/>
      <w:pPr>
        <w:ind w:left="5760" w:hanging="360"/>
      </w:pPr>
      <w:rPr>
        <w:rFonts w:ascii="Courier New" w:hAnsi="Courier New" w:hint="default"/>
      </w:rPr>
    </w:lvl>
    <w:lvl w:ilvl="8" w:tplc="981E32D4">
      <w:start w:val="1"/>
      <w:numFmt w:val="bullet"/>
      <w:lvlText w:val=""/>
      <w:lvlJc w:val="left"/>
      <w:pPr>
        <w:ind w:left="6480" w:hanging="360"/>
      </w:pPr>
      <w:rPr>
        <w:rFonts w:ascii="Wingdings" w:hAnsi="Wingdings" w:hint="default"/>
      </w:rPr>
    </w:lvl>
  </w:abstractNum>
  <w:abstractNum w:abstractNumId="1" w15:restartNumberingAfterBreak="0">
    <w:nsid w:val="302D7CBE"/>
    <w:multiLevelType w:val="hybridMultilevel"/>
    <w:tmpl w:val="A48AC4B8"/>
    <w:lvl w:ilvl="0" w:tplc="518A9B50">
      <w:start w:val="1"/>
      <w:numFmt w:val="bullet"/>
      <w:lvlText w:val=""/>
      <w:lvlJc w:val="left"/>
      <w:pPr>
        <w:ind w:left="720" w:hanging="360"/>
      </w:pPr>
      <w:rPr>
        <w:rFonts w:ascii="Symbol" w:hAnsi="Symbol" w:hint="default"/>
      </w:rPr>
    </w:lvl>
    <w:lvl w:ilvl="1" w:tplc="E19A59C4">
      <w:start w:val="1"/>
      <w:numFmt w:val="bullet"/>
      <w:lvlText w:val="o"/>
      <w:lvlJc w:val="left"/>
      <w:pPr>
        <w:ind w:left="1440" w:hanging="360"/>
      </w:pPr>
      <w:rPr>
        <w:rFonts w:ascii="Courier New" w:hAnsi="Courier New" w:hint="default"/>
      </w:rPr>
    </w:lvl>
    <w:lvl w:ilvl="2" w:tplc="40161618">
      <w:start w:val="1"/>
      <w:numFmt w:val="bullet"/>
      <w:lvlText w:val=""/>
      <w:lvlJc w:val="left"/>
      <w:pPr>
        <w:ind w:left="2160" w:hanging="360"/>
      </w:pPr>
      <w:rPr>
        <w:rFonts w:ascii="Wingdings" w:hAnsi="Wingdings" w:hint="default"/>
      </w:rPr>
    </w:lvl>
    <w:lvl w:ilvl="3" w:tplc="1CF65536">
      <w:start w:val="1"/>
      <w:numFmt w:val="bullet"/>
      <w:lvlText w:val=""/>
      <w:lvlJc w:val="left"/>
      <w:pPr>
        <w:ind w:left="2880" w:hanging="360"/>
      </w:pPr>
      <w:rPr>
        <w:rFonts w:ascii="Symbol" w:hAnsi="Symbol" w:hint="default"/>
      </w:rPr>
    </w:lvl>
    <w:lvl w:ilvl="4" w:tplc="4AA04540">
      <w:start w:val="1"/>
      <w:numFmt w:val="bullet"/>
      <w:lvlText w:val="o"/>
      <w:lvlJc w:val="left"/>
      <w:pPr>
        <w:ind w:left="3600" w:hanging="360"/>
      </w:pPr>
      <w:rPr>
        <w:rFonts w:ascii="Courier New" w:hAnsi="Courier New" w:hint="default"/>
      </w:rPr>
    </w:lvl>
    <w:lvl w:ilvl="5" w:tplc="01A09E04">
      <w:start w:val="1"/>
      <w:numFmt w:val="bullet"/>
      <w:lvlText w:val=""/>
      <w:lvlJc w:val="left"/>
      <w:pPr>
        <w:ind w:left="4320" w:hanging="360"/>
      </w:pPr>
      <w:rPr>
        <w:rFonts w:ascii="Wingdings" w:hAnsi="Wingdings" w:hint="default"/>
      </w:rPr>
    </w:lvl>
    <w:lvl w:ilvl="6" w:tplc="9E5EE92E">
      <w:start w:val="1"/>
      <w:numFmt w:val="bullet"/>
      <w:lvlText w:val=""/>
      <w:lvlJc w:val="left"/>
      <w:pPr>
        <w:ind w:left="5040" w:hanging="360"/>
      </w:pPr>
      <w:rPr>
        <w:rFonts w:ascii="Symbol" w:hAnsi="Symbol" w:hint="default"/>
      </w:rPr>
    </w:lvl>
    <w:lvl w:ilvl="7" w:tplc="1D50D222">
      <w:start w:val="1"/>
      <w:numFmt w:val="bullet"/>
      <w:lvlText w:val="o"/>
      <w:lvlJc w:val="left"/>
      <w:pPr>
        <w:ind w:left="5760" w:hanging="360"/>
      </w:pPr>
      <w:rPr>
        <w:rFonts w:ascii="Courier New" w:hAnsi="Courier New" w:hint="default"/>
      </w:rPr>
    </w:lvl>
    <w:lvl w:ilvl="8" w:tplc="FAC4F93E">
      <w:start w:val="1"/>
      <w:numFmt w:val="bullet"/>
      <w:lvlText w:val=""/>
      <w:lvlJc w:val="left"/>
      <w:pPr>
        <w:ind w:left="6480" w:hanging="360"/>
      </w:pPr>
      <w:rPr>
        <w:rFonts w:ascii="Wingdings" w:hAnsi="Wingdings" w:hint="default"/>
      </w:rPr>
    </w:lvl>
  </w:abstractNum>
  <w:abstractNum w:abstractNumId="2" w15:restartNumberingAfterBreak="0">
    <w:nsid w:val="3F3B7844"/>
    <w:multiLevelType w:val="hybridMultilevel"/>
    <w:tmpl w:val="3604AFE0"/>
    <w:lvl w:ilvl="0" w:tplc="D0D2AFA6">
      <w:start w:val="1"/>
      <w:numFmt w:val="bullet"/>
      <w:lvlText w:val=""/>
      <w:lvlJc w:val="left"/>
      <w:pPr>
        <w:ind w:left="720" w:hanging="360"/>
      </w:pPr>
      <w:rPr>
        <w:rFonts w:ascii="Symbol" w:hAnsi="Symbol" w:hint="default"/>
      </w:rPr>
    </w:lvl>
    <w:lvl w:ilvl="1" w:tplc="E7C4032C">
      <w:start w:val="1"/>
      <w:numFmt w:val="bullet"/>
      <w:lvlText w:val=""/>
      <w:lvlJc w:val="left"/>
      <w:pPr>
        <w:ind w:left="1440" w:hanging="360"/>
      </w:pPr>
      <w:rPr>
        <w:rFonts w:ascii="Symbol" w:hAnsi="Symbol" w:hint="default"/>
      </w:rPr>
    </w:lvl>
    <w:lvl w:ilvl="2" w:tplc="16E6C61E">
      <w:start w:val="1"/>
      <w:numFmt w:val="bullet"/>
      <w:lvlText w:val=""/>
      <w:lvlJc w:val="left"/>
      <w:pPr>
        <w:ind w:left="2160" w:hanging="360"/>
      </w:pPr>
      <w:rPr>
        <w:rFonts w:ascii="Wingdings" w:hAnsi="Wingdings" w:hint="default"/>
      </w:rPr>
    </w:lvl>
    <w:lvl w:ilvl="3" w:tplc="1B8E5640">
      <w:start w:val="1"/>
      <w:numFmt w:val="bullet"/>
      <w:lvlText w:val=""/>
      <w:lvlJc w:val="left"/>
      <w:pPr>
        <w:ind w:left="2880" w:hanging="360"/>
      </w:pPr>
      <w:rPr>
        <w:rFonts w:ascii="Symbol" w:hAnsi="Symbol" w:hint="default"/>
      </w:rPr>
    </w:lvl>
    <w:lvl w:ilvl="4" w:tplc="61C88C62">
      <w:start w:val="1"/>
      <w:numFmt w:val="bullet"/>
      <w:lvlText w:val="o"/>
      <w:lvlJc w:val="left"/>
      <w:pPr>
        <w:ind w:left="3600" w:hanging="360"/>
      </w:pPr>
      <w:rPr>
        <w:rFonts w:ascii="Courier New" w:hAnsi="Courier New" w:hint="default"/>
      </w:rPr>
    </w:lvl>
    <w:lvl w:ilvl="5" w:tplc="F6D62EDE">
      <w:start w:val="1"/>
      <w:numFmt w:val="bullet"/>
      <w:lvlText w:val=""/>
      <w:lvlJc w:val="left"/>
      <w:pPr>
        <w:ind w:left="4320" w:hanging="360"/>
      </w:pPr>
      <w:rPr>
        <w:rFonts w:ascii="Wingdings" w:hAnsi="Wingdings" w:hint="default"/>
      </w:rPr>
    </w:lvl>
    <w:lvl w:ilvl="6" w:tplc="46B624AC">
      <w:start w:val="1"/>
      <w:numFmt w:val="bullet"/>
      <w:lvlText w:val=""/>
      <w:lvlJc w:val="left"/>
      <w:pPr>
        <w:ind w:left="5040" w:hanging="360"/>
      </w:pPr>
      <w:rPr>
        <w:rFonts w:ascii="Symbol" w:hAnsi="Symbol" w:hint="default"/>
      </w:rPr>
    </w:lvl>
    <w:lvl w:ilvl="7" w:tplc="38DEF418">
      <w:start w:val="1"/>
      <w:numFmt w:val="bullet"/>
      <w:lvlText w:val="o"/>
      <w:lvlJc w:val="left"/>
      <w:pPr>
        <w:ind w:left="5760" w:hanging="360"/>
      </w:pPr>
      <w:rPr>
        <w:rFonts w:ascii="Courier New" w:hAnsi="Courier New" w:hint="default"/>
      </w:rPr>
    </w:lvl>
    <w:lvl w:ilvl="8" w:tplc="DCC038EE">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C19BF3"/>
    <w:rsid w:val="000E5CB8"/>
    <w:rsid w:val="003D3F07"/>
    <w:rsid w:val="004E3D43"/>
    <w:rsid w:val="007D3027"/>
    <w:rsid w:val="00A832BF"/>
    <w:rsid w:val="00B4681E"/>
    <w:rsid w:val="1C7EF4A9"/>
    <w:rsid w:val="1EC19B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BF3"/>
  <w15:chartTrackingRefBased/>
  <w15:docId w15:val="{3FB08F85-255A-4D11-99EF-11CD1157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rsid w:val="004E3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3D43"/>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A832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32BF"/>
  </w:style>
  <w:style w:type="paragraph" w:styleId="Fuzeile">
    <w:name w:val="footer"/>
    <w:basedOn w:val="Standard"/>
    <w:link w:val="FuzeileZchn"/>
    <w:uiPriority w:val="99"/>
    <w:unhideWhenUsed/>
    <w:rsid w:val="00A832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3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1195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maurer</dc:creator>
  <cp:keywords/>
  <dc:description/>
  <cp:lastModifiedBy>yves maurer</cp:lastModifiedBy>
  <cp:revision>4</cp:revision>
  <dcterms:created xsi:type="dcterms:W3CDTF">2020-03-25T15:54:00Z</dcterms:created>
  <dcterms:modified xsi:type="dcterms:W3CDTF">2020-03-26T13:08:00Z</dcterms:modified>
</cp:coreProperties>
</file>