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CAC32" w14:textId="77777777" w:rsidR="00267A47" w:rsidRPr="00ED13E4" w:rsidRDefault="00DB04F1" w:rsidP="00EE00FA">
      <w:pPr>
        <w:pStyle w:val="berschrift3"/>
        <w:spacing w:before="0" w:after="0"/>
        <w:rPr>
          <w:b/>
          <w:bCs/>
        </w:rPr>
      </w:pPr>
      <w:bookmarkStart w:id="0" w:name="_jjyyb2ks4gv1" w:colFirst="0" w:colLast="0"/>
      <w:bookmarkEnd w:id="0"/>
      <w:r w:rsidRPr="00ED13E4">
        <w:rPr>
          <w:b/>
          <w:bCs/>
        </w:rPr>
        <w:t>Use Cases</w:t>
      </w:r>
    </w:p>
    <w:p w14:paraId="73BCAC34" w14:textId="211812DE" w:rsidR="00267A47" w:rsidRPr="00170172" w:rsidRDefault="00DB04F1" w:rsidP="00EE00FA">
      <w:r w:rsidRPr="00170172">
        <w:t xml:space="preserve">Nach Craig </w:t>
      </w:r>
      <w:proofErr w:type="spellStart"/>
      <w:r w:rsidRPr="00170172">
        <w:t>Larman</w:t>
      </w:r>
      <w:proofErr w:type="spellEnd"/>
      <w:r w:rsidRPr="00170172">
        <w:t xml:space="preserve"> gibt es drei verschiedene Arten von Use Cases Formate. Genauer gesagt gibt das Brief Use Case, </w:t>
      </w:r>
      <w:proofErr w:type="spellStart"/>
      <w:r w:rsidRPr="00170172">
        <w:t>Casual</w:t>
      </w:r>
      <w:proofErr w:type="spellEnd"/>
      <w:r w:rsidRPr="00170172">
        <w:t xml:space="preserve"> Use Case und Fully </w:t>
      </w:r>
      <w:proofErr w:type="spellStart"/>
      <w:r w:rsidRPr="00170172">
        <w:t>Dressed</w:t>
      </w:r>
      <w:proofErr w:type="spellEnd"/>
      <w:r w:rsidRPr="00170172">
        <w:t xml:space="preserve"> Use Case.</w:t>
      </w:r>
    </w:p>
    <w:p w14:paraId="6C90C2DC" w14:textId="77777777" w:rsidR="00912DC9" w:rsidRPr="00170172" w:rsidRDefault="00EE00FA" w:rsidP="00EE00FA">
      <w:pPr>
        <w:rPr>
          <w:b/>
        </w:rPr>
      </w:pPr>
      <w:r w:rsidRPr="00170172">
        <w:rPr>
          <w:b/>
        </w:rPr>
        <w:t>Brief Use Case</w:t>
      </w:r>
      <w:r w:rsidR="00DB04F1" w:rsidRPr="00170172">
        <w:rPr>
          <w:b/>
        </w:rPr>
        <w:t>:</w:t>
      </w:r>
    </w:p>
    <w:p w14:paraId="73BCAC35" w14:textId="71A1AC3C" w:rsidR="00267A47" w:rsidRPr="00170172" w:rsidRDefault="00170172" w:rsidP="00EE00FA">
      <w:pPr>
        <w:rPr>
          <w:bCs/>
        </w:rPr>
      </w:pPr>
      <w:r w:rsidRPr="00170172">
        <w:rPr>
          <w:bCs/>
        </w:rPr>
        <w:t>Ein Brief Use Case ist e</w:t>
      </w:r>
      <w:r w:rsidR="00912DC9" w:rsidRPr="00170172">
        <w:rPr>
          <w:bCs/>
        </w:rPr>
        <w:t>ine kurze Zusammenfassung mit einem Absatz.</w:t>
      </w:r>
    </w:p>
    <w:p w14:paraId="616ACFA0" w14:textId="2694DFC8" w:rsidR="000D7ECE" w:rsidRPr="00170172" w:rsidRDefault="00EE00FA" w:rsidP="00EE00FA">
      <w:bookmarkStart w:id="1" w:name="_x38jumq3pv17" w:colFirst="0" w:colLast="0"/>
      <w:bookmarkEnd w:id="1"/>
      <w:r w:rsidRPr="00170172">
        <w:t>Waren sollen versteigert oder zu einem Fix-Preis angeboten werden können. Dabei sollen wie bei Online-Auktionen üblich, ein Start- und ein Sofort-Preis spezifiziert werden können.</w:t>
      </w:r>
    </w:p>
    <w:p w14:paraId="73BCAC37" w14:textId="2A23BA2A" w:rsidR="00267A47" w:rsidRPr="00170172" w:rsidRDefault="00DB04F1" w:rsidP="002224F9">
      <w:pPr>
        <w:pStyle w:val="KeinLeerraum"/>
        <w:rPr>
          <w:rFonts w:ascii="Calibri" w:hAnsi="Calibri" w:cs="Calibri"/>
          <w:b/>
          <w:bCs/>
        </w:rPr>
      </w:pPr>
      <w:proofErr w:type="spellStart"/>
      <w:r w:rsidRPr="00170172">
        <w:rPr>
          <w:b/>
          <w:bCs/>
        </w:rPr>
        <w:t>Casual</w:t>
      </w:r>
      <w:proofErr w:type="spellEnd"/>
      <w:r w:rsidRPr="00170172">
        <w:rPr>
          <w:b/>
          <w:bCs/>
        </w:rPr>
        <w:t xml:space="preserve"> Use Case: </w:t>
      </w:r>
    </w:p>
    <w:p w14:paraId="5ECCCFC7" w14:textId="720696E2" w:rsidR="001803C8" w:rsidRPr="00170172" w:rsidRDefault="001803C8" w:rsidP="00EE00FA">
      <w:r w:rsidRPr="00170172">
        <w:t xml:space="preserve">Ein </w:t>
      </w:r>
      <w:proofErr w:type="spellStart"/>
      <w:r w:rsidRPr="00170172">
        <w:t>Casual</w:t>
      </w:r>
      <w:proofErr w:type="spellEnd"/>
      <w:r w:rsidRPr="00170172">
        <w:t xml:space="preserve"> Use Case beschriebt mehrere Absätze, die verschiedene Szenarien abdecken.</w:t>
      </w:r>
    </w:p>
    <w:p w14:paraId="74E84427" w14:textId="77777777" w:rsidR="00170172" w:rsidRDefault="00F50F41" w:rsidP="00EE00FA">
      <w:pPr>
        <w:pStyle w:val="Listenabsatz"/>
        <w:numPr>
          <w:ilvl w:val="0"/>
          <w:numId w:val="1"/>
        </w:numPr>
      </w:pPr>
      <w:r w:rsidRPr="00170172">
        <w:t xml:space="preserve">Wenn ein </w:t>
      </w:r>
      <w:r w:rsidR="00034BB0" w:rsidRPr="00170172">
        <w:t xml:space="preserve">verkaufbarer </w:t>
      </w:r>
      <w:r w:rsidRPr="00170172">
        <w:t xml:space="preserve">Gegenstand versteigert wird, kann der Bieter </w:t>
      </w:r>
      <w:r w:rsidR="00034BB0" w:rsidRPr="00170172">
        <w:t>von einem weiteren Bieter</w:t>
      </w:r>
      <w:r w:rsidRPr="00170172">
        <w:t xml:space="preserve"> überboten werden oder er ersteigert den Gegenstand</w:t>
      </w:r>
      <w:r w:rsidR="00034BB0" w:rsidRPr="00170172">
        <w:t xml:space="preserve"> direkt zu einem Fixpreis</w:t>
      </w:r>
      <w:r w:rsidRPr="00170172">
        <w:t xml:space="preserve">. </w:t>
      </w:r>
    </w:p>
    <w:p w14:paraId="3EC87C7F" w14:textId="5CE3DB8B" w:rsidR="00170172" w:rsidRDefault="00034BB0" w:rsidP="00EE00FA">
      <w:pPr>
        <w:pStyle w:val="Listenabsatz"/>
        <w:numPr>
          <w:ilvl w:val="0"/>
          <w:numId w:val="1"/>
        </w:numPr>
      </w:pPr>
      <w:r w:rsidRPr="00170172">
        <w:t>Falls</w:t>
      </w:r>
      <w:r w:rsidR="00F50F41" w:rsidRPr="00170172">
        <w:t xml:space="preserve"> er überboten wird, kann er weiter </w:t>
      </w:r>
      <w:r w:rsidRPr="00170172">
        <w:t xml:space="preserve">auf den Gegenstand bieten </w:t>
      </w:r>
      <w:r w:rsidR="00F50F41" w:rsidRPr="00170172">
        <w:t>oder</w:t>
      </w:r>
      <w:r w:rsidR="001803C8" w:rsidRPr="00170172">
        <w:t xml:space="preserve"> aussteigen</w:t>
      </w:r>
      <w:r w:rsidR="00F50F41" w:rsidRPr="00170172">
        <w:t>.</w:t>
      </w:r>
      <w:r w:rsidR="00DD2571" w:rsidRPr="00170172">
        <w:t xml:space="preserve"> Wenn man den Gegenstand erworben hat, geht es weiter zu der Zahlung und die Lieferung erfolgt direkt nach der Zahlung. </w:t>
      </w:r>
      <w:bookmarkStart w:id="2" w:name="_GoBack"/>
      <w:bookmarkEnd w:id="2"/>
    </w:p>
    <w:p w14:paraId="2C6A4DD2" w14:textId="4C591436" w:rsidR="00191ABB" w:rsidRDefault="00191ABB" w:rsidP="00EE00FA">
      <w:pPr>
        <w:pStyle w:val="Listenabsatz"/>
        <w:numPr>
          <w:ilvl w:val="0"/>
          <w:numId w:val="1"/>
        </w:numPr>
      </w:pPr>
      <w:r>
        <w:t>Wenn man einen Gegenstand gekauft hat, muss man noch die Bezahlungsmethode auswählen.</w:t>
      </w:r>
    </w:p>
    <w:p w14:paraId="5ED32B85" w14:textId="2C5CE882" w:rsidR="009539AE" w:rsidRDefault="00DD2571" w:rsidP="00EE00FA">
      <w:pPr>
        <w:pStyle w:val="Listenabsatz"/>
        <w:numPr>
          <w:ilvl w:val="0"/>
          <w:numId w:val="1"/>
        </w:numPr>
      </w:pPr>
      <w:r w:rsidRPr="00170172">
        <w:t>Falls ein Gegenstand nicht</w:t>
      </w:r>
      <w:r w:rsidR="00912DC9" w:rsidRPr="00170172">
        <w:t xml:space="preserve"> im Lager</w:t>
      </w:r>
      <w:r w:rsidRPr="00170172">
        <w:t xml:space="preserve"> verfügbar </w:t>
      </w:r>
      <w:r w:rsidR="00912DC9" w:rsidRPr="00170172">
        <w:t>ist oder man den Gegenstand zurückschickt, bekommt man das Geld rückerstattet.</w:t>
      </w:r>
    </w:p>
    <w:p w14:paraId="03508AF0" w14:textId="4ED61D26" w:rsidR="00170172" w:rsidRDefault="00191ABB" w:rsidP="00EE00FA">
      <w:pPr>
        <w:pStyle w:val="Listenabsatz"/>
        <w:numPr>
          <w:ilvl w:val="0"/>
          <w:numId w:val="1"/>
        </w:numPr>
      </w:pPr>
      <w:r>
        <w:t>Falls man überboten wird, bekommt man eine Nachricht.</w:t>
      </w:r>
    </w:p>
    <w:p w14:paraId="461BFC24" w14:textId="5E050FDD" w:rsidR="000D7ECE" w:rsidRPr="00170172" w:rsidRDefault="00191ABB" w:rsidP="000D7ECE">
      <w:pPr>
        <w:pStyle w:val="Listenabsatz"/>
        <w:numPr>
          <w:ilvl w:val="0"/>
          <w:numId w:val="1"/>
        </w:numPr>
      </w:pPr>
      <w:r>
        <w:t>Wenn der Gegenstand nicht mehr im Lager vorhanden ist bekommt man auch eine Nachricht.</w:t>
      </w:r>
    </w:p>
    <w:p w14:paraId="73BCAC3B" w14:textId="77777777" w:rsidR="00267A47" w:rsidRPr="00170172" w:rsidRDefault="00DB04F1" w:rsidP="002224F9">
      <w:pPr>
        <w:rPr>
          <w:b/>
          <w:bCs/>
        </w:rPr>
      </w:pPr>
      <w:bookmarkStart w:id="3" w:name="_3xyty1yf6ik8" w:colFirst="0" w:colLast="0"/>
      <w:bookmarkEnd w:id="3"/>
      <w:r w:rsidRPr="00170172">
        <w:rPr>
          <w:b/>
          <w:bCs/>
        </w:rPr>
        <w:t xml:space="preserve">Fully </w:t>
      </w:r>
      <w:proofErr w:type="spellStart"/>
      <w:r w:rsidRPr="00170172">
        <w:rPr>
          <w:b/>
          <w:bCs/>
        </w:rPr>
        <w:t>Dressed</w:t>
      </w:r>
      <w:proofErr w:type="spellEnd"/>
      <w:r w:rsidRPr="00170172">
        <w:rPr>
          <w:b/>
          <w:bCs/>
        </w:rPr>
        <w:t xml:space="preserve"> Use Case</w:t>
      </w:r>
    </w:p>
    <w:p w14:paraId="73BCAC3C" w14:textId="77777777" w:rsidR="00267A47" w:rsidRPr="00170172" w:rsidRDefault="00DB04F1" w:rsidP="00EE00FA">
      <w:r w:rsidRPr="00170172">
        <w:t xml:space="preserve">Das Fully </w:t>
      </w:r>
      <w:proofErr w:type="spellStart"/>
      <w:r w:rsidRPr="00170172">
        <w:t>Dressed</w:t>
      </w:r>
      <w:proofErr w:type="spellEnd"/>
      <w:r w:rsidRPr="00170172">
        <w:t xml:space="preserve"> Use Case gibt eine genauere Beschreibung als das </w:t>
      </w:r>
      <w:proofErr w:type="spellStart"/>
      <w:r w:rsidRPr="00170172">
        <w:t>Casual</w:t>
      </w:r>
      <w:proofErr w:type="spellEnd"/>
      <w:r w:rsidRPr="00170172">
        <w:t xml:space="preserve"> Use Case.</w:t>
      </w:r>
    </w:p>
    <w:p w14:paraId="73BCAC3D" w14:textId="77777777" w:rsidR="00267A47" w:rsidRPr="00170172" w:rsidRDefault="00267A47" w:rsidP="00EE00FA"/>
    <w:tbl>
      <w:tblPr>
        <w:tblStyle w:val="a"/>
        <w:tblW w:w="1077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2"/>
        <w:gridCol w:w="8222"/>
      </w:tblGrid>
      <w:tr w:rsidR="00267A47" w:rsidRPr="00170172" w14:paraId="73BCAC40" w14:textId="77777777" w:rsidTr="00912DC9">
        <w:tc>
          <w:tcPr>
            <w:tcW w:w="2552" w:type="dxa"/>
            <w:shd w:val="clear" w:color="auto" w:fill="auto"/>
            <w:tcMar>
              <w:top w:w="100" w:type="dxa"/>
              <w:left w:w="100" w:type="dxa"/>
              <w:bottom w:w="100" w:type="dxa"/>
              <w:right w:w="100" w:type="dxa"/>
            </w:tcMar>
          </w:tcPr>
          <w:p w14:paraId="73BCAC3E" w14:textId="77777777" w:rsidR="00267A47" w:rsidRPr="00170172" w:rsidRDefault="00DB04F1" w:rsidP="00EE00FA">
            <w:pPr>
              <w:widowControl w:val="0"/>
              <w:pBdr>
                <w:top w:val="nil"/>
                <w:left w:val="nil"/>
                <w:bottom w:val="nil"/>
                <w:right w:val="nil"/>
                <w:between w:val="nil"/>
              </w:pBdr>
              <w:spacing w:line="240" w:lineRule="auto"/>
            </w:pPr>
            <w:r w:rsidRPr="00170172">
              <w:t>Use Case ID</w:t>
            </w:r>
          </w:p>
        </w:tc>
        <w:tc>
          <w:tcPr>
            <w:tcW w:w="8222" w:type="dxa"/>
            <w:shd w:val="clear" w:color="auto" w:fill="auto"/>
            <w:tcMar>
              <w:top w:w="100" w:type="dxa"/>
              <w:left w:w="100" w:type="dxa"/>
              <w:bottom w:w="100" w:type="dxa"/>
              <w:right w:w="100" w:type="dxa"/>
            </w:tcMar>
          </w:tcPr>
          <w:p w14:paraId="73BCAC3F" w14:textId="77777777" w:rsidR="00267A47" w:rsidRPr="00170172" w:rsidRDefault="00DB04F1" w:rsidP="00EE00FA">
            <w:pPr>
              <w:widowControl w:val="0"/>
              <w:pBdr>
                <w:top w:val="nil"/>
                <w:left w:val="nil"/>
                <w:bottom w:val="nil"/>
                <w:right w:val="nil"/>
                <w:between w:val="nil"/>
              </w:pBdr>
              <w:spacing w:line="240" w:lineRule="auto"/>
            </w:pPr>
            <w:r w:rsidRPr="00170172">
              <w:t>01</w:t>
            </w:r>
          </w:p>
        </w:tc>
      </w:tr>
      <w:tr w:rsidR="00267A47" w:rsidRPr="00170172" w14:paraId="73BCAC43" w14:textId="77777777" w:rsidTr="00912DC9">
        <w:tc>
          <w:tcPr>
            <w:tcW w:w="2552" w:type="dxa"/>
            <w:shd w:val="clear" w:color="auto" w:fill="auto"/>
            <w:tcMar>
              <w:top w:w="100" w:type="dxa"/>
              <w:left w:w="100" w:type="dxa"/>
              <w:bottom w:w="100" w:type="dxa"/>
              <w:right w:w="100" w:type="dxa"/>
            </w:tcMar>
          </w:tcPr>
          <w:p w14:paraId="73BCAC41" w14:textId="77777777" w:rsidR="00267A47" w:rsidRPr="00170172" w:rsidRDefault="00DB04F1" w:rsidP="00EE00FA">
            <w:pPr>
              <w:widowControl w:val="0"/>
              <w:pBdr>
                <w:top w:val="nil"/>
                <w:left w:val="nil"/>
                <w:bottom w:val="nil"/>
                <w:right w:val="nil"/>
                <w:between w:val="nil"/>
              </w:pBdr>
              <w:spacing w:line="240" w:lineRule="auto"/>
            </w:pPr>
            <w:r w:rsidRPr="00170172">
              <w:t>Use Case Name</w:t>
            </w:r>
          </w:p>
        </w:tc>
        <w:tc>
          <w:tcPr>
            <w:tcW w:w="8222" w:type="dxa"/>
            <w:shd w:val="clear" w:color="auto" w:fill="auto"/>
            <w:tcMar>
              <w:top w:w="100" w:type="dxa"/>
              <w:left w:w="100" w:type="dxa"/>
              <w:bottom w:w="100" w:type="dxa"/>
              <w:right w:w="100" w:type="dxa"/>
            </w:tcMar>
          </w:tcPr>
          <w:p w14:paraId="73BCAC42" w14:textId="274063D0" w:rsidR="00267A47" w:rsidRPr="00170172" w:rsidRDefault="00912DC9" w:rsidP="00EE00FA">
            <w:pPr>
              <w:widowControl w:val="0"/>
              <w:pBdr>
                <w:top w:val="nil"/>
                <w:left w:val="nil"/>
                <w:bottom w:val="nil"/>
                <w:right w:val="nil"/>
                <w:between w:val="nil"/>
              </w:pBdr>
              <w:spacing w:line="240" w:lineRule="auto"/>
            </w:pPr>
            <w:r w:rsidRPr="00170172">
              <w:t>Online-Auktionsplattform Waren v</w:t>
            </w:r>
            <w:r w:rsidR="007A1791" w:rsidRPr="00170172">
              <w:t xml:space="preserve">ersteigern, </w:t>
            </w:r>
            <w:r w:rsidRPr="00170172">
              <w:t>S</w:t>
            </w:r>
            <w:r w:rsidR="007A1791" w:rsidRPr="00170172">
              <w:t>ofortkauf</w:t>
            </w:r>
          </w:p>
        </w:tc>
      </w:tr>
      <w:tr w:rsidR="00267A47" w:rsidRPr="00170172" w14:paraId="73BCAC46" w14:textId="77777777" w:rsidTr="00912DC9">
        <w:tc>
          <w:tcPr>
            <w:tcW w:w="2552" w:type="dxa"/>
            <w:shd w:val="clear" w:color="auto" w:fill="auto"/>
            <w:tcMar>
              <w:top w:w="100" w:type="dxa"/>
              <w:left w:w="100" w:type="dxa"/>
              <w:bottom w:w="100" w:type="dxa"/>
              <w:right w:w="100" w:type="dxa"/>
            </w:tcMar>
          </w:tcPr>
          <w:p w14:paraId="73BCAC44" w14:textId="46FFEF9F" w:rsidR="00267A47" w:rsidRPr="00170172" w:rsidRDefault="00DB04F1" w:rsidP="00EE00FA">
            <w:pPr>
              <w:widowControl w:val="0"/>
              <w:pBdr>
                <w:top w:val="nil"/>
                <w:left w:val="nil"/>
                <w:bottom w:val="nil"/>
                <w:right w:val="nil"/>
                <w:between w:val="nil"/>
              </w:pBdr>
              <w:spacing w:line="240" w:lineRule="auto"/>
            </w:pPr>
            <w:r w:rsidRPr="00170172">
              <w:t xml:space="preserve">Primary </w:t>
            </w:r>
            <w:r w:rsidR="009539AE" w:rsidRPr="00170172">
              <w:t>Actor</w:t>
            </w:r>
          </w:p>
        </w:tc>
        <w:tc>
          <w:tcPr>
            <w:tcW w:w="8222" w:type="dxa"/>
            <w:shd w:val="clear" w:color="auto" w:fill="auto"/>
            <w:tcMar>
              <w:top w:w="100" w:type="dxa"/>
              <w:left w:w="100" w:type="dxa"/>
              <w:bottom w:w="100" w:type="dxa"/>
              <w:right w:w="100" w:type="dxa"/>
            </w:tcMar>
          </w:tcPr>
          <w:p w14:paraId="73BCAC45" w14:textId="063D58FA" w:rsidR="00267A47" w:rsidRPr="00170172" w:rsidRDefault="00D016D6" w:rsidP="00EE00FA">
            <w:pPr>
              <w:widowControl w:val="0"/>
              <w:pBdr>
                <w:top w:val="nil"/>
                <w:left w:val="nil"/>
                <w:bottom w:val="nil"/>
                <w:right w:val="nil"/>
                <w:between w:val="nil"/>
              </w:pBdr>
              <w:spacing w:line="240" w:lineRule="auto"/>
            </w:pPr>
            <w:r w:rsidRPr="00170172">
              <w:t>Käufer, Verkäufer</w:t>
            </w:r>
          </w:p>
        </w:tc>
      </w:tr>
      <w:tr w:rsidR="00D016D6" w:rsidRPr="00170172" w14:paraId="78E60ED3" w14:textId="77777777" w:rsidTr="00912DC9">
        <w:tc>
          <w:tcPr>
            <w:tcW w:w="2552" w:type="dxa"/>
            <w:shd w:val="clear" w:color="auto" w:fill="auto"/>
            <w:tcMar>
              <w:top w:w="100" w:type="dxa"/>
              <w:left w:w="100" w:type="dxa"/>
              <w:bottom w:w="100" w:type="dxa"/>
              <w:right w:w="100" w:type="dxa"/>
            </w:tcMar>
          </w:tcPr>
          <w:p w14:paraId="01DC0092" w14:textId="6C8CAFEB" w:rsidR="00D016D6" w:rsidRPr="00170172" w:rsidRDefault="00D016D6" w:rsidP="00EE00FA">
            <w:pPr>
              <w:widowControl w:val="0"/>
              <w:pBdr>
                <w:top w:val="nil"/>
                <w:left w:val="nil"/>
                <w:bottom w:val="nil"/>
                <w:right w:val="nil"/>
                <w:between w:val="nil"/>
              </w:pBdr>
              <w:spacing w:line="240" w:lineRule="auto"/>
            </w:pPr>
            <w:proofErr w:type="spellStart"/>
            <w:r w:rsidRPr="00170172">
              <w:t>Secondary</w:t>
            </w:r>
            <w:proofErr w:type="spellEnd"/>
            <w:r w:rsidRPr="00170172">
              <w:t xml:space="preserve"> Actor</w:t>
            </w:r>
          </w:p>
        </w:tc>
        <w:tc>
          <w:tcPr>
            <w:tcW w:w="8222" w:type="dxa"/>
            <w:shd w:val="clear" w:color="auto" w:fill="auto"/>
            <w:tcMar>
              <w:top w:w="100" w:type="dxa"/>
              <w:left w:w="100" w:type="dxa"/>
              <w:bottom w:w="100" w:type="dxa"/>
              <w:right w:w="100" w:type="dxa"/>
            </w:tcMar>
          </w:tcPr>
          <w:p w14:paraId="700E8A8C" w14:textId="489782D2" w:rsidR="00D016D6" w:rsidRPr="00170172" w:rsidRDefault="00D016D6" w:rsidP="00EE00FA">
            <w:pPr>
              <w:widowControl w:val="0"/>
              <w:pBdr>
                <w:top w:val="nil"/>
                <w:left w:val="nil"/>
                <w:bottom w:val="nil"/>
                <w:right w:val="nil"/>
                <w:between w:val="nil"/>
              </w:pBdr>
              <w:spacing w:line="240" w:lineRule="auto"/>
            </w:pPr>
            <w:r w:rsidRPr="00170172">
              <w:t>Ware</w:t>
            </w:r>
          </w:p>
        </w:tc>
      </w:tr>
      <w:tr w:rsidR="00267A47" w:rsidRPr="00170172" w14:paraId="73BCAC49" w14:textId="77777777" w:rsidTr="00912DC9">
        <w:tc>
          <w:tcPr>
            <w:tcW w:w="2552" w:type="dxa"/>
            <w:shd w:val="clear" w:color="auto" w:fill="auto"/>
            <w:tcMar>
              <w:top w:w="100" w:type="dxa"/>
              <w:left w:w="100" w:type="dxa"/>
              <w:bottom w:w="100" w:type="dxa"/>
              <w:right w:w="100" w:type="dxa"/>
            </w:tcMar>
          </w:tcPr>
          <w:p w14:paraId="73BCAC47" w14:textId="77777777" w:rsidR="00267A47" w:rsidRPr="00170172" w:rsidRDefault="00DB04F1" w:rsidP="00EE00FA">
            <w:pPr>
              <w:widowControl w:val="0"/>
              <w:pBdr>
                <w:top w:val="nil"/>
                <w:left w:val="nil"/>
                <w:bottom w:val="nil"/>
                <w:right w:val="nil"/>
                <w:between w:val="nil"/>
              </w:pBdr>
              <w:spacing w:line="240" w:lineRule="auto"/>
            </w:pPr>
            <w:proofErr w:type="spellStart"/>
            <w:r w:rsidRPr="00170172">
              <w:t>Precondition</w:t>
            </w:r>
            <w:proofErr w:type="spellEnd"/>
          </w:p>
        </w:tc>
        <w:tc>
          <w:tcPr>
            <w:tcW w:w="8222" w:type="dxa"/>
            <w:shd w:val="clear" w:color="auto" w:fill="auto"/>
            <w:tcMar>
              <w:top w:w="100" w:type="dxa"/>
              <w:left w:w="100" w:type="dxa"/>
              <w:bottom w:w="100" w:type="dxa"/>
              <w:right w:w="100" w:type="dxa"/>
            </w:tcMar>
          </w:tcPr>
          <w:p w14:paraId="73BCAC48" w14:textId="10F82262" w:rsidR="00267A47" w:rsidRPr="00170172" w:rsidRDefault="007A1791" w:rsidP="00EE00FA">
            <w:pPr>
              <w:widowControl w:val="0"/>
              <w:pBdr>
                <w:top w:val="nil"/>
                <w:left w:val="nil"/>
                <w:bottom w:val="nil"/>
                <w:right w:val="nil"/>
                <w:between w:val="nil"/>
              </w:pBdr>
              <w:spacing w:line="240" w:lineRule="auto"/>
            </w:pPr>
            <w:r w:rsidRPr="00170172">
              <w:t>Die Ware muss angeboten und verfügbar sein.</w:t>
            </w:r>
          </w:p>
        </w:tc>
      </w:tr>
      <w:tr w:rsidR="00267A47" w:rsidRPr="00170172" w14:paraId="73BCAC4C" w14:textId="77777777" w:rsidTr="00912DC9">
        <w:tc>
          <w:tcPr>
            <w:tcW w:w="2552" w:type="dxa"/>
            <w:shd w:val="clear" w:color="auto" w:fill="auto"/>
            <w:tcMar>
              <w:top w:w="100" w:type="dxa"/>
              <w:left w:w="100" w:type="dxa"/>
              <w:bottom w:w="100" w:type="dxa"/>
              <w:right w:w="100" w:type="dxa"/>
            </w:tcMar>
          </w:tcPr>
          <w:p w14:paraId="73BCAC4A" w14:textId="77777777" w:rsidR="00267A47" w:rsidRPr="00170172" w:rsidRDefault="00DB04F1" w:rsidP="00EE00FA">
            <w:pPr>
              <w:widowControl w:val="0"/>
              <w:pBdr>
                <w:top w:val="nil"/>
                <w:left w:val="nil"/>
                <w:bottom w:val="nil"/>
                <w:right w:val="nil"/>
                <w:between w:val="nil"/>
              </w:pBdr>
              <w:spacing w:line="240" w:lineRule="auto"/>
            </w:pPr>
            <w:proofErr w:type="spellStart"/>
            <w:r w:rsidRPr="00170172">
              <w:t>Postcondition</w:t>
            </w:r>
            <w:proofErr w:type="spellEnd"/>
          </w:p>
        </w:tc>
        <w:tc>
          <w:tcPr>
            <w:tcW w:w="8222" w:type="dxa"/>
            <w:shd w:val="clear" w:color="auto" w:fill="auto"/>
            <w:tcMar>
              <w:top w:w="100" w:type="dxa"/>
              <w:left w:w="100" w:type="dxa"/>
              <w:bottom w:w="100" w:type="dxa"/>
              <w:right w:w="100" w:type="dxa"/>
            </w:tcMar>
          </w:tcPr>
          <w:p w14:paraId="73BCAC4B" w14:textId="1F852C5E" w:rsidR="00267A47" w:rsidRPr="00170172" w:rsidRDefault="007A1791" w:rsidP="00EE00FA">
            <w:pPr>
              <w:widowControl w:val="0"/>
              <w:pBdr>
                <w:top w:val="nil"/>
                <w:left w:val="nil"/>
                <w:bottom w:val="nil"/>
                <w:right w:val="nil"/>
                <w:between w:val="nil"/>
              </w:pBdr>
              <w:spacing w:line="240" w:lineRule="auto"/>
            </w:pPr>
            <w:r w:rsidRPr="00170172">
              <w:t>Bezahlung der Ware wird durchgeführt. Ware wird dann an den Kunden verschickt</w:t>
            </w:r>
          </w:p>
        </w:tc>
      </w:tr>
      <w:tr w:rsidR="00267A47" w:rsidRPr="00170172" w14:paraId="73BCAC4F" w14:textId="77777777" w:rsidTr="00912DC9">
        <w:tc>
          <w:tcPr>
            <w:tcW w:w="2552" w:type="dxa"/>
            <w:shd w:val="clear" w:color="auto" w:fill="auto"/>
            <w:tcMar>
              <w:top w:w="100" w:type="dxa"/>
              <w:left w:w="100" w:type="dxa"/>
              <w:bottom w:w="100" w:type="dxa"/>
              <w:right w:w="100" w:type="dxa"/>
            </w:tcMar>
          </w:tcPr>
          <w:p w14:paraId="73BCAC4D" w14:textId="3C0FE882" w:rsidR="00267A47" w:rsidRPr="00170172" w:rsidRDefault="009539AE" w:rsidP="00EE00FA">
            <w:pPr>
              <w:widowControl w:val="0"/>
              <w:pBdr>
                <w:top w:val="nil"/>
                <w:left w:val="nil"/>
                <w:bottom w:val="nil"/>
                <w:right w:val="nil"/>
                <w:between w:val="nil"/>
              </w:pBdr>
              <w:spacing w:line="240" w:lineRule="auto"/>
            </w:pPr>
            <w:proofErr w:type="spellStart"/>
            <w:r w:rsidRPr="00170172">
              <w:t>Procedure</w:t>
            </w:r>
            <w:proofErr w:type="spellEnd"/>
          </w:p>
        </w:tc>
        <w:tc>
          <w:tcPr>
            <w:tcW w:w="8222" w:type="dxa"/>
            <w:shd w:val="clear" w:color="auto" w:fill="auto"/>
            <w:tcMar>
              <w:top w:w="100" w:type="dxa"/>
              <w:left w:w="100" w:type="dxa"/>
              <w:bottom w:w="100" w:type="dxa"/>
              <w:right w:w="100" w:type="dxa"/>
            </w:tcMar>
          </w:tcPr>
          <w:p w14:paraId="73BCAC4E" w14:textId="6C5489B9" w:rsidR="00267A47" w:rsidRPr="00170172" w:rsidRDefault="00BA6936" w:rsidP="00BA6936">
            <w:r w:rsidRPr="00170172">
              <w:t>Waren sollen versteigert oder zu einem Fix-Preis angeboten werden können. Dabei sollen wie bei Online-Auktionen üblich, ein Start- und ein Sofort-Preis spezifiziert werden können.</w:t>
            </w:r>
          </w:p>
        </w:tc>
      </w:tr>
      <w:tr w:rsidR="00BA6936" w:rsidRPr="00170172" w14:paraId="73BCAC52" w14:textId="77777777" w:rsidTr="00912DC9">
        <w:tc>
          <w:tcPr>
            <w:tcW w:w="2552" w:type="dxa"/>
            <w:shd w:val="clear" w:color="auto" w:fill="auto"/>
            <w:tcMar>
              <w:top w:w="100" w:type="dxa"/>
              <w:left w:w="100" w:type="dxa"/>
              <w:bottom w:w="100" w:type="dxa"/>
              <w:right w:w="100" w:type="dxa"/>
            </w:tcMar>
          </w:tcPr>
          <w:p w14:paraId="73BCAC50" w14:textId="40795303" w:rsidR="00BA6936" w:rsidRPr="00170172" w:rsidRDefault="00FE4D7A" w:rsidP="00BA6936">
            <w:pPr>
              <w:widowControl w:val="0"/>
              <w:pBdr>
                <w:top w:val="nil"/>
                <w:left w:val="nil"/>
                <w:bottom w:val="nil"/>
                <w:right w:val="nil"/>
                <w:between w:val="nil"/>
              </w:pBdr>
              <w:spacing w:line="240" w:lineRule="auto"/>
            </w:pPr>
            <w:proofErr w:type="spellStart"/>
            <w:r>
              <w:t>Mainflow</w:t>
            </w:r>
            <w:proofErr w:type="spellEnd"/>
          </w:p>
        </w:tc>
        <w:tc>
          <w:tcPr>
            <w:tcW w:w="8222" w:type="dxa"/>
            <w:shd w:val="clear" w:color="auto" w:fill="auto"/>
            <w:tcMar>
              <w:top w:w="100" w:type="dxa"/>
              <w:left w:w="100" w:type="dxa"/>
              <w:bottom w:w="100" w:type="dxa"/>
              <w:right w:w="100" w:type="dxa"/>
            </w:tcMar>
          </w:tcPr>
          <w:p w14:paraId="73BCAC51" w14:textId="5F0070B5" w:rsidR="00BA6936" w:rsidRPr="00170172" w:rsidRDefault="00FE4D7A" w:rsidP="00BA6936">
            <w:r>
              <w:t xml:space="preserve">Wenn der Käufer auf eine Ware die ihn interessiert klickt, hat er die Auswahl zwischen bieten und Sofortkauf. Wenn der Käufer bieten möchte, muss er als erstes ein Preis eingeben, falls er sich für Sofortkauf entscheidet, kann er auf «Sofortkaufen» klicken und kommt direkt zu einem externen </w:t>
            </w:r>
            <w:proofErr w:type="spellStart"/>
            <w:r w:rsidR="000D7ECE">
              <w:t>Zahlungs</w:t>
            </w:r>
            <w:proofErr w:type="spellEnd"/>
            <w:r w:rsidR="000D7ECE">
              <w:t xml:space="preserve"> Tool</w:t>
            </w:r>
            <w:r>
              <w:t>.</w:t>
            </w:r>
          </w:p>
        </w:tc>
      </w:tr>
      <w:tr w:rsidR="00267A47" w:rsidRPr="00170172" w14:paraId="73BCAC55" w14:textId="77777777" w:rsidTr="00912DC9">
        <w:tc>
          <w:tcPr>
            <w:tcW w:w="2552" w:type="dxa"/>
            <w:shd w:val="clear" w:color="auto" w:fill="auto"/>
            <w:tcMar>
              <w:top w:w="100" w:type="dxa"/>
              <w:left w:w="100" w:type="dxa"/>
              <w:bottom w:w="100" w:type="dxa"/>
              <w:right w:w="100" w:type="dxa"/>
            </w:tcMar>
          </w:tcPr>
          <w:p w14:paraId="73BCAC53" w14:textId="77777777" w:rsidR="00267A47" w:rsidRPr="00170172" w:rsidRDefault="00DB04F1" w:rsidP="00EE00FA">
            <w:pPr>
              <w:widowControl w:val="0"/>
              <w:pBdr>
                <w:top w:val="nil"/>
                <w:left w:val="nil"/>
                <w:bottom w:val="nil"/>
                <w:right w:val="nil"/>
                <w:between w:val="nil"/>
              </w:pBdr>
              <w:spacing w:line="240" w:lineRule="auto"/>
            </w:pPr>
            <w:r w:rsidRPr="00170172">
              <w:t>Extension</w:t>
            </w:r>
          </w:p>
        </w:tc>
        <w:tc>
          <w:tcPr>
            <w:tcW w:w="8222" w:type="dxa"/>
            <w:shd w:val="clear" w:color="auto" w:fill="auto"/>
            <w:tcMar>
              <w:top w:w="100" w:type="dxa"/>
              <w:left w:w="100" w:type="dxa"/>
              <w:bottom w:w="100" w:type="dxa"/>
              <w:right w:w="100" w:type="dxa"/>
            </w:tcMar>
          </w:tcPr>
          <w:p w14:paraId="73BCAC54" w14:textId="0BF613A5" w:rsidR="00267A47" w:rsidRPr="00170172" w:rsidRDefault="00BA6936" w:rsidP="00EE00FA">
            <w:r w:rsidRPr="00170172">
              <w:t>Falls er überboten wird, kann er weiter auf den Gegenstand bieten oder aussteigen.</w:t>
            </w:r>
          </w:p>
        </w:tc>
      </w:tr>
    </w:tbl>
    <w:p w14:paraId="73BCAC56" w14:textId="77777777" w:rsidR="00267A47" w:rsidRPr="00170172" w:rsidRDefault="00267A47" w:rsidP="00EE00FA"/>
    <w:sectPr w:rsidR="00267A47" w:rsidRPr="00170172">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CAC5C" w14:textId="77777777" w:rsidR="001E68D4" w:rsidRDefault="00DB04F1">
      <w:pPr>
        <w:spacing w:line="240" w:lineRule="auto"/>
      </w:pPr>
      <w:r>
        <w:separator/>
      </w:r>
    </w:p>
  </w:endnote>
  <w:endnote w:type="continuationSeparator" w:id="0">
    <w:p w14:paraId="73BCAC5E" w14:textId="77777777" w:rsidR="001E68D4" w:rsidRDefault="00DB0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703C" w14:textId="77777777" w:rsidR="00A55394" w:rsidRDefault="00A55394" w:rsidP="00A55394"/>
  <w:p w14:paraId="6FF18430" w14:textId="34B25332" w:rsidR="00A55394" w:rsidRDefault="00A55394">
    <w:pPr>
      <w:pStyle w:val="Fuzeile"/>
    </w:pPr>
    <w:r>
      <w:tab/>
    </w:r>
    <w:r>
      <w:tab/>
      <w:t>Freitag, 27. März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CAC58" w14:textId="77777777" w:rsidR="001E68D4" w:rsidRDefault="00DB04F1">
      <w:pPr>
        <w:spacing w:line="240" w:lineRule="auto"/>
      </w:pPr>
      <w:r>
        <w:separator/>
      </w:r>
    </w:p>
  </w:footnote>
  <w:footnote w:type="continuationSeparator" w:id="0">
    <w:p w14:paraId="73BCAC5A" w14:textId="77777777" w:rsidR="001E68D4" w:rsidRDefault="00DB0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4A524" w14:textId="748462B4" w:rsidR="00A55394" w:rsidRPr="002A3D41" w:rsidRDefault="00A55394" w:rsidP="00A55394">
    <w:pPr>
      <w:pStyle w:val="Kopfzeile"/>
    </w:pPr>
    <w:r w:rsidRPr="002A3D41">
      <w:t>LE 0</w:t>
    </w:r>
    <w:r w:rsidR="009230AC">
      <w:t>8</w:t>
    </w:r>
    <w:r w:rsidRPr="002A3D41">
      <w:t xml:space="preserve"> –</w:t>
    </w:r>
    <w:r w:rsidR="009230AC">
      <w:t xml:space="preserve"> Use Case Modell erstellen</w:t>
    </w:r>
    <w:r w:rsidRPr="002A3D41">
      <w:ptab w:relativeTo="margin" w:alignment="right" w:leader="none"/>
    </w:r>
    <w:r w:rsidRPr="002A3D41">
      <w:t>Yves Maurer &amp; Samuel Sättler</w:t>
    </w:r>
  </w:p>
  <w:p w14:paraId="73BCAC57" w14:textId="77777777" w:rsidR="00267A47" w:rsidRPr="00A55394" w:rsidRDefault="00267A47" w:rsidP="00A553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48FF"/>
    <w:multiLevelType w:val="hybridMultilevel"/>
    <w:tmpl w:val="A3161C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47"/>
    <w:rsid w:val="00034BB0"/>
    <w:rsid w:val="000D7ECE"/>
    <w:rsid w:val="00170172"/>
    <w:rsid w:val="001803C8"/>
    <w:rsid w:val="00191ABB"/>
    <w:rsid w:val="001E68D4"/>
    <w:rsid w:val="002224F9"/>
    <w:rsid w:val="00267A47"/>
    <w:rsid w:val="007A1791"/>
    <w:rsid w:val="00912DC9"/>
    <w:rsid w:val="009230AC"/>
    <w:rsid w:val="009539AE"/>
    <w:rsid w:val="00A55394"/>
    <w:rsid w:val="00BA6936"/>
    <w:rsid w:val="00D016D6"/>
    <w:rsid w:val="00D2176F"/>
    <w:rsid w:val="00DA5DF0"/>
    <w:rsid w:val="00DB04F1"/>
    <w:rsid w:val="00DD2571"/>
    <w:rsid w:val="00ED13E4"/>
    <w:rsid w:val="00ED3FA3"/>
    <w:rsid w:val="00EE00FA"/>
    <w:rsid w:val="00F50F41"/>
    <w:rsid w:val="00FE4D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AC32"/>
  <w15:docId w15:val="{F1F1E776-19B4-493B-B622-42220D6A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A5539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55394"/>
    <w:rPr>
      <w:lang w:val="de-CH"/>
    </w:rPr>
  </w:style>
  <w:style w:type="paragraph" w:styleId="Fuzeile">
    <w:name w:val="footer"/>
    <w:basedOn w:val="Standard"/>
    <w:link w:val="FuzeileZchn"/>
    <w:uiPriority w:val="99"/>
    <w:unhideWhenUsed/>
    <w:rsid w:val="00A5539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55394"/>
    <w:rPr>
      <w:lang w:val="de-CH"/>
    </w:rPr>
  </w:style>
  <w:style w:type="paragraph" w:styleId="KeinLeerraum">
    <w:name w:val="No Spacing"/>
    <w:uiPriority w:val="1"/>
    <w:qFormat/>
    <w:rsid w:val="002224F9"/>
    <w:pPr>
      <w:spacing w:line="240" w:lineRule="auto"/>
    </w:pPr>
    <w:rPr>
      <w:lang w:val="de-CH"/>
    </w:rPr>
  </w:style>
  <w:style w:type="paragraph" w:styleId="Listenabsatz">
    <w:name w:val="List Paragraph"/>
    <w:basedOn w:val="Standard"/>
    <w:uiPriority w:val="34"/>
    <w:qFormat/>
    <w:rsid w:val="00170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Sättler</dc:creator>
  <cp:lastModifiedBy>Samuel Sättler</cp:lastModifiedBy>
  <cp:revision>10</cp:revision>
  <cp:lastPrinted>2020-03-27T17:12:00Z</cp:lastPrinted>
  <dcterms:created xsi:type="dcterms:W3CDTF">2020-03-27T17:09:00Z</dcterms:created>
  <dcterms:modified xsi:type="dcterms:W3CDTF">2020-03-30T18:50:00Z</dcterms:modified>
</cp:coreProperties>
</file>