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02">
      <w:pPr>
        <w:jc w:val="center"/>
        <w:rPr>
          <w:rFonts w:ascii="Ubuntu" w:cs="Ubuntu" w:eastAsia="Ubuntu" w:hAnsi="Ubuntu"/>
          <w:b w:val="1"/>
          <w:sz w:val="48"/>
          <w:szCs w:val="48"/>
          <w:u w:val="single"/>
        </w:rPr>
      </w:pPr>
      <w:r w:rsidDel="00000000" w:rsidR="00000000" w:rsidRPr="00000000">
        <w:rPr>
          <w:rFonts w:ascii="Ubuntu" w:cs="Ubuntu" w:eastAsia="Ubuntu" w:hAnsi="Ubuntu"/>
          <w:b w:val="1"/>
          <w:sz w:val="48"/>
          <w:szCs w:val="48"/>
          <w:u w:val="single"/>
          <w:rtl w:val="0"/>
        </w:rPr>
        <w:t xml:space="preserve">Equipment Maintenance Request with Internal Transfer / Move </w:t>
      </w:r>
    </w:p>
    <w:p w:rsidR="00000000" w:rsidDel="00000000" w:rsidP="00000000" w:rsidRDefault="00000000" w:rsidRPr="00000000" w14:paraId="00000003">
      <w:pPr>
        <w:jc w:val="center"/>
        <w:rPr>
          <w:rFonts w:ascii="Ubuntu" w:cs="Ubuntu" w:eastAsia="Ubuntu" w:hAnsi="Ubuntu"/>
          <w:b w:val="1"/>
          <w:sz w:val="48"/>
          <w:szCs w:val="48"/>
          <w:u w:val="single"/>
        </w:rPr>
      </w:pPr>
      <w:r w:rsidDel="00000000" w:rsidR="00000000" w:rsidRPr="00000000">
        <w:rPr>
          <w:rFonts w:ascii="Ubuntu" w:cs="Ubuntu" w:eastAsia="Ubuntu" w:hAnsi="Ubuntu"/>
          <w:b w:val="1"/>
          <w:sz w:val="48"/>
          <w:szCs w:val="48"/>
          <w:u w:val="single"/>
          <w:rtl w:val="0"/>
        </w:rPr>
        <w:t xml:space="preserve">and</w:t>
      </w:r>
    </w:p>
    <w:p w:rsidR="00000000" w:rsidDel="00000000" w:rsidP="00000000" w:rsidRDefault="00000000" w:rsidRPr="00000000" w14:paraId="00000004">
      <w:pPr>
        <w:jc w:val="center"/>
        <w:rPr>
          <w:rFonts w:ascii="Ubuntu" w:cs="Ubuntu" w:eastAsia="Ubuntu" w:hAnsi="Ubuntu"/>
          <w:b w:val="1"/>
          <w:sz w:val="48"/>
          <w:szCs w:val="48"/>
          <w:u w:val="single"/>
        </w:rPr>
      </w:pPr>
      <w:r w:rsidDel="00000000" w:rsidR="00000000" w:rsidRPr="00000000">
        <w:rPr>
          <w:rFonts w:ascii="Ubuntu" w:cs="Ubuntu" w:eastAsia="Ubuntu" w:hAnsi="Ubuntu"/>
          <w:b w:val="1"/>
          <w:sz w:val="48"/>
          <w:szCs w:val="48"/>
          <w:u w:val="single"/>
          <w:rtl w:val="0"/>
        </w:rPr>
        <w:t xml:space="preserve"> Purchase Agreement/Requisition</w:t>
      </w:r>
    </w:p>
    <w:p w:rsidR="00000000" w:rsidDel="00000000" w:rsidP="00000000" w:rsidRDefault="00000000" w:rsidRPr="00000000" w14:paraId="00000005">
      <w:pPr>
        <w:jc w:val="center"/>
        <w:rPr>
          <w:rFonts w:ascii="Ubuntu" w:cs="Ubuntu" w:eastAsia="Ubuntu" w:hAnsi="Ubuntu"/>
          <w:b w:val="1"/>
          <w:sz w:val="48"/>
          <w:szCs w:val="48"/>
          <w:u w:val="single"/>
        </w:rPr>
      </w:pPr>
      <w:r w:rsidDel="00000000" w:rsidR="00000000" w:rsidRPr="00000000">
        <w:rPr>
          <w:rFonts w:ascii="Ubuntu" w:cs="Ubuntu" w:eastAsia="Ubuntu" w:hAnsi="Ubuntu"/>
          <w:b w:val="1"/>
          <w:sz w:val="48"/>
          <w:szCs w:val="48"/>
          <w:u w:val="single"/>
          <w:rtl w:val="0"/>
        </w:rPr>
        <w:t xml:space="preserve"> (Odoo App)</w:t>
      </w:r>
    </w:p>
    <w:p w:rsidR="00000000" w:rsidDel="00000000" w:rsidP="00000000" w:rsidRDefault="00000000" w:rsidRPr="00000000" w14:paraId="00000006">
      <w:pPr>
        <w:jc w:val="center"/>
        <w:rPr>
          <w:rFonts w:ascii="Ubuntu" w:cs="Ubuntu" w:eastAsia="Ubuntu" w:hAnsi="Ubuntu"/>
          <w:b w:val="1"/>
          <w:sz w:val="48"/>
          <w:szCs w:val="48"/>
          <w:u w:val="single"/>
        </w:rPr>
      </w:pPr>
      <w:r w:rsidDel="00000000" w:rsidR="00000000" w:rsidRPr="00000000">
        <w:rPr>
          <w:rtl w:val="0"/>
        </w:rPr>
      </w:r>
    </w:p>
    <w:p w:rsidR="00000000" w:rsidDel="00000000" w:rsidP="00000000" w:rsidRDefault="00000000" w:rsidRPr="00000000" w14:paraId="00000007">
      <w:pPr>
        <w:jc w:val="center"/>
        <w:rPr>
          <w:rFonts w:ascii="Ubuntu" w:cs="Ubuntu" w:eastAsia="Ubuntu" w:hAnsi="Ubuntu"/>
          <w:b w:val="1"/>
        </w:rPr>
      </w:pPr>
      <w:r w:rsidDel="00000000" w:rsidR="00000000" w:rsidRPr="00000000">
        <w:rPr>
          <w:rFonts w:ascii="Ubuntu" w:cs="Ubuntu" w:eastAsia="Ubuntu" w:hAnsi="Ubuntu"/>
          <w:b w:val="1"/>
          <w:sz w:val="28"/>
          <w:szCs w:val="28"/>
          <w:rtl w:val="0"/>
        </w:rPr>
        <w:t xml:space="preserve">Document Version </w:t>
      </w:r>
      <w:r w:rsidDel="00000000" w:rsidR="00000000" w:rsidRPr="00000000">
        <w:rPr>
          <w:rFonts w:ascii="Ubuntu" w:cs="Ubuntu" w:eastAsia="Ubuntu" w:hAnsi="Ubuntu"/>
          <w:b w:val="1"/>
          <w:rtl w:val="0"/>
        </w:rPr>
        <w:t xml:space="preserve">:</w:t>
      </w:r>
    </w:p>
    <w:p w:rsidR="00000000" w:rsidDel="00000000" w:rsidP="00000000" w:rsidRDefault="00000000" w:rsidRPr="00000000" w14:paraId="00000008">
      <w:pPr>
        <w:jc w:val="center"/>
        <w:rPr>
          <w:rFonts w:ascii="Ubuntu" w:cs="Ubuntu" w:eastAsia="Ubuntu" w:hAnsi="Ubuntu"/>
          <w:sz w:val="28"/>
          <w:szCs w:val="28"/>
        </w:rPr>
      </w:pPr>
      <w:r w:rsidDel="00000000" w:rsidR="00000000" w:rsidRPr="00000000">
        <w:rPr>
          <w:rFonts w:ascii="Ubuntu" w:cs="Ubuntu" w:eastAsia="Ubuntu" w:hAnsi="Ubuntu"/>
          <w:sz w:val="28"/>
          <w:szCs w:val="28"/>
          <w:rtl w:val="0"/>
        </w:rPr>
        <w:t xml:space="preserve">1.1.1</w:t>
      </w:r>
    </w:p>
    <w:p w:rsidR="00000000" w:rsidDel="00000000" w:rsidP="00000000" w:rsidRDefault="00000000" w:rsidRPr="00000000" w14:paraId="00000009">
      <w:pPr>
        <w:jc w:val="center"/>
        <w:rPr>
          <w:rFonts w:ascii="Ubuntu" w:cs="Ubuntu" w:eastAsia="Ubuntu" w:hAnsi="Ubuntu"/>
        </w:rPr>
      </w:pPr>
      <w:r w:rsidDel="00000000" w:rsidR="00000000" w:rsidRPr="00000000">
        <w:rPr>
          <w:rtl w:val="0"/>
        </w:rPr>
      </w:r>
    </w:p>
    <w:p w:rsidR="00000000" w:rsidDel="00000000" w:rsidP="00000000" w:rsidRDefault="00000000" w:rsidRPr="00000000" w14:paraId="0000000A">
      <w:pPr>
        <w:jc w:val="center"/>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Prepared By :</w:t>
      </w:r>
    </w:p>
    <w:p w:rsidR="00000000" w:rsidDel="00000000" w:rsidP="00000000" w:rsidRDefault="00000000" w:rsidRPr="00000000" w14:paraId="0000000B">
      <w:pPr>
        <w:jc w:val="center"/>
        <w:rPr>
          <w:sz w:val="28"/>
          <w:szCs w:val="28"/>
          <w:highlight w:val="white"/>
        </w:rPr>
      </w:pPr>
      <w:r w:rsidDel="00000000" w:rsidR="00000000" w:rsidRPr="00000000">
        <w:rPr>
          <w:sz w:val="28"/>
          <w:szCs w:val="28"/>
          <w:highlight w:val="white"/>
          <w:rtl w:val="0"/>
        </w:rPr>
        <w:t xml:space="preserve">Probuse Consulting Service Pvt. Ltd.</w:t>
      </w:r>
    </w:p>
    <w:p w:rsidR="00000000" w:rsidDel="00000000" w:rsidP="00000000" w:rsidRDefault="00000000" w:rsidRPr="00000000" w14:paraId="0000000C">
      <w:pPr>
        <w:jc w:val="center"/>
        <w:rPr>
          <w:highlight w:val="white"/>
        </w:rPr>
      </w:pPr>
      <w:r w:rsidDel="00000000" w:rsidR="00000000" w:rsidRPr="00000000">
        <w:rPr>
          <w:highlight w:val="white"/>
          <w:rtl w:val="0"/>
        </w:rPr>
        <w:t xml:space="preserve"> </w:t>
      </w:r>
    </w:p>
    <w:p w:rsidR="00000000" w:rsidDel="00000000" w:rsidP="00000000" w:rsidRDefault="00000000" w:rsidRPr="00000000" w14:paraId="0000000D">
      <w:pPr>
        <w:jc w:val="center"/>
        <w:rPr>
          <w:b w:val="1"/>
          <w:sz w:val="28"/>
          <w:szCs w:val="28"/>
          <w:highlight w:val="white"/>
        </w:rPr>
      </w:pPr>
      <w:r w:rsidDel="00000000" w:rsidR="00000000" w:rsidRPr="00000000">
        <w:rPr>
          <w:b w:val="1"/>
          <w:sz w:val="28"/>
          <w:szCs w:val="28"/>
          <w:highlight w:val="white"/>
          <w:rtl w:val="0"/>
        </w:rPr>
        <w:t xml:space="preserve">Office Address:</w:t>
      </w:r>
    </w:p>
    <w:p w:rsidR="00000000" w:rsidDel="00000000" w:rsidP="00000000" w:rsidRDefault="00000000" w:rsidRPr="00000000" w14:paraId="0000000E">
      <w:pPr>
        <w:jc w:val="center"/>
        <w:rPr>
          <w:color w:val="222222"/>
          <w:sz w:val="28"/>
          <w:szCs w:val="28"/>
          <w:highlight w:val="white"/>
        </w:rPr>
      </w:pPr>
      <w:r w:rsidDel="00000000" w:rsidR="00000000" w:rsidRPr="00000000">
        <w:rPr>
          <w:color w:val="222222"/>
          <w:sz w:val="28"/>
          <w:szCs w:val="28"/>
          <w:highlight w:val="white"/>
          <w:rtl w:val="0"/>
        </w:rPr>
        <w:t xml:space="preserve">SAKAR IX, Beside Old Reserve Bank of India, Near City</w:t>
      </w:r>
    </w:p>
    <w:p w:rsidR="00000000" w:rsidDel="00000000" w:rsidP="00000000" w:rsidRDefault="00000000" w:rsidRPr="00000000" w14:paraId="0000000F">
      <w:pPr>
        <w:jc w:val="center"/>
        <w:rPr>
          <w:color w:val="222222"/>
          <w:sz w:val="28"/>
          <w:szCs w:val="28"/>
          <w:highlight w:val="white"/>
        </w:rPr>
      </w:pPr>
      <w:r w:rsidDel="00000000" w:rsidR="00000000" w:rsidRPr="00000000">
        <w:rPr>
          <w:color w:val="222222"/>
          <w:sz w:val="28"/>
          <w:szCs w:val="28"/>
          <w:highlight w:val="white"/>
          <w:rtl w:val="0"/>
        </w:rPr>
        <w:t xml:space="preserve">Gold Cinema, Ashram Road, Ahmedabad,</w:t>
      </w:r>
    </w:p>
    <w:p w:rsidR="00000000" w:rsidDel="00000000" w:rsidP="00000000" w:rsidRDefault="00000000" w:rsidRPr="00000000" w14:paraId="00000010">
      <w:pPr>
        <w:jc w:val="center"/>
        <w:rPr>
          <w:color w:val="222222"/>
          <w:sz w:val="28"/>
          <w:szCs w:val="28"/>
          <w:highlight w:val="white"/>
        </w:rPr>
      </w:pPr>
      <w:r w:rsidDel="00000000" w:rsidR="00000000" w:rsidRPr="00000000">
        <w:rPr>
          <w:color w:val="222222"/>
          <w:sz w:val="28"/>
          <w:szCs w:val="28"/>
          <w:highlight w:val="white"/>
          <w:rtl w:val="0"/>
        </w:rPr>
        <w:t xml:space="preserve">Gujarat - India  380009</w:t>
      </w:r>
    </w:p>
    <w:p w:rsidR="00000000" w:rsidDel="00000000" w:rsidP="00000000" w:rsidRDefault="00000000" w:rsidRPr="00000000" w14:paraId="00000011">
      <w:pPr>
        <w:jc w:val="center"/>
        <w:rPr>
          <w:color w:val="222222"/>
          <w:sz w:val="28"/>
          <w:szCs w:val="28"/>
          <w:highlight w:val="white"/>
        </w:rPr>
      </w:pPr>
      <w:r w:rsidDel="00000000" w:rsidR="00000000" w:rsidRPr="00000000">
        <w:rPr>
          <w:rtl w:val="0"/>
        </w:rPr>
      </w:r>
    </w:p>
    <w:p w:rsidR="00000000" w:rsidDel="00000000" w:rsidP="00000000" w:rsidRDefault="00000000" w:rsidRPr="00000000" w14:paraId="00000012">
      <w:pPr>
        <w:jc w:val="center"/>
        <w:rPr>
          <w:b w:val="1"/>
          <w:color w:val="222222"/>
          <w:sz w:val="28"/>
          <w:szCs w:val="28"/>
          <w:highlight w:val="white"/>
        </w:rPr>
      </w:pPr>
      <w:r w:rsidDel="00000000" w:rsidR="00000000" w:rsidRPr="00000000">
        <w:rPr>
          <w:b w:val="1"/>
          <w:color w:val="222222"/>
          <w:sz w:val="28"/>
          <w:szCs w:val="28"/>
          <w:highlight w:val="white"/>
          <w:rtl w:val="0"/>
        </w:rPr>
        <w:t xml:space="preserve">Email:</w:t>
      </w:r>
    </w:p>
    <w:p w:rsidR="00000000" w:rsidDel="00000000" w:rsidP="00000000" w:rsidRDefault="00000000" w:rsidRPr="00000000" w14:paraId="00000013">
      <w:pPr>
        <w:jc w:val="center"/>
        <w:rPr>
          <w:b w:val="1"/>
          <w:color w:val="222222"/>
          <w:sz w:val="28"/>
          <w:szCs w:val="28"/>
          <w:highlight w:val="white"/>
        </w:rPr>
      </w:pPr>
      <w:hyperlink r:id="rId6">
        <w:r w:rsidDel="00000000" w:rsidR="00000000" w:rsidRPr="00000000">
          <w:rPr>
            <w:color w:val="1155cc"/>
            <w:sz w:val="28"/>
            <w:szCs w:val="28"/>
            <w:highlight w:val="white"/>
            <w:u w:val="single"/>
            <w:rtl w:val="0"/>
          </w:rPr>
          <w:t xml:space="preserve">contact@probuse.com</w:t>
        </w:r>
      </w:hyperlink>
      <w:r w:rsidDel="00000000" w:rsidR="00000000" w:rsidRPr="00000000">
        <w:rPr>
          <w:rtl w:val="0"/>
        </w:rPr>
      </w:r>
    </w:p>
    <w:p w:rsidR="00000000" w:rsidDel="00000000" w:rsidP="00000000" w:rsidRDefault="00000000" w:rsidRPr="00000000" w14:paraId="00000014">
      <w:pPr>
        <w:jc w:val="center"/>
        <w:rPr>
          <w:b w:val="1"/>
          <w:color w:val="222222"/>
          <w:sz w:val="28"/>
          <w:szCs w:val="28"/>
          <w:highlight w:val="white"/>
        </w:rPr>
      </w:pPr>
      <w:r w:rsidDel="00000000" w:rsidR="00000000" w:rsidRPr="00000000">
        <w:rPr>
          <w:rtl w:val="0"/>
        </w:rPr>
      </w:r>
    </w:p>
    <w:p w:rsidR="00000000" w:rsidDel="00000000" w:rsidP="00000000" w:rsidRDefault="00000000" w:rsidRPr="00000000" w14:paraId="00000015">
      <w:pPr>
        <w:jc w:val="center"/>
        <w:rPr>
          <w:b w:val="1"/>
          <w:color w:val="222222"/>
          <w:sz w:val="28"/>
          <w:szCs w:val="28"/>
          <w:highlight w:val="white"/>
        </w:rPr>
      </w:pPr>
      <w:r w:rsidDel="00000000" w:rsidR="00000000" w:rsidRPr="00000000">
        <w:rPr>
          <w:b w:val="1"/>
          <w:color w:val="222222"/>
          <w:sz w:val="28"/>
          <w:szCs w:val="28"/>
          <w:highlight w:val="white"/>
          <w:rtl w:val="0"/>
        </w:rPr>
        <w:t xml:space="preserve">Website:</w:t>
      </w:r>
    </w:p>
    <w:p w:rsidR="00000000" w:rsidDel="00000000" w:rsidP="00000000" w:rsidRDefault="00000000" w:rsidRPr="00000000" w14:paraId="00000016">
      <w:pPr>
        <w:jc w:val="center"/>
        <w:rPr>
          <w:color w:val="ffffff"/>
          <w:sz w:val="28"/>
          <w:szCs w:val="28"/>
          <w:shd w:fill="164666" w:val="clear"/>
        </w:rPr>
      </w:pPr>
      <w:hyperlink r:id="rId7">
        <w:r w:rsidDel="00000000" w:rsidR="00000000" w:rsidRPr="00000000">
          <w:rPr>
            <w:color w:val="1155cc"/>
            <w:sz w:val="28"/>
            <w:szCs w:val="28"/>
            <w:highlight w:val="white"/>
            <w:u w:val="single"/>
            <w:rtl w:val="0"/>
          </w:rPr>
          <w:t xml:space="preserve">www.pro</w:t>
        </w:r>
      </w:hyperlink>
      <w:hyperlink r:id="rId8">
        <w:r w:rsidDel="00000000" w:rsidR="00000000" w:rsidRPr="00000000">
          <w:rPr>
            <w:color w:val="1155cc"/>
            <w:sz w:val="28"/>
            <w:szCs w:val="28"/>
            <w:highlight w:val="white"/>
            <w:u w:val="single"/>
            <w:rtl w:val="0"/>
          </w:rPr>
          <w:t xml:space="preserve">buse.com</w:t>
        </w:r>
      </w:hyperlink>
      <w:r w:rsidDel="00000000" w:rsidR="00000000" w:rsidRPr="00000000">
        <w:rPr>
          <w:rtl w:val="0"/>
        </w:rPr>
      </w:r>
    </w:p>
    <w:p w:rsidR="00000000" w:rsidDel="00000000" w:rsidP="00000000" w:rsidRDefault="00000000" w:rsidRPr="00000000" w14:paraId="00000017">
      <w:pPr>
        <w:ind w:left="0" w:firstLine="0"/>
        <w:jc w:val="left"/>
        <w:rPr>
          <w:color w:val="ffffff"/>
          <w:sz w:val="28"/>
          <w:szCs w:val="28"/>
          <w:shd w:fill="164666" w:val="clear"/>
        </w:rPr>
      </w:pPr>
      <w:r w:rsidDel="00000000" w:rsidR="00000000" w:rsidRPr="00000000">
        <w:rPr>
          <w:rtl w:val="0"/>
        </w:rPr>
      </w:r>
    </w:p>
    <w:p w:rsidR="00000000" w:rsidDel="00000000" w:rsidP="00000000" w:rsidRDefault="00000000" w:rsidRPr="00000000" w14:paraId="00000018">
      <w:pPr>
        <w:ind w:left="0" w:firstLine="0"/>
        <w:jc w:val="center"/>
        <w:rPr>
          <w:b w:val="1"/>
          <w:color w:val="222222"/>
          <w:sz w:val="28"/>
          <w:szCs w:val="28"/>
          <w:highlight w:val="white"/>
        </w:rPr>
      </w:pPr>
      <w:r w:rsidDel="00000000" w:rsidR="00000000" w:rsidRPr="00000000">
        <w:rPr>
          <w:b w:val="1"/>
          <w:color w:val="222222"/>
          <w:sz w:val="28"/>
          <w:szCs w:val="28"/>
          <w:highlight w:val="white"/>
          <w:rtl w:val="0"/>
        </w:rPr>
        <w:t xml:space="preserve">Contact:</w:t>
      </w:r>
    </w:p>
    <w:p w:rsidR="00000000" w:rsidDel="00000000" w:rsidP="00000000" w:rsidRDefault="00000000" w:rsidRPr="00000000" w14:paraId="00000019">
      <w:pPr>
        <w:ind w:left="0" w:firstLine="0"/>
        <w:jc w:val="center"/>
        <w:rPr>
          <w:rFonts w:ascii="Ubuntu" w:cs="Ubuntu" w:eastAsia="Ubuntu" w:hAnsi="Ubuntu"/>
          <w:b w:val="1"/>
          <w:sz w:val="28"/>
          <w:szCs w:val="28"/>
        </w:rPr>
      </w:pPr>
      <w:r w:rsidDel="00000000" w:rsidR="00000000" w:rsidRPr="00000000">
        <w:rPr>
          <w:color w:val="222222"/>
          <w:sz w:val="28"/>
          <w:szCs w:val="28"/>
          <w:highlight w:val="white"/>
          <w:rtl w:val="0"/>
        </w:rPr>
        <w:t xml:space="preserve">+91 9601119434</w:t>
      </w:r>
      <w:r w:rsidDel="00000000" w:rsidR="00000000" w:rsidRPr="00000000">
        <w:rPr>
          <w:rtl w:val="0"/>
        </w:rPr>
      </w:r>
    </w:p>
    <w:p w:rsidR="00000000" w:rsidDel="00000000" w:rsidP="00000000" w:rsidRDefault="00000000" w:rsidRPr="00000000" w14:paraId="0000001A">
      <w:pPr>
        <w:jc w:val="center"/>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1B">
      <w:pPr>
        <w:jc w:val="center"/>
        <w:rPr>
          <w:rFonts w:ascii="Ubuntu" w:cs="Ubuntu" w:eastAsia="Ubuntu" w:hAnsi="Ubuntu"/>
          <w:b w:val="1"/>
          <w:sz w:val="48"/>
          <w:szCs w:val="48"/>
        </w:rPr>
      </w:pPr>
      <w:r w:rsidDel="00000000" w:rsidR="00000000" w:rsidRPr="00000000">
        <w:rPr>
          <w:rFonts w:ascii="Ubuntu" w:cs="Ubuntu" w:eastAsia="Ubuntu" w:hAnsi="Ubuntu"/>
          <w:b w:val="1"/>
          <w:sz w:val="48"/>
          <w:szCs w:val="48"/>
          <w:rtl w:val="0"/>
        </w:rPr>
        <w:t xml:space="preserve">Equipment Maintenance Request </w:t>
      </w:r>
    </w:p>
    <w:p w:rsidR="00000000" w:rsidDel="00000000" w:rsidP="00000000" w:rsidRDefault="00000000" w:rsidRPr="00000000" w14:paraId="0000001C">
      <w:pPr>
        <w:jc w:val="center"/>
        <w:rPr>
          <w:rFonts w:ascii="Ubuntu" w:cs="Ubuntu" w:eastAsia="Ubuntu" w:hAnsi="Ubuntu"/>
          <w:b w:val="1"/>
          <w:sz w:val="48"/>
          <w:szCs w:val="48"/>
        </w:rPr>
      </w:pPr>
      <w:r w:rsidDel="00000000" w:rsidR="00000000" w:rsidRPr="00000000">
        <w:rPr>
          <w:rFonts w:ascii="Ubuntu" w:cs="Ubuntu" w:eastAsia="Ubuntu" w:hAnsi="Ubuntu"/>
          <w:b w:val="1"/>
          <w:sz w:val="48"/>
          <w:szCs w:val="48"/>
          <w:rtl w:val="0"/>
        </w:rPr>
        <w:t xml:space="preserve">With</w:t>
      </w:r>
    </w:p>
    <w:p w:rsidR="00000000" w:rsidDel="00000000" w:rsidP="00000000" w:rsidRDefault="00000000" w:rsidRPr="00000000" w14:paraId="0000001D">
      <w:pPr>
        <w:jc w:val="center"/>
        <w:rPr>
          <w:rFonts w:ascii="Ubuntu" w:cs="Ubuntu" w:eastAsia="Ubuntu" w:hAnsi="Ubuntu"/>
          <w:b w:val="1"/>
          <w:sz w:val="48"/>
          <w:szCs w:val="48"/>
        </w:rPr>
      </w:pPr>
      <w:r w:rsidDel="00000000" w:rsidR="00000000" w:rsidRPr="00000000">
        <w:rPr>
          <w:rFonts w:ascii="Ubuntu" w:cs="Ubuntu" w:eastAsia="Ubuntu" w:hAnsi="Ubuntu"/>
          <w:b w:val="1"/>
          <w:sz w:val="48"/>
          <w:szCs w:val="48"/>
          <w:rtl w:val="0"/>
        </w:rPr>
        <w:t xml:space="preserve"> Stock Internal Transfer </w:t>
      </w:r>
    </w:p>
    <w:p w:rsidR="00000000" w:rsidDel="00000000" w:rsidP="00000000" w:rsidRDefault="00000000" w:rsidRPr="00000000" w14:paraId="0000001E">
      <w:pPr>
        <w:jc w:val="center"/>
        <w:rPr>
          <w:rFonts w:ascii="Ubuntu" w:cs="Ubuntu" w:eastAsia="Ubuntu" w:hAnsi="Ubuntu"/>
          <w:b w:val="1"/>
          <w:sz w:val="48"/>
          <w:szCs w:val="48"/>
        </w:rPr>
      </w:pPr>
      <w:r w:rsidDel="00000000" w:rsidR="00000000" w:rsidRPr="00000000">
        <w:rPr>
          <w:rFonts w:ascii="Ubuntu" w:cs="Ubuntu" w:eastAsia="Ubuntu" w:hAnsi="Ubuntu"/>
          <w:b w:val="1"/>
          <w:sz w:val="48"/>
          <w:szCs w:val="48"/>
          <w:rtl w:val="0"/>
        </w:rPr>
        <w:t xml:space="preserve">and </w:t>
      </w:r>
    </w:p>
    <w:p w:rsidR="00000000" w:rsidDel="00000000" w:rsidP="00000000" w:rsidRDefault="00000000" w:rsidRPr="00000000" w14:paraId="0000001F">
      <w:pPr>
        <w:jc w:val="center"/>
        <w:rPr>
          <w:rFonts w:ascii="Ubuntu" w:cs="Ubuntu" w:eastAsia="Ubuntu" w:hAnsi="Ubuntu"/>
          <w:b w:val="1"/>
          <w:sz w:val="48"/>
          <w:szCs w:val="48"/>
        </w:rPr>
      </w:pPr>
      <w:r w:rsidDel="00000000" w:rsidR="00000000" w:rsidRPr="00000000">
        <w:rPr>
          <w:rFonts w:ascii="Ubuntu" w:cs="Ubuntu" w:eastAsia="Ubuntu" w:hAnsi="Ubuntu"/>
          <w:b w:val="1"/>
          <w:sz w:val="48"/>
          <w:szCs w:val="48"/>
          <w:rtl w:val="0"/>
        </w:rPr>
        <w:t xml:space="preserve">Purchase Requisition Agreement</w:t>
      </w:r>
    </w:p>
    <w:p w:rsidR="00000000" w:rsidDel="00000000" w:rsidP="00000000" w:rsidRDefault="00000000" w:rsidRPr="00000000" w14:paraId="00000020">
      <w:pPr>
        <w:rPr>
          <w:rFonts w:ascii="Ubuntu" w:cs="Ubuntu" w:eastAsia="Ubuntu" w:hAnsi="Ubuntu"/>
          <w:b w:val="1"/>
        </w:rPr>
      </w:pPr>
      <w:r w:rsidDel="00000000" w:rsidR="00000000" w:rsidRPr="00000000">
        <w:pict>
          <v:rect style="width:0.0pt;height:1.5pt" o:hr="t" o:hrstd="t" o:hralign="center" fillcolor="#A0A0A0" stroked="f"/>
        </w:pict>
      </w:r>
      <w:r w:rsidDel="00000000" w:rsidR="00000000" w:rsidRPr="00000000">
        <w:rPr>
          <w:rFonts w:ascii="Ubuntu" w:cs="Ubuntu" w:eastAsia="Ubuntu" w:hAnsi="Ubuntu"/>
          <w:b w:val="1"/>
          <w:rtl w:val="0"/>
        </w:rPr>
        <w:t xml:space="preserve">    </w:t>
      </w:r>
    </w:p>
    <w:p w:rsidR="00000000" w:rsidDel="00000000" w:rsidP="00000000" w:rsidRDefault="00000000" w:rsidRPr="00000000" w14:paraId="00000021">
      <w:pPr>
        <w:rPr>
          <w:rFonts w:ascii="Ubuntu" w:cs="Ubuntu" w:eastAsia="Ubuntu" w:hAnsi="Ubuntu"/>
          <w:b w:val="1"/>
          <w:sz w:val="48"/>
          <w:szCs w:val="48"/>
          <w:shd w:fill="e6b8af" w:val="clear"/>
        </w:rPr>
      </w:pPr>
      <w:r w:rsidDel="00000000" w:rsidR="00000000" w:rsidRPr="00000000">
        <w:rPr>
          <w:rtl w:val="0"/>
        </w:rPr>
      </w:r>
    </w:p>
    <w:p w:rsidR="00000000" w:rsidDel="00000000" w:rsidP="00000000" w:rsidRDefault="00000000" w:rsidRPr="00000000" w14:paraId="00000022">
      <w:pPr>
        <w:ind w:left="0" w:firstLine="0"/>
        <w:jc w:val="right"/>
        <w:rPr>
          <w:rFonts w:ascii="Ubuntu" w:cs="Ubuntu" w:eastAsia="Ubuntu" w:hAnsi="Ubuntu"/>
          <w:b w:val="1"/>
          <w:sz w:val="48"/>
          <w:szCs w:val="48"/>
          <w:shd w:fill="e6b8af" w:val="clear"/>
        </w:rPr>
      </w:pPr>
      <w:r w:rsidDel="00000000" w:rsidR="00000000" w:rsidRPr="00000000">
        <w:rPr>
          <w:rFonts w:ascii="Ubuntu" w:cs="Ubuntu" w:eastAsia="Ubuntu" w:hAnsi="Ubuntu"/>
          <w:b w:val="1"/>
          <w:sz w:val="48"/>
          <w:szCs w:val="48"/>
          <w:shd w:fill="d5a6bd" w:val="clear"/>
          <w:rtl w:val="0"/>
        </w:rPr>
        <w:t xml:space="preserve">Flow of Equipment Maintenance Request with Stock and Purchase Agreement</w:t>
      </w:r>
      <w:r w:rsidDel="00000000" w:rsidR="00000000" w:rsidRPr="00000000">
        <w:rPr>
          <w:rtl w:val="0"/>
        </w:rPr>
      </w:r>
    </w:p>
    <w:p w:rsidR="00000000" w:rsidDel="00000000" w:rsidP="00000000" w:rsidRDefault="00000000" w:rsidRPr="00000000" w14:paraId="00000023">
      <w:pPr>
        <w:rPr>
          <w:rFonts w:ascii="Ubuntu" w:cs="Ubuntu" w:eastAsia="Ubuntu" w:hAnsi="Ubuntu"/>
          <w:b w:val="1"/>
          <w:sz w:val="48"/>
          <w:szCs w:val="48"/>
          <w:shd w:fill="e6b8af" w:val="clear"/>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Set employee on equipment form view (Odoo Standard).</w:t>
      </w:r>
    </w:p>
    <w:p w:rsidR="00000000" w:rsidDel="00000000" w:rsidP="00000000" w:rsidRDefault="00000000" w:rsidRPr="00000000" w14:paraId="00000025">
      <w:pPr>
        <w:numPr>
          <w:ilvl w:val="0"/>
          <w:numId w:val="1"/>
        </w:numPr>
        <w:spacing w:line="360" w:lineRule="auto"/>
        <w:ind w:left="720" w:hanging="360"/>
        <w:rPr>
          <w:rFonts w:ascii="Ubuntu" w:cs="Ubuntu" w:eastAsia="Ubuntu" w:hAnsi="Ubuntu"/>
          <w:b w:val="1"/>
          <w:sz w:val="36"/>
          <w:szCs w:val="36"/>
          <w:u w:val="none"/>
        </w:rPr>
      </w:pPr>
      <w:r w:rsidDel="00000000" w:rsidR="00000000" w:rsidRPr="00000000">
        <w:rPr>
          <w:rFonts w:ascii="Ubuntu" w:cs="Ubuntu" w:eastAsia="Ubuntu" w:hAnsi="Ubuntu"/>
          <w:b w:val="1"/>
          <w:sz w:val="36"/>
          <w:szCs w:val="36"/>
          <w:rtl w:val="0"/>
        </w:rPr>
        <w:t xml:space="preserve">Create a Maintenance request for equipment. </w:t>
      </w:r>
    </w:p>
    <w:p w:rsidR="00000000" w:rsidDel="00000000" w:rsidP="00000000" w:rsidRDefault="00000000" w:rsidRPr="00000000" w14:paraId="00000026">
      <w:pPr>
        <w:numPr>
          <w:ilvl w:val="0"/>
          <w:numId w:val="1"/>
        </w:numPr>
        <w:spacing w:line="360" w:lineRule="auto"/>
        <w:ind w:left="720" w:hanging="360"/>
        <w:rPr>
          <w:rFonts w:ascii="Ubuntu" w:cs="Ubuntu" w:eastAsia="Ubuntu" w:hAnsi="Ubuntu"/>
          <w:b w:val="1"/>
          <w:sz w:val="36"/>
          <w:szCs w:val="36"/>
          <w:u w:val="none"/>
        </w:rPr>
      </w:pPr>
      <w:r w:rsidDel="00000000" w:rsidR="00000000" w:rsidRPr="00000000">
        <w:rPr>
          <w:rFonts w:ascii="Ubuntu" w:cs="Ubuntu" w:eastAsia="Ubuntu" w:hAnsi="Ubuntu"/>
          <w:b w:val="1"/>
          <w:sz w:val="36"/>
          <w:szCs w:val="36"/>
          <w:rtl w:val="0"/>
        </w:rPr>
        <w:t xml:space="preserve">Select department location on maintenance request form (it can come from the employee department if not set then you have to manually set it. This location will be used to transfer equipment from employee location to repair location using internal move). </w:t>
      </w:r>
    </w:p>
    <w:p w:rsidR="00000000" w:rsidDel="00000000" w:rsidP="00000000" w:rsidRDefault="00000000" w:rsidRPr="00000000" w14:paraId="00000027">
      <w:pPr>
        <w:numPr>
          <w:ilvl w:val="0"/>
          <w:numId w:val="1"/>
        </w:numPr>
        <w:spacing w:line="360" w:lineRule="auto"/>
        <w:ind w:left="720" w:hanging="360"/>
        <w:rPr>
          <w:rFonts w:ascii="Ubuntu" w:cs="Ubuntu" w:eastAsia="Ubuntu" w:hAnsi="Ubuntu"/>
          <w:b w:val="1"/>
          <w:sz w:val="36"/>
          <w:szCs w:val="36"/>
          <w:u w:val="none"/>
        </w:rPr>
      </w:pPr>
      <w:r w:rsidDel="00000000" w:rsidR="00000000" w:rsidRPr="00000000">
        <w:rPr>
          <w:rFonts w:ascii="Ubuntu" w:cs="Ubuntu" w:eastAsia="Ubuntu" w:hAnsi="Ubuntu"/>
          <w:b w:val="1"/>
          <w:sz w:val="36"/>
          <w:szCs w:val="36"/>
          <w:rtl w:val="0"/>
        </w:rPr>
        <w:t xml:space="preserve">Select *Source Location for Internal Move* on the maintenance request form which will be used to transfer parts/material to consume for repair of equipment from this source location to repair location.</w:t>
      </w:r>
    </w:p>
    <w:p w:rsidR="00000000" w:rsidDel="00000000" w:rsidP="00000000" w:rsidRDefault="00000000" w:rsidRPr="00000000" w14:paraId="00000028">
      <w:pPr>
        <w:numPr>
          <w:ilvl w:val="0"/>
          <w:numId w:val="1"/>
        </w:numPr>
        <w:spacing w:line="360" w:lineRule="auto"/>
        <w:ind w:left="720" w:hanging="360"/>
        <w:rPr>
          <w:rFonts w:ascii="Ubuntu" w:cs="Ubuntu" w:eastAsia="Ubuntu" w:hAnsi="Ubuntu"/>
          <w:b w:val="1"/>
          <w:sz w:val="36"/>
          <w:szCs w:val="36"/>
          <w:u w:val="none"/>
        </w:rPr>
      </w:pPr>
      <w:r w:rsidDel="00000000" w:rsidR="00000000" w:rsidRPr="00000000">
        <w:rPr>
          <w:rFonts w:ascii="Ubuntu" w:cs="Ubuntu" w:eastAsia="Ubuntu" w:hAnsi="Ubuntu"/>
          <w:b w:val="1"/>
          <w:sz w:val="36"/>
          <w:szCs w:val="36"/>
          <w:rtl w:val="0"/>
        </w:rPr>
        <w:t xml:space="preserve">Select *Equipment Repair Location* on maintenance request form which will be used as repair destination location for both internal moves.</w:t>
      </w:r>
    </w:p>
    <w:p w:rsidR="00000000" w:rsidDel="00000000" w:rsidP="00000000" w:rsidRDefault="00000000" w:rsidRPr="00000000" w14:paraId="00000029">
      <w:pPr>
        <w:numPr>
          <w:ilvl w:val="0"/>
          <w:numId w:val="1"/>
        </w:numPr>
        <w:spacing w:line="360" w:lineRule="auto"/>
        <w:ind w:left="720" w:hanging="360"/>
        <w:rPr>
          <w:rFonts w:ascii="Ubuntu" w:cs="Ubuntu" w:eastAsia="Ubuntu" w:hAnsi="Ubuntu"/>
          <w:b w:val="1"/>
          <w:sz w:val="36"/>
          <w:szCs w:val="36"/>
          <w:u w:val="none"/>
        </w:rPr>
      </w:pPr>
      <w:r w:rsidDel="00000000" w:rsidR="00000000" w:rsidRPr="00000000">
        <w:rPr>
          <w:rFonts w:ascii="Ubuntu" w:cs="Ubuntu" w:eastAsia="Ubuntu" w:hAnsi="Ubuntu"/>
          <w:b w:val="1"/>
          <w:sz w:val="36"/>
          <w:szCs w:val="36"/>
          <w:rtl w:val="0"/>
        </w:rPr>
        <w:t xml:space="preserve">Select Maintenance Picking Type (For internal move creation) and Purchase Picking Type (For purchase requisition/agreement creation use) on maintenance request form.</w:t>
      </w:r>
    </w:p>
    <w:p w:rsidR="00000000" w:rsidDel="00000000" w:rsidP="00000000" w:rsidRDefault="00000000" w:rsidRPr="00000000" w14:paraId="0000002A">
      <w:pPr>
        <w:numPr>
          <w:ilvl w:val="0"/>
          <w:numId w:val="1"/>
        </w:numPr>
        <w:spacing w:line="360" w:lineRule="auto"/>
        <w:ind w:left="720" w:hanging="360"/>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Add Maintenance Lines with parts and material going to consume to do maintenance of equipment and clicking on the compute button will decide whether to make Internal Transfers or Related Purchase Requisitions/agreements.</w:t>
      </w:r>
    </w:p>
    <w:p w:rsidR="00000000" w:rsidDel="00000000" w:rsidP="00000000" w:rsidRDefault="00000000" w:rsidRPr="00000000" w14:paraId="0000002B">
      <w:pPr>
        <w:numPr>
          <w:ilvl w:val="0"/>
          <w:numId w:val="1"/>
        </w:numPr>
        <w:spacing w:line="360" w:lineRule="auto"/>
        <w:ind w:left="720" w:hanging="360"/>
        <w:rPr>
          <w:rFonts w:ascii="Ubuntu" w:cs="Ubuntu" w:eastAsia="Ubuntu" w:hAnsi="Ubuntu"/>
          <w:b w:val="1"/>
          <w:sz w:val="36"/>
          <w:szCs w:val="36"/>
          <w:u w:val="none"/>
        </w:rPr>
      </w:pPr>
      <w:r w:rsidDel="00000000" w:rsidR="00000000" w:rsidRPr="00000000">
        <w:rPr>
          <w:rFonts w:ascii="Ubuntu" w:cs="Ubuntu" w:eastAsia="Ubuntu" w:hAnsi="Ubuntu"/>
          <w:b w:val="1"/>
          <w:sz w:val="36"/>
          <w:szCs w:val="36"/>
          <w:rtl w:val="0"/>
        </w:rPr>
        <w:t xml:space="preserve">Now you can create Purchase Requisitions/Agreements (Odoo standard) and Create Internal Move for this maintenance request.</w:t>
      </w:r>
    </w:p>
    <w:p w:rsidR="00000000" w:rsidDel="00000000" w:rsidP="00000000" w:rsidRDefault="00000000" w:rsidRPr="00000000" w14:paraId="0000002C">
      <w:pPr>
        <w:numPr>
          <w:ilvl w:val="0"/>
          <w:numId w:val="1"/>
        </w:numPr>
        <w:spacing w:line="360" w:lineRule="auto"/>
        <w:ind w:left="720" w:hanging="360"/>
        <w:rPr>
          <w:rFonts w:ascii="Ubuntu" w:cs="Ubuntu" w:eastAsia="Ubuntu" w:hAnsi="Ubuntu"/>
          <w:b w:val="1"/>
          <w:sz w:val="36"/>
          <w:szCs w:val="36"/>
          <w:u w:val="none"/>
        </w:rPr>
      </w:pPr>
      <w:r w:rsidDel="00000000" w:rsidR="00000000" w:rsidRPr="00000000">
        <w:rPr>
          <w:rFonts w:ascii="Ubuntu" w:cs="Ubuntu" w:eastAsia="Ubuntu" w:hAnsi="Ubuntu"/>
          <w:b w:val="1"/>
          <w:sz w:val="36"/>
          <w:szCs w:val="36"/>
          <w:rtl w:val="0"/>
        </w:rPr>
        <w:t xml:space="preserve">Select Equipment Product related to equipment and Equipment Picking Type (For internal move creation for transfer equipment to repair location) on maintenance request form.</w:t>
      </w:r>
    </w:p>
    <w:p w:rsidR="00000000" w:rsidDel="00000000" w:rsidP="00000000" w:rsidRDefault="00000000" w:rsidRPr="00000000" w14:paraId="0000002D">
      <w:pPr>
        <w:numPr>
          <w:ilvl w:val="0"/>
          <w:numId w:val="1"/>
        </w:numPr>
        <w:spacing w:line="360" w:lineRule="auto"/>
        <w:ind w:left="720" w:hanging="360"/>
        <w:rPr>
          <w:rFonts w:ascii="Ubuntu" w:cs="Ubuntu" w:eastAsia="Ubuntu" w:hAnsi="Ubuntu"/>
          <w:b w:val="1"/>
          <w:sz w:val="36"/>
          <w:szCs w:val="36"/>
          <w:u w:val="none"/>
        </w:rPr>
      </w:pPr>
      <w:r w:rsidDel="00000000" w:rsidR="00000000" w:rsidRPr="00000000">
        <w:rPr>
          <w:rFonts w:ascii="Ubuntu" w:cs="Ubuntu" w:eastAsia="Ubuntu" w:hAnsi="Ubuntu"/>
          <w:b w:val="1"/>
          <w:sz w:val="36"/>
          <w:szCs w:val="36"/>
          <w:rtl w:val="0"/>
        </w:rPr>
        <w:t xml:space="preserve">Create Equipment internal move / internal transfer from maintenance request form using this button.</w:t>
      </w:r>
    </w:p>
    <w:p w:rsidR="00000000" w:rsidDel="00000000" w:rsidP="00000000" w:rsidRDefault="00000000" w:rsidRPr="00000000" w14:paraId="0000002E">
      <w:pPr>
        <w:spacing w:line="360" w:lineRule="auto"/>
        <w:rPr>
          <w:rFonts w:ascii="Ubuntu" w:cs="Ubuntu" w:eastAsia="Ubuntu" w:hAnsi="Ubuntu"/>
          <w:b w:val="1"/>
          <w:sz w:val="36"/>
          <w:szCs w:val="36"/>
        </w:rPr>
      </w:pPr>
      <w:r w:rsidDel="00000000" w:rsidR="00000000" w:rsidRPr="00000000">
        <w:rPr>
          <w:rtl w:val="0"/>
        </w:rPr>
      </w:r>
    </w:p>
    <w:p w:rsidR="00000000" w:rsidDel="00000000" w:rsidP="00000000" w:rsidRDefault="00000000" w:rsidRPr="00000000" w14:paraId="0000002F">
      <w:pPr>
        <w:spacing w:line="360" w:lineRule="auto"/>
        <w:rPr>
          <w:rFonts w:ascii="Ubuntu" w:cs="Ubuntu" w:eastAsia="Ubuntu" w:hAnsi="Ubuntu"/>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line="360" w:lineRule="auto"/>
        <w:rPr>
          <w:rFonts w:ascii="Ubuntu" w:cs="Ubuntu" w:eastAsia="Ubuntu" w:hAnsi="Ubuntu"/>
          <w:b w:val="1"/>
          <w:color w:val="0000ff"/>
          <w:sz w:val="50"/>
          <w:szCs w:val="50"/>
        </w:rPr>
      </w:pPr>
      <w:r w:rsidDel="00000000" w:rsidR="00000000" w:rsidRPr="00000000">
        <w:rPr>
          <w:rFonts w:ascii="Ubuntu" w:cs="Ubuntu" w:eastAsia="Ubuntu" w:hAnsi="Ubuntu"/>
          <w:b w:val="1"/>
          <w:color w:val="0000ff"/>
          <w:sz w:val="50"/>
          <w:szCs w:val="50"/>
          <w:rtl w:val="0"/>
        </w:rPr>
        <w:t xml:space="preserve">Thank you for watching….</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drawing>
        <wp:inline distB="114300" distT="114300" distL="114300" distR="114300">
          <wp:extent cx="2857500" cy="1143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57500" cy="1143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contact@probuse.com" TargetMode="External"/><Relationship Id="rId7" Type="http://schemas.openxmlformats.org/officeDocument/2006/relationships/hyperlink" Target="http://www.probuse.com" TargetMode="External"/><Relationship Id="rId8" Type="http://schemas.openxmlformats.org/officeDocument/2006/relationships/hyperlink" Target="http://www.probus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