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5C0449">
      <w:r w:rsidRPr="00BC275D">
        <w:t>Crístofer Canosa Domínguez</w:t>
      </w:r>
    </w:p>
    <w:p w:rsidR="00F42A99" w:rsidRPr="00BC275D" w:rsidRDefault="004E6324" w:rsidP="005C0449">
      <w:r w:rsidRPr="00BC275D">
        <w:t>Silvia Rodríguez Alcaraz</w:t>
      </w:r>
    </w:p>
    <w:p w:rsidR="00D31785" w:rsidRPr="00BC275D" w:rsidRDefault="00D31785" w:rsidP="005C0449">
      <w:r w:rsidRPr="00BC275D">
        <w:t>Orquídea Seijas Salinas</w:t>
      </w:r>
    </w:p>
    <w:p w:rsidR="00D31785" w:rsidRPr="00BC275D" w:rsidRDefault="00D31785" w:rsidP="005C0449">
      <w:r w:rsidRPr="00BC275D">
        <w:t>Samuel Soutullo Sobral</w:t>
      </w:r>
    </w:p>
    <w:p w:rsidR="00BC275D" w:rsidRPr="00BC275D" w:rsidRDefault="00F42A99" w:rsidP="005C0449">
      <w:pPr>
        <w:pStyle w:val="Ttulo1"/>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p>
        </w:tc>
      </w:tr>
    </w:tbl>
    <w:p w:rsidR="0012255E" w:rsidRDefault="0012255E" w:rsidP="005C0449">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5C0449">
      <w:pPr>
        <w:pStyle w:val="Ttulo2"/>
      </w:pPr>
      <w:bookmarkStart w:id="6" w:name="_Toc482824033"/>
      <w:r w:rsidRPr="00BC275D">
        <w:lastRenderedPageBreak/>
        <w:t>ÍNDICE</w:t>
      </w:r>
      <w:bookmarkEnd w:id="6"/>
    </w:p>
    <w:p w:rsidR="00BC275D" w:rsidRPr="00F63D22" w:rsidRDefault="00BC275D" w:rsidP="00BC275D">
      <w:pPr>
        <w:jc w:val="left"/>
      </w:pPr>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973534">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Pr="001D7C05">
          <w:rPr>
            <w:rStyle w:val="Hipervnculo"/>
            <w:noProof/>
          </w:rPr>
          <w:t>Proceso de Pruebas</w:t>
        </w:r>
        <w:r>
          <w:rPr>
            <w:noProof/>
            <w:webHidden/>
          </w:rPr>
          <w:tab/>
        </w:r>
        <w:r>
          <w:rPr>
            <w:noProof/>
            <w:webHidden/>
          </w:rPr>
          <w:fldChar w:fldCharType="begin"/>
        </w:r>
        <w:r>
          <w:rPr>
            <w:noProof/>
            <w:webHidden/>
          </w:rPr>
          <w:instrText xml:space="preserve"> PAGEREF _Toc482824030 \h </w:instrText>
        </w:r>
        <w:r>
          <w:rPr>
            <w:noProof/>
            <w:webHidden/>
          </w:rPr>
        </w:r>
        <w:r>
          <w:rPr>
            <w:noProof/>
            <w:webHidden/>
          </w:rPr>
          <w:fldChar w:fldCharType="separate"/>
        </w:r>
        <w:r>
          <w:rPr>
            <w:noProof/>
            <w:webHidden/>
          </w:rPr>
          <w:t>i</w:t>
        </w:r>
        <w:r>
          <w:rPr>
            <w:noProof/>
            <w:webHidden/>
          </w:rPr>
          <w:fldChar w:fldCharType="end"/>
        </w:r>
      </w:hyperlink>
    </w:p>
    <w:p w:rsidR="00973534" w:rsidRDefault="00973534">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Pr="001D7C05">
          <w:rPr>
            <w:rStyle w:val="Hipervnculo"/>
            <w:noProof/>
          </w:rPr>
          <w:t>Entrega 3</w:t>
        </w:r>
        <w:r>
          <w:rPr>
            <w:noProof/>
            <w:webHidden/>
          </w:rPr>
          <w:tab/>
        </w:r>
        <w:r>
          <w:rPr>
            <w:noProof/>
            <w:webHidden/>
          </w:rPr>
          <w:fldChar w:fldCharType="begin"/>
        </w:r>
        <w:r>
          <w:rPr>
            <w:noProof/>
            <w:webHidden/>
          </w:rPr>
          <w:instrText xml:space="preserve"> PAGEREF _Toc482824031 \h </w:instrText>
        </w:r>
        <w:r>
          <w:rPr>
            <w:noProof/>
            <w:webHidden/>
          </w:rPr>
        </w:r>
        <w:r>
          <w:rPr>
            <w:noProof/>
            <w:webHidden/>
          </w:rPr>
          <w:fldChar w:fldCharType="separate"/>
        </w:r>
        <w:r>
          <w:rPr>
            <w:noProof/>
            <w:webHidden/>
          </w:rPr>
          <w:t>i</w:t>
        </w:r>
        <w:r>
          <w:rPr>
            <w:noProof/>
            <w:webHidden/>
          </w:rPr>
          <w:fldChar w:fldCharType="end"/>
        </w:r>
      </w:hyperlink>
    </w:p>
    <w:p w:rsidR="00973534" w:rsidRDefault="0097353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Pr="001D7C05">
          <w:rPr>
            <w:rStyle w:val="Hipervnculo"/>
            <w:noProof/>
          </w:rPr>
          <w:t>1</w:t>
        </w:r>
        <w:r>
          <w:rPr>
            <w:rFonts w:asciiTheme="minorHAnsi" w:eastAsiaTheme="minorEastAsia" w:hAnsiTheme="minorHAnsi" w:cstheme="minorBidi"/>
            <w:b w:val="0"/>
            <w:bCs w:val="0"/>
            <w:iCs w:val="0"/>
            <w:caps w:val="0"/>
            <w:noProof/>
            <w:sz w:val="22"/>
            <w:szCs w:val="22"/>
            <w:lang w:val="es-ES" w:eastAsia="es-ES" w:bidi="ar-SA"/>
          </w:rPr>
          <w:tab/>
        </w:r>
        <w:r w:rsidRPr="001D7C05">
          <w:rPr>
            <w:rStyle w:val="Hipervnculo"/>
            <w:noProof/>
          </w:rPr>
          <w:t>FECHA DE ENTREGA: 19/05/2017</w:t>
        </w:r>
        <w:r>
          <w:rPr>
            <w:noProof/>
            <w:webHidden/>
          </w:rPr>
          <w:tab/>
        </w:r>
        <w:r>
          <w:rPr>
            <w:noProof/>
            <w:webHidden/>
          </w:rPr>
          <w:fldChar w:fldCharType="begin"/>
        </w:r>
        <w:r>
          <w:rPr>
            <w:noProof/>
            <w:webHidden/>
          </w:rPr>
          <w:instrText xml:space="preserve"> PAGEREF _Toc482824032 \h </w:instrText>
        </w:r>
        <w:r>
          <w:rPr>
            <w:noProof/>
            <w:webHidden/>
          </w:rPr>
        </w:r>
        <w:r>
          <w:rPr>
            <w:noProof/>
            <w:webHidden/>
          </w:rPr>
          <w:fldChar w:fldCharType="separate"/>
        </w:r>
        <w:r>
          <w:rPr>
            <w:noProof/>
            <w:webHidden/>
          </w:rPr>
          <w:t>i</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Pr="001D7C05">
          <w:rPr>
            <w:rStyle w:val="Hipervnculo"/>
            <w:noProof/>
          </w:rPr>
          <w:t>1.1</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ÍNDICE</w:t>
        </w:r>
        <w:r>
          <w:rPr>
            <w:noProof/>
            <w:webHidden/>
          </w:rPr>
          <w:tab/>
        </w:r>
        <w:r>
          <w:rPr>
            <w:noProof/>
            <w:webHidden/>
          </w:rPr>
          <w:fldChar w:fldCharType="begin"/>
        </w:r>
        <w:r>
          <w:rPr>
            <w:noProof/>
            <w:webHidden/>
          </w:rPr>
          <w:instrText xml:space="preserve"> PAGEREF _Toc482824033 \h </w:instrText>
        </w:r>
        <w:r>
          <w:rPr>
            <w:noProof/>
            <w:webHidden/>
          </w:rPr>
        </w:r>
        <w:r>
          <w:rPr>
            <w:noProof/>
            <w:webHidden/>
          </w:rPr>
          <w:fldChar w:fldCharType="separate"/>
        </w:r>
        <w:r>
          <w:rPr>
            <w:noProof/>
            <w:webHidden/>
          </w:rPr>
          <w:t>i</w:t>
        </w:r>
        <w:r>
          <w:rPr>
            <w:noProof/>
            <w:webHidden/>
          </w:rPr>
          <w:fldChar w:fldCharType="end"/>
        </w:r>
      </w:hyperlink>
    </w:p>
    <w:p w:rsidR="00973534" w:rsidRDefault="0097353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Pr="001D7C05">
          <w:rPr>
            <w:rStyle w:val="Hipervnculo"/>
            <w:noProof/>
          </w:rPr>
          <w:t>2</w:t>
        </w:r>
        <w:r>
          <w:rPr>
            <w:rFonts w:asciiTheme="minorHAnsi" w:eastAsiaTheme="minorEastAsia" w:hAnsiTheme="minorHAnsi" w:cstheme="minorBidi"/>
            <w:b w:val="0"/>
            <w:bCs w:val="0"/>
            <w:iCs w:val="0"/>
            <w:caps w:val="0"/>
            <w:noProof/>
            <w:sz w:val="22"/>
            <w:szCs w:val="22"/>
            <w:lang w:val="es-ES" w:eastAsia="es-ES" w:bidi="ar-SA"/>
          </w:rPr>
          <w:tab/>
        </w:r>
        <w:r w:rsidRPr="001D7C05">
          <w:rPr>
            <w:rStyle w:val="Hipervnculo"/>
            <w:noProof/>
          </w:rPr>
          <w:t>Plan de pruebas</w:t>
        </w:r>
        <w:r>
          <w:rPr>
            <w:noProof/>
            <w:webHidden/>
          </w:rPr>
          <w:tab/>
        </w:r>
        <w:r>
          <w:rPr>
            <w:noProof/>
            <w:webHidden/>
          </w:rPr>
          <w:fldChar w:fldCharType="begin"/>
        </w:r>
        <w:r>
          <w:rPr>
            <w:noProof/>
            <w:webHidden/>
          </w:rPr>
          <w:instrText xml:space="preserve"> PAGEREF _Toc482824034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Pr="001D7C05">
          <w:rPr>
            <w:rStyle w:val="Hipervnculo"/>
            <w:noProof/>
          </w:rPr>
          <w:t>2.1</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Identificador único del documento</w:t>
        </w:r>
        <w:r>
          <w:rPr>
            <w:noProof/>
            <w:webHidden/>
          </w:rPr>
          <w:tab/>
        </w:r>
        <w:r>
          <w:rPr>
            <w:noProof/>
            <w:webHidden/>
          </w:rPr>
          <w:fldChar w:fldCharType="begin"/>
        </w:r>
        <w:r>
          <w:rPr>
            <w:noProof/>
            <w:webHidden/>
          </w:rPr>
          <w:instrText xml:space="preserve"> PAGEREF _Toc482824035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Pr="001D7C05">
          <w:rPr>
            <w:rStyle w:val="Hipervnculo"/>
            <w:noProof/>
          </w:rPr>
          <w:t>2.2</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Introducción</w:t>
        </w:r>
        <w:r>
          <w:rPr>
            <w:noProof/>
            <w:webHidden/>
          </w:rPr>
          <w:tab/>
        </w:r>
        <w:r>
          <w:rPr>
            <w:noProof/>
            <w:webHidden/>
          </w:rPr>
          <w:fldChar w:fldCharType="begin"/>
        </w:r>
        <w:r>
          <w:rPr>
            <w:noProof/>
            <w:webHidden/>
          </w:rPr>
          <w:instrText xml:space="preserve"> PAGEREF _Toc482824036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Pr="001D7C05">
          <w:rPr>
            <w:rStyle w:val="Hipervnculo"/>
            <w:noProof/>
          </w:rPr>
          <w:t>2.3</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Clases software a probar</w:t>
        </w:r>
        <w:r>
          <w:rPr>
            <w:noProof/>
            <w:webHidden/>
          </w:rPr>
          <w:tab/>
        </w:r>
        <w:r>
          <w:rPr>
            <w:noProof/>
            <w:webHidden/>
          </w:rPr>
          <w:fldChar w:fldCharType="begin"/>
        </w:r>
        <w:r>
          <w:rPr>
            <w:noProof/>
            <w:webHidden/>
          </w:rPr>
          <w:instrText xml:space="preserve"> PAGEREF _Toc482824037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Pr="001D7C05">
          <w:rPr>
            <w:rStyle w:val="Hipervnculo"/>
            <w:noProof/>
          </w:rPr>
          <w:t>2.4</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Funcionalidades a probar</w:t>
        </w:r>
        <w:r>
          <w:rPr>
            <w:noProof/>
            <w:webHidden/>
          </w:rPr>
          <w:tab/>
        </w:r>
        <w:r>
          <w:rPr>
            <w:noProof/>
            <w:webHidden/>
          </w:rPr>
          <w:fldChar w:fldCharType="begin"/>
        </w:r>
        <w:r>
          <w:rPr>
            <w:noProof/>
            <w:webHidden/>
          </w:rPr>
          <w:instrText xml:space="preserve"> PAGEREF _Toc482824038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Pr="001D7C05">
          <w:rPr>
            <w:rStyle w:val="Hipervnculo"/>
            <w:noProof/>
          </w:rPr>
          <w:t>2.5</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Funcionalidades que no se prueban</w:t>
        </w:r>
        <w:r>
          <w:rPr>
            <w:noProof/>
            <w:webHidden/>
          </w:rPr>
          <w:tab/>
        </w:r>
        <w:r>
          <w:rPr>
            <w:noProof/>
            <w:webHidden/>
          </w:rPr>
          <w:fldChar w:fldCharType="begin"/>
        </w:r>
        <w:r>
          <w:rPr>
            <w:noProof/>
            <w:webHidden/>
          </w:rPr>
          <w:instrText xml:space="preserve"> PAGEREF _Toc482824039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Pr="001D7C05">
          <w:rPr>
            <w:rStyle w:val="Hipervnculo"/>
            <w:noProof/>
          </w:rPr>
          <w:t>2.6</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Enfoque general de la prueba</w:t>
        </w:r>
        <w:r>
          <w:rPr>
            <w:noProof/>
            <w:webHidden/>
          </w:rPr>
          <w:tab/>
        </w:r>
        <w:r>
          <w:rPr>
            <w:noProof/>
            <w:webHidden/>
          </w:rPr>
          <w:fldChar w:fldCharType="begin"/>
        </w:r>
        <w:r>
          <w:rPr>
            <w:noProof/>
            <w:webHidden/>
          </w:rPr>
          <w:instrText xml:space="preserve"> PAGEREF _Toc482824040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Pr="001D7C05">
          <w:rPr>
            <w:rStyle w:val="Hipervnculo"/>
            <w:noProof/>
          </w:rPr>
          <w:t>2.7</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Criterios de paso/fallo para cada elemento</w:t>
        </w:r>
        <w:r>
          <w:rPr>
            <w:noProof/>
            <w:webHidden/>
          </w:rPr>
          <w:tab/>
        </w:r>
        <w:r>
          <w:rPr>
            <w:noProof/>
            <w:webHidden/>
          </w:rPr>
          <w:fldChar w:fldCharType="begin"/>
        </w:r>
        <w:r>
          <w:rPr>
            <w:noProof/>
            <w:webHidden/>
          </w:rPr>
          <w:instrText xml:space="preserve"> PAGEREF _Toc482824041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Pr="001D7C05">
          <w:rPr>
            <w:rStyle w:val="Hipervnculo"/>
            <w:noProof/>
          </w:rPr>
          <w:t>2.8</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Criterios de suspensión y requisitos de reanudación</w:t>
        </w:r>
        <w:r>
          <w:rPr>
            <w:noProof/>
            <w:webHidden/>
          </w:rPr>
          <w:tab/>
        </w:r>
        <w:r>
          <w:rPr>
            <w:noProof/>
            <w:webHidden/>
          </w:rPr>
          <w:fldChar w:fldCharType="begin"/>
        </w:r>
        <w:r>
          <w:rPr>
            <w:noProof/>
            <w:webHidden/>
          </w:rPr>
          <w:instrText xml:space="preserve"> PAGEREF _Toc482824042 \h </w:instrText>
        </w:r>
        <w:r>
          <w:rPr>
            <w:noProof/>
            <w:webHidden/>
          </w:rPr>
        </w:r>
        <w:r>
          <w:rPr>
            <w:noProof/>
            <w:webHidden/>
          </w:rPr>
          <w:fldChar w:fldCharType="separate"/>
        </w:r>
        <w:r>
          <w:rPr>
            <w:noProof/>
            <w:webHidden/>
          </w:rPr>
          <w:t>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Pr="001D7C05">
          <w:rPr>
            <w:rStyle w:val="Hipervnculo"/>
            <w:noProof/>
          </w:rPr>
          <w:t>2.9</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Documentos a entregar</w:t>
        </w:r>
        <w:r>
          <w:rPr>
            <w:noProof/>
            <w:webHidden/>
          </w:rPr>
          <w:tab/>
        </w:r>
        <w:r>
          <w:rPr>
            <w:noProof/>
            <w:webHidden/>
          </w:rPr>
          <w:fldChar w:fldCharType="begin"/>
        </w:r>
        <w:r>
          <w:rPr>
            <w:noProof/>
            <w:webHidden/>
          </w:rPr>
          <w:instrText xml:space="preserve"> PAGEREF _Toc482824043 \h </w:instrText>
        </w:r>
        <w:r>
          <w:rPr>
            <w:noProof/>
            <w:webHidden/>
          </w:rPr>
        </w:r>
        <w:r>
          <w:rPr>
            <w:noProof/>
            <w:webHidden/>
          </w:rPr>
          <w:fldChar w:fldCharType="separate"/>
        </w:r>
        <w:r>
          <w:rPr>
            <w:noProof/>
            <w:webHidden/>
          </w:rPr>
          <w:t>2</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Pr="001D7C05">
          <w:rPr>
            <w:rStyle w:val="Hipervnculo"/>
            <w:noProof/>
          </w:rPr>
          <w:t>2.10</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Actividades de preparación y ejecución de pruebas</w:t>
        </w:r>
        <w:r>
          <w:rPr>
            <w:noProof/>
            <w:webHidden/>
          </w:rPr>
          <w:tab/>
        </w:r>
        <w:r>
          <w:rPr>
            <w:noProof/>
            <w:webHidden/>
          </w:rPr>
          <w:fldChar w:fldCharType="begin"/>
        </w:r>
        <w:r>
          <w:rPr>
            <w:noProof/>
            <w:webHidden/>
          </w:rPr>
          <w:instrText xml:space="preserve"> PAGEREF _Toc482824044 \h </w:instrText>
        </w:r>
        <w:r>
          <w:rPr>
            <w:noProof/>
            <w:webHidden/>
          </w:rPr>
        </w:r>
        <w:r>
          <w:rPr>
            <w:noProof/>
            <w:webHidden/>
          </w:rPr>
          <w:fldChar w:fldCharType="separate"/>
        </w:r>
        <w:r>
          <w:rPr>
            <w:noProof/>
            <w:webHidden/>
          </w:rPr>
          <w:t>2</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Pr="001D7C05">
          <w:rPr>
            <w:rStyle w:val="Hipervnculo"/>
            <w:noProof/>
            <w:lang w:val="es-ES"/>
          </w:rPr>
          <w:t>2.11</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lang w:val="es-ES"/>
          </w:rPr>
          <w:t>Necesidades de entorno</w:t>
        </w:r>
        <w:r>
          <w:rPr>
            <w:noProof/>
            <w:webHidden/>
          </w:rPr>
          <w:tab/>
        </w:r>
        <w:r>
          <w:rPr>
            <w:noProof/>
            <w:webHidden/>
          </w:rPr>
          <w:fldChar w:fldCharType="begin"/>
        </w:r>
        <w:r>
          <w:rPr>
            <w:noProof/>
            <w:webHidden/>
          </w:rPr>
          <w:instrText xml:space="preserve"> PAGEREF _Toc482824045 \h </w:instrText>
        </w:r>
        <w:r>
          <w:rPr>
            <w:noProof/>
            <w:webHidden/>
          </w:rPr>
        </w:r>
        <w:r>
          <w:rPr>
            <w:noProof/>
            <w:webHidden/>
          </w:rPr>
          <w:fldChar w:fldCharType="separate"/>
        </w:r>
        <w:r>
          <w:rPr>
            <w:noProof/>
            <w:webHidden/>
          </w:rPr>
          <w:t>2</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Pr="001D7C05">
          <w:rPr>
            <w:rStyle w:val="Hipervnculo"/>
            <w:noProof/>
          </w:rPr>
          <w:t>2.12</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Responsabilidades en la organización y realización de las pruebas</w:t>
        </w:r>
        <w:r>
          <w:rPr>
            <w:noProof/>
            <w:webHidden/>
          </w:rPr>
          <w:tab/>
        </w:r>
        <w:r>
          <w:rPr>
            <w:noProof/>
            <w:webHidden/>
          </w:rPr>
          <w:fldChar w:fldCharType="begin"/>
        </w:r>
        <w:r>
          <w:rPr>
            <w:noProof/>
            <w:webHidden/>
          </w:rPr>
          <w:instrText xml:space="preserve"> PAGEREF _Toc482824046 \h </w:instrText>
        </w:r>
        <w:r>
          <w:rPr>
            <w:noProof/>
            <w:webHidden/>
          </w:rPr>
        </w:r>
        <w:r>
          <w:rPr>
            <w:noProof/>
            <w:webHidden/>
          </w:rPr>
          <w:fldChar w:fldCharType="separate"/>
        </w:r>
        <w:r>
          <w:rPr>
            <w:noProof/>
            <w:webHidden/>
          </w:rPr>
          <w:t>2</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Pr="001D7C05">
          <w:rPr>
            <w:rStyle w:val="Hipervnculo"/>
            <w:noProof/>
          </w:rPr>
          <w:t>2.13</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Necesidades de personal y de formación</w:t>
        </w:r>
        <w:r>
          <w:rPr>
            <w:noProof/>
            <w:webHidden/>
          </w:rPr>
          <w:tab/>
        </w:r>
        <w:r>
          <w:rPr>
            <w:noProof/>
            <w:webHidden/>
          </w:rPr>
          <w:fldChar w:fldCharType="begin"/>
        </w:r>
        <w:r>
          <w:rPr>
            <w:noProof/>
            <w:webHidden/>
          </w:rPr>
          <w:instrText xml:space="preserve"> PAGEREF _Toc482824047 \h </w:instrText>
        </w:r>
        <w:r>
          <w:rPr>
            <w:noProof/>
            <w:webHidden/>
          </w:rPr>
        </w:r>
        <w:r>
          <w:rPr>
            <w:noProof/>
            <w:webHidden/>
          </w:rPr>
          <w:fldChar w:fldCharType="separate"/>
        </w:r>
        <w:r>
          <w:rPr>
            <w:noProof/>
            <w:webHidden/>
          </w:rPr>
          <w:t>2</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Pr="001D7C05">
          <w:rPr>
            <w:rStyle w:val="Hipervnculo"/>
            <w:noProof/>
          </w:rPr>
          <w:t>2.14</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Esquema de tiempos</w:t>
        </w:r>
        <w:r>
          <w:rPr>
            <w:noProof/>
            <w:webHidden/>
          </w:rPr>
          <w:tab/>
        </w:r>
        <w:r>
          <w:rPr>
            <w:noProof/>
            <w:webHidden/>
          </w:rPr>
          <w:fldChar w:fldCharType="begin"/>
        </w:r>
        <w:r>
          <w:rPr>
            <w:noProof/>
            <w:webHidden/>
          </w:rPr>
          <w:instrText xml:space="preserve"> PAGEREF _Toc482824048 \h </w:instrText>
        </w:r>
        <w:r>
          <w:rPr>
            <w:noProof/>
            <w:webHidden/>
          </w:rPr>
        </w:r>
        <w:r>
          <w:rPr>
            <w:noProof/>
            <w:webHidden/>
          </w:rPr>
          <w:fldChar w:fldCharType="separate"/>
        </w:r>
        <w:r>
          <w:rPr>
            <w:noProof/>
            <w:webHidden/>
          </w:rPr>
          <w:t>3</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Pr="001D7C05">
          <w:rPr>
            <w:rStyle w:val="Hipervnculo"/>
            <w:noProof/>
          </w:rPr>
          <w:t>2.15</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Riesgos asumidos por el plan y planes de contingencias para cada riesgo</w:t>
        </w:r>
        <w:r>
          <w:rPr>
            <w:noProof/>
            <w:webHidden/>
          </w:rPr>
          <w:tab/>
        </w:r>
        <w:r>
          <w:rPr>
            <w:noProof/>
            <w:webHidden/>
          </w:rPr>
          <w:fldChar w:fldCharType="begin"/>
        </w:r>
        <w:r>
          <w:rPr>
            <w:noProof/>
            <w:webHidden/>
          </w:rPr>
          <w:instrText xml:space="preserve"> PAGEREF _Toc482824049 \h </w:instrText>
        </w:r>
        <w:r>
          <w:rPr>
            <w:noProof/>
            <w:webHidden/>
          </w:rPr>
        </w:r>
        <w:r>
          <w:rPr>
            <w:noProof/>
            <w:webHidden/>
          </w:rPr>
          <w:fldChar w:fldCharType="separate"/>
        </w:r>
        <w:r>
          <w:rPr>
            <w:noProof/>
            <w:webHidden/>
          </w:rPr>
          <w:t>3</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Pr="001D7C05">
          <w:rPr>
            <w:rStyle w:val="Hipervnculo"/>
            <w:noProof/>
          </w:rPr>
          <w:t>2.16</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Aprobaciones y firmas con nombre y puesto desempeñado</w:t>
        </w:r>
        <w:r>
          <w:rPr>
            <w:noProof/>
            <w:webHidden/>
          </w:rPr>
          <w:tab/>
        </w:r>
        <w:r>
          <w:rPr>
            <w:noProof/>
            <w:webHidden/>
          </w:rPr>
          <w:fldChar w:fldCharType="begin"/>
        </w:r>
        <w:r>
          <w:rPr>
            <w:noProof/>
            <w:webHidden/>
          </w:rPr>
          <w:instrText xml:space="preserve"> PAGEREF _Toc482824050 \h </w:instrText>
        </w:r>
        <w:r>
          <w:rPr>
            <w:noProof/>
            <w:webHidden/>
          </w:rPr>
        </w:r>
        <w:r>
          <w:rPr>
            <w:noProof/>
            <w:webHidden/>
          </w:rPr>
          <w:fldChar w:fldCharType="separate"/>
        </w:r>
        <w:r>
          <w:rPr>
            <w:noProof/>
            <w:webHidden/>
          </w:rPr>
          <w:t>3</w:t>
        </w:r>
        <w:r>
          <w:rPr>
            <w:noProof/>
            <w:webHidden/>
          </w:rPr>
          <w:fldChar w:fldCharType="end"/>
        </w:r>
      </w:hyperlink>
    </w:p>
    <w:p w:rsidR="00973534" w:rsidRDefault="0097353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Pr="001D7C05">
          <w:rPr>
            <w:rStyle w:val="Hipervnculo"/>
            <w:noProof/>
          </w:rPr>
          <w:t>3</w:t>
        </w:r>
        <w:r>
          <w:rPr>
            <w:rFonts w:asciiTheme="minorHAnsi" w:eastAsiaTheme="minorEastAsia" w:hAnsiTheme="minorHAnsi" w:cstheme="minorBidi"/>
            <w:b w:val="0"/>
            <w:bCs w:val="0"/>
            <w:iCs w:val="0"/>
            <w:caps w:val="0"/>
            <w:noProof/>
            <w:sz w:val="22"/>
            <w:szCs w:val="22"/>
            <w:lang w:val="es-ES" w:eastAsia="es-ES" w:bidi="ar-SA"/>
          </w:rPr>
          <w:tab/>
        </w:r>
        <w:r w:rsidRPr="001D7C05">
          <w:rPr>
            <w:rStyle w:val="Hipervnculo"/>
            <w:noProof/>
          </w:rPr>
          <w:t>Diseño de pruebas</w:t>
        </w:r>
        <w:r>
          <w:rPr>
            <w:noProof/>
            <w:webHidden/>
          </w:rPr>
          <w:tab/>
        </w:r>
        <w:r>
          <w:rPr>
            <w:noProof/>
            <w:webHidden/>
          </w:rPr>
          <w:fldChar w:fldCharType="begin"/>
        </w:r>
        <w:r>
          <w:rPr>
            <w:noProof/>
            <w:webHidden/>
          </w:rPr>
          <w:instrText xml:space="preserve"> PAGEREF _Toc482824051 \h </w:instrText>
        </w:r>
        <w:r>
          <w:rPr>
            <w:noProof/>
            <w:webHidden/>
          </w:rPr>
        </w:r>
        <w:r>
          <w:rPr>
            <w:noProof/>
            <w:webHidden/>
          </w:rPr>
          <w:fldChar w:fldCharType="separate"/>
        </w:r>
        <w:r>
          <w:rPr>
            <w:noProof/>
            <w:webHidden/>
          </w:rPr>
          <w:t>4</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Pr="001D7C05">
          <w:rPr>
            <w:rStyle w:val="Hipervnculo"/>
            <w:noProof/>
          </w:rPr>
          <w:t>3.1</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Pruebas importación</w:t>
        </w:r>
        <w:r>
          <w:rPr>
            <w:noProof/>
            <w:webHidden/>
          </w:rPr>
          <w:tab/>
        </w:r>
        <w:r>
          <w:rPr>
            <w:noProof/>
            <w:webHidden/>
          </w:rPr>
          <w:fldChar w:fldCharType="begin"/>
        </w:r>
        <w:r>
          <w:rPr>
            <w:noProof/>
            <w:webHidden/>
          </w:rPr>
          <w:instrText xml:space="preserve"> PAGEREF _Toc482824052 \h </w:instrText>
        </w:r>
        <w:r>
          <w:rPr>
            <w:noProof/>
            <w:webHidden/>
          </w:rPr>
        </w:r>
        <w:r>
          <w:rPr>
            <w:noProof/>
            <w:webHidden/>
          </w:rPr>
          <w:fldChar w:fldCharType="separate"/>
        </w:r>
        <w:r>
          <w:rPr>
            <w:noProof/>
            <w:webHidden/>
          </w:rPr>
          <w:t>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Pr="001D7C05">
          <w:rPr>
            <w:rStyle w:val="Hipervnculo"/>
            <w:noProof/>
          </w:rPr>
          <w:t>3.1.1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I-01</w:t>
        </w:r>
        <w:r>
          <w:rPr>
            <w:noProof/>
            <w:webHidden/>
          </w:rPr>
          <w:tab/>
        </w:r>
        <w:r>
          <w:rPr>
            <w:noProof/>
            <w:webHidden/>
          </w:rPr>
          <w:fldChar w:fldCharType="begin"/>
        </w:r>
        <w:r>
          <w:rPr>
            <w:noProof/>
            <w:webHidden/>
          </w:rPr>
          <w:instrText xml:space="preserve"> PAGEREF _Toc482824053 \h </w:instrText>
        </w:r>
        <w:r>
          <w:rPr>
            <w:noProof/>
            <w:webHidden/>
          </w:rPr>
        </w:r>
        <w:r>
          <w:rPr>
            <w:noProof/>
            <w:webHidden/>
          </w:rPr>
          <w:fldChar w:fldCharType="separate"/>
        </w:r>
        <w:r>
          <w:rPr>
            <w:noProof/>
            <w:webHidden/>
          </w:rPr>
          <w:t>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Pr="001D7C05">
          <w:rPr>
            <w:rStyle w:val="Hipervnculo"/>
            <w:noProof/>
          </w:rPr>
          <w:t>3.1.2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I-02</w:t>
        </w:r>
        <w:r>
          <w:rPr>
            <w:noProof/>
            <w:webHidden/>
          </w:rPr>
          <w:tab/>
        </w:r>
        <w:r>
          <w:rPr>
            <w:noProof/>
            <w:webHidden/>
          </w:rPr>
          <w:fldChar w:fldCharType="begin"/>
        </w:r>
        <w:r>
          <w:rPr>
            <w:noProof/>
            <w:webHidden/>
          </w:rPr>
          <w:instrText xml:space="preserve"> PAGEREF _Toc482824054 \h </w:instrText>
        </w:r>
        <w:r>
          <w:rPr>
            <w:noProof/>
            <w:webHidden/>
          </w:rPr>
        </w:r>
        <w:r>
          <w:rPr>
            <w:noProof/>
            <w:webHidden/>
          </w:rPr>
          <w:fldChar w:fldCharType="separate"/>
        </w:r>
        <w:r>
          <w:rPr>
            <w:noProof/>
            <w:webHidden/>
          </w:rPr>
          <w:t>8</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Pr="001D7C05">
          <w:rPr>
            <w:rStyle w:val="Hipervnculo"/>
            <w:noProof/>
          </w:rPr>
          <w:t>3.2</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Pruebas de inserción y lectura sobre la base de datos</w:t>
        </w:r>
        <w:r>
          <w:rPr>
            <w:noProof/>
            <w:webHidden/>
          </w:rPr>
          <w:tab/>
        </w:r>
        <w:r>
          <w:rPr>
            <w:noProof/>
            <w:webHidden/>
          </w:rPr>
          <w:fldChar w:fldCharType="begin"/>
        </w:r>
        <w:r>
          <w:rPr>
            <w:noProof/>
            <w:webHidden/>
          </w:rPr>
          <w:instrText xml:space="preserve"> PAGEREF _Toc482824055 \h </w:instrText>
        </w:r>
        <w:r>
          <w:rPr>
            <w:noProof/>
            <w:webHidden/>
          </w:rPr>
        </w:r>
        <w:r>
          <w:rPr>
            <w:noProof/>
            <w:webHidden/>
          </w:rPr>
          <w:fldChar w:fldCharType="separate"/>
        </w:r>
        <w:r>
          <w:rPr>
            <w:noProof/>
            <w:webHidden/>
          </w:rPr>
          <w:t>9</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Pr="001D7C05">
          <w:rPr>
            <w:rStyle w:val="Hipervnculo"/>
            <w:noProof/>
          </w:rPr>
          <w:t>3.2.1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D-01</w:t>
        </w:r>
        <w:r>
          <w:rPr>
            <w:noProof/>
            <w:webHidden/>
          </w:rPr>
          <w:tab/>
        </w:r>
        <w:r>
          <w:rPr>
            <w:noProof/>
            <w:webHidden/>
          </w:rPr>
          <w:fldChar w:fldCharType="begin"/>
        </w:r>
        <w:r>
          <w:rPr>
            <w:noProof/>
            <w:webHidden/>
          </w:rPr>
          <w:instrText xml:space="preserve"> PAGEREF _Toc482824056 \h </w:instrText>
        </w:r>
        <w:r>
          <w:rPr>
            <w:noProof/>
            <w:webHidden/>
          </w:rPr>
        </w:r>
        <w:r>
          <w:rPr>
            <w:noProof/>
            <w:webHidden/>
          </w:rPr>
          <w:fldChar w:fldCharType="separate"/>
        </w:r>
        <w:r>
          <w:rPr>
            <w:noProof/>
            <w:webHidden/>
          </w:rPr>
          <w:t>9</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Pr="001D7C05">
          <w:rPr>
            <w:rStyle w:val="Hipervnculo"/>
            <w:noProof/>
          </w:rPr>
          <w:t>3.2.2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D-02</w:t>
        </w:r>
        <w:r>
          <w:rPr>
            <w:noProof/>
            <w:webHidden/>
          </w:rPr>
          <w:tab/>
        </w:r>
        <w:r>
          <w:rPr>
            <w:noProof/>
            <w:webHidden/>
          </w:rPr>
          <w:fldChar w:fldCharType="begin"/>
        </w:r>
        <w:r>
          <w:rPr>
            <w:noProof/>
            <w:webHidden/>
          </w:rPr>
          <w:instrText xml:space="preserve"> PAGEREF _Toc482824057 \h </w:instrText>
        </w:r>
        <w:r>
          <w:rPr>
            <w:noProof/>
            <w:webHidden/>
          </w:rPr>
        </w:r>
        <w:r>
          <w:rPr>
            <w:noProof/>
            <w:webHidden/>
          </w:rPr>
          <w:fldChar w:fldCharType="separate"/>
        </w:r>
        <w:r>
          <w:rPr>
            <w:noProof/>
            <w:webHidden/>
          </w:rPr>
          <w:t>10</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Pr="001D7C05">
          <w:rPr>
            <w:rStyle w:val="Hipervnculo"/>
            <w:noProof/>
          </w:rPr>
          <w:t>3.2.3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D-03</w:t>
        </w:r>
        <w:r>
          <w:rPr>
            <w:noProof/>
            <w:webHidden/>
          </w:rPr>
          <w:tab/>
        </w:r>
        <w:r>
          <w:rPr>
            <w:noProof/>
            <w:webHidden/>
          </w:rPr>
          <w:fldChar w:fldCharType="begin"/>
        </w:r>
        <w:r>
          <w:rPr>
            <w:noProof/>
            <w:webHidden/>
          </w:rPr>
          <w:instrText xml:space="preserve"> PAGEREF _Toc482824058 \h </w:instrText>
        </w:r>
        <w:r>
          <w:rPr>
            <w:noProof/>
            <w:webHidden/>
          </w:rPr>
        </w:r>
        <w:r>
          <w:rPr>
            <w:noProof/>
            <w:webHidden/>
          </w:rPr>
          <w:fldChar w:fldCharType="separate"/>
        </w:r>
        <w:r>
          <w:rPr>
            <w:noProof/>
            <w:webHidden/>
          </w:rPr>
          <w:t>10</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Pr="001D7C05">
          <w:rPr>
            <w:rStyle w:val="Hipervnculo"/>
            <w:noProof/>
          </w:rPr>
          <w:t>3.2.4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D-04</w:t>
        </w:r>
        <w:r>
          <w:rPr>
            <w:noProof/>
            <w:webHidden/>
          </w:rPr>
          <w:tab/>
        </w:r>
        <w:r>
          <w:rPr>
            <w:noProof/>
            <w:webHidden/>
          </w:rPr>
          <w:fldChar w:fldCharType="begin"/>
        </w:r>
        <w:r>
          <w:rPr>
            <w:noProof/>
            <w:webHidden/>
          </w:rPr>
          <w:instrText xml:space="preserve"> PAGEREF _Toc482824059 \h </w:instrText>
        </w:r>
        <w:r>
          <w:rPr>
            <w:noProof/>
            <w:webHidden/>
          </w:rPr>
        </w:r>
        <w:r>
          <w:rPr>
            <w:noProof/>
            <w:webHidden/>
          </w:rPr>
          <w:fldChar w:fldCharType="separate"/>
        </w:r>
        <w:r>
          <w:rPr>
            <w:noProof/>
            <w:webHidden/>
          </w:rPr>
          <w:t>12</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Pr="001D7C05">
          <w:rPr>
            <w:rStyle w:val="Hipervnculo"/>
            <w:noProof/>
          </w:rPr>
          <w:t>3.2.5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D-05</w:t>
        </w:r>
        <w:r>
          <w:rPr>
            <w:noProof/>
            <w:webHidden/>
          </w:rPr>
          <w:tab/>
        </w:r>
        <w:r>
          <w:rPr>
            <w:noProof/>
            <w:webHidden/>
          </w:rPr>
          <w:fldChar w:fldCharType="begin"/>
        </w:r>
        <w:r>
          <w:rPr>
            <w:noProof/>
            <w:webHidden/>
          </w:rPr>
          <w:instrText xml:space="preserve"> PAGEREF _Toc482824060 \h </w:instrText>
        </w:r>
        <w:r>
          <w:rPr>
            <w:noProof/>
            <w:webHidden/>
          </w:rPr>
        </w:r>
        <w:r>
          <w:rPr>
            <w:noProof/>
            <w:webHidden/>
          </w:rPr>
          <w:fldChar w:fldCharType="separate"/>
        </w:r>
        <w:r>
          <w:rPr>
            <w:noProof/>
            <w:webHidden/>
          </w:rPr>
          <w:t>13</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Pr="001D7C05">
          <w:rPr>
            <w:rStyle w:val="Hipervnculo"/>
            <w:noProof/>
          </w:rPr>
          <w:t>3.2.6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D-06</w:t>
        </w:r>
        <w:r>
          <w:rPr>
            <w:noProof/>
            <w:webHidden/>
          </w:rPr>
          <w:tab/>
        </w:r>
        <w:r>
          <w:rPr>
            <w:noProof/>
            <w:webHidden/>
          </w:rPr>
          <w:fldChar w:fldCharType="begin"/>
        </w:r>
        <w:r>
          <w:rPr>
            <w:noProof/>
            <w:webHidden/>
          </w:rPr>
          <w:instrText xml:space="preserve"> PAGEREF _Toc482824061 \h </w:instrText>
        </w:r>
        <w:r>
          <w:rPr>
            <w:noProof/>
            <w:webHidden/>
          </w:rPr>
        </w:r>
        <w:r>
          <w:rPr>
            <w:noProof/>
            <w:webHidden/>
          </w:rPr>
          <w:fldChar w:fldCharType="separate"/>
        </w:r>
        <w:r>
          <w:rPr>
            <w:noProof/>
            <w:webHidden/>
          </w:rPr>
          <w:t>13</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Pr="001D7C05">
          <w:rPr>
            <w:rStyle w:val="Hipervnculo"/>
            <w:noProof/>
          </w:rPr>
          <w:t>3.3</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InterfazEstadistica</w:t>
        </w:r>
        <w:r>
          <w:rPr>
            <w:noProof/>
            <w:webHidden/>
          </w:rPr>
          <w:tab/>
        </w:r>
        <w:r>
          <w:rPr>
            <w:noProof/>
            <w:webHidden/>
          </w:rPr>
          <w:fldChar w:fldCharType="begin"/>
        </w:r>
        <w:r>
          <w:rPr>
            <w:noProof/>
            <w:webHidden/>
          </w:rPr>
          <w:instrText xml:space="preserve"> PAGEREF _Toc482824062 \h </w:instrText>
        </w:r>
        <w:r>
          <w:rPr>
            <w:noProof/>
            <w:webHidden/>
          </w:rPr>
        </w:r>
        <w:r>
          <w:rPr>
            <w:noProof/>
            <w:webHidden/>
          </w:rPr>
          <w:fldChar w:fldCharType="separate"/>
        </w:r>
        <w:r>
          <w:rPr>
            <w:noProof/>
            <w:webHidden/>
          </w:rPr>
          <w:t>14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Pr="001D7C05">
          <w:rPr>
            <w:rStyle w:val="Hipervnculo"/>
            <w:noProof/>
          </w:rPr>
          <w:t>3.3.1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E-01</w:t>
        </w:r>
        <w:r>
          <w:rPr>
            <w:noProof/>
            <w:webHidden/>
          </w:rPr>
          <w:tab/>
        </w:r>
        <w:r>
          <w:rPr>
            <w:noProof/>
            <w:webHidden/>
          </w:rPr>
          <w:fldChar w:fldCharType="begin"/>
        </w:r>
        <w:r>
          <w:rPr>
            <w:noProof/>
            <w:webHidden/>
          </w:rPr>
          <w:instrText xml:space="preserve"> PAGEREF _Toc482824063 \h </w:instrText>
        </w:r>
        <w:r>
          <w:rPr>
            <w:noProof/>
            <w:webHidden/>
          </w:rPr>
        </w:r>
        <w:r>
          <w:rPr>
            <w:noProof/>
            <w:webHidden/>
          </w:rPr>
          <w:fldChar w:fldCharType="separate"/>
        </w:r>
        <w:r>
          <w:rPr>
            <w:noProof/>
            <w:webHidden/>
          </w:rPr>
          <w:t>14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Pr="001D7C05">
          <w:rPr>
            <w:rStyle w:val="Hipervnculo"/>
            <w:noProof/>
          </w:rPr>
          <w:t>3.3.2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Prueba E-02</w:t>
        </w:r>
        <w:r>
          <w:rPr>
            <w:noProof/>
            <w:webHidden/>
          </w:rPr>
          <w:tab/>
        </w:r>
        <w:r>
          <w:rPr>
            <w:noProof/>
            <w:webHidden/>
          </w:rPr>
          <w:fldChar w:fldCharType="begin"/>
        </w:r>
        <w:r>
          <w:rPr>
            <w:noProof/>
            <w:webHidden/>
          </w:rPr>
          <w:instrText xml:space="preserve"> PAGEREF _Toc482824064 \h </w:instrText>
        </w:r>
        <w:r>
          <w:rPr>
            <w:noProof/>
            <w:webHidden/>
          </w:rPr>
        </w:r>
        <w:r>
          <w:rPr>
            <w:noProof/>
            <w:webHidden/>
          </w:rPr>
          <w:fldChar w:fldCharType="separate"/>
        </w:r>
        <w:r>
          <w:rPr>
            <w:noProof/>
            <w:webHidden/>
          </w:rPr>
          <w:t>15</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Pr="001D7C05">
          <w:rPr>
            <w:rStyle w:val="Hipervnculo"/>
            <w:noProof/>
          </w:rPr>
          <w:t>3.4</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Pruebas sobre el controlador.</w:t>
        </w:r>
        <w:r>
          <w:rPr>
            <w:noProof/>
            <w:webHidden/>
          </w:rPr>
          <w:tab/>
        </w:r>
        <w:r>
          <w:rPr>
            <w:noProof/>
            <w:webHidden/>
          </w:rPr>
          <w:fldChar w:fldCharType="begin"/>
        </w:r>
        <w:r>
          <w:rPr>
            <w:noProof/>
            <w:webHidden/>
          </w:rPr>
          <w:instrText xml:space="preserve"> PAGEREF _Toc482824065 \h </w:instrText>
        </w:r>
        <w:r>
          <w:rPr>
            <w:noProof/>
            <w:webHidden/>
          </w:rPr>
        </w:r>
        <w:r>
          <w:rPr>
            <w:noProof/>
            <w:webHidden/>
          </w:rPr>
          <w:fldChar w:fldCharType="separate"/>
        </w:r>
        <w:r>
          <w:rPr>
            <w:noProof/>
            <w:webHidden/>
          </w:rPr>
          <w:t>15</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Pr="001D7C05">
          <w:rPr>
            <w:rStyle w:val="Hipervnculo"/>
            <w:noProof/>
          </w:rPr>
          <w:t>3.4.1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Nota</w:t>
        </w:r>
        <w:r>
          <w:rPr>
            <w:noProof/>
            <w:webHidden/>
          </w:rPr>
          <w:tab/>
        </w:r>
        <w:r>
          <w:rPr>
            <w:noProof/>
            <w:webHidden/>
          </w:rPr>
          <w:fldChar w:fldCharType="begin"/>
        </w:r>
        <w:r>
          <w:rPr>
            <w:noProof/>
            <w:webHidden/>
          </w:rPr>
          <w:instrText xml:space="preserve"> PAGEREF _Toc482824066 \h </w:instrText>
        </w:r>
        <w:r>
          <w:rPr>
            <w:noProof/>
            <w:webHidden/>
          </w:rPr>
        </w:r>
        <w:r>
          <w:rPr>
            <w:noProof/>
            <w:webHidden/>
          </w:rPr>
          <w:fldChar w:fldCharType="separate"/>
        </w:r>
        <w:r>
          <w:rPr>
            <w:noProof/>
            <w:webHidden/>
          </w:rPr>
          <w:t>15</w:t>
        </w:r>
        <w:r>
          <w:rPr>
            <w:noProof/>
            <w:webHidden/>
          </w:rPr>
          <w:fldChar w:fldCharType="end"/>
        </w:r>
      </w:hyperlink>
    </w:p>
    <w:p w:rsidR="00973534" w:rsidRDefault="0097353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Pr="001D7C05">
          <w:rPr>
            <w:rStyle w:val="Hipervnculo"/>
            <w:noProof/>
          </w:rPr>
          <w:t>4</w:t>
        </w:r>
        <w:r>
          <w:rPr>
            <w:rFonts w:asciiTheme="minorHAnsi" w:eastAsiaTheme="minorEastAsia" w:hAnsiTheme="minorHAnsi" w:cstheme="minorBidi"/>
            <w:b w:val="0"/>
            <w:bCs w:val="0"/>
            <w:iCs w:val="0"/>
            <w:caps w:val="0"/>
            <w:noProof/>
            <w:sz w:val="22"/>
            <w:szCs w:val="22"/>
            <w:lang w:val="es-ES" w:eastAsia="es-ES" w:bidi="ar-SA"/>
          </w:rPr>
          <w:tab/>
        </w:r>
        <w:r w:rsidRPr="001D7C05">
          <w:rPr>
            <w:rStyle w:val="Hipervnculo"/>
            <w:noProof/>
          </w:rPr>
          <w:t>Casos de prueba de caja negra</w:t>
        </w:r>
        <w:r>
          <w:rPr>
            <w:noProof/>
            <w:webHidden/>
          </w:rPr>
          <w:tab/>
        </w:r>
        <w:r>
          <w:rPr>
            <w:noProof/>
            <w:webHidden/>
          </w:rPr>
          <w:fldChar w:fldCharType="begin"/>
        </w:r>
        <w:r>
          <w:rPr>
            <w:noProof/>
            <w:webHidden/>
          </w:rPr>
          <w:instrText xml:space="preserve"> PAGEREF _Toc482824067 \h </w:instrText>
        </w:r>
        <w:r>
          <w:rPr>
            <w:noProof/>
            <w:webHidden/>
          </w:rPr>
        </w:r>
        <w:r>
          <w:rPr>
            <w:noProof/>
            <w:webHidden/>
          </w:rPr>
          <w:fldChar w:fldCharType="separate"/>
        </w:r>
        <w:r>
          <w:rPr>
            <w:noProof/>
            <w:webHidden/>
          </w:rPr>
          <w:t>16</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Pr="001D7C05">
          <w:rPr>
            <w:rStyle w:val="Hipervnculo"/>
            <w:noProof/>
          </w:rPr>
          <w:t>4.1</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InterfazImportacion</w:t>
        </w:r>
        <w:r>
          <w:rPr>
            <w:noProof/>
            <w:webHidden/>
          </w:rPr>
          <w:tab/>
        </w:r>
        <w:r>
          <w:rPr>
            <w:noProof/>
            <w:webHidden/>
          </w:rPr>
          <w:fldChar w:fldCharType="begin"/>
        </w:r>
        <w:r>
          <w:rPr>
            <w:noProof/>
            <w:webHidden/>
          </w:rPr>
          <w:instrText xml:space="preserve"> PAGEREF _Toc482824068 \h </w:instrText>
        </w:r>
        <w:r>
          <w:rPr>
            <w:noProof/>
            <w:webHidden/>
          </w:rPr>
        </w:r>
        <w:r>
          <w:rPr>
            <w:noProof/>
            <w:webHidden/>
          </w:rPr>
          <w:fldChar w:fldCharType="separate"/>
        </w:r>
        <w:r>
          <w:rPr>
            <w:noProof/>
            <w:webHidden/>
          </w:rPr>
          <w:t>16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Pr="001D7C05">
          <w:rPr>
            <w:rStyle w:val="Hipervnculo"/>
            <w:noProof/>
          </w:rPr>
          <w:t>4.1.1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I-01-P-01</w:t>
        </w:r>
        <w:r>
          <w:rPr>
            <w:noProof/>
            <w:webHidden/>
          </w:rPr>
          <w:tab/>
        </w:r>
        <w:r>
          <w:rPr>
            <w:noProof/>
            <w:webHidden/>
          </w:rPr>
          <w:fldChar w:fldCharType="begin"/>
        </w:r>
        <w:r>
          <w:rPr>
            <w:noProof/>
            <w:webHidden/>
          </w:rPr>
          <w:instrText xml:space="preserve"> PAGEREF _Toc482824069 \h </w:instrText>
        </w:r>
        <w:r>
          <w:rPr>
            <w:noProof/>
            <w:webHidden/>
          </w:rPr>
        </w:r>
        <w:r>
          <w:rPr>
            <w:noProof/>
            <w:webHidden/>
          </w:rPr>
          <w:fldChar w:fldCharType="separate"/>
        </w:r>
        <w:r>
          <w:rPr>
            <w:noProof/>
            <w:webHidden/>
          </w:rPr>
          <w:t>16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Pr="001D7C05">
          <w:rPr>
            <w:rStyle w:val="Hipervnculo"/>
            <w:noProof/>
          </w:rPr>
          <w:t>4.1.2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I-01-P-02</w:t>
        </w:r>
        <w:r>
          <w:rPr>
            <w:noProof/>
            <w:webHidden/>
          </w:rPr>
          <w:tab/>
        </w:r>
        <w:r>
          <w:rPr>
            <w:noProof/>
            <w:webHidden/>
          </w:rPr>
          <w:fldChar w:fldCharType="begin"/>
        </w:r>
        <w:r>
          <w:rPr>
            <w:noProof/>
            <w:webHidden/>
          </w:rPr>
          <w:instrText xml:space="preserve"> PAGEREF _Toc482824070 \h </w:instrText>
        </w:r>
        <w:r>
          <w:rPr>
            <w:noProof/>
            <w:webHidden/>
          </w:rPr>
        </w:r>
        <w:r>
          <w:rPr>
            <w:noProof/>
            <w:webHidden/>
          </w:rPr>
          <w:fldChar w:fldCharType="separate"/>
        </w:r>
        <w:r>
          <w:rPr>
            <w:noProof/>
            <w:webHidden/>
          </w:rPr>
          <w:t>16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Pr="001D7C05">
          <w:rPr>
            <w:rStyle w:val="Hipervnculo"/>
            <w:noProof/>
          </w:rPr>
          <w:t>4.1.3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I-01-P-03</w:t>
        </w:r>
        <w:r>
          <w:rPr>
            <w:noProof/>
            <w:webHidden/>
          </w:rPr>
          <w:tab/>
        </w:r>
        <w:r>
          <w:rPr>
            <w:noProof/>
            <w:webHidden/>
          </w:rPr>
          <w:fldChar w:fldCharType="begin"/>
        </w:r>
        <w:r>
          <w:rPr>
            <w:noProof/>
            <w:webHidden/>
          </w:rPr>
          <w:instrText xml:space="preserve"> PAGEREF _Toc482824071 \h </w:instrText>
        </w:r>
        <w:r>
          <w:rPr>
            <w:noProof/>
            <w:webHidden/>
          </w:rPr>
        </w:r>
        <w:r>
          <w:rPr>
            <w:noProof/>
            <w:webHidden/>
          </w:rPr>
          <w:fldChar w:fldCharType="separate"/>
        </w:r>
        <w:r>
          <w:rPr>
            <w:noProof/>
            <w:webHidden/>
          </w:rPr>
          <w:t>16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Pr="001D7C05">
          <w:rPr>
            <w:rStyle w:val="Hipervnculo"/>
            <w:noProof/>
          </w:rPr>
          <w:t>4.1.4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I-01-P-04</w:t>
        </w:r>
        <w:r>
          <w:rPr>
            <w:noProof/>
            <w:webHidden/>
          </w:rPr>
          <w:tab/>
        </w:r>
        <w:r>
          <w:rPr>
            <w:noProof/>
            <w:webHidden/>
          </w:rPr>
          <w:fldChar w:fldCharType="begin"/>
        </w:r>
        <w:r>
          <w:rPr>
            <w:noProof/>
            <w:webHidden/>
          </w:rPr>
          <w:instrText xml:space="preserve"> PAGEREF _Toc482824072 \h </w:instrText>
        </w:r>
        <w:r>
          <w:rPr>
            <w:noProof/>
            <w:webHidden/>
          </w:rPr>
        </w:r>
        <w:r>
          <w:rPr>
            <w:noProof/>
            <w:webHidden/>
          </w:rPr>
          <w:fldChar w:fldCharType="separate"/>
        </w:r>
        <w:r>
          <w:rPr>
            <w:noProof/>
            <w:webHidden/>
          </w:rPr>
          <w:t>17</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Pr="001D7C05">
          <w:rPr>
            <w:rStyle w:val="Hipervnculo"/>
            <w:noProof/>
          </w:rPr>
          <w:t>4.1.5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I-01-P-04</w:t>
        </w:r>
        <w:r>
          <w:rPr>
            <w:noProof/>
            <w:webHidden/>
          </w:rPr>
          <w:tab/>
        </w:r>
        <w:r>
          <w:rPr>
            <w:noProof/>
            <w:webHidden/>
          </w:rPr>
          <w:fldChar w:fldCharType="begin"/>
        </w:r>
        <w:r>
          <w:rPr>
            <w:noProof/>
            <w:webHidden/>
          </w:rPr>
          <w:instrText xml:space="preserve"> PAGEREF _Toc482824073 \h </w:instrText>
        </w:r>
        <w:r>
          <w:rPr>
            <w:noProof/>
            <w:webHidden/>
          </w:rPr>
        </w:r>
        <w:r>
          <w:rPr>
            <w:noProof/>
            <w:webHidden/>
          </w:rPr>
          <w:fldChar w:fldCharType="separate"/>
        </w:r>
        <w:r>
          <w:rPr>
            <w:noProof/>
            <w:webHidden/>
          </w:rPr>
          <w:t>17</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Pr="001D7C05">
          <w:rPr>
            <w:rStyle w:val="Hipervnculo"/>
            <w:noProof/>
          </w:rPr>
          <w:t>4.1.6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I-01-P-05</w:t>
        </w:r>
        <w:r>
          <w:rPr>
            <w:noProof/>
            <w:webHidden/>
          </w:rPr>
          <w:tab/>
        </w:r>
        <w:r>
          <w:rPr>
            <w:noProof/>
            <w:webHidden/>
          </w:rPr>
          <w:fldChar w:fldCharType="begin"/>
        </w:r>
        <w:r>
          <w:rPr>
            <w:noProof/>
            <w:webHidden/>
          </w:rPr>
          <w:instrText xml:space="preserve"> PAGEREF _Toc482824074 \h </w:instrText>
        </w:r>
        <w:r>
          <w:rPr>
            <w:noProof/>
            <w:webHidden/>
          </w:rPr>
        </w:r>
        <w:r>
          <w:rPr>
            <w:noProof/>
            <w:webHidden/>
          </w:rPr>
          <w:fldChar w:fldCharType="separate"/>
        </w:r>
        <w:r>
          <w:rPr>
            <w:noProof/>
            <w:webHidden/>
          </w:rPr>
          <w:t>17</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Pr="001D7C05">
          <w:rPr>
            <w:rStyle w:val="Hipervnculo"/>
            <w:noProof/>
          </w:rPr>
          <w:t>4.1.7</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I-01-P-056</w:t>
        </w:r>
        <w:r>
          <w:rPr>
            <w:noProof/>
            <w:webHidden/>
          </w:rPr>
          <w:tab/>
        </w:r>
        <w:r>
          <w:rPr>
            <w:noProof/>
            <w:webHidden/>
          </w:rPr>
          <w:fldChar w:fldCharType="begin"/>
        </w:r>
        <w:r>
          <w:rPr>
            <w:noProof/>
            <w:webHidden/>
          </w:rPr>
          <w:instrText xml:space="preserve"> PAGEREF _Toc482824075 \h </w:instrText>
        </w:r>
        <w:r>
          <w:rPr>
            <w:noProof/>
            <w:webHidden/>
          </w:rPr>
        </w:r>
        <w:r>
          <w:rPr>
            <w:noProof/>
            <w:webHidden/>
          </w:rPr>
          <w:fldChar w:fldCharType="separate"/>
        </w:r>
        <w:r>
          <w:rPr>
            <w:noProof/>
            <w:webHidden/>
          </w:rPr>
          <w:t>18</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Pr="001D7C05">
          <w:rPr>
            <w:rStyle w:val="Hipervnculo"/>
            <w:noProof/>
          </w:rPr>
          <w:t>4.1.8</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I-01-P-07</w:t>
        </w:r>
        <w:r>
          <w:rPr>
            <w:noProof/>
            <w:webHidden/>
          </w:rPr>
          <w:tab/>
        </w:r>
        <w:r>
          <w:rPr>
            <w:noProof/>
            <w:webHidden/>
          </w:rPr>
          <w:fldChar w:fldCharType="begin"/>
        </w:r>
        <w:r>
          <w:rPr>
            <w:noProof/>
            <w:webHidden/>
          </w:rPr>
          <w:instrText xml:space="preserve"> PAGEREF _Toc482824076 \h </w:instrText>
        </w:r>
        <w:r>
          <w:rPr>
            <w:noProof/>
            <w:webHidden/>
          </w:rPr>
        </w:r>
        <w:r>
          <w:rPr>
            <w:noProof/>
            <w:webHidden/>
          </w:rPr>
          <w:fldChar w:fldCharType="separate"/>
        </w:r>
        <w:r>
          <w:rPr>
            <w:noProof/>
            <w:webHidden/>
          </w:rPr>
          <w:t>18</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Pr="001D7C05">
          <w:rPr>
            <w:rStyle w:val="Hipervnculo"/>
            <w:noProof/>
          </w:rPr>
          <w:t>4.1.9</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I-0-P-08</w:t>
        </w:r>
        <w:r>
          <w:rPr>
            <w:noProof/>
            <w:webHidden/>
          </w:rPr>
          <w:tab/>
        </w:r>
        <w:r>
          <w:rPr>
            <w:noProof/>
            <w:webHidden/>
          </w:rPr>
          <w:fldChar w:fldCharType="begin"/>
        </w:r>
        <w:r>
          <w:rPr>
            <w:noProof/>
            <w:webHidden/>
          </w:rPr>
          <w:instrText xml:space="preserve"> PAGEREF _Toc482824077 \h </w:instrText>
        </w:r>
        <w:r>
          <w:rPr>
            <w:noProof/>
            <w:webHidden/>
          </w:rPr>
        </w:r>
        <w:r>
          <w:rPr>
            <w:noProof/>
            <w:webHidden/>
          </w:rPr>
          <w:fldChar w:fldCharType="separate"/>
        </w:r>
        <w:r>
          <w:rPr>
            <w:noProof/>
            <w:webHidden/>
          </w:rPr>
          <w:t>19</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Pr="001D7C05">
          <w:rPr>
            <w:rStyle w:val="Hipervnculo"/>
            <w:noProof/>
          </w:rPr>
          <w:t>4.1.10</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I-01-P-09</w:t>
        </w:r>
        <w:r>
          <w:rPr>
            <w:noProof/>
            <w:webHidden/>
          </w:rPr>
          <w:tab/>
        </w:r>
        <w:r>
          <w:rPr>
            <w:noProof/>
            <w:webHidden/>
          </w:rPr>
          <w:fldChar w:fldCharType="begin"/>
        </w:r>
        <w:r>
          <w:rPr>
            <w:noProof/>
            <w:webHidden/>
          </w:rPr>
          <w:instrText xml:space="preserve"> PAGEREF _Toc482824078 \h </w:instrText>
        </w:r>
        <w:r>
          <w:rPr>
            <w:noProof/>
            <w:webHidden/>
          </w:rPr>
        </w:r>
        <w:r>
          <w:rPr>
            <w:noProof/>
            <w:webHidden/>
          </w:rPr>
          <w:fldChar w:fldCharType="separate"/>
        </w:r>
        <w:r>
          <w:rPr>
            <w:noProof/>
            <w:webHidden/>
          </w:rPr>
          <w:t>19</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Pr="001D7C05">
          <w:rPr>
            <w:rStyle w:val="Hipervnculo"/>
            <w:noProof/>
          </w:rPr>
          <w:t>4.1.11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I-01-P-10</w:t>
        </w:r>
        <w:r>
          <w:rPr>
            <w:noProof/>
            <w:webHidden/>
          </w:rPr>
          <w:tab/>
        </w:r>
        <w:r>
          <w:rPr>
            <w:noProof/>
            <w:webHidden/>
          </w:rPr>
          <w:fldChar w:fldCharType="begin"/>
        </w:r>
        <w:r>
          <w:rPr>
            <w:noProof/>
            <w:webHidden/>
          </w:rPr>
          <w:instrText xml:space="preserve"> PAGEREF _Toc482824079 \h </w:instrText>
        </w:r>
        <w:r>
          <w:rPr>
            <w:noProof/>
            <w:webHidden/>
          </w:rPr>
        </w:r>
        <w:r>
          <w:rPr>
            <w:noProof/>
            <w:webHidden/>
          </w:rPr>
          <w:fldChar w:fldCharType="separate"/>
        </w:r>
        <w:r>
          <w:rPr>
            <w:noProof/>
            <w:webHidden/>
          </w:rPr>
          <w:t>19</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Pr="001D7C05">
          <w:rPr>
            <w:rStyle w:val="Hipervnculo"/>
            <w:noProof/>
          </w:rPr>
          <w:t>4.1.12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I-01-P-11</w:t>
        </w:r>
        <w:r>
          <w:rPr>
            <w:noProof/>
            <w:webHidden/>
          </w:rPr>
          <w:tab/>
        </w:r>
        <w:r>
          <w:rPr>
            <w:noProof/>
            <w:webHidden/>
          </w:rPr>
          <w:fldChar w:fldCharType="begin"/>
        </w:r>
        <w:r>
          <w:rPr>
            <w:noProof/>
            <w:webHidden/>
          </w:rPr>
          <w:instrText xml:space="preserve"> PAGEREF _Toc482824080 \h </w:instrText>
        </w:r>
        <w:r>
          <w:rPr>
            <w:noProof/>
            <w:webHidden/>
          </w:rPr>
        </w:r>
        <w:r>
          <w:rPr>
            <w:noProof/>
            <w:webHidden/>
          </w:rPr>
          <w:fldChar w:fldCharType="separate"/>
        </w:r>
        <w:r>
          <w:rPr>
            <w:noProof/>
            <w:webHidden/>
          </w:rPr>
          <w:t>20</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Pr="001D7C05">
          <w:rPr>
            <w:rStyle w:val="Hipervnculo"/>
            <w:noProof/>
          </w:rPr>
          <w:t>4.1.13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I-01-P-12</w:t>
        </w:r>
        <w:r>
          <w:rPr>
            <w:noProof/>
            <w:webHidden/>
          </w:rPr>
          <w:tab/>
        </w:r>
        <w:r>
          <w:rPr>
            <w:noProof/>
            <w:webHidden/>
          </w:rPr>
          <w:fldChar w:fldCharType="begin"/>
        </w:r>
        <w:r>
          <w:rPr>
            <w:noProof/>
            <w:webHidden/>
          </w:rPr>
          <w:instrText xml:space="preserve"> PAGEREF _Toc482824081 \h </w:instrText>
        </w:r>
        <w:r>
          <w:rPr>
            <w:noProof/>
            <w:webHidden/>
          </w:rPr>
        </w:r>
        <w:r>
          <w:rPr>
            <w:noProof/>
            <w:webHidden/>
          </w:rPr>
          <w:fldChar w:fldCharType="separate"/>
        </w:r>
        <w:r>
          <w:rPr>
            <w:noProof/>
            <w:webHidden/>
          </w:rPr>
          <w:t>20</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Pr="001D7C05">
          <w:rPr>
            <w:rStyle w:val="Hipervnculo"/>
            <w:noProof/>
          </w:rPr>
          <w:t>4.1.14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I-01-P-13</w:t>
        </w:r>
        <w:r>
          <w:rPr>
            <w:noProof/>
            <w:webHidden/>
          </w:rPr>
          <w:tab/>
        </w:r>
        <w:r>
          <w:rPr>
            <w:noProof/>
            <w:webHidden/>
          </w:rPr>
          <w:fldChar w:fldCharType="begin"/>
        </w:r>
        <w:r>
          <w:rPr>
            <w:noProof/>
            <w:webHidden/>
          </w:rPr>
          <w:instrText xml:space="preserve"> PAGEREF _Toc482824082 \h </w:instrText>
        </w:r>
        <w:r>
          <w:rPr>
            <w:noProof/>
            <w:webHidden/>
          </w:rPr>
        </w:r>
        <w:r>
          <w:rPr>
            <w:noProof/>
            <w:webHidden/>
          </w:rPr>
          <w:fldChar w:fldCharType="separate"/>
        </w:r>
        <w:r>
          <w:rPr>
            <w:noProof/>
            <w:webHidden/>
          </w:rPr>
          <w:t>20</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Pr="001D7C05">
          <w:rPr>
            <w:rStyle w:val="Hipervnculo"/>
            <w:noProof/>
          </w:rPr>
          <w:t>4.1.15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I-02-P-01</w:t>
        </w:r>
        <w:r>
          <w:rPr>
            <w:noProof/>
            <w:webHidden/>
          </w:rPr>
          <w:tab/>
        </w:r>
        <w:r>
          <w:rPr>
            <w:noProof/>
            <w:webHidden/>
          </w:rPr>
          <w:fldChar w:fldCharType="begin"/>
        </w:r>
        <w:r>
          <w:rPr>
            <w:noProof/>
            <w:webHidden/>
          </w:rPr>
          <w:instrText xml:space="preserve"> PAGEREF _Toc482824083 \h </w:instrText>
        </w:r>
        <w:r>
          <w:rPr>
            <w:noProof/>
            <w:webHidden/>
          </w:rPr>
        </w:r>
        <w:r>
          <w:rPr>
            <w:noProof/>
            <w:webHidden/>
          </w:rPr>
          <w:fldChar w:fldCharType="separate"/>
        </w:r>
        <w:r>
          <w:rPr>
            <w:noProof/>
            <w:webHidden/>
          </w:rPr>
          <w:t>21</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Pr="001D7C05">
          <w:rPr>
            <w:rStyle w:val="Hipervnculo"/>
            <w:noProof/>
          </w:rPr>
          <w:t>4.1.16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I-02-P-02</w:t>
        </w:r>
        <w:r>
          <w:rPr>
            <w:noProof/>
            <w:webHidden/>
          </w:rPr>
          <w:tab/>
        </w:r>
        <w:r>
          <w:rPr>
            <w:noProof/>
            <w:webHidden/>
          </w:rPr>
          <w:fldChar w:fldCharType="begin"/>
        </w:r>
        <w:r>
          <w:rPr>
            <w:noProof/>
            <w:webHidden/>
          </w:rPr>
          <w:instrText xml:space="preserve"> PAGEREF _Toc482824084 \h </w:instrText>
        </w:r>
        <w:r>
          <w:rPr>
            <w:noProof/>
            <w:webHidden/>
          </w:rPr>
        </w:r>
        <w:r>
          <w:rPr>
            <w:noProof/>
            <w:webHidden/>
          </w:rPr>
          <w:fldChar w:fldCharType="separate"/>
        </w:r>
        <w:r>
          <w:rPr>
            <w:noProof/>
            <w:webHidden/>
          </w:rPr>
          <w:t>21</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Pr="001D7C05">
          <w:rPr>
            <w:rStyle w:val="Hipervnculo"/>
            <w:noProof/>
          </w:rPr>
          <w:t>4.1.17</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I-02-P-03</w:t>
        </w:r>
        <w:r>
          <w:rPr>
            <w:noProof/>
            <w:webHidden/>
          </w:rPr>
          <w:tab/>
        </w:r>
        <w:r>
          <w:rPr>
            <w:noProof/>
            <w:webHidden/>
          </w:rPr>
          <w:fldChar w:fldCharType="begin"/>
        </w:r>
        <w:r>
          <w:rPr>
            <w:noProof/>
            <w:webHidden/>
          </w:rPr>
          <w:instrText xml:space="preserve"> PAGEREF _Toc482824085 \h </w:instrText>
        </w:r>
        <w:r>
          <w:rPr>
            <w:noProof/>
            <w:webHidden/>
          </w:rPr>
        </w:r>
        <w:r>
          <w:rPr>
            <w:noProof/>
            <w:webHidden/>
          </w:rPr>
          <w:fldChar w:fldCharType="separate"/>
        </w:r>
        <w:r>
          <w:rPr>
            <w:noProof/>
            <w:webHidden/>
          </w:rPr>
          <w:t>22</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Pr="001D7C05">
          <w:rPr>
            <w:rStyle w:val="Hipervnculo"/>
            <w:noProof/>
          </w:rPr>
          <w:t>4.2</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Lectura e inserción</w:t>
        </w:r>
        <w:r>
          <w:rPr>
            <w:noProof/>
            <w:webHidden/>
          </w:rPr>
          <w:tab/>
        </w:r>
        <w:r>
          <w:rPr>
            <w:noProof/>
            <w:webHidden/>
          </w:rPr>
          <w:fldChar w:fldCharType="begin"/>
        </w:r>
        <w:r>
          <w:rPr>
            <w:noProof/>
            <w:webHidden/>
          </w:rPr>
          <w:instrText xml:space="preserve"> PAGEREF _Toc482824086 \h </w:instrText>
        </w:r>
        <w:r>
          <w:rPr>
            <w:noProof/>
            <w:webHidden/>
          </w:rPr>
        </w:r>
        <w:r>
          <w:rPr>
            <w:noProof/>
            <w:webHidden/>
          </w:rPr>
          <w:fldChar w:fldCharType="separate"/>
        </w:r>
        <w:r>
          <w:rPr>
            <w:noProof/>
            <w:webHidden/>
          </w:rPr>
          <w:t>22</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Pr="001D7C05">
          <w:rPr>
            <w:rStyle w:val="Hipervnculo"/>
            <w:noProof/>
          </w:rPr>
          <w:t>4.2.1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D-01-P-01</w:t>
        </w:r>
        <w:r>
          <w:rPr>
            <w:noProof/>
            <w:webHidden/>
          </w:rPr>
          <w:tab/>
        </w:r>
        <w:r>
          <w:rPr>
            <w:noProof/>
            <w:webHidden/>
          </w:rPr>
          <w:fldChar w:fldCharType="begin"/>
        </w:r>
        <w:r>
          <w:rPr>
            <w:noProof/>
            <w:webHidden/>
          </w:rPr>
          <w:instrText xml:space="preserve"> PAGEREF _Toc482824087 \h </w:instrText>
        </w:r>
        <w:r>
          <w:rPr>
            <w:noProof/>
            <w:webHidden/>
          </w:rPr>
        </w:r>
        <w:r>
          <w:rPr>
            <w:noProof/>
            <w:webHidden/>
          </w:rPr>
          <w:fldChar w:fldCharType="separate"/>
        </w:r>
        <w:r>
          <w:rPr>
            <w:noProof/>
            <w:webHidden/>
          </w:rPr>
          <w:t>22</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Pr="001D7C05">
          <w:rPr>
            <w:rStyle w:val="Hipervnculo"/>
            <w:noProof/>
          </w:rPr>
          <w:t>4.2.2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D-01-P-02</w:t>
        </w:r>
        <w:r>
          <w:rPr>
            <w:noProof/>
            <w:webHidden/>
          </w:rPr>
          <w:tab/>
        </w:r>
        <w:r>
          <w:rPr>
            <w:noProof/>
            <w:webHidden/>
          </w:rPr>
          <w:fldChar w:fldCharType="begin"/>
        </w:r>
        <w:r>
          <w:rPr>
            <w:noProof/>
            <w:webHidden/>
          </w:rPr>
          <w:instrText xml:space="preserve"> PAGEREF _Toc482824088 \h </w:instrText>
        </w:r>
        <w:r>
          <w:rPr>
            <w:noProof/>
            <w:webHidden/>
          </w:rPr>
        </w:r>
        <w:r>
          <w:rPr>
            <w:noProof/>
            <w:webHidden/>
          </w:rPr>
          <w:fldChar w:fldCharType="separate"/>
        </w:r>
        <w:r>
          <w:rPr>
            <w:noProof/>
            <w:webHidden/>
          </w:rPr>
          <w:t>22</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Pr="001D7C05">
          <w:rPr>
            <w:rStyle w:val="Hipervnculo"/>
            <w:noProof/>
          </w:rPr>
          <w:t>4.2.3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D-01-P-03</w:t>
        </w:r>
        <w:r>
          <w:rPr>
            <w:noProof/>
            <w:webHidden/>
          </w:rPr>
          <w:tab/>
        </w:r>
        <w:r>
          <w:rPr>
            <w:noProof/>
            <w:webHidden/>
          </w:rPr>
          <w:fldChar w:fldCharType="begin"/>
        </w:r>
        <w:r>
          <w:rPr>
            <w:noProof/>
            <w:webHidden/>
          </w:rPr>
          <w:instrText xml:space="preserve"> PAGEREF _Toc482824089 \h </w:instrText>
        </w:r>
        <w:r>
          <w:rPr>
            <w:noProof/>
            <w:webHidden/>
          </w:rPr>
        </w:r>
        <w:r>
          <w:rPr>
            <w:noProof/>
            <w:webHidden/>
          </w:rPr>
          <w:fldChar w:fldCharType="separate"/>
        </w:r>
        <w:r>
          <w:rPr>
            <w:noProof/>
            <w:webHidden/>
          </w:rPr>
          <w:t>23</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Pr="001D7C05">
          <w:rPr>
            <w:rStyle w:val="Hipervnculo"/>
            <w:noProof/>
          </w:rPr>
          <w:t>4.2.4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D-01-P-04</w:t>
        </w:r>
        <w:r>
          <w:rPr>
            <w:noProof/>
            <w:webHidden/>
          </w:rPr>
          <w:tab/>
        </w:r>
        <w:r>
          <w:rPr>
            <w:noProof/>
            <w:webHidden/>
          </w:rPr>
          <w:fldChar w:fldCharType="begin"/>
        </w:r>
        <w:r>
          <w:rPr>
            <w:noProof/>
            <w:webHidden/>
          </w:rPr>
          <w:instrText xml:space="preserve"> PAGEREF _Toc482824090 \h </w:instrText>
        </w:r>
        <w:r>
          <w:rPr>
            <w:noProof/>
            <w:webHidden/>
          </w:rPr>
        </w:r>
        <w:r>
          <w:rPr>
            <w:noProof/>
            <w:webHidden/>
          </w:rPr>
          <w:fldChar w:fldCharType="separate"/>
        </w:r>
        <w:r>
          <w:rPr>
            <w:noProof/>
            <w:webHidden/>
          </w:rPr>
          <w:t>23</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Pr="001D7C05">
          <w:rPr>
            <w:rStyle w:val="Hipervnculo"/>
            <w:noProof/>
          </w:rPr>
          <w:t>4.2.5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D-01-P-05</w:t>
        </w:r>
        <w:r>
          <w:rPr>
            <w:noProof/>
            <w:webHidden/>
          </w:rPr>
          <w:tab/>
        </w:r>
        <w:r>
          <w:rPr>
            <w:noProof/>
            <w:webHidden/>
          </w:rPr>
          <w:fldChar w:fldCharType="begin"/>
        </w:r>
        <w:r>
          <w:rPr>
            <w:noProof/>
            <w:webHidden/>
          </w:rPr>
          <w:instrText xml:space="preserve"> PAGEREF _Toc482824091 \h </w:instrText>
        </w:r>
        <w:r>
          <w:rPr>
            <w:noProof/>
            <w:webHidden/>
          </w:rPr>
        </w:r>
        <w:r>
          <w:rPr>
            <w:noProof/>
            <w:webHidden/>
          </w:rPr>
          <w:fldChar w:fldCharType="separate"/>
        </w:r>
        <w:r>
          <w:rPr>
            <w:noProof/>
            <w:webHidden/>
          </w:rPr>
          <w:t>23</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Pr="001D7C05">
          <w:rPr>
            <w:rStyle w:val="Hipervnculo"/>
            <w:noProof/>
          </w:rPr>
          <w:t>4.2.6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D-01-P-06</w:t>
        </w:r>
        <w:r>
          <w:rPr>
            <w:noProof/>
            <w:webHidden/>
          </w:rPr>
          <w:tab/>
        </w:r>
        <w:r>
          <w:rPr>
            <w:noProof/>
            <w:webHidden/>
          </w:rPr>
          <w:fldChar w:fldCharType="begin"/>
        </w:r>
        <w:r>
          <w:rPr>
            <w:noProof/>
            <w:webHidden/>
          </w:rPr>
          <w:instrText xml:space="preserve"> PAGEREF _Toc482824092 \h </w:instrText>
        </w:r>
        <w:r>
          <w:rPr>
            <w:noProof/>
            <w:webHidden/>
          </w:rPr>
        </w:r>
        <w:r>
          <w:rPr>
            <w:noProof/>
            <w:webHidden/>
          </w:rPr>
          <w:fldChar w:fldCharType="separate"/>
        </w:r>
        <w:r>
          <w:rPr>
            <w:noProof/>
            <w:webHidden/>
          </w:rPr>
          <w:t>24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Pr="001D7C05">
          <w:rPr>
            <w:rStyle w:val="Hipervnculo"/>
            <w:noProof/>
          </w:rPr>
          <w:t>4.2.7</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D-01-P-07</w:t>
        </w:r>
        <w:r>
          <w:rPr>
            <w:noProof/>
            <w:webHidden/>
          </w:rPr>
          <w:tab/>
        </w:r>
        <w:r>
          <w:rPr>
            <w:noProof/>
            <w:webHidden/>
          </w:rPr>
          <w:fldChar w:fldCharType="begin"/>
        </w:r>
        <w:r>
          <w:rPr>
            <w:noProof/>
            <w:webHidden/>
          </w:rPr>
          <w:instrText xml:space="preserve"> PAGEREF _Toc482824093 \h </w:instrText>
        </w:r>
        <w:r>
          <w:rPr>
            <w:noProof/>
            <w:webHidden/>
          </w:rPr>
        </w:r>
        <w:r>
          <w:rPr>
            <w:noProof/>
            <w:webHidden/>
          </w:rPr>
          <w:fldChar w:fldCharType="separate"/>
        </w:r>
        <w:r>
          <w:rPr>
            <w:noProof/>
            <w:webHidden/>
          </w:rPr>
          <w:t>24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Pr="001D7C05">
          <w:rPr>
            <w:rStyle w:val="Hipervnculo"/>
            <w:noProof/>
          </w:rPr>
          <w:t>4.2.8</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D-02-P-01</w:t>
        </w:r>
        <w:r>
          <w:rPr>
            <w:noProof/>
            <w:webHidden/>
          </w:rPr>
          <w:tab/>
        </w:r>
        <w:r>
          <w:rPr>
            <w:noProof/>
            <w:webHidden/>
          </w:rPr>
          <w:fldChar w:fldCharType="begin"/>
        </w:r>
        <w:r>
          <w:rPr>
            <w:noProof/>
            <w:webHidden/>
          </w:rPr>
          <w:instrText xml:space="preserve"> PAGEREF _Toc482824094 \h </w:instrText>
        </w:r>
        <w:r>
          <w:rPr>
            <w:noProof/>
            <w:webHidden/>
          </w:rPr>
        </w:r>
        <w:r>
          <w:rPr>
            <w:noProof/>
            <w:webHidden/>
          </w:rPr>
          <w:fldChar w:fldCharType="separate"/>
        </w:r>
        <w:r>
          <w:rPr>
            <w:noProof/>
            <w:webHidden/>
          </w:rPr>
          <w:t>24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Pr="001D7C05">
          <w:rPr>
            <w:rStyle w:val="Hipervnculo"/>
            <w:noProof/>
          </w:rPr>
          <w:t>4.2.9</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D-02-P-02</w:t>
        </w:r>
        <w:r>
          <w:rPr>
            <w:noProof/>
            <w:webHidden/>
          </w:rPr>
          <w:tab/>
        </w:r>
        <w:r>
          <w:rPr>
            <w:noProof/>
            <w:webHidden/>
          </w:rPr>
          <w:fldChar w:fldCharType="begin"/>
        </w:r>
        <w:r>
          <w:rPr>
            <w:noProof/>
            <w:webHidden/>
          </w:rPr>
          <w:instrText xml:space="preserve"> PAGEREF _Toc482824095 \h </w:instrText>
        </w:r>
        <w:r>
          <w:rPr>
            <w:noProof/>
            <w:webHidden/>
          </w:rPr>
        </w:r>
        <w:r>
          <w:rPr>
            <w:noProof/>
            <w:webHidden/>
          </w:rPr>
          <w:fldChar w:fldCharType="separate"/>
        </w:r>
        <w:r>
          <w:rPr>
            <w:noProof/>
            <w:webHidden/>
          </w:rPr>
          <w:t>25</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Pr="001D7C05">
          <w:rPr>
            <w:rStyle w:val="Hipervnculo"/>
            <w:noProof/>
          </w:rPr>
          <w:t>4.2.10</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D-02-P-03</w:t>
        </w:r>
        <w:r>
          <w:rPr>
            <w:noProof/>
            <w:webHidden/>
          </w:rPr>
          <w:tab/>
        </w:r>
        <w:r>
          <w:rPr>
            <w:noProof/>
            <w:webHidden/>
          </w:rPr>
          <w:fldChar w:fldCharType="begin"/>
        </w:r>
        <w:r>
          <w:rPr>
            <w:noProof/>
            <w:webHidden/>
          </w:rPr>
          <w:instrText xml:space="preserve"> PAGEREF _Toc482824096 \h </w:instrText>
        </w:r>
        <w:r>
          <w:rPr>
            <w:noProof/>
            <w:webHidden/>
          </w:rPr>
        </w:r>
        <w:r>
          <w:rPr>
            <w:noProof/>
            <w:webHidden/>
          </w:rPr>
          <w:fldChar w:fldCharType="separate"/>
        </w:r>
        <w:r>
          <w:rPr>
            <w:noProof/>
            <w:webHidden/>
          </w:rPr>
          <w:t>25</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Pr="001D7C05">
          <w:rPr>
            <w:rStyle w:val="Hipervnculo"/>
            <w:noProof/>
          </w:rPr>
          <w:t>4.2.11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D-02-P-04</w:t>
        </w:r>
        <w:r>
          <w:rPr>
            <w:noProof/>
            <w:webHidden/>
          </w:rPr>
          <w:tab/>
        </w:r>
        <w:r>
          <w:rPr>
            <w:noProof/>
            <w:webHidden/>
          </w:rPr>
          <w:fldChar w:fldCharType="begin"/>
        </w:r>
        <w:r>
          <w:rPr>
            <w:noProof/>
            <w:webHidden/>
          </w:rPr>
          <w:instrText xml:space="preserve"> PAGEREF _Toc482824097 \h </w:instrText>
        </w:r>
        <w:r>
          <w:rPr>
            <w:noProof/>
            <w:webHidden/>
          </w:rPr>
        </w:r>
        <w:r>
          <w:rPr>
            <w:noProof/>
            <w:webHidden/>
          </w:rPr>
          <w:fldChar w:fldCharType="separate"/>
        </w:r>
        <w:r>
          <w:rPr>
            <w:noProof/>
            <w:webHidden/>
          </w:rPr>
          <w:t>25</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Pr="001D7C05">
          <w:rPr>
            <w:rStyle w:val="Hipervnculo"/>
            <w:noProof/>
          </w:rPr>
          <w:t>4.2.12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D-02-P-05</w:t>
        </w:r>
        <w:r>
          <w:rPr>
            <w:noProof/>
            <w:webHidden/>
          </w:rPr>
          <w:tab/>
        </w:r>
        <w:r>
          <w:rPr>
            <w:noProof/>
            <w:webHidden/>
          </w:rPr>
          <w:fldChar w:fldCharType="begin"/>
        </w:r>
        <w:r>
          <w:rPr>
            <w:noProof/>
            <w:webHidden/>
          </w:rPr>
          <w:instrText xml:space="preserve"> PAGEREF _Toc482824098 \h </w:instrText>
        </w:r>
        <w:r>
          <w:rPr>
            <w:noProof/>
            <w:webHidden/>
          </w:rPr>
        </w:r>
        <w:r>
          <w:rPr>
            <w:noProof/>
            <w:webHidden/>
          </w:rPr>
          <w:fldChar w:fldCharType="separate"/>
        </w:r>
        <w:r>
          <w:rPr>
            <w:noProof/>
            <w:webHidden/>
          </w:rPr>
          <w:t>26</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Pr="001D7C05">
          <w:rPr>
            <w:rStyle w:val="Hipervnculo"/>
            <w:noProof/>
          </w:rPr>
          <w:t>4.2.13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D-02-P-06</w:t>
        </w:r>
        <w:r>
          <w:rPr>
            <w:noProof/>
            <w:webHidden/>
          </w:rPr>
          <w:tab/>
        </w:r>
        <w:r>
          <w:rPr>
            <w:noProof/>
            <w:webHidden/>
          </w:rPr>
          <w:fldChar w:fldCharType="begin"/>
        </w:r>
        <w:r>
          <w:rPr>
            <w:noProof/>
            <w:webHidden/>
          </w:rPr>
          <w:instrText xml:space="preserve"> PAGEREF _Toc482824099 \h </w:instrText>
        </w:r>
        <w:r>
          <w:rPr>
            <w:noProof/>
            <w:webHidden/>
          </w:rPr>
        </w:r>
        <w:r>
          <w:rPr>
            <w:noProof/>
            <w:webHidden/>
          </w:rPr>
          <w:fldChar w:fldCharType="separate"/>
        </w:r>
        <w:r>
          <w:rPr>
            <w:noProof/>
            <w:webHidden/>
          </w:rPr>
          <w:t>26</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Pr="001D7C05">
          <w:rPr>
            <w:rStyle w:val="Hipervnculo"/>
            <w:noProof/>
          </w:rPr>
          <w:t>4.2.14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D-03-P-01</w:t>
        </w:r>
        <w:r>
          <w:rPr>
            <w:noProof/>
            <w:webHidden/>
          </w:rPr>
          <w:tab/>
        </w:r>
        <w:r>
          <w:rPr>
            <w:noProof/>
            <w:webHidden/>
          </w:rPr>
          <w:fldChar w:fldCharType="begin"/>
        </w:r>
        <w:r>
          <w:rPr>
            <w:noProof/>
            <w:webHidden/>
          </w:rPr>
          <w:instrText xml:space="preserve"> PAGEREF _Toc482824100 \h </w:instrText>
        </w:r>
        <w:r>
          <w:rPr>
            <w:noProof/>
            <w:webHidden/>
          </w:rPr>
        </w:r>
        <w:r>
          <w:rPr>
            <w:noProof/>
            <w:webHidden/>
          </w:rPr>
          <w:fldChar w:fldCharType="separate"/>
        </w:r>
        <w:r>
          <w:rPr>
            <w:noProof/>
            <w:webHidden/>
          </w:rPr>
          <w:t>27</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Pr="001D7C05">
          <w:rPr>
            <w:rStyle w:val="Hipervnculo"/>
            <w:noProof/>
          </w:rPr>
          <w:t>4.2.15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D-03-P-02</w:t>
        </w:r>
        <w:r>
          <w:rPr>
            <w:noProof/>
            <w:webHidden/>
          </w:rPr>
          <w:tab/>
        </w:r>
        <w:r>
          <w:rPr>
            <w:noProof/>
            <w:webHidden/>
          </w:rPr>
          <w:fldChar w:fldCharType="begin"/>
        </w:r>
        <w:r>
          <w:rPr>
            <w:noProof/>
            <w:webHidden/>
          </w:rPr>
          <w:instrText xml:space="preserve"> PAGEREF _Toc482824101 \h </w:instrText>
        </w:r>
        <w:r>
          <w:rPr>
            <w:noProof/>
            <w:webHidden/>
          </w:rPr>
        </w:r>
        <w:r>
          <w:rPr>
            <w:noProof/>
            <w:webHidden/>
          </w:rPr>
          <w:fldChar w:fldCharType="separate"/>
        </w:r>
        <w:r>
          <w:rPr>
            <w:noProof/>
            <w:webHidden/>
          </w:rPr>
          <w:t>28</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Pr="001D7C05">
          <w:rPr>
            <w:rStyle w:val="Hipervnculo"/>
            <w:noProof/>
          </w:rPr>
          <w:t>4.2.16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D-04-P-01</w:t>
        </w:r>
        <w:r>
          <w:rPr>
            <w:noProof/>
            <w:webHidden/>
          </w:rPr>
          <w:tab/>
        </w:r>
        <w:r>
          <w:rPr>
            <w:noProof/>
            <w:webHidden/>
          </w:rPr>
          <w:fldChar w:fldCharType="begin"/>
        </w:r>
        <w:r>
          <w:rPr>
            <w:noProof/>
            <w:webHidden/>
          </w:rPr>
          <w:instrText xml:space="preserve"> PAGEREF _Toc482824102 \h </w:instrText>
        </w:r>
        <w:r>
          <w:rPr>
            <w:noProof/>
            <w:webHidden/>
          </w:rPr>
        </w:r>
        <w:r>
          <w:rPr>
            <w:noProof/>
            <w:webHidden/>
          </w:rPr>
          <w:fldChar w:fldCharType="separate"/>
        </w:r>
        <w:r>
          <w:rPr>
            <w:noProof/>
            <w:webHidden/>
          </w:rPr>
          <w:t>29</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Pr="001D7C05">
          <w:rPr>
            <w:rStyle w:val="Hipervnculo"/>
            <w:noProof/>
          </w:rPr>
          <w:t>4.2.17</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D-04-P-02</w:t>
        </w:r>
        <w:r>
          <w:rPr>
            <w:noProof/>
            <w:webHidden/>
          </w:rPr>
          <w:tab/>
        </w:r>
        <w:r>
          <w:rPr>
            <w:noProof/>
            <w:webHidden/>
          </w:rPr>
          <w:fldChar w:fldCharType="begin"/>
        </w:r>
        <w:r>
          <w:rPr>
            <w:noProof/>
            <w:webHidden/>
          </w:rPr>
          <w:instrText xml:space="preserve"> PAGEREF _Toc482824103 \h </w:instrText>
        </w:r>
        <w:r>
          <w:rPr>
            <w:noProof/>
            <w:webHidden/>
          </w:rPr>
        </w:r>
        <w:r>
          <w:rPr>
            <w:noProof/>
            <w:webHidden/>
          </w:rPr>
          <w:fldChar w:fldCharType="separate"/>
        </w:r>
        <w:r>
          <w:rPr>
            <w:noProof/>
            <w:webHidden/>
          </w:rPr>
          <w:t>29</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Pr="001D7C05">
          <w:rPr>
            <w:rStyle w:val="Hipervnculo"/>
            <w:noProof/>
          </w:rPr>
          <w:t>4.2.18</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D-04-P-03</w:t>
        </w:r>
        <w:r>
          <w:rPr>
            <w:noProof/>
            <w:webHidden/>
          </w:rPr>
          <w:tab/>
        </w:r>
        <w:r>
          <w:rPr>
            <w:noProof/>
            <w:webHidden/>
          </w:rPr>
          <w:fldChar w:fldCharType="begin"/>
        </w:r>
        <w:r>
          <w:rPr>
            <w:noProof/>
            <w:webHidden/>
          </w:rPr>
          <w:instrText xml:space="preserve"> PAGEREF _Toc482824104 \h </w:instrText>
        </w:r>
        <w:r>
          <w:rPr>
            <w:noProof/>
            <w:webHidden/>
          </w:rPr>
        </w:r>
        <w:r>
          <w:rPr>
            <w:noProof/>
            <w:webHidden/>
          </w:rPr>
          <w:fldChar w:fldCharType="separate"/>
        </w:r>
        <w:r>
          <w:rPr>
            <w:noProof/>
            <w:webHidden/>
          </w:rPr>
          <w:t>29</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Pr="001D7C05">
          <w:rPr>
            <w:rStyle w:val="Hipervnculo"/>
            <w:noProof/>
          </w:rPr>
          <w:t>4.2.19</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D-04-P-04</w:t>
        </w:r>
        <w:r>
          <w:rPr>
            <w:noProof/>
            <w:webHidden/>
          </w:rPr>
          <w:tab/>
        </w:r>
        <w:r>
          <w:rPr>
            <w:noProof/>
            <w:webHidden/>
          </w:rPr>
          <w:fldChar w:fldCharType="begin"/>
        </w:r>
        <w:r>
          <w:rPr>
            <w:noProof/>
            <w:webHidden/>
          </w:rPr>
          <w:instrText xml:space="preserve"> PAGEREF _Toc482824105 \h </w:instrText>
        </w:r>
        <w:r>
          <w:rPr>
            <w:noProof/>
            <w:webHidden/>
          </w:rPr>
        </w:r>
        <w:r>
          <w:rPr>
            <w:noProof/>
            <w:webHidden/>
          </w:rPr>
          <w:fldChar w:fldCharType="separate"/>
        </w:r>
        <w:r>
          <w:rPr>
            <w:noProof/>
            <w:webHidden/>
          </w:rPr>
          <w:t>30</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Pr="001D7C05">
          <w:rPr>
            <w:rStyle w:val="Hipervnculo"/>
            <w:noProof/>
          </w:rPr>
          <w:t>4.2.20</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D-05-P-01</w:t>
        </w:r>
        <w:r>
          <w:rPr>
            <w:noProof/>
            <w:webHidden/>
          </w:rPr>
          <w:tab/>
        </w:r>
        <w:r>
          <w:rPr>
            <w:noProof/>
            <w:webHidden/>
          </w:rPr>
          <w:fldChar w:fldCharType="begin"/>
        </w:r>
        <w:r>
          <w:rPr>
            <w:noProof/>
            <w:webHidden/>
          </w:rPr>
          <w:instrText xml:space="preserve"> PAGEREF _Toc482824106 \h </w:instrText>
        </w:r>
        <w:r>
          <w:rPr>
            <w:noProof/>
            <w:webHidden/>
          </w:rPr>
        </w:r>
        <w:r>
          <w:rPr>
            <w:noProof/>
            <w:webHidden/>
          </w:rPr>
          <w:fldChar w:fldCharType="separate"/>
        </w:r>
        <w:r>
          <w:rPr>
            <w:noProof/>
            <w:webHidden/>
          </w:rPr>
          <w:t>30</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Pr="001D7C05">
          <w:rPr>
            <w:rStyle w:val="Hipervnculo"/>
            <w:noProof/>
          </w:rPr>
          <w:t>4.2.21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D-05-P-02</w:t>
        </w:r>
        <w:r>
          <w:rPr>
            <w:noProof/>
            <w:webHidden/>
          </w:rPr>
          <w:tab/>
        </w:r>
        <w:r>
          <w:rPr>
            <w:noProof/>
            <w:webHidden/>
          </w:rPr>
          <w:fldChar w:fldCharType="begin"/>
        </w:r>
        <w:r>
          <w:rPr>
            <w:noProof/>
            <w:webHidden/>
          </w:rPr>
          <w:instrText xml:space="preserve"> PAGEREF _Toc482824107 \h </w:instrText>
        </w:r>
        <w:r>
          <w:rPr>
            <w:noProof/>
            <w:webHidden/>
          </w:rPr>
        </w:r>
        <w:r>
          <w:rPr>
            <w:noProof/>
            <w:webHidden/>
          </w:rPr>
          <w:fldChar w:fldCharType="separate"/>
        </w:r>
        <w:r>
          <w:rPr>
            <w:noProof/>
            <w:webHidden/>
          </w:rPr>
          <w:t>31</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Pr="001D7C05">
          <w:rPr>
            <w:rStyle w:val="Hipervnculo"/>
            <w:noProof/>
          </w:rPr>
          <w:t>4.2.22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D-05-P-03</w:t>
        </w:r>
        <w:r>
          <w:rPr>
            <w:noProof/>
            <w:webHidden/>
          </w:rPr>
          <w:tab/>
        </w:r>
        <w:r>
          <w:rPr>
            <w:noProof/>
            <w:webHidden/>
          </w:rPr>
          <w:fldChar w:fldCharType="begin"/>
        </w:r>
        <w:r>
          <w:rPr>
            <w:noProof/>
            <w:webHidden/>
          </w:rPr>
          <w:instrText xml:space="preserve"> PAGEREF _Toc482824108 \h </w:instrText>
        </w:r>
        <w:r>
          <w:rPr>
            <w:noProof/>
            <w:webHidden/>
          </w:rPr>
        </w:r>
        <w:r>
          <w:rPr>
            <w:noProof/>
            <w:webHidden/>
          </w:rPr>
          <w:fldChar w:fldCharType="separate"/>
        </w:r>
        <w:r>
          <w:rPr>
            <w:noProof/>
            <w:webHidden/>
          </w:rPr>
          <w:t>31</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Pr="001D7C05">
          <w:rPr>
            <w:rStyle w:val="Hipervnculo"/>
            <w:noProof/>
          </w:rPr>
          <w:t>4.3</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InterfazEstadistica</w:t>
        </w:r>
        <w:r>
          <w:rPr>
            <w:noProof/>
            <w:webHidden/>
          </w:rPr>
          <w:tab/>
        </w:r>
        <w:r>
          <w:rPr>
            <w:noProof/>
            <w:webHidden/>
          </w:rPr>
          <w:fldChar w:fldCharType="begin"/>
        </w:r>
        <w:r>
          <w:rPr>
            <w:noProof/>
            <w:webHidden/>
          </w:rPr>
          <w:instrText xml:space="preserve"> PAGEREF _Toc482824109 \h </w:instrText>
        </w:r>
        <w:r>
          <w:rPr>
            <w:noProof/>
            <w:webHidden/>
          </w:rPr>
        </w:r>
        <w:r>
          <w:rPr>
            <w:noProof/>
            <w:webHidden/>
          </w:rPr>
          <w:fldChar w:fldCharType="separate"/>
        </w:r>
        <w:r>
          <w:rPr>
            <w:noProof/>
            <w:webHidden/>
          </w:rPr>
          <w:t>31</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Pr="001D7C05">
          <w:rPr>
            <w:rStyle w:val="Hipervnculo"/>
            <w:noProof/>
          </w:rPr>
          <w:t>4.3.1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Nota</w:t>
        </w:r>
        <w:r>
          <w:rPr>
            <w:noProof/>
            <w:webHidden/>
          </w:rPr>
          <w:tab/>
        </w:r>
        <w:r>
          <w:rPr>
            <w:noProof/>
            <w:webHidden/>
          </w:rPr>
          <w:fldChar w:fldCharType="begin"/>
        </w:r>
        <w:r>
          <w:rPr>
            <w:noProof/>
            <w:webHidden/>
          </w:rPr>
          <w:instrText xml:space="preserve"> PAGEREF _Toc482824110 \h </w:instrText>
        </w:r>
        <w:r>
          <w:rPr>
            <w:noProof/>
            <w:webHidden/>
          </w:rPr>
        </w:r>
        <w:r>
          <w:rPr>
            <w:noProof/>
            <w:webHidden/>
          </w:rPr>
          <w:fldChar w:fldCharType="separate"/>
        </w:r>
        <w:r>
          <w:rPr>
            <w:noProof/>
            <w:webHidden/>
          </w:rPr>
          <w:t>31</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Pr="001D7C05">
          <w:rPr>
            <w:rStyle w:val="Hipervnculo"/>
            <w:noProof/>
          </w:rPr>
          <w:t>4.3.2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E-01-P-01</w:t>
        </w:r>
        <w:r>
          <w:rPr>
            <w:noProof/>
            <w:webHidden/>
          </w:rPr>
          <w:tab/>
        </w:r>
        <w:r>
          <w:rPr>
            <w:noProof/>
            <w:webHidden/>
          </w:rPr>
          <w:fldChar w:fldCharType="begin"/>
        </w:r>
        <w:r>
          <w:rPr>
            <w:noProof/>
            <w:webHidden/>
          </w:rPr>
          <w:instrText xml:space="preserve"> PAGEREF _Toc482824111 \h </w:instrText>
        </w:r>
        <w:r>
          <w:rPr>
            <w:noProof/>
            <w:webHidden/>
          </w:rPr>
        </w:r>
        <w:r>
          <w:rPr>
            <w:noProof/>
            <w:webHidden/>
          </w:rPr>
          <w:fldChar w:fldCharType="separate"/>
        </w:r>
        <w:r>
          <w:rPr>
            <w:noProof/>
            <w:webHidden/>
          </w:rPr>
          <w:t>32</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Pr="001D7C05">
          <w:rPr>
            <w:rStyle w:val="Hipervnculo"/>
            <w:noProof/>
          </w:rPr>
          <w:t>4.3.3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E-01-P-02</w:t>
        </w:r>
        <w:r>
          <w:rPr>
            <w:noProof/>
            <w:webHidden/>
          </w:rPr>
          <w:tab/>
        </w:r>
        <w:r>
          <w:rPr>
            <w:noProof/>
            <w:webHidden/>
          </w:rPr>
          <w:fldChar w:fldCharType="begin"/>
        </w:r>
        <w:r>
          <w:rPr>
            <w:noProof/>
            <w:webHidden/>
          </w:rPr>
          <w:instrText xml:space="preserve"> PAGEREF _Toc482824112 \h </w:instrText>
        </w:r>
        <w:r>
          <w:rPr>
            <w:noProof/>
            <w:webHidden/>
          </w:rPr>
        </w:r>
        <w:r>
          <w:rPr>
            <w:noProof/>
            <w:webHidden/>
          </w:rPr>
          <w:fldChar w:fldCharType="separate"/>
        </w:r>
        <w:r>
          <w:rPr>
            <w:noProof/>
            <w:webHidden/>
          </w:rPr>
          <w:t>32</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Pr="001D7C05">
          <w:rPr>
            <w:rStyle w:val="Hipervnculo"/>
            <w:noProof/>
          </w:rPr>
          <w:t>4.3.4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E-01-P-03</w:t>
        </w:r>
        <w:r>
          <w:rPr>
            <w:noProof/>
            <w:webHidden/>
          </w:rPr>
          <w:tab/>
        </w:r>
        <w:r>
          <w:rPr>
            <w:noProof/>
            <w:webHidden/>
          </w:rPr>
          <w:fldChar w:fldCharType="begin"/>
        </w:r>
        <w:r>
          <w:rPr>
            <w:noProof/>
            <w:webHidden/>
          </w:rPr>
          <w:instrText xml:space="preserve"> PAGEREF _Toc482824113 \h </w:instrText>
        </w:r>
        <w:r>
          <w:rPr>
            <w:noProof/>
            <w:webHidden/>
          </w:rPr>
        </w:r>
        <w:r>
          <w:rPr>
            <w:noProof/>
            <w:webHidden/>
          </w:rPr>
          <w:fldChar w:fldCharType="separate"/>
        </w:r>
        <w:r>
          <w:rPr>
            <w:noProof/>
            <w:webHidden/>
          </w:rPr>
          <w:t>32</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Pr="001D7C05">
          <w:rPr>
            <w:rStyle w:val="Hipervnculo"/>
            <w:noProof/>
          </w:rPr>
          <w:t>4.3.5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E-01-P-04</w:t>
        </w:r>
        <w:r>
          <w:rPr>
            <w:noProof/>
            <w:webHidden/>
          </w:rPr>
          <w:tab/>
        </w:r>
        <w:r>
          <w:rPr>
            <w:noProof/>
            <w:webHidden/>
          </w:rPr>
          <w:fldChar w:fldCharType="begin"/>
        </w:r>
        <w:r>
          <w:rPr>
            <w:noProof/>
            <w:webHidden/>
          </w:rPr>
          <w:instrText xml:space="preserve"> PAGEREF _Toc482824114 \h </w:instrText>
        </w:r>
        <w:r>
          <w:rPr>
            <w:noProof/>
            <w:webHidden/>
          </w:rPr>
        </w:r>
        <w:r>
          <w:rPr>
            <w:noProof/>
            <w:webHidden/>
          </w:rPr>
          <w:fldChar w:fldCharType="separate"/>
        </w:r>
        <w:r>
          <w:rPr>
            <w:noProof/>
            <w:webHidden/>
          </w:rPr>
          <w:t>33</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Pr="001D7C05">
          <w:rPr>
            <w:rStyle w:val="Hipervnculo"/>
            <w:noProof/>
          </w:rPr>
          <w:t>4.3.6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E-01-P-05</w:t>
        </w:r>
        <w:r>
          <w:rPr>
            <w:noProof/>
            <w:webHidden/>
          </w:rPr>
          <w:tab/>
        </w:r>
        <w:r>
          <w:rPr>
            <w:noProof/>
            <w:webHidden/>
          </w:rPr>
          <w:fldChar w:fldCharType="begin"/>
        </w:r>
        <w:r>
          <w:rPr>
            <w:noProof/>
            <w:webHidden/>
          </w:rPr>
          <w:instrText xml:space="preserve"> PAGEREF _Toc482824115 \h </w:instrText>
        </w:r>
        <w:r>
          <w:rPr>
            <w:noProof/>
            <w:webHidden/>
          </w:rPr>
        </w:r>
        <w:r>
          <w:rPr>
            <w:noProof/>
            <w:webHidden/>
          </w:rPr>
          <w:fldChar w:fldCharType="separate"/>
        </w:r>
        <w:r>
          <w:rPr>
            <w:noProof/>
            <w:webHidden/>
          </w:rPr>
          <w:t>33</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Pr="001D7C05">
          <w:rPr>
            <w:rStyle w:val="Hipervnculo"/>
            <w:noProof/>
          </w:rPr>
          <w:t>4.3.7</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Caso de prueba E-01-P-06</w:t>
        </w:r>
        <w:r>
          <w:rPr>
            <w:noProof/>
            <w:webHidden/>
          </w:rPr>
          <w:tab/>
        </w:r>
        <w:r>
          <w:rPr>
            <w:noProof/>
            <w:webHidden/>
          </w:rPr>
          <w:fldChar w:fldCharType="begin"/>
        </w:r>
        <w:r>
          <w:rPr>
            <w:noProof/>
            <w:webHidden/>
          </w:rPr>
          <w:instrText xml:space="preserve"> PAGEREF _Toc482824116 \h </w:instrText>
        </w:r>
        <w:r>
          <w:rPr>
            <w:noProof/>
            <w:webHidden/>
          </w:rPr>
        </w:r>
        <w:r>
          <w:rPr>
            <w:noProof/>
            <w:webHidden/>
          </w:rPr>
          <w:fldChar w:fldCharType="separate"/>
        </w:r>
        <w:r>
          <w:rPr>
            <w:noProof/>
            <w:webHidden/>
          </w:rPr>
          <w:t>33</w:t>
        </w:r>
        <w:r>
          <w:rPr>
            <w:noProof/>
            <w:webHidden/>
          </w:rPr>
          <w:fldChar w:fldCharType="end"/>
        </w:r>
      </w:hyperlink>
    </w:p>
    <w:p w:rsidR="00973534" w:rsidRDefault="0097353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Pr="001D7C05">
          <w:rPr>
            <w:rStyle w:val="Hipervnculo"/>
            <w:noProof/>
          </w:rPr>
          <w:t>5</w:t>
        </w:r>
        <w:r>
          <w:rPr>
            <w:rFonts w:asciiTheme="minorHAnsi" w:eastAsiaTheme="minorEastAsia" w:hAnsiTheme="minorHAnsi" w:cstheme="minorBidi"/>
            <w:b w:val="0"/>
            <w:bCs w:val="0"/>
            <w:iCs w:val="0"/>
            <w:caps w:val="0"/>
            <w:noProof/>
            <w:sz w:val="22"/>
            <w:szCs w:val="22"/>
            <w:lang w:val="es-ES" w:eastAsia="es-ES" w:bidi="ar-SA"/>
          </w:rPr>
          <w:tab/>
        </w:r>
        <w:r w:rsidRPr="001D7C05">
          <w:rPr>
            <w:rStyle w:val="Hipervnculo"/>
            <w:noProof/>
          </w:rPr>
          <w:t>Casos de prueba de caja blanca</w:t>
        </w:r>
        <w:r>
          <w:rPr>
            <w:noProof/>
            <w:webHidden/>
          </w:rPr>
          <w:tab/>
        </w:r>
        <w:r>
          <w:rPr>
            <w:noProof/>
            <w:webHidden/>
          </w:rPr>
          <w:fldChar w:fldCharType="begin"/>
        </w:r>
        <w:r>
          <w:rPr>
            <w:noProof/>
            <w:webHidden/>
          </w:rPr>
          <w:instrText xml:space="preserve"> PAGEREF _Toc482824117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Pr="001D7C05">
          <w:rPr>
            <w:rStyle w:val="Hipervnculo"/>
            <w:noProof/>
          </w:rPr>
          <w:t>5.1</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importarUsuarios</w:t>
        </w:r>
        <w:r>
          <w:rPr>
            <w:noProof/>
            <w:webHidden/>
          </w:rPr>
          <w:tab/>
        </w:r>
        <w:r>
          <w:rPr>
            <w:noProof/>
            <w:webHidden/>
          </w:rPr>
          <w:fldChar w:fldCharType="begin"/>
        </w:r>
        <w:r>
          <w:rPr>
            <w:noProof/>
            <w:webHidden/>
          </w:rPr>
          <w:instrText xml:space="preserve"> PAGEREF _Toc482824118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Pr="001D7C05">
          <w:rPr>
            <w:rStyle w:val="Hipervnculo"/>
            <w:noProof/>
          </w:rPr>
          <w:t>5.1.1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w:t>
        </w:r>
        <w:r>
          <w:rPr>
            <w:noProof/>
            <w:webHidden/>
          </w:rPr>
          <w:tab/>
        </w:r>
        <w:r>
          <w:rPr>
            <w:noProof/>
            <w:webHidden/>
          </w:rPr>
          <w:fldChar w:fldCharType="begin"/>
        </w:r>
        <w:r>
          <w:rPr>
            <w:noProof/>
            <w:webHidden/>
          </w:rPr>
          <w:instrText xml:space="preserve"> PAGEREF _Toc482824119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Pr="001D7C05">
          <w:rPr>
            <w:rStyle w:val="Hipervnculo"/>
            <w:noProof/>
          </w:rPr>
          <w:t>5.1.2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2</w:t>
        </w:r>
        <w:r>
          <w:rPr>
            <w:noProof/>
            <w:webHidden/>
          </w:rPr>
          <w:tab/>
        </w:r>
        <w:r>
          <w:rPr>
            <w:noProof/>
            <w:webHidden/>
          </w:rPr>
          <w:fldChar w:fldCharType="begin"/>
        </w:r>
        <w:r>
          <w:rPr>
            <w:noProof/>
            <w:webHidden/>
          </w:rPr>
          <w:instrText xml:space="preserve"> PAGEREF _Toc482824120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Pr="001D7C05">
          <w:rPr>
            <w:rStyle w:val="Hipervnculo"/>
            <w:noProof/>
          </w:rPr>
          <w:t>5.1.3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3</w:t>
        </w:r>
        <w:r>
          <w:rPr>
            <w:noProof/>
            <w:webHidden/>
          </w:rPr>
          <w:tab/>
        </w:r>
        <w:r>
          <w:rPr>
            <w:noProof/>
            <w:webHidden/>
          </w:rPr>
          <w:fldChar w:fldCharType="begin"/>
        </w:r>
        <w:r>
          <w:rPr>
            <w:noProof/>
            <w:webHidden/>
          </w:rPr>
          <w:instrText xml:space="preserve"> PAGEREF _Toc482824121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Pr="001D7C05">
          <w:rPr>
            <w:rStyle w:val="Hipervnculo"/>
            <w:noProof/>
          </w:rPr>
          <w:t>5.1.4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4</w:t>
        </w:r>
        <w:r>
          <w:rPr>
            <w:noProof/>
            <w:webHidden/>
          </w:rPr>
          <w:tab/>
        </w:r>
        <w:r>
          <w:rPr>
            <w:noProof/>
            <w:webHidden/>
          </w:rPr>
          <w:fldChar w:fldCharType="begin"/>
        </w:r>
        <w:r>
          <w:rPr>
            <w:noProof/>
            <w:webHidden/>
          </w:rPr>
          <w:instrText xml:space="preserve"> PAGEREF _Toc482824122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Pr="001D7C05">
          <w:rPr>
            <w:rStyle w:val="Hipervnculo"/>
            <w:noProof/>
          </w:rPr>
          <w:t>5.1.5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6</w:t>
        </w:r>
        <w:r>
          <w:rPr>
            <w:noProof/>
            <w:webHidden/>
          </w:rPr>
          <w:tab/>
        </w:r>
        <w:r>
          <w:rPr>
            <w:noProof/>
            <w:webHidden/>
          </w:rPr>
          <w:fldChar w:fldCharType="begin"/>
        </w:r>
        <w:r>
          <w:rPr>
            <w:noProof/>
            <w:webHidden/>
          </w:rPr>
          <w:instrText xml:space="preserve"> PAGEREF _Toc482824123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Pr="001D7C05">
          <w:rPr>
            <w:rStyle w:val="Hipervnculo"/>
            <w:noProof/>
          </w:rPr>
          <w:t>5.1.6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6</w:t>
        </w:r>
        <w:r>
          <w:rPr>
            <w:noProof/>
            <w:webHidden/>
          </w:rPr>
          <w:tab/>
        </w:r>
        <w:r>
          <w:rPr>
            <w:noProof/>
            <w:webHidden/>
          </w:rPr>
          <w:fldChar w:fldCharType="begin"/>
        </w:r>
        <w:r>
          <w:rPr>
            <w:noProof/>
            <w:webHidden/>
          </w:rPr>
          <w:instrText xml:space="preserve"> PAGEREF _Toc482824124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Pr="001D7C05">
          <w:rPr>
            <w:rStyle w:val="Hipervnculo"/>
            <w:noProof/>
          </w:rPr>
          <w:t>5.1.7</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7</w:t>
        </w:r>
        <w:r>
          <w:rPr>
            <w:noProof/>
            <w:webHidden/>
          </w:rPr>
          <w:tab/>
        </w:r>
        <w:r>
          <w:rPr>
            <w:noProof/>
            <w:webHidden/>
          </w:rPr>
          <w:fldChar w:fldCharType="begin"/>
        </w:r>
        <w:r>
          <w:rPr>
            <w:noProof/>
            <w:webHidden/>
          </w:rPr>
          <w:instrText xml:space="preserve"> PAGEREF _Toc482824125 \h </w:instrText>
        </w:r>
        <w:r>
          <w:rPr>
            <w:noProof/>
            <w:webHidden/>
          </w:rPr>
        </w:r>
        <w:r>
          <w:rPr>
            <w:noProof/>
            <w:webHidden/>
          </w:rPr>
          <w:fldChar w:fldCharType="separate"/>
        </w:r>
        <w:r>
          <w:rPr>
            <w:noProof/>
            <w:webHidden/>
          </w:rPr>
          <w:t>34</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Pr="001D7C05">
          <w:rPr>
            <w:rStyle w:val="Hipervnculo"/>
            <w:noProof/>
          </w:rPr>
          <w:t>5.1.8</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8</w:t>
        </w:r>
        <w:r>
          <w:rPr>
            <w:noProof/>
            <w:webHidden/>
          </w:rPr>
          <w:tab/>
        </w:r>
        <w:r>
          <w:rPr>
            <w:noProof/>
            <w:webHidden/>
          </w:rPr>
          <w:fldChar w:fldCharType="begin"/>
        </w:r>
        <w:r>
          <w:rPr>
            <w:noProof/>
            <w:webHidden/>
          </w:rPr>
          <w:instrText xml:space="preserve"> PAGEREF _Toc482824126 \h </w:instrText>
        </w:r>
        <w:r>
          <w:rPr>
            <w:noProof/>
            <w:webHidden/>
          </w:rPr>
        </w:r>
        <w:r>
          <w:rPr>
            <w:noProof/>
            <w:webHidden/>
          </w:rPr>
          <w:fldChar w:fldCharType="separate"/>
        </w:r>
        <w:r>
          <w:rPr>
            <w:noProof/>
            <w:webHidden/>
          </w:rPr>
          <w:t>35</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Pr="001D7C05">
          <w:rPr>
            <w:rStyle w:val="Hipervnculo"/>
            <w:noProof/>
          </w:rPr>
          <w:t>5.1.9</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9</w:t>
        </w:r>
        <w:r>
          <w:rPr>
            <w:noProof/>
            <w:webHidden/>
          </w:rPr>
          <w:tab/>
        </w:r>
        <w:r>
          <w:rPr>
            <w:noProof/>
            <w:webHidden/>
          </w:rPr>
          <w:fldChar w:fldCharType="begin"/>
        </w:r>
        <w:r>
          <w:rPr>
            <w:noProof/>
            <w:webHidden/>
          </w:rPr>
          <w:instrText xml:space="preserve"> PAGEREF _Toc482824127 \h </w:instrText>
        </w:r>
        <w:r>
          <w:rPr>
            <w:noProof/>
            <w:webHidden/>
          </w:rPr>
        </w:r>
        <w:r>
          <w:rPr>
            <w:noProof/>
            <w:webHidden/>
          </w:rPr>
          <w:fldChar w:fldCharType="separate"/>
        </w:r>
        <w:r>
          <w:rPr>
            <w:noProof/>
            <w:webHidden/>
          </w:rPr>
          <w:t>35</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Pr="001D7C05">
          <w:rPr>
            <w:rStyle w:val="Hipervnculo"/>
            <w:noProof/>
          </w:rPr>
          <w:t>5.1.10</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10</w:t>
        </w:r>
        <w:r>
          <w:rPr>
            <w:noProof/>
            <w:webHidden/>
          </w:rPr>
          <w:tab/>
        </w:r>
        <w:r>
          <w:rPr>
            <w:noProof/>
            <w:webHidden/>
          </w:rPr>
          <w:fldChar w:fldCharType="begin"/>
        </w:r>
        <w:r>
          <w:rPr>
            <w:noProof/>
            <w:webHidden/>
          </w:rPr>
          <w:instrText xml:space="preserve"> PAGEREF _Toc482824128 \h </w:instrText>
        </w:r>
        <w:r>
          <w:rPr>
            <w:noProof/>
            <w:webHidden/>
          </w:rPr>
        </w:r>
        <w:r>
          <w:rPr>
            <w:noProof/>
            <w:webHidden/>
          </w:rPr>
          <w:fldChar w:fldCharType="separate"/>
        </w:r>
        <w:r>
          <w:rPr>
            <w:noProof/>
            <w:webHidden/>
          </w:rPr>
          <w:t>35</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Pr="001D7C05">
          <w:rPr>
            <w:rStyle w:val="Hipervnculo"/>
            <w:noProof/>
          </w:rPr>
          <w:t>5.2</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importaCompra</w:t>
        </w:r>
        <w:r>
          <w:rPr>
            <w:noProof/>
            <w:webHidden/>
          </w:rPr>
          <w:tab/>
        </w:r>
        <w:r>
          <w:rPr>
            <w:noProof/>
            <w:webHidden/>
          </w:rPr>
          <w:fldChar w:fldCharType="begin"/>
        </w:r>
        <w:r>
          <w:rPr>
            <w:noProof/>
            <w:webHidden/>
          </w:rPr>
          <w:instrText xml:space="preserve"> PAGEREF _Toc482824129 \h </w:instrText>
        </w:r>
        <w:r>
          <w:rPr>
            <w:noProof/>
            <w:webHidden/>
          </w:rPr>
        </w:r>
        <w:r>
          <w:rPr>
            <w:noProof/>
            <w:webHidden/>
          </w:rPr>
          <w:fldChar w:fldCharType="separate"/>
        </w:r>
        <w:r>
          <w:rPr>
            <w:noProof/>
            <w:webHidden/>
          </w:rPr>
          <w:t>35</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Pr="001D7C05">
          <w:rPr>
            <w:rStyle w:val="Hipervnculo"/>
            <w:noProof/>
          </w:rPr>
          <w:t>5.2.1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w:t>
        </w:r>
        <w:r>
          <w:rPr>
            <w:noProof/>
            <w:webHidden/>
          </w:rPr>
          <w:tab/>
        </w:r>
        <w:r>
          <w:rPr>
            <w:noProof/>
            <w:webHidden/>
          </w:rPr>
          <w:fldChar w:fldCharType="begin"/>
        </w:r>
        <w:r>
          <w:rPr>
            <w:noProof/>
            <w:webHidden/>
          </w:rPr>
          <w:instrText xml:space="preserve"> PAGEREF _Toc482824130 \h </w:instrText>
        </w:r>
        <w:r>
          <w:rPr>
            <w:noProof/>
            <w:webHidden/>
          </w:rPr>
        </w:r>
        <w:r>
          <w:rPr>
            <w:noProof/>
            <w:webHidden/>
          </w:rPr>
          <w:fldChar w:fldCharType="separate"/>
        </w:r>
        <w:r>
          <w:rPr>
            <w:noProof/>
            <w:webHidden/>
          </w:rPr>
          <w:t>35</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Pr="001D7C05">
          <w:rPr>
            <w:rStyle w:val="Hipervnculo"/>
            <w:noProof/>
          </w:rPr>
          <w:t>5.2.2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2</w:t>
        </w:r>
        <w:r>
          <w:rPr>
            <w:noProof/>
            <w:webHidden/>
          </w:rPr>
          <w:tab/>
        </w:r>
        <w:r>
          <w:rPr>
            <w:noProof/>
            <w:webHidden/>
          </w:rPr>
          <w:fldChar w:fldCharType="begin"/>
        </w:r>
        <w:r>
          <w:rPr>
            <w:noProof/>
            <w:webHidden/>
          </w:rPr>
          <w:instrText xml:space="preserve"> PAGEREF _Toc482824131 \h </w:instrText>
        </w:r>
        <w:r>
          <w:rPr>
            <w:noProof/>
            <w:webHidden/>
          </w:rPr>
        </w:r>
        <w:r>
          <w:rPr>
            <w:noProof/>
            <w:webHidden/>
          </w:rPr>
          <w:fldChar w:fldCharType="separate"/>
        </w:r>
        <w:r>
          <w:rPr>
            <w:noProof/>
            <w:webHidden/>
          </w:rPr>
          <w:t>35</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Pr="001D7C05">
          <w:rPr>
            <w:rStyle w:val="Hipervnculo"/>
            <w:noProof/>
          </w:rPr>
          <w:t>5.2.3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3</w:t>
        </w:r>
        <w:r>
          <w:rPr>
            <w:noProof/>
            <w:webHidden/>
          </w:rPr>
          <w:tab/>
        </w:r>
        <w:r>
          <w:rPr>
            <w:noProof/>
            <w:webHidden/>
          </w:rPr>
          <w:fldChar w:fldCharType="begin"/>
        </w:r>
        <w:r>
          <w:rPr>
            <w:noProof/>
            <w:webHidden/>
          </w:rPr>
          <w:instrText xml:space="preserve"> PAGEREF _Toc482824132 \h </w:instrText>
        </w:r>
        <w:r>
          <w:rPr>
            <w:noProof/>
            <w:webHidden/>
          </w:rPr>
        </w:r>
        <w:r>
          <w:rPr>
            <w:noProof/>
            <w:webHidden/>
          </w:rPr>
          <w:fldChar w:fldCharType="separate"/>
        </w:r>
        <w:r>
          <w:rPr>
            <w:noProof/>
            <w:webHidden/>
          </w:rPr>
          <w:t>35</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Pr="001D7C05">
          <w:rPr>
            <w:rStyle w:val="Hipervnculo"/>
            <w:noProof/>
          </w:rPr>
          <w:t>5.2.4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4</w:t>
        </w:r>
        <w:r>
          <w:rPr>
            <w:noProof/>
            <w:webHidden/>
          </w:rPr>
          <w:tab/>
        </w:r>
        <w:r>
          <w:rPr>
            <w:noProof/>
            <w:webHidden/>
          </w:rPr>
          <w:fldChar w:fldCharType="begin"/>
        </w:r>
        <w:r>
          <w:rPr>
            <w:noProof/>
            <w:webHidden/>
          </w:rPr>
          <w:instrText xml:space="preserve"> PAGEREF _Toc482824133 \h </w:instrText>
        </w:r>
        <w:r>
          <w:rPr>
            <w:noProof/>
            <w:webHidden/>
          </w:rPr>
        </w:r>
        <w:r>
          <w:rPr>
            <w:noProof/>
            <w:webHidden/>
          </w:rPr>
          <w:fldChar w:fldCharType="separate"/>
        </w:r>
        <w:r>
          <w:rPr>
            <w:noProof/>
            <w:webHidden/>
          </w:rPr>
          <w:t>36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Pr="001D7C05">
          <w:rPr>
            <w:rStyle w:val="Hipervnculo"/>
            <w:noProof/>
          </w:rPr>
          <w:t>5.2.5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5</w:t>
        </w:r>
        <w:r>
          <w:rPr>
            <w:noProof/>
            <w:webHidden/>
          </w:rPr>
          <w:tab/>
        </w:r>
        <w:r>
          <w:rPr>
            <w:noProof/>
            <w:webHidden/>
          </w:rPr>
          <w:fldChar w:fldCharType="begin"/>
        </w:r>
        <w:r>
          <w:rPr>
            <w:noProof/>
            <w:webHidden/>
          </w:rPr>
          <w:instrText xml:space="preserve"> PAGEREF _Toc482824134 \h </w:instrText>
        </w:r>
        <w:r>
          <w:rPr>
            <w:noProof/>
            <w:webHidden/>
          </w:rPr>
        </w:r>
        <w:r>
          <w:rPr>
            <w:noProof/>
            <w:webHidden/>
          </w:rPr>
          <w:fldChar w:fldCharType="separate"/>
        </w:r>
        <w:r>
          <w:rPr>
            <w:noProof/>
            <w:webHidden/>
          </w:rPr>
          <w:t>36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Pr="001D7C05">
          <w:rPr>
            <w:rStyle w:val="Hipervnculo"/>
            <w:noProof/>
          </w:rPr>
          <w:t>5.2.6</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6</w:t>
        </w:r>
        <w:r>
          <w:rPr>
            <w:noProof/>
            <w:webHidden/>
          </w:rPr>
          <w:tab/>
        </w:r>
        <w:r>
          <w:rPr>
            <w:noProof/>
            <w:webHidden/>
          </w:rPr>
          <w:fldChar w:fldCharType="begin"/>
        </w:r>
        <w:r>
          <w:rPr>
            <w:noProof/>
            <w:webHidden/>
          </w:rPr>
          <w:instrText xml:space="preserve"> PAGEREF _Toc482824135 \h </w:instrText>
        </w:r>
        <w:r>
          <w:rPr>
            <w:noProof/>
            <w:webHidden/>
          </w:rPr>
        </w:r>
        <w:r>
          <w:rPr>
            <w:noProof/>
            <w:webHidden/>
          </w:rPr>
          <w:fldChar w:fldCharType="separate"/>
        </w:r>
        <w:r>
          <w:rPr>
            <w:noProof/>
            <w:webHidden/>
          </w:rPr>
          <w:t>36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Pr="001D7C05">
          <w:rPr>
            <w:rStyle w:val="Hipervnculo"/>
            <w:noProof/>
          </w:rPr>
          <w:t>5.2.7</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7</w:t>
        </w:r>
        <w:r>
          <w:rPr>
            <w:noProof/>
            <w:webHidden/>
          </w:rPr>
          <w:tab/>
        </w:r>
        <w:r>
          <w:rPr>
            <w:noProof/>
            <w:webHidden/>
          </w:rPr>
          <w:fldChar w:fldCharType="begin"/>
        </w:r>
        <w:r>
          <w:rPr>
            <w:noProof/>
            <w:webHidden/>
          </w:rPr>
          <w:instrText xml:space="preserve"> PAGEREF _Toc482824136 \h </w:instrText>
        </w:r>
        <w:r>
          <w:rPr>
            <w:noProof/>
            <w:webHidden/>
          </w:rPr>
        </w:r>
        <w:r>
          <w:rPr>
            <w:noProof/>
            <w:webHidden/>
          </w:rPr>
          <w:fldChar w:fldCharType="separate"/>
        </w:r>
        <w:r>
          <w:rPr>
            <w:noProof/>
            <w:webHidden/>
          </w:rPr>
          <w:t>36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Pr="001D7C05">
          <w:rPr>
            <w:rStyle w:val="Hipervnculo"/>
            <w:noProof/>
          </w:rPr>
          <w:t>5.2.8</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8</w:t>
        </w:r>
        <w:r>
          <w:rPr>
            <w:noProof/>
            <w:webHidden/>
          </w:rPr>
          <w:tab/>
        </w:r>
        <w:r>
          <w:rPr>
            <w:noProof/>
            <w:webHidden/>
          </w:rPr>
          <w:fldChar w:fldCharType="begin"/>
        </w:r>
        <w:r>
          <w:rPr>
            <w:noProof/>
            <w:webHidden/>
          </w:rPr>
          <w:instrText xml:space="preserve"> PAGEREF _Toc482824137 \h </w:instrText>
        </w:r>
        <w:r>
          <w:rPr>
            <w:noProof/>
            <w:webHidden/>
          </w:rPr>
        </w:r>
        <w:r>
          <w:rPr>
            <w:noProof/>
            <w:webHidden/>
          </w:rPr>
          <w:fldChar w:fldCharType="separate"/>
        </w:r>
        <w:r>
          <w:rPr>
            <w:noProof/>
            <w:webHidden/>
          </w:rPr>
          <w:t>36</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Pr="001D7C05">
          <w:rPr>
            <w:rStyle w:val="Hipervnculo"/>
            <w:noProof/>
          </w:rPr>
          <w:t>5.2.9</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9</w:t>
        </w:r>
        <w:r>
          <w:rPr>
            <w:noProof/>
            <w:webHidden/>
          </w:rPr>
          <w:tab/>
        </w:r>
        <w:r>
          <w:rPr>
            <w:noProof/>
            <w:webHidden/>
          </w:rPr>
          <w:fldChar w:fldCharType="begin"/>
        </w:r>
        <w:r>
          <w:rPr>
            <w:noProof/>
            <w:webHidden/>
          </w:rPr>
          <w:instrText xml:space="preserve"> PAGEREF _Toc482824138 \h </w:instrText>
        </w:r>
        <w:r>
          <w:rPr>
            <w:noProof/>
            <w:webHidden/>
          </w:rPr>
        </w:r>
        <w:r>
          <w:rPr>
            <w:noProof/>
            <w:webHidden/>
          </w:rPr>
          <w:fldChar w:fldCharType="separate"/>
        </w:r>
        <w:r>
          <w:rPr>
            <w:noProof/>
            <w:webHidden/>
          </w:rPr>
          <w:t>36</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Pr="001D7C05">
          <w:rPr>
            <w:rStyle w:val="Hipervnculo"/>
            <w:noProof/>
          </w:rPr>
          <w:t>5.2.10</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10</w:t>
        </w:r>
        <w:r>
          <w:rPr>
            <w:noProof/>
            <w:webHidden/>
          </w:rPr>
          <w:tab/>
        </w:r>
        <w:r>
          <w:rPr>
            <w:noProof/>
            <w:webHidden/>
          </w:rPr>
          <w:fldChar w:fldCharType="begin"/>
        </w:r>
        <w:r>
          <w:rPr>
            <w:noProof/>
            <w:webHidden/>
          </w:rPr>
          <w:instrText xml:space="preserve"> PAGEREF _Toc482824139 \h </w:instrText>
        </w:r>
        <w:r>
          <w:rPr>
            <w:noProof/>
            <w:webHidden/>
          </w:rPr>
        </w:r>
        <w:r>
          <w:rPr>
            <w:noProof/>
            <w:webHidden/>
          </w:rPr>
          <w:fldChar w:fldCharType="separate"/>
        </w:r>
        <w:r>
          <w:rPr>
            <w:noProof/>
            <w:webHidden/>
          </w:rPr>
          <w:t>37</w:t>
        </w:r>
        <w:r>
          <w:rPr>
            <w:noProof/>
            <w:webHidden/>
          </w:rPr>
          <w:fldChar w:fldCharType="end"/>
        </w:r>
      </w:hyperlink>
    </w:p>
    <w:p w:rsidR="00973534" w:rsidRDefault="0097353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Pr="001D7C05">
          <w:rPr>
            <w:rStyle w:val="Hipervnculo"/>
            <w:noProof/>
          </w:rPr>
          <w:t>5.2.11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11</w:t>
        </w:r>
        <w:r>
          <w:rPr>
            <w:noProof/>
            <w:webHidden/>
          </w:rPr>
          <w:tab/>
        </w:r>
        <w:r>
          <w:rPr>
            <w:noProof/>
            <w:webHidden/>
          </w:rPr>
          <w:fldChar w:fldCharType="begin"/>
        </w:r>
        <w:r>
          <w:rPr>
            <w:noProof/>
            <w:webHidden/>
          </w:rPr>
          <w:instrText xml:space="preserve"> PAGEREF _Toc482824140 \h </w:instrText>
        </w:r>
        <w:r>
          <w:rPr>
            <w:noProof/>
            <w:webHidden/>
          </w:rPr>
        </w:r>
        <w:r>
          <w:rPr>
            <w:noProof/>
            <w:webHidden/>
          </w:rPr>
          <w:fldChar w:fldCharType="separate"/>
        </w:r>
        <w:r>
          <w:rPr>
            <w:noProof/>
            <w:webHidden/>
          </w:rPr>
          <w:t>37</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Pr="001D7C05">
          <w:rPr>
            <w:rStyle w:val="Hipervnculo"/>
            <w:noProof/>
          </w:rPr>
          <w:t>5.3</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validateOrder</w:t>
        </w:r>
        <w:r>
          <w:rPr>
            <w:noProof/>
            <w:webHidden/>
          </w:rPr>
          <w:tab/>
        </w:r>
        <w:r>
          <w:rPr>
            <w:noProof/>
            <w:webHidden/>
          </w:rPr>
          <w:fldChar w:fldCharType="begin"/>
        </w:r>
        <w:r>
          <w:rPr>
            <w:noProof/>
            <w:webHidden/>
          </w:rPr>
          <w:instrText xml:space="preserve"> PAGEREF _Toc482824141 \h </w:instrText>
        </w:r>
        <w:r>
          <w:rPr>
            <w:noProof/>
            <w:webHidden/>
          </w:rPr>
        </w:r>
        <w:r>
          <w:rPr>
            <w:noProof/>
            <w:webHidden/>
          </w:rPr>
          <w:fldChar w:fldCharType="separate"/>
        </w:r>
        <w:r>
          <w:rPr>
            <w:noProof/>
            <w:webHidden/>
          </w:rPr>
          <w:t>38</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Pr="001D7C05">
          <w:rPr>
            <w:rStyle w:val="Hipervnculo"/>
            <w:noProof/>
          </w:rPr>
          <w:t>5.3.1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w:t>
        </w:r>
        <w:r>
          <w:rPr>
            <w:noProof/>
            <w:webHidden/>
          </w:rPr>
          <w:tab/>
        </w:r>
        <w:r>
          <w:rPr>
            <w:noProof/>
            <w:webHidden/>
          </w:rPr>
          <w:fldChar w:fldCharType="begin"/>
        </w:r>
        <w:r>
          <w:rPr>
            <w:noProof/>
            <w:webHidden/>
          </w:rPr>
          <w:instrText xml:space="preserve"> PAGEREF _Toc482824142 \h </w:instrText>
        </w:r>
        <w:r>
          <w:rPr>
            <w:noProof/>
            <w:webHidden/>
          </w:rPr>
        </w:r>
        <w:r>
          <w:rPr>
            <w:noProof/>
            <w:webHidden/>
          </w:rPr>
          <w:fldChar w:fldCharType="separate"/>
        </w:r>
        <w:r>
          <w:rPr>
            <w:noProof/>
            <w:webHidden/>
          </w:rPr>
          <w:t>38</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Pr="001D7C05">
          <w:rPr>
            <w:rStyle w:val="Hipervnculo"/>
            <w:noProof/>
          </w:rPr>
          <w:t>5.3.2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2</w:t>
        </w:r>
        <w:r>
          <w:rPr>
            <w:noProof/>
            <w:webHidden/>
          </w:rPr>
          <w:tab/>
        </w:r>
        <w:r>
          <w:rPr>
            <w:noProof/>
            <w:webHidden/>
          </w:rPr>
          <w:fldChar w:fldCharType="begin"/>
        </w:r>
        <w:r>
          <w:rPr>
            <w:noProof/>
            <w:webHidden/>
          </w:rPr>
          <w:instrText xml:space="preserve"> PAGEREF _Toc482824143 \h </w:instrText>
        </w:r>
        <w:r>
          <w:rPr>
            <w:noProof/>
            <w:webHidden/>
          </w:rPr>
        </w:r>
        <w:r>
          <w:rPr>
            <w:noProof/>
            <w:webHidden/>
          </w:rPr>
          <w:fldChar w:fldCharType="separate"/>
        </w:r>
        <w:r>
          <w:rPr>
            <w:noProof/>
            <w:webHidden/>
          </w:rPr>
          <w:t>38</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Pr="001D7C05">
          <w:rPr>
            <w:rStyle w:val="Hipervnculo"/>
            <w:noProof/>
          </w:rPr>
          <w:t>5.3.3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3</w:t>
        </w:r>
        <w:r>
          <w:rPr>
            <w:noProof/>
            <w:webHidden/>
          </w:rPr>
          <w:tab/>
        </w:r>
        <w:r>
          <w:rPr>
            <w:noProof/>
            <w:webHidden/>
          </w:rPr>
          <w:fldChar w:fldCharType="begin"/>
        </w:r>
        <w:r>
          <w:rPr>
            <w:noProof/>
            <w:webHidden/>
          </w:rPr>
          <w:instrText xml:space="preserve"> PAGEREF _Toc482824144 \h </w:instrText>
        </w:r>
        <w:r>
          <w:rPr>
            <w:noProof/>
            <w:webHidden/>
          </w:rPr>
        </w:r>
        <w:r>
          <w:rPr>
            <w:noProof/>
            <w:webHidden/>
          </w:rPr>
          <w:fldChar w:fldCharType="separate"/>
        </w:r>
        <w:r>
          <w:rPr>
            <w:noProof/>
            <w:webHidden/>
          </w:rPr>
          <w:t>39</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Pr="001D7C05">
          <w:rPr>
            <w:rStyle w:val="Hipervnculo"/>
            <w:noProof/>
          </w:rPr>
          <w:t>5.3.4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4</w:t>
        </w:r>
        <w:r>
          <w:rPr>
            <w:noProof/>
            <w:webHidden/>
          </w:rPr>
          <w:tab/>
        </w:r>
        <w:r>
          <w:rPr>
            <w:noProof/>
            <w:webHidden/>
          </w:rPr>
          <w:fldChar w:fldCharType="begin"/>
        </w:r>
        <w:r>
          <w:rPr>
            <w:noProof/>
            <w:webHidden/>
          </w:rPr>
          <w:instrText xml:space="preserve"> PAGEREF _Toc482824145 \h </w:instrText>
        </w:r>
        <w:r>
          <w:rPr>
            <w:noProof/>
            <w:webHidden/>
          </w:rPr>
        </w:r>
        <w:r>
          <w:rPr>
            <w:noProof/>
            <w:webHidden/>
          </w:rPr>
          <w:fldChar w:fldCharType="separate"/>
        </w:r>
        <w:r>
          <w:rPr>
            <w:noProof/>
            <w:webHidden/>
          </w:rPr>
          <w:t>39</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Pr="001D7C05">
          <w:rPr>
            <w:rStyle w:val="Hipervnculo"/>
            <w:noProof/>
          </w:rPr>
          <w:t>5.3.5</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5</w:t>
        </w:r>
        <w:r>
          <w:rPr>
            <w:noProof/>
            <w:webHidden/>
          </w:rPr>
          <w:tab/>
        </w:r>
        <w:r>
          <w:rPr>
            <w:noProof/>
            <w:webHidden/>
          </w:rPr>
          <w:fldChar w:fldCharType="begin"/>
        </w:r>
        <w:r>
          <w:rPr>
            <w:noProof/>
            <w:webHidden/>
          </w:rPr>
          <w:instrText xml:space="preserve"> PAGEREF _Toc482824146 \h </w:instrText>
        </w:r>
        <w:r>
          <w:rPr>
            <w:noProof/>
            <w:webHidden/>
          </w:rPr>
        </w:r>
        <w:r>
          <w:rPr>
            <w:noProof/>
            <w:webHidden/>
          </w:rPr>
          <w:fldChar w:fldCharType="separate"/>
        </w:r>
        <w:r>
          <w:rPr>
            <w:noProof/>
            <w:webHidden/>
          </w:rPr>
          <w:t>40</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Pr="001D7C05">
          <w:rPr>
            <w:rStyle w:val="Hipervnculo"/>
            <w:noProof/>
          </w:rPr>
          <w:t>5.4</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getAllUsers</w:t>
        </w:r>
        <w:r>
          <w:rPr>
            <w:noProof/>
            <w:webHidden/>
          </w:rPr>
          <w:tab/>
        </w:r>
        <w:r>
          <w:rPr>
            <w:noProof/>
            <w:webHidden/>
          </w:rPr>
          <w:fldChar w:fldCharType="begin"/>
        </w:r>
        <w:r>
          <w:rPr>
            <w:noProof/>
            <w:webHidden/>
          </w:rPr>
          <w:instrText xml:space="preserve"> PAGEREF _Toc482824147 \h </w:instrText>
        </w:r>
        <w:r>
          <w:rPr>
            <w:noProof/>
            <w:webHidden/>
          </w:rPr>
        </w:r>
        <w:r>
          <w:rPr>
            <w:noProof/>
            <w:webHidden/>
          </w:rPr>
          <w:fldChar w:fldCharType="separate"/>
        </w:r>
        <w:r>
          <w:rPr>
            <w:noProof/>
            <w:webHidden/>
          </w:rPr>
          <w:t>40</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Pr="001D7C05">
          <w:rPr>
            <w:rStyle w:val="Hipervnculo"/>
            <w:noProof/>
          </w:rPr>
          <w:t>5.4.1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w:t>
        </w:r>
        <w:r>
          <w:rPr>
            <w:noProof/>
            <w:webHidden/>
          </w:rPr>
          <w:tab/>
        </w:r>
        <w:r>
          <w:rPr>
            <w:noProof/>
            <w:webHidden/>
          </w:rPr>
          <w:fldChar w:fldCharType="begin"/>
        </w:r>
        <w:r>
          <w:rPr>
            <w:noProof/>
            <w:webHidden/>
          </w:rPr>
          <w:instrText xml:space="preserve"> PAGEREF _Toc482824148 \h </w:instrText>
        </w:r>
        <w:r>
          <w:rPr>
            <w:noProof/>
            <w:webHidden/>
          </w:rPr>
        </w:r>
        <w:r>
          <w:rPr>
            <w:noProof/>
            <w:webHidden/>
          </w:rPr>
          <w:fldChar w:fldCharType="separate"/>
        </w:r>
        <w:r>
          <w:rPr>
            <w:noProof/>
            <w:webHidden/>
          </w:rPr>
          <w:t>40</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Pr="001D7C05">
          <w:rPr>
            <w:rStyle w:val="Hipervnculo"/>
            <w:noProof/>
          </w:rPr>
          <w:t>5.4.2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2</w:t>
        </w:r>
        <w:r>
          <w:rPr>
            <w:noProof/>
            <w:webHidden/>
          </w:rPr>
          <w:tab/>
        </w:r>
        <w:r>
          <w:rPr>
            <w:noProof/>
            <w:webHidden/>
          </w:rPr>
          <w:fldChar w:fldCharType="begin"/>
        </w:r>
        <w:r>
          <w:rPr>
            <w:noProof/>
            <w:webHidden/>
          </w:rPr>
          <w:instrText xml:space="preserve"> PAGEREF _Toc482824149 \h </w:instrText>
        </w:r>
        <w:r>
          <w:rPr>
            <w:noProof/>
            <w:webHidden/>
          </w:rPr>
        </w:r>
        <w:r>
          <w:rPr>
            <w:noProof/>
            <w:webHidden/>
          </w:rPr>
          <w:fldChar w:fldCharType="separate"/>
        </w:r>
        <w:r>
          <w:rPr>
            <w:noProof/>
            <w:webHidden/>
          </w:rPr>
          <w:t>40</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Pr="001D7C05">
          <w:rPr>
            <w:rStyle w:val="Hipervnculo"/>
            <w:noProof/>
          </w:rPr>
          <w:t>5.4.3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3</w:t>
        </w:r>
        <w:r>
          <w:rPr>
            <w:noProof/>
            <w:webHidden/>
          </w:rPr>
          <w:tab/>
        </w:r>
        <w:r>
          <w:rPr>
            <w:noProof/>
            <w:webHidden/>
          </w:rPr>
          <w:fldChar w:fldCharType="begin"/>
        </w:r>
        <w:r>
          <w:rPr>
            <w:noProof/>
            <w:webHidden/>
          </w:rPr>
          <w:instrText xml:space="preserve"> PAGEREF _Toc482824150 \h </w:instrText>
        </w:r>
        <w:r>
          <w:rPr>
            <w:noProof/>
            <w:webHidden/>
          </w:rPr>
        </w:r>
        <w:r>
          <w:rPr>
            <w:noProof/>
            <w:webHidden/>
          </w:rPr>
          <w:fldChar w:fldCharType="separate"/>
        </w:r>
        <w:r>
          <w:rPr>
            <w:noProof/>
            <w:webHidden/>
          </w:rPr>
          <w:t>40</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Pr="001D7C05">
          <w:rPr>
            <w:rStyle w:val="Hipervnculo"/>
            <w:noProof/>
          </w:rPr>
          <w:t>5.4.4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4</w:t>
        </w:r>
        <w:r>
          <w:rPr>
            <w:noProof/>
            <w:webHidden/>
          </w:rPr>
          <w:tab/>
        </w:r>
        <w:r>
          <w:rPr>
            <w:noProof/>
            <w:webHidden/>
          </w:rPr>
          <w:fldChar w:fldCharType="begin"/>
        </w:r>
        <w:r>
          <w:rPr>
            <w:noProof/>
            <w:webHidden/>
          </w:rPr>
          <w:instrText xml:space="preserve"> PAGEREF _Toc482824151 \h </w:instrText>
        </w:r>
        <w:r>
          <w:rPr>
            <w:noProof/>
            <w:webHidden/>
          </w:rPr>
        </w:r>
        <w:r>
          <w:rPr>
            <w:noProof/>
            <w:webHidden/>
          </w:rPr>
          <w:fldChar w:fldCharType="separate"/>
        </w:r>
        <w:r>
          <w:rPr>
            <w:noProof/>
            <w:webHidden/>
          </w:rPr>
          <w:t>40</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Pr="001D7C05">
          <w:rPr>
            <w:rStyle w:val="Hipervnculo"/>
            <w:noProof/>
          </w:rPr>
          <w:t>5.5</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insertOrder</w:t>
        </w:r>
        <w:r>
          <w:rPr>
            <w:noProof/>
            <w:webHidden/>
          </w:rPr>
          <w:tab/>
        </w:r>
        <w:r>
          <w:rPr>
            <w:noProof/>
            <w:webHidden/>
          </w:rPr>
          <w:fldChar w:fldCharType="begin"/>
        </w:r>
        <w:r>
          <w:rPr>
            <w:noProof/>
            <w:webHidden/>
          </w:rPr>
          <w:instrText xml:space="preserve"> PAGEREF _Toc482824152 \h </w:instrText>
        </w:r>
        <w:r>
          <w:rPr>
            <w:noProof/>
            <w:webHidden/>
          </w:rPr>
        </w:r>
        <w:r>
          <w:rPr>
            <w:noProof/>
            <w:webHidden/>
          </w:rPr>
          <w:fldChar w:fldCharType="separate"/>
        </w:r>
        <w:r>
          <w:rPr>
            <w:noProof/>
            <w:webHidden/>
          </w:rPr>
          <w:t>41</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Pr="001D7C05">
          <w:rPr>
            <w:rStyle w:val="Hipervnculo"/>
            <w:noProof/>
          </w:rPr>
          <w:t>5.5.1</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1</w:t>
        </w:r>
        <w:r>
          <w:rPr>
            <w:noProof/>
            <w:webHidden/>
          </w:rPr>
          <w:tab/>
        </w:r>
        <w:r>
          <w:rPr>
            <w:noProof/>
            <w:webHidden/>
          </w:rPr>
          <w:fldChar w:fldCharType="begin"/>
        </w:r>
        <w:r>
          <w:rPr>
            <w:noProof/>
            <w:webHidden/>
          </w:rPr>
          <w:instrText xml:space="preserve"> PAGEREF _Toc482824153 \h </w:instrText>
        </w:r>
        <w:r>
          <w:rPr>
            <w:noProof/>
            <w:webHidden/>
          </w:rPr>
        </w:r>
        <w:r>
          <w:rPr>
            <w:noProof/>
            <w:webHidden/>
          </w:rPr>
          <w:fldChar w:fldCharType="separate"/>
        </w:r>
        <w:r>
          <w:rPr>
            <w:noProof/>
            <w:webHidden/>
          </w:rPr>
          <w:t>41</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Pr="001D7C05">
          <w:rPr>
            <w:rStyle w:val="Hipervnculo"/>
            <w:noProof/>
          </w:rPr>
          <w:t>5.5.2</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2</w:t>
        </w:r>
        <w:r>
          <w:rPr>
            <w:noProof/>
            <w:webHidden/>
          </w:rPr>
          <w:tab/>
        </w:r>
        <w:r>
          <w:rPr>
            <w:noProof/>
            <w:webHidden/>
          </w:rPr>
          <w:fldChar w:fldCharType="begin"/>
        </w:r>
        <w:r>
          <w:rPr>
            <w:noProof/>
            <w:webHidden/>
          </w:rPr>
          <w:instrText xml:space="preserve"> PAGEREF _Toc482824154 \h </w:instrText>
        </w:r>
        <w:r>
          <w:rPr>
            <w:noProof/>
            <w:webHidden/>
          </w:rPr>
        </w:r>
        <w:r>
          <w:rPr>
            <w:noProof/>
            <w:webHidden/>
          </w:rPr>
          <w:fldChar w:fldCharType="separate"/>
        </w:r>
        <w:r>
          <w:rPr>
            <w:noProof/>
            <w:webHidden/>
          </w:rPr>
          <w:t>41</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Pr="001D7C05">
          <w:rPr>
            <w:rStyle w:val="Hipervnculo"/>
            <w:noProof/>
          </w:rPr>
          <w:t>5.5.3</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3</w:t>
        </w:r>
        <w:r>
          <w:rPr>
            <w:noProof/>
            <w:webHidden/>
          </w:rPr>
          <w:tab/>
        </w:r>
        <w:r>
          <w:rPr>
            <w:noProof/>
            <w:webHidden/>
          </w:rPr>
          <w:fldChar w:fldCharType="begin"/>
        </w:r>
        <w:r>
          <w:rPr>
            <w:noProof/>
            <w:webHidden/>
          </w:rPr>
          <w:instrText xml:space="preserve"> PAGEREF _Toc482824155 \h </w:instrText>
        </w:r>
        <w:r>
          <w:rPr>
            <w:noProof/>
            <w:webHidden/>
          </w:rPr>
        </w:r>
        <w:r>
          <w:rPr>
            <w:noProof/>
            <w:webHidden/>
          </w:rPr>
          <w:fldChar w:fldCharType="separate"/>
        </w:r>
        <w:r>
          <w:rPr>
            <w:noProof/>
            <w:webHidden/>
          </w:rPr>
          <w:t>41</w:t>
        </w:r>
        <w:r>
          <w:rPr>
            <w:noProof/>
            <w:webHidden/>
          </w:rPr>
          <w:fldChar w:fldCharType="end"/>
        </w:r>
      </w:hyperlink>
    </w:p>
    <w:p w:rsidR="00973534" w:rsidRDefault="0097353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Pr="001D7C05">
          <w:rPr>
            <w:rStyle w:val="Hipervnculo"/>
            <w:noProof/>
          </w:rPr>
          <w:t>5.5.4</w:t>
        </w:r>
        <w:r>
          <w:rPr>
            <w:rFonts w:asciiTheme="minorHAnsi" w:eastAsiaTheme="minorEastAsia" w:hAnsiTheme="minorHAnsi" w:cstheme="minorBidi"/>
            <w:b w:val="0"/>
            <w:caps w:val="0"/>
            <w:noProof/>
            <w:sz w:val="22"/>
            <w:szCs w:val="22"/>
            <w:lang w:val="es-ES" w:eastAsia="es-ES" w:bidi="ar-SA"/>
          </w:rPr>
          <w:tab/>
        </w:r>
        <w:r w:rsidRPr="001D7C05">
          <w:rPr>
            <w:rStyle w:val="Hipervnculo"/>
            <w:noProof/>
          </w:rPr>
          <w:t>Camino 4</w:t>
        </w:r>
        <w:r>
          <w:rPr>
            <w:noProof/>
            <w:webHidden/>
          </w:rPr>
          <w:tab/>
        </w:r>
        <w:r>
          <w:rPr>
            <w:noProof/>
            <w:webHidden/>
          </w:rPr>
          <w:fldChar w:fldCharType="begin"/>
        </w:r>
        <w:r>
          <w:rPr>
            <w:noProof/>
            <w:webHidden/>
          </w:rPr>
          <w:instrText xml:space="preserve"> PAGEREF _Toc482824156 \h </w:instrText>
        </w:r>
        <w:r>
          <w:rPr>
            <w:noProof/>
            <w:webHidden/>
          </w:rPr>
        </w:r>
        <w:r>
          <w:rPr>
            <w:noProof/>
            <w:webHidden/>
          </w:rPr>
          <w:fldChar w:fldCharType="separate"/>
        </w:r>
        <w:r>
          <w:rPr>
            <w:noProof/>
            <w:webHidden/>
          </w:rPr>
          <w:t>43</w:t>
        </w:r>
        <w:r>
          <w:rPr>
            <w:noProof/>
            <w:webHidden/>
          </w:rPr>
          <w:fldChar w:fldCharType="end"/>
        </w:r>
      </w:hyperlink>
    </w:p>
    <w:p w:rsidR="00973534" w:rsidRDefault="0097353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Pr="001D7C05">
          <w:rPr>
            <w:rStyle w:val="Hipervnculo"/>
            <w:noProof/>
          </w:rPr>
          <w:t>6</w:t>
        </w:r>
        <w:r>
          <w:rPr>
            <w:rFonts w:asciiTheme="minorHAnsi" w:eastAsiaTheme="minorEastAsia" w:hAnsiTheme="minorHAnsi" w:cstheme="minorBidi"/>
            <w:b w:val="0"/>
            <w:bCs w:val="0"/>
            <w:iCs w:val="0"/>
            <w:caps w:val="0"/>
            <w:noProof/>
            <w:sz w:val="22"/>
            <w:szCs w:val="22"/>
            <w:lang w:val="es-ES" w:eastAsia="es-ES" w:bidi="ar-SA"/>
          </w:rPr>
          <w:tab/>
        </w:r>
        <w:r w:rsidRPr="001D7C05">
          <w:rPr>
            <w:rStyle w:val="Hipervnculo"/>
            <w:noProof/>
          </w:rPr>
          <w:t>Procedimientos de prueba</w:t>
        </w:r>
        <w:r>
          <w:rPr>
            <w:noProof/>
            <w:webHidden/>
          </w:rPr>
          <w:tab/>
        </w:r>
        <w:r>
          <w:rPr>
            <w:noProof/>
            <w:webHidden/>
          </w:rPr>
          <w:fldChar w:fldCharType="begin"/>
        </w:r>
        <w:r>
          <w:rPr>
            <w:noProof/>
            <w:webHidden/>
          </w:rPr>
          <w:instrText xml:space="preserve"> PAGEREF _Toc482824157 \h </w:instrText>
        </w:r>
        <w:r>
          <w:rPr>
            <w:noProof/>
            <w:webHidden/>
          </w:rPr>
        </w:r>
        <w:r>
          <w:rPr>
            <w:noProof/>
            <w:webHidden/>
          </w:rPr>
          <w:fldChar w:fldCharType="separate"/>
        </w:r>
        <w:r>
          <w:rPr>
            <w:noProof/>
            <w:webHidden/>
          </w:rPr>
          <w:t>43</w:t>
        </w:r>
        <w:r>
          <w:rPr>
            <w:noProof/>
            <w:webHidden/>
          </w:rPr>
          <w:fldChar w:fldCharType="end"/>
        </w:r>
      </w:hyperlink>
    </w:p>
    <w:p w:rsidR="00973534" w:rsidRDefault="00973534">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Pr="001D7C05">
          <w:rPr>
            <w:rStyle w:val="Hipervnculo"/>
            <w:noProof/>
          </w:rPr>
          <w:t>7</w:t>
        </w:r>
        <w:r>
          <w:rPr>
            <w:rFonts w:asciiTheme="minorHAnsi" w:eastAsiaTheme="minorEastAsia" w:hAnsiTheme="minorHAnsi" w:cstheme="minorBidi"/>
            <w:b w:val="0"/>
            <w:bCs w:val="0"/>
            <w:iCs w:val="0"/>
            <w:caps w:val="0"/>
            <w:noProof/>
            <w:sz w:val="22"/>
            <w:szCs w:val="22"/>
            <w:lang w:val="es-ES" w:eastAsia="es-ES" w:bidi="ar-SA"/>
          </w:rPr>
          <w:tab/>
        </w:r>
        <w:r w:rsidRPr="001D7C05">
          <w:rPr>
            <w:rStyle w:val="Hipervnculo"/>
            <w:noProof/>
          </w:rPr>
          <w:t>Anexo: plantillas</w:t>
        </w:r>
        <w:r>
          <w:rPr>
            <w:noProof/>
            <w:webHidden/>
          </w:rPr>
          <w:tab/>
        </w:r>
        <w:r>
          <w:rPr>
            <w:noProof/>
            <w:webHidden/>
          </w:rPr>
          <w:fldChar w:fldCharType="begin"/>
        </w:r>
        <w:r>
          <w:rPr>
            <w:noProof/>
            <w:webHidden/>
          </w:rPr>
          <w:instrText xml:space="preserve"> PAGEREF _Toc482824158 \h </w:instrText>
        </w:r>
        <w:r>
          <w:rPr>
            <w:noProof/>
            <w:webHidden/>
          </w:rPr>
        </w:r>
        <w:r>
          <w:rPr>
            <w:noProof/>
            <w:webHidden/>
          </w:rPr>
          <w:fldChar w:fldCharType="separate"/>
        </w:r>
        <w:r>
          <w:rPr>
            <w:noProof/>
            <w:webHidden/>
          </w:rPr>
          <w:t>43</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Pr="001D7C05">
          <w:rPr>
            <w:rStyle w:val="Hipervnculo"/>
            <w:noProof/>
          </w:rPr>
          <w:t>7.1</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Plantilla de plan de pruebas</w:t>
        </w:r>
        <w:r>
          <w:rPr>
            <w:noProof/>
            <w:webHidden/>
          </w:rPr>
          <w:tab/>
        </w:r>
        <w:r>
          <w:rPr>
            <w:noProof/>
            <w:webHidden/>
          </w:rPr>
          <w:fldChar w:fldCharType="begin"/>
        </w:r>
        <w:r>
          <w:rPr>
            <w:noProof/>
            <w:webHidden/>
          </w:rPr>
          <w:instrText xml:space="preserve"> PAGEREF _Toc482824159 \h </w:instrText>
        </w:r>
        <w:r>
          <w:rPr>
            <w:noProof/>
            <w:webHidden/>
          </w:rPr>
        </w:r>
        <w:r>
          <w:rPr>
            <w:noProof/>
            <w:webHidden/>
          </w:rPr>
          <w:fldChar w:fldCharType="separate"/>
        </w:r>
        <w:r>
          <w:rPr>
            <w:noProof/>
            <w:webHidden/>
          </w:rPr>
          <w:t>43</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Pr="001D7C05">
          <w:rPr>
            <w:rStyle w:val="Hipervnculo"/>
            <w:noProof/>
          </w:rPr>
          <w:t>7.2</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Plantilla de diseño de pruebas</w:t>
        </w:r>
        <w:r>
          <w:rPr>
            <w:noProof/>
            <w:webHidden/>
          </w:rPr>
          <w:tab/>
        </w:r>
        <w:r>
          <w:rPr>
            <w:noProof/>
            <w:webHidden/>
          </w:rPr>
          <w:fldChar w:fldCharType="begin"/>
        </w:r>
        <w:r>
          <w:rPr>
            <w:noProof/>
            <w:webHidden/>
          </w:rPr>
          <w:instrText xml:space="preserve"> PAGEREF _Toc482824160 \h </w:instrText>
        </w:r>
        <w:r>
          <w:rPr>
            <w:noProof/>
            <w:webHidden/>
          </w:rPr>
        </w:r>
        <w:r>
          <w:rPr>
            <w:noProof/>
            <w:webHidden/>
          </w:rPr>
          <w:fldChar w:fldCharType="separate"/>
        </w:r>
        <w:r>
          <w:rPr>
            <w:noProof/>
            <w:webHidden/>
          </w:rPr>
          <w:t>44</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Pr="001D7C05">
          <w:rPr>
            <w:rStyle w:val="Hipervnculo"/>
            <w:noProof/>
          </w:rPr>
          <w:t>7.3</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Plantilla de casos de prueba</w:t>
        </w:r>
        <w:r>
          <w:rPr>
            <w:noProof/>
            <w:webHidden/>
          </w:rPr>
          <w:tab/>
        </w:r>
        <w:r>
          <w:rPr>
            <w:noProof/>
            <w:webHidden/>
          </w:rPr>
          <w:fldChar w:fldCharType="begin"/>
        </w:r>
        <w:r>
          <w:rPr>
            <w:noProof/>
            <w:webHidden/>
          </w:rPr>
          <w:instrText xml:space="preserve"> PAGEREF _Toc482824161 \h </w:instrText>
        </w:r>
        <w:r>
          <w:rPr>
            <w:noProof/>
            <w:webHidden/>
          </w:rPr>
        </w:r>
        <w:r>
          <w:rPr>
            <w:noProof/>
            <w:webHidden/>
          </w:rPr>
          <w:fldChar w:fldCharType="separate"/>
        </w:r>
        <w:r>
          <w:rPr>
            <w:noProof/>
            <w:webHidden/>
          </w:rPr>
          <w:t>44</w:t>
        </w:r>
        <w:r>
          <w:rPr>
            <w:noProof/>
            <w:webHidden/>
          </w:rPr>
          <w:fldChar w:fldCharType="end"/>
        </w:r>
      </w:hyperlink>
    </w:p>
    <w:p w:rsidR="00973534" w:rsidRDefault="0097353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Pr="001D7C05">
          <w:rPr>
            <w:rStyle w:val="Hipervnculo"/>
            <w:noProof/>
          </w:rPr>
          <w:t>7.4</w:t>
        </w:r>
        <w:r>
          <w:rPr>
            <w:rFonts w:asciiTheme="minorHAnsi" w:eastAsiaTheme="minorEastAsia" w:hAnsiTheme="minorHAnsi" w:cstheme="minorBidi"/>
            <w:b w:val="0"/>
            <w:bCs w:val="0"/>
            <w:caps w:val="0"/>
            <w:noProof/>
            <w:sz w:val="22"/>
            <w:szCs w:val="22"/>
            <w:lang w:val="es-ES" w:eastAsia="es-ES" w:bidi="ar-SA"/>
          </w:rPr>
          <w:tab/>
        </w:r>
        <w:r w:rsidRPr="001D7C05">
          <w:rPr>
            <w:rStyle w:val="Hipervnculo"/>
            <w:noProof/>
          </w:rPr>
          <w:t>Documentos relacionados</w:t>
        </w:r>
        <w:r>
          <w:rPr>
            <w:noProof/>
            <w:webHidden/>
          </w:rPr>
          <w:tab/>
        </w:r>
        <w:r>
          <w:rPr>
            <w:noProof/>
            <w:webHidden/>
          </w:rPr>
          <w:fldChar w:fldCharType="begin"/>
        </w:r>
        <w:r>
          <w:rPr>
            <w:noProof/>
            <w:webHidden/>
          </w:rPr>
          <w:instrText xml:space="preserve"> PAGEREF _Toc482824162 \h </w:instrText>
        </w:r>
        <w:r>
          <w:rPr>
            <w:noProof/>
            <w:webHidden/>
          </w:rPr>
        </w:r>
        <w:r>
          <w:rPr>
            <w:noProof/>
            <w:webHidden/>
          </w:rPr>
          <w:fldChar w:fldCharType="separate"/>
        </w:r>
        <w:r>
          <w:rPr>
            <w:noProof/>
            <w:webHidden/>
          </w:rPr>
          <w:t>44</w:t>
        </w:r>
        <w:r>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5C0449">
      <w:pPr>
        <w:pStyle w:val="Sangradetextonormal"/>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5C0449">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5C0449">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5C0449">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5C0449">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5C0449">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5C0449">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B307A2" w:rsidRDefault="005934D0" w:rsidP="005C0449">
      <w:pPr>
        <w:pStyle w:val="Textoindependiente"/>
        <w:rPr>
          <w:u w:val="single"/>
        </w:rPr>
      </w:pPr>
      <w:r w:rsidRPr="005934D0">
        <w:rPr>
          <w:highlight w:val="yellow"/>
        </w:rPr>
        <w:t>//TODO</w:t>
      </w:r>
      <w:bookmarkStart w:id="13" w:name="_GoBack"/>
      <w:bookmarkEnd w:id="13"/>
    </w:p>
    <w:p w:rsidR="00D57808" w:rsidRDefault="00D57808" w:rsidP="00F9315C">
      <w:pPr>
        <w:pStyle w:val="Ttulo2"/>
      </w:pPr>
      <w:bookmarkStart w:id="14" w:name="_Toc482824040"/>
      <w:r>
        <w:t>Enfoque general de la prueba</w:t>
      </w:r>
      <w:bookmarkEnd w:id="14"/>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5" w:name="_Toc482824041"/>
      <w:r>
        <w:t>Criterios de paso/fallo para cada elemento</w:t>
      </w:r>
      <w:bookmarkEnd w:id="15"/>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6" w:name="_Toc482824042"/>
      <w:r>
        <w:t>Criterios de suspensión y requisitos de reanudación</w:t>
      </w:r>
      <w:bookmarkEnd w:id="16"/>
    </w:p>
    <w:p w:rsidR="00D5010F" w:rsidRDefault="00D5010F" w:rsidP="005C0449">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7" w:name="_Toc482824043"/>
      <w:r>
        <w:t>Documentos a entregar</w:t>
      </w:r>
      <w:bookmarkEnd w:id="17"/>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8" w:name="_Toc482824044"/>
      <w:r>
        <w:t>Actividades de preparación y ejecución de pruebas</w:t>
      </w:r>
      <w:bookmarkEnd w:id="18"/>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9" w:name="_Toc482824045"/>
      <w:r w:rsidRPr="003C4B39">
        <w:rPr>
          <w:lang w:val="es-ES"/>
        </w:rPr>
        <w:t>Necesidades de entorno</w:t>
      </w:r>
      <w:bookmarkEnd w:id="19"/>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20" w:name="_Toc482824046"/>
      <w:r>
        <w:t>Responsabilidades en la organización y realización de las pruebas</w:t>
      </w:r>
      <w:bookmarkEnd w:id="20"/>
    </w:p>
    <w:p w:rsidR="00895AA0" w:rsidRDefault="00895AA0" w:rsidP="005C0449">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1" w:name="_Toc482824047"/>
      <w:r>
        <w:t>Necesidades de personal y de formación</w:t>
      </w:r>
      <w:bookmarkEnd w:id="21"/>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2" w:name="_Toc482824048"/>
      <w:r>
        <w:lastRenderedPageBreak/>
        <w:t>Esquema de tiempos</w:t>
      </w:r>
      <w:bookmarkEnd w:id="22"/>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3" w:name="_Toc482824049"/>
      <w:r w:rsidRPr="005972C1">
        <w:t>Riesgos asumidos por el plan y planes de contingencias para cada riesgo</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4" w:name="_Toc482824050"/>
      <w:r>
        <w:t>Aprobaciones y firmas con nombre y puesto desempeñado</w:t>
      </w:r>
      <w:bookmarkEnd w:id="24"/>
    </w:p>
    <w:p w:rsidR="00AF62D3" w:rsidRDefault="0079684D" w:rsidP="005C0449">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5C0449">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5" w:name="_Toc482824051"/>
      <w:r>
        <w:lastRenderedPageBreak/>
        <w:t>Diseño de pruebas</w:t>
      </w:r>
      <w:bookmarkEnd w:id="25"/>
    </w:p>
    <w:p w:rsidR="00202C2A" w:rsidRDefault="002E453C" w:rsidP="00F9315C">
      <w:pPr>
        <w:pStyle w:val="Ttulo2"/>
      </w:pPr>
      <w:bookmarkStart w:id="26" w:name="_Toc482824052"/>
      <w:r>
        <w:t>Prueba</w:t>
      </w:r>
      <w:r w:rsidR="002C64DC">
        <w:t>s</w:t>
      </w:r>
      <w:r>
        <w:t xml:space="preserve"> </w:t>
      </w:r>
      <w:r w:rsidR="002C64DC">
        <w:t>i</w:t>
      </w:r>
      <w:r w:rsidR="00BB1277">
        <w:t>mportación</w:t>
      </w:r>
      <w:bookmarkEnd w:id="26"/>
    </w:p>
    <w:p w:rsidR="006F21B6" w:rsidRDefault="006F21B6" w:rsidP="00F9315C">
      <w:pPr>
        <w:pStyle w:val="Ttulo3"/>
      </w:pPr>
      <w:bookmarkStart w:id="27" w:name="_Toc482824053"/>
      <w:r>
        <w:t>Prueba I-01</w:t>
      </w:r>
      <w:bookmarkEnd w:id="27"/>
    </w:p>
    <w:p w:rsidR="006F21B6" w:rsidRDefault="006F21B6" w:rsidP="00F9315C">
      <w:pPr>
        <w:pStyle w:val="Ttulo4"/>
      </w:pPr>
      <w:r>
        <w:t>Objetivo</w:t>
      </w:r>
    </w:p>
    <w:p w:rsidR="006F21B6" w:rsidRDefault="006F21B6" w:rsidP="005C0449">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5C0449">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5C0449">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5C0449">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5C0449">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5C0449">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Pr="00842581" w:rsidRDefault="00B53898" w:rsidP="00EC30A9">
      <w:pPr>
        <w:pStyle w:val="Ttulo5"/>
      </w:pPr>
      <w:r w:rsidRPr="00842581">
        <w:t>ImportarUsuarios</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5C0449">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lastRenderedPageBreak/>
        <w:t>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5C0449">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lastRenderedPageBreak/>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5C0449">
      <w:pPr>
        <w:pStyle w:val="Textoindependiente"/>
      </w:pPr>
      <w:r>
        <w:t>En ninguno de los casos se debe generar una excepción no controlada como consecuencia del formato inesperado de la línea del fichero o del campo. Cuando un archivo contenga líneas o campos incorrectos se debe cancelar la importación informando al usuario del error. Por otra parte, un archivo con líneas y campos correctos debe ser correctamente procesado.</w:t>
      </w:r>
    </w:p>
    <w:p w:rsidR="0021165A" w:rsidRDefault="00A41F33" w:rsidP="00F9315C">
      <w:pPr>
        <w:pStyle w:val="Ttulo3"/>
      </w:pPr>
      <w:bookmarkStart w:id="28" w:name="_Toc482824054"/>
      <w:r>
        <w:t>Prueba I-0</w:t>
      </w:r>
      <w:r w:rsidR="00A46FA4">
        <w:t>2</w:t>
      </w:r>
      <w:bookmarkEnd w:id="28"/>
    </w:p>
    <w:p w:rsidR="00A41F33" w:rsidRDefault="00A41F33" w:rsidP="00F9315C">
      <w:pPr>
        <w:pStyle w:val="Ttulo4"/>
      </w:pPr>
      <w:r>
        <w:t>Objetivo</w:t>
      </w:r>
    </w:p>
    <w:p w:rsidR="00177034" w:rsidRPr="00177034" w:rsidRDefault="00177034" w:rsidP="005C0449">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5C0449">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EE2D70">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FF4965" w:rsidRDefault="00FF4965" w:rsidP="00F9315C"/>
    <w:p w:rsidR="00A46FA4" w:rsidRDefault="00A46FA4" w:rsidP="00A46FA4">
      <w:pPr>
        <w:pStyle w:val="Ttulo2"/>
      </w:pPr>
      <w:bookmarkStart w:id="29" w:name="_Toc482824055"/>
      <w:r>
        <w:lastRenderedPageBreak/>
        <w:t>Pruebas de inserción y lectura sobre la base de datos</w:t>
      </w:r>
      <w:bookmarkEnd w:id="29"/>
    </w:p>
    <w:p w:rsidR="00607191" w:rsidRDefault="00607191" w:rsidP="00607191">
      <w:pPr>
        <w:pStyle w:val="Ttulo3"/>
      </w:pPr>
      <w:bookmarkStart w:id="30" w:name="_Toc482824056"/>
      <w:r>
        <w:t>Prueba D-01</w:t>
      </w:r>
      <w:bookmarkEnd w:id="30"/>
    </w:p>
    <w:p w:rsidR="00607191" w:rsidRDefault="00607191" w:rsidP="00607191">
      <w:pPr>
        <w:pStyle w:val="Ttulo4"/>
      </w:pPr>
      <w:r>
        <w:t>Objetivo</w:t>
      </w:r>
    </w:p>
    <w:p w:rsidR="00607191" w:rsidRDefault="00607191" w:rsidP="005C0449">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{3} Cadena de 6 letras en el Id</w:t>
            </w:r>
          </w:p>
        </w:tc>
        <w:tc>
          <w:tcPr>
            <w:tcW w:w="2120" w:type="dxa"/>
            <w:vAlign w:val="center"/>
          </w:tcPr>
          <w:p w:rsidR="00607191" w:rsidRDefault="00607191" w:rsidP="00BC275D">
            <w:r>
              <w:t>{4} Cadena de 5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{5} Cadena de 7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lastRenderedPageBreak/>
        <w:t>Criterios de paso/fallo</w:t>
      </w:r>
    </w:p>
    <w:p w:rsidR="00EE2D70" w:rsidRPr="009508C0" w:rsidRDefault="00EE2D70" w:rsidP="00EE2D70">
      <w:pPr>
        <w:pStyle w:val="Textoindependiente"/>
      </w:pPr>
      <w:r w:rsidRPr="009508C0">
        <w:t>Los usuarios introducidos o modificados usando datos correctos deben verse reflejados en la base de datos.</w:t>
      </w:r>
    </w:p>
    <w:p w:rsidR="00EE2D70" w:rsidRDefault="00EE2D70" w:rsidP="00EE2D70">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1" w:name="_Toc482824057"/>
      <w:r>
        <w:t>Prueba D-02</w:t>
      </w:r>
      <w:bookmarkEnd w:id="31"/>
    </w:p>
    <w:p w:rsidR="00607191" w:rsidRDefault="00607191" w:rsidP="00607191">
      <w:pPr>
        <w:pStyle w:val="Ttulo4"/>
      </w:pPr>
      <w:r>
        <w:t>Objetivo</w:t>
      </w:r>
    </w:p>
    <w:p w:rsidR="00607191" w:rsidRPr="002427FF" w:rsidRDefault="00607191" w:rsidP="005C0449">
      <w:pPr>
        <w:pStyle w:val="Textoindependiente"/>
      </w:pPr>
      <w:r w:rsidRPr="002427FF">
        <w:t>Comprobar que las inserciones o modificaciones de items y ventas se reflejan correctamente en la base de datos.</w:t>
      </w:r>
    </w:p>
    <w:p w:rsidR="00607191" w:rsidRPr="002427FF" w:rsidRDefault="00607191" w:rsidP="005C0449">
      <w:pPr>
        <w:pStyle w:val="Textoindependiente"/>
      </w:pPr>
      <w:r w:rsidRPr="002427FF">
        <w:t>Además, se busca que, en caso de error, este sea correctamente gestionado.</w:t>
      </w:r>
    </w:p>
    <w:p w:rsidR="00607191" w:rsidRPr="00DD75A1" w:rsidRDefault="00607191" w:rsidP="005C0449">
      <w:pPr>
        <w:pStyle w:val="Textoindependiente"/>
      </w:pPr>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{7}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5C0449">
      <w:pPr>
        <w:pStyle w:val="Textoindependiente"/>
      </w:pPr>
      <w:r w:rsidRPr="00421B5E">
        <w:t>Los items o ventas introducidos o modificados usando datos correctos deben verse reflejados en la base de datos.</w:t>
      </w:r>
    </w:p>
    <w:p w:rsidR="00607191" w:rsidRPr="009508C0" w:rsidRDefault="00607191" w:rsidP="005C0449">
      <w:pPr>
        <w:pStyle w:val="Textoindependiente"/>
      </w:pPr>
      <w:r w:rsidRPr="00421B5E">
        <w:t>En los casos de incluir items o ventas de forma errónea debe notificarse del error y en ningún caso reflejarse en la base de datos.</w:t>
      </w:r>
    </w:p>
    <w:p w:rsidR="00607191" w:rsidRPr="00FF4965" w:rsidRDefault="00607191" w:rsidP="00F9315C"/>
    <w:p w:rsidR="00D212B1" w:rsidRDefault="00D212B1" w:rsidP="00F9315C">
      <w:pPr>
        <w:pStyle w:val="Ttulo3"/>
      </w:pPr>
      <w:bookmarkStart w:id="32" w:name="_Toc482824058"/>
      <w:r>
        <w:t>Prueba D-03</w:t>
      </w:r>
      <w:bookmarkEnd w:id="32"/>
    </w:p>
    <w:p w:rsidR="00D212B1" w:rsidRDefault="00D212B1" w:rsidP="00F9315C">
      <w:pPr>
        <w:pStyle w:val="Ttulo4"/>
      </w:pPr>
      <w:r>
        <w:t>Objetivo</w:t>
      </w:r>
    </w:p>
    <w:p w:rsidR="00455832" w:rsidRPr="00A11552" w:rsidRDefault="00455832" w:rsidP="005C0449">
      <w:pPr>
        <w:pStyle w:val="Textoindependiente"/>
      </w:pPr>
      <w:r w:rsidRPr="00A11552">
        <w:t>Comprobar la correcta validación de un pedido. Para la correcta validación de un pedido este se confirma como compra en la base de datos.</w:t>
      </w:r>
    </w:p>
    <w:p w:rsidR="000C5737" w:rsidRPr="00DD75A1" w:rsidRDefault="00455832" w:rsidP="005C0449">
      <w:pPr>
        <w:pStyle w:val="Textoindependiente"/>
      </w:pPr>
      <w:r>
        <w:lastRenderedPageBreak/>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5C0449">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5C0449">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lastRenderedPageBreak/>
        <w:t>Criterios de paso/fallo</w:t>
      </w:r>
    </w:p>
    <w:p w:rsidR="00455832" w:rsidRDefault="00455832" w:rsidP="005C0449">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3" w:name="_Toc482824059"/>
      <w:r>
        <w:t>Prueba D-04</w:t>
      </w:r>
      <w:bookmarkEnd w:id="33"/>
    </w:p>
    <w:p w:rsidR="00D212B1" w:rsidRDefault="00D212B1" w:rsidP="00F9315C">
      <w:pPr>
        <w:pStyle w:val="Ttulo4"/>
      </w:pPr>
      <w:r>
        <w:t>Objetivo</w:t>
      </w:r>
    </w:p>
    <w:p w:rsidR="00455832" w:rsidRDefault="00455832" w:rsidP="005C0449">
      <w:pPr>
        <w:pStyle w:val="Textoindependiente"/>
      </w:pPr>
      <w:r w:rsidRPr="005112A4">
        <w:t>Comprobar que el historial de compra de los usuarios devuelto se corresponde con el de la base de datos.</w:t>
      </w:r>
    </w:p>
    <w:p w:rsidR="00455832" w:rsidRPr="00235C9D" w:rsidRDefault="00455832" w:rsidP="005C0449">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5C0449">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Pr="00A35853" w:rsidRDefault="00EE2D70" w:rsidP="00A35853">
      <w:pPr>
        <w:pStyle w:val="Ttulo4"/>
      </w:pPr>
      <w:r>
        <w:t>Técnicas de caja blanca</w:t>
      </w:r>
    </w:p>
    <w:p w:rsidR="00EE2D70" w:rsidRDefault="00EE2D70" w:rsidP="00EE2D70">
      <w:pPr>
        <w:pStyle w:val="Ttulo5"/>
      </w:pPr>
      <w:r>
        <w:t>Definición de nodos</w:t>
      </w:r>
    </w:p>
    <w:p w:rsidR="00EE2D70" w:rsidRDefault="00EE2D70" w:rsidP="00EE2D70">
      <w:pPr>
        <w:pStyle w:val="Prrafodelista"/>
        <w:numPr>
          <w:ilvl w:val="0"/>
          <w:numId w:val="26"/>
        </w:numPr>
      </w:pPr>
      <w:r>
        <w:t>q0: Sentencias previas al *try*.</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EE2D70">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lastRenderedPageBreak/>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t>Criterios de paso/fallo</w:t>
      </w:r>
    </w:p>
    <w:p w:rsidR="00D212B1" w:rsidRDefault="00EE2D70" w:rsidP="00EE2D70">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4" w:name="_Toc482824060"/>
      <w:r>
        <w:t>Prueba D-05</w:t>
      </w:r>
      <w:bookmarkEnd w:id="34"/>
    </w:p>
    <w:p w:rsidR="00D212B1" w:rsidRDefault="00D212B1" w:rsidP="00F9315C">
      <w:pPr>
        <w:pStyle w:val="Ttulo4"/>
      </w:pPr>
      <w:r>
        <w:t>Objetivo</w:t>
      </w:r>
    </w:p>
    <w:p w:rsidR="00455832" w:rsidRDefault="00455832" w:rsidP="005C0449">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5C0449">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EE2D70">
      <w:pPr>
        <w:pStyle w:val="Textoindependiente"/>
      </w:pPr>
      <w:r>
        <w:t>Cuando se introduce in id correcto, se deben visualizar los datos del ítem coherentes con aquellos en la base de datos.</w:t>
      </w:r>
    </w:p>
    <w:p w:rsidR="00EE2D70" w:rsidRDefault="00EE2D70" w:rsidP="00EE2D70">
      <w:pPr>
        <w:pStyle w:val="Textoindependiente"/>
      </w:pPr>
      <w:r>
        <w:t>En caso contrario se debe notificar del error, sin parar la ejecución correcta del programa.</w:t>
      </w:r>
    </w:p>
    <w:p w:rsidR="00455832" w:rsidRDefault="005C0449" w:rsidP="00EE2D70">
      <w:pPr>
        <w:pStyle w:val="Ttulo3"/>
      </w:pPr>
      <w:bookmarkStart w:id="35" w:name="_Toc482824061"/>
      <w:r>
        <w:t>Prueba D-06</w:t>
      </w:r>
      <w:bookmarkEnd w:id="35"/>
    </w:p>
    <w:p w:rsidR="005C0449" w:rsidRDefault="005C0449" w:rsidP="005C0449">
      <w:pPr>
        <w:pStyle w:val="Ttulo4"/>
      </w:pPr>
      <w:r>
        <w:t>Objetivo</w:t>
      </w:r>
    </w:p>
    <w:p w:rsidR="005C0449" w:rsidRDefault="005C0449" w:rsidP="005C0449">
      <w:r>
        <w:t>Comprobar si se puede insertar un pedido correctamente.</w:t>
      </w:r>
    </w:p>
    <w:p w:rsidR="005C0449" w:rsidRDefault="005C0449" w:rsidP="005C0449">
      <w:pPr>
        <w:pStyle w:val="Ttulo4"/>
      </w:pPr>
      <w:r>
        <w:lastRenderedPageBreak/>
        <w:t>Técnicas de caja blanca</w:t>
      </w:r>
    </w:p>
    <w:p w:rsidR="005C0449" w:rsidRDefault="005C0449" w:rsidP="005C0449">
      <w:pPr>
        <w:pStyle w:val="Ttulo5"/>
      </w:pPr>
      <w:r>
        <w:t>Definición de nodos.</w:t>
      </w:r>
    </w:p>
    <w:p w:rsidR="005C0449" w:rsidRDefault="005C0449" w:rsidP="005C0449">
      <w:pPr>
        <w:pStyle w:val="Prrafodelista"/>
        <w:numPr>
          <w:ilvl w:val="0"/>
          <w:numId w:val="26"/>
        </w:numPr>
      </w:pPr>
      <w:r>
        <w:t>0: Sentencias previas al *try*.</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5C0449">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t>Error en la inserción de alguna de las líneas.</w:t>
      </w:r>
    </w:p>
    <w:p w:rsidR="00D212B1" w:rsidRDefault="00973534" w:rsidP="00F9315C">
      <w:pPr>
        <w:pStyle w:val="Ttulo2"/>
      </w:pPr>
      <w:bookmarkStart w:id="36" w:name="_Toc482824062"/>
      <w:r>
        <w:t xml:space="preserve">Pruebas sobre el módulo </w:t>
      </w:r>
      <w:r w:rsidR="00D212B1">
        <w:t>Estadistic</w:t>
      </w:r>
      <w:bookmarkEnd w:id="36"/>
      <w:r>
        <w:t>o</w:t>
      </w:r>
    </w:p>
    <w:p w:rsidR="00D212B1" w:rsidRDefault="001836A0" w:rsidP="00F9315C">
      <w:pPr>
        <w:pStyle w:val="Ttulo3"/>
      </w:pPr>
      <w:bookmarkStart w:id="37" w:name="_Toc482824063"/>
      <w:r>
        <w:t>Prueba E</w:t>
      </w:r>
      <w:r w:rsidR="00D212B1">
        <w:t>-0</w:t>
      </w:r>
      <w:r>
        <w:t>1</w:t>
      </w:r>
      <w:bookmarkEnd w:id="37"/>
    </w:p>
    <w:p w:rsidR="00D212B1" w:rsidRDefault="00D212B1" w:rsidP="00F9315C">
      <w:pPr>
        <w:pStyle w:val="Ttulo4"/>
      </w:pPr>
      <w:r>
        <w:t>Objetivo</w:t>
      </w:r>
    </w:p>
    <w:p w:rsidR="00D212B1" w:rsidRPr="00DD75A1" w:rsidRDefault="00D212B1" w:rsidP="005C0449">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5C0449">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lastRenderedPageBreak/>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EE2D70" w:rsidRDefault="00EE2D70" w:rsidP="00EE2D70">
      <w:pPr>
        <w:pStyle w:val="Ttulo4"/>
      </w:pPr>
      <w:r>
        <w:t>Criterios de paso/fallo</w:t>
      </w:r>
    </w:p>
    <w:p w:rsidR="00EE2D70" w:rsidRDefault="00EE2D70" w:rsidP="00EE2D70">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824064"/>
      <w:r>
        <w:t>Prueba E-02</w:t>
      </w:r>
      <w:bookmarkEnd w:id="38"/>
    </w:p>
    <w:p w:rsidR="00F9315C" w:rsidRDefault="00F9315C" w:rsidP="00F9315C">
      <w:pPr>
        <w:pStyle w:val="Ttulo4"/>
      </w:pPr>
      <w:r>
        <w:t>Objetivo</w:t>
      </w:r>
    </w:p>
    <w:p w:rsidR="00F9315C" w:rsidRPr="00F9315C" w:rsidRDefault="00F9315C" w:rsidP="005C0449">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5C0449">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Pr="00F813A8" w:rsidRDefault="00002828" w:rsidP="00F813A8">
      <w:pPr>
        <w:ind w:firstLine="576"/>
      </w:pP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824065"/>
      <w:r>
        <w:t>Pruebas sobre el controlador.</w:t>
      </w:r>
      <w:bookmarkEnd w:id="39"/>
    </w:p>
    <w:p w:rsidR="00173C58" w:rsidRDefault="00173C58" w:rsidP="00F9315C">
      <w:pPr>
        <w:pStyle w:val="Ttulo3"/>
      </w:pPr>
      <w:bookmarkStart w:id="40" w:name="_Toc482824066"/>
      <w:r>
        <w:t>Nota</w:t>
      </w:r>
      <w:bookmarkEnd w:id="40"/>
    </w:p>
    <w:p w:rsidR="00173C58" w:rsidRDefault="001836A0" w:rsidP="005C0449">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5C0449">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824067"/>
      <w:r>
        <w:lastRenderedPageBreak/>
        <w:t>Casos de prueba</w:t>
      </w:r>
      <w:r w:rsidR="00033913">
        <w:t xml:space="preserve"> </w:t>
      </w:r>
      <w:r w:rsidR="002D12E0">
        <w:t>de caja negra</w:t>
      </w:r>
      <w:bookmarkEnd w:id="41"/>
    </w:p>
    <w:p w:rsidR="00A52474" w:rsidRDefault="00973534" w:rsidP="00AB0362">
      <w:pPr>
        <w:pStyle w:val="Ttulo2"/>
      </w:pPr>
      <w:bookmarkStart w:id="42" w:name="_Toc482824068"/>
      <w:r>
        <w:t xml:space="preserve">Pruebas de </w:t>
      </w:r>
      <w:r w:rsidRPr="00973534">
        <w:rPr>
          <w:u w:val="single"/>
        </w:rPr>
        <w:t>importació</w:t>
      </w:r>
      <w:r w:rsidR="00A52474" w:rsidRPr="00973534">
        <w:rPr>
          <w:u w:val="single"/>
        </w:rPr>
        <w:t>n</w:t>
      </w:r>
      <w:bookmarkEnd w:id="42"/>
      <w:r>
        <w:t xml:space="preserve"> de datos</w:t>
      </w:r>
    </w:p>
    <w:p w:rsidR="00A52474" w:rsidRDefault="00AF5906" w:rsidP="00F9315C">
      <w:pPr>
        <w:pStyle w:val="Ttulo3"/>
      </w:pPr>
      <w:bookmarkStart w:id="43" w:name="_Toc482824069"/>
      <w:r>
        <w:t>Caso de prueba I-01-P-01</w:t>
      </w:r>
      <w:bookmarkEnd w:id="43"/>
    </w:p>
    <w:p w:rsidR="00AF5906" w:rsidRDefault="004B2D27" w:rsidP="00F9315C">
      <w:pPr>
        <w:pStyle w:val="Ttulo4"/>
      </w:pPr>
      <w:r>
        <w:t>Contexto de ejecución</w:t>
      </w:r>
    </w:p>
    <w:p w:rsidR="000319DB" w:rsidRPr="004C19B3" w:rsidRDefault="000319DB" w:rsidP="005C0449">
      <w:pPr>
        <w:pStyle w:val="Textoindependiente"/>
      </w:pPr>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5C0449">
      <w:pPr>
        <w:pStyle w:val="Textoindependiente"/>
      </w:pPr>
      <w:r>
        <w:t>Se llama al método importarUsuarios()</w:t>
      </w:r>
    </w:p>
    <w:p w:rsidR="000319DB" w:rsidRDefault="000319DB" w:rsidP="005C0449">
      <w:pPr>
        <w:pStyle w:val="Textoindependiente"/>
      </w:pPr>
      <w:r>
        <w:t>U; U-aaaaaa-000; 10/10/2010; Samuel; Soutullo Sobral; 77013889E</w:t>
      </w:r>
    </w:p>
    <w:p w:rsidR="009A6108" w:rsidRDefault="009A6108" w:rsidP="00F9315C">
      <w:pPr>
        <w:pStyle w:val="Ttulo4"/>
      </w:pPr>
      <w:r>
        <w:t>Clases que valida</w:t>
      </w:r>
    </w:p>
    <w:p w:rsidR="009A6108" w:rsidRPr="009A6108" w:rsidRDefault="009A6108" w:rsidP="005C0449">
      <w:pPr>
        <w:pStyle w:val="Textoindependiente"/>
      </w:pPr>
      <w:r>
        <w:t>1, 4</w:t>
      </w:r>
    </w:p>
    <w:p w:rsidR="00AF5906" w:rsidRDefault="00AF5906" w:rsidP="00F9315C">
      <w:pPr>
        <w:pStyle w:val="Ttulo4"/>
      </w:pPr>
      <w:r>
        <w:t>Resultado esperado</w:t>
      </w:r>
    </w:p>
    <w:p w:rsidR="000319DB" w:rsidRDefault="000319DB" w:rsidP="005C0449">
      <w:pPr>
        <w:pStyle w:val="Textoindependiente"/>
      </w:pPr>
      <w:r>
        <w:t xml:space="preserve">Importación del usuario con ID </w:t>
      </w:r>
      <w:r>
        <w:rPr>
          <w:i/>
        </w:rPr>
        <w:t>U-aaaaaa-000</w:t>
      </w:r>
      <w:r>
        <w:t>.</w:t>
      </w:r>
    </w:p>
    <w:p w:rsidR="009A6108" w:rsidRDefault="009A6108" w:rsidP="00F9315C">
      <w:pPr>
        <w:pStyle w:val="Ttulo3"/>
      </w:pPr>
      <w:bookmarkStart w:id="44" w:name="_Toc482824070"/>
      <w:r>
        <w:t>Caso de prueba I-01-P-02</w:t>
      </w:r>
      <w:bookmarkEnd w:id="44"/>
    </w:p>
    <w:p w:rsidR="009A6108" w:rsidRDefault="004B2D27" w:rsidP="00F9315C">
      <w:pPr>
        <w:pStyle w:val="Ttulo4"/>
      </w:pPr>
      <w:r>
        <w:t>Contexto de ejecución</w:t>
      </w:r>
    </w:p>
    <w:p w:rsidR="009A6108" w:rsidRPr="00AF5906" w:rsidRDefault="009A6108" w:rsidP="005C0449">
      <w:pPr>
        <w:pStyle w:val="Textoindependiente"/>
      </w:pPr>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5C0449">
      <w:pPr>
        <w:pStyle w:val="Lista"/>
      </w:pPr>
      <w:r>
        <w:t>Se llama al método importarUsuarios()</w:t>
      </w:r>
    </w:p>
    <w:p w:rsidR="009A6108" w:rsidRDefault="009A6108" w:rsidP="005C0449">
      <w:pPr>
        <w:pStyle w:val="Lista"/>
      </w:pPr>
      <w:r>
        <w:t>U; U-aaaaaa-000; 10/10/2010; Sam</w:t>
      </w:r>
      <w:r w:rsidR="0079641F">
        <w:t>uel; Soutullo Sobral</w:t>
      </w:r>
    </w:p>
    <w:p w:rsidR="009A6108" w:rsidRDefault="009A6108" w:rsidP="00F9315C">
      <w:pPr>
        <w:pStyle w:val="Ttulo4"/>
      </w:pPr>
      <w:r>
        <w:t>Clases que valida</w:t>
      </w:r>
    </w:p>
    <w:p w:rsidR="009A6108" w:rsidRPr="009A6108" w:rsidRDefault="0079641F" w:rsidP="005C0449">
      <w:pPr>
        <w:pStyle w:val="Textoindependiente"/>
      </w:pPr>
      <w:r>
        <w:t>2</w:t>
      </w:r>
    </w:p>
    <w:p w:rsidR="009A6108" w:rsidRDefault="009A6108" w:rsidP="00F9315C">
      <w:pPr>
        <w:pStyle w:val="Ttulo4"/>
      </w:pPr>
      <w:r>
        <w:t>Resultado esperado</w:t>
      </w:r>
    </w:p>
    <w:p w:rsidR="009A6108" w:rsidRDefault="003F0B4A" w:rsidP="005C0449">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5" w:name="_Toc482824071"/>
      <w:r>
        <w:t>Caso de prueba I-01-P-03</w:t>
      </w:r>
      <w:bookmarkEnd w:id="45"/>
    </w:p>
    <w:p w:rsidR="00A96FEB" w:rsidRDefault="004B2D27" w:rsidP="00F9315C">
      <w:pPr>
        <w:pStyle w:val="Ttulo4"/>
      </w:pPr>
      <w:r>
        <w:t>Contexto de ejecución</w:t>
      </w:r>
    </w:p>
    <w:p w:rsidR="00A96FEB" w:rsidRPr="00AF5906" w:rsidRDefault="00A96FEB" w:rsidP="005C0449">
      <w:pPr>
        <w:pStyle w:val="Textoindependiente"/>
      </w:pPr>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5C0449">
      <w:pPr>
        <w:pStyle w:val="Textoindependiente"/>
      </w:pPr>
      <w:r>
        <w:t>Se llama al método importarUsuarios()</w:t>
      </w:r>
    </w:p>
    <w:p w:rsidR="00A96FEB" w:rsidRDefault="00A96FEB" w:rsidP="005C0449">
      <w:pPr>
        <w:pStyle w:val="Textoindependiente"/>
      </w:pPr>
      <w:r>
        <w:t>U; U-aaaaaa-000; 10/10/2010; Samuel; Soutullo Sobral; 77013889E; asdfg</w:t>
      </w:r>
    </w:p>
    <w:p w:rsidR="00A96FEB" w:rsidRDefault="00A96FEB" w:rsidP="00F9315C">
      <w:pPr>
        <w:pStyle w:val="Ttulo4"/>
      </w:pPr>
      <w:r>
        <w:lastRenderedPageBreak/>
        <w:t>Clases que valida</w:t>
      </w:r>
    </w:p>
    <w:p w:rsidR="00A96FEB" w:rsidRPr="009A6108" w:rsidRDefault="00F32058" w:rsidP="005C0449">
      <w:pPr>
        <w:pStyle w:val="Textoindependiente"/>
      </w:pPr>
      <w:r>
        <w:t>3</w:t>
      </w:r>
    </w:p>
    <w:p w:rsidR="00A96FEB" w:rsidRDefault="00A96FEB" w:rsidP="00F9315C">
      <w:pPr>
        <w:pStyle w:val="Ttulo4"/>
      </w:pPr>
      <w:r>
        <w:t>Resultado esperado</w:t>
      </w:r>
    </w:p>
    <w:p w:rsidR="00A96FEB" w:rsidRDefault="00A96FEB" w:rsidP="005C0449">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6" w:name="_Toc482824072"/>
      <w:r>
        <w:t>Caso de prueba I-01-P-04</w:t>
      </w:r>
      <w:bookmarkEnd w:id="46"/>
    </w:p>
    <w:p w:rsidR="00F32058" w:rsidRDefault="004B2D27" w:rsidP="00F9315C">
      <w:pPr>
        <w:pStyle w:val="Ttulo4"/>
      </w:pPr>
      <w:r>
        <w:t>Contexto de ejecución</w:t>
      </w:r>
    </w:p>
    <w:p w:rsidR="00F32058" w:rsidRPr="00AF5906" w:rsidRDefault="00F32058" w:rsidP="005C0449">
      <w:pPr>
        <w:pStyle w:val="Textoindependiente"/>
      </w:pPr>
      <w:r>
        <w:t>Valida la correcta interpretación de una línea en blanco.</w:t>
      </w:r>
    </w:p>
    <w:p w:rsidR="00F32058" w:rsidRDefault="00F32058" w:rsidP="00F9315C">
      <w:pPr>
        <w:pStyle w:val="Ttulo4"/>
      </w:pPr>
      <w:r>
        <w:t>Definición</w:t>
      </w:r>
    </w:p>
    <w:p w:rsidR="0049597C" w:rsidRPr="0049597C" w:rsidRDefault="0049597C" w:rsidP="005C0449">
      <w:pPr>
        <w:pStyle w:val="Lista"/>
      </w:pPr>
      <w:r>
        <w:t>Se llama al método importarUsuarios()</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5C0449">
      <w:pPr>
        <w:pStyle w:val="Textoindependiente"/>
      </w:pPr>
      <w:r>
        <w:t>5</w:t>
      </w:r>
    </w:p>
    <w:p w:rsidR="00F32058" w:rsidRDefault="00F32058" w:rsidP="00F9315C">
      <w:pPr>
        <w:pStyle w:val="Ttulo4"/>
      </w:pPr>
      <w:r>
        <w:t>Resultado esperado</w:t>
      </w:r>
    </w:p>
    <w:p w:rsidR="00F32058" w:rsidRDefault="00A2531B" w:rsidP="005C0449">
      <w:pPr>
        <w:pStyle w:val="Textoindependiente"/>
      </w:pPr>
      <w:r>
        <w:t>No se notifica de ningún error, simplemente se salta la línea en blanco.</w:t>
      </w:r>
    </w:p>
    <w:p w:rsidR="00DF7C90" w:rsidRDefault="003823AA" w:rsidP="00F9315C">
      <w:pPr>
        <w:pStyle w:val="Ttulo3"/>
      </w:pPr>
      <w:bookmarkStart w:id="47" w:name="_Toc482824073"/>
      <w:r>
        <w:t>Caso de prueba I-01</w:t>
      </w:r>
      <w:r w:rsidR="00DF7C90">
        <w:t>-P-0</w:t>
      </w:r>
      <w:r w:rsidR="00A46FA4">
        <w:t>4</w:t>
      </w:r>
      <w:bookmarkEnd w:id="47"/>
    </w:p>
    <w:p w:rsidR="00DF7C90" w:rsidRDefault="004B2D27" w:rsidP="00F9315C">
      <w:pPr>
        <w:pStyle w:val="Ttulo4"/>
      </w:pPr>
      <w:r>
        <w:t>Contexto de ejecución</w:t>
      </w:r>
    </w:p>
    <w:p w:rsidR="00DF7C90" w:rsidRPr="00AF5906" w:rsidRDefault="003A5EB6" w:rsidP="005C0449">
      <w:pPr>
        <w:pStyle w:val="Textoindependiente"/>
      </w:pPr>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5C0449">
      <w:pPr>
        <w:pStyle w:val="Textoindependiente"/>
      </w:pPr>
      <w:r>
        <w:t>Se llama al método importarUsuarios()</w:t>
      </w:r>
    </w:p>
    <w:p w:rsidR="00DF7C90" w:rsidRDefault="003A5EB6" w:rsidP="005C0449">
      <w:pPr>
        <w:pStyle w:val="Textoindependiente"/>
      </w:pPr>
      <w:r>
        <w:t>U; U-aaaaaa-000; 10/10/2010; Samuel; Soutullo Sobral; 77013889E</w:t>
      </w:r>
    </w:p>
    <w:p w:rsidR="00DF7C90" w:rsidRDefault="00DF7C90" w:rsidP="00F9315C">
      <w:pPr>
        <w:pStyle w:val="Ttulo4"/>
      </w:pPr>
      <w:r>
        <w:t>Clases que valida</w:t>
      </w:r>
    </w:p>
    <w:p w:rsidR="00DF7C90" w:rsidRPr="009A6108" w:rsidRDefault="003823AA" w:rsidP="005C0449">
      <w:pPr>
        <w:pStyle w:val="Textoindependiente"/>
      </w:pPr>
      <w:r>
        <w:t>6, 9, 12, 13, 15, 17</w:t>
      </w:r>
    </w:p>
    <w:p w:rsidR="00DF7C90" w:rsidRDefault="00DF7C90" w:rsidP="00F9315C">
      <w:pPr>
        <w:pStyle w:val="Ttulo4"/>
      </w:pPr>
      <w:r>
        <w:t>Resultado esperado</w:t>
      </w:r>
    </w:p>
    <w:p w:rsidR="003A5EB6" w:rsidRDefault="003A5EB6" w:rsidP="005C0449">
      <w:pPr>
        <w:pStyle w:val="Textoindependiente"/>
      </w:pPr>
      <w:r>
        <w:t xml:space="preserve">Importación del usuario con ID </w:t>
      </w:r>
      <w:r>
        <w:rPr>
          <w:i/>
        </w:rPr>
        <w:t>U-aaaaaa-000</w:t>
      </w:r>
      <w:r>
        <w:t>.</w:t>
      </w:r>
    </w:p>
    <w:p w:rsidR="003A5EB6" w:rsidRDefault="003823AA" w:rsidP="00F9315C">
      <w:pPr>
        <w:pStyle w:val="Ttulo3"/>
      </w:pPr>
      <w:bookmarkStart w:id="48" w:name="_Toc482824074"/>
      <w:r>
        <w:t>Caso de prueba I-01</w:t>
      </w:r>
      <w:r w:rsidR="003A5EB6">
        <w:t>-P-0</w:t>
      </w:r>
      <w:r w:rsidR="00A46FA4">
        <w:t>5</w:t>
      </w:r>
      <w:bookmarkEnd w:id="48"/>
    </w:p>
    <w:p w:rsidR="003A5EB6" w:rsidRDefault="004B2D27" w:rsidP="00F9315C">
      <w:pPr>
        <w:pStyle w:val="Ttulo4"/>
      </w:pPr>
      <w:r>
        <w:t>Contexto de ejecución</w:t>
      </w:r>
    </w:p>
    <w:p w:rsidR="003A5EB6" w:rsidRPr="00AF5906" w:rsidRDefault="003A5EB6" w:rsidP="005C0449">
      <w:pPr>
        <w:pStyle w:val="Textoindependiente"/>
      </w:pPr>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lastRenderedPageBreak/>
        <w:t>Definición</w:t>
      </w:r>
    </w:p>
    <w:p w:rsidR="003473E0" w:rsidRPr="003473E0" w:rsidRDefault="003473E0" w:rsidP="005C0449">
      <w:pPr>
        <w:pStyle w:val="Textoindependiente"/>
      </w:pPr>
      <w:r>
        <w:t xml:space="preserve">Se llama al método </w:t>
      </w:r>
      <w:r>
        <w:rPr>
          <w:i/>
        </w:rPr>
        <w:t>importarCompra()</w:t>
      </w:r>
      <w:r>
        <w:t>.</w:t>
      </w:r>
    </w:p>
    <w:p w:rsidR="003A5EB6" w:rsidRDefault="003A5EB6" w:rsidP="005C0449">
      <w:pPr>
        <w:pStyle w:val="Textoindependiente"/>
      </w:pPr>
      <w:r>
        <w:t>U; U-aaaaaa-000; 10/10/2010; Samuel; Soutullo Sobral; 77013889E</w:t>
      </w:r>
    </w:p>
    <w:p w:rsidR="003A5EB6" w:rsidRDefault="003A5EB6" w:rsidP="00F9315C">
      <w:pPr>
        <w:pStyle w:val="Ttulo4"/>
      </w:pPr>
      <w:r>
        <w:t>Clases que valida</w:t>
      </w:r>
    </w:p>
    <w:p w:rsidR="003A5EB6" w:rsidRPr="009A6108" w:rsidRDefault="003823AA" w:rsidP="005C0449">
      <w:pPr>
        <w:pStyle w:val="Textoindependiente"/>
      </w:pPr>
      <w:r>
        <w:t>19</w:t>
      </w:r>
    </w:p>
    <w:p w:rsidR="003A5EB6" w:rsidRDefault="003A5EB6" w:rsidP="00F9315C">
      <w:pPr>
        <w:pStyle w:val="Ttulo4"/>
      </w:pPr>
      <w:r>
        <w:t>Resultado esperado</w:t>
      </w:r>
    </w:p>
    <w:p w:rsidR="003A5EB6" w:rsidRDefault="00C12A36" w:rsidP="005C0449">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9" w:name="_Toc482824075"/>
      <w:r>
        <w:t>Caso de prueba I-01</w:t>
      </w:r>
      <w:r w:rsidR="004D1A0C">
        <w:t>-P-0</w:t>
      </w:r>
      <w:r>
        <w:t>5</w:t>
      </w:r>
      <w:r w:rsidR="00A46FA4">
        <w:t>6</w:t>
      </w:r>
      <w:bookmarkEnd w:id="49"/>
    </w:p>
    <w:p w:rsidR="004D1A0C" w:rsidRDefault="004B2D27" w:rsidP="00F9315C">
      <w:pPr>
        <w:pStyle w:val="Ttulo4"/>
      </w:pPr>
      <w:r>
        <w:t>Contexto de ejecución</w:t>
      </w:r>
    </w:p>
    <w:p w:rsidR="004D1A0C" w:rsidRPr="00BD1EF3" w:rsidRDefault="003D7177" w:rsidP="005C0449">
      <w:pPr>
        <w:pStyle w:val="Textoindependiente"/>
      </w:pPr>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5C0449">
      <w:pPr>
        <w:pStyle w:val="Textoindependiente"/>
      </w:pPr>
      <w:r>
        <w:t xml:space="preserve">Se llama al método </w:t>
      </w:r>
      <w:r>
        <w:rPr>
          <w:i/>
        </w:rPr>
        <w:t>importarCompra()</w:t>
      </w:r>
      <w:r>
        <w:t>.</w:t>
      </w:r>
    </w:p>
    <w:p w:rsidR="004D1A0C" w:rsidRDefault="00BD1EF3" w:rsidP="005C0449">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3823AA" w:rsidP="005C0449">
      <w:pPr>
        <w:pStyle w:val="Textoindependiente"/>
      </w:pPr>
      <w:r>
        <w:t>21</w:t>
      </w:r>
    </w:p>
    <w:p w:rsidR="004D1A0C" w:rsidRDefault="004D1A0C" w:rsidP="00F9315C">
      <w:pPr>
        <w:pStyle w:val="Ttulo4"/>
      </w:pPr>
      <w:r>
        <w:t>Resultado esperado</w:t>
      </w:r>
    </w:p>
    <w:p w:rsidR="004D1A0C" w:rsidRDefault="000E513B" w:rsidP="005C0449">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50" w:name="_Toc482824076"/>
      <w:r>
        <w:t>Caso de prueba I-01</w:t>
      </w:r>
      <w:r w:rsidR="00955E37">
        <w:t>-P-0</w:t>
      </w:r>
      <w:r w:rsidR="00A46FA4">
        <w:t>7</w:t>
      </w:r>
      <w:bookmarkEnd w:id="50"/>
    </w:p>
    <w:p w:rsidR="00955E37" w:rsidRDefault="004B2D27" w:rsidP="00F9315C">
      <w:pPr>
        <w:pStyle w:val="Ttulo4"/>
      </w:pPr>
      <w:r>
        <w:t>Contexto de ejecución</w:t>
      </w:r>
    </w:p>
    <w:p w:rsidR="00955E37" w:rsidRPr="00AF5714" w:rsidRDefault="00CB3C33" w:rsidP="005C0449">
      <w:pPr>
        <w:pStyle w:val="Textoindependiente"/>
      </w:pPr>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A46FA4">
        <w:t xml:space="preserve"> 7</w:t>
      </w:r>
      <w:r w:rsidR="00665F5E">
        <w:t>,</w:t>
      </w:r>
      <w:r w:rsidR="00A46FA4">
        <w:t xml:space="preserve"> 8,9, 10 y 11</w:t>
      </w:r>
      <w:r w:rsidR="00AF5714">
        <w:t>.</w:t>
      </w:r>
    </w:p>
    <w:p w:rsidR="00955E37" w:rsidRDefault="00955E37" w:rsidP="00F9315C">
      <w:pPr>
        <w:pStyle w:val="Ttulo4"/>
      </w:pPr>
      <w:r>
        <w:t>Definición</w:t>
      </w:r>
    </w:p>
    <w:p w:rsidR="002B6D6D" w:rsidRPr="0049597C" w:rsidRDefault="002B6D6D" w:rsidP="005C0449">
      <w:pPr>
        <w:pStyle w:val="Textoindependiente"/>
      </w:pPr>
      <w:r>
        <w:t>Se llama al método importarUsuarios()</w:t>
      </w:r>
    </w:p>
    <w:p w:rsidR="002B6D6D" w:rsidRDefault="002B6D6D" w:rsidP="005C0449">
      <w:pPr>
        <w:pStyle w:val="Textoindependiente"/>
      </w:pPr>
      <w:r>
        <w:t>U; U-aaaaaa-000; 10/10/2010; ; Soutullo Sobral; 77013889E</w:t>
      </w:r>
    </w:p>
    <w:p w:rsidR="00955E37" w:rsidRDefault="00955E37" w:rsidP="00F9315C">
      <w:pPr>
        <w:pStyle w:val="Ttulo4"/>
      </w:pPr>
      <w:r>
        <w:t>Clases que valida</w:t>
      </w:r>
    </w:p>
    <w:p w:rsidR="00955E37" w:rsidRPr="009A6108" w:rsidRDefault="003823AA" w:rsidP="005C0449">
      <w:pPr>
        <w:pStyle w:val="Textoindependiente"/>
      </w:pPr>
      <w:r>
        <w:t>7</w:t>
      </w:r>
    </w:p>
    <w:p w:rsidR="00955E37" w:rsidRDefault="00955E37" w:rsidP="00F9315C">
      <w:pPr>
        <w:pStyle w:val="Ttulo4"/>
      </w:pPr>
      <w:r>
        <w:lastRenderedPageBreak/>
        <w:t>Resultado esperado</w:t>
      </w:r>
    </w:p>
    <w:p w:rsidR="00955E37" w:rsidRDefault="00AF5714" w:rsidP="005C0449">
      <w:pPr>
        <w:pStyle w:val="Textoindependiente"/>
      </w:pPr>
      <w:r>
        <w:t>La aplicación notificará del error correspondiente. La base de datos no se verá modificada.</w:t>
      </w:r>
    </w:p>
    <w:p w:rsidR="00992EE6" w:rsidRPr="009D206C" w:rsidRDefault="003823AA" w:rsidP="00F9315C">
      <w:pPr>
        <w:pStyle w:val="Ttulo3"/>
      </w:pPr>
      <w:bookmarkStart w:id="51" w:name="_Toc482824077"/>
      <w:r>
        <w:t>Caso de prueba I-0</w:t>
      </w:r>
      <w:r w:rsidR="00992EE6" w:rsidRPr="009D206C">
        <w:t>-P-0</w:t>
      </w:r>
      <w:r w:rsidR="00A46FA4">
        <w:t>8</w:t>
      </w:r>
      <w:bookmarkEnd w:id="51"/>
    </w:p>
    <w:p w:rsidR="00992EE6" w:rsidRDefault="004B2D27" w:rsidP="00F9315C">
      <w:pPr>
        <w:pStyle w:val="Ttulo4"/>
      </w:pPr>
      <w:r>
        <w:t>Contexto de ejecución</w:t>
      </w:r>
    </w:p>
    <w:p w:rsidR="00992EE6" w:rsidRPr="00AF5714" w:rsidRDefault="00992EE6" w:rsidP="005C0449">
      <w:pPr>
        <w:pStyle w:val="Textoindependiente"/>
      </w:pPr>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w:t>
      </w:r>
      <w:r w:rsidR="003823AA">
        <w:t>dando así a mayores las clases 7</w:t>
      </w:r>
      <w:r>
        <w:t>,</w:t>
      </w:r>
      <w:r w:rsidR="003823AA">
        <w:t xml:space="preserve"> 8</w:t>
      </w:r>
      <w:r w:rsidR="00665F5E">
        <w:t>,</w:t>
      </w:r>
      <w:r w:rsidR="003823AA">
        <w:t xml:space="preserve"> 9, 10 y 11</w:t>
      </w:r>
      <w:r>
        <w:t>.</w:t>
      </w:r>
    </w:p>
    <w:p w:rsidR="00992EE6" w:rsidRDefault="00992EE6" w:rsidP="00F9315C">
      <w:pPr>
        <w:pStyle w:val="Ttulo4"/>
      </w:pPr>
      <w:r>
        <w:t>Definición</w:t>
      </w:r>
    </w:p>
    <w:p w:rsidR="00992EE6" w:rsidRPr="0049597C" w:rsidRDefault="00992EE6" w:rsidP="005C0449">
      <w:pPr>
        <w:pStyle w:val="Textoindependiente"/>
      </w:pPr>
      <w:r>
        <w:t>Se llama al método importarUsuarios()</w:t>
      </w:r>
    </w:p>
    <w:p w:rsidR="00992EE6" w:rsidRDefault="00992EE6" w:rsidP="005C0449">
      <w:pPr>
        <w:pStyle w:val="Textoindependiente"/>
      </w:pPr>
      <w:r>
        <w:t>U; U-aaaaaa-000; 10/10/2010; aaaaa[…(x255)…]aaaa ; Soutullo Sobral; 77013889E</w:t>
      </w:r>
    </w:p>
    <w:p w:rsidR="00992EE6" w:rsidRDefault="00992EE6" w:rsidP="00F9315C">
      <w:pPr>
        <w:pStyle w:val="Ttulo4"/>
      </w:pPr>
      <w:r>
        <w:t>Clases que valida</w:t>
      </w:r>
    </w:p>
    <w:p w:rsidR="00992EE6" w:rsidRPr="009A6108" w:rsidRDefault="003823AA" w:rsidP="005C0449">
      <w:pPr>
        <w:pStyle w:val="Textoindependiente"/>
      </w:pPr>
      <w:r>
        <w:t>8</w:t>
      </w:r>
    </w:p>
    <w:p w:rsidR="00992EE6" w:rsidRDefault="00992EE6" w:rsidP="00F9315C">
      <w:pPr>
        <w:pStyle w:val="Ttulo4"/>
      </w:pPr>
      <w:r>
        <w:t>Resultado esperado</w:t>
      </w:r>
    </w:p>
    <w:p w:rsidR="00990773" w:rsidRDefault="00992EE6" w:rsidP="005C0449">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2" w:name="_Toc482824078"/>
      <w:r>
        <w:t>Caso de prueba I-01</w:t>
      </w:r>
      <w:r w:rsidR="005F159B">
        <w:t>-P-0</w:t>
      </w:r>
      <w:r w:rsidR="00A46FA4">
        <w:t>9</w:t>
      </w:r>
      <w:bookmarkEnd w:id="52"/>
    </w:p>
    <w:p w:rsidR="005F159B" w:rsidRDefault="004B2D27" w:rsidP="00F9315C">
      <w:pPr>
        <w:pStyle w:val="Ttulo4"/>
      </w:pPr>
      <w:r>
        <w:t>Contexto de ejecución</w:t>
      </w:r>
    </w:p>
    <w:p w:rsidR="005F159B" w:rsidRPr="00AF5714" w:rsidRDefault="005F159B" w:rsidP="005C0449">
      <w:pPr>
        <w:pStyle w:val="Textoindependiente"/>
      </w:pPr>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5C0449">
      <w:pPr>
        <w:pStyle w:val="Textoindependiente"/>
      </w:pPr>
      <w:r>
        <w:t>Se llama al método importarUsuarios()</w:t>
      </w:r>
    </w:p>
    <w:p w:rsidR="005F159B" w:rsidRDefault="000A758A" w:rsidP="005C0449">
      <w:pPr>
        <w:pStyle w:val="Textoindependiente"/>
      </w:pPr>
      <w:r>
        <w:t>U; U-aaaaaa-000; 10-10-</w:t>
      </w:r>
      <w:r w:rsidR="005F159B">
        <w:t xml:space="preserve">2010; </w:t>
      </w:r>
      <w:r>
        <w:t>Samuel</w:t>
      </w:r>
      <w:r w:rsidR="005F159B">
        <w:t>; Soutullo Sobral; 77013889E</w:t>
      </w:r>
    </w:p>
    <w:p w:rsidR="005F159B" w:rsidRDefault="005F159B" w:rsidP="00F9315C">
      <w:pPr>
        <w:pStyle w:val="Ttulo4"/>
      </w:pPr>
      <w:r>
        <w:t>Clases que valida</w:t>
      </w:r>
    </w:p>
    <w:p w:rsidR="005F159B" w:rsidRPr="009A6108" w:rsidRDefault="003823AA" w:rsidP="005C0449">
      <w:pPr>
        <w:pStyle w:val="Textoindependiente"/>
      </w:pPr>
      <w:r>
        <w:t>13</w:t>
      </w:r>
    </w:p>
    <w:p w:rsidR="005F159B" w:rsidRDefault="005F159B" w:rsidP="00F9315C">
      <w:pPr>
        <w:pStyle w:val="Ttulo4"/>
      </w:pPr>
      <w:r>
        <w:t>Resultado esperado</w:t>
      </w:r>
    </w:p>
    <w:p w:rsidR="005F159B" w:rsidRDefault="005F159B" w:rsidP="005C0449">
      <w:pPr>
        <w:pStyle w:val="Textoindependiente"/>
      </w:pPr>
      <w:r>
        <w:t>La aplicación notificará del error correspondiente. La base de datos no se verá modificada.</w:t>
      </w:r>
    </w:p>
    <w:p w:rsidR="00FF4946" w:rsidRPr="005F159B" w:rsidRDefault="003823AA" w:rsidP="00F9315C">
      <w:pPr>
        <w:pStyle w:val="Ttulo3"/>
      </w:pPr>
      <w:bookmarkStart w:id="53" w:name="_Toc482824079"/>
      <w:r>
        <w:t>Caso de prueba I-01</w:t>
      </w:r>
      <w:r w:rsidR="00FF4946">
        <w:t>-P-</w:t>
      </w:r>
      <w:r w:rsidR="00A46FA4">
        <w:t>10</w:t>
      </w:r>
      <w:bookmarkEnd w:id="53"/>
    </w:p>
    <w:p w:rsidR="00FF4946" w:rsidRDefault="004B2D27" w:rsidP="00F9315C">
      <w:pPr>
        <w:pStyle w:val="Ttulo4"/>
      </w:pPr>
      <w:r>
        <w:t>Contexto de ejecución</w:t>
      </w:r>
    </w:p>
    <w:p w:rsidR="00FF4946" w:rsidRPr="00AF5714" w:rsidRDefault="00FF4946" w:rsidP="005C0449">
      <w:pPr>
        <w:pStyle w:val="Textoindependiente"/>
      </w:pPr>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5C0449">
      <w:pPr>
        <w:pStyle w:val="Textoindependiente"/>
      </w:pPr>
      <w:r>
        <w:t>Se llama al método</w:t>
      </w:r>
      <w:r>
        <w:rPr>
          <w:i/>
        </w:rPr>
        <w:t xml:space="preserve"> </w:t>
      </w:r>
      <w:r w:rsidR="003C789A">
        <w:rPr>
          <w:i/>
        </w:rPr>
        <w:t>importarCompra</w:t>
      </w:r>
      <w:r>
        <w:rPr>
          <w:i/>
        </w:rPr>
        <w:t>()</w:t>
      </w:r>
    </w:p>
    <w:p w:rsidR="00FF4946" w:rsidRDefault="003C789A" w:rsidP="005C0449">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lastRenderedPageBreak/>
        <w:t>Clases que valida</w:t>
      </w:r>
    </w:p>
    <w:p w:rsidR="00FF4946" w:rsidRPr="009A6108" w:rsidRDefault="00A46FA4" w:rsidP="005C0449">
      <w:pPr>
        <w:pStyle w:val="Textoindependiente"/>
      </w:pPr>
      <w:r>
        <w:t>16</w:t>
      </w:r>
    </w:p>
    <w:p w:rsidR="00FF4946" w:rsidRDefault="00FF4946" w:rsidP="00F9315C">
      <w:pPr>
        <w:pStyle w:val="Ttulo4"/>
      </w:pPr>
      <w:r>
        <w:t>Resultado esperado</w:t>
      </w:r>
    </w:p>
    <w:p w:rsidR="00066434" w:rsidRDefault="00FF4946" w:rsidP="005C0449">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4" w:name="_Toc482824080"/>
      <w:r>
        <w:t>Caso de prueba I-01</w:t>
      </w:r>
      <w:r w:rsidR="00066434">
        <w:t>-P-</w:t>
      </w:r>
      <w:r>
        <w:t>11</w:t>
      </w:r>
      <w:bookmarkEnd w:id="54"/>
    </w:p>
    <w:p w:rsidR="00066434" w:rsidRDefault="004B2D27" w:rsidP="00F9315C">
      <w:pPr>
        <w:pStyle w:val="Ttulo4"/>
      </w:pPr>
      <w:r>
        <w:t>Contexto de ejecución</w:t>
      </w:r>
    </w:p>
    <w:p w:rsidR="00066434" w:rsidRPr="00AF5714" w:rsidRDefault="00066434" w:rsidP="005C0449">
      <w:pPr>
        <w:pStyle w:val="Textoindependiente"/>
      </w:pPr>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w:t>
      </w:r>
      <w:r w:rsidR="00A46FA4">
        <w:t xml:space="preserve"> pruebas para cubrir la clase 20</w:t>
      </w:r>
      <w:r w:rsidR="004B0C83">
        <w:t>.</w:t>
      </w:r>
    </w:p>
    <w:p w:rsidR="00066434" w:rsidRDefault="00066434" w:rsidP="00F9315C">
      <w:pPr>
        <w:pStyle w:val="Ttulo4"/>
      </w:pPr>
      <w:r>
        <w:t>Definición</w:t>
      </w:r>
    </w:p>
    <w:p w:rsidR="00066434" w:rsidRPr="0049597C" w:rsidRDefault="00066434" w:rsidP="005C0449">
      <w:pPr>
        <w:pStyle w:val="Textoindependiente"/>
      </w:pPr>
      <w:r>
        <w:t xml:space="preserve">Se llama al método </w:t>
      </w:r>
      <w:r w:rsidR="00143C77">
        <w:t>importarUsuarios</w:t>
      </w:r>
      <w:r>
        <w:t>()</w:t>
      </w:r>
    </w:p>
    <w:p w:rsidR="00143C77" w:rsidRDefault="00143C77" w:rsidP="005C0449">
      <w:pPr>
        <w:pStyle w:val="Textoindependiente"/>
      </w:pPr>
      <w:r>
        <w:t>U; U-aaaaaa-000; 10/10/2010; Samuel; Soutullo Sobral; 77013889E</w:t>
      </w:r>
    </w:p>
    <w:p w:rsidR="00066434" w:rsidRDefault="00066434" w:rsidP="00F9315C">
      <w:pPr>
        <w:pStyle w:val="Ttulo4"/>
      </w:pPr>
      <w:r>
        <w:t>Clases que valida</w:t>
      </w:r>
    </w:p>
    <w:p w:rsidR="00066434" w:rsidRPr="009A6108" w:rsidRDefault="00A46FA4" w:rsidP="005C0449">
      <w:pPr>
        <w:pStyle w:val="Textoindependiente"/>
      </w:pPr>
      <w:r>
        <w:t>18</w:t>
      </w:r>
    </w:p>
    <w:p w:rsidR="00066434" w:rsidRDefault="00066434" w:rsidP="00F9315C">
      <w:pPr>
        <w:pStyle w:val="Ttulo4"/>
      </w:pPr>
      <w:r>
        <w:t>Resultado esperado</w:t>
      </w:r>
    </w:p>
    <w:p w:rsidR="00066434" w:rsidRDefault="00066434" w:rsidP="005C0449">
      <w:pPr>
        <w:pStyle w:val="Textoindependiente"/>
      </w:pPr>
      <w:r>
        <w:t>La aplicación notificará del error correspondiente. La base de datos no se verá modificada.</w:t>
      </w:r>
    </w:p>
    <w:p w:rsidR="003449DB" w:rsidRDefault="00A46FA4" w:rsidP="00F9315C">
      <w:pPr>
        <w:pStyle w:val="Ttulo3"/>
      </w:pPr>
      <w:bookmarkStart w:id="55" w:name="_Toc482824081"/>
      <w:r>
        <w:t>Caso de prueba I-01</w:t>
      </w:r>
      <w:r w:rsidR="003449DB">
        <w:t>-P-</w:t>
      </w:r>
      <w:r>
        <w:t>12</w:t>
      </w:r>
      <w:bookmarkEnd w:id="55"/>
    </w:p>
    <w:p w:rsidR="003449DB" w:rsidRDefault="004B2D27" w:rsidP="00F9315C">
      <w:pPr>
        <w:pStyle w:val="Ttulo4"/>
      </w:pPr>
      <w:r>
        <w:t>Contexto de ejecución</w:t>
      </w:r>
    </w:p>
    <w:p w:rsidR="003449DB" w:rsidRPr="00BD1EF3" w:rsidRDefault="003449DB" w:rsidP="005C0449">
      <w:pPr>
        <w:pStyle w:val="Textoindependiente"/>
      </w:pPr>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5C0449">
      <w:pPr>
        <w:pStyle w:val="Textoindependiente"/>
      </w:pPr>
      <w:r>
        <w:t xml:space="preserve">Se llama al método </w:t>
      </w:r>
      <w:r>
        <w:rPr>
          <w:i/>
        </w:rPr>
        <w:t>importarCompra()</w:t>
      </w:r>
      <w:r>
        <w:t>.</w:t>
      </w:r>
    </w:p>
    <w:p w:rsidR="003449DB" w:rsidRDefault="003449DB" w:rsidP="005C0449">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5C0449">
      <w:pPr>
        <w:pStyle w:val="Textoindependiente"/>
      </w:pPr>
      <w:r>
        <w:t>22</w:t>
      </w:r>
    </w:p>
    <w:p w:rsidR="003449DB" w:rsidRDefault="003449DB" w:rsidP="00F9315C">
      <w:pPr>
        <w:pStyle w:val="Ttulo4"/>
      </w:pPr>
      <w:r>
        <w:t>Resultado esperado</w:t>
      </w:r>
    </w:p>
    <w:p w:rsidR="00F13DA4" w:rsidRDefault="001F47BE" w:rsidP="005C0449">
      <w:pPr>
        <w:pStyle w:val="Textoindependiente"/>
      </w:pPr>
      <w:r>
        <w:t>La aplicación notificará del error correspondiente. La base de datos no se verá modificada.</w:t>
      </w:r>
    </w:p>
    <w:p w:rsidR="008218A7" w:rsidRDefault="00A46FA4" w:rsidP="00F9315C">
      <w:pPr>
        <w:pStyle w:val="Ttulo3"/>
      </w:pPr>
      <w:bookmarkStart w:id="56" w:name="_Toc482824082"/>
      <w:r>
        <w:t>Caso de prueba I-01</w:t>
      </w:r>
      <w:r w:rsidR="008218A7">
        <w:t>-P-1</w:t>
      </w:r>
      <w:r>
        <w:t>3</w:t>
      </w:r>
      <w:bookmarkEnd w:id="56"/>
    </w:p>
    <w:p w:rsidR="008218A7" w:rsidRDefault="008218A7" w:rsidP="00F9315C">
      <w:pPr>
        <w:pStyle w:val="Ttulo4"/>
      </w:pPr>
      <w:r>
        <w:t>Contexto de ejecución</w:t>
      </w:r>
    </w:p>
    <w:p w:rsidR="008218A7" w:rsidRPr="00F90A15" w:rsidRDefault="008218A7" w:rsidP="005C0449">
      <w:pPr>
        <w:pStyle w:val="Textoindependiente"/>
        <w:rPr>
          <w:lang w:val="es-ES"/>
        </w:rPr>
      </w:pPr>
      <w:r>
        <w:t xml:space="preserve">Valida la correcta interpretación de un conjunto de líneas de venta cuando dichas líneas tienen el mismo valor para el campo </w:t>
      </w:r>
      <w:r>
        <w:rPr>
          <w:i/>
        </w:rPr>
        <w:t>VRef</w:t>
      </w:r>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lastRenderedPageBreak/>
        <w:t>Definición</w:t>
      </w:r>
    </w:p>
    <w:p w:rsidR="008218A7" w:rsidRPr="003473E0" w:rsidRDefault="008218A7" w:rsidP="005C0449">
      <w:r>
        <w:t xml:space="preserve">Se llama al método </w:t>
      </w:r>
      <w:r>
        <w:rPr>
          <w:i/>
        </w:rPr>
        <w:t>importarCompra()</w:t>
      </w:r>
      <w:r>
        <w:t>.</w:t>
      </w:r>
    </w:p>
    <w:p w:rsidR="008218A7" w:rsidRDefault="008218A7" w:rsidP="005C0449">
      <w:r>
        <w:t>V; V-aaaaaa-000; 10/10/2010; U-aaaaaa-000; I-aaaaaa-000; 1; 1.53</w:t>
      </w:r>
    </w:p>
    <w:p w:rsidR="005A2BC1" w:rsidRDefault="005A2BC1" w:rsidP="005C0449">
      <w:r>
        <w:t>V; V-aaaaaa-000; 10/10/2010; U-aaaaaa-000; I-aaaaaa-001; 1; 2.64</w:t>
      </w:r>
    </w:p>
    <w:p w:rsidR="008218A7" w:rsidRDefault="008218A7" w:rsidP="00F9315C">
      <w:pPr>
        <w:pStyle w:val="Ttulo4"/>
      </w:pPr>
      <w:r>
        <w:t>Clases que valida</w:t>
      </w:r>
    </w:p>
    <w:p w:rsidR="008218A7" w:rsidRPr="009A6108" w:rsidRDefault="00DB081C" w:rsidP="005C0449">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5C0449">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7" w:name="_Toc482824083"/>
      <w:r>
        <w:t>Caso de prueba I-02</w:t>
      </w:r>
      <w:r w:rsidR="002C55F4">
        <w:t>-P-01</w:t>
      </w:r>
      <w:bookmarkEnd w:id="57"/>
    </w:p>
    <w:p w:rsidR="002C55F4" w:rsidRDefault="004B2D27" w:rsidP="00F9315C">
      <w:pPr>
        <w:pStyle w:val="Ttulo4"/>
      </w:pPr>
      <w:r>
        <w:t>Contexto de ejecución</w:t>
      </w:r>
    </w:p>
    <w:p w:rsidR="002C55F4" w:rsidRPr="00BD1EF3" w:rsidRDefault="003730D2" w:rsidP="005C0449">
      <w:pPr>
        <w:pStyle w:val="Textoindependiente"/>
      </w:pPr>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r w:rsidR="002F2C50" w:rsidRPr="00BE116E">
        <w:rPr>
          <w:i/>
        </w:rPr>
        <w:t>importarUsuario</w:t>
      </w:r>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“/home/usuario/fichero.csv”</w:t>
      </w:r>
    </w:p>
    <w:p w:rsidR="002C55F4" w:rsidRDefault="002C55F4" w:rsidP="00F9315C">
      <w:pPr>
        <w:pStyle w:val="Ttulo4"/>
      </w:pPr>
      <w:r>
        <w:t>Clases que valida</w:t>
      </w:r>
    </w:p>
    <w:p w:rsidR="002C55F4" w:rsidRPr="009A6108" w:rsidRDefault="005B3A7A" w:rsidP="005C0449">
      <w:pPr>
        <w:pStyle w:val="Textoindependiente"/>
      </w:pPr>
      <w:r>
        <w:t>1, 3</w:t>
      </w:r>
    </w:p>
    <w:p w:rsidR="002C55F4" w:rsidRDefault="002C55F4" w:rsidP="00F9315C">
      <w:pPr>
        <w:pStyle w:val="Ttulo4"/>
      </w:pPr>
      <w:r>
        <w:t>Resultado esperado</w:t>
      </w:r>
    </w:p>
    <w:p w:rsidR="002C55F4" w:rsidRDefault="00822630" w:rsidP="005C0449">
      <w:pPr>
        <w:pStyle w:val="Textoindependiente"/>
      </w:pPr>
      <w:r>
        <w:t>La importación se realizará correctamente.</w:t>
      </w:r>
    </w:p>
    <w:p w:rsidR="00C05C5B" w:rsidRDefault="00A46FA4" w:rsidP="00F9315C">
      <w:pPr>
        <w:pStyle w:val="Ttulo3"/>
      </w:pPr>
      <w:bookmarkStart w:id="58" w:name="_Toc482824084"/>
      <w:r>
        <w:t>Caso de prueba I-02</w:t>
      </w:r>
      <w:r w:rsidR="00C05C5B">
        <w:t>-P-02</w:t>
      </w:r>
      <w:bookmarkEnd w:id="58"/>
    </w:p>
    <w:p w:rsidR="00C05C5B" w:rsidRDefault="004B2D27" w:rsidP="00F9315C">
      <w:pPr>
        <w:pStyle w:val="Ttulo4"/>
      </w:pPr>
      <w:r>
        <w:t>Contexto de ejecución</w:t>
      </w:r>
    </w:p>
    <w:p w:rsidR="00C05C5B" w:rsidRPr="00BD1EF3" w:rsidRDefault="00C05C5B" w:rsidP="005C0449">
      <w:pPr>
        <w:pStyle w:val="Textoindependiente"/>
      </w:pPr>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r w:rsidRPr="00E52E1C">
        <w:rPr>
          <w:i/>
        </w:rPr>
        <w:t>importarUsuario()</w:t>
      </w:r>
    </w:p>
    <w:p w:rsidR="00E52E1C" w:rsidRPr="00E52E1C" w:rsidRDefault="00E52E1C" w:rsidP="00F9315C">
      <w:pPr>
        <w:pStyle w:val="Prrafodelista"/>
        <w:numPr>
          <w:ilvl w:val="1"/>
          <w:numId w:val="26"/>
        </w:numPr>
      </w:pPr>
      <w:r>
        <w:rPr>
          <w:b/>
        </w:rPr>
        <w:t>Path</w:t>
      </w:r>
      <w:r>
        <w:t>: “!·$%&amp;/()=?¿”</w:t>
      </w:r>
    </w:p>
    <w:p w:rsidR="00C05C5B" w:rsidRDefault="00C05C5B" w:rsidP="00F9315C">
      <w:pPr>
        <w:pStyle w:val="Ttulo4"/>
      </w:pPr>
      <w:r>
        <w:t>Clases que valida</w:t>
      </w:r>
    </w:p>
    <w:p w:rsidR="00C05C5B" w:rsidRPr="009A6108" w:rsidRDefault="006F1198" w:rsidP="005C0449">
      <w:pPr>
        <w:pStyle w:val="Textoindependiente"/>
      </w:pPr>
      <w:r>
        <w:t>2</w:t>
      </w:r>
    </w:p>
    <w:p w:rsidR="00C05C5B" w:rsidRDefault="00C05C5B" w:rsidP="00F9315C">
      <w:pPr>
        <w:pStyle w:val="Ttulo4"/>
      </w:pPr>
      <w:r>
        <w:t>Resultado esperado</w:t>
      </w:r>
    </w:p>
    <w:p w:rsidR="00A10D85" w:rsidRDefault="006F1198" w:rsidP="005C0449">
      <w:pPr>
        <w:pStyle w:val="Textoindependiente"/>
      </w:pPr>
      <w:r>
        <w:t>Se notificará al usuario del error. No se generará ninguna excepción sin controlar.</w:t>
      </w:r>
    </w:p>
    <w:p w:rsidR="00A10D85" w:rsidRDefault="00A46FA4" w:rsidP="00F9315C">
      <w:pPr>
        <w:pStyle w:val="Ttulo3"/>
      </w:pPr>
      <w:bookmarkStart w:id="59" w:name="_Toc482824085"/>
      <w:r>
        <w:lastRenderedPageBreak/>
        <w:t>Caso de prueba I-02</w:t>
      </w:r>
      <w:r w:rsidR="00A10D85">
        <w:t>-P-03</w:t>
      </w:r>
      <w:bookmarkEnd w:id="59"/>
    </w:p>
    <w:p w:rsidR="00A10D85" w:rsidRDefault="004B2D27" w:rsidP="00F9315C">
      <w:pPr>
        <w:pStyle w:val="Ttulo4"/>
      </w:pPr>
      <w:r>
        <w:t>Contexto de ejecución</w:t>
      </w:r>
    </w:p>
    <w:p w:rsidR="00A10D85" w:rsidRPr="00BD1EF3" w:rsidRDefault="00A10D85" w:rsidP="005C0449">
      <w:pPr>
        <w:pStyle w:val="Textoindependiente"/>
      </w:pPr>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r w:rsidRPr="00E52E1C">
        <w:rPr>
          <w:i/>
        </w:rPr>
        <w:t>importarUsuario()</w:t>
      </w:r>
    </w:p>
    <w:p w:rsidR="00A10D85" w:rsidRPr="00E52E1C" w:rsidRDefault="00A10D85" w:rsidP="00F9315C">
      <w:pPr>
        <w:pStyle w:val="Prrafodelista"/>
        <w:numPr>
          <w:ilvl w:val="1"/>
          <w:numId w:val="26"/>
        </w:numPr>
      </w:pPr>
      <w:r>
        <w:rPr>
          <w:b/>
        </w:rPr>
        <w:t>Path</w:t>
      </w:r>
      <w:r>
        <w:t xml:space="preserve">: </w:t>
      </w:r>
      <w:r w:rsidR="00D7663C">
        <w:t>“/home/usuario/ficheroInexistente.csv”</w:t>
      </w:r>
    </w:p>
    <w:p w:rsidR="00A10D85" w:rsidRDefault="00A10D85" w:rsidP="00F9315C">
      <w:pPr>
        <w:pStyle w:val="Ttulo4"/>
      </w:pPr>
      <w:r>
        <w:t>Clases que valida</w:t>
      </w:r>
    </w:p>
    <w:p w:rsidR="00A10D85" w:rsidRPr="009A6108" w:rsidRDefault="001309D5" w:rsidP="005C0449">
      <w:pPr>
        <w:pStyle w:val="Textoindependiente"/>
      </w:pPr>
      <w:r>
        <w:t>4</w:t>
      </w:r>
    </w:p>
    <w:p w:rsidR="00A10D85" w:rsidRDefault="00A10D85" w:rsidP="00F9315C">
      <w:pPr>
        <w:pStyle w:val="Ttulo4"/>
      </w:pPr>
      <w:r>
        <w:t>Resultado esperado</w:t>
      </w:r>
    </w:p>
    <w:p w:rsidR="00A10D85" w:rsidRDefault="00A10D85" w:rsidP="005C0449">
      <w:pPr>
        <w:pStyle w:val="Textoindependiente"/>
      </w:pPr>
      <w:r>
        <w:t>Se notificará al usuario del error. No se generará ninguna excepción sin controlar.</w:t>
      </w:r>
    </w:p>
    <w:p w:rsidR="00D212B1" w:rsidRDefault="00973534" w:rsidP="00F9315C">
      <w:pPr>
        <w:pStyle w:val="Ttulo2"/>
      </w:pPr>
      <w:bookmarkStart w:id="60" w:name="_Toc482824086"/>
      <w:r>
        <w:t>Pruebas de l</w:t>
      </w:r>
      <w:r w:rsidR="00E603A5">
        <w:t>ectura</w:t>
      </w:r>
      <w:r w:rsidR="002F59CD">
        <w:t xml:space="preserve"> e inserción</w:t>
      </w:r>
      <w:bookmarkEnd w:id="60"/>
      <w:r>
        <w:t xml:space="preserve"> en la base de datos</w:t>
      </w:r>
      <w:r w:rsidR="002F59CD">
        <w:t xml:space="preserve"> </w:t>
      </w:r>
    </w:p>
    <w:p w:rsidR="00D212B1" w:rsidRDefault="00D212B1" w:rsidP="00F9315C">
      <w:pPr>
        <w:pStyle w:val="Ttulo3"/>
      </w:pPr>
      <w:bookmarkStart w:id="61" w:name="_Toc482824087"/>
      <w:r>
        <w:t>Caso de prueba D-01-P-01</w:t>
      </w:r>
      <w:bookmarkEnd w:id="61"/>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F9315C">
      <w:pPr>
        <w:pStyle w:val="Prrafodelista"/>
      </w:pPr>
      <w:r w:rsidRPr="007E2323">
        <w:t>|</w:t>
      </w:r>
      <w:r>
        <w:t xml:space="preserve"> </w:t>
      </w:r>
      <w:r w:rsidRPr="007E2323">
        <w:t>U-abcdef-000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1,3,6,9,10.</w:t>
      </w:r>
    </w:p>
    <w:p w:rsidR="00D212B1" w:rsidRDefault="00D212B1" w:rsidP="00F9315C">
      <w:pPr>
        <w:pStyle w:val="Ttulo4"/>
      </w:pPr>
      <w:r>
        <w:t>Resultado esperado</w:t>
      </w:r>
    </w:p>
    <w:p w:rsidR="00D212B1" w:rsidRDefault="00D212B1" w:rsidP="005C0449">
      <w:pPr>
        <w:pStyle w:val="Textoindependiente"/>
      </w:pPr>
      <w:r w:rsidRPr="007E2323">
        <w:t>Inserción del usuario con id: U-abcdef-000 en la base de datos.</w:t>
      </w:r>
    </w:p>
    <w:p w:rsidR="00D212B1" w:rsidRDefault="00D212B1" w:rsidP="00F9315C">
      <w:pPr>
        <w:pStyle w:val="Ttulo3"/>
      </w:pPr>
      <w:bookmarkStart w:id="62" w:name="_Toc482824088"/>
      <w:r>
        <w:t>Caso de prueba D-01-P-02</w:t>
      </w:r>
      <w:bookmarkEnd w:id="62"/>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B5824">
        <w:t>|</w:t>
      </w:r>
      <w:r>
        <w:t xml:space="preserve"> </w:t>
      </w:r>
      <w:r w:rsidRPr="009B5824">
        <w:t>x | Manuel | Sou</w:t>
      </w:r>
      <w:r>
        <w:t>toullo | 10-10-2010 | alumno |</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lastRenderedPageBreak/>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89"/>
      <w:r>
        <w:t>Caso de prueba D-01-P-03</w:t>
      </w:r>
      <w:bookmarkEnd w:id="63"/>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|U-abcde-000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0"/>
      <w:r>
        <w:t>Caso de prueba D-01-P-04</w:t>
      </w:r>
      <w:bookmarkEnd w:id="64"/>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w:t>
      </w:r>
      <w:r>
        <w:t>f</w:t>
      </w:r>
      <w:r w:rsidRPr="009C02BB">
        <w:t>-000</w:t>
      </w:r>
      <w:r>
        <w:t>0</w:t>
      </w:r>
      <w:r w:rsidRPr="009C02BB">
        <w:t xml:space="preserve">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8</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1"/>
      <w:r>
        <w:t>Caso de prueba D-01-P-05</w:t>
      </w:r>
      <w:bookmarkEnd w:id="65"/>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w:t>
      </w:r>
      <w:r>
        <w:t>f</w:t>
      </w:r>
      <w:r w:rsidRPr="009C02BB">
        <w:t>-|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10</w:t>
      </w:r>
    </w:p>
    <w:p w:rsidR="00D212B1" w:rsidRDefault="00D212B1" w:rsidP="00F9315C">
      <w:pPr>
        <w:pStyle w:val="Ttulo4"/>
      </w:pPr>
      <w:r>
        <w:lastRenderedPageBreak/>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6" w:name="_Toc482824092"/>
      <w:r>
        <w:t>Caso de prueba D-01-P-06</w:t>
      </w:r>
      <w:bookmarkEnd w:id="66"/>
    </w:p>
    <w:p w:rsidR="00D212B1" w:rsidRDefault="004B2D27" w:rsidP="00F9315C">
      <w:pPr>
        <w:pStyle w:val="Ttulo4"/>
      </w:pPr>
      <w:r>
        <w:t>Contexto de ejecución</w:t>
      </w:r>
    </w:p>
    <w:p w:rsidR="00D212B1" w:rsidRPr="00063E55" w:rsidRDefault="00D212B1" w:rsidP="005C0449">
      <w:pPr>
        <w:pStyle w:val="Textoindependiente"/>
      </w:pPr>
      <w:r w:rsidRPr="00093221">
        <w:t>Valida la inserción correcta de un usuario.</w:t>
      </w:r>
      <w:r w:rsidRPr="003725E0">
        <w:rPr>
          <w:lang w:val="es-ES"/>
        </w:rPr>
        <w:t xml:space="preserve"> </w:t>
      </w:r>
    </w:p>
    <w:p w:rsidR="00D212B1" w:rsidRPr="00BD1EF3" w:rsidRDefault="00D212B1" w:rsidP="005C0449">
      <w:pPr>
        <w:pStyle w:val="Textoindependiente"/>
      </w:pPr>
      <w:r w:rsidRPr="00063E55">
        <w:t xml:space="preserve">Se supone que la base de datos solo cuenta con el usuario </w:t>
      </w:r>
      <w:r w:rsidR="005C0449">
        <w:t>“</w:t>
      </w:r>
      <w:r w:rsidRPr="00063E55">
        <w:t>U-aaaaaa-000</w:t>
      </w:r>
      <w:r w:rsidR="005C0449">
        <w:t>”</w:t>
      </w:r>
      <w:r w:rsidRPr="00063E55">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|U-aaaaaa-000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12</w:t>
      </w:r>
    </w:p>
    <w:p w:rsidR="00D212B1" w:rsidRDefault="00D212B1" w:rsidP="00F9315C">
      <w:pPr>
        <w:pStyle w:val="Ttulo4"/>
      </w:pPr>
      <w:r>
        <w:t>Resultado esperado</w:t>
      </w:r>
    </w:p>
    <w:p w:rsidR="00D212B1" w:rsidRDefault="00D212B1" w:rsidP="005C0449">
      <w:pPr>
        <w:pStyle w:val="Textoindependiente"/>
      </w:pPr>
      <w:r w:rsidRPr="00063E55">
        <w:t>En la base de datos el usuario cuyo id es U-aaaaaa-000 pasa a tener el nombre Manuel Soutoullo.</w:t>
      </w:r>
    </w:p>
    <w:p w:rsidR="00D212B1" w:rsidRDefault="00D212B1" w:rsidP="00F9315C">
      <w:pPr>
        <w:pStyle w:val="Ttulo3"/>
      </w:pPr>
      <w:bookmarkStart w:id="67" w:name="_Toc482824093"/>
      <w:r>
        <w:t>Caso de prueba D-01-P-07</w:t>
      </w:r>
      <w:bookmarkEnd w:id="67"/>
    </w:p>
    <w:p w:rsidR="00D212B1" w:rsidRDefault="004B2D27" w:rsidP="00F9315C">
      <w:pPr>
        <w:pStyle w:val="Ttulo4"/>
      </w:pPr>
      <w:r>
        <w:t>Contexto de ejecución</w:t>
      </w:r>
    </w:p>
    <w:p w:rsidR="00D212B1" w:rsidRPr="003725E0" w:rsidRDefault="00D212B1" w:rsidP="005C0449">
      <w:pPr>
        <w:pStyle w:val="Textoindependiente"/>
        <w:rPr>
          <w:lang w:val="es-ES"/>
        </w:rPr>
      </w:pPr>
      <w:r w:rsidRPr="00093221">
        <w:t>Valida la inserción correcta de un usuario.</w:t>
      </w:r>
      <w:r w:rsidRPr="003725E0">
        <w:rPr>
          <w:lang w:val="es-ES"/>
        </w:rPr>
        <w:t xml:space="preserve"> </w:t>
      </w:r>
    </w:p>
    <w:p w:rsidR="00D212B1" w:rsidRPr="00BD1EF3" w:rsidRDefault="00D212B1" w:rsidP="005C0449">
      <w:pPr>
        <w:pStyle w:val="Textoindependiente"/>
      </w:pPr>
      <w:r w:rsidRPr="003725E0">
        <w:rPr>
          <w:lang w:val="es-ES"/>
        </w:rPr>
        <w:t xml:space="preserve">Se supone que la base de datos solo cuenta con el usuario </w:t>
      </w:r>
      <w:r w:rsidR="005C0449">
        <w:rPr>
          <w:lang w:val="es-ES"/>
        </w:rPr>
        <w:t>“</w:t>
      </w:r>
      <w:r w:rsidRPr="003725E0">
        <w:rPr>
          <w:lang w:val="es-ES"/>
        </w:rPr>
        <w:t>U-aaaaaa-000</w:t>
      </w:r>
      <w:r w:rsidR="005C0449">
        <w:rPr>
          <w:lang w:val="es-ES"/>
        </w:rPr>
        <w:t>”</w:t>
      </w:r>
      <w:r w:rsidRPr="003725E0">
        <w:rPr>
          <w:lang w:val="es-ES"/>
        </w:rPr>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|U-</w:t>
      </w:r>
      <w:r>
        <w:t>dddddd</w:t>
      </w:r>
      <w:r w:rsidRPr="00063E55">
        <w:t>-</w:t>
      </w:r>
      <w:r>
        <w:t>111</w:t>
      </w:r>
      <w:r w:rsidRPr="00063E55">
        <w:t xml:space="preserve">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D212B1" w:rsidRPr="00063E55" w:rsidRDefault="00D212B1" w:rsidP="005C0449">
      <w:pPr>
        <w:pStyle w:val="Textoindependiente"/>
      </w:pPr>
      <w:r w:rsidRPr="00063E55">
        <w:t>Se debe indicar que el usuario no existe y, por tanto, no se puede modificar.</w:t>
      </w:r>
    </w:p>
    <w:p w:rsidR="00D212B1" w:rsidRDefault="00D212B1" w:rsidP="005C0449">
      <w:pPr>
        <w:pStyle w:val="Textoindependiente"/>
      </w:pPr>
      <w:r w:rsidRPr="00063E55">
        <w:t>Como alternativa puede decidir insertar el nuevo usuario en la base.</w:t>
      </w:r>
    </w:p>
    <w:p w:rsidR="00D212B1" w:rsidRDefault="00D212B1" w:rsidP="00F9315C">
      <w:pPr>
        <w:pStyle w:val="Ttulo3"/>
      </w:pPr>
      <w:bookmarkStart w:id="68" w:name="_Toc482824094"/>
      <w:r>
        <w:t>Caso de prueba D-02-P-01</w:t>
      </w:r>
      <w:bookmarkEnd w:id="68"/>
    </w:p>
    <w:p w:rsidR="00D212B1" w:rsidRDefault="004B2D27" w:rsidP="00F9315C">
      <w:pPr>
        <w:pStyle w:val="Ttulo4"/>
      </w:pPr>
      <w:r>
        <w:t>Contexto de ejecución</w:t>
      </w:r>
    </w:p>
    <w:p w:rsidR="00D212B1" w:rsidRPr="00BD1EF3" w:rsidRDefault="00D212B1" w:rsidP="005C0449">
      <w:pPr>
        <w:pStyle w:val="Textoindependiente"/>
      </w:pPr>
      <w:r w:rsidRPr="00063E55">
        <w:t>Valida la inserción correcta de un item.</w:t>
      </w:r>
    </w:p>
    <w:p w:rsidR="00D212B1" w:rsidRDefault="00D212B1" w:rsidP="00F9315C">
      <w:pPr>
        <w:pStyle w:val="Ttulo4"/>
      </w:pPr>
      <w:r>
        <w:t>Definición</w:t>
      </w:r>
    </w:p>
    <w:p w:rsidR="00D212B1" w:rsidRDefault="00D212B1" w:rsidP="005C0449">
      <w:pPr>
        <w:pStyle w:val="Textoindependiente"/>
      </w:pPr>
      <w:r>
        <w:t>Item:</w:t>
      </w:r>
    </w:p>
    <w:p w:rsidR="00D212B1" w:rsidRPr="007E2323" w:rsidRDefault="00D212B1" w:rsidP="005C0449">
      <w:pPr>
        <w:pStyle w:val="Textoindependiente"/>
      </w:pPr>
      <w:r w:rsidRPr="00063E55">
        <w:lastRenderedPageBreak/>
        <w:t>|I-abcdef-000 | Robot limpiapiscinas | Limpia piscinas | Exteriores | 50 |10/10/2010|</w:t>
      </w:r>
    </w:p>
    <w:p w:rsidR="00D212B1" w:rsidRDefault="00D212B1" w:rsidP="00F9315C">
      <w:pPr>
        <w:pStyle w:val="Ttulo4"/>
      </w:pPr>
      <w:r>
        <w:t>Clases que valida</w:t>
      </w:r>
    </w:p>
    <w:p w:rsidR="00D212B1" w:rsidRPr="009A6108" w:rsidRDefault="00D212B1"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063E55">
        <w:t>Inserción del item con id: I-abcdef-000 en la base de datos.</w:t>
      </w:r>
    </w:p>
    <w:p w:rsidR="00D212B1" w:rsidRDefault="00D212B1" w:rsidP="00F9315C">
      <w:pPr>
        <w:pStyle w:val="Ttulo3"/>
      </w:pPr>
      <w:bookmarkStart w:id="69" w:name="_Toc482824095"/>
      <w:r>
        <w:t>Caso de prueba D-02-P-02</w:t>
      </w:r>
      <w:bookmarkEnd w:id="69"/>
    </w:p>
    <w:p w:rsidR="00D212B1" w:rsidRDefault="004B2D27" w:rsidP="00F9315C">
      <w:pPr>
        <w:pStyle w:val="Ttulo4"/>
      </w:pPr>
      <w:r>
        <w:t>Contexto de ejecución</w:t>
      </w:r>
    </w:p>
    <w:p w:rsidR="00D212B1" w:rsidRPr="00BD1EF3" w:rsidRDefault="00D212B1" w:rsidP="005C0449">
      <w:pPr>
        <w:pStyle w:val="Textoindependiente"/>
      </w:pPr>
      <w:r w:rsidRPr="00063E55">
        <w:t>Valida l</w:t>
      </w:r>
      <w:r>
        <w:t>a inserción correcta de una venta</w:t>
      </w:r>
      <w:r w:rsidRPr="00063E55">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36433C">
        <w:t>|V-abcdef-000 | 10/10/2010 | 20 |</w:t>
      </w:r>
    </w:p>
    <w:p w:rsidR="00D212B1" w:rsidRDefault="00D212B1" w:rsidP="00F9315C">
      <w:pPr>
        <w:pStyle w:val="Ttulo4"/>
      </w:pPr>
      <w:r>
        <w:t>Clases que valida</w:t>
      </w:r>
    </w:p>
    <w:p w:rsidR="00D212B1" w:rsidRPr="009A6108" w:rsidRDefault="00D212B1" w:rsidP="005C0449">
      <w:pPr>
        <w:pStyle w:val="Textoindependiente"/>
      </w:pPr>
      <w:r>
        <w:t>3</w:t>
      </w:r>
    </w:p>
    <w:p w:rsidR="00D212B1" w:rsidRDefault="00D212B1" w:rsidP="00F9315C">
      <w:pPr>
        <w:pStyle w:val="Ttulo4"/>
      </w:pPr>
      <w:r>
        <w:t>Resultado esperado</w:t>
      </w:r>
    </w:p>
    <w:p w:rsidR="00D212B1" w:rsidRDefault="00D212B1" w:rsidP="005C0449">
      <w:pPr>
        <w:pStyle w:val="Textoindependiente"/>
      </w:pPr>
      <w:r w:rsidRPr="008F5D92">
        <w:t>Inserción de la venta con id: V-abcdef-000 en la base de datos.</w:t>
      </w:r>
    </w:p>
    <w:p w:rsidR="00D212B1" w:rsidRDefault="00D212B1" w:rsidP="00F9315C">
      <w:pPr>
        <w:pStyle w:val="Ttulo3"/>
      </w:pPr>
      <w:bookmarkStart w:id="70" w:name="_Toc482824096"/>
      <w:r>
        <w:t>Caso de prueba D-02-P-03</w:t>
      </w:r>
      <w:bookmarkEnd w:id="70"/>
    </w:p>
    <w:p w:rsidR="00D212B1" w:rsidRDefault="004B2D27" w:rsidP="00F9315C">
      <w:pPr>
        <w:pStyle w:val="Ttulo4"/>
      </w:pPr>
      <w:r>
        <w:t>Contexto de ejecución</w:t>
      </w:r>
    </w:p>
    <w:p w:rsidR="00D212B1" w:rsidRPr="00BD1EF3" w:rsidRDefault="00D212B1" w:rsidP="005C0449">
      <w:pPr>
        <w:pStyle w:val="Textoindependiente"/>
      </w:pPr>
      <w:r w:rsidRPr="008F5D92">
        <w:t>Valida la actualización correcta de un item.</w:t>
      </w:r>
      <w:r w:rsidRPr="003725E0">
        <w:rPr>
          <w:lang w:val="es-ES"/>
        </w:rPr>
        <w:t xml:space="preserve"> </w:t>
      </w:r>
      <w:r w:rsidRPr="008F5D92">
        <w:t>Suponemos que el único item que existe en la base de datos es |I-abcdef-000 | Robot limpiapiscinas | Limpia piscinas | Exteriores | 50 |10/10/2010|</w:t>
      </w:r>
    </w:p>
    <w:p w:rsidR="00D212B1" w:rsidRDefault="00D212B1" w:rsidP="00F9315C">
      <w:pPr>
        <w:pStyle w:val="Ttulo4"/>
      </w:pPr>
      <w:r>
        <w:t>Definición</w:t>
      </w:r>
    </w:p>
    <w:p w:rsidR="00D212B1" w:rsidRDefault="00D212B1" w:rsidP="005C0449">
      <w:pPr>
        <w:pStyle w:val="Textoindependiente"/>
      </w:pPr>
      <w:r>
        <w:t>Item:</w:t>
      </w:r>
    </w:p>
    <w:p w:rsidR="00D212B1" w:rsidRPr="007E2323" w:rsidRDefault="00D212B1" w:rsidP="005C0449">
      <w:pPr>
        <w:pStyle w:val="Textoindependiente"/>
      </w:pPr>
      <w:r w:rsidRPr="00C23320">
        <w:t>|I-abcdef-000 | Robot limpiapiscinas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9B01FB">
        <w:t>Actualización correcta del item anterior con la descripción actualizada.</w:t>
      </w:r>
    </w:p>
    <w:p w:rsidR="00D212B1" w:rsidRDefault="00D212B1" w:rsidP="00F9315C">
      <w:pPr>
        <w:pStyle w:val="Ttulo3"/>
      </w:pPr>
      <w:bookmarkStart w:id="71" w:name="_Toc482824097"/>
      <w:r>
        <w:t>Caso de prueba D-02-P-04</w:t>
      </w:r>
      <w:bookmarkEnd w:id="71"/>
    </w:p>
    <w:p w:rsidR="00D212B1" w:rsidRDefault="004B2D27" w:rsidP="00F9315C">
      <w:pPr>
        <w:pStyle w:val="Ttulo4"/>
      </w:pPr>
      <w:r>
        <w:t>Contexto de ejecución</w:t>
      </w:r>
    </w:p>
    <w:p w:rsidR="00D212B1" w:rsidRPr="00BD1EF3" w:rsidRDefault="00D212B1" w:rsidP="005C0449">
      <w:pPr>
        <w:pStyle w:val="Textoindependiente"/>
      </w:pPr>
      <w:r w:rsidRPr="009B01FB">
        <w:t>Valida la inserción correcta de un item.</w:t>
      </w:r>
    </w:p>
    <w:p w:rsidR="00D212B1" w:rsidRDefault="00D212B1" w:rsidP="00F9315C">
      <w:pPr>
        <w:pStyle w:val="Ttulo4"/>
      </w:pPr>
      <w:r>
        <w:lastRenderedPageBreak/>
        <w:t>Definición</w:t>
      </w:r>
    </w:p>
    <w:p w:rsidR="00D212B1" w:rsidRDefault="00D212B1" w:rsidP="005C0449">
      <w:pPr>
        <w:pStyle w:val="Textoindependiente"/>
      </w:pPr>
      <w:r>
        <w:t>Item:</w:t>
      </w:r>
    </w:p>
    <w:p w:rsidR="00D212B1" w:rsidRPr="007E2323" w:rsidRDefault="00D212B1" w:rsidP="005C0449">
      <w:pPr>
        <w:pStyle w:val="Textoindependiente"/>
      </w:pPr>
      <w:r w:rsidRPr="00C23320">
        <w:t>|</w:t>
      </w:r>
      <w:r>
        <w:t xml:space="preserve"> x</w:t>
      </w:r>
      <w:r w:rsidRPr="00C23320">
        <w:t xml:space="preserve"> | Robot limpiapiscinas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2" w:name="_Toc482824098"/>
      <w:r>
        <w:t>Caso de prueba D-02-P-05</w:t>
      </w:r>
      <w:bookmarkEnd w:id="72"/>
    </w:p>
    <w:p w:rsidR="00D212B1" w:rsidRDefault="004B2D27" w:rsidP="00F9315C">
      <w:pPr>
        <w:pStyle w:val="Ttulo4"/>
      </w:pPr>
      <w:r>
        <w:t>Contexto de ejecución</w:t>
      </w:r>
    </w:p>
    <w:p w:rsidR="00D212B1" w:rsidRPr="00BD1EF3" w:rsidRDefault="00D212B1" w:rsidP="005C0449">
      <w:pPr>
        <w:pStyle w:val="Textoindependiente"/>
      </w:pPr>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9B01FB">
        <w:t>| x | 10/10/2010 | 20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3" w:name="_Toc482824099"/>
      <w:r>
        <w:t>Caso de prueba D-02-P-06</w:t>
      </w:r>
      <w:bookmarkEnd w:id="73"/>
    </w:p>
    <w:p w:rsidR="00D212B1" w:rsidRDefault="004B2D27" w:rsidP="00F9315C">
      <w:pPr>
        <w:pStyle w:val="Ttulo4"/>
      </w:pPr>
      <w:r>
        <w:t>Contexto de ejecución</w:t>
      </w:r>
    </w:p>
    <w:p w:rsidR="00D212B1" w:rsidRPr="009B01FB" w:rsidRDefault="00D212B1" w:rsidP="005C0449">
      <w:pPr>
        <w:pStyle w:val="Textoindependiente"/>
      </w:pPr>
      <w:r w:rsidRPr="009B01FB">
        <w:t xml:space="preserve">Valida la </w:t>
      </w:r>
      <w:r>
        <w:t>actualización</w:t>
      </w:r>
      <w:r w:rsidRPr="009B01FB">
        <w:t xml:space="preserve"> correcta de </w:t>
      </w:r>
      <w:r>
        <w:t>un item</w:t>
      </w:r>
      <w:r w:rsidRPr="009B01FB">
        <w:t xml:space="preserve">. </w:t>
      </w:r>
    </w:p>
    <w:p w:rsidR="00D212B1" w:rsidRPr="00BD1EF3" w:rsidRDefault="00D212B1" w:rsidP="005C0449">
      <w:pPr>
        <w:pStyle w:val="Textoindependiente"/>
      </w:pPr>
      <w:r w:rsidRPr="009B01FB">
        <w:t>Suponemos que el único item que existe en la base de datos es |I-abcdef-000 | Robot limpiapiscinas | Limpia piscinas | Exteriores | 50 |10/10/2010|</w:t>
      </w:r>
    </w:p>
    <w:p w:rsidR="00D212B1" w:rsidRDefault="00D212B1" w:rsidP="00F9315C">
      <w:pPr>
        <w:pStyle w:val="Ttulo4"/>
      </w:pPr>
      <w:r>
        <w:t>Definición</w:t>
      </w:r>
    </w:p>
    <w:p w:rsidR="00D212B1" w:rsidRDefault="00D212B1" w:rsidP="005C0449">
      <w:pPr>
        <w:pStyle w:val="Textoindependiente"/>
      </w:pPr>
      <w:r>
        <w:t>Item:</w:t>
      </w:r>
    </w:p>
    <w:p w:rsidR="00D212B1" w:rsidRPr="007E2323" w:rsidRDefault="00D212B1" w:rsidP="005C0449">
      <w:pPr>
        <w:pStyle w:val="Textoindependiente"/>
      </w:pPr>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4" w:name="_Toc482824100"/>
      <w:r>
        <w:lastRenderedPageBreak/>
        <w:t>Caso de prueba D-03-P-01</w:t>
      </w:r>
      <w:bookmarkEnd w:id="74"/>
    </w:p>
    <w:p w:rsidR="00D212B1" w:rsidRDefault="004B2D27" w:rsidP="00F9315C">
      <w:pPr>
        <w:pStyle w:val="Ttulo4"/>
      </w:pPr>
      <w:r>
        <w:t>Contexto de ejecución</w:t>
      </w:r>
    </w:p>
    <w:p w:rsidR="00C9735F"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4C0288" w:rsidRDefault="00C9735F" w:rsidP="005C0449">
      <w:pPr>
        <w:pStyle w:val="Lista2"/>
      </w:pPr>
      <w:r w:rsidRPr="004C0288">
        <w:t>new Purchase() {</w:t>
      </w:r>
    </w:p>
    <w:p w:rsidR="00C9735F" w:rsidRPr="004C0288" w:rsidRDefault="00C9735F" w:rsidP="005C0449">
      <w:pPr>
        <w:pStyle w:val="Lista2"/>
      </w:pPr>
      <w:r w:rsidRPr="004C0288">
        <w:t xml:space="preserve">ID_Purchase = </w:t>
      </w:r>
      <w:r w:rsidR="005C0449">
        <w:t>“</w:t>
      </w:r>
      <w:r w:rsidRPr="004C0288">
        <w:t>V-AAAAA-000</w:t>
      </w:r>
      <w:r w:rsidR="005C0449">
        <w:t>”</w:t>
      </w:r>
      <w:r w:rsidRPr="004C0288">
        <w:t>,</w:t>
      </w:r>
    </w:p>
    <w:p w:rsidR="00C9735F" w:rsidRPr="004C0288" w:rsidRDefault="00C9735F" w:rsidP="005C0449">
      <w:pPr>
        <w:pStyle w:val="Lista2"/>
      </w:pPr>
      <w:r w:rsidRPr="004C0288">
        <w:t>order = new Order() {</w:t>
      </w:r>
    </w:p>
    <w:p w:rsidR="00C9735F" w:rsidRPr="004C0288" w:rsidRDefault="00C9735F" w:rsidP="005C0449">
      <w:pPr>
        <w:pStyle w:val="Lista3"/>
      </w:pPr>
      <w:r w:rsidRPr="004C0288">
        <w:t xml:space="preserve">ID_Order = </w:t>
      </w:r>
      <w:r w:rsidR="005C0449">
        <w:t>“</w:t>
      </w:r>
      <w:r w:rsidRPr="004C0288">
        <w:t>O-AAAAA-000</w:t>
      </w:r>
      <w:r w:rsidR="005C0449">
        <w:t>”</w:t>
      </w:r>
      <w:r w:rsidRPr="004C0288">
        <w:t>,</w:t>
      </w:r>
    </w:p>
    <w:p w:rsidR="00C9735F" w:rsidRPr="004C0288" w:rsidRDefault="00C9735F" w:rsidP="005C0449">
      <w:pPr>
        <w:pStyle w:val="Lista3"/>
      </w:pPr>
      <w:r w:rsidRPr="004C0288">
        <w:t>state = Order.WAITTING,</w:t>
      </w:r>
    </w:p>
    <w:p w:rsidR="00C9735F" w:rsidRPr="004C0288" w:rsidRDefault="00C9735F" w:rsidP="005C0449">
      <w:pPr>
        <w:pStyle w:val="Lista3"/>
      </w:pPr>
      <w:r w:rsidRPr="004C0288">
        <w:t>user = new User() {</w:t>
      </w:r>
    </w:p>
    <w:p w:rsidR="00C9735F" w:rsidRPr="004C0288" w:rsidRDefault="00C9735F" w:rsidP="005C0449">
      <w:pPr>
        <w:pStyle w:val="Lista4"/>
      </w:pPr>
      <w:r w:rsidRPr="004C0288">
        <w:t xml:space="preserve">ID_User = </w:t>
      </w:r>
      <w:r w:rsidR="005C0449">
        <w:t>“</w:t>
      </w:r>
      <w:r w:rsidRPr="004C0288">
        <w:t>U-AAAAA-000</w:t>
      </w:r>
      <w:r w:rsidR="005C0449">
        <w:t>”</w:t>
      </w:r>
      <w:r w:rsidRPr="004C0288">
        <w:t>,</w:t>
      </w:r>
    </w:p>
    <w:p w:rsidR="00C9735F" w:rsidRPr="004C0288" w:rsidRDefault="00C9735F" w:rsidP="005C0449">
      <w:pPr>
        <w:pStyle w:val="Lista4"/>
      </w:pPr>
      <w:r w:rsidRPr="004C0288">
        <w:t xml:space="preserve">name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r w:rsidRPr="004C0288">
        <w:t>tipe = User.PID</w:t>
      </w:r>
    </w:p>
    <w:p w:rsidR="00C9735F" w:rsidRPr="004C0288" w:rsidRDefault="00C9735F" w:rsidP="00C9735F">
      <w:pPr>
        <w:ind w:left="708"/>
      </w:pPr>
      <w:r w:rsidRPr="004C0288">
        <w:t xml:space="preserve">                },</w:t>
      </w:r>
    </w:p>
    <w:p w:rsidR="00C9735F" w:rsidRPr="004C0288" w:rsidRDefault="00C9735F" w:rsidP="005C0449">
      <w:pPr>
        <w:pStyle w:val="Cierre"/>
      </w:pPr>
      <w:r w:rsidRPr="004C0288">
        <w:t xml:space="preserve">validator = </w:t>
      </w:r>
      <w:r w:rsidR="005C0449">
        <w:t>“</w:t>
      </w:r>
      <w:r w:rsidRPr="004C0288">
        <w:t>U-EFTGK-234</w:t>
      </w:r>
      <w:r w:rsidR="005C0449">
        <w:t>”</w:t>
      </w:r>
      <w:r w:rsidRPr="004C0288">
        <w:t>,</w:t>
      </w:r>
    </w:p>
    <w:p w:rsidR="00C9735F" w:rsidRPr="00C9735F" w:rsidRDefault="00C9735F" w:rsidP="005C0449">
      <w:pPr>
        <w:pStyle w:val="Firma"/>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r w:rsidRPr="00C9735F">
        <w:rPr>
          <w:lang w:val="en-US"/>
        </w:rPr>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4C0288" w:rsidRDefault="00C9735F" w:rsidP="005C0449">
      <w:pPr>
        <w:pStyle w:val="Lista3"/>
      </w:pPr>
      <w:r w:rsidRPr="004C0288">
        <w:t xml:space="preserve">name = </w:t>
      </w:r>
      <w:r w:rsidR="005C0449">
        <w:t>“</w:t>
      </w:r>
      <w:r w:rsidRPr="004C0288">
        <w:t>producto</w:t>
      </w:r>
      <w:r w:rsidR="005C0449">
        <w:t>”</w:t>
      </w:r>
      <w:r w:rsidRPr="004C0288">
        <w:t>,</w:t>
      </w:r>
    </w:p>
    <w:p w:rsidR="00C9735F" w:rsidRPr="004C0288" w:rsidRDefault="00C9735F" w:rsidP="005C0449">
      <w:pPr>
        <w:pStyle w:val="Lista3"/>
      </w:pPr>
      <w:r w:rsidRPr="004C0288">
        <w:t xml:space="preserve">description = </w:t>
      </w:r>
      <w:r w:rsidR="005C0449">
        <w:t>“</w:t>
      </w:r>
      <w:r w:rsidRPr="004C0288">
        <w:t>Descripción del producto</w:t>
      </w:r>
      <w:r w:rsidR="005C0449">
        <w:t>”</w:t>
      </w:r>
      <w:r w:rsidRPr="004C0288">
        <w:t>,</w:t>
      </w:r>
    </w:p>
    <w:p w:rsidR="00C9735F" w:rsidRPr="004C0288" w:rsidRDefault="00C9735F" w:rsidP="005C0449">
      <w:pPr>
        <w:pStyle w:val="Lista3"/>
      </w:pPr>
      <w:r w:rsidRPr="004C0288">
        <w:t xml:space="preserve">category = </w:t>
      </w:r>
      <w:r w:rsidR="005C0449">
        <w:t>“</w:t>
      </w:r>
      <w:r w:rsidRPr="004C0288">
        <w:t>Cosas</w:t>
      </w:r>
      <w:r w:rsidR="005C0449">
        <w:t>”</w:t>
      </w:r>
      <w:r w:rsidRPr="004C0288">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r w:rsidRPr="00C9735F">
        <w:rPr>
          <w:lang w:val="en-US"/>
        </w:rPr>
        <w:t xml:space="preserve">availableDate = </w:t>
      </w:r>
      <w:r w:rsidR="005C0449">
        <w:rPr>
          <w:lang w:val="en-US"/>
        </w:rPr>
        <w:t>“</w:t>
      </w:r>
      <w:r w:rsidRPr="00C9735F">
        <w:rPr>
          <w:lang w:val="en-US"/>
        </w:rPr>
        <w:t>01-01-1970</w:t>
      </w:r>
      <w:r w:rsidR="005C0449">
        <w:rPr>
          <w:lang w:val="en-US"/>
        </w:rPr>
        <w:t>”</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puesto"/>
        <w:rPr>
          <w:lang w:val="en-US"/>
        </w:rPr>
      </w:pPr>
      <w:r w:rsidRPr="00C9735F">
        <w:rPr>
          <w:lang w:val="en-US"/>
        </w:rPr>
        <w:t>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5C0449">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5" w:name="_Toc482824101"/>
      <w:r>
        <w:lastRenderedPageBreak/>
        <w:t>Caso de prueba D-03-P-02</w:t>
      </w:r>
      <w:bookmarkEnd w:id="75"/>
    </w:p>
    <w:p w:rsidR="00D212B1" w:rsidRDefault="004B2D27" w:rsidP="00F9315C">
      <w:pPr>
        <w:pStyle w:val="Ttulo4"/>
      </w:pPr>
      <w:r>
        <w:t>Contexto de ejecución</w:t>
      </w:r>
    </w:p>
    <w:p w:rsidR="00D212B1"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F14A2A" w:rsidRDefault="00C9735F" w:rsidP="005C0449">
      <w:pPr>
        <w:pStyle w:val="Textoindependienteprimerasangra"/>
      </w:pPr>
      <w:r w:rsidRPr="00F14A2A">
        <w:t>new Purchase() {</w:t>
      </w:r>
    </w:p>
    <w:p w:rsidR="00C9735F" w:rsidRPr="00F14A2A" w:rsidRDefault="00C9735F" w:rsidP="005C0449">
      <w:pPr>
        <w:pStyle w:val="Lista2"/>
      </w:pPr>
      <w:r w:rsidRPr="00F14A2A">
        <w:t xml:space="preserve">ID_Purchase = </w:t>
      </w:r>
      <w:r w:rsidR="005C0449">
        <w:t>“</w:t>
      </w:r>
      <w:r w:rsidRPr="00F14A2A">
        <w:t>V-AAAAA-000</w:t>
      </w:r>
      <w:r w:rsidR="005C0449">
        <w:t>”</w:t>
      </w:r>
      <w:r w:rsidRPr="00F14A2A">
        <w:t>,</w:t>
      </w:r>
    </w:p>
    <w:p w:rsidR="00C9735F" w:rsidRPr="00F14A2A" w:rsidRDefault="00C9735F" w:rsidP="005C0449">
      <w:pPr>
        <w:pStyle w:val="Lista2"/>
      </w:pPr>
      <w:r w:rsidRPr="00F14A2A">
        <w:t>order = new Order() {</w:t>
      </w:r>
    </w:p>
    <w:p w:rsidR="00C9735F" w:rsidRPr="00F14A2A" w:rsidRDefault="00C9735F" w:rsidP="005C0449">
      <w:pPr>
        <w:pStyle w:val="Lista3"/>
      </w:pPr>
      <w:r w:rsidRPr="00F14A2A">
        <w:t xml:space="preserve">ID_Order = </w:t>
      </w:r>
      <w:r w:rsidR="005C0449">
        <w:t>“</w:t>
      </w:r>
      <w:r w:rsidRPr="00F14A2A">
        <w:t>O-AAAAA-000</w:t>
      </w:r>
      <w:r w:rsidR="005C0449">
        <w:t>”</w:t>
      </w:r>
      <w:r w:rsidRPr="00F14A2A">
        <w:t>,</w:t>
      </w:r>
    </w:p>
    <w:p w:rsidR="00C9735F" w:rsidRPr="00F14A2A" w:rsidRDefault="00C9735F" w:rsidP="005C0449">
      <w:pPr>
        <w:pStyle w:val="Lista3"/>
      </w:pPr>
      <w:r w:rsidRPr="00F14A2A">
        <w:t>state = Order.WAITTING,</w:t>
      </w:r>
    </w:p>
    <w:p w:rsidR="00C9735F" w:rsidRPr="00F14A2A" w:rsidRDefault="00C9735F" w:rsidP="005C0449">
      <w:pPr>
        <w:pStyle w:val="Lista3"/>
      </w:pPr>
      <w:r w:rsidRPr="00F14A2A">
        <w:t>user = new User() {</w:t>
      </w:r>
    </w:p>
    <w:p w:rsidR="00C9735F" w:rsidRPr="00F14A2A" w:rsidRDefault="00C9735F" w:rsidP="005C0449">
      <w:pPr>
        <w:pStyle w:val="Lista4"/>
      </w:pPr>
      <w:r w:rsidRPr="00F14A2A">
        <w:t xml:space="preserve">ID_User = </w:t>
      </w:r>
      <w:r w:rsidR="005C0449">
        <w:t>“</w:t>
      </w:r>
      <w:r w:rsidRPr="00F14A2A">
        <w:t>U-AAAAA-000</w:t>
      </w:r>
      <w:r w:rsidR="005C0449">
        <w:t>”</w:t>
      </w:r>
      <w:r w:rsidRPr="00F14A2A">
        <w:t>,</w:t>
      </w:r>
    </w:p>
    <w:p w:rsidR="00C9735F" w:rsidRPr="00F14A2A" w:rsidRDefault="00C9735F" w:rsidP="005C0449">
      <w:pPr>
        <w:pStyle w:val="Lista4"/>
      </w:pPr>
      <w:r w:rsidRPr="00F14A2A">
        <w:t xml:space="preserve">name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r w:rsidRPr="00F14A2A">
        <w:t>tipe = User.PID</w:t>
      </w:r>
    </w:p>
    <w:p w:rsidR="00C9735F" w:rsidRPr="00F14A2A" w:rsidRDefault="00C9735F" w:rsidP="00C9735F">
      <w:pPr>
        <w:ind w:left="708" w:firstLine="708"/>
      </w:pPr>
      <w:r w:rsidRPr="00F14A2A">
        <w:t xml:space="preserve">                },</w:t>
      </w:r>
    </w:p>
    <w:p w:rsidR="00C9735F" w:rsidRPr="00F14A2A" w:rsidRDefault="00C9735F" w:rsidP="005C0449">
      <w:pPr>
        <w:pStyle w:val="Cierre"/>
      </w:pPr>
      <w:r w:rsidRPr="00F14A2A">
        <w:t xml:space="preserve">validator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r w:rsidRPr="00C9735F">
        <w:rPr>
          <w:lang w:val="en-US"/>
        </w:rPr>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r w:rsidRPr="00F14A2A">
        <w:t xml:space="preserve">name = </w:t>
      </w:r>
      <w:r w:rsidR="005C0449">
        <w:t>“</w:t>
      </w:r>
      <w:r w:rsidRPr="00F14A2A">
        <w:t>producto</w:t>
      </w:r>
      <w:r w:rsidR="005C0449">
        <w:t>”</w:t>
      </w:r>
      <w:r w:rsidRPr="00F14A2A">
        <w:t>,</w:t>
      </w:r>
    </w:p>
    <w:p w:rsidR="00C9735F" w:rsidRPr="00F14A2A" w:rsidRDefault="00C9735F" w:rsidP="005C0449">
      <w:pPr>
        <w:pStyle w:val="Lista3"/>
      </w:pPr>
      <w:r w:rsidRPr="00F14A2A">
        <w:t xml:space="preserve">description = </w:t>
      </w:r>
      <w:r w:rsidR="005C0449">
        <w:t>“</w:t>
      </w:r>
      <w:r w:rsidRPr="00F14A2A">
        <w:t>Descripción del producto</w:t>
      </w:r>
      <w:r w:rsidR="005C0449">
        <w:t>”</w:t>
      </w:r>
      <w:r w:rsidRPr="00F14A2A">
        <w:t>,</w:t>
      </w:r>
    </w:p>
    <w:p w:rsidR="00C9735F" w:rsidRPr="00F14A2A" w:rsidRDefault="00C9735F" w:rsidP="005C0449">
      <w:pPr>
        <w:pStyle w:val="Lista3"/>
      </w:pPr>
      <w:r w:rsidRPr="00F14A2A">
        <w:t xml:space="preserve">category = </w:t>
      </w:r>
      <w:r w:rsidR="005C0449">
        <w:t>“</w:t>
      </w:r>
      <w:r w:rsidRPr="00F14A2A">
        <w:t>Cosas</w:t>
      </w:r>
      <w:r w:rsidR="005C0449">
        <w:t>”</w:t>
      </w:r>
      <w:r w:rsidRPr="00F14A2A">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r w:rsidRPr="00C9735F">
        <w:rPr>
          <w:lang w:val="en-US"/>
        </w:rPr>
        <w:t xml:space="preserve">availableDate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6" w:name="_Toc482824102"/>
      <w:r>
        <w:lastRenderedPageBreak/>
        <w:t>Caso de prueba D-04-P-01</w:t>
      </w:r>
      <w:bookmarkEnd w:id="76"/>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t>|U-</w:t>
      </w:r>
      <w:r>
        <w:t>abcdef</w:t>
      </w:r>
      <w:r w:rsidRPr="00063E55">
        <w:t>-</w:t>
      </w:r>
      <w:r>
        <w:t>000</w:t>
      </w:r>
      <w:r w:rsidRPr="00063E55">
        <w:t xml:space="preserve"> | Manuel | Soutoullo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7" w:name="_Toc482824103"/>
      <w:r>
        <w:t>Caso de prueba D-04-P-02</w:t>
      </w:r>
      <w:bookmarkEnd w:id="77"/>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t>|</w:t>
      </w:r>
      <w:r>
        <w:t xml:space="preserve"> </w:t>
      </w:r>
      <w:r w:rsidRPr="00063E55">
        <w:t>U-</w:t>
      </w:r>
      <w:r>
        <w:t>a</w:t>
      </w:r>
      <w:r w:rsidRPr="00063E55">
        <w:t>-</w:t>
      </w:r>
      <w:r>
        <w:t>000</w:t>
      </w:r>
      <w:r w:rsidRPr="00063E55">
        <w:t xml:space="preserve"> | Manuel | Soutoullo | 10-10-2010 | alumno |</w:t>
      </w:r>
    </w:p>
    <w:p w:rsidR="00D212B1" w:rsidRDefault="00D212B1" w:rsidP="00F9315C">
      <w:pPr>
        <w:pStyle w:val="Ttulo4"/>
      </w:pPr>
      <w:r>
        <w:t>Clases que valida</w:t>
      </w:r>
    </w:p>
    <w:p w:rsidR="00D212B1" w:rsidRPr="009A6108" w:rsidRDefault="00AB0362"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8" w:name="_Toc482824104"/>
      <w:r>
        <w:t>Caso de prueba D-04-P-03</w:t>
      </w:r>
      <w:bookmarkEnd w:id="78"/>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Default="00AB0362" w:rsidP="005C0449">
      <w:pPr>
        <w:pStyle w:val="Textoindependiente"/>
      </w:pPr>
      <w:r w:rsidRPr="00063E55">
        <w:t>|</w:t>
      </w:r>
      <w:r>
        <w:t xml:space="preserve"> </w:t>
      </w:r>
      <w:r w:rsidRPr="00063E55">
        <w:t>U-</w:t>
      </w:r>
      <w:r>
        <w:t>abcdef</w:t>
      </w:r>
      <w:r w:rsidRPr="00063E55">
        <w:t>-</w:t>
      </w:r>
      <w:r>
        <w:t>999</w:t>
      </w:r>
      <w:r w:rsidRPr="00063E55">
        <w:t xml:space="preserve"> | Manuel | Soutoullo | 10-10-2010 | alumno |</w:t>
      </w:r>
    </w:p>
    <w:p w:rsidR="00D212B1" w:rsidRDefault="00D212B1" w:rsidP="00F9315C">
      <w:pPr>
        <w:pStyle w:val="Ttulo4"/>
      </w:pPr>
      <w:r>
        <w:lastRenderedPageBreak/>
        <w:t>Clases que valida</w:t>
      </w:r>
    </w:p>
    <w:p w:rsidR="00D212B1" w:rsidRPr="009A6108" w:rsidRDefault="00AB0362" w:rsidP="005C0449">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9" w:name="_Toc482824105"/>
      <w:r>
        <w:t>Caso de prueba D-04-P-04</w:t>
      </w:r>
      <w:bookmarkEnd w:id="79"/>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abcdef</w:t>
      </w:r>
      <w:r w:rsidRPr="00063E55">
        <w:t>-</w:t>
      </w:r>
      <w:r>
        <w:t>123</w:t>
      </w:r>
      <w:r w:rsidRPr="00063E55">
        <w:t xml:space="preserve"> | Manuel | Soutoullo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80" w:name="_Toc482824106"/>
      <w:r>
        <w:t>Caso de prueba D-05-P-01</w:t>
      </w:r>
      <w:bookmarkEnd w:id="80"/>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I-abcdef-000</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|I-abcdef-000 | Robot limpiapiscinas | Limpia piscinas | Exteriores | 50 |10/10/2010|</w:t>
      </w:r>
      <w:r>
        <w:t>.</w:t>
      </w:r>
    </w:p>
    <w:p w:rsidR="00D212B1" w:rsidRDefault="00D212B1" w:rsidP="00F9315C">
      <w:pPr>
        <w:pStyle w:val="Ttulo3"/>
      </w:pPr>
      <w:bookmarkStart w:id="81" w:name="_Toc482824107"/>
      <w:r>
        <w:lastRenderedPageBreak/>
        <w:t>Caso de prueba D-05-P-02</w:t>
      </w:r>
      <w:bookmarkEnd w:id="81"/>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I-s -000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2" w:name="_Toc482824108"/>
      <w:r>
        <w:t>Caso de prueba D-05-P-03</w:t>
      </w:r>
      <w:bookmarkEnd w:id="82"/>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I-abcdef -999</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3" w:name="_Toc482824109"/>
      <w:r>
        <w:t xml:space="preserve">Pruebas sobre el módulo </w:t>
      </w:r>
      <w:r w:rsidR="00D212B1">
        <w:t>Estadistic</w:t>
      </w:r>
      <w:bookmarkEnd w:id="83"/>
      <w:r>
        <w:t>o</w:t>
      </w:r>
    </w:p>
    <w:p w:rsidR="00D212B1" w:rsidRDefault="00D212B1" w:rsidP="00F9315C">
      <w:pPr>
        <w:pStyle w:val="Ttulo3"/>
      </w:pPr>
      <w:bookmarkStart w:id="84" w:name="_Toc482824110"/>
      <w:r>
        <w:t>Nota</w:t>
      </w:r>
      <w:bookmarkEnd w:id="84"/>
    </w:p>
    <w:p w:rsidR="00D212B1" w:rsidRDefault="00D212B1" w:rsidP="005C0449">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D212B1" w:rsidRDefault="00D212B1" w:rsidP="00F9315C">
      <w:pPr>
        <w:pStyle w:val="Ttulo3"/>
      </w:pPr>
      <w:bookmarkStart w:id="85" w:name="_Toc482824111"/>
      <w:r>
        <w:lastRenderedPageBreak/>
        <w:t>Caso de prueba E-01-P-01</w:t>
      </w:r>
      <w:bookmarkEnd w:id="85"/>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5C0449">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8D1250" w:rsidP="005C0449">
      <w:pPr>
        <w:pStyle w:val="Textoindependiente"/>
      </w:pPr>
      <w:r>
        <w:t>El resultado esperado será una excepción.</w:t>
      </w:r>
    </w:p>
    <w:p w:rsidR="00D212B1" w:rsidRDefault="00D212B1" w:rsidP="00F9315C">
      <w:pPr>
        <w:pStyle w:val="Ttulo3"/>
      </w:pPr>
      <w:bookmarkStart w:id="86" w:name="_Toc482824112"/>
      <w:r>
        <w:t>Caso de prueba E-01-P-02</w:t>
      </w:r>
      <w:bookmarkEnd w:id="86"/>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5C0449">
      <w:pPr>
        <w:pStyle w:val="Textoindependiente"/>
      </w:pPr>
      <w:r>
        <w:t>Días</w:t>
      </w:r>
      <w:r w:rsidR="00D212B1">
        <w:t>:</w:t>
      </w:r>
    </w:p>
    <w:p w:rsidR="00D212B1" w:rsidRPr="007E2323" w:rsidRDefault="008D1250" w:rsidP="005C0449">
      <w:pPr>
        <w:pStyle w:val="Textoindependiente"/>
      </w:pPr>
      <w:r>
        <w:t>5</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7" w:name="_Toc482824113"/>
      <w:r>
        <w:t>Caso de prueba E-01-P-03</w:t>
      </w:r>
      <w:bookmarkEnd w:id="87"/>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3</w:t>
      </w:r>
    </w:p>
    <w:p w:rsidR="008D1250" w:rsidRDefault="008D1250" w:rsidP="008D1250">
      <w:pPr>
        <w:pStyle w:val="Ttulo4"/>
      </w:pPr>
      <w:r>
        <w:t>Clases que valida</w:t>
      </w:r>
    </w:p>
    <w:p w:rsidR="008D1250" w:rsidRPr="009A6108" w:rsidRDefault="008D1250" w:rsidP="005C0449">
      <w:pPr>
        <w:pStyle w:val="Textoindependiente"/>
      </w:pPr>
      <w:r>
        <w:t>4</w:t>
      </w:r>
    </w:p>
    <w:p w:rsidR="008D1250" w:rsidRDefault="008D1250" w:rsidP="008D1250">
      <w:pPr>
        <w:pStyle w:val="Ttulo4"/>
      </w:pPr>
      <w:r>
        <w:t>Resultado esperado</w:t>
      </w:r>
    </w:p>
    <w:p w:rsidR="008D1250" w:rsidRDefault="008D1250" w:rsidP="005C0449">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8" w:name="_Toc482824114"/>
      <w:r>
        <w:lastRenderedPageBreak/>
        <w:t>Caso de prueba E-01-P-0</w:t>
      </w:r>
      <w:r w:rsidR="008D1250">
        <w:t>4</w:t>
      </w:r>
      <w:bookmarkEnd w:id="88"/>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1</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9" w:name="_Toc482824115"/>
      <w:r>
        <w:t>Caso de prueba E-01-P-0</w:t>
      </w:r>
      <w:r w:rsidR="008D1250">
        <w:t>5</w:t>
      </w:r>
      <w:bookmarkEnd w:id="89"/>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2</w:t>
      </w:r>
    </w:p>
    <w:p w:rsidR="00D212B1" w:rsidRDefault="00D212B1" w:rsidP="00F9315C">
      <w:pPr>
        <w:pStyle w:val="Ttulo4"/>
      </w:pPr>
      <w:r>
        <w:t>Clases que valida</w:t>
      </w:r>
    </w:p>
    <w:p w:rsidR="00D212B1" w:rsidRPr="009A6108" w:rsidRDefault="008D1250" w:rsidP="005C0449">
      <w:pPr>
        <w:pStyle w:val="Textoindependiente"/>
      </w:pPr>
      <w:r>
        <w:t>3</w:t>
      </w:r>
    </w:p>
    <w:p w:rsidR="00D212B1" w:rsidRDefault="00D212B1" w:rsidP="00F9315C">
      <w:pPr>
        <w:pStyle w:val="Ttulo4"/>
      </w:pPr>
      <w:r>
        <w:t>Resultado esperado</w:t>
      </w:r>
    </w:p>
    <w:p w:rsidR="00A52474" w:rsidRDefault="00D212B1" w:rsidP="005C0449">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90" w:name="_Toc482824116"/>
      <w:r>
        <w:t>Caso de prueba E-01-P-06</w:t>
      </w:r>
      <w:bookmarkEnd w:id="90"/>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0</w:t>
      </w:r>
    </w:p>
    <w:p w:rsidR="008D1250" w:rsidRDefault="008D1250" w:rsidP="008D1250">
      <w:pPr>
        <w:pStyle w:val="Ttulo4"/>
      </w:pPr>
      <w:r>
        <w:t>Clases que valida</w:t>
      </w:r>
    </w:p>
    <w:p w:rsidR="008D1250" w:rsidRPr="009A6108" w:rsidRDefault="008D1250" w:rsidP="005C0449">
      <w:pPr>
        <w:pStyle w:val="Textoindependiente"/>
      </w:pPr>
      <w:r>
        <w:t>2</w:t>
      </w:r>
    </w:p>
    <w:p w:rsidR="008D1250" w:rsidRDefault="008D1250" w:rsidP="008D1250">
      <w:pPr>
        <w:pStyle w:val="Ttulo4"/>
      </w:pPr>
      <w:r>
        <w:t>Resultado esperado</w:t>
      </w:r>
    </w:p>
    <w:p w:rsidR="008D1250" w:rsidRPr="00A52474" w:rsidRDefault="008D1250" w:rsidP="005C0449">
      <w:pPr>
        <w:pStyle w:val="Textoindependiente"/>
      </w:pPr>
      <w:r>
        <w:t>El resultado esperado será una excepción.</w:t>
      </w:r>
    </w:p>
    <w:p w:rsidR="002D12E0" w:rsidRDefault="002D12E0" w:rsidP="00F9315C">
      <w:pPr>
        <w:pStyle w:val="Ttulo1"/>
      </w:pPr>
      <w:bookmarkStart w:id="91" w:name="_Toc482824117"/>
      <w:r>
        <w:lastRenderedPageBreak/>
        <w:t>Casos de prueba de caja blanca</w:t>
      </w:r>
      <w:bookmarkEnd w:id="91"/>
    </w:p>
    <w:p w:rsidR="002D12E0" w:rsidRDefault="000C5737" w:rsidP="002D12E0">
      <w:pPr>
        <w:pStyle w:val="Ttulo2"/>
      </w:pPr>
      <w:bookmarkStart w:id="92" w:name="_Toc482824118"/>
      <w:r>
        <w:t>i</w:t>
      </w:r>
      <w:r w:rsidR="00213776">
        <w:t>mportarUsuarios</w:t>
      </w:r>
      <w:bookmarkEnd w:id="92"/>
    </w:p>
    <w:p w:rsidR="002D12E0" w:rsidRPr="002D12E0" w:rsidRDefault="002D12E0" w:rsidP="002D12E0">
      <w:pPr>
        <w:pStyle w:val="Ttulo3"/>
      </w:pPr>
      <w:bookmarkStart w:id="93" w:name="_Toc482824119"/>
      <w:r>
        <w:t>Camino 1</w:t>
      </w:r>
      <w:bookmarkEnd w:id="93"/>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4" w:name="_Toc482824120"/>
      <w:r>
        <w:t>Camino 2</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5" w:name="_Toc482824121"/>
      <w:r>
        <w:t>Camino 3</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2"/>
      <w:r>
        <w:t>Camino 4</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7" w:name="_Toc482824123"/>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4"/>
      <w:r>
        <w:t>Camino 6</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5"/>
      <w:r>
        <w:t>Camino 7</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6"/>
      <w:r>
        <w:t>Camino 8</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7"/>
      <w:r>
        <w:t>Camino 9</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2" w:name="_Toc482824128"/>
      <w:r>
        <w:t>Camino 10</w:t>
      </w:r>
      <w:bookmarkEnd w:id="10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3" w:name="_Toc482824129"/>
      <w:r>
        <w:t>i</w:t>
      </w:r>
      <w:r w:rsidR="00213776">
        <w:t>mportaCompra</w:t>
      </w:r>
      <w:bookmarkEnd w:id="103"/>
    </w:p>
    <w:p w:rsidR="00213776" w:rsidRPr="00213776" w:rsidRDefault="00213776" w:rsidP="00213776">
      <w:pPr>
        <w:pStyle w:val="Ttulo3"/>
      </w:pPr>
      <w:bookmarkStart w:id="104" w:name="_Toc482824130"/>
      <w:r>
        <w:t>Camino 1</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5" w:name="_Toc482824131"/>
      <w:r>
        <w:t>Camino 2</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6" w:name="_Toc482824132"/>
      <w:r>
        <w:t>Camino 3</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lastRenderedPageBreak/>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7" w:name="_Toc482824133"/>
      <w:r>
        <w:t>Camino 4</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8" w:name="_Toc482824134"/>
      <w:r>
        <w:t>Camino 5</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9" w:name="_Toc482824135"/>
      <w:r>
        <w:t>Camino 6</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10" w:name="_Toc482824136"/>
      <w:r>
        <w:t>Camino 7</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7"/>
      <w:r>
        <w:t>Camino 8</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8"/>
      <w:r>
        <w:t>Camino 9</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39"/>
      <w:r>
        <w:lastRenderedPageBreak/>
        <w:t>Camino 10</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4" w:name="_Toc482824140"/>
      <w:r>
        <w:t>Camino 11</w:t>
      </w:r>
      <w:bookmarkEnd w:id="11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5" w:name="_Toc482824141"/>
      <w:r>
        <w:lastRenderedPageBreak/>
        <w:t>validateOrder</w:t>
      </w:r>
      <w:bookmarkEnd w:id="115"/>
    </w:p>
    <w:p w:rsidR="007E1070" w:rsidRDefault="007E1070" w:rsidP="007E1070">
      <w:pPr>
        <w:pStyle w:val="Ttulo3"/>
      </w:pPr>
      <w:bookmarkStart w:id="116" w:name="_Toc482824142"/>
      <w:r>
        <w:t>Camino 1</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7" w:name="_Toc482824143"/>
      <w:r>
        <w:t>Camino 2</w:t>
      </w:r>
      <w:bookmarkEnd w:id="117"/>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8" w:name="_Toc482824144"/>
      <w:r>
        <w:lastRenderedPageBreak/>
        <w:t>Camino 3</w:t>
      </w:r>
      <w:bookmarkEnd w:id="118"/>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5"/>
      <w:r>
        <w:t>Camino 4</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5C0449"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5C0449">
              <w:rPr>
                <w:color w:val="000000"/>
                <w:sz w:val="16"/>
                <w:szCs w:val="16"/>
                <w:lang w:val="en-US" w:eastAsia="es-ES" w:bidi="ar-SA"/>
              </w:rPr>
              <w:t xml:space="preserve">surname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005C0449" w:rsidRPr="005C0449">
              <w:rPr>
                <w:color w:val="808080"/>
                <w:sz w:val="16"/>
                <w:szCs w:val="16"/>
                <w:lang w:val="en-US" w:eastAsia="es-ES" w:bidi="ar-SA"/>
              </w:rPr>
              <w:t>“</w:t>
            </w:r>
            <w:r w:rsidRPr="005C0449">
              <w:rPr>
                <w:color w:val="808080"/>
                <w:sz w:val="16"/>
                <w:szCs w:val="16"/>
                <w:lang w:val="en-US" w:eastAsia="es-ES" w:bidi="ar-SA"/>
              </w:rPr>
              <w:t>Usuario1</w:t>
            </w:r>
            <w:r w:rsidR="005C0449" w:rsidRPr="005C0449">
              <w:rPr>
                <w:color w:val="808080"/>
                <w:sz w:val="16"/>
                <w:szCs w:val="16"/>
                <w:lang w:val="en-US" w:eastAsia="es-ES" w:bidi="ar-SA"/>
              </w:rPr>
              <w:t>”</w:t>
            </w:r>
            <w:r w:rsidRPr="005C0449">
              <w:rPr>
                <w:b/>
                <w:bCs/>
                <w:color w:val="000080"/>
                <w:sz w:val="16"/>
                <w:szCs w:val="16"/>
                <w:lang w:val="en-US" w:eastAsia="es-ES" w:bidi="ar-SA"/>
              </w:rPr>
              <w:t>,</w:t>
            </w:r>
          </w:p>
          <w:p w:rsidR="00C2758D" w:rsidRPr="005C0449" w:rsidRDefault="00C2758D" w:rsidP="00C2758D">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NIF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005C0449" w:rsidRPr="005C0449">
              <w:rPr>
                <w:color w:val="808080"/>
                <w:sz w:val="16"/>
                <w:szCs w:val="16"/>
                <w:lang w:val="en-US" w:eastAsia="es-ES" w:bidi="ar-SA"/>
              </w:rPr>
              <w:t>“</w:t>
            </w:r>
            <w:r w:rsidRPr="005C0449">
              <w:rPr>
                <w:color w:val="808080"/>
                <w:sz w:val="16"/>
                <w:szCs w:val="16"/>
                <w:lang w:val="en-US" w:eastAsia="es-ES" w:bidi="ar-SA"/>
              </w:rPr>
              <w:t>12213428H</w:t>
            </w:r>
            <w:r w:rsidR="005C0449" w:rsidRPr="005C0449">
              <w:rPr>
                <w:color w:val="808080"/>
                <w:sz w:val="16"/>
                <w:szCs w:val="16"/>
                <w:lang w:val="en-US" w:eastAsia="es-ES" w:bidi="ar-SA"/>
              </w:rPr>
              <w:t>”</w:t>
            </w:r>
            <w:r w:rsidRPr="005C0449">
              <w:rPr>
                <w:b/>
                <w:bCs/>
                <w:color w:val="000080"/>
                <w:sz w:val="16"/>
                <w:szCs w:val="16"/>
                <w:lang w:val="en-US" w:eastAsia="es-ES" w:bidi="ar-SA"/>
              </w:rPr>
              <w:t>,</w:t>
            </w:r>
          </w:p>
          <w:p w:rsidR="00C2758D" w:rsidRPr="005C0449" w:rsidRDefault="00C2758D" w:rsidP="00C2758D">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005C0449" w:rsidRPr="005C0449">
              <w:rPr>
                <w:color w:val="808080"/>
                <w:sz w:val="16"/>
                <w:szCs w:val="16"/>
                <w:lang w:val="en-US" w:eastAsia="es-ES" w:bidi="ar-SA"/>
              </w:rPr>
              <w:t>“</w:t>
            </w:r>
            <w:r w:rsidRPr="005C0449">
              <w:rPr>
                <w:color w:val="808080"/>
                <w:sz w:val="16"/>
                <w:szCs w:val="16"/>
                <w:lang w:val="en-US" w:eastAsia="es-ES" w:bidi="ar-SA"/>
              </w:rPr>
              <w:t>24-04-2017</w:t>
            </w:r>
            <w:r w:rsidR="005C0449" w:rsidRPr="005C0449">
              <w:rPr>
                <w:color w:val="808080"/>
                <w:sz w:val="16"/>
                <w:szCs w:val="16"/>
                <w:lang w:val="en-US" w:eastAsia="es-ES" w:bidi="ar-SA"/>
              </w:rPr>
              <w:t>”</w:t>
            </w:r>
            <w:r w:rsidRPr="005C0449">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20" w:name="_Toc482824146"/>
      <w:r>
        <w:lastRenderedPageBreak/>
        <w:t>Camino 5</w:t>
      </w:r>
      <w:bookmarkEnd w:id="120"/>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ID_User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U-AAAAA-000</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surname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Usuario1</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NIF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12213428H</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24-04-2017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1" w:name="_Toc482824147"/>
      <w:r>
        <w:t>getAllUsers</w:t>
      </w:r>
      <w:bookmarkEnd w:id="121"/>
    </w:p>
    <w:p w:rsidR="00A35853" w:rsidRPr="00A35853" w:rsidRDefault="00A35853" w:rsidP="00A35853">
      <w:pPr>
        <w:pStyle w:val="Ttulo3"/>
      </w:pPr>
      <w:bookmarkStart w:id="122" w:name="_Toc482824148"/>
      <w:r>
        <w:t>Camino 1</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255222">
        <w:tc>
          <w:tcPr>
            <w:tcW w:w="3637" w:type="dxa"/>
          </w:tcPr>
          <w:p w:rsidR="00A35853" w:rsidRPr="005D79B0" w:rsidRDefault="00A35853" w:rsidP="00255222">
            <w:pPr>
              <w:rPr>
                <w:b/>
                <w:sz w:val="20"/>
                <w:szCs w:val="20"/>
              </w:rPr>
            </w:pPr>
            <w:r w:rsidRPr="005D79B0">
              <w:rPr>
                <w:b/>
                <w:sz w:val="20"/>
                <w:szCs w:val="20"/>
              </w:rPr>
              <w:t>Prerrequisitos</w:t>
            </w:r>
          </w:p>
        </w:tc>
        <w:tc>
          <w:tcPr>
            <w:tcW w:w="1701" w:type="dxa"/>
          </w:tcPr>
          <w:p w:rsidR="00A35853" w:rsidRPr="005D79B0" w:rsidRDefault="00A35853" w:rsidP="00255222">
            <w:pPr>
              <w:rPr>
                <w:b/>
                <w:sz w:val="20"/>
                <w:szCs w:val="20"/>
              </w:rPr>
            </w:pPr>
            <w:r w:rsidRPr="005D79B0">
              <w:rPr>
                <w:b/>
                <w:sz w:val="20"/>
                <w:szCs w:val="20"/>
              </w:rPr>
              <w:t>Entrada</w:t>
            </w:r>
          </w:p>
        </w:tc>
        <w:tc>
          <w:tcPr>
            <w:tcW w:w="2410" w:type="dxa"/>
          </w:tcPr>
          <w:p w:rsidR="00A35853" w:rsidRPr="005D79B0" w:rsidRDefault="00A35853" w:rsidP="00255222">
            <w:pPr>
              <w:rPr>
                <w:b/>
                <w:sz w:val="20"/>
                <w:szCs w:val="20"/>
              </w:rPr>
            </w:pPr>
            <w:r w:rsidRPr="005D79B0">
              <w:rPr>
                <w:b/>
                <w:sz w:val="20"/>
                <w:szCs w:val="20"/>
              </w:rPr>
              <w:t>Salida</w:t>
            </w:r>
          </w:p>
        </w:tc>
      </w:tr>
      <w:tr w:rsidR="00A35853" w:rsidRPr="005D79B0" w:rsidTr="00255222">
        <w:tc>
          <w:tcPr>
            <w:tcW w:w="3637" w:type="dxa"/>
          </w:tcPr>
          <w:p w:rsidR="00A35853" w:rsidRPr="005D79B0" w:rsidRDefault="00A35853" w:rsidP="00255222">
            <w:pPr>
              <w:rPr>
                <w:sz w:val="20"/>
                <w:szCs w:val="20"/>
              </w:rPr>
            </w:pPr>
            <w:r w:rsidRPr="00A35853">
              <w:rPr>
                <w:sz w:val="20"/>
                <w:szCs w:val="20"/>
              </w:rPr>
              <w:t>Como mínimo debe existir un usuario en la tabla Usuario de la base de datos.</w:t>
            </w:r>
          </w:p>
        </w:tc>
        <w:tc>
          <w:tcPr>
            <w:tcW w:w="1701" w:type="dxa"/>
            <w:vAlign w:val="center"/>
          </w:tcPr>
          <w:p w:rsidR="00A35853" w:rsidRPr="00A35853" w:rsidRDefault="00A35853" w:rsidP="00255222">
            <w:pPr>
              <w:jc w:val="center"/>
              <w:rPr>
                <w:sz w:val="20"/>
                <w:szCs w:val="20"/>
              </w:rPr>
            </w:pPr>
            <w:r>
              <w:rPr>
                <w:sz w:val="20"/>
                <w:szCs w:val="20"/>
              </w:rPr>
              <w:t>No tiene.</w:t>
            </w:r>
          </w:p>
        </w:tc>
        <w:tc>
          <w:tcPr>
            <w:tcW w:w="2410" w:type="dxa"/>
            <w:vAlign w:val="center"/>
          </w:tcPr>
          <w:p w:rsidR="00A35853" w:rsidRPr="005D79B0" w:rsidRDefault="00A35853" w:rsidP="00255222">
            <w:pPr>
              <w:rPr>
                <w:sz w:val="20"/>
                <w:szCs w:val="20"/>
              </w:rPr>
            </w:pPr>
            <w:r w:rsidRPr="00A35853">
              <w:rPr>
                <w:sz w:val="20"/>
                <w:szCs w:val="20"/>
              </w:rPr>
              <w:t>El método devuelve un ArrayList no vacio.</w:t>
            </w:r>
          </w:p>
        </w:tc>
      </w:tr>
    </w:tbl>
    <w:p w:rsidR="00A35853" w:rsidRDefault="00A35853" w:rsidP="00A35853">
      <w:pPr>
        <w:pStyle w:val="Ttulo3"/>
      </w:pPr>
      <w:bookmarkStart w:id="123" w:name="_Toc482824149"/>
      <w:r>
        <w:t>Camino 2</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255222">
        <w:tc>
          <w:tcPr>
            <w:tcW w:w="3637" w:type="dxa"/>
          </w:tcPr>
          <w:p w:rsidR="00A35853" w:rsidRPr="005D79B0" w:rsidRDefault="00A35853" w:rsidP="00255222">
            <w:pPr>
              <w:rPr>
                <w:b/>
                <w:sz w:val="20"/>
                <w:szCs w:val="20"/>
              </w:rPr>
            </w:pPr>
            <w:r w:rsidRPr="005D79B0">
              <w:rPr>
                <w:b/>
                <w:sz w:val="20"/>
                <w:szCs w:val="20"/>
              </w:rPr>
              <w:t>Prerrequisitos</w:t>
            </w:r>
          </w:p>
        </w:tc>
        <w:tc>
          <w:tcPr>
            <w:tcW w:w="1701" w:type="dxa"/>
          </w:tcPr>
          <w:p w:rsidR="00A35853" w:rsidRPr="005D79B0" w:rsidRDefault="00A35853" w:rsidP="00255222">
            <w:pPr>
              <w:rPr>
                <w:b/>
                <w:sz w:val="20"/>
                <w:szCs w:val="20"/>
              </w:rPr>
            </w:pPr>
            <w:r w:rsidRPr="005D79B0">
              <w:rPr>
                <w:b/>
                <w:sz w:val="20"/>
                <w:szCs w:val="20"/>
              </w:rPr>
              <w:t>Entrada</w:t>
            </w:r>
          </w:p>
        </w:tc>
        <w:tc>
          <w:tcPr>
            <w:tcW w:w="2410" w:type="dxa"/>
          </w:tcPr>
          <w:p w:rsidR="00A35853" w:rsidRPr="005D79B0" w:rsidRDefault="00A35853" w:rsidP="00255222">
            <w:pPr>
              <w:rPr>
                <w:b/>
                <w:sz w:val="20"/>
                <w:szCs w:val="20"/>
              </w:rPr>
            </w:pPr>
            <w:r w:rsidRPr="005D79B0">
              <w:rPr>
                <w:b/>
                <w:sz w:val="20"/>
                <w:szCs w:val="20"/>
              </w:rPr>
              <w:t>Salida</w:t>
            </w:r>
          </w:p>
        </w:tc>
      </w:tr>
      <w:tr w:rsidR="00A35853" w:rsidRPr="005D79B0" w:rsidTr="00255222">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824150"/>
      <w:r>
        <w:t>Camino 3</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255222">
        <w:tc>
          <w:tcPr>
            <w:tcW w:w="3637" w:type="dxa"/>
          </w:tcPr>
          <w:p w:rsidR="00A35853" w:rsidRPr="005D79B0" w:rsidRDefault="00A35853" w:rsidP="00255222">
            <w:pPr>
              <w:rPr>
                <w:b/>
                <w:sz w:val="20"/>
                <w:szCs w:val="20"/>
              </w:rPr>
            </w:pPr>
            <w:r w:rsidRPr="005D79B0">
              <w:rPr>
                <w:b/>
                <w:sz w:val="20"/>
                <w:szCs w:val="20"/>
              </w:rPr>
              <w:t>Prerrequisitos</w:t>
            </w:r>
          </w:p>
        </w:tc>
        <w:tc>
          <w:tcPr>
            <w:tcW w:w="1701" w:type="dxa"/>
          </w:tcPr>
          <w:p w:rsidR="00A35853" w:rsidRPr="005D79B0" w:rsidRDefault="00A35853" w:rsidP="00255222">
            <w:pPr>
              <w:rPr>
                <w:b/>
                <w:sz w:val="20"/>
                <w:szCs w:val="20"/>
              </w:rPr>
            </w:pPr>
            <w:r w:rsidRPr="005D79B0">
              <w:rPr>
                <w:b/>
                <w:sz w:val="20"/>
                <w:szCs w:val="20"/>
              </w:rPr>
              <w:t>Entrada</w:t>
            </w:r>
          </w:p>
        </w:tc>
        <w:tc>
          <w:tcPr>
            <w:tcW w:w="2410" w:type="dxa"/>
          </w:tcPr>
          <w:p w:rsidR="00A35853" w:rsidRPr="005D79B0" w:rsidRDefault="00A35853" w:rsidP="00255222">
            <w:pPr>
              <w:rPr>
                <w:b/>
                <w:sz w:val="20"/>
                <w:szCs w:val="20"/>
              </w:rPr>
            </w:pPr>
            <w:r w:rsidRPr="005D79B0">
              <w:rPr>
                <w:b/>
                <w:sz w:val="20"/>
                <w:szCs w:val="20"/>
              </w:rPr>
              <w:t>Salida</w:t>
            </w:r>
          </w:p>
        </w:tc>
      </w:tr>
      <w:tr w:rsidR="00A35853" w:rsidRPr="005D79B0" w:rsidTr="00255222">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5" w:name="_Toc482824151"/>
      <w:r>
        <w:t>Camino 4</w:t>
      </w:r>
      <w:bookmarkEnd w:id="125"/>
    </w:p>
    <w:tbl>
      <w:tblPr>
        <w:tblStyle w:val="Tablaconcuadrcula"/>
        <w:tblW w:w="7748" w:type="dxa"/>
        <w:tblLook w:val="04A0" w:firstRow="1" w:lastRow="0" w:firstColumn="1" w:lastColumn="0" w:noHBand="0" w:noVBand="1"/>
      </w:tblPr>
      <w:tblGrid>
        <w:gridCol w:w="3637"/>
        <w:gridCol w:w="1701"/>
        <w:gridCol w:w="2410"/>
      </w:tblGrid>
      <w:tr w:rsidR="00A35853" w:rsidRPr="005D79B0" w:rsidTr="00255222">
        <w:tc>
          <w:tcPr>
            <w:tcW w:w="3637" w:type="dxa"/>
          </w:tcPr>
          <w:p w:rsidR="00A35853" w:rsidRPr="005D79B0" w:rsidRDefault="00A35853" w:rsidP="00255222">
            <w:pPr>
              <w:rPr>
                <w:b/>
                <w:sz w:val="20"/>
                <w:szCs w:val="20"/>
              </w:rPr>
            </w:pPr>
            <w:r w:rsidRPr="005D79B0">
              <w:rPr>
                <w:b/>
                <w:sz w:val="20"/>
                <w:szCs w:val="20"/>
              </w:rPr>
              <w:t>Prerrequisitos</w:t>
            </w:r>
          </w:p>
        </w:tc>
        <w:tc>
          <w:tcPr>
            <w:tcW w:w="1701" w:type="dxa"/>
          </w:tcPr>
          <w:p w:rsidR="00A35853" w:rsidRPr="005D79B0" w:rsidRDefault="00A35853" w:rsidP="00255222">
            <w:pPr>
              <w:rPr>
                <w:b/>
                <w:sz w:val="20"/>
                <w:szCs w:val="20"/>
              </w:rPr>
            </w:pPr>
            <w:r w:rsidRPr="005D79B0">
              <w:rPr>
                <w:b/>
                <w:sz w:val="20"/>
                <w:szCs w:val="20"/>
              </w:rPr>
              <w:t>Entrada</w:t>
            </w:r>
          </w:p>
        </w:tc>
        <w:tc>
          <w:tcPr>
            <w:tcW w:w="2410" w:type="dxa"/>
          </w:tcPr>
          <w:p w:rsidR="00A35853" w:rsidRPr="005D79B0" w:rsidRDefault="00A35853" w:rsidP="00255222">
            <w:pPr>
              <w:rPr>
                <w:b/>
                <w:sz w:val="20"/>
                <w:szCs w:val="20"/>
              </w:rPr>
            </w:pPr>
            <w:r w:rsidRPr="005D79B0">
              <w:rPr>
                <w:b/>
                <w:sz w:val="20"/>
                <w:szCs w:val="20"/>
              </w:rPr>
              <w:t>Salida</w:t>
            </w:r>
          </w:p>
        </w:tc>
      </w:tr>
      <w:tr w:rsidR="00A35853" w:rsidRPr="005D79B0" w:rsidTr="00255222">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6" w:name="_Toc482824152"/>
      <w:r>
        <w:lastRenderedPageBreak/>
        <w:t>insertOrder</w:t>
      </w:r>
      <w:bookmarkEnd w:id="126"/>
    </w:p>
    <w:p w:rsidR="005C0449" w:rsidRPr="005C0449" w:rsidRDefault="005C0449" w:rsidP="005C0449">
      <w:pPr>
        <w:pStyle w:val="Ttulo3"/>
      </w:pPr>
      <w:bookmarkStart w:id="127" w:name="_Toc482824153"/>
      <w:r>
        <w:t>Camino 1</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5C0449" w:rsidRDefault="005C0449" w:rsidP="005C0449">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Order</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"O-AAAAA-000"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state </w:t>
            </w:r>
            <w:r w:rsidRPr="005C0449">
              <w:rPr>
                <w:b/>
                <w:bCs/>
                <w:color w:val="000080"/>
                <w:sz w:val="16"/>
                <w:szCs w:val="16"/>
                <w:lang w:val="es-ES" w:eastAsia="es-ES" w:bidi="ar-SA"/>
              </w:rPr>
              <w:t>=</w:t>
            </w:r>
            <w:r w:rsidRPr="005C0449">
              <w:rPr>
                <w:color w:val="000000"/>
                <w:sz w:val="16"/>
                <w:szCs w:val="16"/>
                <w:lang w:val="es-ES" w:eastAsia="es-ES" w:bidi="ar-SA"/>
              </w:rPr>
              <w:t xml:space="preserve"> Order</w:t>
            </w:r>
            <w:r w:rsidRPr="005C0449">
              <w:rPr>
                <w:b/>
                <w:bCs/>
                <w:color w:val="000080"/>
                <w:sz w:val="16"/>
                <w:szCs w:val="16"/>
                <w:lang w:val="es-ES" w:eastAsia="es-ES" w:bidi="ar-SA"/>
              </w:rPr>
              <w:t>.</w:t>
            </w:r>
            <w:r w:rsidRPr="005C0449">
              <w:rPr>
                <w:color w:val="000000"/>
                <w:sz w:val="16"/>
                <w:szCs w:val="16"/>
                <w:lang w:val="es-ES" w:eastAsia="es-ES" w:bidi="ar-SA"/>
              </w:rPr>
              <w:t>WAITTING</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user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new</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ID_User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"U-AAAAA-000"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"Usuario1"</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"12213428H"</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"24-04-2017"</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"U-EFTGK-234"</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lines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new</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FF"/>
                <w:sz w:val="16"/>
                <w:szCs w:val="16"/>
                <w:lang w:val="es-ES" w:eastAsia="es-ES" w:bidi="ar-SA"/>
              </w:rPr>
              <w:t>new</w:t>
            </w:r>
            <w:r w:rsidRPr="005C0449">
              <w:rPr>
                <w:color w:val="000000"/>
                <w:sz w:val="16"/>
                <w:szCs w:val="16"/>
                <w:lang w:val="es-ES" w:eastAsia="es-ES" w:bidi="ar-SA"/>
              </w:rPr>
              <w:t xml:space="preserve"> Line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quantity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2</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price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19.99</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item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new</w:t>
            </w:r>
            <w:r w:rsidRPr="005C0449">
              <w:rPr>
                <w:color w:val="000000"/>
                <w:sz w:val="16"/>
                <w:szCs w:val="16"/>
                <w:lang w:val="es-ES" w:eastAsia="es-ES" w:bidi="ar-SA"/>
              </w:rPr>
              <w:t xml:space="preserve"> Item</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itemRef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"I-AAAAA-000"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"Descripción del 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"Cosas"</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"01-01-1970"</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8" w:name="_Toc482824154"/>
      <w:r>
        <w:t>Camino 2</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9" w:name="_Toc482824155"/>
      <w:r>
        <w:t>Camino 3</w:t>
      </w:r>
      <w:bookmarkEnd w:id="129"/>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rsidP="00EE2D70">
      <w:pPr>
        <w:pStyle w:val="Ttulo3"/>
        <w:numPr>
          <w:ilvl w:val="0"/>
          <w:numId w:val="0"/>
        </w:numPr>
        <w:ind w:left="720"/>
      </w:pPr>
    </w:p>
    <w:p w:rsidR="00EE2D70" w:rsidRDefault="00EE2D70">
      <w:pPr>
        <w:jc w:val="left"/>
        <w:rPr>
          <w:rFonts w:ascii="Cambria" w:hAnsi="Cambria" w:cs="Arial"/>
          <w:b/>
          <w:bCs/>
          <w:sz w:val="26"/>
          <w:szCs w:val="26"/>
        </w:rPr>
      </w:pPr>
      <w:r>
        <w:br w:type="page"/>
      </w:r>
    </w:p>
    <w:p w:rsidR="005C0449" w:rsidRDefault="005C0449" w:rsidP="00EE2D70">
      <w:pPr>
        <w:pStyle w:val="Ttulo3"/>
      </w:pPr>
      <w:bookmarkStart w:id="130" w:name="_Toc482824156"/>
      <w:r>
        <w:lastRenderedPageBreak/>
        <w:t>Camino 4</w:t>
      </w:r>
      <w:bookmarkEnd w:id="130"/>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Pr="00EE2D70" w:rsidRDefault="00EE2D70" w:rsidP="00EE2D70"/>
    <w:p w:rsidR="007264E8" w:rsidRDefault="00D31785" w:rsidP="00F9315C">
      <w:pPr>
        <w:pStyle w:val="Ttulo1"/>
      </w:pPr>
      <w:bookmarkStart w:id="131" w:name="_Toc482824157"/>
      <w:r>
        <w:t>Procedimientos de prueba</w:t>
      </w:r>
      <w:bookmarkEnd w:id="131"/>
    </w:p>
    <w:p w:rsidR="006F196F" w:rsidRPr="006F196F" w:rsidRDefault="006F196F" w:rsidP="005C0449">
      <w:pPr>
        <w:pStyle w:val="Textoindependiente"/>
      </w:pPr>
      <w:r>
        <w:t>No es necesario seguir ningún orden concreto al ejecutar los casos de prueba, pues todos ellos son idempotentes.</w:t>
      </w:r>
    </w:p>
    <w:p w:rsidR="00D31785" w:rsidRDefault="00D31785" w:rsidP="00F9315C">
      <w:pPr>
        <w:pStyle w:val="Ttulo1"/>
      </w:pPr>
      <w:bookmarkStart w:id="132" w:name="_Toc482824158"/>
      <w:r>
        <w:t>Anexo: plantillas</w:t>
      </w:r>
      <w:bookmarkEnd w:id="132"/>
    </w:p>
    <w:p w:rsidR="00F42A99" w:rsidRDefault="00296510" w:rsidP="00F9315C">
      <w:pPr>
        <w:pStyle w:val="Ttulo2"/>
      </w:pPr>
      <w:bookmarkStart w:id="133" w:name="_Toc482824159"/>
      <w:r>
        <w:t>Plantilla de plan de pruebas</w:t>
      </w:r>
      <w:bookmarkEnd w:id="13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lastRenderedPageBreak/>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4" w:name="_Toc482824160"/>
      <w:r>
        <w:t>Plantilla de diseño de pruebas</w:t>
      </w:r>
      <w:bookmarkEnd w:id="13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5" w:name="_Toc482824161"/>
      <w:r>
        <w:t>Plantilla de casos de prueba</w:t>
      </w:r>
      <w:bookmarkEnd w:id="135"/>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8245A4" w:rsidRDefault="008245A4" w:rsidP="008245A4"/>
    <w:p w:rsidR="008245A4" w:rsidRDefault="008245A4" w:rsidP="008245A4">
      <w:pPr>
        <w:pStyle w:val="Ttulo2"/>
      </w:pPr>
      <w:bookmarkStart w:id="136" w:name="_Toc482824162"/>
      <w:r>
        <w:t>Documentos relacionados</w:t>
      </w:r>
      <w:bookmarkEnd w:id="13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1"/>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471" w:rsidRDefault="009E0471" w:rsidP="00F9315C">
      <w:r>
        <w:separator/>
      </w:r>
    </w:p>
  </w:endnote>
  <w:endnote w:type="continuationSeparator" w:id="0">
    <w:p w:rsidR="009E0471" w:rsidRDefault="009E0471"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D70" w:rsidRDefault="00EE2D70"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D70" w:rsidRPr="00173FFA" w:rsidRDefault="00EE2D70"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17/05/2017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B307A2">
      <w:rPr>
        <w:noProof/>
        <w:lang w:val="es-ES"/>
      </w:rPr>
      <w:t>4</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B307A2">
      <w:rPr>
        <w:noProof/>
        <w:lang w:val="es-ES"/>
      </w:rPr>
      <w:t>50</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471" w:rsidRDefault="009E0471" w:rsidP="00F9315C">
      <w:r>
        <w:separator/>
      </w:r>
    </w:p>
  </w:footnote>
  <w:footnote w:type="continuationSeparator" w:id="0">
    <w:p w:rsidR="009E0471" w:rsidRDefault="009E0471"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EE2D70" w:rsidRPr="003036AA" w:rsidTr="00692387">
      <w:trPr>
        <w:trHeight w:val="410"/>
      </w:trPr>
      <w:tc>
        <w:tcPr>
          <w:tcW w:w="1384" w:type="dxa"/>
          <w:vMerge w:val="restart"/>
        </w:tcPr>
        <w:p w:rsidR="00EE2D70" w:rsidRPr="00F63D22" w:rsidRDefault="00EE2D70" w:rsidP="00F9315C">
          <w:pPr>
            <w:pStyle w:val="Encabezado"/>
            <w:rPr>
              <w:lang w:val="es-ES"/>
            </w:rPr>
          </w:pPr>
          <w:r w:rsidRPr="00F63D22">
            <w:rPr>
              <w:lang w:val="es-ES"/>
            </w:rPr>
            <w:t>ENSO</w:t>
          </w:r>
        </w:p>
        <w:p w:rsidR="00EE2D70" w:rsidRPr="00F63D22" w:rsidRDefault="00EE2D70" w:rsidP="00F9315C">
          <w:pPr>
            <w:pStyle w:val="Encabezado"/>
            <w:rPr>
              <w:lang w:val="es-ES"/>
            </w:rPr>
          </w:pPr>
          <w:r>
            <w:rPr>
              <w:lang w:val="es-ES"/>
            </w:rPr>
            <w:t>Gr</w:t>
          </w:r>
          <w:r w:rsidRPr="00F63D22">
            <w:rPr>
              <w:lang w:val="es-ES"/>
            </w:rPr>
            <w:t>EI</w:t>
          </w:r>
        </w:p>
      </w:tc>
      <w:tc>
        <w:tcPr>
          <w:tcW w:w="5528" w:type="dxa"/>
          <w:vAlign w:val="center"/>
        </w:tcPr>
        <w:p w:rsidR="00EE2D70" w:rsidRPr="00F512EB" w:rsidRDefault="00EE2D70" w:rsidP="00F9315C">
          <w:pPr>
            <w:pStyle w:val="Encabezado"/>
            <w:rPr>
              <w:b/>
              <w:noProof/>
              <w:lang w:val="pt-BR"/>
            </w:rPr>
          </w:pPr>
          <w:r>
            <w:rPr>
              <w:lang w:val="es-ES"/>
            </w:rPr>
            <w:t>Proceso de Pruebas</w:t>
          </w:r>
        </w:p>
      </w:tc>
      <w:tc>
        <w:tcPr>
          <w:tcW w:w="1808" w:type="dxa"/>
          <w:vAlign w:val="center"/>
        </w:tcPr>
        <w:p w:rsidR="00EE2D70" w:rsidRPr="008B2824" w:rsidRDefault="00EE2D70" w:rsidP="00F9315C">
          <w:pPr>
            <w:pStyle w:val="Encabezado"/>
            <w:rPr>
              <w:i/>
              <w:lang w:val="es-ES"/>
            </w:rPr>
          </w:pPr>
          <w:r w:rsidRPr="008B2824">
            <w:rPr>
              <w:lang w:val="es-ES"/>
            </w:rPr>
            <w:t>01/04/2017</w:t>
          </w:r>
        </w:p>
      </w:tc>
    </w:tr>
    <w:tr w:rsidR="00EE2D70" w:rsidRPr="003D156B" w:rsidTr="00692387">
      <w:trPr>
        <w:trHeight w:val="273"/>
      </w:trPr>
      <w:tc>
        <w:tcPr>
          <w:tcW w:w="1384" w:type="dxa"/>
          <w:vMerge/>
        </w:tcPr>
        <w:p w:rsidR="00EE2D70" w:rsidRPr="003036AA" w:rsidRDefault="00EE2D70" w:rsidP="00F9315C">
          <w:pPr>
            <w:pStyle w:val="Encabezado"/>
            <w:rPr>
              <w:lang w:val="pt-BR"/>
            </w:rPr>
          </w:pPr>
        </w:p>
      </w:tc>
      <w:tc>
        <w:tcPr>
          <w:tcW w:w="7336" w:type="dxa"/>
          <w:gridSpan w:val="2"/>
          <w:noWrap/>
          <w:vAlign w:val="center"/>
        </w:tcPr>
        <w:p w:rsidR="00EE2D70" w:rsidRPr="003D156B" w:rsidRDefault="00EE2D70" w:rsidP="00F9315C">
          <w:pPr>
            <w:pStyle w:val="Encabezado"/>
            <w:rPr>
              <w:lang w:val="es-ES"/>
            </w:rPr>
          </w:pPr>
          <w:r w:rsidRPr="003036AA">
            <w:rPr>
              <w:lang w:val="pt-BR"/>
            </w:rPr>
            <w:t>Doc</w:t>
          </w:r>
          <w:r w:rsidRPr="003D156B">
            <w:rPr>
              <w:lang w:val="pt-BR"/>
            </w:rPr>
            <w:t xml:space="preserve">.:  </w:t>
          </w:r>
          <w:r>
            <w:rPr>
              <w:lang w:val="pt-BR"/>
            </w:rPr>
            <w:t>PDP_v1.doc</w:t>
          </w:r>
        </w:p>
      </w:tc>
    </w:tr>
  </w:tbl>
  <w:p w:rsidR="00EE2D70" w:rsidRPr="0012255E" w:rsidRDefault="00EE2D70"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8"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0"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5"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6"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3"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4"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6"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6"/>
  </w:num>
  <w:num w:numId="3">
    <w:abstractNumId w:val="20"/>
  </w:num>
  <w:num w:numId="4">
    <w:abstractNumId w:val="29"/>
  </w:num>
  <w:num w:numId="5">
    <w:abstractNumId w:val="11"/>
  </w:num>
  <w:num w:numId="6">
    <w:abstractNumId w:val="22"/>
  </w:num>
  <w:num w:numId="7">
    <w:abstractNumId w:val="19"/>
  </w:num>
  <w:num w:numId="8">
    <w:abstractNumId w:val="23"/>
  </w:num>
  <w:num w:numId="9">
    <w:abstractNumId w:val="34"/>
  </w:num>
  <w:num w:numId="10">
    <w:abstractNumId w:val="12"/>
  </w:num>
  <w:num w:numId="11">
    <w:abstractNumId w:val="18"/>
  </w:num>
  <w:num w:numId="12">
    <w:abstractNumId w:val="5"/>
  </w:num>
  <w:num w:numId="13">
    <w:abstractNumId w:val="4"/>
  </w:num>
  <w:num w:numId="14">
    <w:abstractNumId w:val="10"/>
  </w:num>
  <w:num w:numId="15">
    <w:abstractNumId w:val="33"/>
  </w:num>
  <w:num w:numId="16">
    <w:abstractNumId w:val="35"/>
  </w:num>
  <w:num w:numId="17">
    <w:abstractNumId w:val="27"/>
  </w:num>
  <w:num w:numId="18">
    <w:abstractNumId w:val="27"/>
  </w:num>
  <w:num w:numId="19">
    <w:abstractNumId w:val="27"/>
  </w:num>
  <w:num w:numId="20">
    <w:abstractNumId w:val="27"/>
  </w:num>
  <w:num w:numId="21">
    <w:abstractNumId w:val="30"/>
  </w:num>
  <w:num w:numId="22">
    <w:abstractNumId w:val="32"/>
  </w:num>
  <w:num w:numId="23">
    <w:abstractNumId w:val="27"/>
  </w:num>
  <w:num w:numId="24">
    <w:abstractNumId w:val="24"/>
  </w:num>
  <w:num w:numId="25">
    <w:abstractNumId w:val="9"/>
  </w:num>
  <w:num w:numId="26">
    <w:abstractNumId w:val="16"/>
  </w:num>
  <w:num w:numId="27">
    <w:abstractNumId w:val="0"/>
  </w:num>
  <w:num w:numId="28">
    <w:abstractNumId w:val="14"/>
  </w:num>
  <w:num w:numId="29">
    <w:abstractNumId w:val="2"/>
  </w:num>
  <w:num w:numId="30">
    <w:abstractNumId w:val="21"/>
  </w:num>
  <w:num w:numId="31">
    <w:abstractNumId w:val="26"/>
  </w:num>
  <w:num w:numId="32">
    <w:abstractNumId w:val="15"/>
  </w:num>
  <w:num w:numId="33">
    <w:abstractNumId w:val="28"/>
  </w:num>
  <w:num w:numId="34">
    <w:abstractNumId w:val="3"/>
  </w:num>
  <w:num w:numId="35">
    <w:abstractNumId w:val="31"/>
  </w:num>
  <w:num w:numId="36">
    <w:abstractNumId w:val="25"/>
  </w:num>
  <w:num w:numId="37">
    <w:abstractNumId w:val="13"/>
  </w:num>
  <w:num w:numId="38">
    <w:abstractNumId w:val="17"/>
  </w:num>
  <w:num w:numId="39">
    <w:abstractNumId w:val="1"/>
  </w:num>
  <w:num w:numId="40">
    <w:abstractNumId w:val="6"/>
  </w:num>
  <w:num w:numId="4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F213D"/>
    <w:rsid w:val="001F2276"/>
    <w:rsid w:val="001F47BE"/>
    <w:rsid w:val="001F5D2E"/>
    <w:rsid w:val="001F648D"/>
    <w:rsid w:val="00202963"/>
    <w:rsid w:val="00202C2A"/>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30C5"/>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070"/>
    <w:rsid w:val="007E13C9"/>
    <w:rsid w:val="007E2DB1"/>
    <w:rsid w:val="007E471D"/>
    <w:rsid w:val="007E6B63"/>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D131C"/>
    <w:rsid w:val="009D1FB7"/>
    <w:rsid w:val="009D206C"/>
    <w:rsid w:val="009D31BA"/>
    <w:rsid w:val="009D78D2"/>
    <w:rsid w:val="009E0471"/>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07A2"/>
    <w:rsid w:val="00B33185"/>
    <w:rsid w:val="00B33792"/>
    <w:rsid w:val="00B33FBA"/>
    <w:rsid w:val="00B3433A"/>
    <w:rsid w:val="00B40EAE"/>
    <w:rsid w:val="00B44575"/>
    <w:rsid w:val="00B46788"/>
    <w:rsid w:val="00B469C2"/>
    <w:rsid w:val="00B5149A"/>
    <w:rsid w:val="00B53898"/>
    <w:rsid w:val="00B53C9E"/>
    <w:rsid w:val="00B57BC5"/>
    <w:rsid w:val="00B61F2A"/>
    <w:rsid w:val="00B628BE"/>
    <w:rsid w:val="00B701E3"/>
    <w:rsid w:val="00B703AC"/>
    <w:rsid w:val="00B7403A"/>
    <w:rsid w:val="00B74725"/>
    <w:rsid w:val="00B764FF"/>
    <w:rsid w:val="00B77D83"/>
    <w:rsid w:val="00B81D37"/>
    <w:rsid w:val="00B83AA9"/>
    <w:rsid w:val="00B8722F"/>
    <w:rsid w:val="00B9041B"/>
    <w:rsid w:val="00B90CFE"/>
    <w:rsid w:val="00B93D58"/>
    <w:rsid w:val="00B93E66"/>
    <w:rsid w:val="00B94F96"/>
    <w:rsid w:val="00B96C3F"/>
    <w:rsid w:val="00BA7A08"/>
    <w:rsid w:val="00BB01F9"/>
    <w:rsid w:val="00BB1277"/>
    <w:rsid w:val="00BB3D04"/>
    <w:rsid w:val="00BB5336"/>
    <w:rsid w:val="00BB7988"/>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3D99"/>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03A5"/>
    <w:rsid w:val="00E61D55"/>
    <w:rsid w:val="00E62DA6"/>
    <w:rsid w:val="00E65BA9"/>
    <w:rsid w:val="00E66A4E"/>
    <w:rsid w:val="00E66BEA"/>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30A9"/>
    <w:rsid w:val="00EC5489"/>
    <w:rsid w:val="00EC75B6"/>
    <w:rsid w:val="00ED2383"/>
    <w:rsid w:val="00ED33A6"/>
    <w:rsid w:val="00ED5B30"/>
    <w:rsid w:val="00ED7A49"/>
    <w:rsid w:val="00EE054B"/>
    <w:rsid w:val="00EE14B6"/>
    <w:rsid w:val="00EE176C"/>
    <w:rsid w:val="00EE2D70"/>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4EF34493"/>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74D53-FD9B-4BC1-BCD6-8A973610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4</TotalTime>
  <Pages>1</Pages>
  <Words>12085</Words>
  <Characters>66473</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78402</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seijas salinas orquídea manuela</cp:lastModifiedBy>
  <cp:revision>5</cp:revision>
  <cp:lastPrinted>2017-05-17T18:49:00Z</cp:lastPrinted>
  <dcterms:created xsi:type="dcterms:W3CDTF">2017-05-17T20:38:00Z</dcterms:created>
  <dcterms:modified xsi:type="dcterms:W3CDTF">2017-05-17T20:41:00Z</dcterms:modified>
</cp:coreProperties>
</file>