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proofErr w:type="spellStart"/>
      <w:r>
        <w:rPr>
          <w:sz w:val="32"/>
          <w:szCs w:val="32"/>
          <w:lang w:val="es-ES_tradnl"/>
        </w:rPr>
        <w:t>Crístofer</w:t>
      </w:r>
      <w:proofErr w:type="spellEnd"/>
      <w:r>
        <w:rPr>
          <w:sz w:val="32"/>
          <w:szCs w:val="32"/>
          <w:lang w:val="es-ES_tradnl"/>
        </w:rPr>
        <w:t xml:space="preserve">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B7403A" w:rsidRPr="000325D2" w:rsidRDefault="00B7403A" w:rsidP="00F70832">
      <w:pPr>
        <w:tabs>
          <w:tab w:val="left" w:pos="7050"/>
        </w:tabs>
        <w:rPr>
          <w:sz w:val="32"/>
          <w:szCs w:val="32"/>
          <w:lang w:val="es-ES_tradnl"/>
        </w:rPr>
      </w:pPr>
    </w:p>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B7403A">
            <w:pPr>
              <w:jc w:val="center"/>
              <w:rPr>
                <w:b/>
                <w:lang w:val="es-ES_tradnl"/>
              </w:rPr>
            </w:pPr>
            <w:r>
              <w:rPr>
                <w:b/>
                <w:lang w:val="es-ES_tradnl"/>
              </w:rP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B7403A">
            <w:pPr>
              <w:rPr>
                <w:b/>
                <w:lang w:val="es-ES_tradnl"/>
              </w:rPr>
            </w:pPr>
            <w:bookmarkStart w:id="2" w:name="_GoBack"/>
            <w:r w:rsidRPr="00B7403A">
              <w:rPr>
                <w:b/>
                <w:lang w:val="es-ES_tradnl"/>
              </w:rPr>
              <w:t>Edición</w:t>
            </w:r>
            <w:bookmarkEnd w:id="2"/>
          </w:p>
        </w:tc>
        <w:tc>
          <w:tcPr>
            <w:tcW w:w="2835"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Fecha</w:t>
            </w:r>
          </w:p>
        </w:tc>
        <w:tc>
          <w:tcPr>
            <w:tcW w:w="4246" w:type="dxa"/>
            <w:shd w:val="clear" w:color="auto" w:fill="BFBFBF" w:themeFill="background1" w:themeFillShade="BF"/>
            <w:vAlign w:val="center"/>
          </w:tcPr>
          <w:p w:rsidR="00B7403A" w:rsidRPr="00B7403A" w:rsidRDefault="00B7403A" w:rsidP="00B7403A">
            <w:pPr>
              <w:rPr>
                <w:b/>
                <w:lang w:val="es-ES_tradnl"/>
              </w:rPr>
            </w:pPr>
            <w:r w:rsidRPr="00B7403A">
              <w:rPr>
                <w:b/>
                <w:lang w:val="es-ES_tradnl"/>
              </w:rPr>
              <w:t>Descripción del cambio</w:t>
            </w:r>
          </w:p>
        </w:tc>
      </w:tr>
      <w:tr w:rsidR="00B7403A" w:rsidTr="00B7403A">
        <w:trPr>
          <w:trHeight w:val="510"/>
        </w:trPr>
        <w:tc>
          <w:tcPr>
            <w:tcW w:w="1413" w:type="dxa"/>
            <w:vAlign w:val="center"/>
          </w:tcPr>
          <w:p w:rsidR="00B7403A" w:rsidRDefault="00B7403A" w:rsidP="00B7403A">
            <w:pPr>
              <w:rPr>
                <w:lang w:val="es-ES_tradnl"/>
              </w:rPr>
            </w:pPr>
            <w:r>
              <w:rPr>
                <w:lang w:val="es-ES_tradnl"/>
              </w:rPr>
              <w:t>1.0</w:t>
            </w:r>
          </w:p>
        </w:tc>
        <w:tc>
          <w:tcPr>
            <w:tcW w:w="2835" w:type="dxa"/>
            <w:vAlign w:val="center"/>
          </w:tcPr>
          <w:p w:rsidR="00B7403A" w:rsidRDefault="00B7403A" w:rsidP="00B7403A">
            <w:pPr>
              <w:rPr>
                <w:lang w:val="es-ES_tradnl"/>
              </w:rPr>
            </w:pPr>
            <w:r>
              <w:rPr>
                <w:lang w:val="es-ES_tradnl"/>
              </w:rPr>
              <w:t>02/04/2017</w:t>
            </w:r>
          </w:p>
        </w:tc>
        <w:tc>
          <w:tcPr>
            <w:tcW w:w="4246" w:type="dxa"/>
            <w:vAlign w:val="center"/>
          </w:tcPr>
          <w:p w:rsidR="00B7403A" w:rsidRDefault="00B7403A" w:rsidP="00B7403A">
            <w:pPr>
              <w:rPr>
                <w:lang w:val="es-ES_tradnl"/>
              </w:rPr>
            </w:pPr>
            <w:r>
              <w:rPr>
                <w:lang w:val="es-ES_tradnl"/>
              </w:rPr>
              <w:t>Diseño y casos de prueba de caja negra</w:t>
            </w:r>
          </w:p>
        </w:tc>
      </w:tr>
    </w:tbl>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97288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38241" w:history="1">
        <w:r w:rsidR="0097288A" w:rsidRPr="00E54BF0">
          <w:rPr>
            <w:rStyle w:val="Hipervnculo"/>
            <w:noProof/>
            <w:lang w:val="es-ES_tradnl"/>
          </w:rPr>
          <w:t>1</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2" w:history="1">
        <w:r w:rsidR="0097288A" w:rsidRPr="00E54BF0">
          <w:rPr>
            <w:rStyle w:val="Hipervnculo"/>
            <w:noProof/>
            <w:lang w:val="es-ES_tradnl"/>
          </w:rPr>
          <w:t>1.1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3" w:history="1">
        <w:r w:rsidR="0097288A" w:rsidRPr="00E54BF0">
          <w:rPr>
            <w:rStyle w:val="Hipervnculo"/>
            <w:noProof/>
            <w:lang w:val="es-ES_tradnl"/>
          </w:rPr>
          <w:t>1.2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5" w:history="1">
        <w:r w:rsidR="0097288A" w:rsidRPr="00E54BF0">
          <w:rPr>
            <w:rStyle w:val="Hipervnculo"/>
            <w:noProof/>
            <w:lang w:val="es-ES_tradnl"/>
          </w:rPr>
          <w:t>1.3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6" w:history="1">
        <w:r w:rsidR="0097288A" w:rsidRPr="00E54BF0">
          <w:rPr>
            <w:rStyle w:val="Hipervnculo"/>
            <w:noProof/>
            <w:lang w:val="es-ES_tradnl"/>
          </w:rPr>
          <w:t>1.4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7" w:history="1">
        <w:r w:rsidR="0097288A" w:rsidRPr="00E54BF0">
          <w:rPr>
            <w:rStyle w:val="Hipervnculo"/>
            <w:noProof/>
            <w:lang w:val="es-ES_tradnl"/>
          </w:rPr>
          <w:t>1.5</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8" w:history="1">
        <w:r w:rsidR="0097288A" w:rsidRPr="00E54BF0">
          <w:rPr>
            <w:rStyle w:val="Hipervnculo"/>
            <w:noProof/>
            <w:lang w:val="es-ES_tradnl"/>
          </w:rPr>
          <w:t>1.6</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49" w:history="1">
        <w:r w:rsidR="0097288A" w:rsidRPr="00E54BF0">
          <w:rPr>
            <w:rStyle w:val="Hipervnculo"/>
            <w:noProof/>
            <w:lang w:val="es-ES_tradnl"/>
          </w:rPr>
          <w:t>1.7</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0" w:history="1">
        <w:r w:rsidR="0097288A" w:rsidRPr="00E54BF0">
          <w:rPr>
            <w:rStyle w:val="Hipervnculo"/>
            <w:noProof/>
            <w:lang w:val="es-ES_tradnl"/>
          </w:rPr>
          <w:t>1.8</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1" w:history="1">
        <w:r w:rsidR="0097288A" w:rsidRPr="00E54BF0">
          <w:rPr>
            <w:rStyle w:val="Hipervnculo"/>
            <w:noProof/>
            <w:lang w:val="es-ES_tradnl"/>
          </w:rPr>
          <w:t>1.9</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2" w:history="1">
        <w:r w:rsidR="0097288A" w:rsidRPr="00E54BF0">
          <w:rPr>
            <w:rStyle w:val="Hipervnculo"/>
            <w:noProof/>
            <w:lang w:val="es-ES_tradnl"/>
          </w:rPr>
          <w:t>1.10</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4" w:history="1">
        <w:r w:rsidR="0097288A" w:rsidRPr="00E54BF0">
          <w:rPr>
            <w:rStyle w:val="Hipervnculo"/>
            <w:noProof/>
            <w:lang w:val="es-ES_tradnl"/>
          </w:rPr>
          <w:t>1.12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5" w:history="1">
        <w:r w:rsidR="0097288A" w:rsidRPr="00E54BF0">
          <w:rPr>
            <w:rStyle w:val="Hipervnculo"/>
            <w:noProof/>
            <w:lang w:val="es-ES_tradnl"/>
          </w:rPr>
          <w:t>1.13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6" w:history="1">
        <w:r w:rsidR="0097288A" w:rsidRPr="00E54BF0">
          <w:rPr>
            <w:rStyle w:val="Hipervnculo"/>
            <w:noProof/>
            <w:lang w:val="es-ES_tradnl"/>
          </w:rPr>
          <w:t>1.14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7" w:history="1">
        <w:r w:rsidR="0097288A" w:rsidRPr="00E54BF0">
          <w:rPr>
            <w:rStyle w:val="Hipervnculo"/>
            <w:noProof/>
            <w:lang w:val="es-ES_tradnl"/>
          </w:rPr>
          <w:t>1.15</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58" w:history="1">
        <w:r w:rsidR="0097288A" w:rsidRPr="00E54BF0">
          <w:rPr>
            <w:rStyle w:val="Hipervnculo"/>
            <w:noProof/>
            <w:lang w:val="es-ES_tradnl"/>
          </w:rPr>
          <w:t>1.16</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4F7711">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59" w:history="1">
        <w:r w:rsidR="0097288A" w:rsidRPr="00E54BF0">
          <w:rPr>
            <w:rStyle w:val="Hipervnculo"/>
            <w:noProof/>
            <w:lang w:val="es-ES_tradnl"/>
          </w:rPr>
          <w:t>2</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0" w:history="1">
        <w:r w:rsidR="0097288A" w:rsidRPr="00E54BF0">
          <w:rPr>
            <w:rStyle w:val="Hipervnculo"/>
            <w:noProof/>
            <w:lang w:val="es-ES_tradnl"/>
          </w:rPr>
          <w:t>2.1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64" w:history="1">
        <w:r w:rsidR="0097288A" w:rsidRPr="00E54BF0">
          <w:rPr>
            <w:rStyle w:val="Hipervnculo"/>
            <w:noProof/>
            <w:lang w:val="es-ES_tradnl"/>
          </w:rPr>
          <w:t>2.2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0" w:history="1">
        <w:r w:rsidR="0097288A" w:rsidRPr="00E54BF0">
          <w:rPr>
            <w:rStyle w:val="Hipervnculo"/>
            <w:noProof/>
            <w:lang w:val="es-ES_tradnl"/>
          </w:rPr>
          <w:t>2.3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72" w:history="1">
        <w:r w:rsidR="0097288A" w:rsidRPr="00E54BF0">
          <w:rPr>
            <w:rStyle w:val="Hipervnculo"/>
            <w:noProof/>
            <w:lang w:val="es-ES_tradnl"/>
          </w:rPr>
          <w:t>2.4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4F7711">
      <w:pPr>
        <w:pStyle w:val="TDC1"/>
        <w:rPr>
          <w:rFonts w:asciiTheme="minorHAnsi" w:eastAsiaTheme="minorEastAsia" w:hAnsiTheme="minorHAnsi" w:cstheme="minorBidi"/>
          <w:b w:val="0"/>
          <w:bCs w:val="0"/>
          <w:iCs w:val="0"/>
          <w:caps w:val="0"/>
          <w:noProof/>
          <w:sz w:val="22"/>
          <w:szCs w:val="22"/>
          <w:lang w:val="es-ES" w:eastAsia="es-ES" w:bidi="ar-SA"/>
        </w:rPr>
      </w:pPr>
      <w:hyperlink w:anchor="_Toc478938279" w:history="1">
        <w:r w:rsidR="0097288A" w:rsidRPr="00E54BF0">
          <w:rPr>
            <w:rStyle w:val="Hipervnculo"/>
            <w:noProof/>
            <w:lang w:val="es-ES_tradnl"/>
          </w:rPr>
          <w:t>3</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80" w:history="1">
        <w:r w:rsidR="0097288A" w:rsidRPr="00E54BF0">
          <w:rPr>
            <w:rStyle w:val="Hipervnculo"/>
            <w:noProof/>
            <w:lang w:val="es-ES_tradnl"/>
          </w:rPr>
          <w:t>3.1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298" w:history="1">
        <w:r w:rsidR="0097288A" w:rsidRPr="00E54BF0">
          <w:rPr>
            <w:rStyle w:val="Hipervnculo"/>
            <w:noProof/>
            <w:lang w:val="es-ES_tradnl"/>
          </w:rPr>
          <w:t>3.2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3" w:history="1">
        <w:r w:rsidR="0097288A" w:rsidRPr="00E54BF0">
          <w:rPr>
            <w:rStyle w:val="Hipervnculo"/>
            <w:noProof/>
            <w:lang w:val="es-ES_tradnl"/>
          </w:rPr>
          <w:t>3.3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29" w:history="1">
        <w:r w:rsidR="0097288A" w:rsidRPr="00E54BF0">
          <w:rPr>
            <w:rStyle w:val="Hipervnculo"/>
            <w:noProof/>
            <w:lang w:val="es-ES_tradnl"/>
          </w:rPr>
          <w:t>3.4</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4F771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4F771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b w:val="0"/>
            <w:caps w:val="0"/>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4F7711">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4" w:history="1">
        <w:r w:rsidR="0097288A" w:rsidRPr="00E54BF0">
          <w:rPr>
            <w:rStyle w:val="Hipervnculo"/>
            <w:noProof/>
            <w:lang w:val="es-ES_tradnl"/>
          </w:rPr>
          <w:t>4</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4F7711">
      <w:pPr>
        <w:pStyle w:val="TDC1"/>
        <w:rPr>
          <w:rFonts w:asciiTheme="minorHAnsi" w:eastAsiaTheme="minorEastAsia" w:hAnsiTheme="minorHAnsi" w:cstheme="minorBidi"/>
          <w:b w:val="0"/>
          <w:bCs w:val="0"/>
          <w:iCs w:val="0"/>
          <w:caps w:val="0"/>
          <w:noProof/>
          <w:sz w:val="22"/>
          <w:szCs w:val="22"/>
          <w:lang w:val="es-ES" w:eastAsia="es-ES" w:bidi="ar-SA"/>
        </w:rPr>
      </w:pPr>
      <w:hyperlink w:anchor="_Toc478938345" w:history="1">
        <w:r w:rsidR="0097288A" w:rsidRPr="00E54BF0">
          <w:rPr>
            <w:rStyle w:val="Hipervnculo"/>
            <w:noProof/>
            <w:lang w:val="es-ES_tradnl"/>
          </w:rPr>
          <w:t>5</w:t>
        </w:r>
        <w:r w:rsidR="0097288A">
          <w:rPr>
            <w:rFonts w:asciiTheme="minorHAnsi" w:eastAsiaTheme="minorEastAsia" w:hAnsiTheme="minorHAnsi" w:cstheme="minorBidi"/>
            <w:b w:val="0"/>
            <w:bCs w:val="0"/>
            <w:iCs w:val="0"/>
            <w:caps w:val="0"/>
            <w:noProof/>
            <w:sz w:val="22"/>
            <w:szCs w:val="22"/>
            <w:lang w:val="es-ES" w:eastAsia="es-ES" w:bidi="ar-SA"/>
          </w:rPr>
          <w:tab/>
        </w:r>
        <w:r w:rsidR="0097288A" w:rsidRPr="00E54BF0">
          <w:rPr>
            <w:rStyle w:val="Hipervnculo"/>
            <w:noProof/>
            <w:lang w:val="es-ES_tradnl"/>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6" w:history="1">
        <w:r w:rsidR="0097288A" w:rsidRPr="00E54BF0">
          <w:rPr>
            <w:rStyle w:val="Hipervnculo"/>
            <w:noProof/>
            <w:lang w:val="es-ES_tradnl"/>
          </w:rPr>
          <w:t>5.1</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7" w:history="1">
        <w:r w:rsidR="0097288A" w:rsidRPr="00E54BF0">
          <w:rPr>
            <w:rStyle w:val="Hipervnculo"/>
            <w:noProof/>
            <w:lang w:val="es-ES_tradnl"/>
          </w:rPr>
          <w:t>5.2</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4F771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8348" w:history="1">
        <w:r w:rsidR="0097288A" w:rsidRPr="00E54BF0">
          <w:rPr>
            <w:rStyle w:val="Hipervnculo"/>
            <w:noProof/>
            <w:lang w:val="es-ES_tradnl"/>
          </w:rPr>
          <w:t>5.3</w:t>
        </w:r>
        <w:r w:rsidR="0097288A">
          <w:rPr>
            <w:rFonts w:asciiTheme="minorHAnsi" w:eastAsiaTheme="minorEastAsia" w:hAnsiTheme="minorHAnsi" w:cstheme="minorBidi"/>
            <w:b w:val="0"/>
            <w:bCs w:val="0"/>
            <w:caps w:val="0"/>
            <w:noProof/>
            <w:sz w:val="22"/>
            <w:szCs w:val="22"/>
            <w:lang w:val="es-ES" w:eastAsia="es-ES" w:bidi="ar-SA"/>
          </w:rPr>
          <w:tab/>
        </w:r>
        <w:r w:rsidR="0097288A" w:rsidRPr="00E54BF0">
          <w:rPr>
            <w:rStyle w:val="Hipervnculo"/>
            <w:noProof/>
            <w:lang w:val="es-ES_tradnl"/>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3" w:name="_Toc478938241"/>
      <w:r>
        <w:rPr>
          <w:lang w:val="es-ES_tradnl"/>
        </w:rPr>
        <w:t>Plan de pruebas</w:t>
      </w:r>
      <w:bookmarkEnd w:id="3"/>
    </w:p>
    <w:p w:rsidR="00D57808" w:rsidRDefault="00D57808" w:rsidP="00A52474">
      <w:pPr>
        <w:pStyle w:val="Ttulo2"/>
        <w:jc w:val="both"/>
        <w:rPr>
          <w:lang w:val="es-ES_tradnl"/>
        </w:rPr>
      </w:pPr>
      <w:bookmarkStart w:id="4" w:name="_Toc478938242"/>
      <w:r>
        <w:rPr>
          <w:lang w:val="es-ES_tradnl"/>
        </w:rPr>
        <w:t>Identificador único del documento</w:t>
      </w:r>
      <w:bookmarkEnd w:id="4"/>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5" w:name="_Toc478938243"/>
      <w:r>
        <w:rPr>
          <w:lang w:val="es-ES_tradnl"/>
        </w:rPr>
        <w:t>Introducción</w:t>
      </w:r>
      <w:bookmarkEnd w:id="5"/>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193C13">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8761A0" w:rsidRPr="003C4B39" w:rsidRDefault="008761A0" w:rsidP="00ED2E3D">
      <w:pPr>
        <w:pStyle w:val="Ttulo3"/>
      </w:pPr>
      <w:bookmarkStart w:id="6" w:name="_Toc478938244"/>
      <w:r>
        <w:t>Documentos relacionados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3725E0"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D57808" w:rsidRDefault="00D57808" w:rsidP="00A52474">
      <w:pPr>
        <w:pStyle w:val="Ttulo2"/>
        <w:jc w:val="both"/>
        <w:rPr>
          <w:lang w:val="es-ES_tradnl"/>
        </w:rPr>
      </w:pPr>
      <w:bookmarkStart w:id="7" w:name="_Toc478938245"/>
      <w:r>
        <w:rPr>
          <w:lang w:val="es-ES_tradnl"/>
        </w:rPr>
        <w:t>Elementos software a probar</w:t>
      </w:r>
      <w:bookmarkEnd w:id="7"/>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8" w:name="_Toc478938246"/>
      <w:r>
        <w:rPr>
          <w:lang w:val="es-ES_tradnl"/>
        </w:rPr>
        <w:t>Características a probar</w:t>
      </w:r>
      <w:bookmarkEnd w:id="8"/>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9" w:name="_Toc478938247"/>
      <w:r>
        <w:rPr>
          <w:lang w:val="es-ES_tradnl"/>
        </w:rPr>
        <w:t>Características que no se prueban</w:t>
      </w:r>
      <w:bookmarkEnd w:id="9"/>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10" w:name="_Toc478938248"/>
      <w:r>
        <w:rPr>
          <w:lang w:val="es-ES_tradnl"/>
        </w:rPr>
        <w:lastRenderedPageBreak/>
        <w:t>Enfoque general de la prueba</w:t>
      </w:r>
      <w:bookmarkEnd w:id="10"/>
    </w:p>
    <w:p w:rsidR="00010561" w:rsidRDefault="00A27D33" w:rsidP="003C4B39">
      <w:pPr>
        <w:ind w:firstLine="576"/>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3C4B39">
      <w:pPr>
        <w:ind w:firstLine="576"/>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1" w:name="_Toc478938249"/>
      <w:r>
        <w:rPr>
          <w:lang w:val="es-ES_tradnl"/>
        </w:rPr>
        <w:t>Criterios de paso/fallo para cada elemento</w:t>
      </w:r>
      <w:bookmarkEnd w:id="11"/>
    </w:p>
    <w:p w:rsidR="003725E0" w:rsidRDefault="003725E0" w:rsidP="003725E0">
      <w:pPr>
        <w:ind w:firstLine="576"/>
        <w:jc w:val="both"/>
        <w:rPr>
          <w:lang w:val="es-ES_tradnl"/>
        </w:rPr>
      </w:pPr>
      <w:r>
        <w:rPr>
          <w:lang w:val="es-ES_tradnl"/>
        </w:rP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3725E0">
      <w:pPr>
        <w:pStyle w:val="Prrafodelista"/>
        <w:numPr>
          <w:ilvl w:val="0"/>
          <w:numId w:val="28"/>
        </w:numPr>
        <w:jc w:val="both"/>
        <w:rPr>
          <w:lang w:val="es-ES_tradnl"/>
        </w:rPr>
      </w:pPr>
      <w:r>
        <w:rPr>
          <w:b/>
          <w:lang w:val="es-ES_tradnl"/>
        </w:rPr>
        <w:t xml:space="preserve">Error leve: </w:t>
      </w:r>
      <w:r>
        <w:rPr>
          <w:lang w:val="es-ES_tradnl"/>
        </w:rPr>
        <w:t>el elemento muestra un comportamiento correcto, pero ligeramente variable en situaciones similares. También se entienden como errores leves pequeñas desviaciones con respecto a los estándares</w:t>
      </w:r>
      <w:r w:rsidR="00BE13EC">
        <w:rPr>
          <w:lang w:val="es-ES_tradnl"/>
        </w:rPr>
        <w:t xml:space="preserve"> a seguir</w:t>
      </w:r>
      <w:r>
        <w:rPr>
          <w:lang w:val="es-ES_tradnl"/>
        </w:rPr>
        <w:t>.</w:t>
      </w:r>
    </w:p>
    <w:p w:rsidR="003725E0" w:rsidRDefault="003725E0" w:rsidP="003725E0">
      <w:pPr>
        <w:pStyle w:val="Prrafodelista"/>
        <w:numPr>
          <w:ilvl w:val="0"/>
          <w:numId w:val="28"/>
        </w:numPr>
        <w:jc w:val="both"/>
        <w:rPr>
          <w:lang w:val="es-ES_tradnl"/>
        </w:rPr>
      </w:pPr>
      <w:r>
        <w:rPr>
          <w:b/>
          <w:lang w:val="es-ES_tradnl"/>
        </w:rPr>
        <w:t>Error medio:</w:t>
      </w:r>
      <w:r>
        <w:rPr>
          <w:lang w:val="es-ES_tradnl"/>
        </w:rPr>
        <w:t xml:space="preserve"> </w:t>
      </w:r>
      <w:r w:rsidR="00BE13EC">
        <w:rPr>
          <w:lang w:val="es-ES_tradnl"/>
        </w:rPr>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3725E0">
      <w:pPr>
        <w:pStyle w:val="Prrafodelista"/>
        <w:numPr>
          <w:ilvl w:val="0"/>
          <w:numId w:val="28"/>
        </w:numPr>
        <w:jc w:val="both"/>
        <w:rPr>
          <w:lang w:val="es-ES_tradnl"/>
        </w:rPr>
      </w:pPr>
      <w:r>
        <w:rPr>
          <w:b/>
          <w:lang w:val="es-ES_tradnl"/>
        </w:rPr>
        <w:t>Error grave:</w:t>
      </w:r>
      <w:r>
        <w:rPr>
          <w:lang w:val="es-ES_tradnl"/>
        </w:rPr>
        <w:t xml:space="preserve"> el elemento no cumple el objetivo para el que fue diseñado. También se considera error grave cuando la salida de un método del elemento provoca una situación inesperada y no controlada.</w:t>
      </w:r>
    </w:p>
    <w:p w:rsidR="00AF62D3" w:rsidRDefault="00D57808" w:rsidP="003725E0">
      <w:pPr>
        <w:pStyle w:val="Ttulo2"/>
        <w:jc w:val="both"/>
        <w:rPr>
          <w:lang w:val="es-ES_tradnl"/>
        </w:rPr>
      </w:pPr>
      <w:bookmarkStart w:id="12" w:name="_Toc478938250"/>
      <w:r>
        <w:rPr>
          <w:lang w:val="es-ES_tradnl"/>
        </w:rPr>
        <w:t>Criterios de suspensión y requisitos de reanudación</w:t>
      </w:r>
      <w:bookmarkEnd w:id="12"/>
    </w:p>
    <w:p w:rsidR="00D5010F" w:rsidRDefault="00D5010F" w:rsidP="003C4B39">
      <w:pPr>
        <w:ind w:firstLine="360"/>
        <w:jc w:val="both"/>
        <w:rPr>
          <w:lang w:val="es-ES_tradnl"/>
        </w:rPr>
      </w:pPr>
      <w:r>
        <w:rPr>
          <w:lang w:val="es-ES_tradnl"/>
        </w:rPr>
        <w:t xml:space="preserve">En ocasiones cuando el número o tipo de errores llega a un punto en el que el seguimiento de la prueba no tiene valor, es mejor barajar </w:t>
      </w:r>
      <w:r w:rsidR="00EB41D7">
        <w:rPr>
          <w:lang w:val="es-ES_tradnl"/>
        </w:rPr>
        <w:t>el hecho de frenar el proceso de pruebas. A continuación, se indican las situaciones en las que se frenaría dicho proceso con el fin de no desperdiciar recursos:</w:t>
      </w:r>
    </w:p>
    <w:p w:rsidR="00EB41D7" w:rsidRDefault="00EB41D7" w:rsidP="00EB41D7">
      <w:pPr>
        <w:pStyle w:val="Prrafodelista"/>
        <w:numPr>
          <w:ilvl w:val="0"/>
          <w:numId w:val="29"/>
        </w:numPr>
        <w:jc w:val="both"/>
        <w:rPr>
          <w:lang w:val="es-ES_tradnl"/>
        </w:rPr>
      </w:pPr>
      <w:r>
        <w:rPr>
          <w:b/>
          <w:lang w:val="es-ES_tradnl"/>
        </w:rPr>
        <w:t xml:space="preserve">Existencia de un error grave: </w:t>
      </w:r>
      <w:r>
        <w:rPr>
          <w:lang w:val="es-ES_tradnl"/>
        </w:rP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EB41D7">
      <w:pPr>
        <w:pStyle w:val="Prrafodelista"/>
        <w:jc w:val="both"/>
        <w:rPr>
          <w:lang w:val="es-ES_tradnl"/>
        </w:rPr>
      </w:pPr>
      <w:r>
        <w:rPr>
          <w:lang w:val="es-ES_tradnl"/>
        </w:rPr>
        <w:t>No dejando pasar errores críticos se evita el confundir errores fantasma provocados por este error con meros defectos.</w:t>
      </w:r>
    </w:p>
    <w:p w:rsidR="00EB41D7" w:rsidRDefault="00EB41D7" w:rsidP="00EB41D7">
      <w:pPr>
        <w:pStyle w:val="Prrafodelista"/>
        <w:numPr>
          <w:ilvl w:val="0"/>
          <w:numId w:val="29"/>
        </w:numPr>
        <w:jc w:val="both"/>
        <w:rPr>
          <w:lang w:val="es-ES_tradnl"/>
        </w:rPr>
      </w:pPr>
      <w:r>
        <w:rPr>
          <w:b/>
          <w:lang w:val="es-ES_tradnl"/>
        </w:rPr>
        <w:t xml:space="preserve">Ningún elemento está preparado para ser probado: </w:t>
      </w:r>
      <w:r>
        <w:rPr>
          <w:lang w:val="es-ES_tradnl"/>
        </w:rPr>
        <w:t xml:space="preserve">en este caso, realizar pruebas sobre elementos que todavía se encuentran en un estado prematuro sólo conseguirá desperdiciar recursos y no obtener ningún tipo de información </w:t>
      </w:r>
      <w:r>
        <w:rPr>
          <w:lang w:val="es-ES_tradnl"/>
        </w:rPr>
        <w:lastRenderedPageBreak/>
        <w:t>esclarecedora. Lo mejor en este caso, es dejar pasar un período de tiempo donde se complementen los elementos y, en este punto, realizar sobre ellos las pruebas.</w:t>
      </w:r>
    </w:p>
    <w:p w:rsidR="00D057F8" w:rsidRDefault="00D057F8" w:rsidP="00EB41D7">
      <w:pPr>
        <w:pStyle w:val="Prrafodelista"/>
        <w:numPr>
          <w:ilvl w:val="0"/>
          <w:numId w:val="29"/>
        </w:numPr>
        <w:jc w:val="both"/>
        <w:rPr>
          <w:lang w:val="es-ES_tradnl"/>
        </w:rPr>
      </w:pPr>
      <w:r>
        <w:rPr>
          <w:b/>
          <w:lang w:val="es-ES_tradnl"/>
        </w:rPr>
        <w:t xml:space="preserve">Se supera un 20% de errores al probar un elemento: </w:t>
      </w:r>
      <w:r>
        <w:rPr>
          <w:lang w:val="es-ES_tradnl"/>
        </w:rPr>
        <w:t>aunque sean errores leves o medios, un elemento con un 20% de errores acabará provocando más fallos en el conjunto de la aplicación en algún momento. De alcanzar y superar este límite, es</w:t>
      </w:r>
      <w:r w:rsidR="00B93D58">
        <w:rPr>
          <w:lang w:val="es-ES_tradnl"/>
        </w:rPr>
        <w:t>te elemento debe ser revisado para poder volver a realizar pruebas sobre él en un futuro.</w:t>
      </w:r>
      <w:r>
        <w:rPr>
          <w:lang w:val="es-ES_tradnl"/>
        </w:rPr>
        <w:t xml:space="preserve"> </w:t>
      </w:r>
    </w:p>
    <w:p w:rsidR="00EB41D7" w:rsidRPr="00EB41D7" w:rsidRDefault="00EB41D7" w:rsidP="00EB41D7">
      <w:pPr>
        <w:pStyle w:val="Prrafodelista"/>
        <w:numPr>
          <w:ilvl w:val="0"/>
          <w:numId w:val="29"/>
        </w:numPr>
        <w:jc w:val="both"/>
        <w:rPr>
          <w:lang w:val="es-ES_tradnl"/>
        </w:rPr>
      </w:pPr>
      <w:r>
        <w:rPr>
          <w:b/>
          <w:lang w:val="es-ES_tradnl"/>
        </w:rPr>
        <w:t>No disponibilidad del software apropiado para realizar las pruebas:</w:t>
      </w:r>
      <w:r>
        <w:rPr>
          <w:lang w:val="es-ES_tradnl"/>
        </w:rP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A52474">
      <w:pPr>
        <w:pStyle w:val="Ttulo2"/>
        <w:jc w:val="both"/>
        <w:rPr>
          <w:lang w:val="es-ES_tradnl"/>
        </w:rPr>
      </w:pPr>
      <w:bookmarkStart w:id="13" w:name="_Toc478938251"/>
      <w:r>
        <w:rPr>
          <w:lang w:val="es-ES_tradnl"/>
        </w:rPr>
        <w:t>Documentos a entregar</w:t>
      </w:r>
      <w:bookmarkEnd w:id="13"/>
    </w:p>
    <w:p w:rsidR="00EB41D7" w:rsidRDefault="00E91AB5" w:rsidP="003C4B39">
      <w:pPr>
        <w:ind w:firstLine="360"/>
        <w:jc w:val="both"/>
        <w:rPr>
          <w:lang w:val="es-ES_tradnl"/>
        </w:rPr>
      </w:pPr>
      <w:r>
        <w:rPr>
          <w:lang w:val="es-ES_tradnl"/>
        </w:rPr>
        <w:t>Puesto que en este punto tan sólo se ha planteado la aplicación de pruebas de caja negra, los documentos a entregar tras la realización de las pruebas serían:</w:t>
      </w:r>
    </w:p>
    <w:p w:rsidR="00895AA0" w:rsidRDefault="00895AA0" w:rsidP="00E91AB5">
      <w:pPr>
        <w:jc w:val="both"/>
        <w:rPr>
          <w:lang w:val="es-ES_tradnl"/>
        </w:rPr>
      </w:pPr>
    </w:p>
    <w:p w:rsidR="00E91AB5" w:rsidRDefault="00E91AB5" w:rsidP="00E91AB5">
      <w:pPr>
        <w:pStyle w:val="Prrafodelista"/>
        <w:numPr>
          <w:ilvl w:val="0"/>
          <w:numId w:val="30"/>
        </w:numPr>
        <w:jc w:val="both"/>
        <w:rPr>
          <w:lang w:val="es-ES_tradnl"/>
        </w:rPr>
      </w:pPr>
      <w:r>
        <w:rPr>
          <w:lang w:val="es-ES_tradnl"/>
        </w:rPr>
        <w:t>Informe de pruebas de caja negra.</w:t>
      </w:r>
    </w:p>
    <w:p w:rsidR="00E91AB5" w:rsidRDefault="00E91AB5" w:rsidP="00E91AB5">
      <w:pPr>
        <w:pStyle w:val="Prrafodelista"/>
        <w:numPr>
          <w:ilvl w:val="0"/>
          <w:numId w:val="30"/>
        </w:numPr>
        <w:jc w:val="both"/>
        <w:rPr>
          <w:lang w:val="es-ES_tradnl"/>
        </w:rPr>
      </w:pPr>
      <w:r>
        <w:rPr>
          <w:lang w:val="es-ES_tradnl"/>
        </w:rPr>
        <w:t>Código de los elementos a probar</w:t>
      </w:r>
    </w:p>
    <w:p w:rsidR="00E91AB5" w:rsidRPr="00E91AB5" w:rsidRDefault="00E91AB5" w:rsidP="00E91AB5">
      <w:pPr>
        <w:pStyle w:val="Prrafodelista"/>
        <w:numPr>
          <w:ilvl w:val="0"/>
          <w:numId w:val="30"/>
        </w:numPr>
        <w:jc w:val="both"/>
        <w:rPr>
          <w:lang w:val="es-ES_tradnl"/>
        </w:rPr>
      </w:pPr>
      <w:r>
        <w:rPr>
          <w:lang w:val="es-ES_tradnl"/>
        </w:rPr>
        <w:t>Código de las pruebas que se realizaron</w:t>
      </w:r>
    </w:p>
    <w:p w:rsidR="00D57808" w:rsidRDefault="00AF62D3" w:rsidP="00A52474">
      <w:pPr>
        <w:pStyle w:val="Ttulo2"/>
        <w:jc w:val="both"/>
        <w:rPr>
          <w:lang w:val="es-ES_tradnl"/>
        </w:rPr>
      </w:pPr>
      <w:bookmarkStart w:id="14" w:name="_Toc478938252"/>
      <w:r>
        <w:rPr>
          <w:lang w:val="es-ES_tradnl"/>
        </w:rPr>
        <w:t>Actividades de preparación y ejecución de pruebas</w:t>
      </w:r>
      <w:bookmarkEnd w:id="14"/>
    </w:p>
    <w:p w:rsidR="00B61F2A" w:rsidRPr="00B61F2A" w:rsidRDefault="00B61F2A" w:rsidP="00B61F2A">
      <w:pPr>
        <w:ind w:firstLine="576"/>
        <w:jc w:val="both"/>
        <w:rPr>
          <w:lang w:val="es-ES_tradnl"/>
        </w:rPr>
      </w:pPr>
      <w:r>
        <w:rPr>
          <w:lang w:val="es-ES_tradnl"/>
        </w:rPr>
        <w:t xml:space="preserve">Para el correcto desarrollo de las pruebas se necesita contar con equipos que contengan el software que se utilizará para su realización. En este caso, </w:t>
      </w:r>
      <w:proofErr w:type="spellStart"/>
      <w:r>
        <w:rPr>
          <w:lang w:val="es-ES_tradnl"/>
        </w:rPr>
        <w:t>Mockito</w:t>
      </w:r>
      <w:proofErr w:type="spellEnd"/>
      <w:r>
        <w:rPr>
          <w:lang w:val="es-ES_tradnl"/>
        </w:rPr>
        <w:t xml:space="preserve"> y </w:t>
      </w:r>
      <w:proofErr w:type="spellStart"/>
      <w:r>
        <w:rPr>
          <w:lang w:val="es-ES_tradnl"/>
        </w:rPr>
        <w:t>JUnit</w:t>
      </w:r>
      <w:proofErr w:type="spellEnd"/>
      <w:r>
        <w:rPr>
          <w:lang w:val="es-ES_tradnl"/>
        </w:rP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B61F2A">
      <w:pPr>
        <w:pStyle w:val="Ttulo2"/>
        <w:rPr>
          <w:lang w:val="es-ES"/>
        </w:rPr>
      </w:pPr>
      <w:bookmarkStart w:id="15" w:name="_Toc478938253"/>
      <w:r w:rsidRPr="003C4B39">
        <w:rPr>
          <w:lang w:val="es-ES"/>
        </w:rPr>
        <w:t>Necesidades de entorno</w:t>
      </w:r>
      <w:bookmarkEnd w:id="15"/>
    </w:p>
    <w:p w:rsidR="00B61F2A" w:rsidRPr="003C4B39" w:rsidRDefault="00B61F2A" w:rsidP="00B61F2A">
      <w:pPr>
        <w:ind w:firstLine="576"/>
        <w:jc w:val="both"/>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5972C1" w:rsidRDefault="005972C1">
      <w:pPr>
        <w:rPr>
          <w:rFonts w:ascii="Cambria" w:hAnsi="Cambria" w:cs="Arial"/>
          <w:b/>
          <w:bCs/>
          <w:i/>
          <w:iCs/>
          <w:sz w:val="28"/>
          <w:szCs w:val="28"/>
          <w:lang w:val="es-ES_tradnl"/>
        </w:rPr>
      </w:pPr>
      <w:r>
        <w:rPr>
          <w:lang w:val="es-ES_tradnl"/>
        </w:rPr>
        <w:br w:type="page"/>
      </w:r>
    </w:p>
    <w:p w:rsidR="00AF62D3" w:rsidRDefault="00AF62D3" w:rsidP="00A52474">
      <w:pPr>
        <w:pStyle w:val="Ttulo2"/>
        <w:jc w:val="both"/>
        <w:rPr>
          <w:lang w:val="es-ES_tradnl"/>
        </w:rPr>
      </w:pPr>
      <w:bookmarkStart w:id="16" w:name="_Toc478938254"/>
      <w:r>
        <w:rPr>
          <w:lang w:val="es-ES_tradnl"/>
        </w:rPr>
        <w:lastRenderedPageBreak/>
        <w:t>Responsabilidades en la organización y realización de las pruebas</w:t>
      </w:r>
      <w:bookmarkEnd w:id="16"/>
    </w:p>
    <w:p w:rsidR="00895AA0" w:rsidRDefault="00895AA0" w:rsidP="002317A5">
      <w:pPr>
        <w:jc w:val="both"/>
        <w:rPr>
          <w:lang w:val="es-ES_tradnl"/>
        </w:rPr>
      </w:pPr>
      <w:r>
        <w:rPr>
          <w:lang w:val="es-ES_tradnl"/>
        </w:rPr>
        <w:t>Para la realización de las pruebas se precisará un equipo de pruebas que podría estar formado por personas que cumplan los siguientes roles</w:t>
      </w:r>
      <w:r w:rsidR="002317A5">
        <w:rPr>
          <w:lang w:val="es-ES_tradnl"/>
        </w:rPr>
        <w:t xml:space="preserve"> (entiéndase que sólo existiría un jefe de proyecto)</w:t>
      </w:r>
      <w:r>
        <w:rPr>
          <w:lang w:val="es-ES_tradnl"/>
        </w:rPr>
        <w:t>:</w:t>
      </w:r>
    </w:p>
    <w:p w:rsidR="00895AA0" w:rsidRDefault="00895AA0" w:rsidP="00895AA0">
      <w:pPr>
        <w:rPr>
          <w:lang w:val="es-ES_tradnl"/>
        </w:rPr>
      </w:pP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895AA0">
            <w:pPr>
              <w:rPr>
                <w:b/>
                <w:lang w:val="es-ES_tradnl"/>
              </w:rPr>
            </w:pPr>
            <w:r>
              <w:rPr>
                <w:b/>
                <w:lang w:val="es-ES_tradnl"/>
              </w:rPr>
              <w:t>Rol</w:t>
            </w:r>
          </w:p>
        </w:tc>
        <w:tc>
          <w:tcPr>
            <w:tcW w:w="4247" w:type="dxa"/>
          </w:tcPr>
          <w:p w:rsidR="00895AA0" w:rsidRPr="00895AA0" w:rsidRDefault="00895AA0" w:rsidP="00895AA0">
            <w:pPr>
              <w:rPr>
                <w:b/>
                <w:lang w:val="es-ES_tradnl"/>
              </w:rPr>
            </w:pPr>
            <w:r>
              <w:rPr>
                <w:b/>
                <w:lang w:val="es-ES_tradnl"/>
              </w:rPr>
              <w:t>Responsabilidad</w:t>
            </w:r>
          </w:p>
        </w:tc>
      </w:tr>
      <w:tr w:rsidR="00895AA0" w:rsidTr="00895AA0">
        <w:tc>
          <w:tcPr>
            <w:tcW w:w="4247" w:type="dxa"/>
          </w:tcPr>
          <w:p w:rsidR="00895AA0" w:rsidRDefault="002317A5" w:rsidP="00895AA0">
            <w:pPr>
              <w:rPr>
                <w:lang w:val="es-ES_tradnl"/>
              </w:rPr>
            </w:pPr>
            <w:r>
              <w:rPr>
                <w:lang w:val="es-ES_tradnl"/>
              </w:rPr>
              <w:t>Jefe del proyecto</w:t>
            </w:r>
          </w:p>
        </w:tc>
        <w:tc>
          <w:tcPr>
            <w:tcW w:w="4247" w:type="dxa"/>
          </w:tcPr>
          <w:p w:rsidR="00895AA0" w:rsidRDefault="002317A5" w:rsidP="00895AA0">
            <w:pPr>
              <w:rPr>
                <w:lang w:val="es-ES_tradnl"/>
              </w:rPr>
            </w:pPr>
            <w:r>
              <w:rPr>
                <w:lang w:val="es-ES_tradnl"/>
              </w:rPr>
              <w:t>Responsable de estudiar las condiciones de finalización del proceso de pruebas. Será tarea suya concluir si el producto probado está listo o no. También es su deber coordinar al resto del equipo y delegar sobre él.</w:t>
            </w:r>
          </w:p>
        </w:tc>
      </w:tr>
      <w:tr w:rsidR="002317A5" w:rsidTr="00895AA0">
        <w:tc>
          <w:tcPr>
            <w:tcW w:w="4247" w:type="dxa"/>
          </w:tcPr>
          <w:p w:rsidR="002317A5" w:rsidRDefault="002317A5" w:rsidP="00895AA0">
            <w:pPr>
              <w:rPr>
                <w:lang w:val="es-ES_tradnl"/>
              </w:rPr>
            </w:pPr>
            <w:r>
              <w:rPr>
                <w:lang w:val="es-ES_tradnl"/>
              </w:rPr>
              <w:t>Analista</w:t>
            </w:r>
          </w:p>
        </w:tc>
        <w:tc>
          <w:tcPr>
            <w:tcW w:w="4247" w:type="dxa"/>
          </w:tcPr>
          <w:p w:rsidR="002317A5" w:rsidRDefault="002317A5" w:rsidP="00895AA0">
            <w:pPr>
              <w:rPr>
                <w:lang w:val="es-ES_tradnl"/>
              </w:rPr>
            </w:pPr>
            <w:r>
              <w:rPr>
                <w:lang w:val="es-ES_tradnl"/>
              </w:rPr>
              <w:t xml:space="preserve">Persona encargada de resolver las incidencias, analizar los resultados y generar los informes correspondientes para comunicar los resultados técnicos al jefe de proyecto. </w:t>
            </w:r>
          </w:p>
        </w:tc>
      </w:tr>
      <w:tr w:rsidR="002317A5" w:rsidTr="00895AA0">
        <w:tc>
          <w:tcPr>
            <w:tcW w:w="4247" w:type="dxa"/>
          </w:tcPr>
          <w:p w:rsidR="002317A5" w:rsidRDefault="002317A5" w:rsidP="00895AA0">
            <w:pPr>
              <w:rPr>
                <w:lang w:val="es-ES_tradnl"/>
              </w:rPr>
            </w:pPr>
            <w:r>
              <w:rPr>
                <w:lang w:val="es-ES_tradnl"/>
              </w:rPr>
              <w:t>Programador de pruebas</w:t>
            </w:r>
          </w:p>
        </w:tc>
        <w:tc>
          <w:tcPr>
            <w:tcW w:w="4247" w:type="dxa"/>
          </w:tcPr>
          <w:p w:rsidR="002317A5" w:rsidRDefault="002317A5" w:rsidP="00895AA0">
            <w:pPr>
              <w:rPr>
                <w:lang w:val="es-ES_tradnl"/>
              </w:rPr>
            </w:pPr>
            <w:r>
              <w:rPr>
                <w:lang w:val="es-ES_tradnl"/>
              </w:rPr>
              <w:t>Responsable de la generación del plan de pruebas.</w:t>
            </w:r>
          </w:p>
        </w:tc>
      </w:tr>
    </w:tbl>
    <w:p w:rsidR="00AF62D3" w:rsidRDefault="00AF62D3" w:rsidP="00A52474">
      <w:pPr>
        <w:pStyle w:val="Ttulo2"/>
        <w:jc w:val="both"/>
        <w:rPr>
          <w:lang w:val="es-ES_tradnl"/>
        </w:rPr>
      </w:pPr>
      <w:bookmarkStart w:id="17" w:name="_Toc478938255"/>
      <w:r>
        <w:rPr>
          <w:lang w:val="es-ES_tradnl"/>
        </w:rPr>
        <w:t>Necesidades de personal y de formación</w:t>
      </w:r>
      <w:bookmarkEnd w:id="17"/>
    </w:p>
    <w:p w:rsidR="00895AA0" w:rsidRDefault="00895AA0" w:rsidP="00895AA0">
      <w:pPr>
        <w:ind w:firstLine="576"/>
        <w:jc w:val="both"/>
        <w:rPr>
          <w:lang w:val="es-ES_tradnl"/>
        </w:rPr>
      </w:pPr>
      <w:r>
        <w:rPr>
          <w:lang w:val="es-ES_tradnl"/>
        </w:rPr>
        <w:t>Por una parte, el personal debe poseer los conocimientos técnicos informáticos suficientes como para poder implementar las</w:t>
      </w:r>
      <w:r w:rsidR="002317A5">
        <w:rPr>
          <w:lang w:val="es-ES_tradnl"/>
        </w:rPr>
        <w:t xml:space="preserve"> pruebas que se van a realizar y </w:t>
      </w:r>
      <w:r>
        <w:rPr>
          <w:lang w:val="es-ES_tradnl"/>
        </w:rPr>
        <w:t>comprender el c</w:t>
      </w:r>
      <w:r w:rsidR="002317A5">
        <w:rPr>
          <w:lang w:val="es-ES_tradnl"/>
        </w:rPr>
        <w:t xml:space="preserve">ódigo a probar, </w:t>
      </w:r>
      <w:r>
        <w:rPr>
          <w:lang w:val="es-ES_tradnl"/>
        </w:rPr>
        <w:t>además de saber manejar las herramientas planteadas para el desarrollo de las pruebas.</w:t>
      </w:r>
    </w:p>
    <w:p w:rsidR="002317A5" w:rsidRDefault="002317A5" w:rsidP="00895AA0">
      <w:pPr>
        <w:ind w:firstLine="576"/>
        <w:jc w:val="both"/>
        <w:rPr>
          <w:lang w:val="es-ES_tradnl"/>
        </w:rPr>
      </w:pPr>
    </w:p>
    <w:p w:rsidR="002317A5" w:rsidRDefault="00895AA0" w:rsidP="00895AA0">
      <w:pPr>
        <w:ind w:firstLine="576"/>
        <w:jc w:val="both"/>
        <w:rPr>
          <w:lang w:val="es-ES_tradnl"/>
        </w:rPr>
      </w:pPr>
      <w:r>
        <w:rPr>
          <w:lang w:val="es-ES_tradnl"/>
        </w:rPr>
        <w:t>Por otra parte, es necesaria una figura que lidere el equipo de pruebas y coordine a todos sus integrantes, con capacidad de lid</w:t>
      </w:r>
      <w:r w:rsidR="002317A5">
        <w:rPr>
          <w:lang w:val="es-ES_tradnl"/>
        </w:rPr>
        <w:t xml:space="preserve">erazgo. Sus conocimientos estarían más orientados a la empresa pese a que sería apropiado que </w:t>
      </w:r>
      <w:r w:rsidR="00283CEF">
        <w:rPr>
          <w:lang w:val="es-ES_tradnl"/>
        </w:rPr>
        <w:t xml:space="preserve">tuviese implicación dentro de las </w:t>
      </w:r>
      <w:proofErr w:type="spellStart"/>
      <w:r w:rsidR="00283CEF">
        <w:rPr>
          <w:lang w:val="es-ES_tradnl"/>
        </w:rPr>
        <w:t>TICs</w:t>
      </w:r>
      <w:proofErr w:type="spellEnd"/>
      <w:r w:rsidR="00283CEF">
        <w:rPr>
          <w:lang w:val="es-ES_tradnl"/>
        </w:rPr>
        <w:t>.</w:t>
      </w:r>
    </w:p>
    <w:p w:rsidR="002317A5" w:rsidRDefault="002317A5" w:rsidP="00895AA0">
      <w:pPr>
        <w:ind w:firstLine="576"/>
        <w:jc w:val="both"/>
        <w:rPr>
          <w:lang w:val="es-ES_tradnl"/>
        </w:rPr>
      </w:pPr>
    </w:p>
    <w:p w:rsidR="00895AA0" w:rsidRPr="00895AA0" w:rsidRDefault="002317A5" w:rsidP="00895AA0">
      <w:pPr>
        <w:ind w:firstLine="576"/>
        <w:jc w:val="both"/>
        <w:rPr>
          <w:lang w:val="es-ES_tradnl"/>
        </w:rPr>
      </w:pPr>
      <w:r>
        <w:rPr>
          <w:lang w:val="es-ES_tradnl"/>
        </w:rPr>
        <w:t xml:space="preserve">Finalmente, sería necesaria una persona centrada en el análisis e interpretación de los resultados obtenidos en las pruebas, que comunicase el equipo de </w:t>
      </w:r>
      <w:r>
        <w:rPr>
          <w:i/>
          <w:lang w:val="es-ES_tradnl"/>
        </w:rPr>
        <w:t xml:space="preserve">testing </w:t>
      </w:r>
      <w:r>
        <w:rPr>
          <w:lang w:val="es-ES_tradnl"/>
        </w:rPr>
        <w:t>con el jefe de proyecto. Sería conveniente que esta persona tuviese conocimientos en el área de la ingeniería y, como requisito recomendable, experiencia previa.</w:t>
      </w:r>
    </w:p>
    <w:p w:rsidR="00AF62D3" w:rsidRDefault="00AF62D3" w:rsidP="00A52474">
      <w:pPr>
        <w:pStyle w:val="Ttulo2"/>
        <w:jc w:val="both"/>
        <w:rPr>
          <w:lang w:val="es-ES_tradnl"/>
        </w:rPr>
      </w:pPr>
      <w:bookmarkStart w:id="18" w:name="_Toc478938256"/>
      <w:r>
        <w:rPr>
          <w:lang w:val="es-ES_tradnl"/>
        </w:rPr>
        <w:lastRenderedPageBreak/>
        <w:t>Esquema de tiempos</w:t>
      </w:r>
      <w:bookmarkEnd w:id="18"/>
    </w:p>
    <w:p w:rsidR="003C4B39" w:rsidRPr="003C4B39" w:rsidRDefault="00542BFB" w:rsidP="003C4B39">
      <w:pPr>
        <w:rPr>
          <w:lang w:val="es-ES_tradnl"/>
        </w:rPr>
      </w:pPr>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B60B74">
      <w:pPr>
        <w:pStyle w:val="Ttulo2"/>
        <w:jc w:val="both"/>
        <w:rPr>
          <w:lang w:val="es-ES_tradnl"/>
        </w:rPr>
      </w:pPr>
      <w:bookmarkStart w:id="19" w:name="_Toc478938257"/>
      <w:r w:rsidRPr="005972C1">
        <w:rPr>
          <w:lang w:val="es-ES_tradnl"/>
        </w:rPr>
        <w:t>Riesgos asumidos por el plan y planes de contingencias para cada riesgo</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3725E0"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3725E0"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3725E0"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AF62D3" w:rsidRDefault="00AF62D3" w:rsidP="00A52474">
      <w:pPr>
        <w:pStyle w:val="Ttulo2"/>
        <w:jc w:val="both"/>
        <w:rPr>
          <w:lang w:val="es-ES_tradnl"/>
        </w:rPr>
      </w:pPr>
      <w:bookmarkStart w:id="20" w:name="_Toc478938258"/>
      <w:r>
        <w:rPr>
          <w:lang w:val="es-ES_tradnl"/>
        </w:rPr>
        <w:t>Aprobaciones y firmas con nombre y puesto desempeñado</w:t>
      </w:r>
      <w:bookmarkEnd w:id="20"/>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1" w:name="_Toc478938259"/>
      <w:r>
        <w:rPr>
          <w:lang w:val="es-ES_tradnl"/>
        </w:rPr>
        <w:lastRenderedPageBreak/>
        <w:t>Diseño de pruebas</w:t>
      </w:r>
      <w:bookmarkEnd w:id="21"/>
    </w:p>
    <w:p w:rsidR="00202C2A" w:rsidRDefault="00AF62D3" w:rsidP="00202C2A">
      <w:pPr>
        <w:pStyle w:val="Ttulo2"/>
        <w:jc w:val="both"/>
        <w:rPr>
          <w:lang w:val="es-ES_tradnl"/>
        </w:rPr>
      </w:pPr>
      <w:bookmarkStart w:id="22" w:name="_Toc478938260"/>
      <w:proofErr w:type="spellStart"/>
      <w:r>
        <w:rPr>
          <w:lang w:val="es-ES_tradnl"/>
        </w:rPr>
        <w:t>InterfazImportación</w:t>
      </w:r>
      <w:bookmarkEnd w:id="22"/>
      <w:proofErr w:type="spellEnd"/>
    </w:p>
    <w:p w:rsidR="006F21B6" w:rsidRDefault="006F21B6" w:rsidP="009D206C">
      <w:pPr>
        <w:pStyle w:val="Ttulo3"/>
      </w:pPr>
      <w:bookmarkStart w:id="23" w:name="_Toc478938261"/>
      <w:r>
        <w:t>Prueba I-01</w:t>
      </w:r>
      <w:bookmarkEnd w:id="23"/>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proofErr w:type="spellStart"/>
      <w:r w:rsidR="00DC0B5A">
        <w:rPr>
          <w:i/>
          <w:lang w:val="es-ES_tradnl"/>
        </w:rPr>
        <w:t>importarUsuarios</w:t>
      </w:r>
      <w:proofErr w:type="spellEnd"/>
      <w:r w:rsidR="00DC0B5A">
        <w:rPr>
          <w:lang w:val="es-ES_tradnl"/>
        </w:rPr>
        <w:t>,</w:t>
      </w:r>
      <w:r w:rsidR="00DC0B5A">
        <w:rPr>
          <w:i/>
          <w:lang w:val="es-ES_tradnl"/>
        </w:rPr>
        <w:t xml:space="preserve"> </w:t>
      </w:r>
      <w:proofErr w:type="spellStart"/>
      <w:r w:rsidR="00DC0B5A">
        <w:rPr>
          <w:i/>
          <w:lang w:val="es-ES_tradnl"/>
        </w:rPr>
        <w:t>importarProducto</w:t>
      </w:r>
      <w:proofErr w:type="spellEnd"/>
      <w:r w:rsidR="00DC0B5A">
        <w:rPr>
          <w:lang w:val="es-ES_tradnl"/>
        </w:rPr>
        <w:t xml:space="preserve"> e </w:t>
      </w:r>
      <w:proofErr w:type="spellStart"/>
      <w:r w:rsidR="00DC0B5A">
        <w:rPr>
          <w:i/>
          <w:lang w:val="es-ES_tradnl"/>
        </w:rPr>
        <w:t>importarCompra</w:t>
      </w:r>
      <w:proofErr w:type="spellEnd"/>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3725E0"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proofErr w:type="spellStart"/>
            <w:r w:rsidRPr="009321B6">
              <w:rPr>
                <w:lang w:val="es-ES_tradnl"/>
              </w:rPr>
              <w:t>String</w:t>
            </w:r>
            <w:proofErr w:type="spellEnd"/>
            <w:r w:rsidRPr="009321B6">
              <w:rPr>
                <w:lang w:val="es-ES_tradnl"/>
              </w:rPr>
              <w:t>[]</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3725E0"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4" w:name="_Toc478938262"/>
      <w:r>
        <w:t>Prueba I-02</w:t>
      </w:r>
      <w:bookmarkEnd w:id="24"/>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lastRenderedPageBreak/>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proofErr w:type="spellStart"/>
      <w:r>
        <w:rPr>
          <w:i/>
          <w:lang w:val="es-ES_tradnl"/>
        </w:rPr>
        <w:t>importarUsuarios</w:t>
      </w:r>
      <w:proofErr w:type="spellEnd"/>
      <w:r>
        <w:rPr>
          <w:lang w:val="es-ES_tradnl"/>
        </w:rPr>
        <w:t>,</w:t>
      </w:r>
      <w:r>
        <w:rPr>
          <w:i/>
          <w:lang w:val="es-ES_tradnl"/>
        </w:rPr>
        <w:t xml:space="preserve"> </w:t>
      </w:r>
      <w:proofErr w:type="spellStart"/>
      <w:r>
        <w:rPr>
          <w:i/>
          <w:lang w:val="es-ES_tradnl"/>
        </w:rPr>
        <w:t>importarProducto</w:t>
      </w:r>
      <w:proofErr w:type="spellEnd"/>
      <w:r>
        <w:rPr>
          <w:lang w:val="es-ES_tradnl"/>
        </w:rPr>
        <w:t xml:space="preserve"> e </w:t>
      </w:r>
      <w:proofErr w:type="spellStart"/>
      <w:r>
        <w:rPr>
          <w:i/>
          <w:lang w:val="es-ES_tradnl"/>
        </w:rPr>
        <w:t>importarCompra</w:t>
      </w:r>
      <w:proofErr w:type="spellEnd"/>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proofErr w:type="spellStart"/>
      <w:r>
        <w:rPr>
          <w:b/>
          <w:i/>
          <w:lang w:val="es-ES_tradnl"/>
        </w:rPr>
        <w:t>importarUsuarios</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importarProducto</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importarCompra</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lastRenderedPageBreak/>
        <w:t>Técnicas de caja blanca</w:t>
      </w:r>
    </w:p>
    <w:p w:rsidR="00F25290" w:rsidRDefault="00F25290" w:rsidP="00F25290">
      <w:pPr>
        <w:pStyle w:val="Ttulo4"/>
        <w:rPr>
          <w:lang w:val="es-ES_tradnl"/>
        </w:rPr>
      </w:pPr>
      <w:r>
        <w:rPr>
          <w:lang w:val="es-ES_tradnl"/>
        </w:rPr>
        <w:t>Criterios de paso/fallo</w:t>
      </w:r>
    </w:p>
    <w:p w:rsidR="009711E5" w:rsidRDefault="002929F4" w:rsidP="009711E5">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E44DD1" w:rsidP="009711E5">
      <w:pPr>
        <w:pStyle w:val="Ttulo4"/>
        <w:rPr>
          <w:lang w:val="es-ES_tradnl"/>
        </w:rPr>
      </w:pPr>
      <w:r w:rsidRPr="002649C8">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3725E0"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 xml:space="preserve">{7} Fecha con formato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c>
          <w:tcPr>
            <w:tcW w:w="2440" w:type="dxa"/>
            <w:shd w:val="clear" w:color="auto" w:fill="auto"/>
            <w:vAlign w:val="center"/>
          </w:tcPr>
          <w:p w:rsidR="001E41FA" w:rsidRPr="00AB3956" w:rsidRDefault="00084D41" w:rsidP="00511A6B">
            <w:pPr>
              <w:rPr>
                <w:lang w:val="es-ES_tradnl"/>
              </w:rPr>
            </w:pPr>
            <w:r w:rsidRPr="00AB3956">
              <w:rPr>
                <w:lang w:val="es-ES_tradnl"/>
              </w:rPr>
              <w:t xml:space="preserve">{8} Fecha formato distinto a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proofErr w:type="spellStart"/>
            <w:r w:rsidRPr="00AB3956">
              <w:rPr>
                <w:lang w:val="es-ES_tradnl"/>
              </w:rPr>
              <w:t>Integer</w:t>
            </w:r>
            <w:proofErr w:type="spellEnd"/>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proofErr w:type="spellStart"/>
            <w:r w:rsidRPr="00AB3956">
              <w:rPr>
                <w:lang w:val="es-ES_tradnl"/>
              </w:rPr>
              <w:t>PrecioUnidad</w:t>
            </w:r>
            <w:proofErr w:type="spellEnd"/>
          </w:p>
        </w:tc>
        <w:tc>
          <w:tcPr>
            <w:tcW w:w="1559" w:type="dxa"/>
            <w:shd w:val="clear" w:color="auto" w:fill="auto"/>
            <w:vAlign w:val="center"/>
          </w:tcPr>
          <w:p w:rsidR="006E2457" w:rsidRPr="00AB3956" w:rsidRDefault="006E2457" w:rsidP="00511A6B">
            <w:pPr>
              <w:rPr>
                <w:lang w:val="es-ES_tradnl"/>
              </w:rPr>
            </w:pPr>
            <w:proofErr w:type="spellStart"/>
            <w:r w:rsidRPr="00AB3956">
              <w:rPr>
                <w:lang w:val="es-ES_tradnl"/>
              </w:rPr>
              <w:t>Float</w:t>
            </w:r>
            <w:proofErr w:type="spellEnd"/>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3725E0"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3725E0"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proofErr w:type="spellStart"/>
            <w:r w:rsidRPr="00AB3956">
              <w:rPr>
                <w:lang w:val="es-ES_tradnl"/>
              </w:rPr>
              <w:t>VRef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3725E0" w:rsidTr="00AB3956">
        <w:trPr>
          <w:trHeight w:val="529"/>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AD4E6E" w:rsidRPr="00AB3956" w:rsidRDefault="00AD4E6E"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5" w:name="_Toc478938263"/>
      <w:r>
        <w:t>Prueba I-03</w:t>
      </w:r>
      <w:bookmarkEnd w:id="25"/>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lastRenderedPageBreak/>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con formato válido y otro caso con formato inválido.</w:t>
      </w:r>
    </w:p>
    <w:p w:rsidR="009A33B4" w:rsidRPr="009711E5"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que referencia a un archivo existente, y otro caso que referencia a un archivo inexistente.</w:t>
      </w:r>
    </w:p>
    <w:p w:rsidR="00A41F33" w:rsidRDefault="00A41F33" w:rsidP="00A41F33">
      <w:pPr>
        <w:pStyle w:val="Ttulo4"/>
        <w:rPr>
          <w:lang w:val="es-ES_tradnl"/>
        </w:rPr>
      </w:pPr>
      <w:r>
        <w:rPr>
          <w:lang w:val="es-ES_tradnl"/>
        </w:rPr>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3725E0" w:rsidTr="00AB3956">
        <w:tc>
          <w:tcPr>
            <w:tcW w:w="1525"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Path</w:t>
            </w:r>
            <w:proofErr w:type="spellEnd"/>
          </w:p>
        </w:tc>
        <w:tc>
          <w:tcPr>
            <w:tcW w:w="1537"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String</w:t>
            </w:r>
            <w:proofErr w:type="spellEnd"/>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proofErr w:type="spellStart"/>
            <w:r w:rsidRPr="00AB3956">
              <w:rPr>
                <w:i/>
                <w:lang w:val="es-ES_tradnl"/>
              </w:rPr>
              <w:t>path</w:t>
            </w:r>
            <w:proofErr w:type="spellEnd"/>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proofErr w:type="spellStart"/>
            <w:r w:rsidRPr="00AB3956">
              <w:rPr>
                <w:i/>
                <w:lang w:val="es-ES_tradnl"/>
              </w:rPr>
              <w:t>path</w:t>
            </w:r>
            <w:proofErr w:type="spellEnd"/>
            <w:r w:rsidRPr="00AB3956">
              <w:rPr>
                <w:lang w:val="es-ES_tradnl"/>
              </w:rPr>
              <w:t xml:space="preserve"> no tiene un formato válido.</w:t>
            </w:r>
          </w:p>
        </w:tc>
      </w:tr>
      <w:tr w:rsidR="00FF4965" w:rsidRPr="003725E0"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proofErr w:type="spellStart"/>
            <w:r w:rsidRPr="00AB3956">
              <w:rPr>
                <w:i/>
                <w:lang w:val="es-ES_tradnl"/>
              </w:rPr>
              <w:t>path</w:t>
            </w:r>
            <w:proofErr w:type="spellEnd"/>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proofErr w:type="spellStart"/>
            <w:r w:rsidRPr="00AB3956">
              <w:rPr>
                <w:i/>
                <w:lang w:val="es-ES_tradnl"/>
              </w:rPr>
              <w:t>path</w:t>
            </w:r>
            <w:proofErr w:type="spellEnd"/>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6" w:name="_Toc478938264"/>
      <w:proofErr w:type="spellStart"/>
      <w:r>
        <w:rPr>
          <w:lang w:val="es-ES_tradnl"/>
        </w:rPr>
        <w:t>InterfazDAO</w:t>
      </w:r>
      <w:bookmarkEnd w:id="26"/>
      <w:proofErr w:type="spellEnd"/>
    </w:p>
    <w:p w:rsidR="00D212B1" w:rsidRDefault="00D212B1" w:rsidP="00D212B1">
      <w:pPr>
        <w:pStyle w:val="Ttulo3"/>
      </w:pPr>
      <w:bookmarkStart w:id="27" w:name="_Toc478938265"/>
      <w:r>
        <w:t>Prueba D-01</w:t>
      </w:r>
      <w:bookmarkEnd w:id="27"/>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BF604D" w:rsidRDefault="00BF604D">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 xml:space="preserve">R3: Que N sea U </w:t>
      </w:r>
      <w:proofErr w:type="spellStart"/>
      <w:r w:rsidRPr="009508C0">
        <w:rPr>
          <w:lang w:val="es-ES_tradnl"/>
        </w:rPr>
        <w:t>u</w:t>
      </w:r>
      <w:proofErr w:type="spellEnd"/>
      <w:r w:rsidRPr="009508C0">
        <w:rPr>
          <w:lang w:val="es-ES_tradnl"/>
        </w:rPr>
        <w:t xml:space="preserve"> otro </w:t>
      </w:r>
      <w:proofErr w:type="spellStart"/>
      <w:r w:rsidRPr="009508C0">
        <w:rPr>
          <w:lang w:val="es-ES_tradnl"/>
        </w:rPr>
        <w:t>caracter</w:t>
      </w:r>
      <w:proofErr w:type="spellEnd"/>
      <w:r w:rsidRPr="009508C0">
        <w:rPr>
          <w:lang w:val="es-ES_tradnl"/>
        </w:rPr>
        <w:t>.</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0352BA" w:rsidRDefault="00D212B1">
      <w:pPr>
        <w:rPr>
          <w:b/>
          <w:bCs/>
          <w:sz w:val="28"/>
          <w:szCs w:val="28"/>
          <w:lang w:val="es-ES_tradnl"/>
        </w:rPr>
      </w:pPr>
      <w:r w:rsidRPr="009508C0">
        <w:rPr>
          <w:lang w:val="es-ES_tradnl"/>
        </w:rPr>
        <w:t>En los casos de incluir usuarios de forma errónea debe notificarse del error y en ningún caso reflejarse en la base de datos.</w:t>
      </w:r>
      <w:r w:rsidR="000352BA">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F604D">
        <w:tc>
          <w:tcPr>
            <w:tcW w:w="1878" w:type="dxa"/>
            <w:vMerge w:val="restart"/>
            <w:vAlign w:val="center"/>
          </w:tcPr>
          <w:p w:rsidR="00FC07EA" w:rsidRDefault="00FC07EA" w:rsidP="00BF604D">
            <w:pPr>
              <w:rPr>
                <w:lang w:val="es-ES_tradnl"/>
              </w:rPr>
            </w:pPr>
            <w:proofErr w:type="spellStart"/>
            <w:r>
              <w:rPr>
                <w:lang w:val="es-ES_tradnl"/>
              </w:rPr>
              <w:t>insertUser</w:t>
            </w:r>
            <w:proofErr w:type="spellEnd"/>
          </w:p>
        </w:tc>
        <w:tc>
          <w:tcPr>
            <w:tcW w:w="1733" w:type="dxa"/>
            <w:vMerge w:val="restart"/>
            <w:vAlign w:val="center"/>
          </w:tcPr>
          <w:p w:rsidR="00FC07EA" w:rsidRDefault="00FC07EA" w:rsidP="00BF604D">
            <w:pPr>
              <w:rPr>
                <w:lang w:val="es-ES_tradnl"/>
              </w:rPr>
            </w:pPr>
            <w:r>
              <w:rPr>
                <w:lang w:val="es-ES_tradnl"/>
              </w:rPr>
              <w:t>Usuario</w:t>
            </w:r>
          </w:p>
        </w:tc>
        <w:tc>
          <w:tcPr>
            <w:tcW w:w="1686" w:type="dxa"/>
            <w:vAlign w:val="center"/>
          </w:tcPr>
          <w:p w:rsidR="00FC07EA" w:rsidRDefault="00FC07EA" w:rsidP="00BF604D">
            <w:pPr>
              <w:rPr>
                <w:lang w:val="es-ES_tradnl"/>
              </w:rPr>
            </w:pPr>
            <w:r>
              <w:rPr>
                <w:lang w:val="es-ES_tradnl"/>
              </w:rPr>
              <w:t>R3</w:t>
            </w:r>
          </w:p>
        </w:tc>
        <w:tc>
          <w:tcPr>
            <w:tcW w:w="1720" w:type="dxa"/>
            <w:vAlign w:val="center"/>
          </w:tcPr>
          <w:p w:rsidR="00FC07EA" w:rsidRDefault="00FC07EA" w:rsidP="00BF604D">
            <w:pPr>
              <w:rPr>
                <w:lang w:val="es-ES_tradnl"/>
              </w:rPr>
            </w:pPr>
            <w:r>
              <w:rPr>
                <w:lang w:val="es-ES_tradnl"/>
              </w:rPr>
              <w:t>{1} Id válido.</w:t>
            </w:r>
          </w:p>
        </w:tc>
        <w:tc>
          <w:tcPr>
            <w:tcW w:w="1477" w:type="dxa"/>
            <w:vAlign w:val="center"/>
          </w:tcPr>
          <w:p w:rsidR="00FC07EA" w:rsidRDefault="00FC07EA" w:rsidP="00BF604D">
            <w:pPr>
              <w:rPr>
                <w:lang w:val="es-ES_tradnl"/>
              </w:rPr>
            </w:pPr>
            <w:r>
              <w:rPr>
                <w:lang w:val="es-ES_tradnl"/>
              </w:rPr>
              <w:t>{2} Id inválido</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{3} Cadena de 6 letras en el Id</w:t>
            </w:r>
          </w:p>
        </w:tc>
        <w:tc>
          <w:tcPr>
            <w:tcW w:w="1477" w:type="dxa"/>
            <w:vAlign w:val="center"/>
          </w:tcPr>
          <w:p w:rsidR="00FC07EA" w:rsidRDefault="00FC07EA" w:rsidP="00BF604D">
            <w:pPr>
              <w:rPr>
                <w:lang w:val="es-ES_tradnl"/>
              </w:rPr>
            </w:pPr>
            <w:r>
              <w:rPr>
                <w:lang w:val="es-ES_tradnl"/>
              </w:rPr>
              <w:t>{4} Cadena de 5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{5} Cadena de 7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{6} Cadena de 3 dígitos en el ID</w:t>
            </w:r>
          </w:p>
        </w:tc>
        <w:tc>
          <w:tcPr>
            <w:tcW w:w="1477" w:type="dxa"/>
            <w:vAlign w:val="center"/>
          </w:tcPr>
          <w:p w:rsidR="00FC07EA" w:rsidRDefault="00FC07EA" w:rsidP="00BF604D">
            <w:pPr>
              <w:rPr>
                <w:lang w:val="es-ES_tradnl"/>
              </w:rPr>
            </w:pPr>
            <w:r>
              <w:rPr>
                <w:lang w:val="es-ES_tradnl"/>
              </w:rPr>
              <w:t>{7} Cadena de 2 dígitos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{8} Cadena de 4 dígitos</w:t>
            </w:r>
          </w:p>
        </w:tc>
      </w:tr>
      <w:tr w:rsidR="00FC07EA" w:rsidRPr="003725E0"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{9} Uno de los campos del ID existe.</w:t>
            </w:r>
          </w:p>
        </w:tc>
        <w:tc>
          <w:tcPr>
            <w:tcW w:w="1477" w:type="dxa"/>
            <w:vAlign w:val="center"/>
          </w:tcPr>
          <w:p w:rsidR="00FC07EA" w:rsidRDefault="00FC07EA" w:rsidP="00BF604D">
            <w:pPr>
              <w:rPr>
                <w:lang w:val="es-ES_tradnl"/>
              </w:rPr>
            </w:pPr>
            <w:r>
              <w:rPr>
                <w:lang w:val="es-ES_tradnl"/>
              </w:rPr>
              <w:t>{10} Uno de los campos del ID no existe.</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{10} El valor N del ID es U</w:t>
            </w:r>
          </w:p>
        </w:tc>
        <w:tc>
          <w:tcPr>
            <w:tcW w:w="1477" w:type="dxa"/>
            <w:vAlign w:val="center"/>
          </w:tcPr>
          <w:p w:rsidR="00FC07EA" w:rsidRDefault="00FC07EA" w:rsidP="00BF604D">
            <w:pPr>
              <w:rPr>
                <w:lang w:val="es-ES_tradnl"/>
              </w:rPr>
            </w:pPr>
            <w:r>
              <w:rPr>
                <w:lang w:val="es-ES_tradnl"/>
              </w:rPr>
              <w:t>{11} Otro valor.</w:t>
            </w:r>
          </w:p>
        </w:tc>
      </w:tr>
      <w:tr w:rsidR="00D212B1" w:rsidTr="00BF604D">
        <w:tc>
          <w:tcPr>
            <w:tcW w:w="1878" w:type="dxa"/>
            <w:vAlign w:val="center"/>
          </w:tcPr>
          <w:p w:rsidR="00D212B1" w:rsidRDefault="00D212B1" w:rsidP="00BF604D">
            <w:pPr>
              <w:rPr>
                <w:lang w:val="es-ES_tradnl"/>
              </w:rPr>
            </w:pPr>
            <w:proofErr w:type="spellStart"/>
            <w:r>
              <w:rPr>
                <w:lang w:val="es-ES_tradnl"/>
              </w:rPr>
              <w:t>modUsuario</w:t>
            </w:r>
            <w:proofErr w:type="spellEnd"/>
          </w:p>
        </w:tc>
        <w:tc>
          <w:tcPr>
            <w:tcW w:w="1733" w:type="dxa"/>
            <w:vAlign w:val="center"/>
          </w:tcPr>
          <w:p w:rsidR="00D212B1" w:rsidRDefault="00D212B1" w:rsidP="00BF604D">
            <w:pPr>
              <w:rPr>
                <w:lang w:val="es-ES_tradnl"/>
              </w:rPr>
            </w:pPr>
            <w:r>
              <w:rPr>
                <w:lang w:val="es-ES_tradnl"/>
              </w:rPr>
              <w:t>Usuario</w:t>
            </w:r>
          </w:p>
        </w:tc>
        <w:tc>
          <w:tcPr>
            <w:tcW w:w="1686" w:type="dxa"/>
            <w:vAlign w:val="center"/>
          </w:tcPr>
          <w:p w:rsidR="00D212B1" w:rsidRDefault="00D212B1" w:rsidP="00BF604D">
            <w:pPr>
              <w:rPr>
                <w:lang w:val="es-ES_tradnl"/>
              </w:rPr>
            </w:pPr>
            <w:r>
              <w:rPr>
                <w:lang w:val="es-ES_tradnl"/>
              </w:rPr>
              <w:t>R3</w:t>
            </w:r>
          </w:p>
        </w:tc>
        <w:tc>
          <w:tcPr>
            <w:tcW w:w="1720" w:type="dxa"/>
            <w:vAlign w:val="center"/>
          </w:tcPr>
          <w:p w:rsidR="00D212B1" w:rsidRDefault="00D212B1" w:rsidP="00BF604D">
            <w:pPr>
              <w:rPr>
                <w:lang w:val="es-ES_tradnl"/>
              </w:rPr>
            </w:pPr>
            <w:r>
              <w:rPr>
                <w:lang w:val="es-ES_tradnl"/>
              </w:rPr>
              <w:t>{12} Usuario existente modificado.</w:t>
            </w:r>
          </w:p>
        </w:tc>
        <w:tc>
          <w:tcPr>
            <w:tcW w:w="1477" w:type="dxa"/>
            <w:vAlign w:val="center"/>
          </w:tcPr>
          <w:p w:rsidR="00D212B1" w:rsidRPr="002427FF" w:rsidRDefault="00D212B1" w:rsidP="00BF604D">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8" w:name="_Toc478938266"/>
      <w:r>
        <w:t>Prueba D-02</w:t>
      </w:r>
      <w:bookmarkEnd w:id="28"/>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 xml:space="preserve">Comprobar que las inserciones o modificaciones de </w:t>
      </w:r>
      <w:proofErr w:type="spellStart"/>
      <w:r w:rsidRPr="002427FF">
        <w:rPr>
          <w:lang w:val="es-ES_tradnl"/>
        </w:rPr>
        <w:t>items</w:t>
      </w:r>
      <w:proofErr w:type="spellEnd"/>
      <w:r w:rsidRPr="002427FF">
        <w:rPr>
          <w:lang w:val="es-ES_tradnl"/>
        </w:rPr>
        <w:t xml:space="preserve">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 xml:space="preserve">Centrándose en los métodos de inserción y modificación de </w:t>
      </w:r>
      <w:proofErr w:type="spellStart"/>
      <w:r w:rsidRPr="00421B5E">
        <w:rPr>
          <w:lang w:val="es-ES_tradnl"/>
        </w:rPr>
        <w:t>items</w:t>
      </w:r>
      <w:proofErr w:type="spellEnd"/>
      <w:r w:rsidRPr="00421B5E">
        <w:rPr>
          <w:lang w:val="es-ES_tradnl"/>
        </w:rPr>
        <w:t xml:space="preserve">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t xml:space="preserve">Insertar </w:t>
      </w:r>
      <w:proofErr w:type="spellStart"/>
      <w:r>
        <w:rPr>
          <w:b/>
          <w:lang w:val="es-ES_tradnl"/>
        </w:rPr>
        <w:t>item</w:t>
      </w:r>
      <w:proofErr w:type="spellEnd"/>
      <w:r>
        <w:rPr>
          <w:b/>
          <w:lang w:val="es-ES_tradnl"/>
        </w:rPr>
        <w:t xml:space="preserve"> / venta / </w:t>
      </w:r>
      <w:r w:rsidRPr="00421B5E">
        <w:rPr>
          <w:b/>
          <w:lang w:val="es-ES_tradnl"/>
        </w:rPr>
        <w:t xml:space="preserve">Modificar </w:t>
      </w:r>
      <w:proofErr w:type="spellStart"/>
      <w:r w:rsidRPr="00421B5E">
        <w:rPr>
          <w:b/>
          <w:lang w:val="es-ES_tradnl"/>
        </w:rPr>
        <w:t>item</w:t>
      </w:r>
      <w:proofErr w:type="spellEnd"/>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 xml:space="preserve">Los </w:t>
      </w:r>
      <w:proofErr w:type="spellStart"/>
      <w:r w:rsidRPr="00421B5E">
        <w:rPr>
          <w:lang w:val="es-ES_tradnl"/>
        </w:rPr>
        <w:t>items</w:t>
      </w:r>
      <w:proofErr w:type="spellEnd"/>
      <w:r w:rsidRPr="00421B5E">
        <w:rPr>
          <w:lang w:val="es-ES_tradnl"/>
        </w:rPr>
        <w:t xml:space="preserve"> o ventas introducidos o modificados usando datos correctos deben verse reflejados en la base de datos.</w:t>
      </w:r>
    </w:p>
    <w:p w:rsidR="00D212B1" w:rsidRPr="009508C0" w:rsidRDefault="00D212B1" w:rsidP="00D212B1">
      <w:pPr>
        <w:rPr>
          <w:lang w:val="es-ES_tradnl"/>
        </w:rPr>
      </w:pPr>
      <w:r w:rsidRPr="00421B5E">
        <w:rPr>
          <w:lang w:val="es-ES_tradnl"/>
        </w:rPr>
        <w:t xml:space="preserve">En los casos de incluir </w:t>
      </w:r>
      <w:proofErr w:type="spellStart"/>
      <w:r w:rsidRPr="00421B5E">
        <w:rPr>
          <w:lang w:val="es-ES_tradnl"/>
        </w:rPr>
        <w:t>items</w:t>
      </w:r>
      <w:proofErr w:type="spellEnd"/>
      <w:r w:rsidRPr="00421B5E">
        <w:rPr>
          <w:lang w:val="es-ES_tradnl"/>
        </w:rPr>
        <w:t xml:space="preserve">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0352BA">
        <w:tc>
          <w:tcPr>
            <w:tcW w:w="1878" w:type="dxa"/>
          </w:tcPr>
          <w:p w:rsidR="00D212B1" w:rsidRDefault="00D212B1" w:rsidP="00AA5EAA">
            <w:pPr>
              <w:rPr>
                <w:lang w:val="es-ES_tradnl"/>
              </w:rPr>
            </w:pPr>
            <w:proofErr w:type="spellStart"/>
            <w:r>
              <w:rPr>
                <w:lang w:val="es-ES_tradnl"/>
              </w:rPr>
              <w:t>insertItem</w:t>
            </w:r>
            <w:proofErr w:type="spellEnd"/>
          </w:p>
        </w:tc>
        <w:tc>
          <w:tcPr>
            <w:tcW w:w="1733" w:type="dxa"/>
          </w:tcPr>
          <w:p w:rsidR="00D212B1" w:rsidRDefault="00D212B1" w:rsidP="00AA5EAA">
            <w:pPr>
              <w:rPr>
                <w:lang w:val="es-ES_tradnl"/>
              </w:rPr>
            </w:pPr>
            <w:proofErr w:type="spellStart"/>
            <w:r>
              <w:rPr>
                <w:lang w:val="es-ES_tradnl"/>
              </w:rPr>
              <w:t>Item</w:t>
            </w:r>
            <w:proofErr w:type="spellEnd"/>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0352BA">
        <w:tc>
          <w:tcPr>
            <w:tcW w:w="1878" w:type="dxa"/>
          </w:tcPr>
          <w:p w:rsidR="00D212B1" w:rsidRDefault="00D212B1" w:rsidP="00AA5EAA">
            <w:pPr>
              <w:rPr>
                <w:lang w:val="es-ES_tradnl"/>
              </w:rPr>
            </w:pPr>
            <w:proofErr w:type="spellStart"/>
            <w:r>
              <w:rPr>
                <w:lang w:val="es-ES_tradnl"/>
              </w:rPr>
              <w:t>insertVenta</w:t>
            </w:r>
            <w:proofErr w:type="spellEnd"/>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3725E0" w:rsidTr="000352BA">
        <w:tc>
          <w:tcPr>
            <w:tcW w:w="1878" w:type="dxa"/>
          </w:tcPr>
          <w:p w:rsidR="00D212B1" w:rsidRDefault="00D212B1" w:rsidP="00AA5EAA">
            <w:pPr>
              <w:rPr>
                <w:lang w:val="es-ES_tradnl"/>
              </w:rPr>
            </w:pPr>
            <w:proofErr w:type="spellStart"/>
            <w:r>
              <w:rPr>
                <w:lang w:val="es-ES_tradnl"/>
              </w:rPr>
              <w:t>updateItem</w:t>
            </w:r>
            <w:proofErr w:type="spellEnd"/>
          </w:p>
        </w:tc>
        <w:tc>
          <w:tcPr>
            <w:tcW w:w="1733" w:type="dxa"/>
          </w:tcPr>
          <w:p w:rsidR="00D212B1" w:rsidRDefault="00D212B1" w:rsidP="00AA5EAA">
            <w:pPr>
              <w:rPr>
                <w:lang w:val="es-ES_tradnl"/>
              </w:rPr>
            </w:pPr>
            <w:proofErr w:type="spellStart"/>
            <w:r>
              <w:rPr>
                <w:lang w:val="es-ES_tradnl"/>
              </w:rPr>
              <w:t>Item</w:t>
            </w:r>
            <w:proofErr w:type="spellEnd"/>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9" w:name="_Toc478938267"/>
      <w:r>
        <w:t>Prueba D-03</w:t>
      </w:r>
      <w:bookmarkEnd w:id="29"/>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 xml:space="preserve">Solo se proporciona el método </w:t>
      </w:r>
      <w:proofErr w:type="spellStart"/>
      <w:r w:rsidRPr="001A7E63">
        <w:rPr>
          <w:lang w:val="es-ES_tradnl"/>
        </w:rPr>
        <w:t>isLoged</w:t>
      </w:r>
      <w:proofErr w:type="spellEnd"/>
      <w:r w:rsidRPr="001A7E63">
        <w:rPr>
          <w:lang w:val="es-ES_tradnl"/>
        </w:rPr>
        <w:t xml:space="preserve"> para la gestión del estado de la sesión de usuario.</w:t>
      </w:r>
    </w:p>
    <w:p w:rsidR="00D212B1" w:rsidRPr="001A7E63" w:rsidRDefault="00D212B1" w:rsidP="00D212B1">
      <w:pPr>
        <w:pStyle w:val="Prrafodelista"/>
        <w:numPr>
          <w:ilvl w:val="0"/>
          <w:numId w:val="26"/>
        </w:numPr>
        <w:rPr>
          <w:b/>
          <w:lang w:val="es-ES_tradnl"/>
        </w:rPr>
      </w:pPr>
      <w:proofErr w:type="spellStart"/>
      <w:r w:rsidRPr="001A7E63">
        <w:rPr>
          <w:b/>
          <w:lang w:val="es-ES_tradnl"/>
        </w:rPr>
        <w:t>isLoged</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w:t>
      </w:r>
      <w:proofErr w:type="spellStart"/>
      <w:r w:rsidRPr="001A7E63">
        <w:rPr>
          <w:lang w:val="es-ES_tradnl"/>
        </w:rPr>
        <w:t>item</w:t>
      </w:r>
      <w:proofErr w:type="spellEnd"/>
      <w:r w:rsidRPr="001A7E63">
        <w:rPr>
          <w:lang w:val="es-ES_tradnl"/>
        </w:rPr>
        <w:t xml:space="preserve">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 xml:space="preserve">Cuando se introduzca un usuario correcto debe indicarse adecuadamente su estado de sesión. En caso de introducir </w:t>
      </w:r>
      <w:proofErr w:type="spellStart"/>
      <w:r w:rsidRPr="003F6B4F">
        <w:rPr>
          <w:lang w:val="es-ES_tradnl"/>
        </w:rPr>
        <w:t>dátos</w:t>
      </w:r>
      <w:proofErr w:type="spellEnd"/>
      <w:r w:rsidRPr="003F6B4F">
        <w:rPr>
          <w:lang w:val="es-ES_tradnl"/>
        </w:rPr>
        <w:t xml:space="preserve"> erróneos debe notificarse sobre ello.</w:t>
      </w:r>
    </w:p>
    <w:p w:rsidR="000352BA" w:rsidRDefault="000352BA">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EF649A" w:rsidRPr="003725E0" w:rsidTr="000352BA">
        <w:tc>
          <w:tcPr>
            <w:tcW w:w="1878" w:type="dxa"/>
            <w:vMerge w:val="restart"/>
            <w:vAlign w:val="center"/>
          </w:tcPr>
          <w:p w:rsidR="00EF649A" w:rsidRDefault="00EF649A" w:rsidP="000352BA">
            <w:pPr>
              <w:rPr>
                <w:lang w:val="es-ES_tradnl"/>
              </w:rPr>
            </w:pPr>
            <w:proofErr w:type="spellStart"/>
            <w:r>
              <w:rPr>
                <w:lang w:val="es-ES_tradnl"/>
              </w:rPr>
              <w:t>isLoged</w:t>
            </w:r>
            <w:proofErr w:type="spellEnd"/>
          </w:p>
        </w:tc>
        <w:tc>
          <w:tcPr>
            <w:tcW w:w="1733" w:type="dxa"/>
            <w:vMerge w:val="restart"/>
            <w:vAlign w:val="center"/>
          </w:tcPr>
          <w:p w:rsidR="00EF649A" w:rsidRDefault="00EF649A" w:rsidP="000352BA">
            <w:pPr>
              <w:rPr>
                <w:lang w:val="es-ES_tradnl"/>
              </w:rPr>
            </w:pPr>
            <w:proofErr w:type="spellStart"/>
            <w:r>
              <w:rPr>
                <w:lang w:val="es-ES_tradnl"/>
              </w:rPr>
              <w:t>String</w:t>
            </w:r>
            <w:proofErr w:type="spellEnd"/>
          </w:p>
        </w:tc>
        <w:tc>
          <w:tcPr>
            <w:tcW w:w="1686" w:type="dxa"/>
            <w:vAlign w:val="center"/>
          </w:tcPr>
          <w:p w:rsidR="00EF649A" w:rsidRDefault="00EF649A" w:rsidP="000352BA">
            <w:pPr>
              <w:rPr>
                <w:lang w:val="es-ES_tradnl"/>
              </w:rPr>
            </w:pPr>
            <w:r>
              <w:rPr>
                <w:lang w:val="es-ES_tradnl"/>
              </w:rPr>
              <w:t>R3</w:t>
            </w:r>
          </w:p>
        </w:tc>
        <w:tc>
          <w:tcPr>
            <w:tcW w:w="1720" w:type="dxa"/>
            <w:vAlign w:val="center"/>
          </w:tcPr>
          <w:p w:rsidR="00EF649A" w:rsidRDefault="00EF649A" w:rsidP="000352BA">
            <w:pPr>
              <w:rPr>
                <w:lang w:val="es-ES_tradnl"/>
              </w:rPr>
            </w:pPr>
            <w:r>
              <w:rPr>
                <w:lang w:val="es-ES_tradnl"/>
              </w:rPr>
              <w:t>{1} Id de usuario existente</w:t>
            </w:r>
          </w:p>
        </w:tc>
        <w:tc>
          <w:tcPr>
            <w:tcW w:w="1477" w:type="dxa"/>
            <w:vAlign w:val="center"/>
          </w:tcPr>
          <w:p w:rsidR="00EF649A" w:rsidRDefault="00EF649A" w:rsidP="000352BA">
            <w:pPr>
              <w:rPr>
                <w:lang w:val="es-ES_tradnl"/>
              </w:rPr>
            </w:pPr>
            <w:r>
              <w:rPr>
                <w:lang w:val="es-ES_tradnl"/>
              </w:rPr>
              <w:t>{2} Id de usuario no existente</w:t>
            </w:r>
          </w:p>
        </w:tc>
      </w:tr>
      <w:tr w:rsidR="00EF649A" w:rsidTr="000352BA">
        <w:tc>
          <w:tcPr>
            <w:tcW w:w="1878" w:type="dxa"/>
            <w:vMerge/>
            <w:vAlign w:val="center"/>
          </w:tcPr>
          <w:p w:rsidR="00EF649A" w:rsidRDefault="00EF649A" w:rsidP="000352BA">
            <w:pPr>
              <w:rPr>
                <w:lang w:val="es-ES_tradnl"/>
              </w:rPr>
            </w:pPr>
          </w:p>
        </w:tc>
        <w:tc>
          <w:tcPr>
            <w:tcW w:w="1733" w:type="dxa"/>
            <w:vMerge/>
            <w:vAlign w:val="center"/>
          </w:tcPr>
          <w:p w:rsidR="00EF649A" w:rsidRDefault="00EF649A" w:rsidP="000352BA">
            <w:pPr>
              <w:rPr>
                <w:lang w:val="es-ES_tradnl"/>
              </w:rPr>
            </w:pPr>
          </w:p>
        </w:tc>
        <w:tc>
          <w:tcPr>
            <w:tcW w:w="1686" w:type="dxa"/>
            <w:vAlign w:val="center"/>
          </w:tcPr>
          <w:p w:rsidR="00EF649A" w:rsidRDefault="00EF649A" w:rsidP="000352BA">
            <w:pPr>
              <w:rPr>
                <w:lang w:val="es-ES_tradnl"/>
              </w:rPr>
            </w:pPr>
            <w:r>
              <w:rPr>
                <w:lang w:val="es-ES_tradnl"/>
              </w:rPr>
              <w:t>R5,</w:t>
            </w:r>
            <w:r w:rsidR="00245E70">
              <w:rPr>
                <w:lang w:val="es-ES_tradnl"/>
              </w:rPr>
              <w:t xml:space="preserve"> </w:t>
            </w:r>
            <w:r>
              <w:rPr>
                <w:lang w:val="es-ES_tradnl"/>
              </w:rPr>
              <w:t>R3</w:t>
            </w:r>
          </w:p>
        </w:tc>
        <w:tc>
          <w:tcPr>
            <w:tcW w:w="1720" w:type="dxa"/>
            <w:vAlign w:val="center"/>
          </w:tcPr>
          <w:p w:rsidR="00EF649A" w:rsidRDefault="00EF649A" w:rsidP="000352BA">
            <w:pPr>
              <w:rPr>
                <w:lang w:val="es-ES_tradnl"/>
              </w:rPr>
            </w:pPr>
            <w:r>
              <w:rPr>
                <w:lang w:val="es-ES_tradnl"/>
              </w:rPr>
              <w:t>{3} Id válido</w:t>
            </w:r>
          </w:p>
        </w:tc>
        <w:tc>
          <w:tcPr>
            <w:tcW w:w="1477" w:type="dxa"/>
            <w:vAlign w:val="center"/>
          </w:tcPr>
          <w:p w:rsidR="00EF649A" w:rsidRPr="00421B5E" w:rsidRDefault="00EF649A" w:rsidP="000352BA">
            <w:pPr>
              <w:rPr>
                <w:lang w:val="es-ES_tradnl"/>
              </w:rPr>
            </w:pPr>
            <w:r>
              <w:rPr>
                <w:lang w:val="es-ES_tradnl"/>
              </w:rPr>
              <w:t>{4} Id inválido</w:t>
            </w:r>
          </w:p>
        </w:tc>
      </w:tr>
    </w:tbl>
    <w:p w:rsidR="00D212B1" w:rsidRDefault="00D212B1" w:rsidP="00D212B1">
      <w:pPr>
        <w:pStyle w:val="Ttulo3"/>
      </w:pPr>
      <w:bookmarkStart w:id="30" w:name="_Toc478938268"/>
      <w:r>
        <w:t>Prueba D-04</w:t>
      </w:r>
      <w:bookmarkEnd w:id="30"/>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 xml:space="preserve">Solo el </w:t>
      </w:r>
      <w:proofErr w:type="spellStart"/>
      <w:r w:rsidRPr="00684523">
        <w:rPr>
          <w:lang w:val="es-ES_tradnl"/>
        </w:rPr>
        <w:t>metodo</w:t>
      </w:r>
      <w:proofErr w:type="spellEnd"/>
      <w:r w:rsidRPr="00684523">
        <w:rPr>
          <w:lang w:val="es-ES_tradnl"/>
        </w:rPr>
        <w:t xml:space="preserve"> </w:t>
      </w:r>
      <w:proofErr w:type="spellStart"/>
      <w:r w:rsidRPr="00684523">
        <w:rPr>
          <w:lang w:val="es-ES_tradnl"/>
        </w:rPr>
        <w:t>validarPedido</w:t>
      </w:r>
      <w:proofErr w:type="spellEnd"/>
      <w:r w:rsidRPr="00684523">
        <w:rPr>
          <w:lang w:val="es-ES_tradnl"/>
        </w:rPr>
        <w:t xml:space="preserve"> gestiona esta acción.</w:t>
      </w:r>
    </w:p>
    <w:p w:rsidR="00D212B1" w:rsidRPr="001A7E63" w:rsidRDefault="00D212B1" w:rsidP="00D212B1">
      <w:pPr>
        <w:pStyle w:val="Prrafodelista"/>
        <w:numPr>
          <w:ilvl w:val="0"/>
          <w:numId w:val="26"/>
        </w:numPr>
        <w:rPr>
          <w:b/>
          <w:lang w:val="es-ES_tradnl"/>
        </w:rPr>
      </w:pPr>
      <w:proofErr w:type="spellStart"/>
      <w:r>
        <w:rPr>
          <w:b/>
          <w:lang w:val="es-ES_tradnl"/>
        </w:rPr>
        <w:t>validarPedido</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Pr="00C438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D212B1" w:rsidTr="000352BA">
        <w:tc>
          <w:tcPr>
            <w:tcW w:w="1878" w:type="dxa"/>
            <w:vAlign w:val="center"/>
          </w:tcPr>
          <w:p w:rsidR="00D212B1" w:rsidRDefault="00D212B1" w:rsidP="000352BA">
            <w:pPr>
              <w:rPr>
                <w:lang w:val="es-ES_tradnl"/>
              </w:rPr>
            </w:pPr>
            <w:proofErr w:type="spellStart"/>
            <w:r>
              <w:rPr>
                <w:lang w:val="es-ES_tradnl"/>
              </w:rPr>
              <w:t>validarPedido</w:t>
            </w:r>
            <w:proofErr w:type="spellEnd"/>
          </w:p>
        </w:tc>
        <w:tc>
          <w:tcPr>
            <w:tcW w:w="1733" w:type="dxa"/>
            <w:vAlign w:val="center"/>
          </w:tcPr>
          <w:p w:rsidR="00D212B1" w:rsidRDefault="00D212B1" w:rsidP="000352BA">
            <w:pPr>
              <w:rPr>
                <w:lang w:val="es-ES_tradnl"/>
              </w:rPr>
            </w:pPr>
            <w:proofErr w:type="spellStart"/>
            <w:r>
              <w:rPr>
                <w:lang w:val="es-ES_tradnl"/>
              </w:rPr>
              <w:t>String</w:t>
            </w:r>
            <w:proofErr w:type="spellEnd"/>
          </w:p>
        </w:tc>
        <w:tc>
          <w:tcPr>
            <w:tcW w:w="1686" w:type="dxa"/>
            <w:vAlign w:val="center"/>
          </w:tcPr>
          <w:p w:rsidR="00D212B1" w:rsidRDefault="00D212B1" w:rsidP="000352BA">
            <w:pPr>
              <w:rPr>
                <w:lang w:val="es-ES_tradnl"/>
              </w:rPr>
            </w:pPr>
            <w:r>
              <w:rPr>
                <w:lang w:val="es-ES_tradnl"/>
              </w:rPr>
              <w:t>R3</w:t>
            </w:r>
          </w:p>
        </w:tc>
        <w:tc>
          <w:tcPr>
            <w:tcW w:w="1720" w:type="dxa"/>
            <w:vAlign w:val="center"/>
          </w:tcPr>
          <w:p w:rsidR="00D212B1" w:rsidRDefault="00D212B1" w:rsidP="000352BA">
            <w:pPr>
              <w:rPr>
                <w:lang w:val="es-ES_tradnl"/>
              </w:rPr>
            </w:pPr>
            <w:r>
              <w:rPr>
                <w:lang w:val="es-ES_tradnl"/>
              </w:rPr>
              <w:t>{1} Cadena válida</w:t>
            </w:r>
          </w:p>
        </w:tc>
        <w:tc>
          <w:tcPr>
            <w:tcW w:w="1477" w:type="dxa"/>
            <w:vAlign w:val="center"/>
          </w:tcPr>
          <w:p w:rsidR="00D212B1" w:rsidRDefault="00D212B1" w:rsidP="000352BA">
            <w:pPr>
              <w:rPr>
                <w:lang w:val="es-ES_tradnl"/>
              </w:rPr>
            </w:pPr>
            <w:r>
              <w:rPr>
                <w:lang w:val="es-ES_tradnl"/>
              </w:rPr>
              <w:t>{2} Cadena vacía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r>
              <w:rPr>
                <w:lang w:val="es-ES_tradnl"/>
              </w:rPr>
              <w:t>R4</w:t>
            </w:r>
          </w:p>
        </w:tc>
        <w:tc>
          <w:tcPr>
            <w:tcW w:w="1720" w:type="dxa"/>
            <w:vAlign w:val="center"/>
          </w:tcPr>
          <w:p w:rsidR="00D212B1" w:rsidRDefault="00D212B1" w:rsidP="000352BA">
            <w:pPr>
              <w:rPr>
                <w:lang w:val="es-ES_tradnl"/>
              </w:rPr>
            </w:pPr>
            <w:r>
              <w:rPr>
                <w:lang w:val="es-ES_tradnl"/>
              </w:rPr>
              <w:t>{3} Pedido aceptado</w:t>
            </w:r>
          </w:p>
        </w:tc>
        <w:tc>
          <w:tcPr>
            <w:tcW w:w="1477" w:type="dxa"/>
            <w:vAlign w:val="center"/>
          </w:tcPr>
          <w:p w:rsidR="00D212B1" w:rsidRPr="00421B5E" w:rsidRDefault="00D212B1" w:rsidP="000352BA">
            <w:pPr>
              <w:rPr>
                <w:lang w:val="es-ES_tradnl"/>
              </w:rPr>
            </w:pPr>
            <w:r>
              <w:rPr>
                <w:lang w:val="es-ES_tradnl"/>
              </w:rPr>
              <w:t>{4} Cadena inválida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p>
        </w:tc>
        <w:tc>
          <w:tcPr>
            <w:tcW w:w="1720" w:type="dxa"/>
            <w:vAlign w:val="center"/>
          </w:tcPr>
          <w:p w:rsidR="00D212B1" w:rsidRDefault="00D212B1" w:rsidP="000352BA">
            <w:pPr>
              <w:rPr>
                <w:lang w:val="es-ES_tradnl"/>
              </w:rPr>
            </w:pPr>
            <w:r>
              <w:rPr>
                <w:lang w:val="es-ES_tradnl"/>
              </w:rPr>
              <w:t>{5} Pedido rechazado</w:t>
            </w:r>
          </w:p>
        </w:tc>
        <w:tc>
          <w:tcPr>
            <w:tcW w:w="1477" w:type="dxa"/>
            <w:vAlign w:val="center"/>
          </w:tcPr>
          <w:p w:rsidR="00D212B1" w:rsidRDefault="00D212B1" w:rsidP="000352BA">
            <w:pPr>
              <w:rPr>
                <w:lang w:val="es-ES_tradnl"/>
              </w:rPr>
            </w:pPr>
          </w:p>
        </w:tc>
      </w:tr>
    </w:tbl>
    <w:p w:rsidR="00D212B1" w:rsidRDefault="00D212B1" w:rsidP="00D212B1">
      <w:pPr>
        <w:rPr>
          <w:lang w:val="es-ES_tradnl"/>
        </w:rPr>
      </w:pPr>
    </w:p>
    <w:p w:rsidR="00D212B1" w:rsidRDefault="00D212B1" w:rsidP="00D212B1">
      <w:pPr>
        <w:pStyle w:val="Ttulo3"/>
      </w:pPr>
      <w:bookmarkStart w:id="31" w:name="_Toc478938269"/>
      <w:r>
        <w:lastRenderedPageBreak/>
        <w:t>Prueba D-05</w:t>
      </w:r>
      <w:bookmarkEnd w:id="31"/>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 xml:space="preserve">Se comprobará el método </w:t>
      </w:r>
      <w:proofErr w:type="spellStart"/>
      <w:r w:rsidRPr="004D355A">
        <w:rPr>
          <w:lang w:val="es-ES_tradnl"/>
        </w:rPr>
        <w:t>getHistorialUsuario</w:t>
      </w:r>
      <w:proofErr w:type="spellEnd"/>
      <w:r w:rsidRPr="004D355A">
        <w:rPr>
          <w:lang w:val="es-ES_tradnl"/>
        </w:rPr>
        <w:t xml:space="preserve"> que devuelve una lista de compras.</w:t>
      </w:r>
    </w:p>
    <w:p w:rsidR="00D212B1" w:rsidRPr="001A7E63" w:rsidRDefault="00D212B1" w:rsidP="00D212B1">
      <w:pPr>
        <w:pStyle w:val="Prrafodelista"/>
        <w:numPr>
          <w:ilvl w:val="0"/>
          <w:numId w:val="26"/>
        </w:numPr>
        <w:rPr>
          <w:b/>
          <w:lang w:val="es-ES_tradnl"/>
        </w:rPr>
      </w:pPr>
      <w:proofErr w:type="spellStart"/>
      <w:r>
        <w:rPr>
          <w:b/>
          <w:lang w:val="es-ES_tradnl"/>
        </w:rPr>
        <w:t>getHistorialUsuario</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Default="00D212B1" w:rsidP="00C232F9">
            <w:pPr>
              <w:rPr>
                <w:lang w:val="es-ES_tradnl"/>
              </w:rPr>
            </w:pPr>
            <w:proofErr w:type="spellStart"/>
            <w:r>
              <w:rPr>
                <w:lang w:val="es-ES_tradnl"/>
              </w:rPr>
              <w:t>getHistorialUsuario</w:t>
            </w:r>
            <w:proofErr w:type="spellEnd"/>
          </w:p>
        </w:tc>
        <w:tc>
          <w:tcPr>
            <w:tcW w:w="1655" w:type="dxa"/>
            <w:vAlign w:val="center"/>
          </w:tcPr>
          <w:p w:rsidR="00D212B1" w:rsidRDefault="00D212B1" w:rsidP="00C232F9">
            <w:pPr>
              <w:rPr>
                <w:lang w:val="es-ES_tradnl"/>
              </w:rPr>
            </w:pPr>
            <w:proofErr w:type="spellStart"/>
            <w:r>
              <w:rPr>
                <w:lang w:val="es-ES_tradnl"/>
              </w:rPr>
              <w:t>String</w:t>
            </w:r>
            <w:proofErr w:type="spellEnd"/>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{1} Id válido</w:t>
            </w:r>
          </w:p>
        </w:tc>
        <w:tc>
          <w:tcPr>
            <w:tcW w:w="1443" w:type="dxa"/>
            <w:vAlign w:val="center"/>
          </w:tcPr>
          <w:p w:rsidR="00D212B1" w:rsidRDefault="00D212B1" w:rsidP="00C232F9">
            <w:pPr>
              <w:rPr>
                <w:lang w:val="es-ES_tradnl"/>
              </w:rPr>
            </w:pPr>
            <w:r>
              <w:rPr>
                <w:lang w:val="es-ES_tradnl"/>
              </w:rPr>
              <w:t>{2} Id inválido</w:t>
            </w:r>
          </w:p>
        </w:tc>
      </w:tr>
      <w:tr w:rsidR="00D212B1" w:rsidRPr="003725E0"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{3} Id de usuario existente</w:t>
            </w:r>
          </w:p>
        </w:tc>
        <w:tc>
          <w:tcPr>
            <w:tcW w:w="1443" w:type="dxa"/>
            <w:vAlign w:val="center"/>
          </w:tcPr>
          <w:p w:rsidR="00D212B1" w:rsidRPr="00421B5E" w:rsidRDefault="00D212B1" w:rsidP="00C232F9">
            <w:pPr>
              <w:rPr>
                <w:lang w:val="es-ES_tradnl"/>
              </w:rPr>
            </w:pPr>
            <w:r>
              <w:rPr>
                <w:lang w:val="es-ES_tradnl"/>
              </w:rPr>
              <w:t>{4} Id de usuario no existente</w:t>
            </w:r>
          </w:p>
        </w:tc>
      </w:tr>
    </w:tbl>
    <w:p w:rsidR="00D212B1" w:rsidRDefault="00D212B1" w:rsidP="00D212B1">
      <w:pPr>
        <w:pStyle w:val="Ttulo2"/>
        <w:jc w:val="both"/>
        <w:rPr>
          <w:lang w:val="es-ES_tradnl"/>
        </w:rPr>
      </w:pPr>
      <w:bookmarkStart w:id="32" w:name="_Toc478938270"/>
      <w:proofErr w:type="spellStart"/>
      <w:r>
        <w:rPr>
          <w:lang w:val="es-ES_tradnl"/>
        </w:rPr>
        <w:t>InterfazEstadistica</w:t>
      </w:r>
      <w:bookmarkEnd w:id="32"/>
      <w:proofErr w:type="spellEnd"/>
    </w:p>
    <w:p w:rsidR="00D212B1" w:rsidRDefault="00D212B1" w:rsidP="00D212B1">
      <w:pPr>
        <w:pStyle w:val="Ttulo3"/>
      </w:pPr>
      <w:bookmarkStart w:id="33" w:name="_Toc478938271"/>
      <w:r>
        <w:t>Prueba D-06</w:t>
      </w:r>
      <w:bookmarkEnd w:id="33"/>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proofErr w:type="spellStart"/>
      <w:r w:rsidRPr="009C5342">
        <w:rPr>
          <w:b/>
          <w:lang w:val="es-ES_tradnl"/>
        </w:rPr>
        <w:t>getValoresBrutos</w:t>
      </w:r>
      <w:proofErr w:type="spellEnd"/>
      <w:r w:rsidRPr="009C5342">
        <w:rPr>
          <w:b/>
          <w:lang w:val="es-ES_tradnl"/>
        </w:rPr>
        <w:t xml:space="preserve"> / </w:t>
      </w:r>
      <w:proofErr w:type="spellStart"/>
      <w:r w:rsidRPr="009C5342">
        <w:rPr>
          <w:b/>
          <w:lang w:val="es-ES_tradnl"/>
        </w:rPr>
        <w:t>getMedias</w:t>
      </w:r>
      <w:proofErr w:type="spellEnd"/>
      <w:r w:rsidRPr="009C5342">
        <w:rPr>
          <w:b/>
          <w:lang w:val="es-ES_tradnl"/>
        </w:rPr>
        <w:t xml:space="preserve"> / </w:t>
      </w:r>
      <w:proofErr w:type="spellStart"/>
      <w:r w:rsidRPr="009C5342">
        <w:rPr>
          <w:b/>
          <w:lang w:val="es-ES_tradnl"/>
        </w:rPr>
        <w:t>getHistos</w:t>
      </w:r>
      <w:proofErr w:type="spellEnd"/>
      <w:r w:rsidRPr="009C5342">
        <w:rPr>
          <w:b/>
          <w:lang w:val="es-ES_tradnl"/>
        </w:rPr>
        <w:t xml:space="preserve"> / </w:t>
      </w:r>
      <w:proofErr w:type="spellStart"/>
      <w:r w:rsidRPr="009C5342">
        <w:rPr>
          <w:b/>
          <w:lang w:val="es-ES_tradnl"/>
        </w:rPr>
        <w:t>getPorcentajes</w:t>
      </w:r>
      <w:proofErr w:type="spellEnd"/>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Pr="009C5342" w:rsidRDefault="00D212B1" w:rsidP="00C232F9">
            <w:pPr>
              <w:rPr>
                <w:lang w:val="es-ES_tradnl"/>
              </w:rPr>
            </w:pPr>
            <w:proofErr w:type="spellStart"/>
            <w:r w:rsidRPr="009C5342">
              <w:rPr>
                <w:lang w:val="es-ES_tradnl"/>
              </w:rPr>
              <w:t>getValoresBrutos</w:t>
            </w:r>
            <w:proofErr w:type="spellEnd"/>
            <w:r w:rsidRPr="009C5342">
              <w:rPr>
                <w:lang w:val="es-ES_tradnl"/>
              </w:rPr>
              <w:t xml:space="preserve"> / </w:t>
            </w:r>
            <w:proofErr w:type="spellStart"/>
            <w:r w:rsidRPr="009C5342">
              <w:rPr>
                <w:lang w:val="es-ES_tradnl"/>
              </w:rPr>
              <w:t>getMedias</w:t>
            </w:r>
            <w:proofErr w:type="spellEnd"/>
            <w:r w:rsidRPr="009C5342">
              <w:rPr>
                <w:lang w:val="es-ES_tradnl"/>
              </w:rPr>
              <w:t xml:space="preserve"> / </w:t>
            </w:r>
            <w:proofErr w:type="spellStart"/>
            <w:r w:rsidRPr="009C5342">
              <w:rPr>
                <w:lang w:val="es-ES_tradnl"/>
              </w:rPr>
              <w:t>getHistos</w:t>
            </w:r>
            <w:proofErr w:type="spellEnd"/>
            <w:r w:rsidRPr="009C5342">
              <w:rPr>
                <w:lang w:val="es-ES_tradnl"/>
              </w:rPr>
              <w:t xml:space="preserve"> / </w:t>
            </w:r>
            <w:proofErr w:type="spellStart"/>
            <w:r w:rsidRPr="009C5342">
              <w:rPr>
                <w:lang w:val="es-ES_tradnl"/>
              </w:rPr>
              <w:t>getPorcentajes</w:t>
            </w:r>
            <w:proofErr w:type="spellEnd"/>
          </w:p>
          <w:p w:rsidR="00D212B1" w:rsidRDefault="00D212B1" w:rsidP="00C232F9">
            <w:pPr>
              <w:rPr>
                <w:lang w:val="es-ES_tradnl"/>
              </w:rPr>
            </w:pPr>
          </w:p>
        </w:tc>
        <w:tc>
          <w:tcPr>
            <w:tcW w:w="1655" w:type="dxa"/>
            <w:vAlign w:val="center"/>
          </w:tcPr>
          <w:p w:rsidR="00D212B1" w:rsidRDefault="00D212B1" w:rsidP="00C232F9">
            <w:pPr>
              <w:rPr>
                <w:lang w:val="es-ES_tradnl"/>
              </w:rPr>
            </w:pPr>
            <w:proofErr w:type="spellStart"/>
            <w:r>
              <w:rPr>
                <w:lang w:val="es-ES_tradnl"/>
              </w:rPr>
              <w:t>int</w:t>
            </w:r>
            <w:proofErr w:type="spellEnd"/>
          </w:p>
        </w:tc>
        <w:tc>
          <w:tcPr>
            <w:tcW w:w="1612" w:type="dxa"/>
            <w:vAlign w:val="center"/>
          </w:tcPr>
          <w:p w:rsidR="00D212B1" w:rsidRDefault="00D212B1" w:rsidP="00C232F9">
            <w:pPr>
              <w:rPr>
                <w:lang w:val="es-ES_tradnl"/>
              </w:rPr>
            </w:pPr>
            <w:r>
              <w:rPr>
                <w:lang w:val="es-ES_tradnl"/>
              </w:rPr>
              <w:t>R4</w:t>
            </w:r>
          </w:p>
        </w:tc>
        <w:tc>
          <w:tcPr>
            <w:tcW w:w="1675" w:type="dxa"/>
            <w:vAlign w:val="center"/>
          </w:tcPr>
          <w:p w:rsidR="00D212B1" w:rsidRDefault="00D212B1" w:rsidP="00C232F9">
            <w:pPr>
              <w:rPr>
                <w:lang w:val="es-ES_tradnl"/>
              </w:rPr>
            </w:pPr>
            <w:r>
              <w:rPr>
                <w:lang w:val="es-ES_tradnl"/>
              </w:rPr>
              <w:t>{1} Modo 1</w:t>
            </w:r>
          </w:p>
        </w:tc>
        <w:tc>
          <w:tcPr>
            <w:tcW w:w="1443" w:type="dxa"/>
            <w:vAlign w:val="center"/>
          </w:tcPr>
          <w:p w:rsidR="00D212B1" w:rsidRDefault="00D212B1" w:rsidP="00C232F9">
            <w:pPr>
              <w:rPr>
                <w:lang w:val="es-ES_tradnl"/>
              </w:rPr>
            </w:pPr>
            <w:r>
              <w:rPr>
                <w:lang w:val="es-ES_tradnl"/>
              </w:rPr>
              <w:t>{2} Nº fuera del rango [1,3]</w:t>
            </w: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{3} Modo 2</w:t>
            </w:r>
          </w:p>
        </w:tc>
        <w:tc>
          <w:tcPr>
            <w:tcW w:w="1443" w:type="dxa"/>
            <w:vAlign w:val="center"/>
          </w:tcPr>
          <w:p w:rsidR="00D212B1" w:rsidRPr="00421B5E" w:rsidRDefault="00D212B1" w:rsidP="00C232F9">
            <w:pPr>
              <w:rPr>
                <w:lang w:val="es-ES_tradnl"/>
              </w:rPr>
            </w:pP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{4} Modo 3</w:t>
            </w:r>
          </w:p>
        </w:tc>
        <w:tc>
          <w:tcPr>
            <w:tcW w:w="1443" w:type="dxa"/>
            <w:vAlign w:val="center"/>
          </w:tcPr>
          <w:p w:rsidR="00D212B1" w:rsidRPr="00421B5E" w:rsidRDefault="00D212B1" w:rsidP="00C232F9">
            <w:pPr>
              <w:rPr>
                <w:lang w:val="es-ES_tradnl"/>
              </w:rPr>
            </w:pPr>
          </w:p>
        </w:tc>
      </w:tr>
    </w:tbl>
    <w:p w:rsidR="00AF62D3" w:rsidRDefault="00AF62D3" w:rsidP="00A52474">
      <w:pPr>
        <w:pStyle w:val="Ttulo2"/>
        <w:jc w:val="both"/>
        <w:rPr>
          <w:lang w:val="es-ES_tradnl"/>
        </w:rPr>
      </w:pPr>
      <w:bookmarkStart w:id="34" w:name="_Toc478938272"/>
      <w:proofErr w:type="spellStart"/>
      <w:r>
        <w:rPr>
          <w:lang w:val="es-ES_tradnl"/>
        </w:rPr>
        <w:t>InterfazControlador</w:t>
      </w:r>
      <w:bookmarkEnd w:id="34"/>
      <w:proofErr w:type="spellEnd"/>
    </w:p>
    <w:p w:rsidR="00173C58" w:rsidRDefault="00173C58" w:rsidP="00173C58">
      <w:pPr>
        <w:pStyle w:val="Ttulo3"/>
      </w:pPr>
      <w:bookmarkStart w:id="35" w:name="_Toc478938273"/>
      <w:r>
        <w:t>Nota</w:t>
      </w:r>
      <w:bookmarkEnd w:id="35"/>
    </w:p>
    <w:p w:rsidR="00173C58" w:rsidRDefault="007B0104" w:rsidP="007B0104">
      <w:pPr>
        <w:ind w:firstLine="708"/>
        <w:jc w:val="both"/>
        <w:rPr>
          <w:lang w:val="es-ES_tradnl"/>
        </w:rPr>
      </w:pPr>
      <w:r>
        <w:rPr>
          <w:lang w:val="es-ES_tradnl"/>
        </w:rPr>
        <w:t xml:space="preserve">El método </w:t>
      </w:r>
      <w:proofErr w:type="spellStart"/>
      <w:r>
        <w:rPr>
          <w:i/>
          <w:lang w:val="es-ES_tradnl"/>
        </w:rPr>
        <w:t>aceptarPedido</w:t>
      </w:r>
      <w:proofErr w:type="spellEnd"/>
      <w:r>
        <w:rPr>
          <w:lang w:val="es-ES_tradnl"/>
        </w:rPr>
        <w:t xml:space="preserve"> es similar a </w:t>
      </w:r>
      <w:proofErr w:type="spellStart"/>
      <w:r>
        <w:rPr>
          <w:i/>
          <w:lang w:val="es-ES_tradnl"/>
        </w:rPr>
        <w:t>realizarPedido</w:t>
      </w:r>
      <w:proofErr w:type="spellEnd"/>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proofErr w:type="spellStart"/>
      <w:r>
        <w:rPr>
          <w:i/>
          <w:lang w:val="es-ES_tradnl"/>
        </w:rPr>
        <w:t>consultarHistorial</w:t>
      </w:r>
      <w:proofErr w:type="spellEnd"/>
      <w:r>
        <w:rPr>
          <w:lang w:val="es-ES_tradnl"/>
        </w:rPr>
        <w:t xml:space="preserve">, </w:t>
      </w:r>
      <w:proofErr w:type="spellStart"/>
      <w:r>
        <w:rPr>
          <w:i/>
          <w:lang w:val="es-ES_tradnl"/>
        </w:rPr>
        <w:t>añadirUsuario</w:t>
      </w:r>
      <w:proofErr w:type="spellEnd"/>
      <w:r>
        <w:rPr>
          <w:lang w:val="es-ES_tradnl"/>
        </w:rPr>
        <w:t xml:space="preserve">, </w:t>
      </w:r>
      <w:proofErr w:type="spellStart"/>
      <w:r>
        <w:rPr>
          <w:i/>
          <w:lang w:val="es-ES_tradnl"/>
        </w:rPr>
        <w:t>modificarUsuario</w:t>
      </w:r>
      <w:proofErr w:type="spellEnd"/>
      <w:r>
        <w:rPr>
          <w:lang w:val="es-ES_tradnl"/>
        </w:rPr>
        <w:t xml:space="preserve">, </w:t>
      </w:r>
      <w:proofErr w:type="spellStart"/>
      <w:r>
        <w:rPr>
          <w:i/>
          <w:lang w:val="es-ES_tradnl"/>
        </w:rPr>
        <w:t>mostrarMedias</w:t>
      </w:r>
      <w:proofErr w:type="spellEnd"/>
      <w:r>
        <w:rPr>
          <w:lang w:val="es-ES_tradnl"/>
        </w:rPr>
        <w:t xml:space="preserve">, </w:t>
      </w:r>
      <w:proofErr w:type="spellStart"/>
      <w:r>
        <w:rPr>
          <w:i/>
          <w:lang w:val="es-ES_tradnl"/>
        </w:rPr>
        <w:t>mostrarHistos</w:t>
      </w:r>
      <w:proofErr w:type="spellEnd"/>
      <w:r>
        <w:rPr>
          <w:lang w:val="es-ES_tradnl"/>
        </w:rPr>
        <w:t xml:space="preserve">, </w:t>
      </w:r>
      <w:proofErr w:type="spellStart"/>
      <w:r>
        <w:rPr>
          <w:i/>
          <w:lang w:val="es-ES_tradnl"/>
        </w:rPr>
        <w:t>mostrarPorcentajes</w:t>
      </w:r>
      <w:proofErr w:type="spellEnd"/>
      <w:r>
        <w:rPr>
          <w:lang w:val="es-ES_tradnl"/>
        </w:rPr>
        <w:t xml:space="preserve"> y </w:t>
      </w:r>
      <w:proofErr w:type="spellStart"/>
      <w:r>
        <w:rPr>
          <w:i/>
          <w:lang w:val="es-ES_tradnl"/>
        </w:rPr>
        <w:t>mostrarVentasBruto</w:t>
      </w:r>
      <w:proofErr w:type="spellEnd"/>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6" w:name="_Toc478938274"/>
      <w:r>
        <w:t>Prueba C-01</w:t>
      </w:r>
      <w:bookmarkEnd w:id="36"/>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lastRenderedPageBreak/>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t>Producto</w:t>
            </w:r>
          </w:p>
        </w:tc>
        <w:tc>
          <w:tcPr>
            <w:tcW w:w="1529" w:type="dxa"/>
            <w:vMerge w:val="restart"/>
            <w:shd w:val="clear" w:color="auto" w:fill="auto"/>
            <w:vAlign w:val="center"/>
          </w:tcPr>
          <w:p w:rsidR="00A66011" w:rsidRPr="009321B6" w:rsidRDefault="00A66011" w:rsidP="00AA5EAA">
            <w:pPr>
              <w:rPr>
                <w:lang w:val="es-ES_tradnl"/>
              </w:rPr>
            </w:pPr>
            <w:proofErr w:type="spellStart"/>
            <w:r w:rsidRPr="009321B6">
              <w:rPr>
                <w:lang w:val="es-ES_tradnl"/>
              </w:rPr>
              <w:t>String</w:t>
            </w:r>
            <w:proofErr w:type="spellEnd"/>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3725E0"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3725E0"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3725E0"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3725E0"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3725E0"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7" w:name="_Toc478938275"/>
      <w:r>
        <w:t>Prueba C-02</w:t>
      </w:r>
      <w:bookmarkEnd w:id="37"/>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8" w:name="_Toc478938276"/>
      <w:r>
        <w:lastRenderedPageBreak/>
        <w:t>Prueba C-03</w:t>
      </w:r>
      <w:bookmarkEnd w:id="38"/>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proofErr w:type="spellStart"/>
            <w:r>
              <w:rPr>
                <w:lang w:val="es-ES_tradnl"/>
              </w:rPr>
              <w:t>String</w:t>
            </w:r>
            <w:proofErr w:type="spellEnd"/>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9" w:name="_Toc478938277"/>
      <w:r>
        <w:t>Prueba C-04</w:t>
      </w:r>
      <w:bookmarkEnd w:id="39"/>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3725E0"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proofErr w:type="spellStart"/>
            <w:r>
              <w:rPr>
                <w:lang w:val="es-ES_tradnl"/>
              </w:rPr>
              <w:t>String</w:t>
            </w:r>
            <w:proofErr w:type="spellEnd"/>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40" w:name="_Toc478938278"/>
      <w:r>
        <w:lastRenderedPageBreak/>
        <w:t>Prueba C-05</w:t>
      </w:r>
      <w:bookmarkEnd w:id="40"/>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3725E0"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proofErr w:type="spellStart"/>
            <w:r>
              <w:rPr>
                <w:lang w:val="es-ES_tradnl"/>
              </w:rPr>
              <w:t>String</w:t>
            </w:r>
            <w:proofErr w:type="spellEnd"/>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41" w:name="_Toc478938279"/>
      <w:r>
        <w:rPr>
          <w:lang w:val="es-ES_tradnl"/>
        </w:rPr>
        <w:t>Casos de prueba</w:t>
      </w:r>
      <w:bookmarkEnd w:id="41"/>
    </w:p>
    <w:p w:rsidR="00A52474" w:rsidRDefault="00AF5906" w:rsidP="00A52474">
      <w:pPr>
        <w:pStyle w:val="Ttulo2"/>
        <w:jc w:val="both"/>
        <w:rPr>
          <w:lang w:val="es-ES_tradnl"/>
        </w:rPr>
      </w:pPr>
      <w:bookmarkStart w:id="42" w:name="_Toc478938280"/>
      <w:proofErr w:type="spellStart"/>
      <w:r>
        <w:rPr>
          <w:lang w:val="es-ES_tradnl"/>
        </w:rPr>
        <w:t>InterfazImportacio</w:t>
      </w:r>
      <w:r w:rsidR="00A52474">
        <w:rPr>
          <w:lang w:val="es-ES_tradnl"/>
        </w:rPr>
        <w:t>n</w:t>
      </w:r>
      <w:bookmarkEnd w:id="42"/>
      <w:proofErr w:type="spellEnd"/>
    </w:p>
    <w:p w:rsidR="00A52474" w:rsidRDefault="00AF5906" w:rsidP="009D206C">
      <w:pPr>
        <w:pStyle w:val="Ttulo3"/>
      </w:pPr>
      <w:bookmarkStart w:id="43" w:name="_Toc478938281"/>
      <w:r>
        <w:t>Caso de prueba I-01-P-01</w:t>
      </w:r>
      <w:bookmarkEnd w:id="43"/>
    </w:p>
    <w:p w:rsidR="00AF5906" w:rsidRDefault="004B2D27" w:rsidP="00AF5906">
      <w:pPr>
        <w:pStyle w:val="Ttulo4"/>
        <w:rPr>
          <w:lang w:val="es-ES_tradnl"/>
        </w:rPr>
      </w:pPr>
      <w:r>
        <w:rPr>
          <w:lang w:val="es-ES_tradnl"/>
        </w:rPr>
        <w:t>Contexto de ejecución</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4" w:name="_Toc478938282"/>
      <w:r>
        <w:lastRenderedPageBreak/>
        <w:t>Caso de prueba I-01-P-02</w:t>
      </w:r>
      <w:bookmarkEnd w:id="44"/>
    </w:p>
    <w:p w:rsidR="009A6108" w:rsidRDefault="004B2D27" w:rsidP="009A6108">
      <w:pPr>
        <w:pStyle w:val="Ttulo4"/>
        <w:rPr>
          <w:lang w:val="es-ES_tradnl"/>
        </w:rPr>
      </w:pPr>
      <w:r>
        <w:rPr>
          <w:lang w:val="es-ES_tradnl"/>
        </w:rPr>
        <w:t>Contexto de ejecución</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5" w:name="_Toc478938283"/>
      <w:r>
        <w:t>Caso de prueba I-01-P-03</w:t>
      </w:r>
      <w:bookmarkEnd w:id="45"/>
    </w:p>
    <w:p w:rsidR="00A96FEB" w:rsidRDefault="004B2D27" w:rsidP="00A96FEB">
      <w:pPr>
        <w:pStyle w:val="Ttulo4"/>
        <w:rPr>
          <w:lang w:val="es-ES_tradnl"/>
        </w:rPr>
      </w:pPr>
      <w:r>
        <w:rPr>
          <w:lang w:val="es-ES_tradnl"/>
        </w:rPr>
        <w:t>Contexto de ejecución</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A96FEB" w:rsidRDefault="00A96FEB" w:rsidP="00A96FEB">
      <w:pPr>
        <w:ind w:left="708"/>
        <w:rPr>
          <w:i/>
          <w:lang w:val="es-ES_tradnl"/>
        </w:rPr>
      </w:pPr>
      <w:r>
        <w:rPr>
          <w:i/>
          <w:lang w:val="es-ES_tradnl"/>
        </w:rPr>
        <w:t xml:space="preserve">U; U-aaaaaa-000; 10/10/2010; Samuel; Soutullo Sobral; 77013889E; </w:t>
      </w:r>
      <w:proofErr w:type="spellStart"/>
      <w:r>
        <w:rPr>
          <w:i/>
          <w:lang w:val="es-ES_tradnl"/>
        </w:rPr>
        <w:t>asdfg</w:t>
      </w:r>
      <w:proofErr w:type="spellEnd"/>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6" w:name="_Toc478938284"/>
      <w:r>
        <w:t>Caso de prueba I-01-P-04</w:t>
      </w:r>
      <w:bookmarkEnd w:id="46"/>
    </w:p>
    <w:p w:rsidR="00F32058" w:rsidRDefault="004B2D27" w:rsidP="00F32058">
      <w:pPr>
        <w:pStyle w:val="Ttulo4"/>
        <w:rPr>
          <w:lang w:val="es-ES_tradnl"/>
        </w:rPr>
      </w:pPr>
      <w:r>
        <w:rPr>
          <w:lang w:val="es-ES_tradnl"/>
        </w:rPr>
        <w:t>Contexto de ejecución</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7" w:name="_Toc478938285"/>
      <w:r>
        <w:t>Caso de prueba I-02-P-01</w:t>
      </w:r>
      <w:bookmarkEnd w:id="47"/>
    </w:p>
    <w:p w:rsidR="00DF7C90" w:rsidRDefault="004B2D27" w:rsidP="00DF7C90">
      <w:pPr>
        <w:pStyle w:val="Ttulo4"/>
        <w:rPr>
          <w:lang w:val="es-ES_tradnl"/>
        </w:rPr>
      </w:pPr>
      <w:r>
        <w:rPr>
          <w:lang w:val="es-ES_tradnl"/>
        </w:rPr>
        <w:t>Contexto de ejecución</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8" w:name="_Toc478938286"/>
      <w:r>
        <w:t>Caso de prueba I-02-P-02</w:t>
      </w:r>
      <w:bookmarkEnd w:id="48"/>
    </w:p>
    <w:p w:rsidR="003A5EB6" w:rsidRDefault="004B2D27" w:rsidP="003A5EB6">
      <w:pPr>
        <w:pStyle w:val="Ttulo4"/>
        <w:rPr>
          <w:lang w:val="es-ES_tradnl"/>
        </w:rPr>
      </w:pPr>
      <w:r>
        <w:rPr>
          <w:lang w:val="es-ES_tradnl"/>
        </w:rPr>
        <w:t>Contexto de ejecución</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9" w:name="_Toc478938287"/>
      <w:r>
        <w:t>Caso de prueba I-02-P-03</w:t>
      </w:r>
      <w:bookmarkEnd w:id="49"/>
    </w:p>
    <w:p w:rsidR="004D1A0C" w:rsidRDefault="004B2D27" w:rsidP="004D1A0C">
      <w:pPr>
        <w:pStyle w:val="Ttulo4"/>
        <w:rPr>
          <w:lang w:val="es-ES_tradnl"/>
        </w:rPr>
      </w:pPr>
      <w:r>
        <w:rPr>
          <w:lang w:val="es-ES_tradnl"/>
        </w:rPr>
        <w:t>Contexto de ejecución</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50" w:name="_Toc478938288"/>
      <w:r>
        <w:t>Caso de prueba I-02-P-04</w:t>
      </w:r>
      <w:bookmarkEnd w:id="50"/>
    </w:p>
    <w:p w:rsidR="00955E37" w:rsidRDefault="004B2D27" w:rsidP="00955E37">
      <w:pPr>
        <w:pStyle w:val="Ttulo4"/>
        <w:rPr>
          <w:lang w:val="es-ES_tradnl"/>
        </w:rPr>
      </w:pPr>
      <w:r>
        <w:rPr>
          <w:lang w:val="es-ES_tradnl"/>
        </w:rPr>
        <w:t>Contexto de ejecución</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51" w:name="_Toc478938289"/>
      <w:r w:rsidRPr="009D206C">
        <w:t>Caso de prueba I-02-P-05</w:t>
      </w:r>
      <w:bookmarkEnd w:id="51"/>
    </w:p>
    <w:p w:rsidR="00992EE6" w:rsidRDefault="004B2D27" w:rsidP="00992EE6">
      <w:pPr>
        <w:pStyle w:val="Ttulo4"/>
        <w:rPr>
          <w:lang w:val="es-ES_tradnl"/>
        </w:rPr>
      </w:pPr>
      <w:r>
        <w:rPr>
          <w:lang w:val="es-ES_tradnl"/>
        </w:rPr>
        <w:t>Contexto de ejecución</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92EE6" w:rsidRDefault="00992EE6" w:rsidP="00992EE6">
      <w:pPr>
        <w:ind w:left="708"/>
        <w:rPr>
          <w:i/>
          <w:lang w:val="es-ES_tradnl"/>
        </w:rPr>
      </w:pPr>
      <w:r>
        <w:rPr>
          <w:i/>
          <w:lang w:val="es-ES_tradnl"/>
        </w:rPr>
        <w:t xml:space="preserve">U; U-aaaaaa-000; 10/10/2010; </w:t>
      </w:r>
      <w:proofErr w:type="spellStart"/>
      <w:r>
        <w:rPr>
          <w:i/>
          <w:lang w:val="es-ES_tradnl"/>
        </w:rPr>
        <w:t>aaaaa</w:t>
      </w:r>
      <w:proofErr w:type="spellEnd"/>
      <w:r>
        <w:rPr>
          <w:i/>
          <w:lang w:val="es-ES_tradnl"/>
        </w:rPr>
        <w:t>[…(x255)…]</w:t>
      </w:r>
      <w:proofErr w:type="spellStart"/>
      <w:r>
        <w:rPr>
          <w:i/>
          <w:lang w:val="es-ES_tradnl"/>
        </w:rPr>
        <w:t>aaaa</w:t>
      </w:r>
      <w:proofErr w:type="spellEnd"/>
      <w:r>
        <w:rPr>
          <w:i/>
          <w:lang w:val="es-ES_tradnl"/>
        </w:rPr>
        <w:t xml:space="preserve">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2" w:name="_Toc478938290"/>
      <w:r>
        <w:t>Caso de prueba I-02-P-06</w:t>
      </w:r>
      <w:bookmarkEnd w:id="52"/>
    </w:p>
    <w:p w:rsidR="005F159B" w:rsidRDefault="004B2D27" w:rsidP="005F159B">
      <w:pPr>
        <w:pStyle w:val="Ttulo4"/>
        <w:rPr>
          <w:lang w:val="es-ES_tradnl"/>
        </w:rPr>
      </w:pPr>
      <w:r>
        <w:rPr>
          <w:lang w:val="es-ES_tradnl"/>
        </w:rPr>
        <w:t>Contexto de ejecución</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3" w:name="_Toc478938291"/>
      <w:r>
        <w:t>Caso de prueba I-02-P-07</w:t>
      </w:r>
      <w:bookmarkEnd w:id="53"/>
    </w:p>
    <w:p w:rsidR="00FF4946" w:rsidRDefault="004B2D27" w:rsidP="00FF4946">
      <w:pPr>
        <w:pStyle w:val="Ttulo4"/>
        <w:rPr>
          <w:lang w:val="es-ES_tradnl"/>
        </w:rPr>
      </w:pPr>
      <w:r>
        <w:rPr>
          <w:lang w:val="es-ES_tradnl"/>
        </w:rPr>
        <w:t>Contexto de ejecución</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proofErr w:type="spellStart"/>
      <w:r w:rsidR="003C789A">
        <w:rPr>
          <w:i/>
          <w:lang w:val="es-ES_tradnl"/>
        </w:rPr>
        <w:t>importarCompra</w:t>
      </w:r>
      <w:proofErr w:type="spellEnd"/>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4" w:name="_Toc478938292"/>
      <w:r>
        <w:t>Caso de prueba I-02-P-08</w:t>
      </w:r>
      <w:bookmarkEnd w:id="54"/>
    </w:p>
    <w:p w:rsidR="00066434" w:rsidRDefault="004B2D27" w:rsidP="00066434">
      <w:pPr>
        <w:pStyle w:val="Ttulo4"/>
        <w:rPr>
          <w:lang w:val="es-ES_tradnl"/>
        </w:rPr>
      </w:pPr>
      <w:r>
        <w:rPr>
          <w:lang w:val="es-ES_tradnl"/>
        </w:rPr>
        <w:t>Contexto de ejecución</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lastRenderedPageBreak/>
        <w:t>Definición</w:t>
      </w:r>
    </w:p>
    <w:p w:rsidR="00066434" w:rsidRPr="0049597C" w:rsidRDefault="00066434" w:rsidP="00066434">
      <w:pPr>
        <w:ind w:left="708"/>
        <w:rPr>
          <w:lang w:val="es-ES_tradnl"/>
        </w:rPr>
      </w:pPr>
      <w:r>
        <w:rPr>
          <w:lang w:val="es-ES_tradnl"/>
        </w:rPr>
        <w:t>Se llama al método</w:t>
      </w:r>
      <w:r>
        <w:rPr>
          <w:i/>
          <w:lang w:val="es-ES_tradnl"/>
        </w:rPr>
        <w:t xml:space="preserve"> </w:t>
      </w:r>
      <w:proofErr w:type="spellStart"/>
      <w:r w:rsidR="00143C77">
        <w:rPr>
          <w:i/>
          <w:lang w:val="es-ES_tradnl"/>
        </w:rPr>
        <w:t>importarUsuarios</w:t>
      </w:r>
      <w:proofErr w:type="spellEnd"/>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5" w:name="_Toc478938293"/>
      <w:r>
        <w:t>Caso de prueba I-02-P-09</w:t>
      </w:r>
      <w:bookmarkEnd w:id="55"/>
    </w:p>
    <w:p w:rsidR="003449DB" w:rsidRDefault="004B2D27" w:rsidP="003449DB">
      <w:pPr>
        <w:pStyle w:val="Ttulo4"/>
        <w:rPr>
          <w:lang w:val="es-ES_tradnl"/>
        </w:rPr>
      </w:pPr>
      <w:r>
        <w:rPr>
          <w:lang w:val="es-ES_tradnl"/>
        </w:rPr>
        <w:t>Contexto de ejecución</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8218A7" w:rsidRDefault="008218A7" w:rsidP="008218A7">
      <w:pPr>
        <w:pStyle w:val="Ttulo3"/>
      </w:pPr>
      <w:bookmarkStart w:id="56" w:name="_Toc478938294"/>
      <w:r>
        <w:t>Caso de prueba I-02-P-10</w:t>
      </w:r>
      <w:bookmarkEnd w:id="56"/>
    </w:p>
    <w:p w:rsidR="008218A7" w:rsidRDefault="008218A7" w:rsidP="008218A7">
      <w:pPr>
        <w:pStyle w:val="Ttulo4"/>
        <w:rPr>
          <w:lang w:val="es-ES_tradnl"/>
        </w:rPr>
      </w:pPr>
      <w:r>
        <w:rPr>
          <w:lang w:val="es-ES_tradnl"/>
        </w:rPr>
        <w:t>Contexto de ejecución</w:t>
      </w:r>
    </w:p>
    <w:p w:rsidR="008218A7" w:rsidRPr="00815661" w:rsidRDefault="008218A7" w:rsidP="008218A7">
      <w:pPr>
        <w:ind w:firstLine="708"/>
        <w:jc w:val="both"/>
      </w:pPr>
      <w:r>
        <w:rPr>
          <w:lang w:val="es-ES_tradnl"/>
        </w:rPr>
        <w:t xml:space="preserve">Valida la correcta interpretación de un conjunto de líneas de venta cuando dichas líneas tienen el mismo valor para el campo </w:t>
      </w:r>
      <w:proofErr w:type="spellStart"/>
      <w:r>
        <w:rPr>
          <w:i/>
          <w:lang w:val="es-ES_tradnl"/>
        </w:rPr>
        <w:t>VRef</w:t>
      </w:r>
      <w:proofErr w:type="spellEnd"/>
      <w:r>
        <w:rPr>
          <w:lang w:val="es-ES_tradnl"/>
        </w:rPr>
        <w:t>.</w:t>
      </w:r>
      <w:r w:rsidR="00815661">
        <w:rPr>
          <w:lang w:val="es-ES_tradnl"/>
        </w:rPr>
        <w:t xml:space="preserve"> Se presupone que la base de datos contiene el usuario </w:t>
      </w:r>
      <w:r w:rsidR="00815661">
        <w:rPr>
          <w:i/>
          <w:lang w:val="es-ES_tradnl"/>
        </w:rPr>
        <w:t xml:space="preserve">U-aaaaaa-000 </w:t>
      </w:r>
      <w:r w:rsidR="00815661">
        <w:rPr>
          <w:lang w:val="es-ES_tradnl"/>
        </w:rPr>
        <w:t xml:space="preserve">y los productos </w:t>
      </w:r>
      <w:r w:rsidR="00815661">
        <w:rPr>
          <w:i/>
          <w:lang w:val="es-ES_tradnl"/>
        </w:rPr>
        <w:t>I-aaaaaa-000</w:t>
      </w:r>
      <w:r w:rsidR="00815661">
        <w:t xml:space="preserve"> y </w:t>
      </w:r>
      <w:r w:rsidR="00815661">
        <w:rPr>
          <w:i/>
          <w:lang w:val="es-ES_tradnl"/>
        </w:rPr>
        <w:t>I-aaaaaa-001</w:t>
      </w:r>
      <w:r w:rsidR="00815661">
        <w:rPr>
          <w:lang w:val="es-ES_tradnl"/>
        </w:rPr>
        <w:t>.</w:t>
      </w:r>
    </w:p>
    <w:p w:rsidR="008218A7" w:rsidRDefault="008218A7" w:rsidP="008218A7">
      <w:pPr>
        <w:pStyle w:val="Ttulo4"/>
        <w:rPr>
          <w:lang w:val="es-ES_tradnl"/>
        </w:rPr>
      </w:pPr>
      <w:r>
        <w:rPr>
          <w:lang w:val="es-ES_tradnl"/>
        </w:rPr>
        <w:t>Definición</w:t>
      </w:r>
    </w:p>
    <w:p w:rsidR="008218A7" w:rsidRPr="003473E0" w:rsidRDefault="008218A7" w:rsidP="008218A7">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8218A7" w:rsidRDefault="008218A7" w:rsidP="008218A7">
      <w:pPr>
        <w:ind w:left="708"/>
        <w:rPr>
          <w:i/>
          <w:lang w:val="es-ES_tradnl"/>
        </w:rPr>
      </w:pPr>
      <w:r>
        <w:rPr>
          <w:i/>
          <w:lang w:val="es-ES_tradnl"/>
        </w:rPr>
        <w:t>V; V-aaaaaa-000; 10/10/2010; U-aaaaaa-000; I-aaaaaa-000; 1; 1.53</w:t>
      </w:r>
    </w:p>
    <w:p w:rsidR="005A2BC1" w:rsidRDefault="005A2BC1" w:rsidP="00DB081C">
      <w:pPr>
        <w:ind w:left="708"/>
        <w:rPr>
          <w:i/>
          <w:lang w:val="es-ES_tradnl"/>
        </w:rPr>
      </w:pPr>
      <w:r>
        <w:rPr>
          <w:i/>
          <w:lang w:val="es-ES_tradnl"/>
        </w:rPr>
        <w:t>V; V-aaaaaa-000; 10/10/2010; U-aaaaaa-000; I-aaaaaa-001; 1; 2.64</w:t>
      </w:r>
    </w:p>
    <w:p w:rsidR="008218A7" w:rsidRDefault="008218A7" w:rsidP="008218A7">
      <w:pPr>
        <w:pStyle w:val="Ttulo4"/>
        <w:rPr>
          <w:lang w:val="es-ES_tradnl"/>
        </w:rPr>
      </w:pPr>
      <w:r>
        <w:rPr>
          <w:lang w:val="es-ES_tradnl"/>
        </w:rPr>
        <w:t>Clases que valida</w:t>
      </w:r>
    </w:p>
    <w:p w:rsidR="008218A7" w:rsidRPr="009A6108" w:rsidRDefault="00DB081C" w:rsidP="008218A7">
      <w:pPr>
        <w:ind w:left="708"/>
        <w:rPr>
          <w:lang w:val="es-ES_tradnl"/>
        </w:rPr>
      </w:pPr>
      <w:r>
        <w:rPr>
          <w:lang w:val="es-ES_tradnl"/>
        </w:rPr>
        <w:t>Este caso de prueba se ha obtenido en base a conjetura de errores.</w:t>
      </w:r>
    </w:p>
    <w:p w:rsidR="008218A7" w:rsidRDefault="008218A7" w:rsidP="008218A7">
      <w:pPr>
        <w:pStyle w:val="Ttulo4"/>
        <w:rPr>
          <w:lang w:val="es-ES_tradnl"/>
        </w:rPr>
      </w:pPr>
      <w:r>
        <w:rPr>
          <w:lang w:val="es-ES_tradnl"/>
        </w:rPr>
        <w:t>Resultado esperado</w:t>
      </w:r>
    </w:p>
    <w:p w:rsidR="008218A7" w:rsidRPr="005C6A7C" w:rsidRDefault="005C6A7C" w:rsidP="008218A7">
      <w:pPr>
        <w:ind w:firstLine="576"/>
        <w:jc w:val="both"/>
        <w:rPr>
          <w:lang w:val="es-ES_tradnl"/>
        </w:rPr>
      </w:pPr>
      <w:r>
        <w:rPr>
          <w:lang w:val="es-ES_tradnl"/>
        </w:rPr>
        <w:t xml:space="preserve">Se añadirá a la base de datos una venta correspondiente al usuario </w:t>
      </w:r>
      <w:r>
        <w:rPr>
          <w:i/>
          <w:lang w:val="es-ES_tradnl"/>
        </w:rPr>
        <w:t>U-aaaaaa-000</w:t>
      </w:r>
      <w:r>
        <w:rPr>
          <w:lang w:val="es-ES_tradnl"/>
        </w:rPr>
        <w:t xml:space="preserve">, con los productos </w:t>
      </w:r>
      <w:r>
        <w:rPr>
          <w:i/>
          <w:lang w:val="es-ES_tradnl"/>
        </w:rPr>
        <w:t>I-aaaaaa-000</w:t>
      </w:r>
      <w:r>
        <w:rPr>
          <w:lang w:val="es-ES_tradnl"/>
        </w:rPr>
        <w:t xml:space="preserve"> y </w:t>
      </w:r>
      <w:r>
        <w:rPr>
          <w:i/>
          <w:lang w:val="es-ES_tradnl"/>
        </w:rPr>
        <w:t>I-aaaaaa-001</w:t>
      </w:r>
      <w:r>
        <w:rPr>
          <w:lang w:val="es-ES_tradnl"/>
        </w:rPr>
        <w:t>.</w:t>
      </w:r>
    </w:p>
    <w:p w:rsidR="008218A7" w:rsidRDefault="008218A7" w:rsidP="002C55F4">
      <w:pPr>
        <w:ind w:firstLine="576"/>
        <w:jc w:val="both"/>
        <w:rPr>
          <w:lang w:val="es-ES_tradnl"/>
        </w:rPr>
      </w:pPr>
    </w:p>
    <w:p w:rsidR="002C55F4" w:rsidRDefault="002C55F4" w:rsidP="002C55F4">
      <w:pPr>
        <w:pStyle w:val="Ttulo3"/>
      </w:pPr>
      <w:bookmarkStart w:id="57" w:name="_Toc478938295"/>
      <w:r>
        <w:t>Caso de prueba I-03-P-01</w:t>
      </w:r>
      <w:bookmarkEnd w:id="57"/>
    </w:p>
    <w:p w:rsidR="002C55F4" w:rsidRDefault="004B2D27" w:rsidP="002C55F4">
      <w:pPr>
        <w:pStyle w:val="Ttulo4"/>
        <w:rPr>
          <w:lang w:val="es-ES_tradnl"/>
        </w:rPr>
      </w:pPr>
      <w:r>
        <w:rPr>
          <w:lang w:val="es-ES_tradnl"/>
        </w:rPr>
        <w:t>Contexto de ejecución</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proofErr w:type="spellStart"/>
      <w:r w:rsidR="002F2C50" w:rsidRPr="00BE116E">
        <w:rPr>
          <w:i/>
          <w:lang w:val="es-ES_tradnl"/>
        </w:rPr>
        <w:t>importarUsuario</w:t>
      </w:r>
      <w:proofErr w:type="spellEnd"/>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w:t>
      </w:r>
      <w:proofErr w:type="spellStart"/>
      <w:r w:rsidRPr="002B73BA">
        <w:rPr>
          <w:i/>
        </w:rPr>
        <w:t>usuario</w:t>
      </w:r>
      <w:proofErr w:type="spellEnd"/>
      <w:r w:rsidRPr="002B73BA">
        <w:rPr>
          <w:i/>
        </w:rPr>
        <w:t>/fichero.csv”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8" w:name="_Toc478938296"/>
      <w:r>
        <w:t>Caso de prueba I-03-P-02</w:t>
      </w:r>
      <w:bookmarkEnd w:id="58"/>
    </w:p>
    <w:p w:rsidR="00C05C5B" w:rsidRDefault="004B2D27" w:rsidP="00C05C5B">
      <w:pPr>
        <w:pStyle w:val="Ttulo4"/>
        <w:rPr>
          <w:lang w:val="es-ES_tradnl"/>
        </w:rPr>
      </w:pPr>
      <w:r>
        <w:rPr>
          <w:lang w:val="es-ES_tradnl"/>
        </w:rPr>
        <w:t>Contexto de ejecución</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proofErr w:type="spellStart"/>
      <w:r w:rsidRPr="00E52E1C">
        <w:rPr>
          <w:i/>
          <w:lang w:val="es-ES_tradnl"/>
        </w:rPr>
        <w:t>importarUsuario</w:t>
      </w:r>
      <w:proofErr w:type="spellEnd"/>
      <w:r w:rsidRPr="00E52E1C">
        <w:rPr>
          <w:i/>
          <w:lang w:val="es-ES_tradnl"/>
        </w:rPr>
        <w:t>()</w:t>
      </w:r>
    </w:p>
    <w:p w:rsidR="00E52E1C" w:rsidRPr="00E52E1C" w:rsidRDefault="00E52E1C" w:rsidP="00E52E1C">
      <w:pPr>
        <w:pStyle w:val="Prrafodelista"/>
        <w:numPr>
          <w:ilvl w:val="1"/>
          <w:numId w:val="26"/>
        </w:numPr>
        <w:rPr>
          <w:lang w:val="es-ES_tradnl"/>
        </w:rPr>
      </w:pPr>
      <w:proofErr w:type="spellStart"/>
      <w:r>
        <w:rPr>
          <w:b/>
          <w:lang w:val="es-ES_tradnl"/>
        </w:rPr>
        <w:t>Path</w:t>
      </w:r>
      <w:proofErr w:type="spellEnd"/>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9" w:name="_Toc478938297"/>
      <w:r>
        <w:t>Caso de prueba I-03-P-03</w:t>
      </w:r>
      <w:bookmarkEnd w:id="59"/>
    </w:p>
    <w:p w:rsidR="00A10D85" w:rsidRDefault="004B2D27" w:rsidP="00A10D85">
      <w:pPr>
        <w:pStyle w:val="Ttulo4"/>
        <w:rPr>
          <w:lang w:val="es-ES_tradnl"/>
        </w:rPr>
      </w:pPr>
      <w:r>
        <w:rPr>
          <w:lang w:val="es-ES_tradnl"/>
        </w:rPr>
        <w:t>Contexto de ejecución</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proofErr w:type="spellStart"/>
      <w:r w:rsidRPr="00E52E1C">
        <w:rPr>
          <w:i/>
          <w:lang w:val="es-ES_tradnl"/>
        </w:rPr>
        <w:t>importarUsuario</w:t>
      </w:r>
      <w:proofErr w:type="spellEnd"/>
      <w:r w:rsidRPr="00E52E1C">
        <w:rPr>
          <w:i/>
          <w:lang w:val="es-ES_tradnl"/>
        </w:rPr>
        <w:t>()</w:t>
      </w:r>
    </w:p>
    <w:p w:rsidR="00A10D85" w:rsidRPr="00E52E1C" w:rsidRDefault="00A10D85" w:rsidP="00A10D85">
      <w:pPr>
        <w:pStyle w:val="Prrafodelista"/>
        <w:numPr>
          <w:ilvl w:val="1"/>
          <w:numId w:val="26"/>
        </w:numPr>
        <w:rPr>
          <w:lang w:val="es-ES_tradnl"/>
        </w:rPr>
      </w:pPr>
      <w:proofErr w:type="spellStart"/>
      <w:r>
        <w:rPr>
          <w:b/>
          <w:lang w:val="es-ES_tradnl"/>
        </w:rPr>
        <w:t>Path</w:t>
      </w:r>
      <w:proofErr w:type="spellEnd"/>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lastRenderedPageBreak/>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60" w:name="_Toc478938298"/>
      <w:proofErr w:type="spellStart"/>
      <w:r>
        <w:rPr>
          <w:lang w:val="es-ES_tradnl"/>
        </w:rPr>
        <w:t>InterfazDAO</w:t>
      </w:r>
      <w:bookmarkEnd w:id="60"/>
      <w:proofErr w:type="spellEnd"/>
    </w:p>
    <w:p w:rsidR="00D212B1" w:rsidRDefault="00D212B1" w:rsidP="00D212B1">
      <w:pPr>
        <w:pStyle w:val="Ttulo3"/>
      </w:pPr>
      <w:bookmarkStart w:id="61" w:name="_Toc478938299"/>
      <w:r>
        <w:t>Caso de prueba D-01-P-01</w:t>
      </w:r>
      <w:bookmarkEnd w:id="6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 xml:space="preserve">U-abcdef-000 | Manuel | </w:t>
      </w:r>
      <w:proofErr w:type="spellStart"/>
      <w:r w:rsidRPr="007E2323">
        <w:rPr>
          <w:lang w:val="es-ES_tradnl"/>
        </w:rPr>
        <w:t>Soutoullo</w:t>
      </w:r>
      <w:proofErr w:type="spellEnd"/>
      <w:r w:rsidRPr="007E2323">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2" w:name="_Toc478938300"/>
      <w:r>
        <w:t>Caso de prueba D-01-P-02</w:t>
      </w:r>
      <w:bookmarkEnd w:id="6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 xml:space="preserve">x | Manuel | </w:t>
      </w:r>
      <w:proofErr w:type="spellStart"/>
      <w:r w:rsidRPr="009B5824">
        <w:rPr>
          <w:lang w:val="es-ES_tradnl"/>
        </w:rPr>
        <w:t>Sou</w:t>
      </w:r>
      <w:r>
        <w:rPr>
          <w:lang w:val="es-ES_tradnl"/>
        </w:rPr>
        <w:t>toullo</w:t>
      </w:r>
      <w:proofErr w:type="spellEnd"/>
      <w:r>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3" w:name="_Toc478938301"/>
      <w:r>
        <w:t>Caso de prueba D-01-P-03</w:t>
      </w:r>
      <w:bookmarkEnd w:id="63"/>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lastRenderedPageBreak/>
        <w:t xml:space="preserve">|U-abcde-000 |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03579">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38302"/>
      <w:r>
        <w:t>Caso de prueba D-01-P-04</w:t>
      </w:r>
      <w:bookmarkEnd w:id="64"/>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5" w:name="_Toc478938303"/>
      <w:r>
        <w:t>Caso de prueba D-01-P-05</w:t>
      </w:r>
      <w:bookmarkEnd w:id="65"/>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w:t>
      </w:r>
      <w:proofErr w:type="spellStart"/>
      <w:r w:rsidRPr="009C02BB">
        <w:rPr>
          <w:lang w:val="es-ES_tradnl"/>
        </w:rPr>
        <w:t>abcde</w:t>
      </w:r>
      <w:r>
        <w:rPr>
          <w:lang w:val="es-ES_tradnl"/>
        </w:rPr>
        <w:t>f</w:t>
      </w:r>
      <w:proofErr w:type="spellEnd"/>
      <w:r w:rsidRPr="009C02BB">
        <w:rPr>
          <w:lang w:val="es-ES_tradnl"/>
        </w:rPr>
        <w:t xml:space="preserve">-|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6" w:name="_Toc478938304"/>
      <w:r>
        <w:t>Caso de prueba D-01-P-06</w:t>
      </w:r>
      <w:bookmarkEnd w:id="66"/>
    </w:p>
    <w:p w:rsidR="00D212B1" w:rsidRDefault="004B2D27" w:rsidP="00D212B1">
      <w:pPr>
        <w:pStyle w:val="Ttulo4"/>
        <w:rPr>
          <w:lang w:val="es-ES_tradnl"/>
        </w:rPr>
      </w:pPr>
      <w:r>
        <w:rPr>
          <w:lang w:val="es-ES_tradnl"/>
        </w:rPr>
        <w:t>Contexto de ejecución</w:t>
      </w:r>
    </w:p>
    <w:p w:rsidR="00D212B1" w:rsidRPr="00063E55" w:rsidRDefault="00D212B1" w:rsidP="00D212B1">
      <w:pPr>
        <w:ind w:firstLine="708"/>
        <w:jc w:val="both"/>
        <w:rPr>
          <w:lang w:val="es-ES_tradnl"/>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 xml:space="preserve">|U-aaaaaa-000 | Manuel | </w:t>
      </w:r>
      <w:proofErr w:type="spellStart"/>
      <w:r w:rsidRPr="00063E55">
        <w:rPr>
          <w:lang w:val="es-ES_tradnl"/>
        </w:rPr>
        <w:t>Soutoullo</w:t>
      </w:r>
      <w:proofErr w:type="spellEnd"/>
      <w:r w:rsidRPr="00063E55">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 xml:space="preserve">En la base de datos el usuario cuyo id es U-aaaaaa-000 pasa a tener el nombre Manuel </w:t>
      </w:r>
      <w:proofErr w:type="spellStart"/>
      <w:r w:rsidRPr="00063E55">
        <w:rPr>
          <w:lang w:val="es-ES_tradnl"/>
        </w:rPr>
        <w:t>Soutoullo</w:t>
      </w:r>
      <w:proofErr w:type="spellEnd"/>
      <w:r w:rsidRPr="00063E55">
        <w:rPr>
          <w:lang w:val="es-ES_tradnl"/>
        </w:rPr>
        <w:t>.</w:t>
      </w:r>
    </w:p>
    <w:p w:rsidR="00D212B1" w:rsidRDefault="00D212B1" w:rsidP="00D212B1">
      <w:pPr>
        <w:pStyle w:val="Ttulo3"/>
      </w:pPr>
      <w:bookmarkStart w:id="67" w:name="_Toc478938305"/>
      <w:r>
        <w:t>Caso de prueba D-01-P-07</w:t>
      </w:r>
      <w:bookmarkEnd w:id="67"/>
    </w:p>
    <w:p w:rsidR="00D212B1" w:rsidRDefault="004B2D27" w:rsidP="00D212B1">
      <w:pPr>
        <w:pStyle w:val="Ttulo4"/>
        <w:rPr>
          <w:lang w:val="es-ES_tradnl"/>
        </w:rPr>
      </w:pPr>
      <w:r>
        <w:rPr>
          <w:lang w:val="es-ES_tradnl"/>
        </w:rPr>
        <w:t>Contexto de ejecución</w:t>
      </w:r>
    </w:p>
    <w:p w:rsidR="00D212B1" w:rsidRPr="003725E0" w:rsidRDefault="00D212B1" w:rsidP="00D212B1">
      <w:pPr>
        <w:ind w:firstLine="708"/>
        <w:jc w:val="both"/>
        <w:rPr>
          <w:lang w:val="es-ES"/>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3725E0">
        <w:rPr>
          <w:lang w:val="es-ES"/>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w:t>
      </w:r>
      <w:proofErr w:type="spellStart"/>
      <w:r w:rsidRPr="00063E55">
        <w:rPr>
          <w:lang w:val="es-ES_tradnl"/>
        </w:rPr>
        <w:t>Soutoullo</w:t>
      </w:r>
      <w:proofErr w:type="spellEnd"/>
      <w:r w:rsidRPr="00063E55">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8" w:name="_Toc478938306"/>
      <w:r>
        <w:t>Caso de prueba D-02-P-01</w:t>
      </w:r>
      <w:bookmarkEnd w:id="6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 xml:space="preserve">Valida la inserción correcta de un </w:t>
      </w:r>
      <w:proofErr w:type="spellStart"/>
      <w:r w:rsidRPr="00063E55">
        <w:rPr>
          <w:lang w:val="es-ES_tradnl"/>
        </w:rPr>
        <w:t>item</w:t>
      </w:r>
      <w:proofErr w:type="spellEnd"/>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063E55">
        <w:rPr>
          <w:lang w:val="es-ES_tradnl"/>
        </w:rPr>
        <w:t xml:space="preserve">|I-abcdef-000 | Robot </w:t>
      </w:r>
      <w:proofErr w:type="spellStart"/>
      <w:r w:rsidRPr="00063E55">
        <w:rPr>
          <w:lang w:val="es-ES_tradnl"/>
        </w:rPr>
        <w:t>limpiapiscinas</w:t>
      </w:r>
      <w:proofErr w:type="spellEnd"/>
      <w:r w:rsidRPr="00063E55">
        <w:rPr>
          <w:lang w:val="es-ES_tradnl"/>
        </w:rPr>
        <w:t xml:space="preserve">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 xml:space="preserve">Inserción del </w:t>
      </w:r>
      <w:proofErr w:type="spellStart"/>
      <w:r w:rsidRPr="00063E55">
        <w:rPr>
          <w:lang w:val="es-ES_tradnl"/>
        </w:rPr>
        <w:t>item</w:t>
      </w:r>
      <w:proofErr w:type="spellEnd"/>
      <w:r w:rsidRPr="00063E55">
        <w:rPr>
          <w:lang w:val="es-ES_tradnl"/>
        </w:rPr>
        <w:t xml:space="preserve"> con id: I-abcdef-000 en la base de datos.</w:t>
      </w:r>
    </w:p>
    <w:p w:rsidR="00D212B1" w:rsidRDefault="00D212B1" w:rsidP="00D212B1">
      <w:pPr>
        <w:pStyle w:val="Ttulo3"/>
      </w:pPr>
      <w:bookmarkStart w:id="69" w:name="_Toc478938307"/>
      <w:r>
        <w:lastRenderedPageBreak/>
        <w:t>Caso de prueba D-02-P-02</w:t>
      </w:r>
      <w:bookmarkEnd w:id="6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70" w:name="_Toc478938308"/>
      <w:r>
        <w:t>Caso de prueba D-02-P-03</w:t>
      </w:r>
      <w:bookmarkEnd w:id="7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F5D92">
        <w:rPr>
          <w:lang w:val="es-ES_tradnl"/>
        </w:rPr>
        <w:t xml:space="preserve">Valida la actualización correcta de un </w:t>
      </w:r>
      <w:proofErr w:type="spellStart"/>
      <w:r w:rsidRPr="008F5D92">
        <w:rPr>
          <w:lang w:val="es-ES_tradnl"/>
        </w:rPr>
        <w:t>item</w:t>
      </w:r>
      <w:proofErr w:type="spellEnd"/>
      <w:r w:rsidRPr="008F5D92">
        <w:rPr>
          <w:lang w:val="es-ES_tradnl"/>
        </w:rPr>
        <w:t>.</w:t>
      </w:r>
      <w:r w:rsidRPr="003725E0">
        <w:rPr>
          <w:lang w:val="es-ES"/>
        </w:rPr>
        <w:t xml:space="preserve"> </w:t>
      </w:r>
      <w:r w:rsidRPr="008F5D92">
        <w:rPr>
          <w:lang w:val="es-ES_tradnl"/>
        </w:rPr>
        <w:t xml:space="preserve">Suponemos que el único </w:t>
      </w:r>
      <w:proofErr w:type="spellStart"/>
      <w:r w:rsidRPr="008F5D92">
        <w:rPr>
          <w:lang w:val="es-ES_tradnl"/>
        </w:rPr>
        <w:t>item</w:t>
      </w:r>
      <w:proofErr w:type="spellEnd"/>
      <w:r w:rsidRPr="008F5D92">
        <w:rPr>
          <w:lang w:val="es-ES_tradnl"/>
        </w:rPr>
        <w:t xml:space="preserve"> que existe en la base de datos es |I-abcdef-000 | Robot </w:t>
      </w:r>
      <w:proofErr w:type="spellStart"/>
      <w:r w:rsidRPr="008F5D92">
        <w:rPr>
          <w:lang w:val="es-ES_tradnl"/>
        </w:rPr>
        <w:t>limpiapiscinas</w:t>
      </w:r>
      <w:proofErr w:type="spellEnd"/>
      <w:r w:rsidRPr="008F5D92">
        <w:rPr>
          <w:lang w:val="es-ES_tradnl"/>
        </w:rPr>
        <w:t xml:space="preserve">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C23320">
        <w:rPr>
          <w:lang w:val="es-ES_tradnl"/>
        </w:rPr>
        <w:t xml:space="preserve">|I-abcdef-000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 xml:space="preserve">Actualización correcta del </w:t>
      </w:r>
      <w:proofErr w:type="spellStart"/>
      <w:r w:rsidRPr="009B01FB">
        <w:rPr>
          <w:lang w:val="es-ES_tradnl"/>
        </w:rPr>
        <w:t>item</w:t>
      </w:r>
      <w:proofErr w:type="spellEnd"/>
      <w:r w:rsidRPr="009B01FB">
        <w:rPr>
          <w:lang w:val="es-ES_tradnl"/>
        </w:rPr>
        <w:t xml:space="preserve"> anterior con la descripción actualizada.</w:t>
      </w:r>
    </w:p>
    <w:p w:rsidR="00D212B1" w:rsidRDefault="00D212B1" w:rsidP="00D212B1">
      <w:pPr>
        <w:pStyle w:val="Ttulo3"/>
      </w:pPr>
      <w:bookmarkStart w:id="71" w:name="_Toc478938309"/>
      <w:r>
        <w:t>Caso de prueba D-02-P-04</w:t>
      </w:r>
      <w:bookmarkEnd w:id="7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 xml:space="preserve">Valida la inserción correcta de un </w:t>
      </w:r>
      <w:proofErr w:type="spellStart"/>
      <w:r w:rsidRPr="009B01FB">
        <w:rPr>
          <w:lang w:val="es-ES_tradnl"/>
        </w:rPr>
        <w:t>item</w:t>
      </w:r>
      <w:proofErr w:type="spellEnd"/>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2" w:name="_Toc478938310"/>
      <w:r>
        <w:t>Caso de prueba D-02-P-05</w:t>
      </w:r>
      <w:bookmarkEnd w:id="7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3" w:name="_Toc478938311"/>
      <w:r>
        <w:t>Caso de prueba D-02-P-06</w:t>
      </w:r>
      <w:bookmarkEnd w:id="73"/>
    </w:p>
    <w:p w:rsidR="00D212B1" w:rsidRDefault="004B2D27" w:rsidP="00D212B1">
      <w:pPr>
        <w:pStyle w:val="Ttulo4"/>
        <w:rPr>
          <w:lang w:val="es-ES_tradnl"/>
        </w:rPr>
      </w:pPr>
      <w:r>
        <w:rPr>
          <w:lang w:val="es-ES_tradnl"/>
        </w:rPr>
        <w:t>Contexto de ejecución</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 xml:space="preserve">un </w:t>
      </w:r>
      <w:proofErr w:type="spellStart"/>
      <w:r>
        <w:rPr>
          <w:lang w:val="es-ES_tradnl"/>
        </w:rPr>
        <w:t>item</w:t>
      </w:r>
      <w:proofErr w:type="spellEnd"/>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 xml:space="preserve">Suponemos que el único </w:t>
      </w:r>
      <w:proofErr w:type="spellStart"/>
      <w:r w:rsidRPr="009B01FB">
        <w:rPr>
          <w:lang w:val="es-ES_tradnl"/>
        </w:rPr>
        <w:t>item</w:t>
      </w:r>
      <w:proofErr w:type="spellEnd"/>
      <w:r w:rsidRPr="009B01FB">
        <w:rPr>
          <w:lang w:val="es-ES_tradnl"/>
        </w:rPr>
        <w:t xml:space="preserve"> que existe en la base de datos es |I-abcdef-000 | Robot </w:t>
      </w:r>
      <w:proofErr w:type="spellStart"/>
      <w:r w:rsidRPr="009B01FB">
        <w:rPr>
          <w:lang w:val="es-ES_tradnl"/>
        </w:rPr>
        <w:t>limpiapiscinas</w:t>
      </w:r>
      <w:proofErr w:type="spellEnd"/>
      <w:r w:rsidRPr="009B01FB">
        <w:rPr>
          <w:lang w:val="es-ES_tradnl"/>
        </w:rPr>
        <w:t xml:space="preserve">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pStyle w:val="Ttulo3"/>
      </w:pPr>
      <w:bookmarkStart w:id="74" w:name="_Toc478938312"/>
      <w:r>
        <w:t>Caso de prueba D-03-P-01</w:t>
      </w:r>
      <w:bookmarkEnd w:id="74"/>
    </w:p>
    <w:p w:rsidR="00D212B1" w:rsidRDefault="004B2D27" w:rsidP="00D212B1">
      <w:pPr>
        <w:pStyle w:val="Ttulo4"/>
        <w:rPr>
          <w:lang w:val="es-ES_tradnl"/>
        </w:rPr>
      </w:pPr>
      <w:r>
        <w:rPr>
          <w:lang w:val="es-ES_tradnl"/>
        </w:rPr>
        <w:t>Contexto de ejecución</w:t>
      </w:r>
    </w:p>
    <w:p w:rsidR="00D212B1" w:rsidRPr="00B33D29" w:rsidRDefault="00D212B1" w:rsidP="00D212B1">
      <w:pPr>
        <w:ind w:firstLine="708"/>
        <w:jc w:val="both"/>
        <w:rPr>
          <w:lang w:val="es-ES_tradnl"/>
        </w:rPr>
      </w:pPr>
      <w:r w:rsidRPr="00B33D29">
        <w:rPr>
          <w:lang w:val="es-ES_tradnl"/>
        </w:rPr>
        <w:t xml:space="preserve">Valida si el usuario introducido está </w:t>
      </w:r>
      <w:proofErr w:type="spellStart"/>
      <w:r w:rsidRPr="00B33D29">
        <w:rPr>
          <w:lang w:val="es-ES_tradnl"/>
        </w:rPr>
        <w:t>logeado</w:t>
      </w:r>
      <w:proofErr w:type="spellEnd"/>
      <w:r w:rsidRPr="00B33D29">
        <w:rPr>
          <w:lang w:val="es-ES_tradnl"/>
        </w:rPr>
        <w:t xml:space="preserve">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D87A0D">
        <w:rPr>
          <w:lang w:val="es-ES_tradnl"/>
        </w:rPr>
        <w:t>Indica el correcto estado de login del usuario.</w:t>
      </w:r>
    </w:p>
    <w:p w:rsidR="00D212B1" w:rsidRDefault="00D212B1" w:rsidP="00D212B1">
      <w:pPr>
        <w:pStyle w:val="Ttulo3"/>
      </w:pPr>
      <w:bookmarkStart w:id="75" w:name="_Toc478938313"/>
      <w:r>
        <w:t>Caso de prueba D-03-P-02</w:t>
      </w:r>
      <w:bookmarkEnd w:id="75"/>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212B1" w:rsidRDefault="00D212B1" w:rsidP="00D212B1">
      <w:pPr>
        <w:pStyle w:val="Ttulo3"/>
      </w:pPr>
      <w:bookmarkStart w:id="76" w:name="_Toc478938314"/>
      <w:r>
        <w:t>Caso de prueba D-03-P-03</w:t>
      </w:r>
      <w:bookmarkEnd w:id="76"/>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212B1" w:rsidRDefault="00D212B1" w:rsidP="00D212B1">
      <w:pPr>
        <w:pStyle w:val="Ttulo3"/>
      </w:pPr>
      <w:bookmarkStart w:id="77" w:name="_Toc478938315"/>
      <w:r>
        <w:t>Caso de prueba D-04-P-01</w:t>
      </w:r>
      <w:bookmarkEnd w:id="7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pStyle w:val="Ttulo3"/>
      </w:pPr>
      <w:bookmarkStart w:id="78" w:name="_Toc478938316"/>
      <w:r>
        <w:t>Caso de prueba D-04-P-02</w:t>
      </w:r>
      <w:bookmarkEnd w:id="7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9" w:name="_Toc478938317"/>
      <w:r>
        <w:t>Caso de prueba D-04-P-03</w:t>
      </w:r>
      <w:bookmarkEnd w:id="7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9E1725" w:rsidRDefault="00D212B1" w:rsidP="009E1725">
      <w:pPr>
        <w:ind w:left="708"/>
        <w:rPr>
          <w:lang w:val="es-ES_tradnl"/>
        </w:rPr>
      </w:pPr>
      <w:r>
        <w:rPr>
          <w:lang w:val="es-ES_tradnl"/>
        </w:rPr>
        <w:t>Estado:</w:t>
      </w:r>
    </w:p>
    <w:p w:rsidR="00D212B1" w:rsidRPr="007E2323" w:rsidRDefault="009E1725" w:rsidP="009E1725">
      <w:pPr>
        <w:ind w:left="708" w:firstLine="708"/>
        <w:rPr>
          <w:lang w:val="es-ES_tradnl"/>
        </w:rPr>
      </w:pPr>
      <w:r>
        <w:rPr>
          <w:lang w:val="es-ES_tradnl"/>
        </w:rPr>
        <w:t>“</w:t>
      </w:r>
      <w:r w:rsidR="00D212B1">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80" w:name="_Toc478938318"/>
      <w:r>
        <w:t>Caso de prueba D-04-P-04</w:t>
      </w:r>
      <w:bookmarkEnd w:id="8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proofErr w:type="spellStart"/>
      <w:r>
        <w:rPr>
          <w:lang w:val="es-ES_tradnl"/>
        </w:rPr>
        <w:t>abcd</w:t>
      </w:r>
      <w:proofErr w:type="spellEnd"/>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81" w:name="_Toc478938319"/>
      <w:r>
        <w:t>Caso de prueba D-05-P-01</w:t>
      </w:r>
      <w:bookmarkEnd w:id="81"/>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82" w:name="_Toc478938320"/>
      <w:r>
        <w:t>Caso de prueba D-05-P-02</w:t>
      </w:r>
      <w:bookmarkEnd w:id="82"/>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83" w:name="_Toc478938321"/>
      <w:r>
        <w:lastRenderedPageBreak/>
        <w:t>Caso de prueba D-05-P-03</w:t>
      </w:r>
      <w:bookmarkEnd w:id="83"/>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D212B1" w:rsidP="00D212B1">
      <w:pPr>
        <w:pStyle w:val="Ttulo3"/>
      </w:pPr>
      <w:bookmarkStart w:id="84" w:name="_Toc478938322"/>
      <w:r>
        <w:t>Caso de prueba D-05-P-04</w:t>
      </w:r>
      <w:bookmarkEnd w:id="84"/>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85" w:name="_Toc478938323"/>
      <w:proofErr w:type="spellStart"/>
      <w:r>
        <w:rPr>
          <w:lang w:val="es-ES_tradnl"/>
        </w:rPr>
        <w:t>InterfazEstadistica</w:t>
      </w:r>
      <w:bookmarkEnd w:id="85"/>
      <w:proofErr w:type="spellEnd"/>
    </w:p>
    <w:p w:rsidR="00D212B1" w:rsidRDefault="00D212B1" w:rsidP="00D212B1">
      <w:pPr>
        <w:pStyle w:val="Ttulo3"/>
      </w:pPr>
      <w:bookmarkStart w:id="86" w:name="_Toc478938324"/>
      <w:r>
        <w:t>Nota</w:t>
      </w:r>
      <w:bookmarkEnd w:id="86"/>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7" w:name="_Toc478938325"/>
      <w:r>
        <w:lastRenderedPageBreak/>
        <w:t>Caso de prueba E-01-P-01</w:t>
      </w:r>
      <w:bookmarkEnd w:id="8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8" w:name="_Toc478938326"/>
      <w:r>
        <w:t>Caso de prueba E-01-P-02</w:t>
      </w:r>
      <w:bookmarkEnd w:id="8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9" w:name="_Toc478938327"/>
      <w:r>
        <w:t>Caso de prueba E-01-P-03</w:t>
      </w:r>
      <w:bookmarkEnd w:id="8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90" w:name="_Toc478938328"/>
      <w:r>
        <w:lastRenderedPageBreak/>
        <w:t>Caso de prueba E-01-P-04</w:t>
      </w:r>
      <w:bookmarkEnd w:id="9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91" w:name="_Toc478938329"/>
      <w:proofErr w:type="spellStart"/>
      <w:r w:rsidRPr="0067159A">
        <w:rPr>
          <w:lang w:val="es-ES_tradnl"/>
        </w:rPr>
        <w:t>InterfazControlador</w:t>
      </w:r>
      <w:bookmarkEnd w:id="91"/>
      <w:proofErr w:type="spellEnd"/>
    </w:p>
    <w:p w:rsidR="007643A8" w:rsidRDefault="007643A8" w:rsidP="007643A8">
      <w:pPr>
        <w:pStyle w:val="Ttulo3"/>
      </w:pPr>
      <w:bookmarkStart w:id="92" w:name="_Toc478938330"/>
      <w:r>
        <w:t>Caso de prueba C-01-P-01</w:t>
      </w:r>
      <w:bookmarkEnd w:id="92"/>
    </w:p>
    <w:p w:rsidR="007643A8" w:rsidRDefault="004B2D27" w:rsidP="007643A8">
      <w:pPr>
        <w:pStyle w:val="Ttulo4"/>
        <w:rPr>
          <w:lang w:val="es-ES_tradnl"/>
        </w:rPr>
      </w:pPr>
      <w:r>
        <w:rPr>
          <w:lang w:val="es-ES_tradnl"/>
        </w:rPr>
        <w:t>Contexto de ejecución</w:t>
      </w:r>
    </w:p>
    <w:p w:rsidR="007643A8" w:rsidRPr="00FD4AB8" w:rsidRDefault="007643A8" w:rsidP="00FD4AB8">
      <w:pPr>
        <w:ind w:firstLine="708"/>
        <w:jc w:val="both"/>
        <w:rPr>
          <w:lang w:val="es-ES_tradnl"/>
        </w:rPr>
      </w:pPr>
      <w:r>
        <w:rPr>
          <w:lang w:val="es-ES_tradnl"/>
        </w:rPr>
        <w:t>Comprobar que la búsqueda de productos 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bookmarkStart w:id="93" w:name="_Toc478938331"/>
      <w:r>
        <w:t>Caso de prueba C-01</w:t>
      </w:r>
      <w:r w:rsidR="009E3BC0">
        <w:t>-P-02</w:t>
      </w:r>
      <w:bookmarkEnd w:id="93"/>
    </w:p>
    <w:p w:rsidR="00C74E8B" w:rsidRDefault="004B2D27" w:rsidP="00C74E8B">
      <w:pPr>
        <w:pStyle w:val="Ttulo4"/>
        <w:rPr>
          <w:lang w:val="es-ES_tradnl"/>
        </w:rPr>
      </w:pPr>
      <w:r>
        <w:rPr>
          <w:lang w:val="es-ES_tradnl"/>
        </w:rPr>
        <w:t>Contexto de ejecución</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lastRenderedPageBreak/>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bookmarkStart w:id="94" w:name="_Toc478938332"/>
      <w:r>
        <w:t>Caso de prueba C-01-P-03</w:t>
      </w:r>
      <w:bookmarkEnd w:id="94"/>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bookmarkStart w:id="95" w:name="_Toc478938333"/>
      <w:r>
        <w:t>Caso de prueba C-01-P-04</w:t>
      </w:r>
      <w:bookmarkEnd w:id="95"/>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bookmarkStart w:id="96" w:name="_Toc478938334"/>
      <w:r>
        <w:t>Caso de prueba C-01-P-05</w:t>
      </w:r>
      <w:bookmarkEnd w:id="96"/>
    </w:p>
    <w:p w:rsidR="00F51E40" w:rsidRDefault="004B2D27" w:rsidP="00F51E40">
      <w:pPr>
        <w:pStyle w:val="Ttulo4"/>
        <w:rPr>
          <w:lang w:val="es-ES_tradnl"/>
        </w:rPr>
      </w:pPr>
      <w:r>
        <w:rPr>
          <w:lang w:val="es-ES_tradnl"/>
        </w:rPr>
        <w:t>Contexto de ejecución</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w:t>
      </w:r>
      <w:proofErr w:type="spellStart"/>
      <w:r>
        <w:rPr>
          <w:i/>
          <w:lang w:val="es-ES_tradnl"/>
        </w:rPr>
        <w:t>aaaaaa</w:t>
      </w:r>
      <w:proofErr w:type="spellEnd"/>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lastRenderedPageBreak/>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7" w:name="_Toc478938335"/>
      <w:r>
        <w:t>Caso de prueba C-0</w:t>
      </w:r>
      <w:r w:rsidR="007809B6">
        <w:t>2</w:t>
      </w:r>
      <w:r>
        <w:t>-P-01</w:t>
      </w:r>
      <w:bookmarkEnd w:id="97"/>
    </w:p>
    <w:p w:rsidR="0067159A" w:rsidRDefault="004B2D27" w:rsidP="0067159A">
      <w:pPr>
        <w:pStyle w:val="Ttulo4"/>
        <w:rPr>
          <w:lang w:val="es-ES_tradnl"/>
        </w:rPr>
      </w:pPr>
      <w:r>
        <w:rPr>
          <w:lang w:val="es-ES_tradnl"/>
        </w:rPr>
        <w:t>Contexto de ejecución</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8" w:name="_Toc478938336"/>
      <w:r>
        <w:t>Caso de prueba C-02-P-02</w:t>
      </w:r>
      <w:bookmarkEnd w:id="98"/>
    </w:p>
    <w:p w:rsidR="007809B6" w:rsidRDefault="004B2D27" w:rsidP="007809B6">
      <w:pPr>
        <w:pStyle w:val="Ttulo4"/>
        <w:rPr>
          <w:lang w:val="es-ES_tradnl"/>
        </w:rPr>
      </w:pPr>
      <w:r>
        <w:rPr>
          <w:lang w:val="es-ES_tradnl"/>
        </w:rPr>
        <w:t>Contexto de ejecución</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9" w:name="_Toc478938337"/>
      <w:r>
        <w:t>Caso de prueba C-03-P-01</w:t>
      </w:r>
      <w:bookmarkEnd w:id="99"/>
    </w:p>
    <w:p w:rsidR="007809B6" w:rsidRDefault="004B2D27" w:rsidP="007809B6">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lastRenderedPageBreak/>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100" w:name="_Toc478938338"/>
      <w:r>
        <w:t>Caso de prueba C-03-P-02</w:t>
      </w:r>
      <w:bookmarkEnd w:id="100"/>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101" w:name="_Toc478938339"/>
      <w:r>
        <w:t>Caso de prueba C-03-P-03</w:t>
      </w:r>
      <w:bookmarkEnd w:id="101"/>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proofErr w:type="spellStart"/>
      <w:r>
        <w:rPr>
          <w:lang w:val="es-ES_tradnl"/>
        </w:rPr>
        <w:t>abcd</w:t>
      </w:r>
      <w:proofErr w:type="spellEnd"/>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102" w:name="_Toc478938340"/>
      <w:r>
        <w:t>Caso de prueba C-04-P-01</w:t>
      </w:r>
      <w:bookmarkEnd w:id="102"/>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lastRenderedPageBreak/>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103" w:name="_Toc478938341"/>
      <w:r>
        <w:t>Caso de prueba C-04-P-02</w:t>
      </w:r>
      <w:bookmarkEnd w:id="103"/>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p>
    <w:p w:rsidR="00FB34F0" w:rsidRDefault="00FB34F0" w:rsidP="00FB34F0">
      <w:pPr>
        <w:pStyle w:val="Ttulo3"/>
      </w:pPr>
      <w:bookmarkStart w:id="104" w:name="_Toc478938342"/>
      <w:r>
        <w:t>Caso de prueba C-05-P-01</w:t>
      </w:r>
      <w:bookmarkEnd w:id="104"/>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 xml:space="preserve">El usuario pasa a estar </w:t>
      </w:r>
      <w:proofErr w:type="spellStart"/>
      <w:r>
        <w:rPr>
          <w:lang w:val="es-ES_tradnl"/>
        </w:rPr>
        <w:t>logueado</w:t>
      </w:r>
      <w:proofErr w:type="spellEnd"/>
      <w:r>
        <w:rPr>
          <w:lang w:val="es-ES_tradnl"/>
        </w:rPr>
        <w:t xml:space="preserve"> en el sistema.</w:t>
      </w:r>
    </w:p>
    <w:p w:rsidR="0067159A" w:rsidRDefault="0067159A" w:rsidP="00A52474">
      <w:pPr>
        <w:jc w:val="both"/>
        <w:rPr>
          <w:lang w:val="es-ES_tradnl"/>
        </w:rPr>
      </w:pPr>
    </w:p>
    <w:p w:rsidR="00FB34F0" w:rsidRDefault="00FB34F0" w:rsidP="00FB34F0">
      <w:pPr>
        <w:pStyle w:val="Ttulo3"/>
      </w:pPr>
      <w:bookmarkStart w:id="105" w:name="_Toc478938343"/>
      <w:r>
        <w:lastRenderedPageBreak/>
        <w:t>Caso de prueba C-05-P-02</w:t>
      </w:r>
      <w:bookmarkEnd w:id="105"/>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6" w:name="_Toc478938344"/>
      <w:r>
        <w:rPr>
          <w:lang w:val="es-ES_tradnl"/>
        </w:rPr>
        <w:t>Procedimientos de prueba</w:t>
      </w:r>
      <w:bookmarkEnd w:id="106"/>
    </w:p>
    <w:p w:rsidR="006F196F" w:rsidRPr="006F196F" w:rsidRDefault="006F196F" w:rsidP="006F196F">
      <w:pPr>
        <w:ind w:firstLine="432"/>
        <w:jc w:val="both"/>
        <w:rPr>
          <w:lang w:val="es-ES_tradnl"/>
        </w:rPr>
      </w:pPr>
      <w:r>
        <w:rPr>
          <w:lang w:val="es-ES_tradnl"/>
        </w:rPr>
        <w:t xml:space="preserve">No es necesario seguir ningún orden concreto al ejecutar los casos de prueba, pues todos ellos son </w:t>
      </w:r>
      <w:proofErr w:type="spellStart"/>
      <w:r>
        <w:rPr>
          <w:lang w:val="es-ES_tradnl"/>
        </w:rPr>
        <w:t>idempotentes</w:t>
      </w:r>
      <w:proofErr w:type="spellEnd"/>
      <w:r>
        <w:rPr>
          <w:lang w:val="es-ES_tradnl"/>
        </w:rPr>
        <w:t>.</w:t>
      </w:r>
    </w:p>
    <w:p w:rsidR="00D31785" w:rsidRDefault="00D31785" w:rsidP="00D31785">
      <w:pPr>
        <w:pStyle w:val="Ttulo1"/>
        <w:rPr>
          <w:lang w:val="es-ES_tradnl"/>
        </w:rPr>
      </w:pPr>
      <w:bookmarkStart w:id="107" w:name="_Toc478938345"/>
      <w:r>
        <w:rPr>
          <w:lang w:val="es-ES_tradnl"/>
        </w:rPr>
        <w:t>Anexo: plantillas</w:t>
      </w:r>
      <w:bookmarkEnd w:id="107"/>
    </w:p>
    <w:p w:rsidR="00F42A99" w:rsidRDefault="00296510" w:rsidP="00296510">
      <w:pPr>
        <w:pStyle w:val="Ttulo2"/>
        <w:rPr>
          <w:lang w:val="es-ES_tradnl"/>
        </w:rPr>
      </w:pPr>
      <w:bookmarkStart w:id="108" w:name="_Toc478938346"/>
      <w:r>
        <w:rPr>
          <w:lang w:val="es-ES_tradnl"/>
        </w:rPr>
        <w:t>Plantilla de plan de pruebas</w:t>
      </w:r>
      <w:bookmarkEnd w:id="108"/>
    </w:p>
    <w:p w:rsidR="00CA43BC" w:rsidRDefault="00CA43BC" w:rsidP="00CA43BC">
      <w:pPr>
        <w:pStyle w:val="Prrafodelista"/>
        <w:numPr>
          <w:ilvl w:val="0"/>
          <w:numId w:val="26"/>
        </w:numPr>
        <w:rPr>
          <w:lang w:val="es-ES_tradnl"/>
        </w:rPr>
      </w:pPr>
      <w:r>
        <w:rPr>
          <w:b/>
          <w:lang w:val="es-ES_tradnl"/>
        </w:rPr>
        <w:t>Identificador único del documento</w:t>
      </w:r>
      <w:r w:rsidR="006B78B4">
        <w:rPr>
          <w:lang w:val="es-ES_tradnl"/>
        </w:rPr>
        <w:t>.</w:t>
      </w:r>
    </w:p>
    <w:p w:rsidR="00CA43BC" w:rsidRDefault="00CA43BC" w:rsidP="00CA43BC">
      <w:pPr>
        <w:pStyle w:val="Prrafodelista"/>
        <w:numPr>
          <w:ilvl w:val="0"/>
          <w:numId w:val="26"/>
        </w:numPr>
        <w:rPr>
          <w:lang w:val="es-ES_tradnl"/>
        </w:rPr>
      </w:pPr>
      <w:r>
        <w:rPr>
          <w:b/>
          <w:lang w:val="es-ES_tradnl"/>
        </w:rPr>
        <w:t>Introducción</w:t>
      </w:r>
      <w:r w:rsidR="006B78B4">
        <w:rPr>
          <w:lang w:val="es-ES_tradnl"/>
        </w:rPr>
        <w:t>.</w:t>
      </w:r>
    </w:p>
    <w:p w:rsidR="00CA43BC" w:rsidRDefault="00CA43BC" w:rsidP="00CA43BC">
      <w:pPr>
        <w:pStyle w:val="Prrafodelista"/>
        <w:numPr>
          <w:ilvl w:val="0"/>
          <w:numId w:val="26"/>
        </w:numPr>
        <w:rPr>
          <w:lang w:val="es-ES_tradnl"/>
        </w:rPr>
      </w:pPr>
      <w:r>
        <w:rPr>
          <w:b/>
          <w:lang w:val="es-ES_tradnl"/>
        </w:rPr>
        <w:t>Elementos software a probar</w:t>
      </w:r>
      <w:r w:rsidRPr="00CA43BC">
        <w:rPr>
          <w:lang w:val="es-ES_tradnl"/>
        </w:rPr>
        <w:t>:</w:t>
      </w:r>
      <w:r>
        <w:rPr>
          <w:lang w:val="es-ES_tradnl"/>
        </w:rPr>
        <w:t xml:space="preserve"> </w:t>
      </w:r>
      <w:r w:rsidR="009A13D9">
        <w:rPr>
          <w:lang w:val="es-ES_tradnl"/>
        </w:rPr>
        <w:t>indica los módulos de software que abarcarán las pruebas definidas.</w:t>
      </w:r>
    </w:p>
    <w:p w:rsidR="00CA43BC" w:rsidRDefault="00CA43BC" w:rsidP="00CA43BC">
      <w:pPr>
        <w:pStyle w:val="Prrafodelista"/>
        <w:numPr>
          <w:ilvl w:val="0"/>
          <w:numId w:val="26"/>
        </w:numPr>
        <w:rPr>
          <w:lang w:val="es-ES_tradnl"/>
        </w:rPr>
      </w:pPr>
      <w:r>
        <w:rPr>
          <w:b/>
          <w:lang w:val="es-ES_tradnl"/>
        </w:rPr>
        <w:t>Características a probar</w:t>
      </w:r>
      <w:r w:rsidRPr="00CA43BC">
        <w:rPr>
          <w:lang w:val="es-ES_tradnl"/>
        </w:rPr>
        <w:t>:</w:t>
      </w:r>
      <w:r>
        <w:rPr>
          <w:lang w:val="es-ES_tradnl"/>
        </w:rPr>
        <w:t xml:space="preserve"> </w:t>
      </w:r>
      <w:r w:rsidR="009A13D9">
        <w:rPr>
          <w:lang w:val="es-ES_tradnl"/>
        </w:rPr>
        <w:t>concreta lo anterior para definir los requisitos funcionales sobre los que se plantean las pruebas.</w:t>
      </w:r>
    </w:p>
    <w:p w:rsidR="00CA43BC" w:rsidRDefault="00CA43BC" w:rsidP="00CA43BC">
      <w:pPr>
        <w:pStyle w:val="Prrafodelista"/>
        <w:numPr>
          <w:ilvl w:val="0"/>
          <w:numId w:val="26"/>
        </w:numPr>
        <w:rPr>
          <w:lang w:val="es-ES_tradnl"/>
        </w:rPr>
      </w:pPr>
      <w:r>
        <w:rPr>
          <w:b/>
          <w:lang w:val="es-ES_tradnl"/>
        </w:rPr>
        <w:t>Enfoque general de la prueba</w:t>
      </w:r>
      <w:r w:rsidRPr="00CA43BC">
        <w:rPr>
          <w:lang w:val="es-ES_tradnl"/>
        </w:rPr>
        <w:t>:</w:t>
      </w:r>
      <w:r>
        <w:rPr>
          <w:lang w:val="es-ES_tradnl"/>
        </w:rPr>
        <w:t xml:space="preserve"> </w:t>
      </w:r>
      <w:r w:rsidR="009A13D9">
        <w:rPr>
          <w:lang w:val="es-ES_tradnl"/>
        </w:rPr>
        <w:t>define el procedimiento seguido a la hora de diseñar las pruebas.</w:t>
      </w:r>
    </w:p>
    <w:p w:rsidR="00CA43BC" w:rsidRDefault="00CA43BC" w:rsidP="00CA43BC">
      <w:pPr>
        <w:pStyle w:val="Prrafodelista"/>
        <w:numPr>
          <w:ilvl w:val="0"/>
          <w:numId w:val="26"/>
        </w:numPr>
        <w:rPr>
          <w:lang w:val="es-ES_tradnl"/>
        </w:rPr>
      </w:pPr>
      <w:r>
        <w:rPr>
          <w:b/>
          <w:lang w:val="es-ES_tradnl"/>
        </w:rPr>
        <w:t>Criterios de paso/fallo para cada elemento</w:t>
      </w:r>
      <w:r w:rsidRPr="00CA43BC">
        <w:rPr>
          <w:lang w:val="es-ES_tradnl"/>
        </w:rPr>
        <w:t>:</w:t>
      </w:r>
      <w:r>
        <w:rPr>
          <w:lang w:val="es-ES_tradnl"/>
        </w:rPr>
        <w:t xml:space="preserve"> </w:t>
      </w:r>
      <w:r w:rsidR="009A13D9">
        <w:rPr>
          <w:lang w:val="es-ES_tradnl"/>
        </w:rPr>
        <w:t>define los criterios que se seguirán para considerar una prueba concreta como superada.</w:t>
      </w:r>
    </w:p>
    <w:p w:rsidR="00CA43BC" w:rsidRDefault="00CA43BC" w:rsidP="00CA43BC">
      <w:pPr>
        <w:pStyle w:val="Prrafodelista"/>
        <w:numPr>
          <w:ilvl w:val="0"/>
          <w:numId w:val="26"/>
        </w:numPr>
        <w:rPr>
          <w:lang w:val="es-ES_tradnl"/>
        </w:rPr>
      </w:pPr>
      <w:r>
        <w:rPr>
          <w:b/>
          <w:lang w:val="es-ES_tradnl"/>
        </w:rPr>
        <w:t>Criterios de suspensión y requisitos de reanudación</w:t>
      </w:r>
      <w:r w:rsidRPr="00CA43BC">
        <w:rPr>
          <w:lang w:val="es-ES_tradnl"/>
        </w:rPr>
        <w:t>:</w:t>
      </w:r>
      <w:r>
        <w:rPr>
          <w:lang w:val="es-ES_tradnl"/>
        </w:rPr>
        <w:t xml:space="preserve"> </w:t>
      </w:r>
      <w:r w:rsidR="009A13D9">
        <w:rPr>
          <w:lang w:val="es-ES_tradnl"/>
        </w:rPr>
        <w:t>define situaciones que implicarán la finalización y replantearse el proceso de pruebas.</w:t>
      </w:r>
    </w:p>
    <w:p w:rsidR="00CA43BC" w:rsidRDefault="00CA43BC" w:rsidP="00CA43BC">
      <w:pPr>
        <w:pStyle w:val="Prrafodelista"/>
        <w:numPr>
          <w:ilvl w:val="0"/>
          <w:numId w:val="26"/>
        </w:numPr>
        <w:rPr>
          <w:lang w:val="es-ES_tradnl"/>
        </w:rPr>
      </w:pPr>
      <w:r>
        <w:rPr>
          <w:b/>
          <w:lang w:val="es-ES_tradnl"/>
        </w:rPr>
        <w:t>Documentos a entregar</w:t>
      </w:r>
      <w:r w:rsidRPr="00CA43BC">
        <w:rPr>
          <w:lang w:val="es-ES_tradnl"/>
        </w:rPr>
        <w:t>:</w:t>
      </w:r>
      <w:r>
        <w:rPr>
          <w:lang w:val="es-ES_tradnl"/>
        </w:rPr>
        <w:t xml:space="preserve"> </w:t>
      </w:r>
      <w:r w:rsidR="009A13D9">
        <w:rPr>
          <w:lang w:val="es-ES_tradnl"/>
        </w:rPr>
        <w:t>índice de los documentos que forman el proceso de pruebas.</w:t>
      </w:r>
    </w:p>
    <w:p w:rsidR="00CA43BC" w:rsidRDefault="00CA43BC" w:rsidP="00CA43BC">
      <w:pPr>
        <w:pStyle w:val="Prrafodelista"/>
        <w:numPr>
          <w:ilvl w:val="0"/>
          <w:numId w:val="26"/>
        </w:numPr>
        <w:rPr>
          <w:lang w:val="es-ES_tradnl"/>
        </w:rPr>
      </w:pPr>
      <w:r>
        <w:rPr>
          <w:b/>
          <w:lang w:val="es-ES_tradnl"/>
        </w:rPr>
        <w:t>Actividades de preparación y ejecución de pruebas</w:t>
      </w:r>
      <w:r w:rsidRPr="00CA43BC">
        <w:rPr>
          <w:lang w:val="es-ES_tradnl"/>
        </w:rPr>
        <w:t>:</w:t>
      </w:r>
      <w:r>
        <w:rPr>
          <w:lang w:val="es-ES_tradnl"/>
        </w:rPr>
        <w:t xml:space="preserve"> </w:t>
      </w:r>
      <w:r w:rsidR="009A13D9">
        <w:rPr>
          <w:lang w:val="es-ES_tradnl"/>
        </w:rPr>
        <w:t>define las actividades necesarias para inicializar el entorno sobre el que se ejecutarán las pruebas.</w:t>
      </w:r>
    </w:p>
    <w:p w:rsidR="009A13D9" w:rsidRDefault="009A13D9" w:rsidP="00CA43BC">
      <w:pPr>
        <w:pStyle w:val="Prrafodelista"/>
        <w:numPr>
          <w:ilvl w:val="0"/>
          <w:numId w:val="26"/>
        </w:numPr>
        <w:rPr>
          <w:lang w:val="es-ES_tradnl"/>
        </w:rPr>
      </w:pPr>
      <w:r>
        <w:rPr>
          <w:b/>
          <w:lang w:val="es-ES_tradnl"/>
        </w:rPr>
        <w:t>Necesidades de entorno</w:t>
      </w:r>
      <w:r w:rsidRPr="009A13D9">
        <w:rPr>
          <w:lang w:val="es-ES_tradnl"/>
        </w:rPr>
        <w:t>:</w:t>
      </w:r>
      <w:r>
        <w:rPr>
          <w:lang w:val="es-ES_tradnl"/>
        </w:rPr>
        <w:t xml:space="preserve"> indica el contexto de datos necesario para evitar los fallos de configuración a la hora de ejecutar las pruebas.</w:t>
      </w:r>
    </w:p>
    <w:p w:rsidR="00CA43BC" w:rsidRDefault="00CA43BC" w:rsidP="00CA43BC">
      <w:pPr>
        <w:pStyle w:val="Prrafodelista"/>
        <w:numPr>
          <w:ilvl w:val="0"/>
          <w:numId w:val="26"/>
        </w:numPr>
        <w:rPr>
          <w:lang w:val="es-ES_tradnl"/>
        </w:rPr>
      </w:pPr>
      <w:r>
        <w:rPr>
          <w:b/>
          <w:lang w:val="es-ES_tradnl"/>
        </w:rPr>
        <w:t>Responsabilidades en la organización y realización de las pruebas</w:t>
      </w:r>
      <w:r w:rsidRPr="00CA43BC">
        <w:rPr>
          <w:lang w:val="es-ES_tradnl"/>
        </w:rPr>
        <w:t>:</w:t>
      </w:r>
      <w:r>
        <w:rPr>
          <w:lang w:val="es-ES_tradnl"/>
        </w:rPr>
        <w:t xml:space="preserve"> </w:t>
      </w:r>
      <w:r w:rsidR="009A13D9">
        <w:rPr>
          <w:lang w:val="es-ES_tradnl"/>
        </w:rPr>
        <w:t>indica los roles de los integrantes del equipo encargado de realizar las pruebas.</w:t>
      </w:r>
    </w:p>
    <w:p w:rsidR="00CA43BC" w:rsidRDefault="00CA43BC" w:rsidP="00CA43BC">
      <w:pPr>
        <w:pStyle w:val="Prrafodelista"/>
        <w:numPr>
          <w:ilvl w:val="0"/>
          <w:numId w:val="26"/>
        </w:numPr>
        <w:rPr>
          <w:lang w:val="es-ES_tradnl"/>
        </w:rPr>
      </w:pPr>
      <w:r>
        <w:rPr>
          <w:b/>
          <w:lang w:val="es-ES_tradnl"/>
        </w:rPr>
        <w:lastRenderedPageBreak/>
        <w:t>Necesidades de personal y de formación</w:t>
      </w:r>
      <w:r>
        <w:rPr>
          <w:lang w:val="es-ES_tradnl"/>
        </w:rPr>
        <w:t xml:space="preserve">: </w:t>
      </w:r>
      <w:r w:rsidR="00C336AF">
        <w:rPr>
          <w:lang w:val="es-ES_tradnl"/>
        </w:rPr>
        <w:t>define los conocimientos necesarios por parte de los recursos humanos asociados a la planificación y ejecución de las pruebas.</w:t>
      </w:r>
    </w:p>
    <w:p w:rsidR="00CA43BC" w:rsidRDefault="00CA43BC" w:rsidP="00CA43BC">
      <w:pPr>
        <w:pStyle w:val="Prrafodelista"/>
        <w:numPr>
          <w:ilvl w:val="0"/>
          <w:numId w:val="26"/>
        </w:numPr>
        <w:rPr>
          <w:lang w:val="es-ES_tradnl"/>
        </w:rPr>
      </w:pPr>
      <w:r>
        <w:rPr>
          <w:b/>
          <w:lang w:val="es-ES_tradnl"/>
        </w:rPr>
        <w:t>Esquema de tiempos</w:t>
      </w:r>
      <w:r w:rsidRPr="00CA43BC">
        <w:rPr>
          <w:lang w:val="es-ES_tradnl"/>
        </w:rPr>
        <w:t>:</w:t>
      </w:r>
      <w:r>
        <w:rPr>
          <w:lang w:val="es-ES_tradnl"/>
        </w:rPr>
        <w:t xml:space="preserve"> </w:t>
      </w:r>
      <w:r w:rsidR="00C336AF">
        <w:rPr>
          <w:lang w:val="es-ES_tradnl"/>
        </w:rPr>
        <w:t>diagrama que indica las responsabilidades y tiempos de cada tarea necesaria para la realización del proceso de pruebas.</w:t>
      </w:r>
    </w:p>
    <w:p w:rsidR="00CA43BC" w:rsidRDefault="00CA43BC" w:rsidP="00CA43BC">
      <w:pPr>
        <w:pStyle w:val="Prrafodelista"/>
        <w:numPr>
          <w:ilvl w:val="0"/>
          <w:numId w:val="26"/>
        </w:numPr>
        <w:rPr>
          <w:lang w:val="es-ES_tradnl"/>
        </w:rPr>
      </w:pPr>
      <w:r>
        <w:rPr>
          <w:b/>
          <w:lang w:val="es-ES_tradnl"/>
        </w:rPr>
        <w:t>Riesgos asumidos por el plan y planes de contingencia para cada riesgo</w:t>
      </w:r>
      <w:r w:rsidRPr="00CA43BC">
        <w:rPr>
          <w:lang w:val="es-ES_tradnl"/>
        </w:rPr>
        <w:t>:</w:t>
      </w:r>
      <w:r>
        <w:rPr>
          <w:lang w:val="es-ES_tradnl"/>
        </w:rPr>
        <w:t xml:space="preserve"> </w:t>
      </w:r>
      <w:r w:rsidR="00C336AF">
        <w:rPr>
          <w:lang w:val="es-ES_tradnl"/>
        </w:rPr>
        <w:t>planificación de los riesgos asociados al proceso de pruebas.</w:t>
      </w:r>
    </w:p>
    <w:p w:rsidR="00CA43BC" w:rsidRPr="00CA43BC" w:rsidRDefault="00CA43BC" w:rsidP="00CA43BC">
      <w:pPr>
        <w:pStyle w:val="Prrafodelista"/>
        <w:numPr>
          <w:ilvl w:val="0"/>
          <w:numId w:val="26"/>
        </w:numPr>
        <w:rPr>
          <w:lang w:val="es-ES_tradnl"/>
        </w:rPr>
      </w:pPr>
      <w:r>
        <w:rPr>
          <w:b/>
          <w:lang w:val="es-ES_tradnl"/>
        </w:rPr>
        <w:t>Aprobaciones y firmas con nombre y puesto desempeñado</w:t>
      </w:r>
      <w:r w:rsidRPr="00CA43BC">
        <w:rPr>
          <w:lang w:val="es-ES_tradnl"/>
        </w:rPr>
        <w:t>:</w:t>
      </w:r>
      <w:r>
        <w:rPr>
          <w:lang w:val="es-ES_tradnl"/>
        </w:rPr>
        <w:t xml:space="preserve"> </w:t>
      </w:r>
      <w:r w:rsidR="00C336AF">
        <w:rPr>
          <w:lang w:val="es-ES_tradnl"/>
        </w:rPr>
        <w:t>muestra la aprobación de los integrantes acerca de este documento de especificación.</w:t>
      </w:r>
    </w:p>
    <w:p w:rsidR="00296510" w:rsidRDefault="00296510" w:rsidP="00296510">
      <w:pPr>
        <w:pStyle w:val="Ttulo2"/>
        <w:rPr>
          <w:lang w:val="es-ES_tradnl"/>
        </w:rPr>
      </w:pPr>
      <w:bookmarkStart w:id="109" w:name="_Toc478938347"/>
      <w:r>
        <w:rPr>
          <w:lang w:val="es-ES_tradnl"/>
        </w:rPr>
        <w:t>Plantilla de diseño de pruebas</w:t>
      </w:r>
      <w:bookmarkEnd w:id="109"/>
    </w:p>
    <w:p w:rsidR="00296510" w:rsidRDefault="00874616" w:rsidP="00874616">
      <w:pPr>
        <w:pStyle w:val="Prrafodelista"/>
        <w:numPr>
          <w:ilvl w:val="0"/>
          <w:numId w:val="26"/>
        </w:numPr>
        <w:rPr>
          <w:lang w:val="es-ES_tradnl"/>
        </w:rPr>
      </w:pPr>
      <w:r>
        <w:rPr>
          <w:b/>
          <w:lang w:val="es-ES_tradnl"/>
        </w:rPr>
        <w:t>Objetivo</w:t>
      </w:r>
      <w:r>
        <w:rPr>
          <w:lang w:val="es-ES_tradnl"/>
        </w:rPr>
        <w:t>: i</w:t>
      </w:r>
      <w:r w:rsidRPr="00874616">
        <w:rPr>
          <w:lang w:val="es-ES_tradnl"/>
        </w:rPr>
        <w:t>ndica qué funcionalidad busca probar</w:t>
      </w:r>
    </w:p>
    <w:p w:rsidR="00874616" w:rsidRDefault="00874616" w:rsidP="00874616">
      <w:pPr>
        <w:pStyle w:val="Prrafodelista"/>
        <w:numPr>
          <w:ilvl w:val="0"/>
          <w:numId w:val="26"/>
        </w:numPr>
        <w:jc w:val="both"/>
        <w:rPr>
          <w:lang w:val="es-ES_tradnl"/>
        </w:rPr>
      </w:pPr>
      <w:r w:rsidRPr="00874616">
        <w:rPr>
          <w:b/>
          <w:lang w:val="es-ES_tradnl"/>
        </w:rPr>
        <w:t>Técnicas de caja negra</w:t>
      </w:r>
      <w:r w:rsidRPr="00874616">
        <w:rPr>
          <w:lang w:val="es-ES_tradnl"/>
        </w:rPr>
        <w:t>: se indica el desarrollo de aplicación de las técnicas de caja negra, separando los métodos a utilizar (generación de clases de equivalencia, análisis de valores límite, conjetura de errores, etc</w:t>
      </w:r>
      <w:r>
        <w:rPr>
          <w:lang w:val="es-ES_tradnl"/>
        </w:rPr>
        <w:t>.</w:t>
      </w:r>
      <w:r w:rsidR="003D4E9E">
        <w:rPr>
          <w:lang w:val="es-ES_tradnl"/>
        </w:rPr>
        <w:t>).</w:t>
      </w:r>
    </w:p>
    <w:p w:rsidR="003D4E9E" w:rsidRDefault="003D4E9E" w:rsidP="003D4E9E">
      <w:pPr>
        <w:pStyle w:val="Prrafodelista"/>
        <w:numPr>
          <w:ilvl w:val="0"/>
          <w:numId w:val="26"/>
        </w:numPr>
        <w:jc w:val="both"/>
        <w:rPr>
          <w:lang w:val="es-ES_tradnl"/>
        </w:rPr>
      </w:pPr>
      <w:r>
        <w:rPr>
          <w:b/>
          <w:lang w:val="es-ES_tradnl"/>
        </w:rPr>
        <w:t>Técnicas de caja blanca</w:t>
      </w:r>
      <w:r w:rsidRPr="003D4E9E">
        <w:rPr>
          <w:lang w:val="es-ES_tradnl"/>
        </w:rPr>
        <w:t>:</w:t>
      </w:r>
      <w:r>
        <w:rPr>
          <w:lang w:val="es-ES_tradnl"/>
        </w:rPr>
        <w:t xml:space="preserve"> s</w:t>
      </w:r>
      <w:r w:rsidRPr="003D4E9E">
        <w:rPr>
          <w:lang w:val="es-ES_tradnl"/>
        </w:rPr>
        <w:t xml:space="preserve">e indica el desarrollo de aplicación </w:t>
      </w:r>
      <w:r>
        <w:rPr>
          <w:lang w:val="es-ES_tradnl"/>
        </w:rPr>
        <w:t>de las técnicas de caja blanca.</w:t>
      </w:r>
    </w:p>
    <w:p w:rsidR="003D4E9E" w:rsidRDefault="003D4E9E" w:rsidP="003D4E9E">
      <w:pPr>
        <w:pStyle w:val="Prrafodelista"/>
        <w:numPr>
          <w:ilvl w:val="0"/>
          <w:numId w:val="26"/>
        </w:numPr>
        <w:jc w:val="both"/>
        <w:rPr>
          <w:lang w:val="es-ES_tradnl"/>
        </w:rPr>
      </w:pPr>
      <w:r>
        <w:rPr>
          <w:b/>
          <w:lang w:val="es-ES_tradnl"/>
        </w:rPr>
        <w:t>Criterios de paso/fallo</w:t>
      </w:r>
      <w:r>
        <w:rPr>
          <w:lang w:val="es-ES_tradnl"/>
        </w:rPr>
        <w:t>: i</w:t>
      </w:r>
      <w:r w:rsidRPr="003D4E9E">
        <w:rPr>
          <w:lang w:val="es-ES_tradnl"/>
        </w:rPr>
        <w:t>ndica los criterios a valorar para que la prueba se considere como superada.</w:t>
      </w:r>
    </w:p>
    <w:p w:rsidR="003D4E9E" w:rsidRDefault="003D4E9E" w:rsidP="006515DF">
      <w:pPr>
        <w:pStyle w:val="Prrafodelista"/>
        <w:numPr>
          <w:ilvl w:val="0"/>
          <w:numId w:val="26"/>
        </w:numPr>
        <w:jc w:val="both"/>
        <w:rPr>
          <w:lang w:val="es-ES_tradnl"/>
        </w:rPr>
      </w:pPr>
      <w:r w:rsidRPr="003D4E9E">
        <w:rPr>
          <w:b/>
          <w:lang w:val="es-ES_tradnl"/>
        </w:rPr>
        <w:t>Resultado de aplicar las técnicas</w:t>
      </w:r>
      <w:r w:rsidRPr="003D4E9E">
        <w:rPr>
          <w:lang w:val="es-ES_tradnl"/>
        </w:rPr>
        <w:t>: incluye los anexos que pueden resultar de la aplicación de las técnicas anteriores, como puede ser la tabla de</w:t>
      </w:r>
      <w:r>
        <w:rPr>
          <w:lang w:val="es-ES_tradnl"/>
        </w:rPr>
        <w:t xml:space="preserve"> </w:t>
      </w:r>
      <w:r w:rsidRPr="003D4E9E">
        <w:rPr>
          <w:lang w:val="es-ES_tradnl"/>
        </w:rPr>
        <w:t>clases de equivalencia, graf</w:t>
      </w:r>
      <w:r>
        <w:rPr>
          <w:lang w:val="es-ES_tradnl"/>
        </w:rPr>
        <w:t>os, etc.</w:t>
      </w:r>
    </w:p>
    <w:p w:rsidR="003C55D4" w:rsidRDefault="003C55D4" w:rsidP="003C55D4">
      <w:pPr>
        <w:pStyle w:val="Ttulo2"/>
        <w:rPr>
          <w:lang w:val="es-ES_tradnl"/>
        </w:rPr>
      </w:pPr>
      <w:bookmarkStart w:id="110" w:name="_Toc478938348"/>
      <w:r>
        <w:rPr>
          <w:lang w:val="es-ES_tradnl"/>
        </w:rPr>
        <w:t>Plantilla de casos de prueba</w:t>
      </w:r>
      <w:bookmarkEnd w:id="110"/>
    </w:p>
    <w:p w:rsidR="003C55D4" w:rsidRDefault="003C55D4" w:rsidP="003C55D4">
      <w:pPr>
        <w:pStyle w:val="Prrafodelista"/>
        <w:numPr>
          <w:ilvl w:val="0"/>
          <w:numId w:val="26"/>
        </w:numPr>
        <w:jc w:val="both"/>
        <w:rPr>
          <w:lang w:val="es-ES_tradnl"/>
        </w:rPr>
      </w:pPr>
      <w:r>
        <w:rPr>
          <w:b/>
          <w:lang w:val="es-ES_tradnl"/>
        </w:rPr>
        <w:t>Contexto de ejecución</w:t>
      </w:r>
      <w:r>
        <w:rPr>
          <w:lang w:val="es-ES_tradnl"/>
        </w:rPr>
        <w:t>: s</w:t>
      </w:r>
      <w:r w:rsidRPr="003C55D4">
        <w:rPr>
          <w:lang w:val="es-ES_tradnl"/>
        </w:rPr>
        <w:t>e describe el objetivo del caso de prueba y el estado del s</w:t>
      </w:r>
      <w:r>
        <w:rPr>
          <w:lang w:val="es-ES_tradnl"/>
        </w:rPr>
        <w:t>istema a la hora de ejecutarse.</w:t>
      </w:r>
    </w:p>
    <w:p w:rsidR="003C55D4" w:rsidRDefault="003C55D4" w:rsidP="003C55D4">
      <w:pPr>
        <w:pStyle w:val="Prrafodelista"/>
        <w:numPr>
          <w:ilvl w:val="0"/>
          <w:numId w:val="26"/>
        </w:numPr>
        <w:jc w:val="both"/>
        <w:rPr>
          <w:lang w:val="es-ES_tradnl"/>
        </w:rPr>
      </w:pPr>
      <w:r>
        <w:rPr>
          <w:b/>
          <w:lang w:val="es-ES_tradnl"/>
        </w:rPr>
        <w:t>Definición</w:t>
      </w:r>
      <w:r>
        <w:rPr>
          <w:lang w:val="es-ES_tradnl"/>
        </w:rPr>
        <w:t>: d</w:t>
      </w:r>
      <w:r w:rsidRPr="003C55D4">
        <w:rPr>
          <w:lang w:val="es-ES_tradnl"/>
        </w:rPr>
        <w:t>efine las</w:t>
      </w:r>
      <w:r>
        <w:rPr>
          <w:lang w:val="es-ES_tradnl"/>
        </w:rPr>
        <w:t xml:space="preserve"> entradas y métodos a ejecutar.</w:t>
      </w:r>
    </w:p>
    <w:p w:rsidR="003C55D4" w:rsidRDefault="003C55D4" w:rsidP="003C55D4">
      <w:pPr>
        <w:pStyle w:val="Prrafodelista"/>
        <w:numPr>
          <w:ilvl w:val="0"/>
          <w:numId w:val="26"/>
        </w:numPr>
        <w:jc w:val="both"/>
        <w:rPr>
          <w:lang w:val="es-ES_tradnl"/>
        </w:rPr>
      </w:pPr>
      <w:r>
        <w:rPr>
          <w:b/>
          <w:lang w:val="es-ES_tradnl"/>
        </w:rPr>
        <w:t>Clases que valida</w:t>
      </w:r>
      <w:r w:rsidRPr="003C55D4">
        <w:rPr>
          <w:lang w:val="es-ES_tradnl"/>
        </w:rPr>
        <w:t>:</w:t>
      </w:r>
      <w:r>
        <w:rPr>
          <w:lang w:val="es-ES_tradnl"/>
        </w:rPr>
        <w:t xml:space="preserve"> r</w:t>
      </w:r>
      <w:r w:rsidRPr="003C55D4">
        <w:rPr>
          <w:lang w:val="es-ES_tradnl"/>
        </w:rPr>
        <w:t>elaciona el caso de prueba con las clases de equiv</w:t>
      </w:r>
      <w:r>
        <w:rPr>
          <w:lang w:val="es-ES_tradnl"/>
        </w:rPr>
        <w:t>alencia que cubre de la prueba.</w:t>
      </w:r>
    </w:p>
    <w:p w:rsidR="003C55D4" w:rsidRPr="003C55D4" w:rsidRDefault="003C55D4" w:rsidP="003C55D4">
      <w:pPr>
        <w:pStyle w:val="Prrafodelista"/>
        <w:numPr>
          <w:ilvl w:val="0"/>
          <w:numId w:val="26"/>
        </w:numPr>
        <w:jc w:val="both"/>
        <w:rPr>
          <w:lang w:val="es-ES_tradnl"/>
        </w:rPr>
      </w:pPr>
      <w:r>
        <w:rPr>
          <w:b/>
          <w:lang w:val="es-ES_tradnl"/>
        </w:rPr>
        <w:t>Resultado esperado</w:t>
      </w:r>
      <w:r w:rsidRPr="003C55D4">
        <w:rPr>
          <w:lang w:val="es-ES_tradnl"/>
        </w:rPr>
        <w:t>:</w:t>
      </w:r>
      <w:r>
        <w:rPr>
          <w:lang w:val="es-ES_tradnl"/>
        </w:rPr>
        <w:t xml:space="preserve"> s</w:t>
      </w:r>
      <w:r w:rsidRPr="003C55D4">
        <w:rPr>
          <w:lang w:val="es-ES_tradnl"/>
        </w:rPr>
        <w:t>alida esperada por el programa para que el caso se considere un éxito.</w:t>
      </w:r>
    </w:p>
    <w:sectPr w:rsidR="003C55D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711" w:rsidRDefault="004F7711">
      <w:r>
        <w:separator/>
      </w:r>
    </w:p>
  </w:endnote>
  <w:endnote w:type="continuationSeparator" w:id="0">
    <w:p w:rsidR="004F7711" w:rsidRDefault="004F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Default="002965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Pr="00173FFA" w:rsidRDefault="00296510"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B7403A">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8C55FD">
      <w:rPr>
        <w:b/>
        <w:noProof/>
        <w:lang w:val="es-ES"/>
      </w:rPr>
      <w:t>17</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8C55FD">
      <w:rPr>
        <w:b/>
        <w:noProof/>
        <w:lang w:val="es-ES"/>
      </w:rPr>
      <w:t>46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711" w:rsidRDefault="004F7711">
      <w:r>
        <w:separator/>
      </w:r>
    </w:p>
  </w:footnote>
  <w:footnote w:type="continuationSeparator" w:id="0">
    <w:p w:rsidR="004F7711" w:rsidRDefault="004F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296510" w:rsidRPr="003036AA" w:rsidTr="00692387">
      <w:trPr>
        <w:trHeight w:val="410"/>
      </w:trPr>
      <w:tc>
        <w:tcPr>
          <w:tcW w:w="1384" w:type="dxa"/>
          <w:vMerge w:val="restart"/>
        </w:tcPr>
        <w:p w:rsidR="00296510" w:rsidRPr="00F63D22" w:rsidRDefault="00296510" w:rsidP="00692387">
          <w:pPr>
            <w:pStyle w:val="Encabezado"/>
            <w:jc w:val="center"/>
            <w:rPr>
              <w:b/>
              <w:sz w:val="40"/>
              <w:szCs w:val="40"/>
              <w:lang w:val="es-ES"/>
            </w:rPr>
          </w:pPr>
          <w:r w:rsidRPr="00F63D22">
            <w:rPr>
              <w:b/>
              <w:sz w:val="40"/>
              <w:szCs w:val="40"/>
              <w:lang w:val="es-ES"/>
            </w:rPr>
            <w:t>ENSO</w:t>
          </w:r>
        </w:p>
        <w:p w:rsidR="00296510" w:rsidRPr="00F63D22" w:rsidRDefault="00296510" w:rsidP="0069238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00296510" w:rsidRPr="00F512EB" w:rsidRDefault="00296510" w:rsidP="00692387">
          <w:pPr>
            <w:pStyle w:val="Encabezado"/>
            <w:jc w:val="center"/>
            <w:rPr>
              <w:b/>
              <w:noProof/>
              <w:lang w:val="pt-BR"/>
            </w:rPr>
          </w:pPr>
          <w:r>
            <w:rPr>
              <w:i/>
              <w:lang w:val="es-ES"/>
            </w:rPr>
            <w:t>Proceso de Pruebas</w:t>
          </w:r>
        </w:p>
      </w:tc>
      <w:tc>
        <w:tcPr>
          <w:tcW w:w="1808" w:type="dxa"/>
          <w:vAlign w:val="center"/>
        </w:tcPr>
        <w:p w:rsidR="00296510" w:rsidRPr="008B2824" w:rsidRDefault="00296510" w:rsidP="00692387">
          <w:pPr>
            <w:pStyle w:val="Encabezado"/>
            <w:jc w:val="center"/>
            <w:rPr>
              <w:i/>
              <w:lang w:val="es-ES"/>
            </w:rPr>
          </w:pPr>
          <w:r w:rsidRPr="008B2824">
            <w:rPr>
              <w:b/>
              <w:lang w:val="es-ES"/>
            </w:rPr>
            <w:t>01/04/2017</w:t>
          </w:r>
        </w:p>
      </w:tc>
    </w:tr>
    <w:tr w:rsidR="00296510" w:rsidRPr="003D156B" w:rsidTr="00692387">
      <w:trPr>
        <w:trHeight w:val="273"/>
      </w:trPr>
      <w:tc>
        <w:tcPr>
          <w:tcW w:w="1384" w:type="dxa"/>
          <w:vMerge/>
        </w:tcPr>
        <w:p w:rsidR="00296510" w:rsidRPr="003036AA" w:rsidRDefault="00296510" w:rsidP="00692387">
          <w:pPr>
            <w:pStyle w:val="Encabezado"/>
            <w:rPr>
              <w:lang w:val="pt-BR"/>
            </w:rPr>
          </w:pPr>
        </w:p>
      </w:tc>
      <w:tc>
        <w:tcPr>
          <w:tcW w:w="7336" w:type="dxa"/>
          <w:gridSpan w:val="2"/>
          <w:noWrap/>
          <w:vAlign w:val="center"/>
        </w:tcPr>
        <w:p w:rsidR="00296510" w:rsidRPr="003D156B" w:rsidRDefault="00296510"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296510" w:rsidRPr="0012255E" w:rsidRDefault="0029651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78B4"/>
    <w:rsid w:val="006C0A31"/>
    <w:rsid w:val="006C11DA"/>
    <w:rsid w:val="006C1319"/>
    <w:rsid w:val="006C2673"/>
    <w:rsid w:val="006C4EB5"/>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43BC"/>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58B632D3"/>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8537E-51DD-4F99-B33C-F245DB23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277</TotalTime>
  <Pages>46</Pages>
  <Words>9993</Words>
  <Characters>54967</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64831</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156</cp:revision>
  <cp:lastPrinted>2017-04-02T20:38:00Z</cp:lastPrinted>
  <dcterms:created xsi:type="dcterms:W3CDTF">2017-04-02T15:36:00Z</dcterms:created>
  <dcterms:modified xsi:type="dcterms:W3CDTF">2017-04-02T21:23:00Z</dcterms:modified>
</cp:coreProperties>
</file>