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AAA3E" w14:textId="77777777" w:rsidR="00073027" w:rsidRDefault="00073027">
      <w:pPr>
        <w:pStyle w:val="Textkrper"/>
        <w:rPr>
          <w:rFonts w:ascii="Times New Roman"/>
          <w:sz w:val="20"/>
        </w:rPr>
      </w:pPr>
    </w:p>
    <w:p w14:paraId="70471D5B" w14:textId="1A650484" w:rsidR="00073027" w:rsidRDefault="00D452C3">
      <w:pPr>
        <w:pStyle w:val="berschrift1"/>
        <w:spacing w:before="205"/>
        <w:ind w:left="114"/>
      </w:pPr>
      <w:proofErr w:type="spellStart"/>
      <w:r>
        <w:t>P</w:t>
      </w:r>
      <w:r w:rsidR="00942838">
        <w:t>rotokoll</w:t>
      </w:r>
      <w:proofErr w:type="spellEnd"/>
      <w:r w:rsidR="000B1EBA">
        <w:t xml:space="preserve"> </w:t>
      </w:r>
      <w:r w:rsidR="00806339">
        <w:t>2</w:t>
      </w:r>
      <w:r w:rsidR="004D2985">
        <w:t xml:space="preserve">. </w:t>
      </w:r>
      <w:proofErr w:type="spellStart"/>
      <w:r w:rsidR="004D2985">
        <w:t>S</w:t>
      </w:r>
      <w:r w:rsidR="003D3E0B">
        <w:t>itzung</w:t>
      </w:r>
      <w:proofErr w:type="spellEnd"/>
      <w:r w:rsidR="00CC7618">
        <w:t xml:space="preserve"> </w:t>
      </w:r>
      <w:proofErr w:type="spellStart"/>
      <w:r w:rsidR="00CC7618">
        <w:t>Projekt</w:t>
      </w:r>
      <w:proofErr w:type="spellEnd"/>
      <w:r w:rsidR="00CC7618">
        <w:t xml:space="preserve"> </w:t>
      </w:r>
      <w:r w:rsidR="00947F5C">
        <w:t>2</w:t>
      </w:r>
      <w:r w:rsidR="00CC7618">
        <w:t xml:space="preserve"> </w:t>
      </w:r>
      <w:r w:rsidR="00947F5C">
        <w:t>–</w:t>
      </w:r>
      <w:r w:rsidR="00CC7618">
        <w:t xml:space="preserve"> </w:t>
      </w:r>
      <w:r w:rsidR="00947F5C">
        <w:t>F.A.T.S.</w:t>
      </w:r>
    </w:p>
    <w:p w14:paraId="733E1FE5" w14:textId="77777777" w:rsidR="00073027" w:rsidRDefault="00073027">
      <w:pPr>
        <w:pStyle w:val="Textkrper"/>
        <w:rPr>
          <w:sz w:val="20"/>
        </w:rPr>
      </w:pPr>
    </w:p>
    <w:p w14:paraId="315A8D80" w14:textId="77777777" w:rsidR="00073027" w:rsidRPr="00B246AD" w:rsidRDefault="00073027">
      <w:pPr>
        <w:pStyle w:val="Textkrper"/>
        <w:spacing w:before="1"/>
        <w:rPr>
          <w:sz w:val="19"/>
          <w:szCs w:val="19"/>
        </w:rPr>
      </w:pPr>
    </w:p>
    <w:tbl>
      <w:tblPr>
        <w:tblW w:w="0" w:type="auto"/>
        <w:tblInd w:w="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2659"/>
        <w:gridCol w:w="2049"/>
        <w:gridCol w:w="2284"/>
      </w:tblGrid>
      <w:tr w:rsidR="00073027" w:rsidRPr="00B246AD" w14:paraId="0491731C" w14:textId="77777777">
        <w:trPr>
          <w:trHeight w:val="393"/>
        </w:trPr>
        <w:tc>
          <w:tcPr>
            <w:tcW w:w="9008" w:type="dxa"/>
            <w:gridSpan w:val="4"/>
          </w:tcPr>
          <w:p w14:paraId="79F34455" w14:textId="77777777" w:rsidR="00073027" w:rsidRPr="00B246AD" w:rsidRDefault="00942838">
            <w:pPr>
              <w:pStyle w:val="TableParagraph"/>
              <w:ind w:left="110"/>
              <w:rPr>
                <w:b/>
                <w:sz w:val="19"/>
                <w:szCs w:val="19"/>
              </w:rPr>
            </w:pPr>
            <w:proofErr w:type="spellStart"/>
            <w:r w:rsidRPr="00B246AD">
              <w:rPr>
                <w:b/>
                <w:w w:val="105"/>
                <w:sz w:val="19"/>
                <w:szCs w:val="19"/>
              </w:rPr>
              <w:t>Beschlussprotokoll</w:t>
            </w:r>
            <w:proofErr w:type="spellEnd"/>
          </w:p>
        </w:tc>
      </w:tr>
      <w:tr w:rsidR="00073027" w:rsidRPr="00B246AD" w14:paraId="485DCEA8" w14:textId="77777777">
        <w:trPr>
          <w:trHeight w:val="397"/>
        </w:trPr>
        <w:tc>
          <w:tcPr>
            <w:tcW w:w="2016" w:type="dxa"/>
          </w:tcPr>
          <w:p w14:paraId="5AF9A0F5" w14:textId="77777777" w:rsidR="00073027" w:rsidRPr="00B246AD" w:rsidRDefault="00942838">
            <w:pPr>
              <w:pStyle w:val="TableParagraph"/>
              <w:ind w:left="110"/>
              <w:rPr>
                <w:sz w:val="19"/>
                <w:szCs w:val="19"/>
              </w:rPr>
            </w:pPr>
            <w:r w:rsidRPr="00B246AD">
              <w:rPr>
                <w:w w:val="105"/>
                <w:sz w:val="19"/>
                <w:szCs w:val="19"/>
              </w:rPr>
              <w:t>Datum</w:t>
            </w:r>
          </w:p>
        </w:tc>
        <w:tc>
          <w:tcPr>
            <w:tcW w:w="2659" w:type="dxa"/>
          </w:tcPr>
          <w:p w14:paraId="35A0C227" w14:textId="4A19C81B" w:rsidR="00073027" w:rsidRPr="00B246AD" w:rsidRDefault="00947F5C">
            <w:pPr>
              <w:pStyle w:val="TableParagraph"/>
              <w:ind w:left="10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  <w:r w:rsidR="006C079F">
              <w:rPr>
                <w:sz w:val="19"/>
                <w:szCs w:val="19"/>
              </w:rPr>
              <w:t>5</w:t>
            </w:r>
            <w:r>
              <w:rPr>
                <w:sz w:val="19"/>
                <w:szCs w:val="19"/>
              </w:rPr>
              <w:t>.04.2020</w:t>
            </w:r>
          </w:p>
        </w:tc>
        <w:tc>
          <w:tcPr>
            <w:tcW w:w="2049" w:type="dxa"/>
          </w:tcPr>
          <w:p w14:paraId="73452243" w14:textId="77777777" w:rsidR="00073027" w:rsidRPr="00B246AD" w:rsidRDefault="00942838">
            <w:pPr>
              <w:pStyle w:val="TableParagraph"/>
              <w:ind w:left="105"/>
              <w:rPr>
                <w:sz w:val="19"/>
                <w:szCs w:val="19"/>
              </w:rPr>
            </w:pPr>
            <w:r w:rsidRPr="00B246AD">
              <w:rPr>
                <w:w w:val="105"/>
                <w:sz w:val="19"/>
                <w:szCs w:val="19"/>
              </w:rPr>
              <w:t>Zeit</w:t>
            </w:r>
          </w:p>
        </w:tc>
        <w:tc>
          <w:tcPr>
            <w:tcW w:w="2284" w:type="dxa"/>
          </w:tcPr>
          <w:p w14:paraId="17C06035" w14:textId="5177AAF0" w:rsidR="00EC63DC" w:rsidRPr="00B246AD" w:rsidRDefault="006C079F" w:rsidP="00EC63DC">
            <w:pPr>
              <w:pStyle w:val="TableParagraph"/>
              <w:ind w:left="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13:00</w:t>
            </w:r>
          </w:p>
          <w:p w14:paraId="3E406B36" w14:textId="591D95FD" w:rsidR="00DF56F6" w:rsidRPr="00B246AD" w:rsidRDefault="00DF56F6">
            <w:pPr>
              <w:pStyle w:val="TableParagraph"/>
              <w:ind w:left="111"/>
              <w:rPr>
                <w:sz w:val="19"/>
                <w:szCs w:val="19"/>
              </w:rPr>
            </w:pPr>
          </w:p>
        </w:tc>
      </w:tr>
      <w:tr w:rsidR="00073027" w:rsidRPr="00EC63DC" w14:paraId="08253106" w14:textId="77777777">
        <w:trPr>
          <w:trHeight w:val="393"/>
        </w:trPr>
        <w:tc>
          <w:tcPr>
            <w:tcW w:w="2016" w:type="dxa"/>
          </w:tcPr>
          <w:p w14:paraId="51CDED47" w14:textId="77777777" w:rsidR="00073027" w:rsidRPr="00B246AD" w:rsidRDefault="00942838">
            <w:pPr>
              <w:pStyle w:val="TableParagraph"/>
              <w:ind w:left="110"/>
              <w:rPr>
                <w:sz w:val="19"/>
                <w:szCs w:val="19"/>
              </w:rPr>
            </w:pPr>
            <w:r w:rsidRPr="00B246AD">
              <w:rPr>
                <w:w w:val="105"/>
                <w:sz w:val="19"/>
                <w:szCs w:val="19"/>
              </w:rPr>
              <w:t>Ort</w:t>
            </w:r>
          </w:p>
        </w:tc>
        <w:tc>
          <w:tcPr>
            <w:tcW w:w="6992" w:type="dxa"/>
            <w:gridSpan w:val="3"/>
          </w:tcPr>
          <w:p w14:paraId="6414AC5C" w14:textId="329F8859" w:rsidR="00073027" w:rsidRPr="00B246AD" w:rsidRDefault="00947F5C">
            <w:pPr>
              <w:pStyle w:val="TableParagraph"/>
              <w:ind w:left="105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Microsoft Teams</w:t>
            </w:r>
          </w:p>
        </w:tc>
      </w:tr>
      <w:tr w:rsidR="00073027" w:rsidRPr="00B246AD" w14:paraId="73E50ADB" w14:textId="77777777">
        <w:trPr>
          <w:trHeight w:val="397"/>
        </w:trPr>
        <w:tc>
          <w:tcPr>
            <w:tcW w:w="2016" w:type="dxa"/>
          </w:tcPr>
          <w:p w14:paraId="15D6605D" w14:textId="77777777" w:rsidR="00073027" w:rsidRPr="00B246AD" w:rsidRDefault="00942838">
            <w:pPr>
              <w:pStyle w:val="TableParagraph"/>
              <w:ind w:left="110"/>
              <w:rPr>
                <w:sz w:val="19"/>
                <w:szCs w:val="19"/>
              </w:rPr>
            </w:pPr>
            <w:proofErr w:type="spellStart"/>
            <w:r w:rsidRPr="00B246AD">
              <w:rPr>
                <w:w w:val="105"/>
                <w:sz w:val="19"/>
                <w:szCs w:val="19"/>
              </w:rPr>
              <w:t>Sitzungsleitung</w:t>
            </w:r>
            <w:proofErr w:type="spellEnd"/>
          </w:p>
        </w:tc>
        <w:tc>
          <w:tcPr>
            <w:tcW w:w="2659" w:type="dxa"/>
          </w:tcPr>
          <w:p w14:paraId="5C3B9791" w14:textId="0E01325E" w:rsidR="00073027" w:rsidRPr="00B246AD" w:rsidRDefault="00461D2F" w:rsidP="006E1C84">
            <w:pPr>
              <w:pStyle w:val="TableParagraph"/>
              <w:ind w:left="11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Samuel </w:t>
            </w:r>
            <w:proofErr w:type="spellStart"/>
            <w:r>
              <w:rPr>
                <w:sz w:val="19"/>
                <w:szCs w:val="19"/>
              </w:rPr>
              <w:t>Stalder</w:t>
            </w:r>
            <w:proofErr w:type="spellEnd"/>
          </w:p>
        </w:tc>
        <w:tc>
          <w:tcPr>
            <w:tcW w:w="2049" w:type="dxa"/>
          </w:tcPr>
          <w:p w14:paraId="75326FF6" w14:textId="77777777" w:rsidR="00073027" w:rsidRPr="00B246AD" w:rsidRDefault="00942838">
            <w:pPr>
              <w:pStyle w:val="TableParagraph"/>
              <w:ind w:left="105"/>
              <w:rPr>
                <w:sz w:val="19"/>
                <w:szCs w:val="19"/>
              </w:rPr>
            </w:pPr>
            <w:proofErr w:type="spellStart"/>
            <w:r w:rsidRPr="00B246AD">
              <w:rPr>
                <w:w w:val="105"/>
                <w:sz w:val="19"/>
                <w:szCs w:val="19"/>
              </w:rPr>
              <w:t>Protokollführer</w:t>
            </w:r>
            <w:proofErr w:type="spellEnd"/>
            <w:r w:rsidRPr="00B246AD">
              <w:rPr>
                <w:w w:val="105"/>
                <w:sz w:val="19"/>
                <w:szCs w:val="19"/>
              </w:rPr>
              <w:t>/in</w:t>
            </w:r>
          </w:p>
        </w:tc>
        <w:tc>
          <w:tcPr>
            <w:tcW w:w="2284" w:type="dxa"/>
          </w:tcPr>
          <w:p w14:paraId="2AFE2BDA" w14:textId="15B4F1AF" w:rsidR="00DF56F6" w:rsidRPr="00B246AD" w:rsidRDefault="00461D2F" w:rsidP="006E1C84">
            <w:pPr>
              <w:pStyle w:val="TableParagraph"/>
              <w:ind w:left="11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Adrian Eyholzer</w:t>
            </w:r>
          </w:p>
        </w:tc>
      </w:tr>
    </w:tbl>
    <w:p w14:paraId="34DE6A65" w14:textId="77777777" w:rsidR="00073027" w:rsidRPr="00B246AD" w:rsidRDefault="00073027">
      <w:pPr>
        <w:pStyle w:val="Textkrper"/>
        <w:rPr>
          <w:sz w:val="19"/>
          <w:szCs w:val="19"/>
        </w:rPr>
      </w:pPr>
    </w:p>
    <w:p w14:paraId="53A481D4" w14:textId="244E44CD" w:rsidR="00073027" w:rsidRPr="00B246AD" w:rsidRDefault="001838BD">
      <w:pPr>
        <w:pStyle w:val="Textkrper"/>
        <w:spacing w:before="7"/>
        <w:rPr>
          <w:sz w:val="19"/>
          <w:szCs w:val="19"/>
        </w:rPr>
      </w:pPr>
      <w:r w:rsidRPr="00B246AD">
        <w:rPr>
          <w:noProof/>
          <w:sz w:val="19"/>
          <w:szCs w:val="19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6CFD720" wp14:editId="51CAB88E">
                <wp:simplePos x="0" y="0"/>
                <wp:positionH relativeFrom="page">
                  <wp:posOffset>947420</wp:posOffset>
                </wp:positionH>
                <wp:positionV relativeFrom="paragraph">
                  <wp:posOffset>754380</wp:posOffset>
                </wp:positionV>
                <wp:extent cx="3569335" cy="1454150"/>
                <wp:effectExtent l="0" t="0" r="12065" b="1905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69335" cy="14541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AB3E6E" w14:textId="64DFC1CA" w:rsidR="00073027" w:rsidRDefault="006C079F">
                            <w:pPr>
                              <w:spacing w:before="133"/>
                              <w:ind w:left="105"/>
                              <w:rPr>
                                <w:b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w w:val="105"/>
                                <w:sz w:val="19"/>
                              </w:rPr>
                              <w:t>Besprochene</w:t>
                            </w:r>
                            <w:proofErr w:type="spellEnd"/>
                            <w:r>
                              <w:rPr>
                                <w:b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w w:val="105"/>
                                <w:sz w:val="19"/>
                              </w:rPr>
                              <w:t>Themen</w:t>
                            </w:r>
                            <w:proofErr w:type="spellEnd"/>
                          </w:p>
                          <w:p w14:paraId="56EB6D8C" w14:textId="43A140E0" w:rsidR="00947F5C" w:rsidRPr="00947F5C" w:rsidRDefault="00947F5C" w:rsidP="00947F5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73"/>
                              </w:tabs>
                              <w:spacing w:before="136"/>
                              <w:rPr>
                                <w:sz w:val="19"/>
                                <w:lang w:val="de-CH"/>
                              </w:rPr>
                            </w:pPr>
                            <w:r>
                              <w:rPr>
                                <w:sz w:val="19"/>
                                <w:lang w:val="de-CH"/>
                              </w:rPr>
                              <w:t xml:space="preserve">Klassendiagramm besprechen und </w:t>
                            </w:r>
                            <w:r w:rsidR="00806339">
                              <w:rPr>
                                <w:sz w:val="19"/>
                                <w:lang w:val="de-CH"/>
                              </w:rPr>
                              <w:t>anpassen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CFD72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4.6pt;margin-top:59.4pt;width:281.05pt;height:114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" filled="f" strokeweight=".48pt">
                <v:path arrowok="t"/>
                <v:textbox inset="0,0,0,0">
                  <w:txbxContent>
                    <w:p w14:paraId="62AB3E6E" w14:textId="64DFC1CA" w:rsidR="00073027" w:rsidRDefault="006C079F">
                      <w:pPr>
                        <w:spacing w:before="133"/>
                        <w:ind w:left="105"/>
                        <w:rPr>
                          <w:b/>
                          <w:sz w:val="19"/>
                        </w:rPr>
                      </w:pPr>
                      <w:proofErr w:type="spellStart"/>
                      <w:r>
                        <w:rPr>
                          <w:b/>
                          <w:w w:val="105"/>
                          <w:sz w:val="19"/>
                        </w:rPr>
                        <w:t>Besprochene</w:t>
                      </w:r>
                      <w:proofErr w:type="spellEnd"/>
                      <w:r>
                        <w:rPr>
                          <w:b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w w:val="105"/>
                          <w:sz w:val="19"/>
                        </w:rPr>
                        <w:t>Themen</w:t>
                      </w:r>
                      <w:proofErr w:type="spellEnd"/>
                    </w:p>
                    <w:p w14:paraId="56EB6D8C" w14:textId="43A140E0" w:rsidR="00947F5C" w:rsidRPr="00947F5C" w:rsidRDefault="00947F5C" w:rsidP="00947F5C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73"/>
                        </w:tabs>
                        <w:spacing w:before="136"/>
                        <w:rPr>
                          <w:sz w:val="19"/>
                          <w:lang w:val="de-CH"/>
                        </w:rPr>
                      </w:pPr>
                      <w:r>
                        <w:rPr>
                          <w:sz w:val="19"/>
                          <w:lang w:val="de-CH"/>
                        </w:rPr>
                        <w:t xml:space="preserve">Klassendiagramm besprechen und </w:t>
                      </w:r>
                      <w:r w:rsidR="00806339">
                        <w:rPr>
                          <w:sz w:val="19"/>
                          <w:lang w:val="de-CH"/>
                        </w:rPr>
                        <w:t>anpassen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0" w:type="auto"/>
        <w:tblInd w:w="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6994"/>
      </w:tblGrid>
      <w:tr w:rsidR="00073027" w:rsidRPr="00BB4457" w14:paraId="3673BD2E" w14:textId="77777777">
        <w:trPr>
          <w:trHeight w:val="393"/>
        </w:trPr>
        <w:tc>
          <w:tcPr>
            <w:tcW w:w="2016" w:type="dxa"/>
          </w:tcPr>
          <w:p w14:paraId="69157363" w14:textId="77777777" w:rsidR="00073027" w:rsidRPr="00B246AD" w:rsidRDefault="00942838" w:rsidP="00B246AD">
            <w:pPr>
              <w:rPr>
                <w:sz w:val="19"/>
                <w:szCs w:val="19"/>
              </w:rPr>
            </w:pPr>
            <w:proofErr w:type="spellStart"/>
            <w:r w:rsidRPr="00B246AD">
              <w:rPr>
                <w:w w:val="105"/>
                <w:sz w:val="19"/>
                <w:szCs w:val="19"/>
              </w:rPr>
              <w:t>Teilnehmende</w:t>
            </w:r>
            <w:proofErr w:type="spellEnd"/>
          </w:p>
        </w:tc>
        <w:tc>
          <w:tcPr>
            <w:tcW w:w="6994" w:type="dxa"/>
          </w:tcPr>
          <w:p w14:paraId="4AC3A9BB" w14:textId="2F123105" w:rsidR="00073027" w:rsidRPr="00D34D1A" w:rsidRDefault="00D34D1A" w:rsidP="00A35BCC">
            <w:pPr>
              <w:rPr>
                <w:sz w:val="19"/>
                <w:szCs w:val="19"/>
                <w:lang w:val="sv-SE"/>
              </w:rPr>
            </w:pPr>
            <w:r w:rsidRPr="00D34D1A">
              <w:rPr>
                <w:sz w:val="19"/>
                <w:szCs w:val="19"/>
                <w:lang w:val="sv-SE"/>
              </w:rPr>
              <w:t xml:space="preserve">Studenten: </w:t>
            </w:r>
            <w:r w:rsidR="00DF56F6" w:rsidRPr="00D34D1A">
              <w:rPr>
                <w:sz w:val="19"/>
                <w:szCs w:val="19"/>
                <w:lang w:val="sv-SE"/>
              </w:rPr>
              <w:t>Adrian Eyholzer</w:t>
            </w:r>
            <w:r w:rsidR="00A35BCC" w:rsidRPr="00D34D1A">
              <w:rPr>
                <w:sz w:val="19"/>
                <w:szCs w:val="19"/>
                <w:lang w:val="sv-SE"/>
              </w:rPr>
              <w:t>, Da</w:t>
            </w:r>
            <w:r w:rsidR="00655BAE" w:rsidRPr="00D34D1A">
              <w:rPr>
                <w:sz w:val="19"/>
                <w:szCs w:val="19"/>
                <w:lang w:val="sv-SE"/>
              </w:rPr>
              <w:t>v</w:t>
            </w:r>
            <w:r w:rsidR="00A35BCC" w:rsidRPr="00D34D1A">
              <w:rPr>
                <w:sz w:val="19"/>
                <w:szCs w:val="19"/>
                <w:lang w:val="sv-SE"/>
              </w:rPr>
              <w:t xml:space="preserve">id Mihajlovic, Tim </w:t>
            </w:r>
            <w:proofErr w:type="spellStart"/>
            <w:r w:rsidR="00A35BCC" w:rsidRPr="00D34D1A">
              <w:rPr>
                <w:sz w:val="19"/>
                <w:szCs w:val="19"/>
                <w:lang w:val="sv-SE"/>
              </w:rPr>
              <w:t>Rhomberg</w:t>
            </w:r>
            <w:proofErr w:type="spellEnd"/>
            <w:r w:rsidR="003D3E0B" w:rsidRPr="00D34D1A">
              <w:rPr>
                <w:sz w:val="19"/>
                <w:szCs w:val="19"/>
                <w:lang w:val="sv-SE"/>
              </w:rPr>
              <w:t xml:space="preserve">, </w:t>
            </w:r>
            <w:r w:rsidR="00FA77BD">
              <w:rPr>
                <w:sz w:val="19"/>
                <w:szCs w:val="19"/>
                <w:lang w:val="sv-SE"/>
              </w:rPr>
              <w:t xml:space="preserve">Samuel </w:t>
            </w:r>
            <w:proofErr w:type="spellStart"/>
            <w:r w:rsidR="00FA77BD">
              <w:rPr>
                <w:sz w:val="19"/>
                <w:szCs w:val="19"/>
                <w:lang w:val="sv-SE"/>
              </w:rPr>
              <w:t>Stalder</w:t>
            </w:r>
            <w:proofErr w:type="spellEnd"/>
          </w:p>
          <w:p w14:paraId="76F880D7" w14:textId="36C95794" w:rsidR="00D34D1A" w:rsidRPr="00B06E61" w:rsidRDefault="00D34D1A" w:rsidP="00A35BCC">
            <w:pPr>
              <w:rPr>
                <w:sz w:val="19"/>
                <w:szCs w:val="19"/>
                <w:lang w:val="sv-SE"/>
              </w:rPr>
            </w:pPr>
          </w:p>
        </w:tc>
      </w:tr>
      <w:tr w:rsidR="00073027" w:rsidRPr="00B246AD" w14:paraId="41EAEA53" w14:textId="77777777">
        <w:trPr>
          <w:trHeight w:val="397"/>
        </w:trPr>
        <w:tc>
          <w:tcPr>
            <w:tcW w:w="2016" w:type="dxa"/>
          </w:tcPr>
          <w:p w14:paraId="112D57F8" w14:textId="77777777" w:rsidR="00073027" w:rsidRPr="00B246AD" w:rsidRDefault="00942838" w:rsidP="00B246AD">
            <w:pPr>
              <w:rPr>
                <w:sz w:val="19"/>
                <w:szCs w:val="19"/>
              </w:rPr>
            </w:pPr>
            <w:proofErr w:type="spellStart"/>
            <w:r w:rsidRPr="00B246AD">
              <w:rPr>
                <w:w w:val="105"/>
                <w:sz w:val="19"/>
                <w:szCs w:val="19"/>
              </w:rPr>
              <w:t>Entschuldigt</w:t>
            </w:r>
            <w:proofErr w:type="spellEnd"/>
          </w:p>
        </w:tc>
        <w:tc>
          <w:tcPr>
            <w:tcW w:w="6994" w:type="dxa"/>
          </w:tcPr>
          <w:p w14:paraId="139478CC" w14:textId="0C9C239E" w:rsidR="00073027" w:rsidRPr="00B246AD" w:rsidRDefault="003D3E0B" w:rsidP="00B246A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-</w:t>
            </w:r>
          </w:p>
        </w:tc>
      </w:tr>
    </w:tbl>
    <w:p w14:paraId="6C2C3F2D" w14:textId="70C2DA96" w:rsidR="00073027" w:rsidRPr="00B246AD" w:rsidRDefault="00073027">
      <w:pPr>
        <w:pStyle w:val="Textkrper"/>
        <w:rPr>
          <w:sz w:val="19"/>
          <w:szCs w:val="19"/>
        </w:rPr>
      </w:pPr>
    </w:p>
    <w:p w14:paraId="5E320B19" w14:textId="6885346D" w:rsidR="00073027" w:rsidRPr="00B246AD" w:rsidRDefault="008377AD" w:rsidP="001838BD">
      <w:pPr>
        <w:pStyle w:val="Textkrper"/>
        <w:spacing w:before="9"/>
        <w:rPr>
          <w:sz w:val="19"/>
          <w:szCs w:val="19"/>
        </w:rPr>
      </w:pPr>
      <w:r w:rsidRPr="00B246AD">
        <w:rPr>
          <w:noProof/>
          <w:sz w:val="19"/>
          <w:szCs w:val="19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14F99A7" wp14:editId="57FD3D62">
                <wp:simplePos x="0" y="0"/>
                <wp:positionH relativeFrom="page">
                  <wp:posOffset>3762285</wp:posOffset>
                </wp:positionH>
                <wp:positionV relativeFrom="paragraph">
                  <wp:posOffset>4350476</wp:posOffset>
                </wp:positionV>
                <wp:extent cx="2956560" cy="256540"/>
                <wp:effectExtent l="0" t="0" r="254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56560" cy="2565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379254" w14:textId="5EB7B8BF" w:rsidR="00073027" w:rsidRPr="009A353A" w:rsidRDefault="000C7160">
                            <w:pPr>
                              <w:spacing w:before="133"/>
                              <w:ind w:left="100"/>
                              <w:rPr>
                                <w:b/>
                                <w:sz w:val="19"/>
                                <w:lang w:val="de-CH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9"/>
                                <w:lang w:val="de-CH"/>
                              </w:rPr>
                              <w:t xml:space="preserve">Adrian Eyholzer, </w:t>
                            </w:r>
                            <w:r w:rsidR="009A28F1">
                              <w:rPr>
                                <w:b/>
                                <w:w w:val="105"/>
                                <w:sz w:val="19"/>
                                <w:lang w:val="de-CH"/>
                              </w:rPr>
                              <w:t>25</w:t>
                            </w:r>
                            <w:r>
                              <w:rPr>
                                <w:b/>
                                <w:w w:val="105"/>
                                <w:sz w:val="19"/>
                                <w:lang w:val="de-CH"/>
                              </w:rPr>
                              <w:t>.0</w:t>
                            </w:r>
                            <w:r w:rsidR="009A28F1">
                              <w:rPr>
                                <w:b/>
                                <w:w w:val="105"/>
                                <w:sz w:val="19"/>
                                <w:lang w:val="de-CH"/>
                              </w:rPr>
                              <w:t>4</w:t>
                            </w:r>
                            <w:r>
                              <w:rPr>
                                <w:b/>
                                <w:w w:val="105"/>
                                <w:sz w:val="19"/>
                                <w:lang w:val="de-CH"/>
                              </w:rPr>
                              <w:t>.2020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F99A7" id="Text Box 2" o:spid="_x0000_s1027" type="#_x0000_t202" style="position:absolute;margin-left:296.25pt;margin-top:342.55pt;width:232.8pt;height:20.2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" filled="f" strokeweight=".48pt">
                <v:path arrowok="t"/>
                <v:textbox inset="0,0,0,0">
                  <w:txbxContent>
                    <w:p w14:paraId="54379254" w14:textId="5EB7B8BF" w:rsidR="00073027" w:rsidRPr="009A353A" w:rsidRDefault="000C7160">
                      <w:pPr>
                        <w:spacing w:before="133"/>
                        <w:ind w:left="100"/>
                        <w:rPr>
                          <w:b/>
                          <w:sz w:val="19"/>
                          <w:lang w:val="de-CH"/>
                        </w:rPr>
                      </w:pPr>
                      <w:r>
                        <w:rPr>
                          <w:b/>
                          <w:w w:val="105"/>
                          <w:sz w:val="19"/>
                          <w:lang w:val="de-CH"/>
                        </w:rPr>
                        <w:t xml:space="preserve">Adrian Eyholzer, </w:t>
                      </w:r>
                      <w:r w:rsidR="009A28F1">
                        <w:rPr>
                          <w:b/>
                          <w:w w:val="105"/>
                          <w:sz w:val="19"/>
                          <w:lang w:val="de-CH"/>
                        </w:rPr>
                        <w:t>25</w:t>
                      </w:r>
                      <w:r>
                        <w:rPr>
                          <w:b/>
                          <w:w w:val="105"/>
                          <w:sz w:val="19"/>
                          <w:lang w:val="de-CH"/>
                        </w:rPr>
                        <w:t>.0</w:t>
                      </w:r>
                      <w:r w:rsidR="009A28F1">
                        <w:rPr>
                          <w:b/>
                          <w:w w:val="105"/>
                          <w:sz w:val="19"/>
                          <w:lang w:val="de-CH"/>
                        </w:rPr>
                        <w:t>4</w:t>
                      </w:r>
                      <w:r>
                        <w:rPr>
                          <w:b/>
                          <w:w w:val="105"/>
                          <w:sz w:val="19"/>
                          <w:lang w:val="de-CH"/>
                        </w:rPr>
                        <w:t>.2020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8286"/>
      </w:tblGrid>
      <w:tr w:rsidR="00F92CC4" w:rsidRPr="00B246AD" w14:paraId="08416698" w14:textId="77777777" w:rsidTr="00F92CC4">
        <w:trPr>
          <w:trHeight w:val="393"/>
        </w:trPr>
        <w:tc>
          <w:tcPr>
            <w:tcW w:w="374" w:type="dxa"/>
          </w:tcPr>
          <w:p w14:paraId="40E0B3DF" w14:textId="77777777" w:rsidR="00F92CC4" w:rsidRPr="00B246AD" w:rsidRDefault="00F92CC4">
            <w:pPr>
              <w:pStyle w:val="TableParagraph"/>
              <w:spacing w:before="0"/>
              <w:rPr>
                <w:sz w:val="19"/>
                <w:szCs w:val="19"/>
              </w:rPr>
            </w:pPr>
          </w:p>
        </w:tc>
        <w:tc>
          <w:tcPr>
            <w:tcW w:w="8286" w:type="dxa"/>
          </w:tcPr>
          <w:p w14:paraId="07613A2C" w14:textId="18A30D9A" w:rsidR="00F92CC4" w:rsidRPr="00B246AD" w:rsidRDefault="00947F5C">
            <w:pPr>
              <w:pStyle w:val="TableParagraph"/>
              <w:ind w:left="110"/>
              <w:rPr>
                <w:b/>
                <w:sz w:val="19"/>
                <w:szCs w:val="19"/>
              </w:rPr>
            </w:pPr>
            <w:r>
              <w:rPr>
                <w:b/>
                <w:w w:val="105"/>
                <w:sz w:val="19"/>
                <w:szCs w:val="19"/>
              </w:rPr>
              <w:t xml:space="preserve">Workflow </w:t>
            </w:r>
            <w:proofErr w:type="spellStart"/>
            <w:r w:rsidR="00806339">
              <w:rPr>
                <w:b/>
                <w:w w:val="105"/>
                <w:sz w:val="19"/>
                <w:szCs w:val="19"/>
              </w:rPr>
              <w:t>optimieren</w:t>
            </w:r>
            <w:proofErr w:type="spellEnd"/>
          </w:p>
        </w:tc>
      </w:tr>
      <w:tr w:rsidR="00F92CC4" w:rsidRPr="00806339" w14:paraId="7E2C33BE" w14:textId="77777777" w:rsidTr="00F92CC4">
        <w:trPr>
          <w:trHeight w:val="393"/>
        </w:trPr>
        <w:tc>
          <w:tcPr>
            <w:tcW w:w="374" w:type="dxa"/>
          </w:tcPr>
          <w:p w14:paraId="40C10751" w14:textId="77777777" w:rsidR="00F92CC4" w:rsidRPr="00B246AD" w:rsidRDefault="00F92CC4">
            <w:pPr>
              <w:pStyle w:val="TableParagraph"/>
              <w:spacing w:before="0"/>
              <w:rPr>
                <w:sz w:val="19"/>
                <w:szCs w:val="19"/>
              </w:rPr>
            </w:pPr>
          </w:p>
        </w:tc>
        <w:tc>
          <w:tcPr>
            <w:tcW w:w="8286" w:type="dxa"/>
            <w:vAlign w:val="center"/>
          </w:tcPr>
          <w:p w14:paraId="48428FAF" w14:textId="54DB3F10" w:rsidR="00F92CC4" w:rsidRPr="00947F5C" w:rsidRDefault="00947F5C" w:rsidP="006A01AF">
            <w:pPr>
              <w:rPr>
                <w:w w:val="105"/>
                <w:lang w:val="de-CH"/>
              </w:rPr>
            </w:pPr>
            <w:r w:rsidRPr="00947F5C">
              <w:rPr>
                <w:w w:val="105"/>
                <w:lang w:val="de-CH"/>
              </w:rPr>
              <w:t xml:space="preserve">Klassendiagramm besprechen und </w:t>
            </w:r>
            <w:r w:rsidR="00806339">
              <w:rPr>
                <w:w w:val="105"/>
                <w:lang w:val="de-CH"/>
              </w:rPr>
              <w:t>anpassen</w:t>
            </w:r>
          </w:p>
        </w:tc>
      </w:tr>
      <w:tr w:rsidR="00F92CC4" w:rsidRPr="00B06E61" w14:paraId="18E24555" w14:textId="77777777" w:rsidTr="00F92CC4">
        <w:trPr>
          <w:trHeight w:val="836"/>
        </w:trPr>
        <w:tc>
          <w:tcPr>
            <w:tcW w:w="374" w:type="dxa"/>
          </w:tcPr>
          <w:p w14:paraId="527204AF" w14:textId="4AA20EE6" w:rsidR="00F92CC4" w:rsidRPr="00947F5C" w:rsidRDefault="00F92CC4">
            <w:pPr>
              <w:pStyle w:val="TableParagraph"/>
              <w:ind w:right="32"/>
              <w:jc w:val="center"/>
              <w:rPr>
                <w:b/>
                <w:w w:val="103"/>
                <w:sz w:val="19"/>
                <w:szCs w:val="19"/>
                <w:lang w:val="de-CH"/>
              </w:rPr>
            </w:pPr>
          </w:p>
          <w:p w14:paraId="500997E7" w14:textId="2FE06BBF" w:rsidR="00F92CC4" w:rsidRPr="00947F5C" w:rsidRDefault="00F92CC4" w:rsidP="009573A8">
            <w:pPr>
              <w:pStyle w:val="TableParagraph"/>
              <w:ind w:right="32"/>
              <w:rPr>
                <w:b/>
                <w:sz w:val="19"/>
                <w:szCs w:val="19"/>
                <w:lang w:val="de-CH"/>
              </w:rPr>
            </w:pPr>
          </w:p>
        </w:tc>
        <w:tc>
          <w:tcPr>
            <w:tcW w:w="8286" w:type="dxa"/>
          </w:tcPr>
          <w:p w14:paraId="283DE888" w14:textId="418A2CA6" w:rsidR="00806339" w:rsidRDefault="00806339" w:rsidP="00806339">
            <w:pPr>
              <w:pStyle w:val="TableParagraph"/>
              <w:numPr>
                <w:ilvl w:val="0"/>
                <w:numId w:val="6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Geänderte und neue Klassen:</w:t>
            </w:r>
          </w:p>
          <w:p w14:paraId="4234B4CA" w14:textId="21CA5A25" w:rsidR="004D2985" w:rsidRDefault="00806339" w:rsidP="00C56C31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proofErr w:type="spellStart"/>
            <w:r>
              <w:rPr>
                <w:sz w:val="19"/>
                <w:szCs w:val="19"/>
                <w:lang w:val="de-CH"/>
              </w:rPr>
              <w:t>Config</w:t>
            </w:r>
            <w:proofErr w:type="spellEnd"/>
            <w:r>
              <w:rPr>
                <w:sz w:val="19"/>
                <w:szCs w:val="19"/>
                <w:lang w:val="de-CH"/>
              </w:rPr>
              <w:t xml:space="preserve"> geändert</w:t>
            </w:r>
          </w:p>
          <w:p w14:paraId="3209D0F8" w14:textId="4032F33E" w:rsidR="00806339" w:rsidRDefault="00806339" w:rsidP="00C56C31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App kleine Änderungen</w:t>
            </w:r>
          </w:p>
          <w:p w14:paraId="0897ECF7" w14:textId="1186E3FC" w:rsidR="00806339" w:rsidRDefault="00806339" w:rsidP="00C56C31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 xml:space="preserve">Interface </w:t>
            </w:r>
            <w:proofErr w:type="spellStart"/>
            <w:r>
              <w:rPr>
                <w:sz w:val="19"/>
                <w:szCs w:val="19"/>
                <w:lang w:val="de-CH"/>
              </w:rPr>
              <w:t>Drawable</w:t>
            </w:r>
            <w:proofErr w:type="spellEnd"/>
            <w:r>
              <w:rPr>
                <w:sz w:val="19"/>
                <w:szCs w:val="19"/>
                <w:lang w:val="de-CH"/>
              </w:rPr>
              <w:t xml:space="preserve"> neu (Superklasse für alle zeichenbaren Objekte)</w:t>
            </w:r>
          </w:p>
          <w:p w14:paraId="116B6DDC" w14:textId="6B93AE42" w:rsidR="00806339" w:rsidRDefault="00806339" w:rsidP="00C56C31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 xml:space="preserve">Game wurde zu </w:t>
            </w:r>
            <w:proofErr w:type="spellStart"/>
            <w:r>
              <w:rPr>
                <w:sz w:val="19"/>
                <w:szCs w:val="19"/>
                <w:lang w:val="de-CH"/>
              </w:rPr>
              <w:t>Gamestate</w:t>
            </w:r>
            <w:proofErr w:type="spellEnd"/>
            <w:r>
              <w:rPr>
                <w:sz w:val="19"/>
                <w:szCs w:val="19"/>
                <w:lang w:val="de-CH"/>
              </w:rPr>
              <w:t xml:space="preserve"> </w:t>
            </w:r>
            <w:r w:rsidR="006C438C">
              <w:rPr>
                <w:sz w:val="19"/>
                <w:szCs w:val="19"/>
                <w:lang w:val="de-CH"/>
              </w:rPr>
              <w:t>umbenannt</w:t>
            </w:r>
          </w:p>
          <w:p w14:paraId="64F2A224" w14:textId="7C6E0715" w:rsidR="00806339" w:rsidRDefault="00806339" w:rsidP="00C56C31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Datenfelder und Methoden ergänzt</w:t>
            </w:r>
          </w:p>
          <w:p w14:paraId="443F4305" w14:textId="0E31FC9F" w:rsidR="00806339" w:rsidRDefault="00806339" w:rsidP="00C56C31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Tank neu</w:t>
            </w:r>
          </w:p>
          <w:p w14:paraId="7961903C" w14:textId="4DE0AEA4" w:rsidR="00806339" w:rsidRPr="00B246AD" w:rsidRDefault="00806339" w:rsidP="00C56C31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Player neu</w:t>
            </w:r>
          </w:p>
        </w:tc>
      </w:tr>
      <w:tr w:rsidR="006C079F" w:rsidRPr="00806339" w14:paraId="59AF2353" w14:textId="77777777" w:rsidTr="00D031CC">
        <w:trPr>
          <w:trHeight w:val="431"/>
        </w:trPr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EAB1F" w14:textId="77777777" w:rsidR="006C079F" w:rsidRPr="006C079F" w:rsidRDefault="006C079F" w:rsidP="006C079F">
            <w:pPr>
              <w:pStyle w:val="TableParagraph"/>
              <w:ind w:right="32"/>
              <w:jc w:val="center"/>
              <w:rPr>
                <w:b/>
                <w:w w:val="103"/>
                <w:sz w:val="19"/>
                <w:szCs w:val="19"/>
                <w:lang w:val="de-CH"/>
              </w:rPr>
            </w:pPr>
          </w:p>
        </w:tc>
        <w:tc>
          <w:tcPr>
            <w:tcW w:w="8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79A80" w14:textId="3C8F1245" w:rsidR="006C079F" w:rsidRPr="006C079F" w:rsidRDefault="00BB4457" w:rsidP="006C079F">
            <w:pPr>
              <w:pStyle w:val="TableParagraph"/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w w:val="105"/>
                <w:lang w:val="de-CH"/>
              </w:rPr>
              <w:t>Grundsätzliche Abmachungen</w:t>
            </w:r>
          </w:p>
        </w:tc>
      </w:tr>
      <w:tr w:rsidR="006C079F" w:rsidRPr="00BB4457" w14:paraId="7906397B" w14:textId="77777777" w:rsidTr="006C079F">
        <w:trPr>
          <w:trHeight w:val="836"/>
        </w:trPr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B06B0" w14:textId="77777777" w:rsidR="006C079F" w:rsidRPr="00947F5C" w:rsidRDefault="006C079F" w:rsidP="006C079F">
            <w:pPr>
              <w:pStyle w:val="TableParagraph"/>
              <w:ind w:right="32"/>
              <w:jc w:val="center"/>
              <w:rPr>
                <w:b/>
                <w:w w:val="103"/>
                <w:sz w:val="19"/>
                <w:szCs w:val="19"/>
                <w:lang w:val="de-CH"/>
              </w:rPr>
            </w:pPr>
          </w:p>
          <w:p w14:paraId="096C581F" w14:textId="77777777" w:rsidR="006C079F" w:rsidRPr="006C079F" w:rsidRDefault="006C079F" w:rsidP="006C079F">
            <w:pPr>
              <w:pStyle w:val="TableParagraph"/>
              <w:ind w:right="32"/>
              <w:jc w:val="center"/>
              <w:rPr>
                <w:b/>
                <w:w w:val="103"/>
                <w:sz w:val="19"/>
                <w:szCs w:val="19"/>
                <w:lang w:val="de-CH"/>
              </w:rPr>
            </w:pPr>
          </w:p>
        </w:tc>
        <w:tc>
          <w:tcPr>
            <w:tcW w:w="8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0BC61" w14:textId="77777777" w:rsidR="00BB4457" w:rsidRDefault="00BB4457" w:rsidP="00BB4457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Die Klasse Cannon wurde in die Klasse Tank migriert, da eine einzelne Klasse Cannon momentan nicht sinnvoll ist.</w:t>
            </w:r>
          </w:p>
          <w:p w14:paraId="351BA204" w14:textId="77777777" w:rsidR="00BB4457" w:rsidRDefault="00BB4457" w:rsidP="00BB4457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Waffen und Kisten werden einheitlich als Items ins Spiel eingebunden.</w:t>
            </w:r>
          </w:p>
          <w:p w14:paraId="2D654D0D" w14:textId="0FFB8A39" w:rsidR="006D3855" w:rsidRDefault="00BB4457" w:rsidP="006D3855">
            <w:pPr>
              <w:pStyle w:val="TableParagraph"/>
              <w:spacing w:before="4" w:line="260" w:lineRule="atLeast"/>
              <w:ind w:left="927"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 xml:space="preserve">Diese werden im </w:t>
            </w:r>
            <w:proofErr w:type="spellStart"/>
            <w:r>
              <w:rPr>
                <w:sz w:val="19"/>
                <w:szCs w:val="19"/>
                <w:lang w:val="de-CH"/>
              </w:rPr>
              <w:t>Inventory</w:t>
            </w:r>
            <w:proofErr w:type="spellEnd"/>
            <w:r>
              <w:rPr>
                <w:sz w:val="19"/>
                <w:szCs w:val="19"/>
                <w:lang w:val="de-CH"/>
              </w:rPr>
              <w:t xml:space="preserve"> angezeigt </w:t>
            </w:r>
            <w:r w:rsidR="001A5543">
              <w:rPr>
                <w:sz w:val="19"/>
                <w:szCs w:val="19"/>
                <w:lang w:val="de-CH"/>
              </w:rPr>
              <w:t>(</w:t>
            </w:r>
            <w:r>
              <w:rPr>
                <w:sz w:val="19"/>
                <w:szCs w:val="19"/>
                <w:lang w:val="de-CH"/>
              </w:rPr>
              <w:t>und können auch in Zukunft vielleicht auch aufgesammelt werden</w:t>
            </w:r>
            <w:r w:rsidR="001A5543">
              <w:rPr>
                <w:sz w:val="19"/>
                <w:szCs w:val="19"/>
                <w:lang w:val="de-CH"/>
              </w:rPr>
              <w:t>)</w:t>
            </w:r>
            <w:r>
              <w:rPr>
                <w:sz w:val="19"/>
                <w:szCs w:val="19"/>
                <w:lang w:val="de-CH"/>
              </w:rPr>
              <w:t>.</w:t>
            </w:r>
          </w:p>
          <w:p w14:paraId="39338FA9" w14:textId="171A91DB" w:rsidR="004E0E80" w:rsidRDefault="006D3855" w:rsidP="004E0E80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Erste Variante zum Zeichnen des Spielfeldes implementieren</w:t>
            </w:r>
          </w:p>
          <w:p w14:paraId="715A3AF3" w14:textId="7D222D66" w:rsidR="009F15F9" w:rsidRPr="004E0E80" w:rsidRDefault="009F15F9" w:rsidP="004E0E80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proofErr w:type="spellStart"/>
            <w:r>
              <w:rPr>
                <w:sz w:val="19"/>
                <w:szCs w:val="19"/>
                <w:lang w:val="de-CH"/>
              </w:rPr>
              <w:t>Shoot</w:t>
            </w:r>
            <w:proofErr w:type="spellEnd"/>
            <w:r w:rsidR="00B10E70">
              <w:rPr>
                <w:sz w:val="19"/>
                <w:szCs w:val="19"/>
                <w:lang w:val="de-CH"/>
              </w:rPr>
              <w:t>-Methode</w:t>
            </w:r>
            <w:r>
              <w:rPr>
                <w:sz w:val="19"/>
                <w:szCs w:val="19"/>
                <w:lang w:val="de-CH"/>
              </w:rPr>
              <w:t xml:space="preserve"> im Tank gibt Liste von Flugbahnpunkte</w:t>
            </w:r>
            <w:r w:rsidR="00B10E70">
              <w:rPr>
                <w:sz w:val="19"/>
                <w:szCs w:val="19"/>
                <w:lang w:val="de-CH"/>
              </w:rPr>
              <w:t xml:space="preserve"> zurück. Methode in Game-Klasse ermittelt daraus welches Objekt getroffen wird. Dieses wird weitergeleitet </w:t>
            </w:r>
            <w:proofErr w:type="gramStart"/>
            <w:r w:rsidR="00B10E70">
              <w:rPr>
                <w:sz w:val="19"/>
                <w:szCs w:val="19"/>
                <w:lang w:val="de-CH"/>
              </w:rPr>
              <w:t xml:space="preserve">an den </w:t>
            </w:r>
            <w:proofErr w:type="spellStart"/>
            <w:r w:rsidR="00B10E70">
              <w:rPr>
                <w:sz w:val="19"/>
                <w:szCs w:val="19"/>
                <w:lang w:val="de-CH"/>
              </w:rPr>
              <w:t>Renderer</w:t>
            </w:r>
            <w:proofErr w:type="spellEnd"/>
            <w:proofErr w:type="gramEnd"/>
            <w:r w:rsidR="00B10E70">
              <w:rPr>
                <w:sz w:val="19"/>
                <w:szCs w:val="19"/>
                <w:lang w:val="de-CH"/>
              </w:rPr>
              <w:t>, der dann das betroffene Objekt neu zeichnet.</w:t>
            </w:r>
          </w:p>
          <w:p w14:paraId="3FF26B7F" w14:textId="77777777" w:rsidR="006D3855" w:rsidRDefault="006D3855" w:rsidP="006D3855">
            <w:pPr>
              <w:pStyle w:val="TableParagraph"/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</w:p>
          <w:p w14:paraId="1C1F54D5" w14:textId="47043878" w:rsidR="006D3855" w:rsidRPr="00BB4457" w:rsidRDefault="006D3855" w:rsidP="006D3855">
            <w:pPr>
              <w:pStyle w:val="TableParagraph"/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</w:p>
        </w:tc>
      </w:tr>
    </w:tbl>
    <w:p w14:paraId="1E8AE326" w14:textId="5C2AD2F8" w:rsidR="00BC2A1D" w:rsidRPr="00BC2A1D" w:rsidRDefault="00BC2A1D">
      <w:pPr>
        <w:pStyle w:val="Textkrper"/>
        <w:spacing w:before="8"/>
        <w:rPr>
          <w:sz w:val="19"/>
          <w:szCs w:val="19"/>
          <w:lang w:val="de-CH"/>
        </w:rPr>
      </w:pPr>
    </w:p>
    <w:sectPr w:rsidR="00BC2A1D" w:rsidRPr="00BC2A1D">
      <w:headerReference w:type="default" r:id="rId7"/>
      <w:pgSz w:w="11900" w:h="16840"/>
      <w:pgMar w:top="1500" w:right="1280" w:bottom="900" w:left="1160" w:header="778" w:footer="7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AB310" w14:textId="77777777" w:rsidR="00C834D8" w:rsidRDefault="00C834D8">
      <w:r>
        <w:separator/>
      </w:r>
    </w:p>
  </w:endnote>
  <w:endnote w:type="continuationSeparator" w:id="0">
    <w:p w14:paraId="1C7B9B59" w14:textId="77777777" w:rsidR="00C834D8" w:rsidRDefault="00C83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680BF" w14:textId="77777777" w:rsidR="00C834D8" w:rsidRDefault="00C834D8">
      <w:r>
        <w:separator/>
      </w:r>
    </w:p>
  </w:footnote>
  <w:footnote w:type="continuationSeparator" w:id="0">
    <w:p w14:paraId="36F0EB89" w14:textId="77777777" w:rsidR="00C834D8" w:rsidRDefault="00C834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2ADBB" w14:textId="77777777" w:rsidR="00073027" w:rsidRDefault="00942838">
    <w:pPr>
      <w:pStyle w:val="Textkrper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27231" behindDoc="1" locked="0" layoutInCell="1" allowOverlap="1" wp14:anchorId="1330FB12" wp14:editId="591C8F82">
          <wp:simplePos x="0" y="0"/>
          <wp:positionH relativeFrom="page">
            <wp:posOffset>5693664</wp:posOffset>
          </wp:positionH>
          <wp:positionV relativeFrom="page">
            <wp:posOffset>493776</wp:posOffset>
          </wp:positionV>
          <wp:extent cx="704088" cy="469392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4088" cy="4693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D07AC"/>
    <w:multiLevelType w:val="hybridMultilevel"/>
    <w:tmpl w:val="0A081266"/>
    <w:lvl w:ilvl="0" w:tplc="08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D974138"/>
    <w:multiLevelType w:val="hybridMultilevel"/>
    <w:tmpl w:val="0FCC5934"/>
    <w:lvl w:ilvl="0" w:tplc="2B4C4FA0">
      <w:numFmt w:val="bullet"/>
      <w:lvlText w:val="-"/>
      <w:lvlJc w:val="left"/>
      <w:pPr>
        <w:ind w:left="47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2" w15:restartNumberingAfterBreak="0">
    <w:nsid w:val="4F355EAB"/>
    <w:multiLevelType w:val="hybridMultilevel"/>
    <w:tmpl w:val="9EE64C50"/>
    <w:lvl w:ilvl="0" w:tplc="1D7ED6F8">
      <w:start w:val="2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95200"/>
    <w:multiLevelType w:val="hybridMultilevel"/>
    <w:tmpl w:val="43AEF6A0"/>
    <w:lvl w:ilvl="0" w:tplc="131A2542">
      <w:numFmt w:val="bullet"/>
      <w:lvlText w:val="•"/>
      <w:lvlJc w:val="left"/>
      <w:pPr>
        <w:ind w:left="965" w:hanging="357"/>
      </w:pPr>
      <w:rPr>
        <w:rFonts w:ascii="Symbol" w:eastAsia="Symbol" w:hAnsi="Symbol" w:cs="Symbol" w:hint="default"/>
        <w:w w:val="102"/>
        <w:sz w:val="21"/>
        <w:szCs w:val="21"/>
      </w:rPr>
    </w:lvl>
    <w:lvl w:ilvl="1" w:tplc="CC94095A">
      <w:numFmt w:val="bullet"/>
      <w:lvlText w:val="•"/>
      <w:lvlJc w:val="left"/>
      <w:pPr>
        <w:ind w:left="1810" w:hanging="357"/>
      </w:pPr>
      <w:rPr>
        <w:rFonts w:hint="default"/>
      </w:rPr>
    </w:lvl>
    <w:lvl w:ilvl="2" w:tplc="29B09BA2">
      <w:numFmt w:val="bullet"/>
      <w:lvlText w:val="•"/>
      <w:lvlJc w:val="left"/>
      <w:pPr>
        <w:ind w:left="2660" w:hanging="357"/>
      </w:pPr>
      <w:rPr>
        <w:rFonts w:hint="default"/>
      </w:rPr>
    </w:lvl>
    <w:lvl w:ilvl="3" w:tplc="2F923ED0">
      <w:numFmt w:val="bullet"/>
      <w:lvlText w:val="•"/>
      <w:lvlJc w:val="left"/>
      <w:pPr>
        <w:ind w:left="3510" w:hanging="357"/>
      </w:pPr>
      <w:rPr>
        <w:rFonts w:hint="default"/>
      </w:rPr>
    </w:lvl>
    <w:lvl w:ilvl="4" w:tplc="03040DFC">
      <w:numFmt w:val="bullet"/>
      <w:lvlText w:val="•"/>
      <w:lvlJc w:val="left"/>
      <w:pPr>
        <w:ind w:left="4360" w:hanging="357"/>
      </w:pPr>
      <w:rPr>
        <w:rFonts w:hint="default"/>
      </w:rPr>
    </w:lvl>
    <w:lvl w:ilvl="5" w:tplc="BD7A9C18">
      <w:numFmt w:val="bullet"/>
      <w:lvlText w:val="•"/>
      <w:lvlJc w:val="left"/>
      <w:pPr>
        <w:ind w:left="5210" w:hanging="357"/>
      </w:pPr>
      <w:rPr>
        <w:rFonts w:hint="default"/>
      </w:rPr>
    </w:lvl>
    <w:lvl w:ilvl="6" w:tplc="AEE282FC">
      <w:numFmt w:val="bullet"/>
      <w:lvlText w:val="•"/>
      <w:lvlJc w:val="left"/>
      <w:pPr>
        <w:ind w:left="6060" w:hanging="357"/>
      </w:pPr>
      <w:rPr>
        <w:rFonts w:hint="default"/>
      </w:rPr>
    </w:lvl>
    <w:lvl w:ilvl="7" w:tplc="A12C8D72">
      <w:numFmt w:val="bullet"/>
      <w:lvlText w:val="•"/>
      <w:lvlJc w:val="left"/>
      <w:pPr>
        <w:ind w:left="6910" w:hanging="357"/>
      </w:pPr>
      <w:rPr>
        <w:rFonts w:hint="default"/>
      </w:rPr>
    </w:lvl>
    <w:lvl w:ilvl="8" w:tplc="E5AE0626">
      <w:numFmt w:val="bullet"/>
      <w:lvlText w:val="•"/>
      <w:lvlJc w:val="left"/>
      <w:pPr>
        <w:ind w:left="7760" w:hanging="357"/>
      </w:pPr>
      <w:rPr>
        <w:rFonts w:hint="default"/>
      </w:rPr>
    </w:lvl>
  </w:abstractNum>
  <w:abstractNum w:abstractNumId="4" w15:restartNumberingAfterBreak="0">
    <w:nsid w:val="79662038"/>
    <w:multiLevelType w:val="hybridMultilevel"/>
    <w:tmpl w:val="8E04C27C"/>
    <w:lvl w:ilvl="0" w:tplc="A17E03D2">
      <w:start w:val="1"/>
      <w:numFmt w:val="decimal"/>
      <w:lvlText w:val="%1"/>
      <w:lvlJc w:val="left"/>
      <w:pPr>
        <w:ind w:left="272" w:hanging="167"/>
        <w:jc w:val="left"/>
      </w:pPr>
      <w:rPr>
        <w:rFonts w:ascii="Arial" w:eastAsia="Arial" w:hAnsi="Arial" w:cs="Arial" w:hint="default"/>
        <w:w w:val="103"/>
        <w:sz w:val="19"/>
        <w:szCs w:val="19"/>
      </w:rPr>
    </w:lvl>
    <w:lvl w:ilvl="1" w:tplc="F39AE492">
      <w:numFmt w:val="bullet"/>
      <w:lvlText w:val="•"/>
      <w:lvlJc w:val="left"/>
      <w:pPr>
        <w:ind w:left="718" w:hanging="167"/>
      </w:pPr>
      <w:rPr>
        <w:rFonts w:hint="default"/>
      </w:rPr>
    </w:lvl>
    <w:lvl w:ilvl="2" w:tplc="35AEB360">
      <w:numFmt w:val="bullet"/>
      <w:lvlText w:val="•"/>
      <w:lvlJc w:val="left"/>
      <w:pPr>
        <w:ind w:left="1157" w:hanging="167"/>
      </w:pPr>
      <w:rPr>
        <w:rFonts w:hint="default"/>
      </w:rPr>
    </w:lvl>
    <w:lvl w:ilvl="3" w:tplc="D70EF3B0">
      <w:numFmt w:val="bullet"/>
      <w:lvlText w:val="•"/>
      <w:lvlJc w:val="left"/>
      <w:pPr>
        <w:ind w:left="1595" w:hanging="167"/>
      </w:pPr>
      <w:rPr>
        <w:rFonts w:hint="default"/>
      </w:rPr>
    </w:lvl>
    <w:lvl w:ilvl="4" w:tplc="338C1026">
      <w:numFmt w:val="bullet"/>
      <w:lvlText w:val="•"/>
      <w:lvlJc w:val="left"/>
      <w:pPr>
        <w:ind w:left="2034" w:hanging="167"/>
      </w:pPr>
      <w:rPr>
        <w:rFonts w:hint="default"/>
      </w:rPr>
    </w:lvl>
    <w:lvl w:ilvl="5" w:tplc="C5F4B888">
      <w:numFmt w:val="bullet"/>
      <w:lvlText w:val="•"/>
      <w:lvlJc w:val="left"/>
      <w:pPr>
        <w:ind w:left="2472" w:hanging="167"/>
      </w:pPr>
      <w:rPr>
        <w:rFonts w:hint="default"/>
      </w:rPr>
    </w:lvl>
    <w:lvl w:ilvl="6" w:tplc="A6D0EA2C">
      <w:numFmt w:val="bullet"/>
      <w:lvlText w:val="•"/>
      <w:lvlJc w:val="left"/>
      <w:pPr>
        <w:ind w:left="2911" w:hanging="167"/>
      </w:pPr>
      <w:rPr>
        <w:rFonts w:hint="default"/>
      </w:rPr>
    </w:lvl>
    <w:lvl w:ilvl="7" w:tplc="37B6B4CE">
      <w:numFmt w:val="bullet"/>
      <w:lvlText w:val="•"/>
      <w:lvlJc w:val="left"/>
      <w:pPr>
        <w:ind w:left="3349" w:hanging="167"/>
      </w:pPr>
      <w:rPr>
        <w:rFonts w:hint="default"/>
      </w:rPr>
    </w:lvl>
    <w:lvl w:ilvl="8" w:tplc="B28E8B14">
      <w:numFmt w:val="bullet"/>
      <w:lvlText w:val="•"/>
      <w:lvlJc w:val="left"/>
      <w:pPr>
        <w:ind w:left="3788" w:hanging="167"/>
      </w:pPr>
      <w:rPr>
        <w:rFonts w:hint="default"/>
      </w:rPr>
    </w:lvl>
  </w:abstractNum>
  <w:abstractNum w:abstractNumId="5" w15:restartNumberingAfterBreak="0">
    <w:nsid w:val="7BD737DA"/>
    <w:multiLevelType w:val="hybridMultilevel"/>
    <w:tmpl w:val="CB1203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27"/>
    <w:rsid w:val="00035FE8"/>
    <w:rsid w:val="00036659"/>
    <w:rsid w:val="0005210D"/>
    <w:rsid w:val="00073027"/>
    <w:rsid w:val="000B1EBA"/>
    <w:rsid w:val="000B6826"/>
    <w:rsid w:val="000C7160"/>
    <w:rsid w:val="000E5BCD"/>
    <w:rsid w:val="000E77FF"/>
    <w:rsid w:val="000F2416"/>
    <w:rsid w:val="000F6287"/>
    <w:rsid w:val="001514C1"/>
    <w:rsid w:val="001838BD"/>
    <w:rsid w:val="001A5543"/>
    <w:rsid w:val="001C5CAB"/>
    <w:rsid w:val="00242BD1"/>
    <w:rsid w:val="002766FD"/>
    <w:rsid w:val="002A4120"/>
    <w:rsid w:val="002B77AD"/>
    <w:rsid w:val="002D5F85"/>
    <w:rsid w:val="00307F31"/>
    <w:rsid w:val="00333163"/>
    <w:rsid w:val="0034386E"/>
    <w:rsid w:val="00363623"/>
    <w:rsid w:val="00396F16"/>
    <w:rsid w:val="003A63CF"/>
    <w:rsid w:val="003C1312"/>
    <w:rsid w:val="003D3E0B"/>
    <w:rsid w:val="003F6148"/>
    <w:rsid w:val="00461D2F"/>
    <w:rsid w:val="00476E80"/>
    <w:rsid w:val="004B2E98"/>
    <w:rsid w:val="004D2985"/>
    <w:rsid w:val="004E0E80"/>
    <w:rsid w:val="004E10D6"/>
    <w:rsid w:val="00513645"/>
    <w:rsid w:val="0054687B"/>
    <w:rsid w:val="00591C82"/>
    <w:rsid w:val="005941C5"/>
    <w:rsid w:val="005F1D69"/>
    <w:rsid w:val="00650F2A"/>
    <w:rsid w:val="00655BAE"/>
    <w:rsid w:val="0069594E"/>
    <w:rsid w:val="006A01AF"/>
    <w:rsid w:val="006C079F"/>
    <w:rsid w:val="006C438C"/>
    <w:rsid w:val="006D3855"/>
    <w:rsid w:val="006E1C84"/>
    <w:rsid w:val="00714EF2"/>
    <w:rsid w:val="007321B6"/>
    <w:rsid w:val="007458AF"/>
    <w:rsid w:val="00776BAB"/>
    <w:rsid w:val="007B36CD"/>
    <w:rsid w:val="007C2CAD"/>
    <w:rsid w:val="007F62E9"/>
    <w:rsid w:val="007F79CC"/>
    <w:rsid w:val="00806339"/>
    <w:rsid w:val="008255FC"/>
    <w:rsid w:val="008377AD"/>
    <w:rsid w:val="00874DF7"/>
    <w:rsid w:val="008845BF"/>
    <w:rsid w:val="00884A54"/>
    <w:rsid w:val="008E428B"/>
    <w:rsid w:val="009116FC"/>
    <w:rsid w:val="00942838"/>
    <w:rsid w:val="00947F5C"/>
    <w:rsid w:val="009573A8"/>
    <w:rsid w:val="009724FB"/>
    <w:rsid w:val="009901BA"/>
    <w:rsid w:val="009A28F1"/>
    <w:rsid w:val="009A353A"/>
    <w:rsid w:val="009A3E32"/>
    <w:rsid w:val="009C4115"/>
    <w:rsid w:val="009E1D0E"/>
    <w:rsid w:val="009F15F9"/>
    <w:rsid w:val="00A21338"/>
    <w:rsid w:val="00A27238"/>
    <w:rsid w:val="00A318C9"/>
    <w:rsid w:val="00A35BCC"/>
    <w:rsid w:val="00A60539"/>
    <w:rsid w:val="00A617D9"/>
    <w:rsid w:val="00AA6EF9"/>
    <w:rsid w:val="00AF0000"/>
    <w:rsid w:val="00B06E61"/>
    <w:rsid w:val="00B10E70"/>
    <w:rsid w:val="00B246AD"/>
    <w:rsid w:val="00B32649"/>
    <w:rsid w:val="00B54D4E"/>
    <w:rsid w:val="00B73D2C"/>
    <w:rsid w:val="00B82602"/>
    <w:rsid w:val="00BB4457"/>
    <w:rsid w:val="00BC2A1D"/>
    <w:rsid w:val="00BD1978"/>
    <w:rsid w:val="00C02988"/>
    <w:rsid w:val="00C42779"/>
    <w:rsid w:val="00C43F23"/>
    <w:rsid w:val="00C56C31"/>
    <w:rsid w:val="00C67B72"/>
    <w:rsid w:val="00C834D8"/>
    <w:rsid w:val="00C96B0E"/>
    <w:rsid w:val="00CB09FA"/>
    <w:rsid w:val="00CC7618"/>
    <w:rsid w:val="00CE14AE"/>
    <w:rsid w:val="00D24402"/>
    <w:rsid w:val="00D34D1A"/>
    <w:rsid w:val="00D452C3"/>
    <w:rsid w:val="00DD1919"/>
    <w:rsid w:val="00DF56F6"/>
    <w:rsid w:val="00E12417"/>
    <w:rsid w:val="00E159AC"/>
    <w:rsid w:val="00E25317"/>
    <w:rsid w:val="00EC135C"/>
    <w:rsid w:val="00EC5A5A"/>
    <w:rsid w:val="00EC63DC"/>
    <w:rsid w:val="00ED5BEB"/>
    <w:rsid w:val="00F02A21"/>
    <w:rsid w:val="00F05B7B"/>
    <w:rsid w:val="00F43BF6"/>
    <w:rsid w:val="00F92CC4"/>
    <w:rsid w:val="00FA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597FD4"/>
  <w15:docId w15:val="{FC046A97-F1C1-4E4D-AB23-5B8CA4B1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Arial" w:hAnsi="Arial" w:cs="Arial"/>
    </w:rPr>
  </w:style>
  <w:style w:type="paragraph" w:styleId="berschrift1">
    <w:name w:val="heading 1"/>
    <w:basedOn w:val="Standard"/>
    <w:uiPriority w:val="9"/>
    <w:qFormat/>
    <w:pPr>
      <w:ind w:left="255"/>
      <w:outlineLvl w:val="0"/>
    </w:pPr>
    <w:rPr>
      <w:sz w:val="36"/>
      <w:szCs w:val="36"/>
    </w:rPr>
  </w:style>
  <w:style w:type="paragraph" w:styleId="berschrift2">
    <w:name w:val="heading 2"/>
    <w:basedOn w:val="Standard"/>
    <w:uiPriority w:val="9"/>
    <w:unhideWhenUsed/>
    <w:qFormat/>
    <w:pPr>
      <w:ind w:left="255"/>
      <w:outlineLvl w:val="1"/>
    </w:pPr>
    <w:rPr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uiPriority w:val="1"/>
    <w:qFormat/>
    <w:rPr>
      <w:sz w:val="21"/>
      <w:szCs w:val="21"/>
    </w:rPr>
  </w:style>
  <w:style w:type="paragraph" w:styleId="Listenabsatz">
    <w:name w:val="List Paragraph"/>
    <w:basedOn w:val="Standard"/>
    <w:uiPriority w:val="1"/>
    <w:qFormat/>
    <w:pPr>
      <w:spacing w:before="57"/>
      <w:ind w:left="965" w:hanging="357"/>
    </w:pPr>
  </w:style>
  <w:style w:type="paragraph" w:customStyle="1" w:styleId="TableParagraph">
    <w:name w:val="Table Paragraph"/>
    <w:basedOn w:val="Standard"/>
    <w:uiPriority w:val="1"/>
    <w:qFormat/>
    <w:pPr>
      <w:spacing w:before="1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8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Stalder</dc:creator>
  <cp:lastModifiedBy>Eyholzer Adrian Martin (eyholadr)</cp:lastModifiedBy>
  <cp:revision>25</cp:revision>
  <cp:lastPrinted>2020-02-19T07:24:00Z</cp:lastPrinted>
  <dcterms:created xsi:type="dcterms:W3CDTF">2020-02-26T08:56:00Z</dcterms:created>
  <dcterms:modified xsi:type="dcterms:W3CDTF">2020-04-25T12:43:00Z</dcterms:modified>
</cp:coreProperties>
</file>