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6E65E" w14:textId="77777777" w:rsidR="00200649" w:rsidRDefault="00200649" w:rsidP="00A056F7">
      <w:pPr>
        <w:jc w:val="center"/>
        <w:rPr>
          <w:b/>
          <w:bCs/>
          <w:sz w:val="36"/>
          <w:szCs w:val="36"/>
        </w:rPr>
      </w:pPr>
    </w:p>
    <w:p w14:paraId="649B1FBB" w14:textId="77777777" w:rsidR="00200649" w:rsidRDefault="00200649" w:rsidP="00D706E5">
      <w:pPr>
        <w:spacing w:after="0" w:line="276" w:lineRule="auto"/>
        <w:rPr>
          <w:b/>
          <w:bCs/>
          <w:sz w:val="36"/>
          <w:szCs w:val="36"/>
        </w:rPr>
      </w:pPr>
    </w:p>
    <w:p w14:paraId="19AAC816" w14:textId="14DC5AFC" w:rsidR="00A056F7" w:rsidRDefault="00A056F7" w:rsidP="004C6A97">
      <w:pPr>
        <w:spacing w:after="0" w:line="276" w:lineRule="auto"/>
        <w:jc w:val="center"/>
        <w:rPr>
          <w:rFonts w:ascii="Times New Roman" w:hAnsi="Times New Roman" w:cs="Times New Roman"/>
          <w:b/>
          <w:bCs/>
          <w:sz w:val="36"/>
          <w:szCs w:val="36"/>
        </w:rPr>
      </w:pPr>
      <w:r w:rsidRPr="00140E9D">
        <w:rPr>
          <w:rFonts w:ascii="Times New Roman" w:hAnsi="Times New Roman" w:cs="Times New Roman"/>
          <w:b/>
          <w:bCs/>
          <w:sz w:val="36"/>
          <w:szCs w:val="36"/>
        </w:rPr>
        <w:t>Using Big Data Analytics to improve customer Experience and Targeting in the Banking Sector</w:t>
      </w:r>
    </w:p>
    <w:p w14:paraId="433737A4" w14:textId="77777777" w:rsidR="00D706E5" w:rsidRPr="00140E9D" w:rsidRDefault="00D706E5" w:rsidP="004C6A97">
      <w:pPr>
        <w:spacing w:after="0" w:line="276" w:lineRule="auto"/>
        <w:jc w:val="center"/>
        <w:rPr>
          <w:rFonts w:ascii="Times New Roman" w:hAnsi="Times New Roman" w:cs="Times New Roman"/>
          <w:b/>
          <w:bCs/>
          <w:sz w:val="36"/>
          <w:szCs w:val="36"/>
        </w:rPr>
      </w:pPr>
    </w:p>
    <w:p w14:paraId="08FE2A56" w14:textId="334DAA2E" w:rsidR="00A056F7" w:rsidRPr="00140E9D" w:rsidRDefault="00A056F7" w:rsidP="004C6A97">
      <w:pPr>
        <w:spacing w:after="0" w:line="276" w:lineRule="auto"/>
        <w:jc w:val="center"/>
        <w:rPr>
          <w:rFonts w:ascii="Times New Roman" w:hAnsi="Times New Roman" w:cs="Times New Roman"/>
          <w:sz w:val="28"/>
          <w:szCs w:val="28"/>
        </w:rPr>
      </w:pPr>
      <w:r w:rsidRPr="00140E9D">
        <w:rPr>
          <w:rFonts w:ascii="Times New Roman" w:hAnsi="Times New Roman" w:cs="Times New Roman"/>
          <w:sz w:val="28"/>
          <w:szCs w:val="28"/>
        </w:rPr>
        <w:t>by</w:t>
      </w:r>
    </w:p>
    <w:p w14:paraId="38F30B00" w14:textId="2117B2E2" w:rsidR="00FD0886" w:rsidRDefault="00DE06F6" w:rsidP="004C6A97">
      <w:pPr>
        <w:spacing w:after="0" w:line="276" w:lineRule="auto"/>
        <w:jc w:val="center"/>
        <w:rPr>
          <w:rFonts w:ascii="Times New Roman" w:hAnsi="Times New Roman" w:cs="Times New Roman"/>
          <w:sz w:val="28"/>
          <w:szCs w:val="28"/>
        </w:rPr>
      </w:pPr>
      <w:r w:rsidRPr="00140E9D">
        <w:rPr>
          <w:rFonts w:ascii="Times New Roman" w:hAnsi="Times New Roman" w:cs="Times New Roman"/>
          <w:sz w:val="28"/>
          <w:szCs w:val="28"/>
        </w:rPr>
        <w:t xml:space="preserve"> Samuel Ukoha</w:t>
      </w:r>
      <w:r w:rsidR="008A1EE9">
        <w:rPr>
          <w:rFonts w:ascii="Times New Roman" w:hAnsi="Times New Roman" w:cs="Times New Roman"/>
          <w:sz w:val="28"/>
          <w:szCs w:val="28"/>
        </w:rPr>
        <w:t>,</w:t>
      </w:r>
      <w:r w:rsidR="00713529" w:rsidRPr="00140E9D">
        <w:rPr>
          <w:rFonts w:ascii="Times New Roman" w:hAnsi="Times New Roman" w:cs="Times New Roman"/>
          <w:sz w:val="28"/>
          <w:szCs w:val="28"/>
        </w:rPr>
        <w:t xml:space="preserve"> </w:t>
      </w:r>
      <w:r w:rsidR="004A17DA">
        <w:rPr>
          <w:rFonts w:ascii="Times New Roman" w:hAnsi="Times New Roman" w:cs="Times New Roman"/>
          <w:sz w:val="28"/>
          <w:szCs w:val="28"/>
        </w:rPr>
        <w:t>Toronto Metropolitan Un</w:t>
      </w:r>
      <w:r w:rsidR="008A1EE9">
        <w:rPr>
          <w:rFonts w:ascii="Times New Roman" w:hAnsi="Times New Roman" w:cs="Times New Roman"/>
          <w:sz w:val="28"/>
          <w:szCs w:val="28"/>
        </w:rPr>
        <w:t>iversity, 2026</w:t>
      </w:r>
    </w:p>
    <w:p w14:paraId="2E98176B" w14:textId="77777777" w:rsidR="008A1EE9" w:rsidRDefault="008A1EE9" w:rsidP="004C6A97">
      <w:pPr>
        <w:spacing w:after="0" w:line="276" w:lineRule="auto"/>
        <w:jc w:val="center"/>
        <w:rPr>
          <w:rFonts w:ascii="Times New Roman" w:hAnsi="Times New Roman" w:cs="Times New Roman"/>
          <w:sz w:val="28"/>
          <w:szCs w:val="28"/>
        </w:rPr>
      </w:pPr>
    </w:p>
    <w:p w14:paraId="70A72F5C" w14:textId="77777777" w:rsidR="00271E1A" w:rsidRDefault="00271E1A" w:rsidP="004C6A97">
      <w:pPr>
        <w:spacing w:after="0" w:line="276" w:lineRule="auto"/>
        <w:jc w:val="center"/>
        <w:rPr>
          <w:rFonts w:ascii="Times New Roman" w:hAnsi="Times New Roman" w:cs="Times New Roman"/>
          <w:sz w:val="28"/>
          <w:szCs w:val="28"/>
        </w:rPr>
      </w:pPr>
    </w:p>
    <w:p w14:paraId="44D3C995" w14:textId="38AFB12E" w:rsidR="008A1EE9" w:rsidRDefault="008A1EE9" w:rsidP="004C6A97">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A Major Research Proje</w:t>
      </w:r>
      <w:r w:rsidR="00697B93">
        <w:rPr>
          <w:rFonts w:ascii="Times New Roman" w:hAnsi="Times New Roman" w:cs="Times New Roman"/>
          <w:sz w:val="28"/>
          <w:szCs w:val="28"/>
        </w:rPr>
        <w:t>ct</w:t>
      </w:r>
    </w:p>
    <w:p w14:paraId="26A24C14" w14:textId="66EBD004" w:rsidR="00697B93" w:rsidRDefault="00697B93" w:rsidP="004C6A97">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Presented to Toronto Metropolitan University</w:t>
      </w:r>
    </w:p>
    <w:p w14:paraId="066F9E2A" w14:textId="11776F5E" w:rsidR="00697B93" w:rsidRDefault="00697B93" w:rsidP="004C6A97">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 xml:space="preserve">In Partial </w:t>
      </w:r>
      <w:r w:rsidR="00CD5A21">
        <w:rPr>
          <w:rFonts w:ascii="Times New Roman" w:hAnsi="Times New Roman" w:cs="Times New Roman"/>
          <w:sz w:val="28"/>
          <w:szCs w:val="28"/>
        </w:rPr>
        <w:t>fulfilment of the requirements for the degree of</w:t>
      </w:r>
    </w:p>
    <w:p w14:paraId="2438033C" w14:textId="77777777" w:rsidR="00CD5A21" w:rsidRDefault="00CD5A21" w:rsidP="004C6A97">
      <w:pPr>
        <w:spacing w:after="0" w:line="276" w:lineRule="auto"/>
        <w:jc w:val="center"/>
        <w:rPr>
          <w:rFonts w:ascii="Times New Roman" w:hAnsi="Times New Roman" w:cs="Times New Roman"/>
          <w:sz w:val="28"/>
          <w:szCs w:val="28"/>
        </w:rPr>
      </w:pPr>
    </w:p>
    <w:p w14:paraId="5C0F2183" w14:textId="77777777" w:rsidR="00271E1A" w:rsidRDefault="00271E1A" w:rsidP="004C6A97">
      <w:pPr>
        <w:spacing w:after="0" w:line="276" w:lineRule="auto"/>
        <w:jc w:val="center"/>
        <w:rPr>
          <w:rFonts w:ascii="Times New Roman" w:hAnsi="Times New Roman" w:cs="Times New Roman"/>
          <w:sz w:val="28"/>
          <w:szCs w:val="28"/>
        </w:rPr>
      </w:pPr>
    </w:p>
    <w:p w14:paraId="36A89AF7" w14:textId="3DF279D6" w:rsidR="00CD5A21" w:rsidRDefault="00B22404" w:rsidP="004C6A97">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Master of Science</w:t>
      </w:r>
    </w:p>
    <w:p w14:paraId="0FBC8BF5" w14:textId="43AB5662" w:rsidR="00B22404" w:rsidRDefault="00B22404" w:rsidP="004C6A97">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In the program of</w:t>
      </w:r>
    </w:p>
    <w:p w14:paraId="51F248D2" w14:textId="12CA8932" w:rsidR="00B22404" w:rsidRDefault="00B22404" w:rsidP="004C6A97">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Data Science and Analytics</w:t>
      </w:r>
    </w:p>
    <w:p w14:paraId="1FB3D2E0" w14:textId="77777777" w:rsidR="003C69EC" w:rsidRDefault="003C69EC" w:rsidP="004C6A97">
      <w:pPr>
        <w:spacing w:after="0" w:line="276" w:lineRule="auto"/>
        <w:jc w:val="center"/>
        <w:rPr>
          <w:rFonts w:ascii="Times New Roman" w:hAnsi="Times New Roman" w:cs="Times New Roman"/>
          <w:sz w:val="28"/>
          <w:szCs w:val="28"/>
        </w:rPr>
      </w:pPr>
    </w:p>
    <w:p w14:paraId="5EC81353" w14:textId="77777777" w:rsidR="00271E1A" w:rsidRDefault="00271E1A" w:rsidP="004C6A97">
      <w:pPr>
        <w:spacing w:after="0" w:line="276" w:lineRule="auto"/>
        <w:jc w:val="center"/>
        <w:rPr>
          <w:rFonts w:ascii="Times New Roman" w:hAnsi="Times New Roman" w:cs="Times New Roman"/>
          <w:sz w:val="28"/>
          <w:szCs w:val="28"/>
        </w:rPr>
      </w:pPr>
    </w:p>
    <w:p w14:paraId="0A3EE87A" w14:textId="69571FF0" w:rsidR="00DE06F6" w:rsidRDefault="003C69EC" w:rsidP="004C6A97">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Toronto, Ontario, Canada 2026</w:t>
      </w:r>
    </w:p>
    <w:p w14:paraId="63847D6E" w14:textId="77777777" w:rsidR="004C6A97" w:rsidRDefault="004C6A97" w:rsidP="004C6A97">
      <w:pPr>
        <w:spacing w:after="0" w:line="276" w:lineRule="auto"/>
        <w:jc w:val="center"/>
        <w:rPr>
          <w:rFonts w:ascii="Times New Roman" w:hAnsi="Times New Roman" w:cs="Times New Roman"/>
          <w:sz w:val="28"/>
          <w:szCs w:val="28"/>
        </w:rPr>
      </w:pPr>
    </w:p>
    <w:p w14:paraId="05D4AF3E" w14:textId="1C16CEC4" w:rsidR="004C6A97" w:rsidRPr="00140E9D" w:rsidRDefault="00B23492" w:rsidP="004C6A97">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Samuel Ukoha 2026</w:t>
      </w:r>
    </w:p>
    <w:p w14:paraId="36FAE909" w14:textId="77777777" w:rsidR="00AF3607" w:rsidRPr="00140E9D" w:rsidRDefault="00AF3607">
      <w:pPr>
        <w:rPr>
          <w:rFonts w:ascii="Times New Roman" w:hAnsi="Times New Roman" w:cs="Times New Roman"/>
          <w:b/>
          <w:bCs/>
          <w:sz w:val="28"/>
          <w:szCs w:val="28"/>
        </w:rPr>
      </w:pPr>
    </w:p>
    <w:p w14:paraId="49D48739" w14:textId="77777777" w:rsidR="00AF3607" w:rsidRPr="00140E9D" w:rsidRDefault="00AF3607">
      <w:pPr>
        <w:rPr>
          <w:rFonts w:ascii="Times New Roman" w:hAnsi="Times New Roman" w:cs="Times New Roman"/>
          <w:b/>
          <w:bCs/>
          <w:sz w:val="28"/>
          <w:szCs w:val="28"/>
        </w:rPr>
      </w:pPr>
    </w:p>
    <w:p w14:paraId="39D1C24E" w14:textId="77777777" w:rsidR="00AF3607" w:rsidRPr="00140E9D" w:rsidRDefault="00AF3607">
      <w:pPr>
        <w:rPr>
          <w:rFonts w:ascii="Times New Roman" w:hAnsi="Times New Roman" w:cs="Times New Roman"/>
          <w:b/>
          <w:bCs/>
          <w:sz w:val="28"/>
          <w:szCs w:val="28"/>
        </w:rPr>
      </w:pPr>
    </w:p>
    <w:p w14:paraId="15BB972A" w14:textId="77777777" w:rsidR="00AF3607" w:rsidRPr="00140E9D" w:rsidRDefault="00AF3607">
      <w:pPr>
        <w:rPr>
          <w:rFonts w:ascii="Times New Roman" w:hAnsi="Times New Roman" w:cs="Times New Roman"/>
          <w:b/>
          <w:bCs/>
          <w:sz w:val="28"/>
          <w:szCs w:val="28"/>
        </w:rPr>
      </w:pPr>
    </w:p>
    <w:p w14:paraId="79E11A77" w14:textId="77777777" w:rsidR="00AF3607" w:rsidRPr="00140E9D" w:rsidRDefault="00AF3607">
      <w:pPr>
        <w:rPr>
          <w:rFonts w:ascii="Times New Roman" w:hAnsi="Times New Roman" w:cs="Times New Roman"/>
          <w:b/>
          <w:bCs/>
          <w:sz w:val="28"/>
          <w:szCs w:val="28"/>
        </w:rPr>
      </w:pPr>
    </w:p>
    <w:p w14:paraId="52203096" w14:textId="77777777" w:rsidR="00AF3607" w:rsidRPr="00140E9D" w:rsidRDefault="00AF3607">
      <w:pPr>
        <w:rPr>
          <w:rFonts w:ascii="Times New Roman" w:hAnsi="Times New Roman" w:cs="Times New Roman"/>
          <w:b/>
          <w:bCs/>
          <w:sz w:val="28"/>
          <w:szCs w:val="28"/>
        </w:rPr>
      </w:pPr>
    </w:p>
    <w:p w14:paraId="44E8D95E" w14:textId="77777777" w:rsidR="00AF3607" w:rsidRPr="00140E9D" w:rsidRDefault="00AF3607">
      <w:pPr>
        <w:rPr>
          <w:rFonts w:ascii="Times New Roman" w:hAnsi="Times New Roman" w:cs="Times New Roman"/>
          <w:b/>
          <w:bCs/>
          <w:sz w:val="28"/>
          <w:szCs w:val="28"/>
        </w:rPr>
      </w:pPr>
    </w:p>
    <w:p w14:paraId="5E21A188" w14:textId="77777777" w:rsidR="00D706E5" w:rsidRDefault="00D706E5" w:rsidP="002D5437">
      <w:pPr>
        <w:jc w:val="center"/>
        <w:rPr>
          <w:rFonts w:ascii="Times New Roman" w:hAnsi="Times New Roman" w:cs="Times New Roman"/>
          <w:b/>
          <w:bCs/>
          <w:sz w:val="22"/>
          <w:szCs w:val="22"/>
        </w:rPr>
      </w:pPr>
    </w:p>
    <w:p w14:paraId="2E336494" w14:textId="74C5AA42" w:rsidR="002D5437" w:rsidRPr="002F295C" w:rsidRDefault="00866A08" w:rsidP="002D5437">
      <w:pPr>
        <w:jc w:val="center"/>
        <w:rPr>
          <w:rFonts w:ascii="Times New Roman" w:hAnsi="Times New Roman" w:cs="Times New Roman"/>
          <w:b/>
          <w:bCs/>
          <w:sz w:val="22"/>
          <w:szCs w:val="22"/>
        </w:rPr>
      </w:pPr>
      <w:r w:rsidRPr="002F295C">
        <w:rPr>
          <w:rFonts w:ascii="Times New Roman" w:hAnsi="Times New Roman" w:cs="Times New Roman"/>
          <w:b/>
          <w:bCs/>
          <w:sz w:val="22"/>
          <w:szCs w:val="22"/>
        </w:rPr>
        <w:lastRenderedPageBreak/>
        <w:t>AUTHOR’S DECLARATION FOR ELECTRONIC SUBMISSION OF A MAJOR RESE</w:t>
      </w:r>
      <w:r w:rsidR="002D5437" w:rsidRPr="002F295C">
        <w:rPr>
          <w:rFonts w:ascii="Times New Roman" w:hAnsi="Times New Roman" w:cs="Times New Roman"/>
          <w:b/>
          <w:bCs/>
          <w:sz w:val="22"/>
          <w:szCs w:val="22"/>
        </w:rPr>
        <w:t>ARCH PROJECT (MRP)</w:t>
      </w:r>
    </w:p>
    <w:p w14:paraId="718EF589" w14:textId="77777777" w:rsidR="009D338B" w:rsidRDefault="00D94A83" w:rsidP="002D5437">
      <w:pPr>
        <w:rPr>
          <w:rFonts w:ascii="Times New Roman" w:hAnsi="Times New Roman" w:cs="Times New Roman"/>
          <w:sz w:val="20"/>
          <w:szCs w:val="20"/>
        </w:rPr>
      </w:pPr>
      <w:r w:rsidRPr="00D94A83">
        <w:rPr>
          <w:rFonts w:ascii="Times New Roman" w:hAnsi="Times New Roman" w:cs="Times New Roman"/>
          <w:sz w:val="20"/>
          <w:szCs w:val="20"/>
        </w:rPr>
        <w:t xml:space="preserve">I </w:t>
      </w:r>
      <w:r w:rsidR="002F295C">
        <w:rPr>
          <w:rFonts w:ascii="Times New Roman" w:hAnsi="Times New Roman" w:cs="Times New Roman"/>
          <w:sz w:val="20"/>
          <w:szCs w:val="20"/>
        </w:rPr>
        <w:t xml:space="preserve">hereby declare </w:t>
      </w:r>
      <w:r w:rsidR="00323FC9">
        <w:rPr>
          <w:rFonts w:ascii="Times New Roman" w:hAnsi="Times New Roman" w:cs="Times New Roman"/>
          <w:sz w:val="20"/>
          <w:szCs w:val="20"/>
        </w:rPr>
        <w:t xml:space="preserve">that I am the sole author </w:t>
      </w:r>
      <w:r w:rsidR="00D55F31">
        <w:rPr>
          <w:rFonts w:ascii="Times New Roman" w:hAnsi="Times New Roman" w:cs="Times New Roman"/>
          <w:sz w:val="20"/>
          <w:szCs w:val="20"/>
        </w:rPr>
        <w:t>of this major research paper</w:t>
      </w:r>
      <w:r w:rsidR="004009E3">
        <w:rPr>
          <w:rFonts w:ascii="Times New Roman" w:hAnsi="Times New Roman" w:cs="Times New Roman"/>
          <w:sz w:val="20"/>
          <w:szCs w:val="20"/>
        </w:rPr>
        <w:t xml:space="preserve">. This is a </w:t>
      </w:r>
      <w:r w:rsidR="009D338B">
        <w:rPr>
          <w:rFonts w:ascii="Times New Roman" w:hAnsi="Times New Roman" w:cs="Times New Roman"/>
          <w:sz w:val="20"/>
          <w:szCs w:val="20"/>
        </w:rPr>
        <w:t>true copy of the MRP, including any required final revisions.</w:t>
      </w:r>
    </w:p>
    <w:p w14:paraId="5E55FED1" w14:textId="77777777" w:rsidR="00F07AAD" w:rsidRDefault="009D338B" w:rsidP="002D5437">
      <w:pPr>
        <w:rPr>
          <w:rFonts w:ascii="Times New Roman" w:hAnsi="Times New Roman" w:cs="Times New Roman"/>
          <w:sz w:val="20"/>
          <w:szCs w:val="20"/>
        </w:rPr>
      </w:pPr>
      <w:r>
        <w:rPr>
          <w:rFonts w:ascii="Times New Roman" w:hAnsi="Times New Roman" w:cs="Times New Roman"/>
          <w:sz w:val="20"/>
          <w:szCs w:val="20"/>
        </w:rPr>
        <w:t xml:space="preserve">I authorize </w:t>
      </w:r>
      <w:r w:rsidR="00083FF5">
        <w:rPr>
          <w:rFonts w:ascii="Times New Roman" w:hAnsi="Times New Roman" w:cs="Times New Roman"/>
          <w:sz w:val="20"/>
          <w:szCs w:val="20"/>
        </w:rPr>
        <w:t>Toronto Metropolitan University to lend this MRP</w:t>
      </w:r>
      <w:r w:rsidR="00EE5593">
        <w:rPr>
          <w:rFonts w:ascii="Times New Roman" w:hAnsi="Times New Roman" w:cs="Times New Roman"/>
          <w:sz w:val="20"/>
          <w:szCs w:val="20"/>
        </w:rPr>
        <w:t xml:space="preserve"> to other institutions or </w:t>
      </w:r>
      <w:r w:rsidR="0048361C">
        <w:rPr>
          <w:rFonts w:ascii="Times New Roman" w:hAnsi="Times New Roman" w:cs="Times New Roman"/>
          <w:sz w:val="20"/>
          <w:szCs w:val="20"/>
        </w:rPr>
        <w:t xml:space="preserve">individuals for the purpose of </w:t>
      </w:r>
      <w:r w:rsidR="00C5655B">
        <w:rPr>
          <w:rFonts w:ascii="Times New Roman" w:hAnsi="Times New Roman" w:cs="Times New Roman"/>
          <w:sz w:val="20"/>
          <w:szCs w:val="20"/>
        </w:rPr>
        <w:t>scholarly research</w:t>
      </w:r>
      <w:r w:rsidR="00F07AAD">
        <w:rPr>
          <w:rFonts w:ascii="Times New Roman" w:hAnsi="Times New Roman" w:cs="Times New Roman"/>
          <w:sz w:val="20"/>
          <w:szCs w:val="20"/>
        </w:rPr>
        <w:t>.</w:t>
      </w:r>
    </w:p>
    <w:p w14:paraId="7BB846A6" w14:textId="77777777" w:rsidR="00974B26" w:rsidRDefault="00873F5E" w:rsidP="002D5437">
      <w:pPr>
        <w:rPr>
          <w:rFonts w:ascii="Times New Roman" w:hAnsi="Times New Roman" w:cs="Times New Roman"/>
          <w:sz w:val="20"/>
          <w:szCs w:val="20"/>
        </w:rPr>
      </w:pPr>
      <w:r>
        <w:rPr>
          <w:rFonts w:ascii="Times New Roman" w:hAnsi="Times New Roman" w:cs="Times New Roman"/>
          <w:sz w:val="20"/>
          <w:szCs w:val="20"/>
        </w:rPr>
        <w:t xml:space="preserve">I further </w:t>
      </w:r>
      <w:r w:rsidR="00C5648F">
        <w:rPr>
          <w:rFonts w:ascii="Times New Roman" w:hAnsi="Times New Roman" w:cs="Times New Roman"/>
          <w:sz w:val="20"/>
          <w:szCs w:val="20"/>
        </w:rPr>
        <w:t xml:space="preserve">authorize Toronto Metropolitan University to reproduce this MRP by photocopying </w:t>
      </w:r>
      <w:r w:rsidR="005C4DAD">
        <w:rPr>
          <w:rFonts w:ascii="Times New Roman" w:hAnsi="Times New Roman" w:cs="Times New Roman"/>
          <w:sz w:val="20"/>
          <w:szCs w:val="20"/>
        </w:rPr>
        <w:t>or by other means, in total or in part, at the request of other institutions or individuals</w:t>
      </w:r>
      <w:r w:rsidR="00974B26">
        <w:rPr>
          <w:rFonts w:ascii="Times New Roman" w:hAnsi="Times New Roman" w:cs="Times New Roman"/>
          <w:sz w:val="20"/>
          <w:szCs w:val="20"/>
        </w:rPr>
        <w:t xml:space="preserve"> for the purpose of research</w:t>
      </w:r>
    </w:p>
    <w:p w14:paraId="51E65E05" w14:textId="77777777" w:rsidR="005461B5" w:rsidRDefault="00974B26" w:rsidP="002D5437">
      <w:pPr>
        <w:rPr>
          <w:rFonts w:ascii="Times New Roman" w:hAnsi="Times New Roman" w:cs="Times New Roman"/>
          <w:sz w:val="20"/>
          <w:szCs w:val="20"/>
        </w:rPr>
      </w:pPr>
      <w:r>
        <w:rPr>
          <w:rFonts w:ascii="Times New Roman" w:hAnsi="Times New Roman" w:cs="Times New Roman"/>
          <w:sz w:val="20"/>
          <w:szCs w:val="20"/>
        </w:rPr>
        <w:t xml:space="preserve">I </w:t>
      </w:r>
      <w:r w:rsidR="001363ED">
        <w:rPr>
          <w:rFonts w:ascii="Times New Roman" w:hAnsi="Times New Roman" w:cs="Times New Roman"/>
          <w:sz w:val="20"/>
          <w:szCs w:val="20"/>
        </w:rPr>
        <w:t xml:space="preserve">understand </w:t>
      </w:r>
      <w:r w:rsidR="005461B5">
        <w:rPr>
          <w:rFonts w:ascii="Times New Roman" w:hAnsi="Times New Roman" w:cs="Times New Roman"/>
          <w:sz w:val="20"/>
          <w:szCs w:val="20"/>
        </w:rPr>
        <w:t>that my MRP may be made electronically available to the public.</w:t>
      </w:r>
    </w:p>
    <w:p w14:paraId="6191898D" w14:textId="12232ED0" w:rsidR="0017376F" w:rsidRPr="00D94A83" w:rsidRDefault="005461B5" w:rsidP="002D5437">
      <w:pPr>
        <w:rPr>
          <w:rFonts w:ascii="Times New Roman" w:hAnsi="Times New Roman" w:cs="Times New Roman"/>
          <w:sz w:val="20"/>
          <w:szCs w:val="20"/>
        </w:rPr>
      </w:pPr>
      <w:r>
        <w:rPr>
          <w:rFonts w:ascii="Times New Roman" w:hAnsi="Times New Roman" w:cs="Times New Roman"/>
          <w:sz w:val="20"/>
          <w:szCs w:val="20"/>
        </w:rPr>
        <w:t>Samuel Ukoha</w:t>
      </w:r>
      <w:r w:rsidR="004C7562" w:rsidRPr="00D94A83">
        <w:rPr>
          <w:rFonts w:ascii="Times New Roman" w:hAnsi="Times New Roman" w:cs="Times New Roman"/>
          <w:sz w:val="20"/>
          <w:szCs w:val="20"/>
        </w:rPr>
        <w:br w:type="page"/>
      </w:r>
    </w:p>
    <w:p w14:paraId="69AEA22A" w14:textId="52CFCF80" w:rsidR="00940444" w:rsidRDefault="00940444">
      <w:pPr>
        <w:rPr>
          <w:rFonts w:ascii="Times New Roman" w:hAnsi="Times New Roman" w:cs="Times New Roman"/>
          <w:b/>
          <w:bCs/>
          <w:sz w:val="20"/>
          <w:szCs w:val="20"/>
        </w:rPr>
      </w:pPr>
      <w:r w:rsidRPr="0017376F">
        <w:rPr>
          <w:rFonts w:ascii="Times New Roman" w:hAnsi="Times New Roman" w:cs="Times New Roman"/>
          <w:b/>
          <w:bCs/>
          <w:sz w:val="20"/>
          <w:szCs w:val="20"/>
        </w:rPr>
        <w:lastRenderedPageBreak/>
        <w:t>Abstract</w:t>
      </w:r>
    </w:p>
    <w:p w14:paraId="3FE8BBC0" w14:textId="67CF4E06" w:rsidR="00CF674E" w:rsidRPr="00C86E44" w:rsidRDefault="00863F0B">
      <w:pPr>
        <w:rPr>
          <w:rFonts w:ascii="Times New Roman" w:hAnsi="Times New Roman" w:cs="Times New Roman"/>
          <w:sz w:val="22"/>
          <w:szCs w:val="22"/>
        </w:rPr>
      </w:pPr>
      <w:r w:rsidRPr="00C86E44">
        <w:rPr>
          <w:rFonts w:ascii="Times New Roman" w:hAnsi="Times New Roman" w:cs="Times New Roman"/>
          <w:sz w:val="22"/>
          <w:szCs w:val="22"/>
        </w:rPr>
        <w:t>Banks worldwide generate vast amounts of customer data through transactions, digital platforms, and marketing campaigns, yet many continue to rely on broad, inefficient targeting strategies that fail to identify customers most likely to respond to financial product offers. This study investigates how big data analytics and machine learning can improve customer experience and targeting in the banking sector, using the UCI Bank Marketing Dataset</w:t>
      </w:r>
      <w:r w:rsidR="00BF2291">
        <w:rPr>
          <w:rFonts w:ascii="Times New Roman" w:hAnsi="Times New Roman" w:cs="Times New Roman"/>
          <w:sz w:val="22"/>
          <w:szCs w:val="22"/>
        </w:rPr>
        <w:t xml:space="preserve">, </w:t>
      </w:r>
      <w:r w:rsidRPr="00C86E44">
        <w:rPr>
          <w:rFonts w:ascii="Times New Roman" w:hAnsi="Times New Roman" w:cs="Times New Roman"/>
          <w:sz w:val="22"/>
          <w:szCs w:val="22"/>
        </w:rPr>
        <w:t>collected from a Portuguese bank's direct telemarketing campaigns between 2008 and 2013.</w:t>
      </w:r>
    </w:p>
    <w:p w14:paraId="4CC04258" w14:textId="5B814548" w:rsidR="002E3340" w:rsidRPr="00C86E44" w:rsidRDefault="00D60DB3">
      <w:pPr>
        <w:rPr>
          <w:rFonts w:ascii="Times New Roman" w:hAnsi="Times New Roman" w:cs="Times New Roman"/>
          <w:sz w:val="22"/>
          <w:szCs w:val="22"/>
        </w:rPr>
      </w:pPr>
      <w:r w:rsidRPr="00C86E44">
        <w:rPr>
          <w:rFonts w:ascii="Times New Roman" w:hAnsi="Times New Roman" w:cs="Times New Roman"/>
          <w:sz w:val="22"/>
          <w:szCs w:val="22"/>
        </w:rPr>
        <w:t>Six machine learning classifiers</w:t>
      </w:r>
      <w:r w:rsidR="00BF2291">
        <w:rPr>
          <w:rFonts w:ascii="Times New Roman" w:hAnsi="Times New Roman" w:cs="Times New Roman"/>
          <w:sz w:val="22"/>
          <w:szCs w:val="22"/>
        </w:rPr>
        <w:t>:</w:t>
      </w:r>
      <w:r w:rsidRPr="00C86E44">
        <w:rPr>
          <w:rFonts w:ascii="Times New Roman" w:hAnsi="Times New Roman" w:cs="Times New Roman"/>
          <w:sz w:val="22"/>
          <w:szCs w:val="22"/>
        </w:rPr>
        <w:t xml:space="preserve"> Logistic Regression, Decision Tree, Random Forest, XGBoost, Support Vector Machine and K-Nearest Neighbours were evaluated across three progressively refined experiments: a baseline on imbalanced data, an improved experiment with SMOTE (Synthetic Minority Oversampling Technique) applied to the training set and a final experiment with hyperparameter tuning on the top three models via GridSearchCV. All results were evaluated using Accuracy, Precision, Recall, F1-Score, and AUC-ROC and reported as Mean ± Standard Deviation across 10-fold stratified cross-validation.</w:t>
      </w:r>
    </w:p>
    <w:p w14:paraId="7713016C" w14:textId="1FF04178" w:rsidR="00CD7B4A" w:rsidRPr="00C86E44" w:rsidRDefault="00460E52">
      <w:pPr>
        <w:rPr>
          <w:rFonts w:ascii="Times New Roman" w:hAnsi="Times New Roman" w:cs="Times New Roman"/>
          <w:sz w:val="22"/>
          <w:szCs w:val="22"/>
        </w:rPr>
      </w:pPr>
      <w:r w:rsidRPr="00C86E44">
        <w:rPr>
          <w:rFonts w:ascii="Times New Roman" w:hAnsi="Times New Roman" w:cs="Times New Roman"/>
          <w:sz w:val="22"/>
          <w:szCs w:val="22"/>
        </w:rPr>
        <w:t>XGBoost emerged as the best overall classifier, achieving the highest AUC of 0.9321 after hyperparameter tuning</w:t>
      </w:r>
      <w:r w:rsidR="00BF2291">
        <w:rPr>
          <w:rFonts w:ascii="Times New Roman" w:hAnsi="Times New Roman" w:cs="Times New Roman"/>
          <w:sz w:val="22"/>
          <w:szCs w:val="22"/>
        </w:rPr>
        <w:t xml:space="preserve">, </w:t>
      </w:r>
      <w:r w:rsidRPr="00C86E44">
        <w:rPr>
          <w:rFonts w:ascii="Times New Roman" w:hAnsi="Times New Roman" w:cs="Times New Roman"/>
          <w:sz w:val="22"/>
          <w:szCs w:val="22"/>
        </w:rPr>
        <w:t>an improvement of 0.13 over the best result reported by Moro et al. (2014) on the same dataset. This is the first time XGBoost has been benchmarked on the UCI Bank Marketing Dataset, establishing a new performance ceiling for classification on this data. The application of SMOTE produced the most significant finding of the study</w:t>
      </w:r>
      <w:r w:rsidR="00182314" w:rsidRPr="00C86E44">
        <w:rPr>
          <w:rFonts w:ascii="Times New Roman" w:hAnsi="Times New Roman" w:cs="Times New Roman"/>
          <w:sz w:val="22"/>
          <w:szCs w:val="22"/>
        </w:rPr>
        <w:t>.</w:t>
      </w:r>
      <w:r w:rsidRPr="00C86E44">
        <w:rPr>
          <w:rFonts w:ascii="Times New Roman" w:hAnsi="Times New Roman" w:cs="Times New Roman"/>
          <w:sz w:val="22"/>
          <w:szCs w:val="22"/>
        </w:rPr>
        <w:t xml:space="preserve"> Logistic Regression recall improved from 27.9% to 77.9%, a </w:t>
      </w:r>
      <w:r w:rsidR="005648C2" w:rsidRPr="00C86E44">
        <w:rPr>
          <w:rFonts w:ascii="Times New Roman" w:hAnsi="Times New Roman" w:cs="Times New Roman"/>
          <w:sz w:val="22"/>
          <w:szCs w:val="22"/>
        </w:rPr>
        <w:t>50-percentage</w:t>
      </w:r>
      <w:r w:rsidRPr="00C86E44">
        <w:rPr>
          <w:rFonts w:ascii="Times New Roman" w:hAnsi="Times New Roman" w:cs="Times New Roman"/>
          <w:sz w:val="22"/>
          <w:szCs w:val="22"/>
        </w:rPr>
        <w:t xml:space="preserve"> point increase and SVM recall improved from 30.9% to 78.1%. These results demonstrate that prior published studies on this dataset which did not apply class imbalance handling were significantly underestimating the potential of their models to identify actual subscribers.</w:t>
      </w:r>
    </w:p>
    <w:p w14:paraId="67D71DDF" w14:textId="426635F9" w:rsidR="007373FF" w:rsidRPr="00C86E44" w:rsidRDefault="007373FF">
      <w:pPr>
        <w:rPr>
          <w:rFonts w:ascii="Times New Roman" w:hAnsi="Times New Roman" w:cs="Times New Roman"/>
          <w:sz w:val="22"/>
          <w:szCs w:val="22"/>
        </w:rPr>
      </w:pPr>
      <w:r w:rsidRPr="00C86E44">
        <w:rPr>
          <w:rFonts w:ascii="Times New Roman" w:hAnsi="Times New Roman" w:cs="Times New Roman"/>
          <w:sz w:val="22"/>
          <w:szCs w:val="22"/>
        </w:rPr>
        <w:t>Feature importance analysis using a consensus approach across Random Forest, XGBoost, and Logistic Regression identified call duration (consensus score 0.842), previous campaign outcome (0.413) and number of campaign contacts (0.359) as the three strongest predictors of subscription. The Logistic Regression coefficient for campaign contacts was negative (-7.237), providing empirical evidence that excessive customer contact reduces subscription probability</w:t>
      </w:r>
      <w:r w:rsidR="00BF2291">
        <w:rPr>
          <w:rFonts w:ascii="Times New Roman" w:hAnsi="Times New Roman" w:cs="Times New Roman"/>
          <w:sz w:val="22"/>
          <w:szCs w:val="22"/>
        </w:rPr>
        <w:t>.</w:t>
      </w:r>
      <w:r w:rsidRPr="00C86E44">
        <w:rPr>
          <w:rFonts w:ascii="Times New Roman" w:hAnsi="Times New Roman" w:cs="Times New Roman"/>
          <w:sz w:val="22"/>
          <w:szCs w:val="22"/>
        </w:rPr>
        <w:t xml:space="preserve"> </w:t>
      </w:r>
      <w:r w:rsidR="00BF2291">
        <w:rPr>
          <w:rFonts w:ascii="Times New Roman" w:hAnsi="Times New Roman" w:cs="Times New Roman"/>
          <w:sz w:val="22"/>
          <w:szCs w:val="22"/>
        </w:rPr>
        <w:t>A</w:t>
      </w:r>
      <w:r w:rsidRPr="00C86E44">
        <w:rPr>
          <w:rFonts w:ascii="Times New Roman" w:hAnsi="Times New Roman" w:cs="Times New Roman"/>
          <w:sz w:val="22"/>
          <w:szCs w:val="22"/>
        </w:rPr>
        <w:t xml:space="preserve"> finding with direct implications for telemarketing campaign design.</w:t>
      </w:r>
    </w:p>
    <w:p w14:paraId="04CBD461" w14:textId="5DB0B509" w:rsidR="00A25F2D" w:rsidRPr="00C86E44" w:rsidRDefault="00A25F2D">
      <w:pPr>
        <w:rPr>
          <w:rFonts w:ascii="Times New Roman" w:hAnsi="Times New Roman" w:cs="Times New Roman"/>
          <w:sz w:val="22"/>
          <w:szCs w:val="22"/>
        </w:rPr>
      </w:pPr>
      <w:r w:rsidRPr="00C86E44">
        <w:rPr>
          <w:rFonts w:ascii="Times New Roman" w:hAnsi="Times New Roman" w:cs="Times New Roman"/>
          <w:sz w:val="22"/>
          <w:szCs w:val="22"/>
        </w:rPr>
        <w:t xml:space="preserve">This study contributes to the literature by providing the most comprehensive classifier benchmark to date on the UCI Bank Marketing Dataset, delivering the first systematic evaluation of SMOTE's impact across six models on this data and translating predictive modelling findings into actionable customer targeting recommendations for banking practitioners. All code and results are publicly available at </w:t>
      </w:r>
      <w:hyperlink r:id="rId8" w:history="1">
        <w:r w:rsidRPr="00C86E44">
          <w:rPr>
            <w:rStyle w:val="Hyperlink"/>
            <w:rFonts w:ascii="Times New Roman" w:hAnsi="Times New Roman" w:cs="Times New Roman"/>
            <w:sz w:val="22"/>
            <w:szCs w:val="22"/>
          </w:rPr>
          <w:t>https://github.com/samuelukoha/Bank-Customer-Targeting</w:t>
        </w:r>
      </w:hyperlink>
      <w:r w:rsidRPr="00C86E44">
        <w:rPr>
          <w:rFonts w:ascii="Times New Roman" w:hAnsi="Times New Roman" w:cs="Times New Roman"/>
          <w:sz w:val="22"/>
          <w:szCs w:val="22"/>
        </w:rPr>
        <w:t>.</w:t>
      </w:r>
    </w:p>
    <w:p w14:paraId="2A2D159D" w14:textId="6B2ABC3F" w:rsidR="00C86E44" w:rsidRDefault="00C86E44">
      <w:pPr>
        <w:rPr>
          <w:rFonts w:ascii="Times New Roman" w:hAnsi="Times New Roman" w:cs="Times New Roman"/>
          <w:sz w:val="22"/>
          <w:szCs w:val="22"/>
        </w:rPr>
      </w:pPr>
      <w:r w:rsidRPr="00C86E44">
        <w:rPr>
          <w:rFonts w:ascii="Times New Roman" w:hAnsi="Times New Roman" w:cs="Times New Roman"/>
          <w:b/>
          <w:bCs/>
          <w:sz w:val="22"/>
          <w:szCs w:val="22"/>
        </w:rPr>
        <w:t>Keywords:</w:t>
      </w:r>
      <w:r w:rsidRPr="00C86E44">
        <w:rPr>
          <w:rFonts w:ascii="Times New Roman" w:hAnsi="Times New Roman" w:cs="Times New Roman"/>
          <w:sz w:val="22"/>
          <w:szCs w:val="22"/>
        </w:rPr>
        <w:t xml:space="preserve"> Big Data Analytics, Machine Learning, Bank Marketing, Customer Targeting, Classification, SMOTE, XGBoost, Random Forest, Feature Importance, UCI Bank Marketing Dataset.</w:t>
      </w:r>
    </w:p>
    <w:p w14:paraId="75A796DC" w14:textId="77777777" w:rsidR="003A79E1" w:rsidRDefault="003A79E1">
      <w:pPr>
        <w:rPr>
          <w:rFonts w:ascii="Times New Roman" w:hAnsi="Times New Roman" w:cs="Times New Roman"/>
          <w:sz w:val="22"/>
          <w:szCs w:val="22"/>
        </w:rPr>
      </w:pPr>
    </w:p>
    <w:p w14:paraId="506C0C71" w14:textId="77777777" w:rsidR="003A79E1" w:rsidRDefault="003A79E1">
      <w:pPr>
        <w:rPr>
          <w:rFonts w:ascii="Times New Roman" w:hAnsi="Times New Roman" w:cs="Times New Roman"/>
          <w:sz w:val="22"/>
          <w:szCs w:val="22"/>
        </w:rPr>
      </w:pPr>
    </w:p>
    <w:p w14:paraId="4064995A" w14:textId="77777777" w:rsidR="003A79E1" w:rsidRDefault="003A79E1">
      <w:pPr>
        <w:rPr>
          <w:rFonts w:ascii="Times New Roman" w:hAnsi="Times New Roman" w:cs="Times New Roman"/>
          <w:sz w:val="22"/>
          <w:szCs w:val="22"/>
        </w:rPr>
      </w:pPr>
    </w:p>
    <w:p w14:paraId="4A838DE7" w14:textId="69DBE7FC" w:rsidR="00613624" w:rsidRDefault="00613624">
      <w:pPr>
        <w:rPr>
          <w:rFonts w:ascii="Times New Roman" w:hAnsi="Times New Roman" w:cs="Times New Roman"/>
          <w:b/>
          <w:bCs/>
          <w:sz w:val="22"/>
          <w:szCs w:val="22"/>
        </w:rPr>
      </w:pPr>
      <w:r w:rsidRPr="00613624">
        <w:rPr>
          <w:rFonts w:ascii="Times New Roman" w:hAnsi="Times New Roman" w:cs="Times New Roman"/>
          <w:b/>
          <w:bCs/>
          <w:sz w:val="22"/>
          <w:szCs w:val="22"/>
        </w:rPr>
        <w:lastRenderedPageBreak/>
        <w:t>Acknowledgments</w:t>
      </w:r>
    </w:p>
    <w:p w14:paraId="2BA0C985" w14:textId="5F547ED1" w:rsidR="0085027F" w:rsidRPr="0085027F" w:rsidRDefault="0085027F" w:rsidP="0085027F">
      <w:pPr>
        <w:rPr>
          <w:rFonts w:ascii="Times New Roman" w:hAnsi="Times New Roman" w:cs="Times New Roman"/>
          <w:sz w:val="20"/>
          <w:szCs w:val="20"/>
        </w:rPr>
      </w:pPr>
      <w:r w:rsidRPr="0085027F">
        <w:rPr>
          <w:rFonts w:ascii="Times New Roman" w:hAnsi="Times New Roman" w:cs="Times New Roman"/>
          <w:sz w:val="20"/>
          <w:szCs w:val="20"/>
        </w:rPr>
        <w:t>I am very grateful to Professor</w:t>
      </w:r>
      <w:r w:rsidR="00D72F44">
        <w:rPr>
          <w:rFonts w:ascii="Times New Roman" w:hAnsi="Times New Roman" w:cs="Times New Roman"/>
          <w:sz w:val="20"/>
          <w:szCs w:val="20"/>
        </w:rPr>
        <w:t xml:space="preserve"> </w:t>
      </w:r>
      <w:r w:rsidR="00D72F44" w:rsidRPr="00D72F44">
        <w:rPr>
          <w:rFonts w:ascii="Times New Roman" w:hAnsi="Times New Roman" w:cs="Times New Roman"/>
          <w:sz w:val="20"/>
          <w:szCs w:val="20"/>
        </w:rPr>
        <w:t>Victor Xie</w:t>
      </w:r>
      <w:r w:rsidRPr="0085027F">
        <w:rPr>
          <w:rFonts w:ascii="Times New Roman" w:hAnsi="Times New Roman" w:cs="Times New Roman"/>
          <w:sz w:val="20"/>
          <w:szCs w:val="20"/>
        </w:rPr>
        <w:t xml:space="preserve"> at </w:t>
      </w:r>
      <w:r w:rsidR="00D41F6B">
        <w:rPr>
          <w:rFonts w:ascii="Times New Roman" w:hAnsi="Times New Roman" w:cs="Times New Roman"/>
          <w:sz w:val="20"/>
          <w:szCs w:val="20"/>
        </w:rPr>
        <w:t>Toronto Metropolitan University</w:t>
      </w:r>
      <w:r w:rsidRPr="0085027F">
        <w:rPr>
          <w:rFonts w:ascii="Times New Roman" w:hAnsi="Times New Roman" w:cs="Times New Roman"/>
          <w:sz w:val="20"/>
          <w:szCs w:val="20"/>
        </w:rPr>
        <w:t xml:space="preserve"> for their support and assistance in making this project a reality. Professor</w:t>
      </w:r>
      <w:r w:rsidR="00D41F6B">
        <w:rPr>
          <w:rFonts w:ascii="Times New Roman" w:hAnsi="Times New Roman" w:cs="Times New Roman"/>
          <w:sz w:val="20"/>
          <w:szCs w:val="20"/>
        </w:rPr>
        <w:t xml:space="preserve"> Xie</w:t>
      </w:r>
      <w:r w:rsidRPr="0085027F">
        <w:rPr>
          <w:rFonts w:ascii="Times New Roman" w:hAnsi="Times New Roman" w:cs="Times New Roman"/>
          <w:sz w:val="20"/>
          <w:szCs w:val="20"/>
        </w:rPr>
        <w:t xml:space="preserve"> was my supervisor for this MRP; he has been a great support throughout the term to guide and direct my research and provide valuable feedback. </w:t>
      </w:r>
    </w:p>
    <w:p w14:paraId="525E9459" w14:textId="509C4C2D" w:rsidR="0085027F" w:rsidRPr="00613624" w:rsidRDefault="0085027F" w:rsidP="0085027F">
      <w:pPr>
        <w:rPr>
          <w:rFonts w:ascii="Times New Roman" w:hAnsi="Times New Roman" w:cs="Times New Roman"/>
          <w:b/>
          <w:bCs/>
          <w:sz w:val="22"/>
          <w:szCs w:val="22"/>
        </w:rPr>
      </w:pPr>
      <w:r w:rsidRPr="00C35FE3">
        <w:rPr>
          <w:rFonts w:ascii="Times New Roman" w:hAnsi="Times New Roman" w:cs="Times New Roman"/>
          <w:sz w:val="20"/>
          <w:szCs w:val="20"/>
        </w:rPr>
        <w:t xml:space="preserve">Thank you, Professor </w:t>
      </w:r>
      <w:r w:rsidR="00C35FE3">
        <w:rPr>
          <w:rFonts w:ascii="Times New Roman" w:hAnsi="Times New Roman" w:cs="Times New Roman"/>
          <w:sz w:val="20"/>
          <w:szCs w:val="20"/>
        </w:rPr>
        <w:t>Xie</w:t>
      </w:r>
      <w:r w:rsidRPr="0085027F">
        <w:rPr>
          <w:rFonts w:ascii="Times New Roman" w:hAnsi="Times New Roman" w:cs="Times New Roman"/>
          <w:b/>
          <w:bCs/>
          <w:sz w:val="22"/>
          <w:szCs w:val="22"/>
        </w:rPr>
        <w:t>.</w:t>
      </w:r>
    </w:p>
    <w:p w14:paraId="39453C36" w14:textId="77777777" w:rsidR="00E86AB0" w:rsidRDefault="00E86AB0">
      <w:pPr>
        <w:rPr>
          <w:rFonts w:ascii="Times New Roman" w:hAnsi="Times New Roman" w:cs="Times New Roman"/>
          <w:b/>
          <w:bCs/>
          <w:sz w:val="22"/>
          <w:szCs w:val="22"/>
        </w:rPr>
      </w:pPr>
    </w:p>
    <w:p w14:paraId="6256AF25" w14:textId="77777777" w:rsidR="00E86AB0" w:rsidRDefault="00E86AB0">
      <w:pPr>
        <w:rPr>
          <w:rFonts w:ascii="Times New Roman" w:hAnsi="Times New Roman" w:cs="Times New Roman"/>
          <w:b/>
          <w:bCs/>
          <w:sz w:val="22"/>
          <w:szCs w:val="22"/>
        </w:rPr>
      </w:pPr>
    </w:p>
    <w:p w14:paraId="74F7D1F1" w14:textId="77777777" w:rsidR="00E86AB0" w:rsidRDefault="00E86AB0">
      <w:pPr>
        <w:rPr>
          <w:rFonts w:ascii="Times New Roman" w:hAnsi="Times New Roman" w:cs="Times New Roman"/>
          <w:b/>
          <w:bCs/>
          <w:sz w:val="22"/>
          <w:szCs w:val="22"/>
        </w:rPr>
      </w:pPr>
    </w:p>
    <w:p w14:paraId="00496A36" w14:textId="77777777" w:rsidR="00E86AB0" w:rsidRDefault="00E86AB0">
      <w:pPr>
        <w:rPr>
          <w:rFonts w:ascii="Times New Roman" w:hAnsi="Times New Roman" w:cs="Times New Roman"/>
          <w:b/>
          <w:bCs/>
          <w:sz w:val="22"/>
          <w:szCs w:val="22"/>
        </w:rPr>
      </w:pPr>
    </w:p>
    <w:p w14:paraId="094A930B" w14:textId="77777777" w:rsidR="00E86AB0" w:rsidRDefault="00E86AB0">
      <w:pPr>
        <w:rPr>
          <w:rFonts w:ascii="Times New Roman" w:hAnsi="Times New Roman" w:cs="Times New Roman"/>
          <w:b/>
          <w:bCs/>
          <w:sz w:val="22"/>
          <w:szCs w:val="22"/>
        </w:rPr>
      </w:pPr>
    </w:p>
    <w:p w14:paraId="19B37BB5" w14:textId="77777777" w:rsidR="00E86AB0" w:rsidRDefault="00E86AB0">
      <w:pPr>
        <w:rPr>
          <w:rFonts w:ascii="Times New Roman" w:hAnsi="Times New Roman" w:cs="Times New Roman"/>
          <w:b/>
          <w:bCs/>
          <w:sz w:val="22"/>
          <w:szCs w:val="22"/>
        </w:rPr>
      </w:pPr>
    </w:p>
    <w:p w14:paraId="57437B79" w14:textId="77777777" w:rsidR="00E86AB0" w:rsidRDefault="00E86AB0">
      <w:pPr>
        <w:rPr>
          <w:rFonts w:ascii="Times New Roman" w:hAnsi="Times New Roman" w:cs="Times New Roman"/>
          <w:b/>
          <w:bCs/>
          <w:sz w:val="22"/>
          <w:szCs w:val="22"/>
        </w:rPr>
      </w:pPr>
    </w:p>
    <w:p w14:paraId="2D365AB8" w14:textId="77777777" w:rsidR="00E86AB0" w:rsidRDefault="00E86AB0">
      <w:pPr>
        <w:rPr>
          <w:rFonts w:ascii="Times New Roman" w:hAnsi="Times New Roman" w:cs="Times New Roman"/>
          <w:b/>
          <w:bCs/>
          <w:sz w:val="22"/>
          <w:szCs w:val="22"/>
        </w:rPr>
      </w:pPr>
    </w:p>
    <w:p w14:paraId="3A7C451B" w14:textId="77777777" w:rsidR="00E86AB0" w:rsidRDefault="00E86AB0">
      <w:pPr>
        <w:rPr>
          <w:rFonts w:ascii="Times New Roman" w:hAnsi="Times New Roman" w:cs="Times New Roman"/>
          <w:b/>
          <w:bCs/>
          <w:sz w:val="22"/>
          <w:szCs w:val="22"/>
        </w:rPr>
      </w:pPr>
    </w:p>
    <w:p w14:paraId="1828EBB6" w14:textId="77777777" w:rsidR="00E86AB0" w:rsidRDefault="00E86AB0">
      <w:pPr>
        <w:rPr>
          <w:rFonts w:ascii="Times New Roman" w:hAnsi="Times New Roman" w:cs="Times New Roman"/>
          <w:b/>
          <w:bCs/>
          <w:sz w:val="22"/>
          <w:szCs w:val="22"/>
        </w:rPr>
      </w:pPr>
    </w:p>
    <w:p w14:paraId="6CCB1388" w14:textId="77777777" w:rsidR="00E86AB0" w:rsidRDefault="00E86AB0">
      <w:pPr>
        <w:rPr>
          <w:rFonts w:ascii="Times New Roman" w:hAnsi="Times New Roman" w:cs="Times New Roman"/>
          <w:b/>
          <w:bCs/>
          <w:sz w:val="22"/>
          <w:szCs w:val="22"/>
        </w:rPr>
      </w:pPr>
    </w:p>
    <w:p w14:paraId="6DDEB48A" w14:textId="77777777" w:rsidR="00E86AB0" w:rsidRDefault="00E86AB0">
      <w:pPr>
        <w:rPr>
          <w:rFonts w:ascii="Times New Roman" w:hAnsi="Times New Roman" w:cs="Times New Roman"/>
          <w:b/>
          <w:bCs/>
          <w:sz w:val="22"/>
          <w:szCs w:val="22"/>
        </w:rPr>
      </w:pPr>
    </w:p>
    <w:p w14:paraId="7028A794" w14:textId="77777777" w:rsidR="00E86AB0" w:rsidRDefault="00E86AB0">
      <w:pPr>
        <w:rPr>
          <w:rFonts w:ascii="Times New Roman" w:hAnsi="Times New Roman" w:cs="Times New Roman"/>
          <w:b/>
          <w:bCs/>
          <w:sz w:val="22"/>
          <w:szCs w:val="22"/>
        </w:rPr>
      </w:pPr>
    </w:p>
    <w:p w14:paraId="572EC9D8" w14:textId="77777777" w:rsidR="00E86AB0" w:rsidRDefault="00E86AB0">
      <w:pPr>
        <w:rPr>
          <w:rFonts w:ascii="Times New Roman" w:hAnsi="Times New Roman" w:cs="Times New Roman"/>
          <w:b/>
          <w:bCs/>
          <w:sz w:val="22"/>
          <w:szCs w:val="22"/>
        </w:rPr>
      </w:pPr>
    </w:p>
    <w:p w14:paraId="26CE67AC" w14:textId="77777777" w:rsidR="00E86AB0" w:rsidRDefault="00E86AB0">
      <w:pPr>
        <w:rPr>
          <w:rFonts w:ascii="Times New Roman" w:hAnsi="Times New Roman" w:cs="Times New Roman"/>
          <w:b/>
          <w:bCs/>
          <w:sz w:val="22"/>
          <w:szCs w:val="22"/>
        </w:rPr>
      </w:pPr>
    </w:p>
    <w:p w14:paraId="6696A559" w14:textId="77777777" w:rsidR="00E86AB0" w:rsidRDefault="00E86AB0">
      <w:pPr>
        <w:rPr>
          <w:rFonts w:ascii="Times New Roman" w:hAnsi="Times New Roman" w:cs="Times New Roman"/>
          <w:b/>
          <w:bCs/>
          <w:sz w:val="22"/>
          <w:szCs w:val="22"/>
        </w:rPr>
      </w:pPr>
    </w:p>
    <w:p w14:paraId="3A1C5520" w14:textId="77777777" w:rsidR="00E86AB0" w:rsidRDefault="00E86AB0">
      <w:pPr>
        <w:rPr>
          <w:rFonts w:ascii="Times New Roman" w:hAnsi="Times New Roman" w:cs="Times New Roman"/>
          <w:b/>
          <w:bCs/>
          <w:sz w:val="22"/>
          <w:szCs w:val="22"/>
        </w:rPr>
      </w:pPr>
    </w:p>
    <w:p w14:paraId="04223F1F" w14:textId="77777777" w:rsidR="00E86AB0" w:rsidRDefault="00E86AB0">
      <w:pPr>
        <w:rPr>
          <w:rFonts w:ascii="Times New Roman" w:hAnsi="Times New Roman" w:cs="Times New Roman"/>
          <w:b/>
          <w:bCs/>
          <w:sz w:val="22"/>
          <w:szCs w:val="22"/>
        </w:rPr>
      </w:pPr>
    </w:p>
    <w:p w14:paraId="0EA9F3C8" w14:textId="77777777" w:rsidR="00E86AB0" w:rsidRDefault="00E86AB0">
      <w:pPr>
        <w:rPr>
          <w:rFonts w:ascii="Times New Roman" w:hAnsi="Times New Roman" w:cs="Times New Roman"/>
          <w:b/>
          <w:bCs/>
          <w:sz w:val="22"/>
          <w:szCs w:val="22"/>
        </w:rPr>
      </w:pPr>
    </w:p>
    <w:p w14:paraId="16A97FC5" w14:textId="77777777" w:rsidR="00E86AB0" w:rsidRDefault="00E86AB0">
      <w:pPr>
        <w:rPr>
          <w:rFonts w:ascii="Times New Roman" w:hAnsi="Times New Roman" w:cs="Times New Roman"/>
          <w:b/>
          <w:bCs/>
          <w:sz w:val="22"/>
          <w:szCs w:val="22"/>
        </w:rPr>
      </w:pPr>
    </w:p>
    <w:p w14:paraId="6E0BD425" w14:textId="77777777" w:rsidR="00E86AB0" w:rsidRDefault="00E86AB0">
      <w:pPr>
        <w:rPr>
          <w:rFonts w:ascii="Times New Roman" w:hAnsi="Times New Roman" w:cs="Times New Roman"/>
          <w:b/>
          <w:bCs/>
          <w:sz w:val="22"/>
          <w:szCs w:val="22"/>
        </w:rPr>
      </w:pPr>
    </w:p>
    <w:p w14:paraId="00E6F7F8" w14:textId="77777777" w:rsidR="00E86AB0" w:rsidRDefault="00E86AB0">
      <w:pPr>
        <w:rPr>
          <w:rFonts w:ascii="Times New Roman" w:hAnsi="Times New Roman" w:cs="Times New Roman"/>
          <w:b/>
          <w:bCs/>
          <w:sz w:val="22"/>
          <w:szCs w:val="22"/>
        </w:rPr>
      </w:pPr>
    </w:p>
    <w:p w14:paraId="635CA642" w14:textId="77777777" w:rsidR="00E86AB0" w:rsidRDefault="00E86AB0">
      <w:pPr>
        <w:rPr>
          <w:rFonts w:ascii="Times New Roman" w:hAnsi="Times New Roman" w:cs="Times New Roman"/>
          <w:b/>
          <w:bCs/>
          <w:sz w:val="22"/>
          <w:szCs w:val="22"/>
        </w:rPr>
      </w:pPr>
    </w:p>
    <w:p w14:paraId="223DB01F" w14:textId="77777777" w:rsidR="00E86AB0" w:rsidRDefault="00E86AB0">
      <w:pPr>
        <w:rPr>
          <w:rFonts w:ascii="Times New Roman" w:hAnsi="Times New Roman" w:cs="Times New Roman"/>
          <w:b/>
          <w:bCs/>
          <w:sz w:val="22"/>
          <w:szCs w:val="22"/>
        </w:rPr>
      </w:pPr>
    </w:p>
    <w:p w14:paraId="279363DE" w14:textId="77777777" w:rsidR="002E08A3" w:rsidRDefault="002E08A3" w:rsidP="00F43056">
      <w:pPr>
        <w:jc w:val="center"/>
        <w:rPr>
          <w:rFonts w:ascii="Times New Roman" w:hAnsi="Times New Roman" w:cs="Times New Roman"/>
          <w:b/>
          <w:bCs/>
          <w:sz w:val="18"/>
          <w:szCs w:val="18"/>
        </w:rPr>
      </w:pPr>
    </w:p>
    <w:p w14:paraId="5B947F40" w14:textId="18559DCC" w:rsidR="001B4668" w:rsidRPr="00195ED3" w:rsidRDefault="002035B7" w:rsidP="00F43056">
      <w:pPr>
        <w:jc w:val="center"/>
        <w:rPr>
          <w:rFonts w:ascii="Times New Roman" w:hAnsi="Times New Roman" w:cs="Times New Roman"/>
          <w:b/>
          <w:bCs/>
          <w:sz w:val="18"/>
          <w:szCs w:val="18"/>
        </w:rPr>
      </w:pPr>
      <w:r w:rsidRPr="00195ED3">
        <w:rPr>
          <w:rFonts w:ascii="Times New Roman" w:hAnsi="Times New Roman" w:cs="Times New Roman"/>
          <w:b/>
          <w:bCs/>
          <w:sz w:val="18"/>
          <w:szCs w:val="18"/>
        </w:rPr>
        <w:lastRenderedPageBreak/>
        <w:t>Table of Contents</w:t>
      </w:r>
    </w:p>
    <w:p w14:paraId="47B58EF8" w14:textId="0E7C9EA4" w:rsidR="005954E1" w:rsidRPr="00195ED3" w:rsidRDefault="002F1400" w:rsidP="002F1400">
      <w:pPr>
        <w:tabs>
          <w:tab w:val="right" w:leader="dot" w:pos="9350"/>
        </w:tabs>
        <w:spacing w:before="60" w:after="60" w:line="276" w:lineRule="auto"/>
        <w:rPr>
          <w:rFonts w:ascii="Times New Roman" w:hAnsi="Times New Roman" w:cs="Times New Roman"/>
          <w:b/>
          <w:bCs/>
          <w:sz w:val="18"/>
          <w:szCs w:val="18"/>
        </w:rPr>
      </w:pPr>
      <w:r w:rsidRPr="00195ED3">
        <w:rPr>
          <w:rFonts w:ascii="Times New Roman" w:hAnsi="Times New Roman" w:cs="Times New Roman"/>
          <w:b/>
          <w:bCs/>
          <w:sz w:val="18"/>
          <w:szCs w:val="18"/>
        </w:rPr>
        <w:t>A</w:t>
      </w:r>
      <w:r w:rsidR="00DA2A53" w:rsidRPr="00195ED3">
        <w:rPr>
          <w:rFonts w:ascii="Times New Roman" w:hAnsi="Times New Roman" w:cs="Times New Roman"/>
          <w:b/>
          <w:bCs/>
          <w:sz w:val="18"/>
          <w:szCs w:val="18"/>
        </w:rPr>
        <w:t>u</w:t>
      </w:r>
      <w:r w:rsidR="008B26C6" w:rsidRPr="00195ED3">
        <w:rPr>
          <w:rFonts w:ascii="Times New Roman" w:hAnsi="Times New Roman" w:cs="Times New Roman"/>
          <w:b/>
          <w:bCs/>
          <w:sz w:val="18"/>
          <w:szCs w:val="18"/>
        </w:rPr>
        <w:t>thor’s Declaration</w:t>
      </w:r>
      <w:r w:rsidR="007E370D" w:rsidRPr="00195ED3">
        <w:rPr>
          <w:rFonts w:ascii="Times New Roman" w:hAnsi="Times New Roman" w:cs="Times New Roman"/>
          <w:sz w:val="18"/>
          <w:szCs w:val="18"/>
        </w:rPr>
        <w:t xml:space="preserve"> …………………………………………………………</w:t>
      </w:r>
      <w:r w:rsidR="000B7189">
        <w:rPr>
          <w:rFonts w:ascii="Times New Roman" w:hAnsi="Times New Roman" w:cs="Times New Roman"/>
          <w:sz w:val="18"/>
          <w:szCs w:val="18"/>
        </w:rPr>
        <w:t>…</w:t>
      </w:r>
      <w:r w:rsidR="007E370D" w:rsidRPr="00195ED3">
        <w:rPr>
          <w:rFonts w:ascii="Times New Roman" w:hAnsi="Times New Roman" w:cs="Times New Roman"/>
          <w:sz w:val="18"/>
          <w:szCs w:val="18"/>
        </w:rPr>
        <w:t>……………………</w:t>
      </w:r>
      <w:r w:rsidR="002D13BA" w:rsidRPr="00195ED3">
        <w:rPr>
          <w:rFonts w:ascii="Times New Roman" w:hAnsi="Times New Roman" w:cs="Times New Roman"/>
          <w:sz w:val="18"/>
          <w:szCs w:val="18"/>
        </w:rPr>
        <w:t>.</w:t>
      </w:r>
      <w:r w:rsidR="00CF6FB4" w:rsidRPr="00195ED3">
        <w:rPr>
          <w:rFonts w:ascii="Times New Roman" w:hAnsi="Times New Roman" w:cs="Times New Roman"/>
          <w:sz w:val="18"/>
          <w:szCs w:val="18"/>
        </w:rPr>
        <w:t>....</w:t>
      </w:r>
      <w:r w:rsidR="00195ED3">
        <w:rPr>
          <w:rFonts w:ascii="Times New Roman" w:hAnsi="Times New Roman" w:cs="Times New Roman"/>
          <w:sz w:val="18"/>
          <w:szCs w:val="18"/>
        </w:rPr>
        <w:t>......................................</w:t>
      </w:r>
      <w:r w:rsidR="007E370D" w:rsidRPr="00195ED3">
        <w:rPr>
          <w:rFonts w:ascii="Times New Roman" w:hAnsi="Times New Roman" w:cs="Times New Roman"/>
          <w:sz w:val="18"/>
          <w:szCs w:val="18"/>
        </w:rPr>
        <w:t xml:space="preserve"> ii</w:t>
      </w:r>
    </w:p>
    <w:p w14:paraId="5AB70087" w14:textId="02FDA3C5" w:rsidR="002F1400" w:rsidRPr="00195ED3" w:rsidRDefault="00DA2A53" w:rsidP="002F1400">
      <w:pPr>
        <w:tabs>
          <w:tab w:val="right" w:leader="dot" w:pos="9350"/>
        </w:tabs>
        <w:spacing w:before="60" w:after="60" w:line="276" w:lineRule="auto"/>
        <w:rPr>
          <w:rFonts w:ascii="Times New Roman" w:hAnsi="Times New Roman" w:cs="Times New Roman"/>
          <w:b/>
          <w:bCs/>
          <w:sz w:val="18"/>
          <w:szCs w:val="18"/>
        </w:rPr>
      </w:pPr>
      <w:r w:rsidRPr="00195ED3">
        <w:rPr>
          <w:rFonts w:ascii="Times New Roman" w:hAnsi="Times New Roman" w:cs="Times New Roman"/>
          <w:b/>
          <w:bCs/>
          <w:sz w:val="18"/>
          <w:szCs w:val="18"/>
        </w:rPr>
        <w:t>Abstract</w:t>
      </w:r>
      <w:r w:rsidR="002F1400" w:rsidRPr="00195ED3">
        <w:rPr>
          <w:rFonts w:ascii="Times New Roman" w:hAnsi="Times New Roman" w:cs="Times New Roman"/>
          <w:sz w:val="18"/>
          <w:szCs w:val="18"/>
        </w:rPr>
        <w:tab/>
      </w:r>
      <w:r w:rsidR="001C7784" w:rsidRPr="00195ED3">
        <w:rPr>
          <w:rFonts w:ascii="Times New Roman" w:hAnsi="Times New Roman" w:cs="Times New Roman"/>
          <w:sz w:val="18"/>
          <w:szCs w:val="18"/>
        </w:rPr>
        <w:t>iii</w:t>
      </w:r>
    </w:p>
    <w:p w14:paraId="399C345A" w14:textId="20E53DB8" w:rsidR="002F1400" w:rsidRPr="00195ED3" w:rsidRDefault="002F1400" w:rsidP="002F1400">
      <w:pPr>
        <w:tabs>
          <w:tab w:val="right" w:leader="dot" w:pos="9350"/>
        </w:tabs>
        <w:spacing w:before="60" w:after="60" w:line="276" w:lineRule="auto"/>
        <w:rPr>
          <w:rFonts w:ascii="Times New Roman" w:hAnsi="Times New Roman" w:cs="Times New Roman"/>
          <w:b/>
          <w:bCs/>
          <w:sz w:val="18"/>
          <w:szCs w:val="18"/>
        </w:rPr>
      </w:pPr>
      <w:r w:rsidRPr="00195ED3">
        <w:rPr>
          <w:rFonts w:ascii="Times New Roman" w:hAnsi="Times New Roman" w:cs="Times New Roman"/>
          <w:b/>
          <w:bCs/>
          <w:sz w:val="18"/>
          <w:szCs w:val="18"/>
        </w:rPr>
        <w:t>Acknowledgments</w:t>
      </w:r>
      <w:r w:rsidRPr="00195ED3">
        <w:rPr>
          <w:rFonts w:ascii="Times New Roman" w:hAnsi="Times New Roman" w:cs="Times New Roman"/>
          <w:sz w:val="18"/>
          <w:szCs w:val="18"/>
        </w:rPr>
        <w:tab/>
      </w:r>
      <w:r w:rsidR="001C7784" w:rsidRPr="00195ED3">
        <w:rPr>
          <w:rFonts w:ascii="Times New Roman" w:hAnsi="Times New Roman" w:cs="Times New Roman"/>
          <w:sz w:val="18"/>
          <w:szCs w:val="18"/>
        </w:rPr>
        <w:t>i</w:t>
      </w:r>
      <w:r w:rsidR="002F62F8" w:rsidRPr="00195ED3">
        <w:rPr>
          <w:rFonts w:ascii="Times New Roman" w:hAnsi="Times New Roman" w:cs="Times New Roman"/>
          <w:sz w:val="18"/>
          <w:szCs w:val="18"/>
        </w:rPr>
        <w:t>v</w:t>
      </w:r>
    </w:p>
    <w:p w14:paraId="38913D75" w14:textId="54BC3BCE" w:rsidR="002F1400" w:rsidRPr="00195ED3" w:rsidRDefault="002F1400" w:rsidP="002F1400">
      <w:pPr>
        <w:tabs>
          <w:tab w:val="right" w:leader="dot" w:pos="9350"/>
        </w:tabs>
        <w:spacing w:before="60" w:after="60" w:line="276" w:lineRule="auto"/>
        <w:rPr>
          <w:rFonts w:ascii="Times New Roman" w:hAnsi="Times New Roman" w:cs="Times New Roman"/>
          <w:b/>
          <w:bCs/>
          <w:sz w:val="18"/>
          <w:szCs w:val="18"/>
        </w:rPr>
      </w:pPr>
      <w:r w:rsidRPr="00195ED3">
        <w:rPr>
          <w:rFonts w:ascii="Times New Roman" w:hAnsi="Times New Roman" w:cs="Times New Roman"/>
          <w:b/>
          <w:bCs/>
          <w:sz w:val="18"/>
          <w:szCs w:val="18"/>
        </w:rPr>
        <w:t>List of Figures</w:t>
      </w:r>
      <w:r w:rsidRPr="00195ED3">
        <w:rPr>
          <w:rFonts w:ascii="Times New Roman" w:hAnsi="Times New Roman" w:cs="Times New Roman"/>
          <w:sz w:val="18"/>
          <w:szCs w:val="18"/>
        </w:rPr>
        <w:tab/>
      </w:r>
      <w:r w:rsidR="00CF6FB4" w:rsidRPr="00195ED3">
        <w:rPr>
          <w:rFonts w:ascii="Times New Roman" w:hAnsi="Times New Roman" w:cs="Times New Roman"/>
          <w:sz w:val="18"/>
          <w:szCs w:val="18"/>
        </w:rPr>
        <w:t>vi</w:t>
      </w:r>
    </w:p>
    <w:p w14:paraId="36EF8666" w14:textId="68D22E0D" w:rsidR="002F1400" w:rsidRPr="00195ED3" w:rsidRDefault="002F1400" w:rsidP="002F1400">
      <w:pPr>
        <w:tabs>
          <w:tab w:val="right" w:leader="dot" w:pos="9350"/>
        </w:tabs>
        <w:spacing w:before="60" w:after="60" w:line="276" w:lineRule="auto"/>
        <w:rPr>
          <w:rFonts w:ascii="Times New Roman" w:hAnsi="Times New Roman" w:cs="Times New Roman"/>
          <w:b/>
          <w:bCs/>
          <w:sz w:val="18"/>
          <w:szCs w:val="18"/>
        </w:rPr>
      </w:pPr>
      <w:r w:rsidRPr="00195ED3">
        <w:rPr>
          <w:rFonts w:ascii="Times New Roman" w:hAnsi="Times New Roman" w:cs="Times New Roman"/>
          <w:b/>
          <w:bCs/>
          <w:sz w:val="18"/>
          <w:szCs w:val="18"/>
        </w:rPr>
        <w:t>List of Tables</w:t>
      </w:r>
      <w:r w:rsidRPr="00195ED3">
        <w:rPr>
          <w:rFonts w:ascii="Times New Roman" w:hAnsi="Times New Roman" w:cs="Times New Roman"/>
          <w:sz w:val="18"/>
          <w:szCs w:val="18"/>
        </w:rPr>
        <w:tab/>
      </w:r>
      <w:r w:rsidR="00B75D95" w:rsidRPr="00195ED3">
        <w:rPr>
          <w:rFonts w:ascii="Times New Roman" w:hAnsi="Times New Roman" w:cs="Times New Roman"/>
          <w:sz w:val="18"/>
          <w:szCs w:val="18"/>
        </w:rPr>
        <w:t>vii</w:t>
      </w:r>
    </w:p>
    <w:p w14:paraId="1E03C92E" w14:textId="66C78958" w:rsidR="002F1400" w:rsidRPr="00195ED3" w:rsidRDefault="002F1400" w:rsidP="002F1400">
      <w:pPr>
        <w:tabs>
          <w:tab w:val="right" w:leader="dot" w:pos="9350"/>
        </w:tabs>
        <w:spacing w:before="60" w:after="60" w:line="276" w:lineRule="auto"/>
        <w:rPr>
          <w:rFonts w:ascii="Times New Roman" w:hAnsi="Times New Roman" w:cs="Times New Roman"/>
          <w:sz w:val="18"/>
          <w:szCs w:val="18"/>
        </w:rPr>
      </w:pPr>
      <w:r w:rsidRPr="00195ED3">
        <w:rPr>
          <w:rFonts w:ascii="Times New Roman" w:hAnsi="Times New Roman" w:cs="Times New Roman"/>
          <w:b/>
          <w:bCs/>
          <w:sz w:val="18"/>
          <w:szCs w:val="18"/>
        </w:rPr>
        <w:t>1: Introduction</w:t>
      </w:r>
      <w:r w:rsidR="00407DBC">
        <w:rPr>
          <w:rFonts w:ascii="Times New Roman" w:hAnsi="Times New Roman" w:cs="Times New Roman"/>
          <w:sz w:val="18"/>
          <w:szCs w:val="18"/>
        </w:rPr>
        <w:t xml:space="preserve"> ……………………………………………………………………………………………………………………. </w:t>
      </w:r>
      <w:r w:rsidRPr="00195ED3">
        <w:rPr>
          <w:rFonts w:ascii="Times New Roman" w:hAnsi="Times New Roman" w:cs="Times New Roman"/>
          <w:sz w:val="18"/>
          <w:szCs w:val="18"/>
        </w:rPr>
        <w:t>1</w:t>
      </w:r>
    </w:p>
    <w:p w14:paraId="73054FD9" w14:textId="146EE13C" w:rsidR="00E92697" w:rsidRPr="00195ED3" w:rsidRDefault="007221E0" w:rsidP="007221E0">
      <w:pPr>
        <w:pStyle w:val="ListParagraph"/>
        <w:numPr>
          <w:ilvl w:val="1"/>
          <w:numId w:val="19"/>
        </w:numPr>
        <w:tabs>
          <w:tab w:val="right" w:leader="dot" w:pos="9350"/>
        </w:tabs>
        <w:spacing w:before="60" w:after="60" w:line="276" w:lineRule="auto"/>
        <w:rPr>
          <w:rFonts w:ascii="Times New Roman" w:hAnsi="Times New Roman" w:cs="Times New Roman"/>
          <w:sz w:val="18"/>
          <w:szCs w:val="18"/>
        </w:rPr>
      </w:pPr>
      <w:r w:rsidRPr="00195ED3">
        <w:rPr>
          <w:rFonts w:ascii="Times New Roman" w:hAnsi="Times New Roman" w:cs="Times New Roman"/>
          <w:sz w:val="18"/>
          <w:szCs w:val="18"/>
        </w:rPr>
        <w:t>Background</w:t>
      </w:r>
      <w:r w:rsidR="003F00EF" w:rsidRPr="00195ED3">
        <w:rPr>
          <w:rFonts w:ascii="Times New Roman" w:hAnsi="Times New Roman" w:cs="Times New Roman"/>
          <w:sz w:val="18"/>
          <w:szCs w:val="18"/>
        </w:rPr>
        <w:t xml:space="preserve"> …………………………………………………………………………………………………………</w:t>
      </w:r>
      <w:proofErr w:type="gramStart"/>
      <w:r w:rsidR="003F00EF" w:rsidRPr="00195ED3">
        <w:rPr>
          <w:rFonts w:ascii="Times New Roman" w:hAnsi="Times New Roman" w:cs="Times New Roman"/>
          <w:sz w:val="18"/>
          <w:szCs w:val="18"/>
        </w:rPr>
        <w:t>…</w:t>
      </w:r>
      <w:r w:rsidR="005B6CBC" w:rsidRPr="00195ED3">
        <w:rPr>
          <w:rFonts w:ascii="Times New Roman" w:hAnsi="Times New Roman" w:cs="Times New Roman"/>
          <w:sz w:val="18"/>
          <w:szCs w:val="18"/>
        </w:rPr>
        <w:t>..</w:t>
      </w:r>
      <w:proofErr w:type="gramEnd"/>
      <w:r w:rsidR="003F00EF" w:rsidRPr="00195ED3">
        <w:rPr>
          <w:rFonts w:ascii="Times New Roman" w:hAnsi="Times New Roman" w:cs="Times New Roman"/>
          <w:sz w:val="18"/>
          <w:szCs w:val="18"/>
        </w:rPr>
        <w:t xml:space="preserve"> </w:t>
      </w:r>
      <w:r w:rsidR="00B10F77">
        <w:rPr>
          <w:rFonts w:ascii="Times New Roman" w:hAnsi="Times New Roman" w:cs="Times New Roman"/>
          <w:sz w:val="18"/>
          <w:szCs w:val="18"/>
        </w:rPr>
        <w:t>1</w:t>
      </w:r>
    </w:p>
    <w:p w14:paraId="2B233A78" w14:textId="442E5D6C" w:rsidR="00E64F60" w:rsidRPr="00195ED3" w:rsidRDefault="00E64F60" w:rsidP="007221E0">
      <w:pPr>
        <w:pStyle w:val="ListParagraph"/>
        <w:numPr>
          <w:ilvl w:val="1"/>
          <w:numId w:val="19"/>
        </w:numPr>
        <w:tabs>
          <w:tab w:val="right" w:leader="dot" w:pos="9350"/>
        </w:tabs>
        <w:spacing w:before="60" w:after="60" w:line="276" w:lineRule="auto"/>
        <w:rPr>
          <w:rFonts w:ascii="Times New Roman" w:hAnsi="Times New Roman" w:cs="Times New Roman"/>
          <w:sz w:val="18"/>
          <w:szCs w:val="18"/>
        </w:rPr>
      </w:pPr>
      <w:r w:rsidRPr="00195ED3">
        <w:rPr>
          <w:rFonts w:ascii="Times New Roman" w:hAnsi="Times New Roman" w:cs="Times New Roman"/>
          <w:sz w:val="18"/>
          <w:szCs w:val="18"/>
        </w:rPr>
        <w:t>Problem Statement</w:t>
      </w:r>
      <w:r w:rsidR="00407DBC">
        <w:rPr>
          <w:rFonts w:ascii="Times New Roman" w:hAnsi="Times New Roman" w:cs="Times New Roman"/>
          <w:sz w:val="18"/>
          <w:szCs w:val="18"/>
        </w:rPr>
        <w:t>……………………………………………………………………………………………………</w:t>
      </w:r>
      <w:r w:rsidR="00D728EC">
        <w:rPr>
          <w:rFonts w:ascii="Times New Roman" w:hAnsi="Times New Roman" w:cs="Times New Roman"/>
          <w:sz w:val="18"/>
          <w:szCs w:val="18"/>
        </w:rPr>
        <w:t>...</w:t>
      </w:r>
      <w:r w:rsidR="00407DBC">
        <w:rPr>
          <w:rFonts w:ascii="Times New Roman" w:hAnsi="Times New Roman" w:cs="Times New Roman"/>
          <w:sz w:val="18"/>
          <w:szCs w:val="18"/>
        </w:rPr>
        <w:t xml:space="preserve">. </w:t>
      </w:r>
      <w:r w:rsidR="009A3FF4">
        <w:rPr>
          <w:rFonts w:ascii="Times New Roman" w:hAnsi="Times New Roman" w:cs="Times New Roman"/>
          <w:sz w:val="18"/>
          <w:szCs w:val="18"/>
        </w:rPr>
        <w:t>2</w:t>
      </w:r>
    </w:p>
    <w:p w14:paraId="041F2102" w14:textId="69D50774" w:rsidR="00E64F60" w:rsidRPr="00195ED3" w:rsidRDefault="00E64F60" w:rsidP="007221E0">
      <w:pPr>
        <w:pStyle w:val="ListParagraph"/>
        <w:numPr>
          <w:ilvl w:val="1"/>
          <w:numId w:val="19"/>
        </w:numPr>
        <w:tabs>
          <w:tab w:val="right" w:leader="dot" w:pos="9350"/>
        </w:tabs>
        <w:spacing w:before="60" w:after="60" w:line="276" w:lineRule="auto"/>
        <w:rPr>
          <w:rFonts w:ascii="Times New Roman" w:hAnsi="Times New Roman" w:cs="Times New Roman"/>
          <w:sz w:val="18"/>
          <w:szCs w:val="18"/>
        </w:rPr>
      </w:pPr>
      <w:r w:rsidRPr="00195ED3">
        <w:rPr>
          <w:rFonts w:ascii="Times New Roman" w:hAnsi="Times New Roman" w:cs="Times New Roman"/>
          <w:sz w:val="18"/>
          <w:szCs w:val="18"/>
        </w:rPr>
        <w:t>Research Objectives</w:t>
      </w:r>
      <w:r w:rsidR="0032202B">
        <w:rPr>
          <w:rFonts w:ascii="Times New Roman" w:hAnsi="Times New Roman" w:cs="Times New Roman"/>
          <w:sz w:val="18"/>
          <w:szCs w:val="18"/>
        </w:rPr>
        <w:t xml:space="preserve"> ……………………………………………………………………………………………………</w:t>
      </w:r>
      <w:r w:rsidR="0045552A">
        <w:rPr>
          <w:rFonts w:ascii="Times New Roman" w:hAnsi="Times New Roman" w:cs="Times New Roman"/>
          <w:sz w:val="18"/>
          <w:szCs w:val="18"/>
        </w:rPr>
        <w:t>.</w:t>
      </w:r>
      <w:r w:rsidR="0032202B">
        <w:rPr>
          <w:rFonts w:ascii="Times New Roman" w:hAnsi="Times New Roman" w:cs="Times New Roman"/>
          <w:sz w:val="18"/>
          <w:szCs w:val="18"/>
        </w:rPr>
        <w:t xml:space="preserve"> </w:t>
      </w:r>
      <w:r w:rsidR="00B10F77">
        <w:rPr>
          <w:rFonts w:ascii="Times New Roman" w:hAnsi="Times New Roman" w:cs="Times New Roman"/>
          <w:sz w:val="18"/>
          <w:szCs w:val="18"/>
        </w:rPr>
        <w:t>2</w:t>
      </w:r>
    </w:p>
    <w:p w14:paraId="61D3374D" w14:textId="61E7D570" w:rsidR="00E64F60" w:rsidRPr="00195ED3" w:rsidRDefault="00835E7C" w:rsidP="007221E0">
      <w:pPr>
        <w:pStyle w:val="ListParagraph"/>
        <w:numPr>
          <w:ilvl w:val="1"/>
          <w:numId w:val="19"/>
        </w:numPr>
        <w:tabs>
          <w:tab w:val="right" w:leader="dot" w:pos="9350"/>
        </w:tabs>
        <w:spacing w:before="60" w:after="60" w:line="276" w:lineRule="auto"/>
        <w:rPr>
          <w:rFonts w:ascii="Times New Roman" w:hAnsi="Times New Roman" w:cs="Times New Roman"/>
          <w:sz w:val="18"/>
          <w:szCs w:val="18"/>
        </w:rPr>
      </w:pPr>
      <w:r w:rsidRPr="00195ED3">
        <w:rPr>
          <w:rFonts w:ascii="Times New Roman" w:hAnsi="Times New Roman" w:cs="Times New Roman"/>
          <w:sz w:val="18"/>
          <w:szCs w:val="18"/>
        </w:rPr>
        <w:t>Research Questions</w:t>
      </w:r>
      <w:r w:rsidR="007172EA">
        <w:rPr>
          <w:rFonts w:ascii="Times New Roman" w:hAnsi="Times New Roman" w:cs="Times New Roman"/>
          <w:sz w:val="18"/>
          <w:szCs w:val="18"/>
        </w:rPr>
        <w:t xml:space="preserve"> …………………………………………………………………………………………………</w:t>
      </w:r>
      <w:proofErr w:type="gramStart"/>
      <w:r w:rsidR="007172EA">
        <w:rPr>
          <w:rFonts w:ascii="Times New Roman" w:hAnsi="Times New Roman" w:cs="Times New Roman"/>
          <w:sz w:val="18"/>
          <w:szCs w:val="18"/>
        </w:rPr>
        <w:t>…</w:t>
      </w:r>
      <w:r w:rsidR="006A0041">
        <w:rPr>
          <w:rFonts w:ascii="Times New Roman" w:hAnsi="Times New Roman" w:cs="Times New Roman"/>
          <w:sz w:val="18"/>
          <w:szCs w:val="18"/>
        </w:rPr>
        <w:t>.</w:t>
      </w:r>
      <w:r w:rsidR="0045552A">
        <w:rPr>
          <w:rFonts w:ascii="Times New Roman" w:hAnsi="Times New Roman" w:cs="Times New Roman"/>
          <w:sz w:val="18"/>
          <w:szCs w:val="18"/>
        </w:rPr>
        <w:t>.</w:t>
      </w:r>
      <w:proofErr w:type="gramEnd"/>
      <w:r w:rsidR="007172EA">
        <w:rPr>
          <w:rFonts w:ascii="Times New Roman" w:hAnsi="Times New Roman" w:cs="Times New Roman"/>
          <w:sz w:val="18"/>
          <w:szCs w:val="18"/>
        </w:rPr>
        <w:t xml:space="preserve"> </w:t>
      </w:r>
      <w:r w:rsidR="00B10F77">
        <w:rPr>
          <w:rFonts w:ascii="Times New Roman" w:hAnsi="Times New Roman" w:cs="Times New Roman"/>
          <w:sz w:val="18"/>
          <w:szCs w:val="18"/>
        </w:rPr>
        <w:t>2</w:t>
      </w:r>
    </w:p>
    <w:p w14:paraId="7C636446" w14:textId="1AEBBBE5" w:rsidR="00835E7C" w:rsidRPr="00195ED3" w:rsidRDefault="00835E7C" w:rsidP="007221E0">
      <w:pPr>
        <w:pStyle w:val="ListParagraph"/>
        <w:numPr>
          <w:ilvl w:val="1"/>
          <w:numId w:val="19"/>
        </w:numPr>
        <w:tabs>
          <w:tab w:val="right" w:leader="dot" w:pos="9350"/>
        </w:tabs>
        <w:spacing w:before="60" w:after="60" w:line="276" w:lineRule="auto"/>
        <w:rPr>
          <w:rFonts w:ascii="Times New Roman" w:hAnsi="Times New Roman" w:cs="Times New Roman"/>
          <w:sz w:val="18"/>
          <w:szCs w:val="18"/>
        </w:rPr>
      </w:pPr>
      <w:r w:rsidRPr="00195ED3">
        <w:rPr>
          <w:rFonts w:ascii="Times New Roman" w:hAnsi="Times New Roman" w:cs="Times New Roman"/>
          <w:sz w:val="18"/>
          <w:szCs w:val="18"/>
        </w:rPr>
        <w:t>Independent and Dependent Variables</w:t>
      </w:r>
      <w:r w:rsidR="007172EA">
        <w:rPr>
          <w:rFonts w:ascii="Times New Roman" w:hAnsi="Times New Roman" w:cs="Times New Roman"/>
          <w:sz w:val="18"/>
          <w:szCs w:val="18"/>
        </w:rPr>
        <w:t xml:space="preserve"> …………………………………………………………………………………. 3</w:t>
      </w:r>
    </w:p>
    <w:p w14:paraId="1A36D80D" w14:textId="5DB530FA" w:rsidR="00835E7C" w:rsidRPr="00195ED3" w:rsidRDefault="00835E7C" w:rsidP="007221E0">
      <w:pPr>
        <w:pStyle w:val="ListParagraph"/>
        <w:numPr>
          <w:ilvl w:val="1"/>
          <w:numId w:val="19"/>
        </w:numPr>
        <w:tabs>
          <w:tab w:val="right" w:leader="dot" w:pos="9350"/>
        </w:tabs>
        <w:spacing w:before="60" w:after="60" w:line="276" w:lineRule="auto"/>
        <w:rPr>
          <w:rFonts w:ascii="Times New Roman" w:hAnsi="Times New Roman" w:cs="Times New Roman"/>
          <w:sz w:val="18"/>
          <w:szCs w:val="18"/>
        </w:rPr>
      </w:pPr>
      <w:r w:rsidRPr="00195ED3">
        <w:rPr>
          <w:rFonts w:ascii="Times New Roman" w:hAnsi="Times New Roman" w:cs="Times New Roman"/>
          <w:sz w:val="18"/>
          <w:szCs w:val="18"/>
        </w:rPr>
        <w:t xml:space="preserve">Structure </w:t>
      </w:r>
      <w:r w:rsidR="003F00EF" w:rsidRPr="00195ED3">
        <w:rPr>
          <w:rFonts w:ascii="Times New Roman" w:hAnsi="Times New Roman" w:cs="Times New Roman"/>
          <w:sz w:val="18"/>
          <w:szCs w:val="18"/>
        </w:rPr>
        <w:t>of the report</w:t>
      </w:r>
      <w:r w:rsidR="00265096">
        <w:rPr>
          <w:rFonts w:ascii="Times New Roman" w:hAnsi="Times New Roman" w:cs="Times New Roman"/>
          <w:sz w:val="18"/>
          <w:szCs w:val="18"/>
        </w:rPr>
        <w:t xml:space="preserve"> ………………………………………………………………………………………………</w:t>
      </w:r>
      <w:r w:rsidR="00D728EC">
        <w:rPr>
          <w:rFonts w:ascii="Times New Roman" w:hAnsi="Times New Roman" w:cs="Times New Roman"/>
          <w:sz w:val="18"/>
          <w:szCs w:val="18"/>
        </w:rPr>
        <w:t>...</w:t>
      </w:r>
      <w:r w:rsidR="00265096">
        <w:rPr>
          <w:rFonts w:ascii="Times New Roman" w:hAnsi="Times New Roman" w:cs="Times New Roman"/>
          <w:sz w:val="18"/>
          <w:szCs w:val="18"/>
        </w:rPr>
        <w:t>... 3</w:t>
      </w:r>
    </w:p>
    <w:p w14:paraId="1249A030" w14:textId="1E401DF1" w:rsidR="002F1400" w:rsidRPr="00195ED3" w:rsidRDefault="002F1400" w:rsidP="002F1400">
      <w:pPr>
        <w:tabs>
          <w:tab w:val="right" w:leader="dot" w:pos="9350"/>
        </w:tabs>
        <w:spacing w:before="60" w:after="60" w:line="276" w:lineRule="auto"/>
        <w:rPr>
          <w:rFonts w:ascii="Times New Roman" w:hAnsi="Times New Roman" w:cs="Times New Roman"/>
          <w:b/>
          <w:bCs/>
          <w:sz w:val="18"/>
          <w:szCs w:val="18"/>
        </w:rPr>
      </w:pPr>
      <w:r w:rsidRPr="00195ED3">
        <w:rPr>
          <w:rFonts w:ascii="Times New Roman" w:hAnsi="Times New Roman" w:cs="Times New Roman"/>
          <w:b/>
          <w:bCs/>
          <w:sz w:val="18"/>
          <w:szCs w:val="18"/>
        </w:rPr>
        <w:t>2: Literature Review</w:t>
      </w:r>
      <w:r w:rsidR="00F71812" w:rsidRPr="00195ED3">
        <w:rPr>
          <w:rFonts w:ascii="Times New Roman" w:hAnsi="Times New Roman" w:cs="Times New Roman"/>
          <w:sz w:val="18"/>
          <w:szCs w:val="18"/>
        </w:rPr>
        <w:t xml:space="preserve"> ……………………………………………………………………………………</w:t>
      </w:r>
      <w:r w:rsidR="004577BF">
        <w:rPr>
          <w:rFonts w:ascii="Times New Roman" w:hAnsi="Times New Roman" w:cs="Times New Roman"/>
          <w:sz w:val="18"/>
          <w:szCs w:val="18"/>
        </w:rPr>
        <w:t>……………………….</w:t>
      </w:r>
      <w:r w:rsidR="00F71812" w:rsidRPr="00195ED3">
        <w:rPr>
          <w:rFonts w:ascii="Times New Roman" w:hAnsi="Times New Roman" w:cs="Times New Roman"/>
          <w:sz w:val="18"/>
          <w:szCs w:val="18"/>
        </w:rPr>
        <w:t>.</w:t>
      </w:r>
      <w:r w:rsidR="001F752D">
        <w:rPr>
          <w:rFonts w:ascii="Times New Roman" w:hAnsi="Times New Roman" w:cs="Times New Roman"/>
          <w:sz w:val="18"/>
          <w:szCs w:val="18"/>
        </w:rPr>
        <w:t>.</w:t>
      </w:r>
      <w:r w:rsidR="00F71812" w:rsidRPr="00195ED3">
        <w:rPr>
          <w:rFonts w:ascii="Times New Roman" w:hAnsi="Times New Roman" w:cs="Times New Roman"/>
          <w:sz w:val="18"/>
          <w:szCs w:val="18"/>
        </w:rPr>
        <w:t xml:space="preserve"> </w:t>
      </w:r>
      <w:r w:rsidR="002E08A3">
        <w:rPr>
          <w:rFonts w:ascii="Times New Roman" w:hAnsi="Times New Roman" w:cs="Times New Roman"/>
          <w:sz w:val="18"/>
          <w:szCs w:val="18"/>
        </w:rPr>
        <w:t>3</w:t>
      </w:r>
    </w:p>
    <w:p w14:paraId="2D9306F0" w14:textId="449EDC66" w:rsidR="002F1400" w:rsidRPr="00195ED3" w:rsidRDefault="002F1400" w:rsidP="002F1400">
      <w:pPr>
        <w:tabs>
          <w:tab w:val="right" w:leader="dot" w:pos="9350"/>
        </w:tabs>
        <w:spacing w:before="60" w:after="60" w:line="276" w:lineRule="auto"/>
        <w:rPr>
          <w:rFonts w:ascii="Times New Roman" w:hAnsi="Times New Roman" w:cs="Times New Roman"/>
          <w:b/>
          <w:bCs/>
          <w:sz w:val="18"/>
          <w:szCs w:val="18"/>
        </w:rPr>
      </w:pPr>
      <w:r w:rsidRPr="00195ED3">
        <w:rPr>
          <w:rFonts w:ascii="Times New Roman" w:hAnsi="Times New Roman" w:cs="Times New Roman"/>
          <w:b/>
          <w:bCs/>
          <w:sz w:val="18"/>
          <w:szCs w:val="18"/>
        </w:rPr>
        <w:t>3: Data Overview</w:t>
      </w:r>
      <w:r w:rsidR="00CC44DE">
        <w:rPr>
          <w:rFonts w:ascii="Times New Roman" w:hAnsi="Times New Roman" w:cs="Times New Roman"/>
          <w:sz w:val="18"/>
          <w:szCs w:val="18"/>
        </w:rPr>
        <w:t xml:space="preserve"> ………………………………………………………………………………………………………</w:t>
      </w:r>
      <w:r w:rsidR="00F103C4">
        <w:rPr>
          <w:rFonts w:ascii="Times New Roman" w:hAnsi="Times New Roman" w:cs="Times New Roman"/>
          <w:sz w:val="18"/>
          <w:szCs w:val="18"/>
        </w:rPr>
        <w:t>……</w:t>
      </w:r>
      <w:r w:rsidR="00CC44DE">
        <w:rPr>
          <w:rFonts w:ascii="Times New Roman" w:hAnsi="Times New Roman" w:cs="Times New Roman"/>
          <w:sz w:val="18"/>
          <w:szCs w:val="18"/>
        </w:rPr>
        <w:t>…</w:t>
      </w:r>
      <w:r w:rsidR="00F103C4">
        <w:rPr>
          <w:rFonts w:ascii="Times New Roman" w:hAnsi="Times New Roman" w:cs="Times New Roman"/>
          <w:sz w:val="18"/>
          <w:szCs w:val="18"/>
        </w:rPr>
        <w:t>…</w:t>
      </w:r>
      <w:r w:rsidR="00CC44DE">
        <w:rPr>
          <w:rFonts w:ascii="Times New Roman" w:hAnsi="Times New Roman" w:cs="Times New Roman"/>
          <w:sz w:val="18"/>
          <w:szCs w:val="18"/>
        </w:rPr>
        <w:t>. 6</w:t>
      </w:r>
    </w:p>
    <w:p w14:paraId="7C7DF32F" w14:textId="1D3DF61C"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3.1 Data Acquisition</w:t>
      </w:r>
      <w:r w:rsidR="00367B0F">
        <w:rPr>
          <w:rFonts w:ascii="Times New Roman" w:hAnsi="Times New Roman" w:cs="Times New Roman"/>
          <w:sz w:val="18"/>
          <w:szCs w:val="18"/>
        </w:rPr>
        <w:t xml:space="preserve"> …………………………………………………………………………………………………………... 6</w:t>
      </w:r>
    </w:p>
    <w:p w14:paraId="06E755A7" w14:textId="37231935"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3.2 Data Source and Description</w:t>
      </w:r>
      <w:r w:rsidR="004B71D5">
        <w:rPr>
          <w:rFonts w:ascii="Times New Roman" w:hAnsi="Times New Roman" w:cs="Times New Roman"/>
          <w:sz w:val="18"/>
          <w:szCs w:val="18"/>
        </w:rPr>
        <w:t xml:space="preserve"> ……………………………………………………………………………………………… 6</w:t>
      </w:r>
    </w:p>
    <w:p w14:paraId="73CD99A4" w14:textId="2E324F29"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3.3 Data Structure and Description</w:t>
      </w:r>
      <w:r w:rsidR="008B2F62">
        <w:rPr>
          <w:rFonts w:ascii="Times New Roman" w:hAnsi="Times New Roman" w:cs="Times New Roman"/>
          <w:sz w:val="18"/>
          <w:szCs w:val="18"/>
        </w:rPr>
        <w:t xml:space="preserve"> …………………………………………………………………………………………… </w:t>
      </w:r>
      <w:r w:rsidR="004B71D5">
        <w:rPr>
          <w:rFonts w:ascii="Times New Roman" w:hAnsi="Times New Roman" w:cs="Times New Roman"/>
          <w:sz w:val="18"/>
          <w:szCs w:val="18"/>
        </w:rPr>
        <w:t>6</w:t>
      </w:r>
    </w:p>
    <w:p w14:paraId="318C2EB3" w14:textId="03780F40"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3.4 Class Distribution and Imbalance</w:t>
      </w:r>
      <w:r w:rsidR="0014603C">
        <w:rPr>
          <w:rFonts w:ascii="Times New Roman" w:hAnsi="Times New Roman" w:cs="Times New Roman"/>
          <w:sz w:val="18"/>
          <w:szCs w:val="18"/>
        </w:rPr>
        <w:t xml:space="preserve"> ………………………………………………………………………………………… 8</w:t>
      </w:r>
    </w:p>
    <w:p w14:paraId="69E86842" w14:textId="552AE4DB"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3.5 Key Variable Analysis</w:t>
      </w:r>
      <w:r w:rsidR="00253599">
        <w:rPr>
          <w:rFonts w:ascii="Times New Roman" w:hAnsi="Times New Roman" w:cs="Times New Roman"/>
          <w:sz w:val="18"/>
          <w:szCs w:val="18"/>
        </w:rPr>
        <w:t xml:space="preserve"> …………………………………………………………………………………………………</w:t>
      </w:r>
      <w:proofErr w:type="gramStart"/>
      <w:r w:rsidR="00897DB3">
        <w:rPr>
          <w:rFonts w:ascii="Times New Roman" w:hAnsi="Times New Roman" w:cs="Times New Roman"/>
          <w:sz w:val="18"/>
          <w:szCs w:val="18"/>
        </w:rPr>
        <w:t>…..</w:t>
      </w:r>
      <w:proofErr w:type="gramEnd"/>
      <w:r w:rsidR="00897DB3">
        <w:rPr>
          <w:rFonts w:ascii="Times New Roman" w:hAnsi="Times New Roman" w:cs="Times New Roman"/>
          <w:sz w:val="18"/>
          <w:szCs w:val="18"/>
        </w:rPr>
        <w:t xml:space="preserve"> </w:t>
      </w:r>
      <w:r w:rsidR="001549CC">
        <w:rPr>
          <w:rFonts w:ascii="Times New Roman" w:hAnsi="Times New Roman" w:cs="Times New Roman"/>
          <w:sz w:val="18"/>
          <w:szCs w:val="18"/>
        </w:rPr>
        <w:t>9</w:t>
      </w:r>
    </w:p>
    <w:p w14:paraId="13F4A703" w14:textId="00F811B5"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3.6 Summary</w:t>
      </w:r>
      <w:r w:rsidR="00DC6C66">
        <w:rPr>
          <w:rFonts w:ascii="Times New Roman" w:hAnsi="Times New Roman" w:cs="Times New Roman"/>
          <w:sz w:val="18"/>
          <w:szCs w:val="18"/>
        </w:rPr>
        <w:t xml:space="preserve"> …………………………………………………………………………………………………………………</w:t>
      </w:r>
      <w:r w:rsidR="009C2AA7">
        <w:rPr>
          <w:rFonts w:ascii="Times New Roman" w:hAnsi="Times New Roman" w:cs="Times New Roman"/>
          <w:sz w:val="18"/>
          <w:szCs w:val="18"/>
        </w:rPr>
        <w:t>.</w:t>
      </w:r>
      <w:r w:rsidR="00AD0E44">
        <w:rPr>
          <w:rFonts w:ascii="Times New Roman" w:hAnsi="Times New Roman" w:cs="Times New Roman"/>
          <w:sz w:val="18"/>
          <w:szCs w:val="18"/>
        </w:rPr>
        <w:t xml:space="preserve"> </w:t>
      </w:r>
      <w:r w:rsidR="001549CC">
        <w:rPr>
          <w:rFonts w:ascii="Times New Roman" w:hAnsi="Times New Roman" w:cs="Times New Roman"/>
          <w:sz w:val="18"/>
          <w:szCs w:val="18"/>
        </w:rPr>
        <w:t>12</w:t>
      </w:r>
    </w:p>
    <w:p w14:paraId="2BB7DB4F" w14:textId="01C42DB3" w:rsidR="002F1400" w:rsidRPr="00195ED3" w:rsidRDefault="002F1400" w:rsidP="002F1400">
      <w:pPr>
        <w:tabs>
          <w:tab w:val="right" w:leader="dot" w:pos="9350"/>
        </w:tabs>
        <w:spacing w:before="60" w:after="60" w:line="276" w:lineRule="auto"/>
        <w:rPr>
          <w:rFonts w:ascii="Times New Roman" w:hAnsi="Times New Roman" w:cs="Times New Roman"/>
          <w:b/>
          <w:bCs/>
          <w:sz w:val="18"/>
          <w:szCs w:val="18"/>
        </w:rPr>
      </w:pPr>
      <w:r w:rsidRPr="00195ED3">
        <w:rPr>
          <w:rFonts w:ascii="Times New Roman" w:hAnsi="Times New Roman" w:cs="Times New Roman"/>
          <w:b/>
          <w:bCs/>
          <w:sz w:val="18"/>
          <w:szCs w:val="18"/>
        </w:rPr>
        <w:t>4: Methodology and Experiments</w:t>
      </w:r>
      <w:r w:rsidR="005C78DF">
        <w:rPr>
          <w:rFonts w:ascii="Times New Roman" w:hAnsi="Times New Roman" w:cs="Times New Roman"/>
          <w:b/>
          <w:bCs/>
          <w:sz w:val="18"/>
          <w:szCs w:val="18"/>
        </w:rPr>
        <w:t xml:space="preserve"> ………………………………………………………………………………………………</w:t>
      </w:r>
      <w:r w:rsidR="005C78DF">
        <w:rPr>
          <w:rFonts w:ascii="Times New Roman" w:hAnsi="Times New Roman" w:cs="Times New Roman"/>
          <w:sz w:val="18"/>
          <w:szCs w:val="18"/>
        </w:rPr>
        <w:t xml:space="preserve"> 13</w:t>
      </w:r>
    </w:p>
    <w:p w14:paraId="47652889" w14:textId="1AE58521"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4.1 Aim of Study</w:t>
      </w:r>
      <w:r w:rsidR="00C15FE8">
        <w:rPr>
          <w:rFonts w:ascii="Times New Roman" w:hAnsi="Times New Roman" w:cs="Times New Roman"/>
          <w:sz w:val="18"/>
          <w:szCs w:val="18"/>
        </w:rPr>
        <w:t xml:space="preserve"> ……………………………………………………………………………………………………………... 13</w:t>
      </w:r>
    </w:p>
    <w:p w14:paraId="0ED0EA83" w14:textId="3ACD584C"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4.2 Response (Dependent) and Independent Variables</w:t>
      </w:r>
      <w:r w:rsidRPr="00195ED3">
        <w:rPr>
          <w:rFonts w:ascii="Times New Roman" w:hAnsi="Times New Roman" w:cs="Times New Roman"/>
          <w:sz w:val="18"/>
          <w:szCs w:val="18"/>
        </w:rPr>
        <w:tab/>
      </w:r>
      <w:r w:rsidR="0069224F">
        <w:rPr>
          <w:rFonts w:ascii="Times New Roman" w:hAnsi="Times New Roman" w:cs="Times New Roman"/>
          <w:sz w:val="18"/>
          <w:szCs w:val="18"/>
        </w:rPr>
        <w:t>13</w:t>
      </w:r>
    </w:p>
    <w:p w14:paraId="7FC155CA" w14:textId="4788D686"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4.3 Outcome Measure Validation</w:t>
      </w:r>
      <w:r w:rsidRPr="00195ED3">
        <w:rPr>
          <w:rFonts w:ascii="Times New Roman" w:hAnsi="Times New Roman" w:cs="Times New Roman"/>
          <w:sz w:val="18"/>
          <w:szCs w:val="18"/>
        </w:rPr>
        <w:tab/>
      </w:r>
      <w:r w:rsidR="00685A1B">
        <w:rPr>
          <w:rFonts w:ascii="Times New Roman" w:hAnsi="Times New Roman" w:cs="Times New Roman"/>
          <w:sz w:val="18"/>
          <w:szCs w:val="18"/>
        </w:rPr>
        <w:t>13</w:t>
      </w:r>
    </w:p>
    <w:p w14:paraId="37051B0C" w14:textId="60DE9D67"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4.3.1 Class Distribution Check</w:t>
      </w:r>
      <w:r w:rsidRPr="00195ED3">
        <w:rPr>
          <w:rFonts w:ascii="Times New Roman" w:hAnsi="Times New Roman" w:cs="Times New Roman"/>
          <w:sz w:val="18"/>
          <w:szCs w:val="18"/>
        </w:rPr>
        <w:tab/>
      </w:r>
      <w:r w:rsidR="00B97891">
        <w:rPr>
          <w:rFonts w:ascii="Times New Roman" w:hAnsi="Times New Roman" w:cs="Times New Roman"/>
          <w:sz w:val="18"/>
          <w:szCs w:val="18"/>
        </w:rPr>
        <w:t>13</w:t>
      </w:r>
    </w:p>
    <w:p w14:paraId="59EB6E27" w14:textId="09B93BF6"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4.3.2 Feature-Target Relationship Validation</w:t>
      </w:r>
      <w:r w:rsidRPr="00195ED3">
        <w:rPr>
          <w:rFonts w:ascii="Times New Roman" w:hAnsi="Times New Roman" w:cs="Times New Roman"/>
          <w:sz w:val="18"/>
          <w:szCs w:val="18"/>
        </w:rPr>
        <w:tab/>
      </w:r>
      <w:r w:rsidR="00B97891">
        <w:rPr>
          <w:rFonts w:ascii="Times New Roman" w:hAnsi="Times New Roman" w:cs="Times New Roman"/>
          <w:sz w:val="18"/>
          <w:szCs w:val="18"/>
        </w:rPr>
        <w:t>14</w:t>
      </w:r>
    </w:p>
    <w:p w14:paraId="37EDC35B" w14:textId="2E2A7E1A"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4.3.3 Multicollinearity Check</w:t>
      </w:r>
      <w:r w:rsidRPr="00195ED3">
        <w:rPr>
          <w:rFonts w:ascii="Times New Roman" w:hAnsi="Times New Roman" w:cs="Times New Roman"/>
          <w:sz w:val="18"/>
          <w:szCs w:val="18"/>
        </w:rPr>
        <w:tab/>
      </w:r>
      <w:r w:rsidR="00B97891">
        <w:rPr>
          <w:rFonts w:ascii="Times New Roman" w:hAnsi="Times New Roman" w:cs="Times New Roman"/>
          <w:sz w:val="18"/>
          <w:szCs w:val="18"/>
        </w:rPr>
        <w:t>14</w:t>
      </w:r>
    </w:p>
    <w:p w14:paraId="376C5732" w14:textId="53A15ABE"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4.4 Data Preprocessing</w:t>
      </w:r>
      <w:r w:rsidRPr="00195ED3">
        <w:rPr>
          <w:rFonts w:ascii="Times New Roman" w:hAnsi="Times New Roman" w:cs="Times New Roman"/>
          <w:sz w:val="18"/>
          <w:szCs w:val="18"/>
        </w:rPr>
        <w:tab/>
      </w:r>
      <w:r w:rsidR="00B97891">
        <w:rPr>
          <w:rFonts w:ascii="Times New Roman" w:hAnsi="Times New Roman" w:cs="Times New Roman"/>
          <w:sz w:val="18"/>
          <w:szCs w:val="18"/>
        </w:rPr>
        <w:t>14</w:t>
      </w:r>
    </w:p>
    <w:p w14:paraId="5259EA89" w14:textId="3F391AC6"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4.5 Train/Test Split</w:t>
      </w:r>
      <w:r w:rsidRPr="00195ED3">
        <w:rPr>
          <w:rFonts w:ascii="Times New Roman" w:hAnsi="Times New Roman" w:cs="Times New Roman"/>
          <w:sz w:val="18"/>
          <w:szCs w:val="18"/>
        </w:rPr>
        <w:tab/>
      </w:r>
      <w:r w:rsidR="00B97891">
        <w:rPr>
          <w:rFonts w:ascii="Times New Roman" w:hAnsi="Times New Roman" w:cs="Times New Roman"/>
          <w:sz w:val="18"/>
          <w:szCs w:val="18"/>
        </w:rPr>
        <w:t>14</w:t>
      </w:r>
    </w:p>
    <w:p w14:paraId="5E876DA6" w14:textId="444BAFC3"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4.6 Handling Class Imbalance — SMOTE</w:t>
      </w:r>
      <w:r w:rsidRPr="00195ED3">
        <w:rPr>
          <w:rFonts w:ascii="Times New Roman" w:hAnsi="Times New Roman" w:cs="Times New Roman"/>
          <w:sz w:val="18"/>
          <w:szCs w:val="18"/>
        </w:rPr>
        <w:tab/>
      </w:r>
      <w:r w:rsidR="00326861">
        <w:rPr>
          <w:rFonts w:ascii="Times New Roman" w:hAnsi="Times New Roman" w:cs="Times New Roman"/>
          <w:sz w:val="18"/>
          <w:szCs w:val="18"/>
        </w:rPr>
        <w:t>15</w:t>
      </w:r>
    </w:p>
    <w:p w14:paraId="0C865804" w14:textId="1FBF0394"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4.7 Classification Models</w:t>
      </w:r>
      <w:r w:rsidRPr="00195ED3">
        <w:rPr>
          <w:rFonts w:ascii="Times New Roman" w:hAnsi="Times New Roman" w:cs="Times New Roman"/>
          <w:sz w:val="18"/>
          <w:szCs w:val="18"/>
        </w:rPr>
        <w:tab/>
      </w:r>
      <w:r w:rsidR="00326861">
        <w:rPr>
          <w:rFonts w:ascii="Times New Roman" w:hAnsi="Times New Roman" w:cs="Times New Roman"/>
          <w:sz w:val="18"/>
          <w:szCs w:val="18"/>
        </w:rPr>
        <w:t>15</w:t>
      </w:r>
    </w:p>
    <w:p w14:paraId="18EB5BB6" w14:textId="4BC213F6"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4.7.1 Justification for Model Selection</w:t>
      </w:r>
      <w:r w:rsidRPr="00195ED3">
        <w:rPr>
          <w:rFonts w:ascii="Times New Roman" w:hAnsi="Times New Roman" w:cs="Times New Roman"/>
          <w:sz w:val="18"/>
          <w:szCs w:val="18"/>
        </w:rPr>
        <w:tab/>
      </w:r>
      <w:r w:rsidR="00326861">
        <w:rPr>
          <w:rFonts w:ascii="Times New Roman" w:hAnsi="Times New Roman" w:cs="Times New Roman"/>
          <w:sz w:val="18"/>
          <w:szCs w:val="18"/>
        </w:rPr>
        <w:t>15</w:t>
      </w:r>
    </w:p>
    <w:p w14:paraId="182A08D2" w14:textId="0CC67295"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4.7.2 Logistic Regression (LR)</w:t>
      </w:r>
      <w:r w:rsidRPr="00195ED3">
        <w:rPr>
          <w:rFonts w:ascii="Times New Roman" w:hAnsi="Times New Roman" w:cs="Times New Roman"/>
          <w:sz w:val="18"/>
          <w:szCs w:val="18"/>
        </w:rPr>
        <w:tab/>
      </w:r>
      <w:r w:rsidR="00355E00">
        <w:rPr>
          <w:rFonts w:ascii="Times New Roman" w:hAnsi="Times New Roman" w:cs="Times New Roman"/>
          <w:sz w:val="18"/>
          <w:szCs w:val="18"/>
        </w:rPr>
        <w:t>16</w:t>
      </w:r>
    </w:p>
    <w:p w14:paraId="1FA12081" w14:textId="05646B64"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4.7.3 Decision Tree (DT)</w:t>
      </w:r>
      <w:r w:rsidRPr="00195ED3">
        <w:rPr>
          <w:rFonts w:ascii="Times New Roman" w:hAnsi="Times New Roman" w:cs="Times New Roman"/>
          <w:sz w:val="18"/>
          <w:szCs w:val="18"/>
        </w:rPr>
        <w:tab/>
      </w:r>
      <w:r w:rsidR="00EF69FC">
        <w:rPr>
          <w:rFonts w:ascii="Times New Roman" w:hAnsi="Times New Roman" w:cs="Times New Roman"/>
          <w:sz w:val="18"/>
          <w:szCs w:val="18"/>
        </w:rPr>
        <w:t>16</w:t>
      </w:r>
    </w:p>
    <w:p w14:paraId="0368C1E5" w14:textId="528E54A8"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4.7.4 Random Forest (RF)</w:t>
      </w:r>
      <w:r w:rsidRPr="00195ED3">
        <w:rPr>
          <w:rFonts w:ascii="Times New Roman" w:hAnsi="Times New Roman" w:cs="Times New Roman"/>
          <w:sz w:val="18"/>
          <w:szCs w:val="18"/>
        </w:rPr>
        <w:tab/>
      </w:r>
      <w:r w:rsidR="00EF69FC">
        <w:rPr>
          <w:rFonts w:ascii="Times New Roman" w:hAnsi="Times New Roman" w:cs="Times New Roman"/>
          <w:sz w:val="18"/>
          <w:szCs w:val="18"/>
        </w:rPr>
        <w:t>1</w:t>
      </w:r>
      <w:r w:rsidR="00B76B20">
        <w:rPr>
          <w:rFonts w:ascii="Times New Roman" w:hAnsi="Times New Roman" w:cs="Times New Roman"/>
          <w:sz w:val="18"/>
          <w:szCs w:val="18"/>
        </w:rPr>
        <w:t>6</w:t>
      </w:r>
    </w:p>
    <w:p w14:paraId="64E3172D" w14:textId="22B9D89A"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4.7.5 XGBoost (XGB)</w:t>
      </w:r>
      <w:r w:rsidRPr="00195ED3">
        <w:rPr>
          <w:rFonts w:ascii="Times New Roman" w:hAnsi="Times New Roman" w:cs="Times New Roman"/>
          <w:sz w:val="18"/>
          <w:szCs w:val="18"/>
        </w:rPr>
        <w:tab/>
      </w:r>
      <w:r w:rsidR="00EF69FC">
        <w:rPr>
          <w:rFonts w:ascii="Times New Roman" w:hAnsi="Times New Roman" w:cs="Times New Roman"/>
          <w:sz w:val="18"/>
          <w:szCs w:val="18"/>
        </w:rPr>
        <w:t>17</w:t>
      </w:r>
    </w:p>
    <w:p w14:paraId="76FD00E5" w14:textId="3B7283F9"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4.7.6 Support Vector Machine (SVM)</w:t>
      </w:r>
      <w:r w:rsidRPr="00195ED3">
        <w:rPr>
          <w:rFonts w:ascii="Times New Roman" w:hAnsi="Times New Roman" w:cs="Times New Roman"/>
          <w:sz w:val="18"/>
          <w:szCs w:val="18"/>
        </w:rPr>
        <w:tab/>
      </w:r>
      <w:r w:rsidR="00A46F34">
        <w:rPr>
          <w:rFonts w:ascii="Times New Roman" w:hAnsi="Times New Roman" w:cs="Times New Roman"/>
          <w:sz w:val="18"/>
          <w:szCs w:val="18"/>
        </w:rPr>
        <w:t>17</w:t>
      </w:r>
    </w:p>
    <w:p w14:paraId="63185271" w14:textId="1A106480"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4.7.7 K-Nearest Neighbours (KNN)</w:t>
      </w:r>
      <w:r w:rsidRPr="00195ED3">
        <w:rPr>
          <w:rFonts w:ascii="Times New Roman" w:hAnsi="Times New Roman" w:cs="Times New Roman"/>
          <w:sz w:val="18"/>
          <w:szCs w:val="18"/>
        </w:rPr>
        <w:tab/>
      </w:r>
      <w:r w:rsidR="00A46F34">
        <w:rPr>
          <w:rFonts w:ascii="Times New Roman" w:hAnsi="Times New Roman" w:cs="Times New Roman"/>
          <w:sz w:val="18"/>
          <w:szCs w:val="18"/>
        </w:rPr>
        <w:t>17</w:t>
      </w:r>
    </w:p>
    <w:p w14:paraId="371F9FA1" w14:textId="2CE1AFC9"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4.8 Experimental Design</w:t>
      </w:r>
      <w:r w:rsidRPr="00195ED3">
        <w:rPr>
          <w:rFonts w:ascii="Times New Roman" w:hAnsi="Times New Roman" w:cs="Times New Roman"/>
          <w:sz w:val="18"/>
          <w:szCs w:val="18"/>
        </w:rPr>
        <w:tab/>
      </w:r>
      <w:r w:rsidR="00BC223F">
        <w:rPr>
          <w:rFonts w:ascii="Times New Roman" w:hAnsi="Times New Roman" w:cs="Times New Roman"/>
          <w:sz w:val="18"/>
          <w:szCs w:val="18"/>
        </w:rPr>
        <w:t>18</w:t>
      </w:r>
    </w:p>
    <w:p w14:paraId="533BB084" w14:textId="4621F28D"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4.9 Cross-Validation strategy</w:t>
      </w:r>
      <w:r w:rsidRPr="00195ED3">
        <w:rPr>
          <w:rFonts w:ascii="Times New Roman" w:hAnsi="Times New Roman" w:cs="Times New Roman"/>
          <w:sz w:val="18"/>
          <w:szCs w:val="18"/>
        </w:rPr>
        <w:tab/>
        <w:t>2</w:t>
      </w:r>
      <w:r w:rsidR="00BC223F">
        <w:rPr>
          <w:rFonts w:ascii="Times New Roman" w:hAnsi="Times New Roman" w:cs="Times New Roman"/>
          <w:sz w:val="18"/>
          <w:szCs w:val="18"/>
        </w:rPr>
        <w:t>0</w:t>
      </w:r>
    </w:p>
    <w:p w14:paraId="33EF874E" w14:textId="5638D390"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4.10 Performance Evaluation Metrics</w:t>
      </w:r>
      <w:r w:rsidRPr="00195ED3">
        <w:rPr>
          <w:rFonts w:ascii="Times New Roman" w:hAnsi="Times New Roman" w:cs="Times New Roman"/>
          <w:sz w:val="18"/>
          <w:szCs w:val="18"/>
        </w:rPr>
        <w:tab/>
        <w:t>2</w:t>
      </w:r>
      <w:r w:rsidR="00BD71FD">
        <w:rPr>
          <w:rFonts w:ascii="Times New Roman" w:hAnsi="Times New Roman" w:cs="Times New Roman"/>
          <w:sz w:val="18"/>
          <w:szCs w:val="18"/>
        </w:rPr>
        <w:t>1</w:t>
      </w:r>
    </w:p>
    <w:p w14:paraId="07267C87" w14:textId="26B1E651"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4.11 Benchmarking Against Published Work</w:t>
      </w:r>
      <w:r w:rsidRPr="00195ED3">
        <w:rPr>
          <w:rFonts w:ascii="Times New Roman" w:hAnsi="Times New Roman" w:cs="Times New Roman"/>
          <w:sz w:val="18"/>
          <w:szCs w:val="18"/>
        </w:rPr>
        <w:tab/>
        <w:t>2</w:t>
      </w:r>
      <w:r w:rsidR="00BD71FD">
        <w:rPr>
          <w:rFonts w:ascii="Times New Roman" w:hAnsi="Times New Roman" w:cs="Times New Roman"/>
          <w:sz w:val="18"/>
          <w:szCs w:val="18"/>
        </w:rPr>
        <w:t>1</w:t>
      </w:r>
    </w:p>
    <w:p w14:paraId="6A83FB91" w14:textId="269A53FD"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4.12 Tools and Technologies</w:t>
      </w:r>
      <w:r w:rsidRPr="00195ED3">
        <w:rPr>
          <w:rFonts w:ascii="Times New Roman" w:hAnsi="Times New Roman" w:cs="Times New Roman"/>
          <w:sz w:val="18"/>
          <w:szCs w:val="18"/>
        </w:rPr>
        <w:tab/>
      </w:r>
      <w:r w:rsidR="00BD71FD">
        <w:rPr>
          <w:rFonts w:ascii="Times New Roman" w:hAnsi="Times New Roman" w:cs="Times New Roman"/>
          <w:sz w:val="18"/>
          <w:szCs w:val="18"/>
        </w:rPr>
        <w:t>23</w:t>
      </w:r>
    </w:p>
    <w:p w14:paraId="6456D02D" w14:textId="347C8A15" w:rsidR="002F1400" w:rsidRPr="00195ED3" w:rsidRDefault="002F1400" w:rsidP="002F1400">
      <w:pPr>
        <w:tabs>
          <w:tab w:val="right" w:leader="dot" w:pos="9350"/>
        </w:tabs>
        <w:spacing w:before="60" w:after="60" w:line="276" w:lineRule="auto"/>
        <w:rPr>
          <w:rFonts w:ascii="Times New Roman" w:hAnsi="Times New Roman" w:cs="Times New Roman"/>
          <w:b/>
          <w:bCs/>
          <w:sz w:val="18"/>
          <w:szCs w:val="18"/>
        </w:rPr>
      </w:pPr>
      <w:r w:rsidRPr="00195ED3">
        <w:rPr>
          <w:rFonts w:ascii="Times New Roman" w:hAnsi="Times New Roman" w:cs="Times New Roman"/>
          <w:b/>
          <w:bCs/>
          <w:sz w:val="18"/>
          <w:szCs w:val="18"/>
        </w:rPr>
        <w:lastRenderedPageBreak/>
        <w:t>5: Results and Discussion</w:t>
      </w:r>
      <w:r w:rsidRPr="00195ED3">
        <w:rPr>
          <w:rFonts w:ascii="Times New Roman" w:hAnsi="Times New Roman" w:cs="Times New Roman"/>
          <w:sz w:val="18"/>
          <w:szCs w:val="18"/>
        </w:rPr>
        <w:tab/>
      </w:r>
      <w:r w:rsidR="00AD0D09">
        <w:rPr>
          <w:rFonts w:ascii="Times New Roman" w:hAnsi="Times New Roman" w:cs="Times New Roman"/>
          <w:sz w:val="18"/>
          <w:szCs w:val="18"/>
        </w:rPr>
        <w:t>23</w:t>
      </w:r>
    </w:p>
    <w:p w14:paraId="717D3AC4" w14:textId="4E00D8B2"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5.1 Introduction</w:t>
      </w:r>
      <w:r w:rsidRPr="00195ED3">
        <w:rPr>
          <w:rFonts w:ascii="Times New Roman" w:hAnsi="Times New Roman" w:cs="Times New Roman"/>
          <w:sz w:val="18"/>
          <w:szCs w:val="18"/>
        </w:rPr>
        <w:tab/>
      </w:r>
      <w:r w:rsidR="00B72D38">
        <w:rPr>
          <w:rFonts w:ascii="Times New Roman" w:hAnsi="Times New Roman" w:cs="Times New Roman"/>
          <w:sz w:val="18"/>
          <w:szCs w:val="18"/>
        </w:rPr>
        <w:t>23</w:t>
      </w:r>
    </w:p>
    <w:p w14:paraId="6C446B09" w14:textId="65A48779"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5.2 Experiment 1 Results — Baseline (No SMOTE)</w:t>
      </w:r>
      <w:r w:rsidRPr="00195ED3">
        <w:rPr>
          <w:rFonts w:ascii="Times New Roman" w:hAnsi="Times New Roman" w:cs="Times New Roman"/>
          <w:sz w:val="18"/>
          <w:szCs w:val="18"/>
        </w:rPr>
        <w:tab/>
      </w:r>
      <w:r w:rsidR="00B72D38">
        <w:rPr>
          <w:rFonts w:ascii="Times New Roman" w:hAnsi="Times New Roman" w:cs="Times New Roman"/>
          <w:sz w:val="18"/>
          <w:szCs w:val="18"/>
        </w:rPr>
        <w:t>23</w:t>
      </w:r>
    </w:p>
    <w:p w14:paraId="17CB1F99" w14:textId="54B2EC12"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5.3 Experiment 2 Results — With SMOTE</w:t>
      </w:r>
      <w:r w:rsidRPr="00195ED3">
        <w:rPr>
          <w:rFonts w:ascii="Times New Roman" w:hAnsi="Times New Roman" w:cs="Times New Roman"/>
          <w:sz w:val="18"/>
          <w:szCs w:val="18"/>
        </w:rPr>
        <w:tab/>
      </w:r>
      <w:r w:rsidR="00C01D75">
        <w:rPr>
          <w:rFonts w:ascii="Times New Roman" w:hAnsi="Times New Roman" w:cs="Times New Roman"/>
          <w:sz w:val="18"/>
          <w:szCs w:val="18"/>
        </w:rPr>
        <w:t>24</w:t>
      </w:r>
    </w:p>
    <w:p w14:paraId="6687F6A3" w14:textId="66C38559"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5.4 Experiment 3 Results — Hyperparameter Tuning</w:t>
      </w:r>
      <w:r w:rsidRPr="00195ED3">
        <w:rPr>
          <w:rFonts w:ascii="Times New Roman" w:hAnsi="Times New Roman" w:cs="Times New Roman"/>
          <w:sz w:val="18"/>
          <w:szCs w:val="18"/>
        </w:rPr>
        <w:tab/>
      </w:r>
      <w:r w:rsidR="00C01D75">
        <w:rPr>
          <w:rFonts w:ascii="Times New Roman" w:hAnsi="Times New Roman" w:cs="Times New Roman"/>
          <w:sz w:val="18"/>
          <w:szCs w:val="18"/>
        </w:rPr>
        <w:t>25</w:t>
      </w:r>
    </w:p>
    <w:p w14:paraId="090DC50D" w14:textId="2165CED8"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5.5 Research Questions Answered</w:t>
      </w:r>
      <w:r w:rsidRPr="00195ED3">
        <w:rPr>
          <w:rFonts w:ascii="Times New Roman" w:hAnsi="Times New Roman" w:cs="Times New Roman"/>
          <w:sz w:val="18"/>
          <w:szCs w:val="18"/>
        </w:rPr>
        <w:tab/>
      </w:r>
      <w:r w:rsidR="00C01D75">
        <w:rPr>
          <w:rFonts w:ascii="Times New Roman" w:hAnsi="Times New Roman" w:cs="Times New Roman"/>
          <w:sz w:val="18"/>
          <w:szCs w:val="18"/>
        </w:rPr>
        <w:t>25</w:t>
      </w:r>
    </w:p>
    <w:p w14:paraId="704D4488" w14:textId="57513283"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5.5.1 Research Question 1 — Which Classifier Produces the Highest Predictive Performance?</w:t>
      </w:r>
      <w:r w:rsidRPr="00195ED3">
        <w:rPr>
          <w:rFonts w:ascii="Times New Roman" w:hAnsi="Times New Roman" w:cs="Times New Roman"/>
          <w:sz w:val="18"/>
          <w:szCs w:val="18"/>
        </w:rPr>
        <w:tab/>
      </w:r>
      <w:r w:rsidR="006E09C8">
        <w:rPr>
          <w:rFonts w:ascii="Times New Roman" w:hAnsi="Times New Roman" w:cs="Times New Roman"/>
          <w:sz w:val="18"/>
          <w:szCs w:val="18"/>
        </w:rPr>
        <w:t>26</w:t>
      </w:r>
    </w:p>
    <w:p w14:paraId="5F4B1A2D" w14:textId="632A363B"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5.5.2 Research Question 2 — How Do Results Compare with Published Work?</w:t>
      </w:r>
      <w:r w:rsidRPr="00195ED3">
        <w:rPr>
          <w:rFonts w:ascii="Times New Roman" w:hAnsi="Times New Roman" w:cs="Times New Roman"/>
          <w:sz w:val="18"/>
          <w:szCs w:val="18"/>
        </w:rPr>
        <w:tab/>
      </w:r>
      <w:r w:rsidR="006E09C8">
        <w:rPr>
          <w:rFonts w:ascii="Times New Roman" w:hAnsi="Times New Roman" w:cs="Times New Roman"/>
          <w:sz w:val="18"/>
          <w:szCs w:val="18"/>
        </w:rPr>
        <w:t>26</w:t>
      </w:r>
    </w:p>
    <w:p w14:paraId="5F382B74" w14:textId="2CF27B5D"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5.5.3 Research Question 3 — What Is the Impact of SMOTE?</w:t>
      </w:r>
      <w:r w:rsidRPr="00195ED3">
        <w:rPr>
          <w:rFonts w:ascii="Times New Roman" w:hAnsi="Times New Roman" w:cs="Times New Roman"/>
          <w:sz w:val="18"/>
          <w:szCs w:val="18"/>
        </w:rPr>
        <w:tab/>
      </w:r>
      <w:r w:rsidR="006E09C8">
        <w:rPr>
          <w:rFonts w:ascii="Times New Roman" w:hAnsi="Times New Roman" w:cs="Times New Roman"/>
          <w:sz w:val="18"/>
          <w:szCs w:val="18"/>
        </w:rPr>
        <w:t>27</w:t>
      </w:r>
    </w:p>
    <w:p w14:paraId="08E7EBB1" w14:textId="3D8041EF"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5.5.4 Research Question 4 — Which Features Are the Strongest Predictors?</w:t>
      </w:r>
      <w:r w:rsidRPr="00195ED3">
        <w:rPr>
          <w:rFonts w:ascii="Times New Roman" w:hAnsi="Times New Roman" w:cs="Times New Roman"/>
          <w:sz w:val="18"/>
          <w:szCs w:val="18"/>
        </w:rPr>
        <w:tab/>
      </w:r>
      <w:r w:rsidR="006E09C8">
        <w:rPr>
          <w:rFonts w:ascii="Times New Roman" w:hAnsi="Times New Roman" w:cs="Times New Roman"/>
          <w:sz w:val="18"/>
          <w:szCs w:val="18"/>
        </w:rPr>
        <w:t>27</w:t>
      </w:r>
    </w:p>
    <w:p w14:paraId="4449A404" w14:textId="02B40F7C"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5.6 Key Discoveries and New Contributions</w:t>
      </w:r>
      <w:r w:rsidRPr="00195ED3">
        <w:rPr>
          <w:rFonts w:ascii="Times New Roman" w:hAnsi="Times New Roman" w:cs="Times New Roman"/>
          <w:sz w:val="18"/>
          <w:szCs w:val="18"/>
        </w:rPr>
        <w:tab/>
      </w:r>
      <w:r w:rsidR="00013EDE">
        <w:rPr>
          <w:rFonts w:ascii="Times New Roman" w:hAnsi="Times New Roman" w:cs="Times New Roman"/>
          <w:sz w:val="18"/>
          <w:szCs w:val="18"/>
        </w:rPr>
        <w:t>28</w:t>
      </w:r>
    </w:p>
    <w:p w14:paraId="58260891" w14:textId="6EC41E7D"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5.7 Practical Implications for Banking</w:t>
      </w:r>
      <w:r w:rsidRPr="00195ED3">
        <w:rPr>
          <w:rFonts w:ascii="Times New Roman" w:hAnsi="Times New Roman" w:cs="Times New Roman"/>
          <w:sz w:val="18"/>
          <w:szCs w:val="18"/>
        </w:rPr>
        <w:tab/>
      </w:r>
      <w:r w:rsidR="00013EDE">
        <w:rPr>
          <w:rFonts w:ascii="Times New Roman" w:hAnsi="Times New Roman" w:cs="Times New Roman"/>
          <w:sz w:val="18"/>
          <w:szCs w:val="18"/>
        </w:rPr>
        <w:t>28</w:t>
      </w:r>
    </w:p>
    <w:p w14:paraId="462377B8" w14:textId="0D5076BC" w:rsidR="002F1400" w:rsidRPr="00195ED3" w:rsidRDefault="002F1400" w:rsidP="002F1400">
      <w:pPr>
        <w:tabs>
          <w:tab w:val="right" w:leader="dot" w:pos="9350"/>
        </w:tabs>
        <w:spacing w:before="60" w:after="60" w:line="276" w:lineRule="auto"/>
        <w:rPr>
          <w:rFonts w:ascii="Times New Roman" w:hAnsi="Times New Roman" w:cs="Times New Roman"/>
          <w:b/>
          <w:bCs/>
          <w:sz w:val="18"/>
          <w:szCs w:val="18"/>
        </w:rPr>
      </w:pPr>
      <w:r w:rsidRPr="00195ED3">
        <w:rPr>
          <w:rFonts w:ascii="Times New Roman" w:hAnsi="Times New Roman" w:cs="Times New Roman"/>
          <w:b/>
          <w:bCs/>
          <w:sz w:val="18"/>
          <w:szCs w:val="18"/>
        </w:rPr>
        <w:t>6: Conclusion and Future Work</w:t>
      </w:r>
      <w:r w:rsidRPr="00195ED3">
        <w:rPr>
          <w:rFonts w:ascii="Times New Roman" w:hAnsi="Times New Roman" w:cs="Times New Roman"/>
          <w:sz w:val="18"/>
          <w:szCs w:val="18"/>
        </w:rPr>
        <w:tab/>
      </w:r>
      <w:r w:rsidR="00D95111">
        <w:rPr>
          <w:rFonts w:ascii="Times New Roman" w:hAnsi="Times New Roman" w:cs="Times New Roman"/>
          <w:sz w:val="18"/>
          <w:szCs w:val="18"/>
        </w:rPr>
        <w:t>29</w:t>
      </w:r>
    </w:p>
    <w:p w14:paraId="59B4ADE7" w14:textId="702A2FD2"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6.1 Summary of the Study</w:t>
      </w:r>
      <w:r w:rsidRPr="00195ED3">
        <w:rPr>
          <w:rFonts w:ascii="Times New Roman" w:hAnsi="Times New Roman" w:cs="Times New Roman"/>
          <w:sz w:val="18"/>
          <w:szCs w:val="18"/>
        </w:rPr>
        <w:tab/>
      </w:r>
      <w:r w:rsidR="00D95111">
        <w:rPr>
          <w:rFonts w:ascii="Times New Roman" w:hAnsi="Times New Roman" w:cs="Times New Roman"/>
          <w:sz w:val="18"/>
          <w:szCs w:val="18"/>
        </w:rPr>
        <w:t>29</w:t>
      </w:r>
    </w:p>
    <w:p w14:paraId="03804B84" w14:textId="7759AAC8"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6.2 Conclusions</w:t>
      </w:r>
      <w:r w:rsidRPr="00195ED3">
        <w:rPr>
          <w:rFonts w:ascii="Times New Roman" w:hAnsi="Times New Roman" w:cs="Times New Roman"/>
          <w:sz w:val="18"/>
          <w:szCs w:val="18"/>
        </w:rPr>
        <w:tab/>
      </w:r>
      <w:r w:rsidR="00B71530">
        <w:rPr>
          <w:rFonts w:ascii="Times New Roman" w:hAnsi="Times New Roman" w:cs="Times New Roman"/>
          <w:sz w:val="18"/>
          <w:szCs w:val="18"/>
        </w:rPr>
        <w:t>29</w:t>
      </w:r>
    </w:p>
    <w:p w14:paraId="6BDDBD33" w14:textId="17F861E1"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6.3 Contributions to Knowledge</w:t>
      </w:r>
      <w:r w:rsidRPr="00195ED3">
        <w:rPr>
          <w:rFonts w:ascii="Times New Roman" w:hAnsi="Times New Roman" w:cs="Times New Roman"/>
          <w:sz w:val="18"/>
          <w:szCs w:val="18"/>
        </w:rPr>
        <w:tab/>
        <w:t>3</w:t>
      </w:r>
      <w:r w:rsidR="00B71530">
        <w:rPr>
          <w:rFonts w:ascii="Times New Roman" w:hAnsi="Times New Roman" w:cs="Times New Roman"/>
          <w:sz w:val="18"/>
          <w:szCs w:val="18"/>
        </w:rPr>
        <w:t>0</w:t>
      </w:r>
    </w:p>
    <w:p w14:paraId="34B03AD9" w14:textId="7155220D"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6.4 Limitations</w:t>
      </w:r>
      <w:r w:rsidRPr="00195ED3">
        <w:rPr>
          <w:rFonts w:ascii="Times New Roman" w:hAnsi="Times New Roman" w:cs="Times New Roman"/>
          <w:sz w:val="18"/>
          <w:szCs w:val="18"/>
        </w:rPr>
        <w:tab/>
        <w:t>3</w:t>
      </w:r>
      <w:r w:rsidR="00B71530">
        <w:rPr>
          <w:rFonts w:ascii="Times New Roman" w:hAnsi="Times New Roman" w:cs="Times New Roman"/>
          <w:sz w:val="18"/>
          <w:szCs w:val="18"/>
        </w:rPr>
        <w:t>1</w:t>
      </w:r>
    </w:p>
    <w:p w14:paraId="67CE7145" w14:textId="55D01A09"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6.5 Future Work</w:t>
      </w:r>
      <w:r w:rsidRPr="00195ED3">
        <w:rPr>
          <w:rFonts w:ascii="Times New Roman" w:hAnsi="Times New Roman" w:cs="Times New Roman"/>
          <w:sz w:val="18"/>
          <w:szCs w:val="18"/>
        </w:rPr>
        <w:tab/>
      </w:r>
      <w:r w:rsidR="00B71530">
        <w:rPr>
          <w:rFonts w:ascii="Times New Roman" w:hAnsi="Times New Roman" w:cs="Times New Roman"/>
          <w:sz w:val="18"/>
          <w:szCs w:val="18"/>
        </w:rPr>
        <w:t>32</w:t>
      </w:r>
    </w:p>
    <w:p w14:paraId="75DC471E" w14:textId="240B57CA"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6.5.1 Excluding Duration for Practical Deployment</w:t>
      </w:r>
      <w:r w:rsidRPr="00195ED3">
        <w:rPr>
          <w:rFonts w:ascii="Times New Roman" w:hAnsi="Times New Roman" w:cs="Times New Roman"/>
          <w:sz w:val="18"/>
          <w:szCs w:val="18"/>
        </w:rPr>
        <w:tab/>
      </w:r>
      <w:r w:rsidR="002119E0">
        <w:rPr>
          <w:rFonts w:ascii="Times New Roman" w:hAnsi="Times New Roman" w:cs="Times New Roman"/>
          <w:sz w:val="18"/>
          <w:szCs w:val="18"/>
        </w:rPr>
        <w:t>32</w:t>
      </w:r>
    </w:p>
    <w:p w14:paraId="1EA14F0C" w14:textId="1CEA56FC"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6.5.2 Testing Alternative Class Imbalance Techniques</w:t>
      </w:r>
      <w:r w:rsidRPr="00195ED3">
        <w:rPr>
          <w:rFonts w:ascii="Times New Roman" w:hAnsi="Times New Roman" w:cs="Times New Roman"/>
          <w:sz w:val="18"/>
          <w:szCs w:val="18"/>
        </w:rPr>
        <w:tab/>
      </w:r>
      <w:r w:rsidR="00FD02A8">
        <w:rPr>
          <w:rFonts w:ascii="Times New Roman" w:hAnsi="Times New Roman" w:cs="Times New Roman"/>
          <w:sz w:val="18"/>
          <w:szCs w:val="18"/>
        </w:rPr>
        <w:t>32</w:t>
      </w:r>
    </w:p>
    <w:p w14:paraId="2D6250A8" w14:textId="4A69D450"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6.5.3 Including Deep Learning Models</w:t>
      </w:r>
      <w:r w:rsidRPr="00195ED3">
        <w:rPr>
          <w:rFonts w:ascii="Times New Roman" w:hAnsi="Times New Roman" w:cs="Times New Roman"/>
          <w:sz w:val="18"/>
          <w:szCs w:val="18"/>
        </w:rPr>
        <w:tab/>
      </w:r>
      <w:r w:rsidR="00FD02A8">
        <w:rPr>
          <w:rFonts w:ascii="Times New Roman" w:hAnsi="Times New Roman" w:cs="Times New Roman"/>
          <w:sz w:val="18"/>
          <w:szCs w:val="18"/>
        </w:rPr>
        <w:t>32</w:t>
      </w:r>
    </w:p>
    <w:p w14:paraId="2FBD19F2" w14:textId="589F870D"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6.5.4 Cross-Dataset Validation</w:t>
      </w:r>
      <w:r w:rsidRPr="00195ED3">
        <w:rPr>
          <w:rFonts w:ascii="Times New Roman" w:hAnsi="Times New Roman" w:cs="Times New Roman"/>
          <w:sz w:val="18"/>
          <w:szCs w:val="18"/>
        </w:rPr>
        <w:tab/>
      </w:r>
      <w:r w:rsidR="00FD02A8">
        <w:rPr>
          <w:rFonts w:ascii="Times New Roman" w:hAnsi="Times New Roman" w:cs="Times New Roman"/>
          <w:sz w:val="18"/>
          <w:szCs w:val="18"/>
        </w:rPr>
        <w:t>32</w:t>
      </w:r>
    </w:p>
    <w:p w14:paraId="04991563" w14:textId="4A90E43B"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6.5.5 Temporal Validation and Concept Drift</w:t>
      </w:r>
      <w:r w:rsidRPr="00195ED3">
        <w:rPr>
          <w:rFonts w:ascii="Times New Roman" w:hAnsi="Times New Roman" w:cs="Times New Roman"/>
          <w:sz w:val="18"/>
          <w:szCs w:val="18"/>
        </w:rPr>
        <w:tab/>
      </w:r>
      <w:r w:rsidR="004A57C6">
        <w:rPr>
          <w:rFonts w:ascii="Times New Roman" w:hAnsi="Times New Roman" w:cs="Times New Roman"/>
          <w:sz w:val="18"/>
          <w:szCs w:val="18"/>
        </w:rPr>
        <w:t>32</w:t>
      </w:r>
    </w:p>
    <w:p w14:paraId="7FD61A7A" w14:textId="393CC389"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6.5.6 Fairness and Bias Auditing</w:t>
      </w:r>
      <w:r w:rsidRPr="00195ED3">
        <w:rPr>
          <w:rFonts w:ascii="Times New Roman" w:hAnsi="Times New Roman" w:cs="Times New Roman"/>
          <w:sz w:val="18"/>
          <w:szCs w:val="18"/>
        </w:rPr>
        <w:tab/>
      </w:r>
      <w:r w:rsidR="004A57C6">
        <w:rPr>
          <w:rFonts w:ascii="Times New Roman" w:hAnsi="Times New Roman" w:cs="Times New Roman"/>
          <w:sz w:val="18"/>
          <w:szCs w:val="18"/>
        </w:rPr>
        <w:t>33</w:t>
      </w:r>
    </w:p>
    <w:p w14:paraId="53C2BE45" w14:textId="434D5616"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6.5.7 Real-Time Deployment Architecture</w:t>
      </w:r>
      <w:r w:rsidRPr="00195ED3">
        <w:rPr>
          <w:rFonts w:ascii="Times New Roman" w:hAnsi="Times New Roman" w:cs="Times New Roman"/>
          <w:sz w:val="18"/>
          <w:szCs w:val="18"/>
        </w:rPr>
        <w:tab/>
      </w:r>
      <w:r w:rsidR="0065366A">
        <w:rPr>
          <w:rFonts w:ascii="Times New Roman" w:hAnsi="Times New Roman" w:cs="Times New Roman"/>
          <w:sz w:val="18"/>
          <w:szCs w:val="18"/>
        </w:rPr>
        <w:t>33</w:t>
      </w:r>
    </w:p>
    <w:p w14:paraId="710A31F5" w14:textId="3CA70B7B" w:rsidR="002F1400" w:rsidRPr="00195ED3" w:rsidRDefault="002F1400" w:rsidP="002F1400">
      <w:pPr>
        <w:tabs>
          <w:tab w:val="right" w:leader="dot" w:pos="9350"/>
        </w:tabs>
        <w:spacing w:before="60" w:after="60" w:line="276" w:lineRule="auto"/>
        <w:ind w:left="600"/>
        <w:rPr>
          <w:rFonts w:ascii="Times New Roman" w:hAnsi="Times New Roman" w:cs="Times New Roman"/>
          <w:sz w:val="18"/>
          <w:szCs w:val="18"/>
        </w:rPr>
      </w:pPr>
      <w:r w:rsidRPr="00195ED3">
        <w:rPr>
          <w:rFonts w:ascii="Times New Roman" w:hAnsi="Times New Roman" w:cs="Times New Roman"/>
          <w:sz w:val="18"/>
          <w:szCs w:val="18"/>
        </w:rPr>
        <w:t>6.5.8 Comprehensive Hyperparameter Tuning Across All Models</w:t>
      </w:r>
      <w:r w:rsidRPr="00195ED3">
        <w:rPr>
          <w:rFonts w:ascii="Times New Roman" w:hAnsi="Times New Roman" w:cs="Times New Roman"/>
          <w:sz w:val="18"/>
          <w:szCs w:val="18"/>
        </w:rPr>
        <w:tab/>
      </w:r>
      <w:r w:rsidR="0065366A">
        <w:rPr>
          <w:rFonts w:ascii="Times New Roman" w:hAnsi="Times New Roman" w:cs="Times New Roman"/>
          <w:sz w:val="18"/>
          <w:szCs w:val="18"/>
        </w:rPr>
        <w:t>33</w:t>
      </w:r>
    </w:p>
    <w:p w14:paraId="2F2B7C7D" w14:textId="17C70D21" w:rsidR="002F1400" w:rsidRPr="00195ED3" w:rsidRDefault="002F1400" w:rsidP="002F1400">
      <w:pPr>
        <w:tabs>
          <w:tab w:val="right" w:leader="dot" w:pos="9350"/>
        </w:tabs>
        <w:spacing w:before="60" w:after="60" w:line="276" w:lineRule="auto"/>
        <w:ind w:left="300"/>
        <w:rPr>
          <w:rFonts w:ascii="Times New Roman" w:hAnsi="Times New Roman" w:cs="Times New Roman"/>
          <w:sz w:val="18"/>
          <w:szCs w:val="18"/>
        </w:rPr>
      </w:pPr>
      <w:r w:rsidRPr="00195ED3">
        <w:rPr>
          <w:rFonts w:ascii="Times New Roman" w:hAnsi="Times New Roman" w:cs="Times New Roman"/>
          <w:sz w:val="18"/>
          <w:szCs w:val="18"/>
        </w:rPr>
        <w:t>6.6 Closing Statement</w:t>
      </w:r>
      <w:r w:rsidRPr="00195ED3">
        <w:rPr>
          <w:rFonts w:ascii="Times New Roman" w:hAnsi="Times New Roman" w:cs="Times New Roman"/>
          <w:sz w:val="18"/>
          <w:szCs w:val="18"/>
        </w:rPr>
        <w:tab/>
      </w:r>
      <w:r w:rsidR="00E12655">
        <w:rPr>
          <w:rFonts w:ascii="Times New Roman" w:hAnsi="Times New Roman" w:cs="Times New Roman"/>
          <w:sz w:val="18"/>
          <w:szCs w:val="18"/>
        </w:rPr>
        <w:t>33</w:t>
      </w:r>
    </w:p>
    <w:p w14:paraId="3253A43F" w14:textId="1408497F" w:rsidR="002F1400" w:rsidRPr="00195ED3" w:rsidRDefault="002F1400" w:rsidP="002F1400">
      <w:pPr>
        <w:tabs>
          <w:tab w:val="right" w:leader="dot" w:pos="9350"/>
        </w:tabs>
        <w:spacing w:before="60" w:after="60" w:line="276" w:lineRule="auto"/>
        <w:rPr>
          <w:rFonts w:ascii="Times New Roman" w:hAnsi="Times New Roman" w:cs="Times New Roman"/>
          <w:b/>
          <w:bCs/>
          <w:sz w:val="18"/>
          <w:szCs w:val="18"/>
        </w:rPr>
      </w:pPr>
      <w:r w:rsidRPr="00195ED3">
        <w:rPr>
          <w:rFonts w:ascii="Times New Roman" w:hAnsi="Times New Roman" w:cs="Times New Roman"/>
          <w:b/>
          <w:bCs/>
          <w:sz w:val="18"/>
          <w:szCs w:val="18"/>
        </w:rPr>
        <w:t>7: Appendix A — Data Field Descriptions</w:t>
      </w:r>
      <w:r w:rsidRPr="00195ED3">
        <w:rPr>
          <w:rFonts w:ascii="Times New Roman" w:hAnsi="Times New Roman" w:cs="Times New Roman"/>
          <w:sz w:val="18"/>
          <w:szCs w:val="18"/>
        </w:rPr>
        <w:tab/>
      </w:r>
      <w:r w:rsidR="00E12655">
        <w:rPr>
          <w:rFonts w:ascii="Times New Roman" w:hAnsi="Times New Roman" w:cs="Times New Roman"/>
          <w:sz w:val="18"/>
          <w:szCs w:val="18"/>
        </w:rPr>
        <w:t>34</w:t>
      </w:r>
    </w:p>
    <w:p w14:paraId="4DD0E0C0" w14:textId="088E9E0E" w:rsidR="002F1400" w:rsidRDefault="002F1400" w:rsidP="002F1400">
      <w:pPr>
        <w:tabs>
          <w:tab w:val="right" w:leader="dot" w:pos="9350"/>
        </w:tabs>
        <w:spacing w:before="60" w:after="60" w:line="276" w:lineRule="auto"/>
        <w:rPr>
          <w:rFonts w:ascii="Times New Roman" w:hAnsi="Times New Roman" w:cs="Times New Roman"/>
          <w:sz w:val="18"/>
          <w:szCs w:val="18"/>
        </w:rPr>
      </w:pPr>
      <w:r w:rsidRPr="00195ED3">
        <w:rPr>
          <w:rFonts w:ascii="Times New Roman" w:hAnsi="Times New Roman" w:cs="Times New Roman"/>
          <w:b/>
          <w:bCs/>
          <w:sz w:val="18"/>
          <w:szCs w:val="18"/>
        </w:rPr>
        <w:t xml:space="preserve">8: Appendix </w:t>
      </w:r>
      <w:r w:rsidR="00E70A31" w:rsidRPr="00195ED3">
        <w:rPr>
          <w:rFonts w:ascii="Times New Roman" w:hAnsi="Times New Roman" w:cs="Times New Roman"/>
          <w:b/>
          <w:bCs/>
          <w:sz w:val="18"/>
          <w:szCs w:val="18"/>
        </w:rPr>
        <w:t>B</w:t>
      </w:r>
      <w:r w:rsidRPr="00195ED3">
        <w:rPr>
          <w:rFonts w:ascii="Times New Roman" w:hAnsi="Times New Roman" w:cs="Times New Roman"/>
          <w:b/>
          <w:bCs/>
          <w:sz w:val="18"/>
          <w:szCs w:val="18"/>
        </w:rPr>
        <w:t xml:space="preserve"> — GitHub Repository</w:t>
      </w:r>
      <w:r w:rsidRPr="00195ED3">
        <w:rPr>
          <w:rFonts w:ascii="Times New Roman" w:hAnsi="Times New Roman" w:cs="Times New Roman"/>
          <w:sz w:val="18"/>
          <w:szCs w:val="18"/>
        </w:rPr>
        <w:tab/>
      </w:r>
      <w:r w:rsidR="00DD450D">
        <w:rPr>
          <w:rFonts w:ascii="Times New Roman" w:hAnsi="Times New Roman" w:cs="Times New Roman"/>
          <w:sz w:val="18"/>
          <w:szCs w:val="18"/>
        </w:rPr>
        <w:t>34</w:t>
      </w:r>
    </w:p>
    <w:p w14:paraId="05A718C8" w14:textId="265E9B69" w:rsidR="00DD450D" w:rsidRPr="00195ED3" w:rsidRDefault="00DD450D" w:rsidP="002F1400">
      <w:pPr>
        <w:tabs>
          <w:tab w:val="right" w:leader="dot" w:pos="9350"/>
        </w:tabs>
        <w:spacing w:before="60" w:after="60" w:line="276" w:lineRule="auto"/>
        <w:rPr>
          <w:rFonts w:ascii="Times New Roman" w:hAnsi="Times New Roman" w:cs="Times New Roman"/>
          <w:b/>
          <w:bCs/>
          <w:sz w:val="18"/>
          <w:szCs w:val="18"/>
        </w:rPr>
      </w:pPr>
      <w:r>
        <w:rPr>
          <w:rFonts w:ascii="Times New Roman" w:hAnsi="Times New Roman" w:cs="Times New Roman"/>
          <w:sz w:val="18"/>
          <w:szCs w:val="18"/>
        </w:rPr>
        <w:t>References …………………………………………………………………………………………</w:t>
      </w:r>
      <w:r w:rsidR="0092254A">
        <w:rPr>
          <w:rFonts w:ascii="Times New Roman" w:hAnsi="Times New Roman" w:cs="Times New Roman"/>
          <w:sz w:val="18"/>
          <w:szCs w:val="18"/>
        </w:rPr>
        <w:t>………………………………</w:t>
      </w:r>
      <w:r>
        <w:rPr>
          <w:rFonts w:ascii="Times New Roman" w:hAnsi="Times New Roman" w:cs="Times New Roman"/>
          <w:sz w:val="18"/>
          <w:szCs w:val="18"/>
        </w:rPr>
        <w:t xml:space="preserve"> </w:t>
      </w:r>
      <w:r w:rsidR="0092254A">
        <w:rPr>
          <w:rFonts w:ascii="Times New Roman" w:hAnsi="Times New Roman" w:cs="Times New Roman"/>
          <w:sz w:val="18"/>
          <w:szCs w:val="18"/>
        </w:rPr>
        <w:t>36</w:t>
      </w:r>
    </w:p>
    <w:p w14:paraId="0B97D445" w14:textId="77777777" w:rsidR="002F1400" w:rsidRDefault="002F1400">
      <w:pPr>
        <w:rPr>
          <w:rFonts w:ascii="Times New Roman" w:hAnsi="Times New Roman" w:cs="Times New Roman"/>
          <w:b/>
          <w:bCs/>
          <w:sz w:val="22"/>
          <w:szCs w:val="22"/>
        </w:rPr>
      </w:pPr>
    </w:p>
    <w:p w14:paraId="4523DB72" w14:textId="77777777" w:rsidR="00E86AB0" w:rsidRDefault="00E86AB0">
      <w:pPr>
        <w:rPr>
          <w:rFonts w:ascii="Times New Roman" w:hAnsi="Times New Roman" w:cs="Times New Roman"/>
          <w:b/>
          <w:bCs/>
          <w:sz w:val="22"/>
          <w:szCs w:val="22"/>
        </w:rPr>
      </w:pPr>
    </w:p>
    <w:p w14:paraId="0F79BBF1" w14:textId="77777777" w:rsidR="00E86AB0" w:rsidRDefault="00E86AB0">
      <w:pPr>
        <w:rPr>
          <w:rFonts w:ascii="Times New Roman" w:hAnsi="Times New Roman" w:cs="Times New Roman"/>
          <w:b/>
          <w:bCs/>
          <w:sz w:val="22"/>
          <w:szCs w:val="22"/>
        </w:rPr>
      </w:pPr>
    </w:p>
    <w:p w14:paraId="4510E29D" w14:textId="77777777" w:rsidR="00E86AB0" w:rsidRDefault="00E86AB0">
      <w:pPr>
        <w:rPr>
          <w:rFonts w:ascii="Times New Roman" w:hAnsi="Times New Roman" w:cs="Times New Roman"/>
          <w:b/>
          <w:bCs/>
          <w:sz w:val="22"/>
          <w:szCs w:val="22"/>
        </w:rPr>
      </w:pPr>
    </w:p>
    <w:p w14:paraId="2AAFCCD8" w14:textId="77777777" w:rsidR="00E86AB0" w:rsidRDefault="00E86AB0">
      <w:pPr>
        <w:rPr>
          <w:rFonts w:ascii="Times New Roman" w:hAnsi="Times New Roman" w:cs="Times New Roman"/>
          <w:b/>
          <w:bCs/>
          <w:sz w:val="22"/>
          <w:szCs w:val="22"/>
        </w:rPr>
      </w:pPr>
    </w:p>
    <w:p w14:paraId="310EFCAB" w14:textId="77777777" w:rsidR="00E86AB0" w:rsidRDefault="00E86AB0">
      <w:pPr>
        <w:rPr>
          <w:rFonts w:ascii="Times New Roman" w:hAnsi="Times New Roman" w:cs="Times New Roman"/>
          <w:b/>
          <w:bCs/>
          <w:sz w:val="22"/>
          <w:szCs w:val="22"/>
        </w:rPr>
      </w:pPr>
    </w:p>
    <w:p w14:paraId="44341F98" w14:textId="77777777" w:rsidR="00E86AB0" w:rsidRDefault="00E86AB0">
      <w:pPr>
        <w:rPr>
          <w:rFonts w:ascii="Times New Roman" w:hAnsi="Times New Roman" w:cs="Times New Roman"/>
          <w:b/>
          <w:bCs/>
          <w:sz w:val="22"/>
          <w:szCs w:val="22"/>
        </w:rPr>
      </w:pPr>
    </w:p>
    <w:p w14:paraId="1EDFA2E2" w14:textId="77777777" w:rsidR="00E86AB0" w:rsidRDefault="00E86AB0">
      <w:pPr>
        <w:rPr>
          <w:rFonts w:ascii="Times New Roman" w:hAnsi="Times New Roman" w:cs="Times New Roman"/>
          <w:b/>
          <w:bCs/>
          <w:sz w:val="22"/>
          <w:szCs w:val="22"/>
        </w:rPr>
      </w:pPr>
    </w:p>
    <w:p w14:paraId="1010AFCC" w14:textId="77777777" w:rsidR="00195ED3" w:rsidRDefault="00195ED3">
      <w:pPr>
        <w:rPr>
          <w:rFonts w:ascii="Times New Roman" w:hAnsi="Times New Roman" w:cs="Times New Roman"/>
          <w:b/>
          <w:bCs/>
          <w:sz w:val="22"/>
          <w:szCs w:val="22"/>
        </w:rPr>
      </w:pPr>
    </w:p>
    <w:p w14:paraId="56062859" w14:textId="05CFCDA4" w:rsidR="003A79E1" w:rsidRDefault="003A79E1">
      <w:pPr>
        <w:rPr>
          <w:rFonts w:ascii="Times New Roman" w:hAnsi="Times New Roman" w:cs="Times New Roman"/>
          <w:b/>
          <w:bCs/>
          <w:sz w:val="22"/>
          <w:szCs w:val="22"/>
        </w:rPr>
      </w:pPr>
      <w:r w:rsidRPr="006C2934">
        <w:rPr>
          <w:rFonts w:ascii="Times New Roman" w:hAnsi="Times New Roman" w:cs="Times New Roman"/>
          <w:b/>
          <w:bCs/>
          <w:sz w:val="22"/>
          <w:szCs w:val="22"/>
        </w:rPr>
        <w:lastRenderedPageBreak/>
        <w:t>List of Figures</w:t>
      </w:r>
    </w:p>
    <w:p w14:paraId="1C3381F0" w14:textId="4998CA5C" w:rsidR="006C2934" w:rsidRDefault="006C2934">
      <w:pPr>
        <w:rPr>
          <w:rFonts w:ascii="Times New Roman" w:hAnsi="Times New Roman" w:cs="Times New Roman"/>
          <w:sz w:val="20"/>
          <w:szCs w:val="20"/>
        </w:rPr>
      </w:pPr>
      <w:r w:rsidRPr="006C2934">
        <w:rPr>
          <w:rFonts w:ascii="Times New Roman" w:hAnsi="Times New Roman" w:cs="Times New Roman"/>
          <w:sz w:val="20"/>
          <w:szCs w:val="20"/>
        </w:rPr>
        <w:t>Figure 1</w:t>
      </w:r>
      <w:r w:rsidR="00AA5817">
        <w:rPr>
          <w:rFonts w:ascii="Times New Roman" w:hAnsi="Times New Roman" w:cs="Times New Roman"/>
          <w:sz w:val="20"/>
          <w:szCs w:val="20"/>
        </w:rPr>
        <w:t xml:space="preserve"> — </w:t>
      </w:r>
      <w:r w:rsidR="00DA3364" w:rsidRPr="00DA3364">
        <w:rPr>
          <w:rFonts w:ascii="Times New Roman" w:hAnsi="Times New Roman" w:cs="Times New Roman"/>
          <w:sz w:val="20"/>
          <w:szCs w:val="20"/>
        </w:rPr>
        <w:t>Class Distribution: Subscribed vs Not Subscribed</w:t>
      </w:r>
      <w:r w:rsidR="00A2724C">
        <w:rPr>
          <w:rFonts w:ascii="Times New Roman" w:hAnsi="Times New Roman" w:cs="Times New Roman"/>
          <w:sz w:val="20"/>
          <w:szCs w:val="20"/>
        </w:rPr>
        <w:t xml:space="preserve"> ……………………………………………</w:t>
      </w:r>
      <w:r w:rsidR="009B568E">
        <w:rPr>
          <w:rFonts w:ascii="Times New Roman" w:hAnsi="Times New Roman" w:cs="Times New Roman"/>
          <w:sz w:val="20"/>
          <w:szCs w:val="20"/>
        </w:rPr>
        <w:t xml:space="preserve">…. </w:t>
      </w:r>
      <w:r w:rsidR="008609EF">
        <w:rPr>
          <w:rFonts w:ascii="Times New Roman" w:hAnsi="Times New Roman" w:cs="Times New Roman"/>
          <w:sz w:val="20"/>
          <w:szCs w:val="20"/>
        </w:rPr>
        <w:t>8</w:t>
      </w:r>
    </w:p>
    <w:p w14:paraId="15F5F10A" w14:textId="1676C3BC" w:rsidR="009B568E" w:rsidRDefault="009B568E">
      <w:pPr>
        <w:rPr>
          <w:rFonts w:ascii="Times New Roman" w:hAnsi="Times New Roman" w:cs="Times New Roman"/>
          <w:sz w:val="20"/>
          <w:szCs w:val="20"/>
        </w:rPr>
      </w:pPr>
      <w:r>
        <w:rPr>
          <w:rFonts w:ascii="Times New Roman" w:hAnsi="Times New Roman" w:cs="Times New Roman"/>
          <w:sz w:val="20"/>
          <w:szCs w:val="20"/>
        </w:rPr>
        <w:t xml:space="preserve">Figure 2 </w:t>
      </w:r>
      <w:r w:rsidR="00873E72">
        <w:rPr>
          <w:rFonts w:ascii="Times New Roman" w:hAnsi="Times New Roman" w:cs="Times New Roman"/>
          <w:sz w:val="20"/>
          <w:szCs w:val="20"/>
        </w:rPr>
        <w:t xml:space="preserve">— </w:t>
      </w:r>
      <w:r w:rsidR="0083368E" w:rsidRPr="0083368E">
        <w:rPr>
          <w:rFonts w:ascii="Times New Roman" w:hAnsi="Times New Roman" w:cs="Times New Roman"/>
          <w:sz w:val="20"/>
          <w:szCs w:val="20"/>
        </w:rPr>
        <w:t>Distribution of Age, Balance and Call Duration</w:t>
      </w:r>
      <w:r w:rsidR="0083368E">
        <w:rPr>
          <w:rFonts w:ascii="Times New Roman" w:hAnsi="Times New Roman" w:cs="Times New Roman"/>
          <w:sz w:val="20"/>
          <w:szCs w:val="20"/>
        </w:rPr>
        <w:t xml:space="preserve"> ………………………………………………….</w:t>
      </w:r>
      <w:r w:rsidR="008609EF">
        <w:rPr>
          <w:rFonts w:ascii="Times New Roman" w:hAnsi="Times New Roman" w:cs="Times New Roman"/>
          <w:sz w:val="20"/>
          <w:szCs w:val="20"/>
        </w:rPr>
        <w:t>9</w:t>
      </w:r>
    </w:p>
    <w:p w14:paraId="23F0A797" w14:textId="577C054D" w:rsidR="0083368E" w:rsidRDefault="0083368E">
      <w:pPr>
        <w:rPr>
          <w:rFonts w:ascii="Times New Roman" w:hAnsi="Times New Roman" w:cs="Times New Roman"/>
          <w:sz w:val="20"/>
          <w:szCs w:val="20"/>
        </w:rPr>
      </w:pPr>
      <w:r>
        <w:rPr>
          <w:rFonts w:ascii="Times New Roman" w:hAnsi="Times New Roman" w:cs="Times New Roman"/>
          <w:sz w:val="20"/>
          <w:szCs w:val="20"/>
        </w:rPr>
        <w:t>Figure 3</w:t>
      </w:r>
      <w:r w:rsidR="00670C26">
        <w:rPr>
          <w:rFonts w:ascii="Times New Roman" w:hAnsi="Times New Roman" w:cs="Times New Roman"/>
          <w:sz w:val="20"/>
          <w:szCs w:val="20"/>
        </w:rPr>
        <w:t xml:space="preserve"> — </w:t>
      </w:r>
      <w:r w:rsidR="00670C26" w:rsidRPr="00670C26">
        <w:rPr>
          <w:rFonts w:ascii="Times New Roman" w:hAnsi="Times New Roman" w:cs="Times New Roman"/>
          <w:sz w:val="20"/>
          <w:szCs w:val="20"/>
        </w:rPr>
        <w:t>Subscription Rate by Job Type</w:t>
      </w:r>
      <w:r w:rsidR="00670C26">
        <w:rPr>
          <w:rFonts w:ascii="Times New Roman" w:hAnsi="Times New Roman" w:cs="Times New Roman"/>
          <w:sz w:val="20"/>
          <w:szCs w:val="20"/>
        </w:rPr>
        <w:t xml:space="preserve"> ……………………………………………………………………</w:t>
      </w:r>
      <w:r w:rsidR="006C383F">
        <w:rPr>
          <w:rFonts w:ascii="Times New Roman" w:hAnsi="Times New Roman" w:cs="Times New Roman"/>
          <w:sz w:val="20"/>
          <w:szCs w:val="20"/>
        </w:rPr>
        <w:t>1</w:t>
      </w:r>
      <w:r w:rsidR="008609EF">
        <w:rPr>
          <w:rFonts w:ascii="Times New Roman" w:hAnsi="Times New Roman" w:cs="Times New Roman"/>
          <w:sz w:val="20"/>
          <w:szCs w:val="20"/>
        </w:rPr>
        <w:t>0</w:t>
      </w:r>
    </w:p>
    <w:p w14:paraId="2A5AC188" w14:textId="0D0CFE43" w:rsidR="006C383F" w:rsidRDefault="006C383F">
      <w:pPr>
        <w:rPr>
          <w:rFonts w:ascii="Times New Roman" w:hAnsi="Times New Roman" w:cs="Times New Roman"/>
          <w:sz w:val="20"/>
          <w:szCs w:val="20"/>
        </w:rPr>
      </w:pPr>
      <w:r w:rsidRPr="006C383F">
        <w:rPr>
          <w:rFonts w:ascii="Times New Roman" w:hAnsi="Times New Roman" w:cs="Times New Roman"/>
          <w:sz w:val="20"/>
          <w:szCs w:val="20"/>
        </w:rPr>
        <w:t>Figure 4 — Subscription Rate by Education Level</w:t>
      </w:r>
      <w:r>
        <w:rPr>
          <w:rFonts w:ascii="Times New Roman" w:hAnsi="Times New Roman" w:cs="Times New Roman"/>
          <w:sz w:val="20"/>
          <w:szCs w:val="20"/>
        </w:rPr>
        <w:t xml:space="preserve"> ……………………………………………………………1</w:t>
      </w:r>
      <w:r w:rsidR="008609EF">
        <w:rPr>
          <w:rFonts w:ascii="Times New Roman" w:hAnsi="Times New Roman" w:cs="Times New Roman"/>
          <w:sz w:val="20"/>
          <w:szCs w:val="20"/>
        </w:rPr>
        <w:t>1</w:t>
      </w:r>
    </w:p>
    <w:p w14:paraId="2571CD16" w14:textId="2E2FF854" w:rsidR="00C37D23" w:rsidRPr="00C37D23" w:rsidRDefault="00C37D23">
      <w:pPr>
        <w:rPr>
          <w:rFonts w:ascii="Times New Roman" w:hAnsi="Times New Roman" w:cs="Times New Roman"/>
          <w:sz w:val="20"/>
          <w:szCs w:val="20"/>
        </w:rPr>
      </w:pPr>
      <w:r w:rsidRPr="00C37D23">
        <w:rPr>
          <w:rFonts w:ascii="Times New Roman" w:hAnsi="Times New Roman" w:cs="Times New Roman"/>
          <w:sz w:val="20"/>
          <w:szCs w:val="20"/>
        </w:rPr>
        <w:t>Figure 5 — Correlation Heatmap of Numerical Features</w:t>
      </w:r>
      <w:r>
        <w:rPr>
          <w:rFonts w:ascii="Times New Roman" w:hAnsi="Times New Roman" w:cs="Times New Roman"/>
          <w:sz w:val="20"/>
          <w:szCs w:val="20"/>
        </w:rPr>
        <w:t xml:space="preserve"> ……………………………………………………1</w:t>
      </w:r>
      <w:r w:rsidR="008609EF">
        <w:rPr>
          <w:rFonts w:ascii="Times New Roman" w:hAnsi="Times New Roman" w:cs="Times New Roman"/>
          <w:sz w:val="20"/>
          <w:szCs w:val="20"/>
        </w:rPr>
        <w:t>2</w:t>
      </w:r>
    </w:p>
    <w:p w14:paraId="555D3057" w14:textId="77777777" w:rsidR="00C37D23" w:rsidRPr="006C383F" w:rsidRDefault="00C37D23"/>
    <w:p w14:paraId="2DC3A700" w14:textId="234D2F46" w:rsidR="00940444" w:rsidRPr="00140E9D" w:rsidRDefault="00940444">
      <w:pPr>
        <w:rPr>
          <w:rFonts w:ascii="Times New Roman" w:hAnsi="Times New Roman" w:cs="Times New Roman"/>
          <w:b/>
          <w:bCs/>
          <w:sz w:val="28"/>
          <w:szCs w:val="28"/>
        </w:rPr>
      </w:pPr>
    </w:p>
    <w:p w14:paraId="586D94FF" w14:textId="77777777" w:rsidR="002D0D0C" w:rsidRDefault="002D0D0C">
      <w:pPr>
        <w:rPr>
          <w:rFonts w:ascii="Times New Roman" w:hAnsi="Times New Roman" w:cs="Times New Roman"/>
          <w:b/>
          <w:bCs/>
          <w:sz w:val="28"/>
          <w:szCs w:val="28"/>
        </w:rPr>
      </w:pPr>
    </w:p>
    <w:p w14:paraId="47D32CB7" w14:textId="77777777" w:rsidR="00314829" w:rsidRDefault="00314829">
      <w:pPr>
        <w:rPr>
          <w:rFonts w:ascii="Times New Roman" w:hAnsi="Times New Roman" w:cs="Times New Roman"/>
          <w:b/>
          <w:bCs/>
          <w:sz w:val="28"/>
          <w:szCs w:val="28"/>
        </w:rPr>
      </w:pPr>
    </w:p>
    <w:p w14:paraId="61832639" w14:textId="77777777" w:rsidR="00A2724C" w:rsidRDefault="00A2724C">
      <w:pPr>
        <w:rPr>
          <w:rFonts w:ascii="Times New Roman" w:hAnsi="Times New Roman" w:cs="Times New Roman"/>
          <w:b/>
          <w:bCs/>
          <w:sz w:val="28"/>
          <w:szCs w:val="28"/>
        </w:rPr>
      </w:pPr>
    </w:p>
    <w:p w14:paraId="602CC3D5" w14:textId="77777777" w:rsidR="00A2724C" w:rsidRDefault="00A2724C">
      <w:pPr>
        <w:rPr>
          <w:rFonts w:ascii="Times New Roman" w:hAnsi="Times New Roman" w:cs="Times New Roman"/>
          <w:b/>
          <w:bCs/>
          <w:sz w:val="28"/>
          <w:szCs w:val="28"/>
        </w:rPr>
      </w:pPr>
    </w:p>
    <w:p w14:paraId="30C62790" w14:textId="77777777" w:rsidR="00A2724C" w:rsidRDefault="00A2724C">
      <w:pPr>
        <w:rPr>
          <w:rFonts w:ascii="Times New Roman" w:hAnsi="Times New Roman" w:cs="Times New Roman"/>
          <w:b/>
          <w:bCs/>
          <w:sz w:val="28"/>
          <w:szCs w:val="28"/>
        </w:rPr>
      </w:pPr>
    </w:p>
    <w:p w14:paraId="3F06A458" w14:textId="77777777" w:rsidR="00A2724C" w:rsidRDefault="00A2724C">
      <w:pPr>
        <w:rPr>
          <w:rFonts w:ascii="Times New Roman" w:hAnsi="Times New Roman" w:cs="Times New Roman"/>
          <w:b/>
          <w:bCs/>
          <w:sz w:val="28"/>
          <w:szCs w:val="28"/>
        </w:rPr>
      </w:pPr>
    </w:p>
    <w:p w14:paraId="1110D690" w14:textId="77777777" w:rsidR="00A2724C" w:rsidRDefault="00A2724C">
      <w:pPr>
        <w:rPr>
          <w:rFonts w:ascii="Times New Roman" w:hAnsi="Times New Roman" w:cs="Times New Roman"/>
          <w:b/>
          <w:bCs/>
          <w:sz w:val="28"/>
          <w:szCs w:val="28"/>
        </w:rPr>
      </w:pPr>
    </w:p>
    <w:p w14:paraId="0CDA56FD" w14:textId="77777777" w:rsidR="00A2724C" w:rsidRDefault="00A2724C">
      <w:pPr>
        <w:rPr>
          <w:rFonts w:ascii="Times New Roman" w:hAnsi="Times New Roman" w:cs="Times New Roman"/>
          <w:b/>
          <w:bCs/>
          <w:sz w:val="28"/>
          <w:szCs w:val="28"/>
        </w:rPr>
      </w:pPr>
    </w:p>
    <w:p w14:paraId="719E834F" w14:textId="77777777" w:rsidR="00A2724C" w:rsidRDefault="00A2724C">
      <w:pPr>
        <w:rPr>
          <w:rFonts w:ascii="Times New Roman" w:hAnsi="Times New Roman" w:cs="Times New Roman"/>
          <w:b/>
          <w:bCs/>
          <w:sz w:val="28"/>
          <w:szCs w:val="28"/>
        </w:rPr>
      </w:pPr>
    </w:p>
    <w:p w14:paraId="195C28BE" w14:textId="77777777" w:rsidR="00A2724C" w:rsidRDefault="00A2724C">
      <w:pPr>
        <w:rPr>
          <w:rFonts w:ascii="Times New Roman" w:hAnsi="Times New Roman" w:cs="Times New Roman"/>
          <w:b/>
          <w:bCs/>
          <w:sz w:val="28"/>
          <w:szCs w:val="28"/>
        </w:rPr>
      </w:pPr>
    </w:p>
    <w:p w14:paraId="5F6990B7" w14:textId="77777777" w:rsidR="00A2724C" w:rsidRDefault="00A2724C">
      <w:pPr>
        <w:rPr>
          <w:rFonts w:ascii="Times New Roman" w:hAnsi="Times New Roman" w:cs="Times New Roman"/>
          <w:b/>
          <w:bCs/>
          <w:sz w:val="28"/>
          <w:szCs w:val="28"/>
        </w:rPr>
      </w:pPr>
    </w:p>
    <w:p w14:paraId="3EAC3E4E" w14:textId="77777777" w:rsidR="00A2724C" w:rsidRDefault="00A2724C">
      <w:pPr>
        <w:rPr>
          <w:rFonts w:ascii="Times New Roman" w:hAnsi="Times New Roman" w:cs="Times New Roman"/>
          <w:b/>
          <w:bCs/>
          <w:sz w:val="28"/>
          <w:szCs w:val="28"/>
        </w:rPr>
      </w:pPr>
    </w:p>
    <w:p w14:paraId="353505C9" w14:textId="77777777" w:rsidR="00A2724C" w:rsidRDefault="00A2724C">
      <w:pPr>
        <w:rPr>
          <w:rFonts w:ascii="Times New Roman" w:hAnsi="Times New Roman" w:cs="Times New Roman"/>
          <w:b/>
          <w:bCs/>
          <w:sz w:val="28"/>
          <w:szCs w:val="28"/>
        </w:rPr>
      </w:pPr>
    </w:p>
    <w:p w14:paraId="7D3CF902" w14:textId="77777777" w:rsidR="00A2724C" w:rsidRDefault="00A2724C">
      <w:pPr>
        <w:rPr>
          <w:rFonts w:ascii="Times New Roman" w:hAnsi="Times New Roman" w:cs="Times New Roman"/>
          <w:b/>
          <w:bCs/>
          <w:sz w:val="28"/>
          <w:szCs w:val="28"/>
        </w:rPr>
      </w:pPr>
    </w:p>
    <w:p w14:paraId="09494A78" w14:textId="77777777" w:rsidR="00A2724C" w:rsidRDefault="00A2724C">
      <w:pPr>
        <w:rPr>
          <w:rFonts w:ascii="Times New Roman" w:hAnsi="Times New Roman" w:cs="Times New Roman"/>
          <w:b/>
          <w:bCs/>
          <w:sz w:val="28"/>
          <w:szCs w:val="28"/>
        </w:rPr>
      </w:pPr>
    </w:p>
    <w:p w14:paraId="1EEC1642" w14:textId="77777777" w:rsidR="00A2724C" w:rsidRDefault="00A2724C">
      <w:pPr>
        <w:rPr>
          <w:rFonts w:ascii="Times New Roman" w:hAnsi="Times New Roman" w:cs="Times New Roman"/>
          <w:b/>
          <w:bCs/>
          <w:sz w:val="28"/>
          <w:szCs w:val="28"/>
        </w:rPr>
      </w:pPr>
    </w:p>
    <w:p w14:paraId="02778CCF" w14:textId="77777777" w:rsidR="00A2724C" w:rsidRDefault="00A2724C">
      <w:pPr>
        <w:rPr>
          <w:rFonts w:ascii="Times New Roman" w:hAnsi="Times New Roman" w:cs="Times New Roman"/>
          <w:b/>
          <w:bCs/>
          <w:sz w:val="28"/>
          <w:szCs w:val="28"/>
        </w:rPr>
      </w:pPr>
    </w:p>
    <w:p w14:paraId="01D76DD9" w14:textId="77777777" w:rsidR="007902F1" w:rsidRDefault="007902F1">
      <w:pPr>
        <w:rPr>
          <w:rFonts w:ascii="Times New Roman" w:hAnsi="Times New Roman" w:cs="Times New Roman"/>
          <w:b/>
          <w:bCs/>
          <w:sz w:val="22"/>
          <w:szCs w:val="22"/>
        </w:rPr>
      </w:pPr>
    </w:p>
    <w:p w14:paraId="0225CD5C" w14:textId="60DF3F8B" w:rsidR="007902F1" w:rsidRDefault="00725B97">
      <w:pPr>
        <w:rPr>
          <w:rFonts w:ascii="Times New Roman" w:hAnsi="Times New Roman" w:cs="Times New Roman"/>
          <w:b/>
          <w:bCs/>
          <w:sz w:val="22"/>
          <w:szCs w:val="22"/>
        </w:rPr>
      </w:pPr>
      <w:r w:rsidRPr="007902F1">
        <w:rPr>
          <w:rFonts w:ascii="Times New Roman" w:hAnsi="Times New Roman" w:cs="Times New Roman"/>
          <w:b/>
          <w:bCs/>
          <w:sz w:val="22"/>
          <w:szCs w:val="22"/>
        </w:rPr>
        <w:lastRenderedPageBreak/>
        <w:t xml:space="preserve">List </w:t>
      </w:r>
      <w:r w:rsidR="00A30E28" w:rsidRPr="007902F1">
        <w:rPr>
          <w:rFonts w:ascii="Times New Roman" w:hAnsi="Times New Roman" w:cs="Times New Roman"/>
          <w:b/>
          <w:bCs/>
          <w:sz w:val="22"/>
          <w:szCs w:val="22"/>
        </w:rPr>
        <w:t>of Tables</w:t>
      </w:r>
    </w:p>
    <w:p w14:paraId="57D5C356" w14:textId="6BACEAA3" w:rsidR="007902F1" w:rsidRPr="004B75F2" w:rsidRDefault="00501BEA">
      <w:pPr>
        <w:rPr>
          <w:rFonts w:ascii="Times New Roman" w:hAnsi="Times New Roman" w:cs="Times New Roman"/>
          <w:sz w:val="20"/>
          <w:szCs w:val="20"/>
        </w:rPr>
      </w:pPr>
      <w:r w:rsidRPr="00B03FB3">
        <w:rPr>
          <w:rFonts w:ascii="Times New Roman" w:hAnsi="Times New Roman" w:cs="Times New Roman"/>
          <w:sz w:val="20"/>
          <w:szCs w:val="20"/>
        </w:rPr>
        <w:t>Table 1</w:t>
      </w:r>
      <w:r w:rsidR="00651F07">
        <w:rPr>
          <w:rFonts w:ascii="Times New Roman" w:hAnsi="Times New Roman" w:cs="Times New Roman"/>
          <w:sz w:val="20"/>
          <w:szCs w:val="20"/>
        </w:rPr>
        <w:t xml:space="preserve"> </w:t>
      </w:r>
      <w:r w:rsidR="00E24D9D">
        <w:rPr>
          <w:rFonts w:ascii="Times New Roman" w:hAnsi="Times New Roman" w:cs="Times New Roman"/>
          <w:sz w:val="20"/>
          <w:szCs w:val="20"/>
        </w:rPr>
        <w:t>–</w:t>
      </w:r>
      <w:r w:rsidR="00B44A6B">
        <w:rPr>
          <w:rFonts w:ascii="Times New Roman" w:hAnsi="Times New Roman" w:cs="Times New Roman"/>
          <w:sz w:val="20"/>
          <w:szCs w:val="20"/>
        </w:rPr>
        <w:t xml:space="preserve"> </w:t>
      </w:r>
      <w:r w:rsidR="00B44A6B" w:rsidRPr="004B75F2">
        <w:rPr>
          <w:rFonts w:ascii="Times New Roman" w:hAnsi="Times New Roman" w:cs="Times New Roman"/>
          <w:sz w:val="20"/>
          <w:szCs w:val="20"/>
        </w:rPr>
        <w:t>Data Variables ……………………………………………………………………</w:t>
      </w:r>
      <w:r w:rsidR="004B75F2" w:rsidRPr="004B75F2">
        <w:rPr>
          <w:rFonts w:ascii="Times New Roman" w:hAnsi="Times New Roman" w:cs="Times New Roman"/>
          <w:sz w:val="20"/>
          <w:szCs w:val="20"/>
        </w:rPr>
        <w:t>……………</w:t>
      </w:r>
      <w:r w:rsidR="003357AF">
        <w:rPr>
          <w:rFonts w:ascii="Times New Roman" w:hAnsi="Times New Roman" w:cs="Times New Roman"/>
          <w:sz w:val="20"/>
          <w:szCs w:val="20"/>
        </w:rPr>
        <w:t xml:space="preserve">…………. </w:t>
      </w:r>
      <w:r w:rsidR="002B37BF">
        <w:rPr>
          <w:rFonts w:ascii="Times New Roman" w:hAnsi="Times New Roman" w:cs="Times New Roman"/>
          <w:sz w:val="20"/>
          <w:szCs w:val="20"/>
        </w:rPr>
        <w:t>6</w:t>
      </w:r>
    </w:p>
    <w:p w14:paraId="5ACBE5E9" w14:textId="78F2EF1A" w:rsidR="00501BEA" w:rsidRPr="00B03FB3" w:rsidRDefault="00501BEA" w:rsidP="002E2081">
      <w:pPr>
        <w:spacing w:before="80" w:after="80" w:line="340" w:lineRule="auto"/>
        <w:rPr>
          <w:rFonts w:ascii="Times New Roman" w:hAnsi="Times New Roman" w:cs="Times New Roman"/>
          <w:sz w:val="20"/>
          <w:szCs w:val="20"/>
        </w:rPr>
      </w:pPr>
      <w:r w:rsidRPr="00B03FB3">
        <w:rPr>
          <w:rFonts w:ascii="Times New Roman" w:hAnsi="Times New Roman" w:cs="Times New Roman"/>
          <w:sz w:val="20"/>
          <w:szCs w:val="20"/>
        </w:rPr>
        <w:t>Table</w:t>
      </w:r>
      <w:r w:rsidR="00E24D9D">
        <w:rPr>
          <w:rFonts w:ascii="Times New Roman" w:hAnsi="Times New Roman" w:cs="Times New Roman"/>
          <w:sz w:val="20"/>
          <w:szCs w:val="20"/>
        </w:rPr>
        <w:t xml:space="preserve"> </w:t>
      </w:r>
      <w:r w:rsidRPr="00B03FB3">
        <w:rPr>
          <w:rFonts w:ascii="Times New Roman" w:hAnsi="Times New Roman" w:cs="Times New Roman"/>
          <w:sz w:val="20"/>
          <w:szCs w:val="20"/>
        </w:rPr>
        <w:t>2</w:t>
      </w:r>
      <w:r w:rsidR="00E24D9D">
        <w:rPr>
          <w:rFonts w:ascii="Times New Roman" w:hAnsi="Times New Roman" w:cs="Times New Roman"/>
          <w:sz w:val="20"/>
          <w:szCs w:val="20"/>
        </w:rPr>
        <w:t xml:space="preserve"> –</w:t>
      </w:r>
      <w:r w:rsidR="004B75F2">
        <w:rPr>
          <w:rFonts w:ascii="Times New Roman" w:hAnsi="Times New Roman" w:cs="Times New Roman"/>
          <w:sz w:val="20"/>
          <w:szCs w:val="20"/>
        </w:rPr>
        <w:t xml:space="preserve"> </w:t>
      </w:r>
      <w:r w:rsidR="002E2081" w:rsidRPr="00EC6746">
        <w:rPr>
          <w:rFonts w:ascii="Times New Roman" w:hAnsi="Times New Roman" w:cs="Times New Roman"/>
          <w:sz w:val="20"/>
          <w:szCs w:val="20"/>
        </w:rPr>
        <w:t>Hyperparameter search spaces for Experiment 3</w:t>
      </w:r>
      <w:r w:rsidR="002E2081">
        <w:rPr>
          <w:rFonts w:ascii="Times New Roman" w:hAnsi="Times New Roman" w:cs="Times New Roman"/>
          <w:sz w:val="20"/>
          <w:szCs w:val="20"/>
        </w:rPr>
        <w:t xml:space="preserve"> ………………………………………………</w:t>
      </w:r>
      <w:r w:rsidR="003357AF">
        <w:rPr>
          <w:rFonts w:ascii="Times New Roman" w:hAnsi="Times New Roman" w:cs="Times New Roman"/>
          <w:sz w:val="20"/>
          <w:szCs w:val="20"/>
        </w:rPr>
        <w:t>………</w:t>
      </w:r>
      <w:r w:rsidR="003D596B">
        <w:rPr>
          <w:rFonts w:ascii="Times New Roman" w:hAnsi="Times New Roman" w:cs="Times New Roman"/>
          <w:sz w:val="20"/>
          <w:szCs w:val="20"/>
        </w:rPr>
        <w:t>…</w:t>
      </w:r>
      <w:r w:rsidR="00255F7B">
        <w:rPr>
          <w:rFonts w:ascii="Times New Roman" w:hAnsi="Times New Roman" w:cs="Times New Roman"/>
          <w:sz w:val="20"/>
          <w:szCs w:val="20"/>
        </w:rPr>
        <w:t xml:space="preserve"> </w:t>
      </w:r>
      <w:r w:rsidR="002B37BF">
        <w:rPr>
          <w:rFonts w:ascii="Times New Roman" w:hAnsi="Times New Roman" w:cs="Times New Roman"/>
          <w:sz w:val="20"/>
          <w:szCs w:val="20"/>
        </w:rPr>
        <w:t>19</w:t>
      </w:r>
    </w:p>
    <w:p w14:paraId="553A9301" w14:textId="2897A56B" w:rsidR="00501BEA" w:rsidRPr="00B03FB3" w:rsidRDefault="00501BEA">
      <w:pPr>
        <w:rPr>
          <w:rFonts w:ascii="Times New Roman" w:hAnsi="Times New Roman" w:cs="Times New Roman"/>
          <w:sz w:val="20"/>
          <w:szCs w:val="20"/>
        </w:rPr>
      </w:pPr>
      <w:r w:rsidRPr="00B03FB3">
        <w:rPr>
          <w:rFonts w:ascii="Times New Roman" w:hAnsi="Times New Roman" w:cs="Times New Roman"/>
          <w:sz w:val="20"/>
          <w:szCs w:val="20"/>
        </w:rPr>
        <w:t>Table 3</w:t>
      </w:r>
      <w:r w:rsidR="00A06572">
        <w:rPr>
          <w:rFonts w:ascii="Times New Roman" w:hAnsi="Times New Roman" w:cs="Times New Roman"/>
          <w:sz w:val="20"/>
          <w:szCs w:val="20"/>
        </w:rPr>
        <w:t xml:space="preserve"> – Comparison </w:t>
      </w:r>
      <w:r w:rsidR="001E3CA6">
        <w:rPr>
          <w:rFonts w:ascii="Times New Roman" w:hAnsi="Times New Roman" w:cs="Times New Roman"/>
          <w:sz w:val="20"/>
          <w:szCs w:val="20"/>
        </w:rPr>
        <w:t xml:space="preserve">of Study </w:t>
      </w:r>
      <w:r w:rsidR="00E5724F">
        <w:rPr>
          <w:rFonts w:ascii="Times New Roman" w:hAnsi="Times New Roman" w:cs="Times New Roman"/>
          <w:sz w:val="20"/>
          <w:szCs w:val="20"/>
        </w:rPr>
        <w:t>Results</w:t>
      </w:r>
      <w:r w:rsidR="00462158">
        <w:rPr>
          <w:rFonts w:ascii="Times New Roman" w:hAnsi="Times New Roman" w:cs="Times New Roman"/>
          <w:sz w:val="20"/>
          <w:szCs w:val="20"/>
        </w:rPr>
        <w:t xml:space="preserve"> …………………………………………………………………...</w:t>
      </w:r>
      <w:r w:rsidR="003D596B">
        <w:rPr>
          <w:rFonts w:ascii="Times New Roman" w:hAnsi="Times New Roman" w:cs="Times New Roman"/>
          <w:sz w:val="20"/>
          <w:szCs w:val="20"/>
        </w:rPr>
        <w:t>...............</w:t>
      </w:r>
      <w:r w:rsidR="00184DDF">
        <w:rPr>
          <w:rFonts w:ascii="Times New Roman" w:hAnsi="Times New Roman" w:cs="Times New Roman"/>
          <w:sz w:val="20"/>
          <w:szCs w:val="20"/>
        </w:rPr>
        <w:t xml:space="preserve"> </w:t>
      </w:r>
      <w:r w:rsidR="003D596B">
        <w:rPr>
          <w:rFonts w:ascii="Times New Roman" w:hAnsi="Times New Roman" w:cs="Times New Roman"/>
          <w:sz w:val="20"/>
          <w:szCs w:val="20"/>
        </w:rPr>
        <w:t>2</w:t>
      </w:r>
      <w:r w:rsidR="002E271F">
        <w:rPr>
          <w:rFonts w:ascii="Times New Roman" w:hAnsi="Times New Roman" w:cs="Times New Roman"/>
          <w:sz w:val="20"/>
          <w:szCs w:val="20"/>
        </w:rPr>
        <w:t>1</w:t>
      </w:r>
    </w:p>
    <w:p w14:paraId="48951F7D" w14:textId="21B11FF8" w:rsidR="00501BEA" w:rsidRPr="00B03FB3" w:rsidRDefault="00501BEA">
      <w:pPr>
        <w:rPr>
          <w:rFonts w:ascii="Times New Roman" w:hAnsi="Times New Roman" w:cs="Times New Roman"/>
          <w:sz w:val="20"/>
          <w:szCs w:val="20"/>
        </w:rPr>
      </w:pPr>
      <w:r w:rsidRPr="00B03FB3">
        <w:rPr>
          <w:rFonts w:ascii="Times New Roman" w:hAnsi="Times New Roman" w:cs="Times New Roman"/>
          <w:sz w:val="20"/>
          <w:szCs w:val="20"/>
        </w:rPr>
        <w:t>Table 4</w:t>
      </w:r>
      <w:r w:rsidR="00462158">
        <w:rPr>
          <w:rFonts w:ascii="Times New Roman" w:hAnsi="Times New Roman" w:cs="Times New Roman"/>
          <w:sz w:val="20"/>
          <w:szCs w:val="20"/>
        </w:rPr>
        <w:t xml:space="preserve"> –</w:t>
      </w:r>
      <w:r w:rsidR="004E42BC">
        <w:rPr>
          <w:rFonts w:ascii="Times New Roman" w:hAnsi="Times New Roman" w:cs="Times New Roman"/>
          <w:sz w:val="20"/>
          <w:szCs w:val="20"/>
        </w:rPr>
        <w:t xml:space="preserve"> </w:t>
      </w:r>
      <w:r w:rsidR="004E42BC" w:rsidRPr="004E42BC">
        <w:rPr>
          <w:rFonts w:ascii="Times New Roman" w:hAnsi="Times New Roman" w:cs="Times New Roman"/>
          <w:sz w:val="20"/>
          <w:szCs w:val="20"/>
        </w:rPr>
        <w:t>Experiment 1: Test Set Results (No SMOTE)</w:t>
      </w:r>
      <w:r w:rsidR="00246E92">
        <w:rPr>
          <w:rFonts w:ascii="Times New Roman" w:hAnsi="Times New Roman" w:cs="Times New Roman"/>
          <w:sz w:val="20"/>
          <w:szCs w:val="20"/>
        </w:rPr>
        <w:t xml:space="preserve"> …………………………………………………</w:t>
      </w:r>
      <w:r w:rsidR="00184DDF">
        <w:rPr>
          <w:rFonts w:ascii="Times New Roman" w:hAnsi="Times New Roman" w:cs="Times New Roman"/>
          <w:sz w:val="20"/>
          <w:szCs w:val="20"/>
        </w:rPr>
        <w:t>…………</w:t>
      </w:r>
      <w:r w:rsidR="0055339A">
        <w:rPr>
          <w:rFonts w:ascii="Times New Roman" w:hAnsi="Times New Roman" w:cs="Times New Roman"/>
          <w:sz w:val="20"/>
          <w:szCs w:val="20"/>
        </w:rPr>
        <w:t xml:space="preserve"> </w:t>
      </w:r>
      <w:r w:rsidR="0056417B">
        <w:rPr>
          <w:rFonts w:ascii="Times New Roman" w:hAnsi="Times New Roman" w:cs="Times New Roman"/>
          <w:sz w:val="20"/>
          <w:szCs w:val="20"/>
        </w:rPr>
        <w:t>22</w:t>
      </w:r>
    </w:p>
    <w:p w14:paraId="3CE29DD2" w14:textId="35693A8F" w:rsidR="00501BEA" w:rsidRDefault="00501BEA">
      <w:pPr>
        <w:rPr>
          <w:rFonts w:ascii="Times New Roman" w:hAnsi="Times New Roman" w:cs="Times New Roman"/>
          <w:sz w:val="20"/>
          <w:szCs w:val="20"/>
        </w:rPr>
      </w:pPr>
      <w:r w:rsidRPr="00B03FB3">
        <w:rPr>
          <w:rFonts w:ascii="Times New Roman" w:hAnsi="Times New Roman" w:cs="Times New Roman"/>
          <w:sz w:val="20"/>
          <w:szCs w:val="20"/>
        </w:rPr>
        <w:t>Table 5</w:t>
      </w:r>
      <w:r w:rsidR="00C21E38">
        <w:rPr>
          <w:rFonts w:ascii="Times New Roman" w:hAnsi="Times New Roman" w:cs="Times New Roman"/>
          <w:sz w:val="20"/>
          <w:szCs w:val="20"/>
        </w:rPr>
        <w:t xml:space="preserve"> –</w:t>
      </w:r>
      <w:r w:rsidR="004E42BC">
        <w:rPr>
          <w:rFonts w:ascii="Times New Roman" w:hAnsi="Times New Roman" w:cs="Times New Roman"/>
          <w:sz w:val="20"/>
          <w:szCs w:val="20"/>
        </w:rPr>
        <w:t xml:space="preserve"> </w:t>
      </w:r>
      <w:r w:rsidR="004E42BC" w:rsidRPr="004E42BC">
        <w:rPr>
          <w:rFonts w:ascii="Times New Roman" w:hAnsi="Times New Roman" w:cs="Times New Roman"/>
          <w:sz w:val="20"/>
          <w:szCs w:val="20"/>
        </w:rPr>
        <w:t>Experiment 1: Cross-Validation Results (</w:t>
      </w:r>
      <w:proofErr w:type="spellStart"/>
      <w:r w:rsidR="004E42BC" w:rsidRPr="004E42BC">
        <w:rPr>
          <w:rFonts w:ascii="Times New Roman" w:hAnsi="Times New Roman" w:cs="Times New Roman"/>
          <w:sz w:val="20"/>
          <w:szCs w:val="20"/>
        </w:rPr>
        <w:t>Mean±Std</w:t>
      </w:r>
      <w:proofErr w:type="spellEnd"/>
      <w:r w:rsidR="004E42BC" w:rsidRPr="004E42BC">
        <w:rPr>
          <w:rFonts w:ascii="Times New Roman" w:hAnsi="Times New Roman" w:cs="Times New Roman"/>
          <w:sz w:val="20"/>
          <w:szCs w:val="20"/>
        </w:rPr>
        <w:t>)</w:t>
      </w:r>
      <w:r w:rsidR="00246E92">
        <w:rPr>
          <w:rFonts w:ascii="Times New Roman" w:hAnsi="Times New Roman" w:cs="Times New Roman"/>
          <w:sz w:val="20"/>
          <w:szCs w:val="20"/>
        </w:rPr>
        <w:t xml:space="preserve"> …………………………………………</w:t>
      </w:r>
      <w:r w:rsidR="00184DDF">
        <w:rPr>
          <w:rFonts w:ascii="Times New Roman" w:hAnsi="Times New Roman" w:cs="Times New Roman"/>
          <w:sz w:val="20"/>
          <w:szCs w:val="20"/>
        </w:rPr>
        <w:t>……</w:t>
      </w:r>
      <w:r w:rsidR="0055339A">
        <w:rPr>
          <w:rFonts w:ascii="Times New Roman" w:hAnsi="Times New Roman" w:cs="Times New Roman"/>
          <w:sz w:val="20"/>
          <w:szCs w:val="20"/>
        </w:rPr>
        <w:t xml:space="preserve">……. </w:t>
      </w:r>
      <w:r w:rsidR="007E3608">
        <w:rPr>
          <w:rFonts w:ascii="Times New Roman" w:hAnsi="Times New Roman" w:cs="Times New Roman"/>
          <w:sz w:val="20"/>
          <w:szCs w:val="20"/>
        </w:rPr>
        <w:t>22</w:t>
      </w:r>
    </w:p>
    <w:p w14:paraId="485BF37B" w14:textId="5CCC9CC6" w:rsidR="00950FF0" w:rsidRDefault="008403C2">
      <w:pPr>
        <w:rPr>
          <w:rFonts w:ascii="Times New Roman" w:hAnsi="Times New Roman" w:cs="Times New Roman"/>
          <w:sz w:val="20"/>
          <w:szCs w:val="20"/>
        </w:rPr>
      </w:pPr>
      <w:r>
        <w:rPr>
          <w:rFonts w:ascii="Times New Roman" w:hAnsi="Times New Roman" w:cs="Times New Roman"/>
          <w:sz w:val="20"/>
          <w:szCs w:val="20"/>
        </w:rPr>
        <w:t xml:space="preserve">Table </w:t>
      </w:r>
      <w:r w:rsidR="00233106">
        <w:rPr>
          <w:rFonts w:ascii="Times New Roman" w:hAnsi="Times New Roman" w:cs="Times New Roman"/>
          <w:sz w:val="20"/>
          <w:szCs w:val="20"/>
        </w:rPr>
        <w:t>6</w:t>
      </w:r>
      <w:r w:rsidR="00C21E38">
        <w:rPr>
          <w:rFonts w:ascii="Times New Roman" w:hAnsi="Times New Roman" w:cs="Times New Roman"/>
          <w:sz w:val="20"/>
          <w:szCs w:val="20"/>
        </w:rPr>
        <w:t xml:space="preserve"> –</w:t>
      </w:r>
      <w:r w:rsidR="009E3750">
        <w:rPr>
          <w:rFonts w:ascii="Times New Roman" w:hAnsi="Times New Roman" w:cs="Times New Roman"/>
          <w:sz w:val="20"/>
          <w:szCs w:val="20"/>
        </w:rPr>
        <w:t xml:space="preserve"> </w:t>
      </w:r>
      <w:r w:rsidR="009E3750" w:rsidRPr="009E3750">
        <w:rPr>
          <w:rFonts w:ascii="Times New Roman" w:hAnsi="Times New Roman" w:cs="Times New Roman"/>
          <w:sz w:val="20"/>
          <w:szCs w:val="20"/>
        </w:rPr>
        <w:t>Experiment 2: Test Set Results (With SMOTE)</w:t>
      </w:r>
      <w:r w:rsidR="00246E92">
        <w:rPr>
          <w:rFonts w:ascii="Times New Roman" w:hAnsi="Times New Roman" w:cs="Times New Roman"/>
          <w:sz w:val="20"/>
          <w:szCs w:val="20"/>
        </w:rPr>
        <w:t xml:space="preserve"> ………………………………………………</w:t>
      </w:r>
      <w:r w:rsidR="00B37CAD">
        <w:rPr>
          <w:rFonts w:ascii="Times New Roman" w:hAnsi="Times New Roman" w:cs="Times New Roman"/>
          <w:sz w:val="20"/>
          <w:szCs w:val="20"/>
        </w:rPr>
        <w:t>………….</w:t>
      </w:r>
      <w:r w:rsidR="005873AD">
        <w:rPr>
          <w:rFonts w:ascii="Times New Roman" w:hAnsi="Times New Roman" w:cs="Times New Roman"/>
          <w:sz w:val="20"/>
          <w:szCs w:val="20"/>
        </w:rPr>
        <w:t xml:space="preserve"> </w:t>
      </w:r>
      <w:r w:rsidR="007E3608">
        <w:rPr>
          <w:rFonts w:ascii="Times New Roman" w:hAnsi="Times New Roman" w:cs="Times New Roman"/>
          <w:sz w:val="20"/>
          <w:szCs w:val="20"/>
        </w:rPr>
        <w:t>23</w:t>
      </w:r>
    </w:p>
    <w:p w14:paraId="3D675D38" w14:textId="7FDE2C39" w:rsidR="008403C2" w:rsidRDefault="008403C2">
      <w:pPr>
        <w:rPr>
          <w:rFonts w:ascii="Times New Roman" w:hAnsi="Times New Roman" w:cs="Times New Roman"/>
          <w:sz w:val="20"/>
          <w:szCs w:val="20"/>
        </w:rPr>
      </w:pPr>
      <w:r>
        <w:rPr>
          <w:rFonts w:ascii="Times New Roman" w:hAnsi="Times New Roman" w:cs="Times New Roman"/>
          <w:sz w:val="20"/>
          <w:szCs w:val="20"/>
        </w:rPr>
        <w:t xml:space="preserve">Table </w:t>
      </w:r>
      <w:r w:rsidR="00233106">
        <w:rPr>
          <w:rFonts w:ascii="Times New Roman" w:hAnsi="Times New Roman" w:cs="Times New Roman"/>
          <w:sz w:val="20"/>
          <w:szCs w:val="20"/>
        </w:rPr>
        <w:t>7</w:t>
      </w:r>
      <w:r w:rsidR="00C21E38">
        <w:rPr>
          <w:rFonts w:ascii="Times New Roman" w:hAnsi="Times New Roman" w:cs="Times New Roman"/>
          <w:sz w:val="20"/>
          <w:szCs w:val="20"/>
        </w:rPr>
        <w:t xml:space="preserve"> –</w:t>
      </w:r>
      <w:r w:rsidR="009E3750">
        <w:rPr>
          <w:rFonts w:ascii="Times New Roman" w:hAnsi="Times New Roman" w:cs="Times New Roman"/>
          <w:sz w:val="20"/>
          <w:szCs w:val="20"/>
        </w:rPr>
        <w:t xml:space="preserve"> </w:t>
      </w:r>
      <w:r w:rsidR="009E3750" w:rsidRPr="009E3750">
        <w:rPr>
          <w:rFonts w:ascii="Times New Roman" w:hAnsi="Times New Roman" w:cs="Times New Roman"/>
          <w:sz w:val="20"/>
          <w:szCs w:val="20"/>
        </w:rPr>
        <w:t>Experiment 2: Cross-Validation Results (</w:t>
      </w:r>
      <w:proofErr w:type="spellStart"/>
      <w:r w:rsidR="009E3750" w:rsidRPr="009E3750">
        <w:rPr>
          <w:rFonts w:ascii="Times New Roman" w:hAnsi="Times New Roman" w:cs="Times New Roman"/>
          <w:sz w:val="20"/>
          <w:szCs w:val="20"/>
        </w:rPr>
        <w:t>Mean±Std</w:t>
      </w:r>
      <w:proofErr w:type="spellEnd"/>
      <w:r w:rsidR="009E3750" w:rsidRPr="009E3750">
        <w:rPr>
          <w:rFonts w:ascii="Times New Roman" w:hAnsi="Times New Roman" w:cs="Times New Roman"/>
          <w:sz w:val="20"/>
          <w:szCs w:val="20"/>
        </w:rPr>
        <w:t>)</w:t>
      </w:r>
      <w:r w:rsidR="00246E92">
        <w:rPr>
          <w:rFonts w:ascii="Times New Roman" w:hAnsi="Times New Roman" w:cs="Times New Roman"/>
          <w:sz w:val="20"/>
          <w:szCs w:val="20"/>
        </w:rPr>
        <w:t xml:space="preserve"> …………………………………………</w:t>
      </w:r>
      <w:r w:rsidR="005873AD">
        <w:rPr>
          <w:rFonts w:ascii="Times New Roman" w:hAnsi="Times New Roman" w:cs="Times New Roman"/>
          <w:sz w:val="20"/>
          <w:szCs w:val="20"/>
        </w:rPr>
        <w:t xml:space="preserve">…………. </w:t>
      </w:r>
      <w:r w:rsidR="007E3608">
        <w:rPr>
          <w:rFonts w:ascii="Times New Roman" w:hAnsi="Times New Roman" w:cs="Times New Roman"/>
          <w:sz w:val="20"/>
          <w:szCs w:val="20"/>
        </w:rPr>
        <w:t>23</w:t>
      </w:r>
    </w:p>
    <w:p w14:paraId="2996F46A" w14:textId="68FC498D" w:rsidR="00233106" w:rsidRDefault="00233106">
      <w:pPr>
        <w:rPr>
          <w:rFonts w:ascii="Times New Roman" w:hAnsi="Times New Roman" w:cs="Times New Roman"/>
          <w:sz w:val="20"/>
          <w:szCs w:val="20"/>
        </w:rPr>
      </w:pPr>
      <w:r>
        <w:rPr>
          <w:rFonts w:ascii="Times New Roman" w:hAnsi="Times New Roman" w:cs="Times New Roman"/>
          <w:sz w:val="20"/>
          <w:szCs w:val="20"/>
        </w:rPr>
        <w:t>Table 8</w:t>
      </w:r>
      <w:r w:rsidR="00C21E38">
        <w:rPr>
          <w:rFonts w:ascii="Times New Roman" w:hAnsi="Times New Roman" w:cs="Times New Roman"/>
          <w:sz w:val="20"/>
          <w:szCs w:val="20"/>
        </w:rPr>
        <w:t xml:space="preserve"> –</w:t>
      </w:r>
      <w:r w:rsidR="009E3750">
        <w:rPr>
          <w:rFonts w:ascii="Times New Roman" w:hAnsi="Times New Roman" w:cs="Times New Roman"/>
          <w:sz w:val="20"/>
          <w:szCs w:val="20"/>
        </w:rPr>
        <w:t xml:space="preserve"> </w:t>
      </w:r>
      <w:r w:rsidR="002F4C4B" w:rsidRPr="002F4C4B">
        <w:rPr>
          <w:rFonts w:ascii="Times New Roman" w:hAnsi="Times New Roman" w:cs="Times New Roman"/>
          <w:sz w:val="20"/>
          <w:szCs w:val="20"/>
        </w:rPr>
        <w:t>Impact of SMOTE on Recall</w:t>
      </w:r>
      <w:r w:rsidR="00246E92">
        <w:rPr>
          <w:rFonts w:ascii="Times New Roman" w:hAnsi="Times New Roman" w:cs="Times New Roman"/>
          <w:sz w:val="20"/>
          <w:szCs w:val="20"/>
        </w:rPr>
        <w:t xml:space="preserve"> …………………………………………………………………</w:t>
      </w:r>
      <w:r w:rsidR="005873AD">
        <w:rPr>
          <w:rFonts w:ascii="Times New Roman" w:hAnsi="Times New Roman" w:cs="Times New Roman"/>
          <w:sz w:val="20"/>
          <w:szCs w:val="20"/>
        </w:rPr>
        <w:t xml:space="preserve">…………... </w:t>
      </w:r>
      <w:r w:rsidR="007E3608">
        <w:rPr>
          <w:rFonts w:ascii="Times New Roman" w:hAnsi="Times New Roman" w:cs="Times New Roman"/>
          <w:sz w:val="20"/>
          <w:szCs w:val="20"/>
        </w:rPr>
        <w:t>23</w:t>
      </w:r>
    </w:p>
    <w:p w14:paraId="69130D61" w14:textId="053BA14E" w:rsidR="00233106" w:rsidRDefault="00233106">
      <w:pPr>
        <w:rPr>
          <w:rFonts w:ascii="Times New Roman" w:hAnsi="Times New Roman" w:cs="Times New Roman"/>
          <w:sz w:val="20"/>
          <w:szCs w:val="20"/>
        </w:rPr>
      </w:pPr>
      <w:r>
        <w:rPr>
          <w:rFonts w:ascii="Times New Roman" w:hAnsi="Times New Roman" w:cs="Times New Roman"/>
          <w:sz w:val="20"/>
          <w:szCs w:val="20"/>
        </w:rPr>
        <w:t>Table 9</w:t>
      </w:r>
      <w:r w:rsidR="00C21E38">
        <w:rPr>
          <w:rFonts w:ascii="Times New Roman" w:hAnsi="Times New Roman" w:cs="Times New Roman"/>
          <w:sz w:val="20"/>
          <w:szCs w:val="20"/>
        </w:rPr>
        <w:t xml:space="preserve"> –</w:t>
      </w:r>
      <w:r w:rsidR="002F4C4B">
        <w:rPr>
          <w:rFonts w:ascii="Times New Roman" w:hAnsi="Times New Roman" w:cs="Times New Roman"/>
          <w:sz w:val="20"/>
          <w:szCs w:val="20"/>
        </w:rPr>
        <w:t xml:space="preserve"> </w:t>
      </w:r>
      <w:r w:rsidR="002F4C4B" w:rsidRPr="002F4C4B">
        <w:rPr>
          <w:rFonts w:ascii="Times New Roman" w:hAnsi="Times New Roman" w:cs="Times New Roman"/>
          <w:sz w:val="20"/>
          <w:szCs w:val="20"/>
        </w:rPr>
        <w:t>Experiment 3: Test Set Results (Tuned Top 3 Models)</w:t>
      </w:r>
      <w:r w:rsidR="00246E92">
        <w:rPr>
          <w:rFonts w:ascii="Times New Roman" w:hAnsi="Times New Roman" w:cs="Times New Roman"/>
          <w:sz w:val="20"/>
          <w:szCs w:val="20"/>
        </w:rPr>
        <w:t xml:space="preserve"> ………………………………………</w:t>
      </w:r>
      <w:r w:rsidR="00DB0A70">
        <w:rPr>
          <w:rFonts w:ascii="Times New Roman" w:hAnsi="Times New Roman" w:cs="Times New Roman"/>
          <w:sz w:val="20"/>
          <w:szCs w:val="20"/>
        </w:rPr>
        <w:t xml:space="preserve">…………... </w:t>
      </w:r>
      <w:r w:rsidR="003C2DE3">
        <w:rPr>
          <w:rFonts w:ascii="Times New Roman" w:hAnsi="Times New Roman" w:cs="Times New Roman"/>
          <w:sz w:val="20"/>
          <w:szCs w:val="20"/>
        </w:rPr>
        <w:t>24</w:t>
      </w:r>
    </w:p>
    <w:p w14:paraId="236C8341" w14:textId="52BBAF17" w:rsidR="00233106" w:rsidRDefault="00233106">
      <w:pPr>
        <w:rPr>
          <w:rFonts w:ascii="Times New Roman" w:hAnsi="Times New Roman" w:cs="Times New Roman"/>
          <w:sz w:val="20"/>
          <w:szCs w:val="20"/>
        </w:rPr>
      </w:pPr>
      <w:r>
        <w:rPr>
          <w:rFonts w:ascii="Times New Roman" w:hAnsi="Times New Roman" w:cs="Times New Roman"/>
          <w:sz w:val="20"/>
          <w:szCs w:val="20"/>
        </w:rPr>
        <w:t>Table 10</w:t>
      </w:r>
      <w:r w:rsidR="00C21E38">
        <w:rPr>
          <w:rFonts w:ascii="Times New Roman" w:hAnsi="Times New Roman" w:cs="Times New Roman"/>
          <w:sz w:val="20"/>
          <w:szCs w:val="20"/>
        </w:rPr>
        <w:t xml:space="preserve"> –</w:t>
      </w:r>
      <w:r w:rsidR="002F4C4B">
        <w:rPr>
          <w:rFonts w:ascii="Times New Roman" w:hAnsi="Times New Roman" w:cs="Times New Roman"/>
          <w:sz w:val="20"/>
          <w:szCs w:val="20"/>
        </w:rPr>
        <w:t xml:space="preserve"> </w:t>
      </w:r>
      <w:r w:rsidR="009418B0" w:rsidRPr="009418B0">
        <w:rPr>
          <w:rFonts w:ascii="Times New Roman" w:hAnsi="Times New Roman" w:cs="Times New Roman"/>
          <w:sz w:val="20"/>
          <w:szCs w:val="20"/>
        </w:rPr>
        <w:t>Experiment 3: Cross-Validation Results (</w:t>
      </w:r>
      <w:proofErr w:type="spellStart"/>
      <w:r w:rsidR="009418B0" w:rsidRPr="009418B0">
        <w:rPr>
          <w:rFonts w:ascii="Times New Roman" w:hAnsi="Times New Roman" w:cs="Times New Roman"/>
          <w:sz w:val="20"/>
          <w:szCs w:val="20"/>
        </w:rPr>
        <w:t>Mean±Std</w:t>
      </w:r>
      <w:proofErr w:type="spellEnd"/>
      <w:r w:rsidR="009418B0" w:rsidRPr="009418B0">
        <w:rPr>
          <w:rFonts w:ascii="Times New Roman" w:hAnsi="Times New Roman" w:cs="Times New Roman"/>
          <w:sz w:val="20"/>
          <w:szCs w:val="20"/>
        </w:rPr>
        <w:t>)</w:t>
      </w:r>
      <w:r w:rsidR="00246E92">
        <w:rPr>
          <w:rFonts w:ascii="Times New Roman" w:hAnsi="Times New Roman" w:cs="Times New Roman"/>
          <w:sz w:val="20"/>
          <w:szCs w:val="20"/>
        </w:rPr>
        <w:t xml:space="preserve"> ………………………………………</w:t>
      </w:r>
      <w:r w:rsidR="00DB0A70">
        <w:rPr>
          <w:rFonts w:ascii="Times New Roman" w:hAnsi="Times New Roman" w:cs="Times New Roman"/>
          <w:sz w:val="20"/>
          <w:szCs w:val="20"/>
        </w:rPr>
        <w:t xml:space="preserve">…………... </w:t>
      </w:r>
      <w:r w:rsidR="003C2DE3">
        <w:rPr>
          <w:rFonts w:ascii="Times New Roman" w:hAnsi="Times New Roman" w:cs="Times New Roman"/>
          <w:sz w:val="20"/>
          <w:szCs w:val="20"/>
        </w:rPr>
        <w:t>24</w:t>
      </w:r>
    </w:p>
    <w:p w14:paraId="5E22ACA6" w14:textId="5793818C" w:rsidR="005450FC" w:rsidRDefault="005450FC">
      <w:pPr>
        <w:rPr>
          <w:rFonts w:ascii="Times New Roman" w:hAnsi="Times New Roman" w:cs="Times New Roman"/>
          <w:sz w:val="20"/>
          <w:szCs w:val="20"/>
        </w:rPr>
      </w:pPr>
      <w:r>
        <w:rPr>
          <w:rFonts w:ascii="Times New Roman" w:hAnsi="Times New Roman" w:cs="Times New Roman"/>
          <w:sz w:val="20"/>
          <w:szCs w:val="20"/>
        </w:rPr>
        <w:t>Table 11</w:t>
      </w:r>
      <w:r w:rsidR="00C21E38">
        <w:rPr>
          <w:rFonts w:ascii="Times New Roman" w:hAnsi="Times New Roman" w:cs="Times New Roman"/>
          <w:sz w:val="20"/>
          <w:szCs w:val="20"/>
        </w:rPr>
        <w:t xml:space="preserve"> –</w:t>
      </w:r>
      <w:r w:rsidR="009418B0">
        <w:rPr>
          <w:rFonts w:ascii="Times New Roman" w:hAnsi="Times New Roman" w:cs="Times New Roman"/>
          <w:sz w:val="20"/>
          <w:szCs w:val="20"/>
        </w:rPr>
        <w:t xml:space="preserve"> </w:t>
      </w:r>
      <w:r w:rsidR="009418B0" w:rsidRPr="009418B0">
        <w:rPr>
          <w:rFonts w:ascii="Times New Roman" w:hAnsi="Times New Roman" w:cs="Times New Roman"/>
          <w:sz w:val="20"/>
          <w:szCs w:val="20"/>
        </w:rPr>
        <w:t>Benchmarking Against Published Work</w:t>
      </w:r>
      <w:r w:rsidR="00246E92">
        <w:rPr>
          <w:rFonts w:ascii="Times New Roman" w:hAnsi="Times New Roman" w:cs="Times New Roman"/>
          <w:sz w:val="20"/>
          <w:szCs w:val="20"/>
        </w:rPr>
        <w:t xml:space="preserve"> ……………………………………………………</w:t>
      </w:r>
      <w:r w:rsidR="00966001">
        <w:rPr>
          <w:rFonts w:ascii="Times New Roman" w:hAnsi="Times New Roman" w:cs="Times New Roman"/>
          <w:sz w:val="20"/>
          <w:szCs w:val="20"/>
        </w:rPr>
        <w:t>……………</w:t>
      </w:r>
      <w:r w:rsidR="00743188">
        <w:rPr>
          <w:rFonts w:ascii="Times New Roman" w:hAnsi="Times New Roman" w:cs="Times New Roman"/>
          <w:sz w:val="20"/>
          <w:szCs w:val="20"/>
        </w:rPr>
        <w:t xml:space="preserve"> </w:t>
      </w:r>
      <w:r w:rsidR="003C2DE3">
        <w:rPr>
          <w:rFonts w:ascii="Times New Roman" w:hAnsi="Times New Roman" w:cs="Times New Roman"/>
          <w:sz w:val="20"/>
          <w:szCs w:val="20"/>
        </w:rPr>
        <w:t>25</w:t>
      </w:r>
    </w:p>
    <w:p w14:paraId="7BEEC340" w14:textId="587DADB5" w:rsidR="009418B0" w:rsidRPr="00B03FB3" w:rsidRDefault="009418B0">
      <w:pPr>
        <w:rPr>
          <w:rFonts w:ascii="Times New Roman" w:hAnsi="Times New Roman" w:cs="Times New Roman"/>
          <w:sz w:val="20"/>
          <w:szCs w:val="20"/>
        </w:rPr>
      </w:pPr>
      <w:r>
        <w:rPr>
          <w:rFonts w:ascii="Times New Roman" w:hAnsi="Times New Roman" w:cs="Times New Roman"/>
          <w:sz w:val="20"/>
          <w:szCs w:val="20"/>
        </w:rPr>
        <w:t xml:space="preserve">Table 12 – </w:t>
      </w:r>
      <w:r w:rsidR="00246E92" w:rsidRPr="00246E92">
        <w:rPr>
          <w:rFonts w:ascii="Times New Roman" w:hAnsi="Times New Roman" w:cs="Times New Roman"/>
          <w:sz w:val="20"/>
          <w:szCs w:val="20"/>
        </w:rPr>
        <w:t>Top 10 Features by Consensus Importance</w:t>
      </w:r>
      <w:r w:rsidR="00246E92">
        <w:rPr>
          <w:rFonts w:ascii="Times New Roman" w:hAnsi="Times New Roman" w:cs="Times New Roman"/>
          <w:sz w:val="20"/>
          <w:szCs w:val="20"/>
        </w:rPr>
        <w:t xml:space="preserve"> …………………………………………………</w:t>
      </w:r>
      <w:r w:rsidR="00966001">
        <w:rPr>
          <w:rFonts w:ascii="Times New Roman" w:hAnsi="Times New Roman" w:cs="Times New Roman"/>
          <w:sz w:val="20"/>
          <w:szCs w:val="20"/>
        </w:rPr>
        <w:t>…………...</w:t>
      </w:r>
      <w:r w:rsidR="00743188">
        <w:rPr>
          <w:rFonts w:ascii="Times New Roman" w:hAnsi="Times New Roman" w:cs="Times New Roman"/>
          <w:sz w:val="20"/>
          <w:szCs w:val="20"/>
        </w:rPr>
        <w:t xml:space="preserve"> </w:t>
      </w:r>
      <w:r w:rsidR="007B3DD4">
        <w:rPr>
          <w:rFonts w:ascii="Times New Roman" w:hAnsi="Times New Roman" w:cs="Times New Roman"/>
          <w:sz w:val="20"/>
          <w:szCs w:val="20"/>
        </w:rPr>
        <w:t>26</w:t>
      </w:r>
    </w:p>
    <w:p w14:paraId="2406CB4C" w14:textId="77777777" w:rsidR="00725B97" w:rsidRDefault="00725B97">
      <w:pPr>
        <w:rPr>
          <w:rFonts w:ascii="Times New Roman" w:hAnsi="Times New Roman" w:cs="Times New Roman"/>
          <w:b/>
          <w:bCs/>
          <w:sz w:val="22"/>
          <w:szCs w:val="22"/>
        </w:rPr>
      </w:pPr>
    </w:p>
    <w:p w14:paraId="6CD2EF03" w14:textId="77777777" w:rsidR="007902F1" w:rsidRDefault="007902F1">
      <w:pPr>
        <w:rPr>
          <w:rFonts w:ascii="Times New Roman" w:hAnsi="Times New Roman" w:cs="Times New Roman"/>
          <w:b/>
          <w:bCs/>
          <w:sz w:val="22"/>
          <w:szCs w:val="22"/>
        </w:rPr>
      </w:pPr>
    </w:p>
    <w:p w14:paraId="689999F6" w14:textId="77777777" w:rsidR="007902F1" w:rsidRDefault="007902F1">
      <w:pPr>
        <w:rPr>
          <w:rFonts w:ascii="Times New Roman" w:hAnsi="Times New Roman" w:cs="Times New Roman"/>
          <w:b/>
          <w:bCs/>
          <w:sz w:val="22"/>
          <w:szCs w:val="22"/>
        </w:rPr>
      </w:pPr>
    </w:p>
    <w:p w14:paraId="0C354F69" w14:textId="77777777" w:rsidR="007902F1" w:rsidRDefault="007902F1">
      <w:pPr>
        <w:rPr>
          <w:rFonts w:ascii="Times New Roman" w:hAnsi="Times New Roman" w:cs="Times New Roman"/>
          <w:b/>
          <w:bCs/>
          <w:sz w:val="22"/>
          <w:szCs w:val="22"/>
        </w:rPr>
      </w:pPr>
    </w:p>
    <w:p w14:paraId="0FB0B8F8" w14:textId="77777777" w:rsidR="007902F1" w:rsidRDefault="007902F1">
      <w:pPr>
        <w:rPr>
          <w:rFonts w:ascii="Times New Roman" w:hAnsi="Times New Roman" w:cs="Times New Roman"/>
          <w:b/>
          <w:bCs/>
          <w:sz w:val="22"/>
          <w:szCs w:val="22"/>
        </w:rPr>
      </w:pPr>
    </w:p>
    <w:p w14:paraId="7832CAD7" w14:textId="77777777" w:rsidR="007902F1" w:rsidRDefault="007902F1">
      <w:pPr>
        <w:rPr>
          <w:rFonts w:ascii="Times New Roman" w:hAnsi="Times New Roman" w:cs="Times New Roman"/>
          <w:b/>
          <w:bCs/>
          <w:sz w:val="22"/>
          <w:szCs w:val="22"/>
        </w:rPr>
      </w:pPr>
    </w:p>
    <w:p w14:paraId="4617D79A" w14:textId="77777777" w:rsidR="007902F1" w:rsidRDefault="007902F1">
      <w:pPr>
        <w:rPr>
          <w:rFonts w:ascii="Times New Roman" w:hAnsi="Times New Roman" w:cs="Times New Roman"/>
          <w:b/>
          <w:bCs/>
          <w:sz w:val="22"/>
          <w:szCs w:val="22"/>
        </w:rPr>
      </w:pPr>
    </w:p>
    <w:p w14:paraId="56BC457E" w14:textId="77777777" w:rsidR="007902F1" w:rsidRDefault="007902F1">
      <w:pPr>
        <w:rPr>
          <w:rFonts w:ascii="Times New Roman" w:hAnsi="Times New Roman" w:cs="Times New Roman"/>
          <w:b/>
          <w:bCs/>
          <w:sz w:val="22"/>
          <w:szCs w:val="22"/>
        </w:rPr>
      </w:pPr>
    </w:p>
    <w:p w14:paraId="42C56B74" w14:textId="77777777" w:rsidR="007902F1" w:rsidRDefault="007902F1">
      <w:pPr>
        <w:rPr>
          <w:rFonts w:ascii="Times New Roman" w:hAnsi="Times New Roman" w:cs="Times New Roman"/>
          <w:b/>
          <w:bCs/>
          <w:sz w:val="22"/>
          <w:szCs w:val="22"/>
        </w:rPr>
      </w:pPr>
    </w:p>
    <w:p w14:paraId="390A74CD" w14:textId="77777777" w:rsidR="00AF4386" w:rsidRDefault="00AF4386">
      <w:pPr>
        <w:rPr>
          <w:rFonts w:ascii="Times New Roman" w:hAnsi="Times New Roman" w:cs="Times New Roman"/>
          <w:b/>
          <w:bCs/>
          <w:sz w:val="22"/>
          <w:szCs w:val="22"/>
        </w:rPr>
        <w:sectPr w:rsidR="00AF4386" w:rsidSect="008D0E18">
          <w:footerReference w:type="default" r:id="rId9"/>
          <w:pgSz w:w="12240" w:h="15840"/>
          <w:pgMar w:top="1440" w:right="1440" w:bottom="1440" w:left="1440" w:header="708" w:footer="708" w:gutter="0"/>
          <w:pgNumType w:fmt="lowerRoman" w:start="1"/>
          <w:cols w:space="708"/>
          <w:docGrid w:linePitch="360"/>
        </w:sectPr>
      </w:pPr>
    </w:p>
    <w:p w14:paraId="3FD1F5F9" w14:textId="2752B5A6" w:rsidR="004508EC" w:rsidRPr="0017376F" w:rsidRDefault="00406576">
      <w:pPr>
        <w:rPr>
          <w:rFonts w:ascii="Times New Roman" w:hAnsi="Times New Roman" w:cs="Times New Roman"/>
          <w:b/>
          <w:bCs/>
          <w:sz w:val="22"/>
          <w:szCs w:val="22"/>
        </w:rPr>
      </w:pPr>
      <w:r w:rsidRPr="0017376F">
        <w:rPr>
          <w:rFonts w:ascii="Times New Roman" w:hAnsi="Times New Roman" w:cs="Times New Roman"/>
          <w:b/>
          <w:bCs/>
          <w:sz w:val="22"/>
          <w:szCs w:val="22"/>
        </w:rPr>
        <w:lastRenderedPageBreak/>
        <w:t>1: Introduction</w:t>
      </w:r>
    </w:p>
    <w:p w14:paraId="4C39F978" w14:textId="1B8E717C" w:rsidR="00406576" w:rsidRPr="0017376F" w:rsidRDefault="00406576" w:rsidP="00406576">
      <w:pPr>
        <w:pStyle w:val="ListParagraph"/>
        <w:numPr>
          <w:ilvl w:val="1"/>
          <w:numId w:val="1"/>
        </w:numPr>
        <w:rPr>
          <w:rFonts w:ascii="Times New Roman" w:hAnsi="Times New Roman" w:cs="Times New Roman"/>
          <w:b/>
          <w:bCs/>
          <w:sz w:val="20"/>
          <w:szCs w:val="20"/>
        </w:rPr>
      </w:pPr>
      <w:r w:rsidRPr="0017376F">
        <w:rPr>
          <w:rFonts w:ascii="Times New Roman" w:hAnsi="Times New Roman" w:cs="Times New Roman"/>
          <w:b/>
          <w:bCs/>
          <w:sz w:val="20"/>
          <w:szCs w:val="20"/>
        </w:rPr>
        <w:t>Background</w:t>
      </w:r>
    </w:p>
    <w:p w14:paraId="3709F4FD" w14:textId="3849BAA9" w:rsidR="00406576" w:rsidRPr="0017376F" w:rsidRDefault="00406576" w:rsidP="000D5657">
      <w:pPr>
        <w:spacing w:line="360" w:lineRule="auto"/>
        <w:rPr>
          <w:rFonts w:ascii="Times New Roman" w:eastAsia="Arial" w:hAnsi="Times New Roman" w:cs="Times New Roman"/>
          <w:color w:val="333333"/>
          <w:sz w:val="20"/>
          <w:szCs w:val="20"/>
        </w:rPr>
      </w:pPr>
      <w:r w:rsidRPr="0017376F">
        <w:rPr>
          <w:rFonts w:ascii="Times New Roman" w:eastAsia="Arial" w:hAnsi="Times New Roman" w:cs="Times New Roman"/>
          <w:color w:val="333333"/>
          <w:sz w:val="20"/>
          <w:szCs w:val="20"/>
        </w:rPr>
        <w:t>The rapid advancement of digital technology has fundamentally transformed the banking industry. Financial institutions now generate and store unprecedented volumes of customer data through everyday interactions from transactional records and online banking activity to mobile application usage and direct marketing campaigns</w:t>
      </w:r>
      <w:r w:rsidR="00450221" w:rsidRPr="0017376F">
        <w:rPr>
          <w:rFonts w:ascii="Times New Roman" w:eastAsia="Arial" w:hAnsi="Times New Roman" w:cs="Times New Roman"/>
          <w:color w:val="333333"/>
          <w:sz w:val="20"/>
          <w:szCs w:val="20"/>
        </w:rPr>
        <w:t xml:space="preserve"> </w:t>
      </w:r>
      <w:r w:rsidR="004612DE" w:rsidRPr="0017376F">
        <w:rPr>
          <w:rFonts w:ascii="Times New Roman" w:eastAsia="Arial" w:hAnsi="Times New Roman" w:cs="Times New Roman"/>
          <w:color w:val="333333"/>
          <w:sz w:val="20"/>
          <w:szCs w:val="20"/>
        </w:rPr>
        <w:t>[1</w:t>
      </w:r>
      <w:r w:rsidR="00450221" w:rsidRPr="0017376F">
        <w:rPr>
          <w:rFonts w:ascii="Times New Roman" w:eastAsia="Arial" w:hAnsi="Times New Roman" w:cs="Times New Roman"/>
          <w:color w:val="333333"/>
          <w:sz w:val="20"/>
          <w:szCs w:val="20"/>
        </w:rPr>
        <w:t>]</w:t>
      </w:r>
      <w:r w:rsidRPr="0017376F">
        <w:rPr>
          <w:rFonts w:ascii="Times New Roman" w:eastAsia="Arial" w:hAnsi="Times New Roman" w:cs="Times New Roman"/>
          <w:color w:val="333333"/>
          <w:sz w:val="20"/>
          <w:szCs w:val="20"/>
        </w:rPr>
        <w:t>. This accumulation of large-scale, complex data commonly referred to as big data presents both a significant opportunity and a growing challenge for banks seeking to remain competitive in an increasingly crowded marketplace</w:t>
      </w:r>
      <w:r w:rsidR="00450221" w:rsidRPr="0017376F">
        <w:rPr>
          <w:rFonts w:ascii="Times New Roman" w:eastAsia="Arial" w:hAnsi="Times New Roman" w:cs="Times New Roman"/>
          <w:color w:val="333333"/>
          <w:sz w:val="20"/>
          <w:szCs w:val="20"/>
        </w:rPr>
        <w:t xml:space="preserve"> [1]</w:t>
      </w:r>
      <w:r w:rsidRPr="0017376F">
        <w:rPr>
          <w:rFonts w:ascii="Times New Roman" w:eastAsia="Arial" w:hAnsi="Times New Roman" w:cs="Times New Roman"/>
          <w:color w:val="333333"/>
          <w:sz w:val="20"/>
          <w:szCs w:val="20"/>
        </w:rPr>
        <w:t>.</w:t>
      </w:r>
    </w:p>
    <w:p w14:paraId="106A829A" w14:textId="255CFBAB" w:rsidR="00406576" w:rsidRPr="0017376F" w:rsidRDefault="00406576" w:rsidP="00406576">
      <w:pPr>
        <w:spacing w:before="80" w:after="80" w:line="360" w:lineRule="auto"/>
        <w:jc w:val="both"/>
        <w:rPr>
          <w:rFonts w:ascii="Times New Roman" w:eastAsia="Arial" w:hAnsi="Times New Roman" w:cs="Times New Roman"/>
          <w:color w:val="333333"/>
          <w:sz w:val="20"/>
          <w:szCs w:val="20"/>
        </w:rPr>
      </w:pPr>
      <w:r w:rsidRPr="0017376F">
        <w:rPr>
          <w:rFonts w:ascii="Times New Roman" w:eastAsia="Arial" w:hAnsi="Times New Roman" w:cs="Times New Roman"/>
          <w:color w:val="333333"/>
          <w:sz w:val="20"/>
          <w:szCs w:val="20"/>
        </w:rPr>
        <w:t>Customer experience has emerged as one of the most critical determinants of success in modern banking. With the rise of financial technology companies and digital-first banking platforms, traditional banks face mounting pressure to move beyond standardised, one-size-fits-all service delivery</w:t>
      </w:r>
      <w:r w:rsidR="00450221" w:rsidRPr="0017376F">
        <w:rPr>
          <w:rFonts w:ascii="Times New Roman" w:eastAsia="Arial" w:hAnsi="Times New Roman" w:cs="Times New Roman"/>
          <w:color w:val="333333"/>
          <w:sz w:val="20"/>
          <w:szCs w:val="20"/>
        </w:rPr>
        <w:t xml:space="preserve"> [2]</w:t>
      </w:r>
      <w:r w:rsidRPr="0017376F">
        <w:rPr>
          <w:rFonts w:ascii="Times New Roman" w:eastAsia="Arial" w:hAnsi="Times New Roman" w:cs="Times New Roman"/>
          <w:color w:val="333333"/>
          <w:sz w:val="20"/>
          <w:szCs w:val="20"/>
        </w:rPr>
        <w:t>. Customers today expect personalised, timely and relevant interactions and institutions that fail to meet these expectations risk losing them to more agile competitors</w:t>
      </w:r>
      <w:r w:rsidR="007B28E0" w:rsidRPr="0017376F">
        <w:rPr>
          <w:rFonts w:ascii="Times New Roman" w:eastAsia="Arial" w:hAnsi="Times New Roman" w:cs="Times New Roman"/>
          <w:color w:val="333333"/>
          <w:sz w:val="20"/>
          <w:szCs w:val="20"/>
        </w:rPr>
        <w:t xml:space="preserve"> [2]</w:t>
      </w:r>
      <w:r w:rsidRPr="0017376F">
        <w:rPr>
          <w:rFonts w:ascii="Times New Roman" w:eastAsia="Arial" w:hAnsi="Times New Roman" w:cs="Times New Roman"/>
          <w:color w:val="333333"/>
          <w:sz w:val="20"/>
          <w:szCs w:val="20"/>
        </w:rPr>
        <w:t>. In this context, big data analytics has become an essential tool for understanding customer behaviour, anticipating financial needs, and designing targeted marketing strategies that resonate at the individual level</w:t>
      </w:r>
      <w:r w:rsidR="007B28E0" w:rsidRPr="0017376F">
        <w:rPr>
          <w:rFonts w:ascii="Times New Roman" w:eastAsia="Arial" w:hAnsi="Times New Roman" w:cs="Times New Roman"/>
          <w:color w:val="333333"/>
          <w:sz w:val="20"/>
          <w:szCs w:val="20"/>
        </w:rPr>
        <w:t xml:space="preserve"> [2]</w:t>
      </w:r>
      <w:r w:rsidRPr="0017376F">
        <w:rPr>
          <w:rFonts w:ascii="Times New Roman" w:eastAsia="Arial" w:hAnsi="Times New Roman" w:cs="Times New Roman"/>
          <w:color w:val="333333"/>
          <w:sz w:val="20"/>
          <w:szCs w:val="20"/>
        </w:rPr>
        <w:t>.</w:t>
      </w:r>
    </w:p>
    <w:p w14:paraId="41AC68C2" w14:textId="032E406B" w:rsidR="00D404F3" w:rsidRPr="0017376F" w:rsidRDefault="00D404F3" w:rsidP="00D404F3">
      <w:pPr>
        <w:spacing w:before="80" w:after="80" w:line="360" w:lineRule="auto"/>
        <w:jc w:val="both"/>
        <w:rPr>
          <w:rFonts w:ascii="Times New Roman" w:hAnsi="Times New Roman" w:cs="Times New Roman"/>
          <w:sz w:val="20"/>
          <w:szCs w:val="20"/>
        </w:rPr>
      </w:pPr>
      <w:r w:rsidRPr="0017376F">
        <w:rPr>
          <w:rFonts w:ascii="Times New Roman" w:eastAsia="Arial" w:hAnsi="Times New Roman" w:cs="Times New Roman"/>
          <w:color w:val="333333"/>
          <w:sz w:val="20"/>
          <w:szCs w:val="20"/>
        </w:rPr>
        <w:t>Despite the enormous volume of data available to them, many banks continue to rely on inefficient and poorly targeted marketing campaigns. Telemarketing</w:t>
      </w:r>
      <w:r w:rsidR="00667B24">
        <w:rPr>
          <w:rFonts w:ascii="Times New Roman" w:eastAsia="Arial" w:hAnsi="Times New Roman" w:cs="Times New Roman"/>
          <w:color w:val="333333"/>
          <w:sz w:val="20"/>
          <w:szCs w:val="20"/>
        </w:rPr>
        <w:t>,</w:t>
      </w:r>
      <w:r w:rsidRPr="0017376F">
        <w:rPr>
          <w:rFonts w:ascii="Times New Roman" w:eastAsia="Arial" w:hAnsi="Times New Roman" w:cs="Times New Roman"/>
          <w:color w:val="333333"/>
          <w:sz w:val="20"/>
          <w:szCs w:val="20"/>
        </w:rPr>
        <w:t xml:space="preserve"> one of the most widely used direct marketing channels in retail banking frequently suffers from low conversion rates, high operational costs and customer dissatisfaction when calls are made to individuals who have no interest in the product being offered</w:t>
      </w:r>
      <w:r w:rsidR="00E50ECB" w:rsidRPr="0017376F">
        <w:rPr>
          <w:rFonts w:ascii="Times New Roman" w:eastAsia="Arial" w:hAnsi="Times New Roman" w:cs="Times New Roman"/>
          <w:color w:val="333333"/>
          <w:sz w:val="20"/>
          <w:szCs w:val="20"/>
        </w:rPr>
        <w:t xml:space="preserve"> [3]</w:t>
      </w:r>
      <w:r w:rsidRPr="0017376F">
        <w:rPr>
          <w:rFonts w:ascii="Times New Roman" w:eastAsia="Arial" w:hAnsi="Times New Roman" w:cs="Times New Roman"/>
          <w:color w:val="333333"/>
          <w:sz w:val="20"/>
          <w:szCs w:val="20"/>
        </w:rPr>
        <w:t>. The ability to predict which customers are most likely to respond positively to a campaign before contact is made would represent a significant improvement in both marketing efficiency and customer experience</w:t>
      </w:r>
      <w:r w:rsidR="00527733" w:rsidRPr="0017376F">
        <w:rPr>
          <w:rFonts w:ascii="Times New Roman" w:eastAsia="Arial" w:hAnsi="Times New Roman" w:cs="Times New Roman"/>
          <w:color w:val="333333"/>
          <w:sz w:val="20"/>
          <w:szCs w:val="20"/>
        </w:rPr>
        <w:t xml:space="preserve"> [3]</w:t>
      </w:r>
      <w:r w:rsidRPr="0017376F">
        <w:rPr>
          <w:rFonts w:ascii="Times New Roman" w:eastAsia="Arial" w:hAnsi="Times New Roman" w:cs="Times New Roman"/>
          <w:color w:val="333333"/>
          <w:sz w:val="20"/>
          <w:szCs w:val="20"/>
        </w:rPr>
        <w:t>.</w:t>
      </w:r>
    </w:p>
    <w:p w14:paraId="41B7C279" w14:textId="1ABA790A" w:rsidR="00D404F3" w:rsidRPr="0017376F" w:rsidRDefault="00D404F3" w:rsidP="00406576">
      <w:pPr>
        <w:spacing w:before="80" w:after="80" w:line="360" w:lineRule="auto"/>
        <w:jc w:val="both"/>
        <w:rPr>
          <w:rFonts w:ascii="Times New Roman" w:eastAsia="Arial" w:hAnsi="Times New Roman" w:cs="Times New Roman"/>
          <w:color w:val="333333"/>
          <w:sz w:val="20"/>
          <w:szCs w:val="20"/>
        </w:rPr>
      </w:pPr>
      <w:r w:rsidRPr="0017376F">
        <w:rPr>
          <w:rFonts w:ascii="Times New Roman" w:eastAsia="Arial" w:hAnsi="Times New Roman" w:cs="Times New Roman"/>
          <w:color w:val="333333"/>
          <w:sz w:val="20"/>
          <w:szCs w:val="20"/>
        </w:rPr>
        <w:t>Machine learning offers a powerful and scalable solution to this problem. By training classification models on historical customer data including demographic characteristics, financial behaviour, and previous campaign interactions</w:t>
      </w:r>
      <w:r w:rsidR="00F57E35" w:rsidRPr="0017376F">
        <w:rPr>
          <w:rFonts w:ascii="Times New Roman" w:eastAsia="Arial" w:hAnsi="Times New Roman" w:cs="Times New Roman"/>
          <w:color w:val="333333"/>
          <w:sz w:val="20"/>
          <w:szCs w:val="20"/>
        </w:rPr>
        <w:t>,</w:t>
      </w:r>
      <w:r w:rsidRPr="0017376F">
        <w:rPr>
          <w:rFonts w:ascii="Times New Roman" w:eastAsia="Arial" w:hAnsi="Times New Roman" w:cs="Times New Roman"/>
          <w:color w:val="333333"/>
          <w:sz w:val="20"/>
          <w:szCs w:val="20"/>
        </w:rPr>
        <w:t xml:space="preserve"> banks can identify patterns that distinguish likely subscribers from non-subscribers and use these patterns to prioritise outreach efforts</w:t>
      </w:r>
      <w:r w:rsidR="00527733" w:rsidRPr="0017376F">
        <w:rPr>
          <w:rFonts w:ascii="Times New Roman" w:eastAsia="Arial" w:hAnsi="Times New Roman" w:cs="Times New Roman"/>
          <w:color w:val="333333"/>
          <w:sz w:val="20"/>
          <w:szCs w:val="20"/>
        </w:rPr>
        <w:t xml:space="preserve"> [4]</w:t>
      </w:r>
      <w:r w:rsidRPr="0017376F">
        <w:rPr>
          <w:rFonts w:ascii="Times New Roman" w:eastAsia="Arial" w:hAnsi="Times New Roman" w:cs="Times New Roman"/>
          <w:color w:val="333333"/>
          <w:sz w:val="20"/>
          <w:szCs w:val="20"/>
        </w:rPr>
        <w:t>. However, applying machine learning to real-world banking data is not without its challenges. Class imbalance — where the number of customers who do not subscribe vastly outnumbers those who do</w:t>
      </w:r>
      <w:r w:rsidR="00C45E0D" w:rsidRPr="0017376F">
        <w:rPr>
          <w:rFonts w:ascii="Times New Roman" w:eastAsia="Arial" w:hAnsi="Times New Roman" w:cs="Times New Roman"/>
          <w:color w:val="333333"/>
          <w:sz w:val="20"/>
          <w:szCs w:val="20"/>
        </w:rPr>
        <w:t xml:space="preserve"> </w:t>
      </w:r>
      <w:r w:rsidRPr="0017376F">
        <w:rPr>
          <w:rFonts w:ascii="Times New Roman" w:eastAsia="Arial" w:hAnsi="Times New Roman" w:cs="Times New Roman"/>
          <w:color w:val="333333"/>
          <w:sz w:val="20"/>
          <w:szCs w:val="20"/>
        </w:rPr>
        <w:t>is a persistent problem that can cause models to perform poorly on the minority class, precisely the class that matters most for marketing purposes</w:t>
      </w:r>
      <w:r w:rsidR="007D6898" w:rsidRPr="0017376F">
        <w:rPr>
          <w:rFonts w:ascii="Times New Roman" w:eastAsia="Arial" w:hAnsi="Times New Roman" w:cs="Times New Roman"/>
          <w:color w:val="333333"/>
          <w:sz w:val="20"/>
          <w:szCs w:val="20"/>
        </w:rPr>
        <w:t xml:space="preserve"> [5]</w:t>
      </w:r>
      <w:r w:rsidRPr="0017376F">
        <w:rPr>
          <w:rFonts w:ascii="Times New Roman" w:eastAsia="Arial" w:hAnsi="Times New Roman" w:cs="Times New Roman"/>
          <w:color w:val="333333"/>
          <w:sz w:val="20"/>
          <w:szCs w:val="20"/>
        </w:rPr>
        <w:t>.</w:t>
      </w:r>
    </w:p>
    <w:p w14:paraId="7CE60B9E" w14:textId="37DA0260" w:rsidR="00D404F3" w:rsidRDefault="00D404F3" w:rsidP="00D404F3">
      <w:pPr>
        <w:spacing w:before="80" w:after="80" w:line="360" w:lineRule="auto"/>
        <w:jc w:val="both"/>
        <w:rPr>
          <w:rFonts w:ascii="Times New Roman" w:eastAsia="Arial" w:hAnsi="Times New Roman" w:cs="Times New Roman"/>
          <w:color w:val="333333"/>
          <w:sz w:val="20"/>
          <w:szCs w:val="20"/>
        </w:rPr>
      </w:pPr>
      <w:r w:rsidRPr="0017376F">
        <w:rPr>
          <w:rFonts w:ascii="Times New Roman" w:eastAsia="Arial" w:hAnsi="Times New Roman" w:cs="Times New Roman"/>
          <w:color w:val="333333"/>
          <w:sz w:val="20"/>
          <w:szCs w:val="20"/>
        </w:rPr>
        <w:t xml:space="preserve">This study investigates how big data analytics and machine learning can be applied to improve customer targeting and experience in the banking sector. Using the </w:t>
      </w:r>
      <w:r w:rsidRPr="0017376F">
        <w:rPr>
          <w:rFonts w:ascii="Times New Roman" w:eastAsia="Arial" w:hAnsi="Times New Roman" w:cs="Times New Roman"/>
          <w:b/>
          <w:bCs/>
          <w:color w:val="1F3864"/>
          <w:sz w:val="20"/>
          <w:szCs w:val="20"/>
        </w:rPr>
        <w:t>UCI Bank Marketing Dataset</w:t>
      </w:r>
      <w:r w:rsidRPr="0017376F">
        <w:rPr>
          <w:rFonts w:ascii="Times New Roman" w:eastAsia="Arial" w:hAnsi="Times New Roman" w:cs="Times New Roman"/>
          <w:color w:val="333333"/>
          <w:sz w:val="20"/>
          <w:szCs w:val="20"/>
        </w:rPr>
        <w:t xml:space="preserve"> — a publicly available, real-world dataset of 45,211 records collected from a Portuguese bank’s direct telemarketing campaigns between 2008 and 2013</w:t>
      </w:r>
      <w:r w:rsidR="00667B24">
        <w:rPr>
          <w:rFonts w:ascii="Times New Roman" w:eastAsia="Arial" w:hAnsi="Times New Roman" w:cs="Times New Roman"/>
          <w:color w:val="333333"/>
          <w:sz w:val="20"/>
          <w:szCs w:val="20"/>
        </w:rPr>
        <w:t>.</w:t>
      </w:r>
      <w:r w:rsidRPr="0017376F">
        <w:rPr>
          <w:rFonts w:ascii="Times New Roman" w:eastAsia="Arial" w:hAnsi="Times New Roman" w:cs="Times New Roman"/>
          <w:color w:val="333333"/>
          <w:sz w:val="20"/>
          <w:szCs w:val="20"/>
        </w:rPr>
        <w:t xml:space="preserve"> </w:t>
      </w:r>
      <w:r w:rsidR="00667B24">
        <w:rPr>
          <w:rFonts w:ascii="Times New Roman" w:eastAsia="Arial" w:hAnsi="Times New Roman" w:cs="Times New Roman"/>
          <w:color w:val="333333"/>
          <w:sz w:val="20"/>
          <w:szCs w:val="20"/>
        </w:rPr>
        <w:t>T</w:t>
      </w:r>
      <w:r w:rsidRPr="0017376F">
        <w:rPr>
          <w:rFonts w:ascii="Times New Roman" w:eastAsia="Arial" w:hAnsi="Times New Roman" w:cs="Times New Roman"/>
          <w:color w:val="333333"/>
          <w:sz w:val="20"/>
          <w:szCs w:val="20"/>
        </w:rPr>
        <w:t>his research builds, evaluates, and compares six machine learning classification models. A key methodological contribution of this work is the systematic application of SMOTE (Synthetic Minority Oversampling Technique) to address class imbalance, and the evaluation of its impact on model performance relative to prior studies that did not apply this technique on the same dataset</w:t>
      </w:r>
      <w:r w:rsidR="00684A34" w:rsidRPr="0017376F">
        <w:rPr>
          <w:rFonts w:ascii="Times New Roman" w:eastAsia="Arial" w:hAnsi="Times New Roman" w:cs="Times New Roman"/>
          <w:color w:val="333333"/>
          <w:sz w:val="20"/>
          <w:szCs w:val="20"/>
        </w:rPr>
        <w:t xml:space="preserve"> [3][4]</w:t>
      </w:r>
      <w:r w:rsidRPr="0017376F">
        <w:rPr>
          <w:rFonts w:ascii="Times New Roman" w:eastAsia="Arial" w:hAnsi="Times New Roman" w:cs="Times New Roman"/>
          <w:color w:val="333333"/>
          <w:sz w:val="20"/>
          <w:szCs w:val="20"/>
        </w:rPr>
        <w:t>.</w:t>
      </w:r>
    </w:p>
    <w:p w14:paraId="1703D7E1" w14:textId="77777777" w:rsidR="002E04DD" w:rsidRPr="0017376F" w:rsidRDefault="002E04DD" w:rsidP="002E04DD">
      <w:pPr>
        <w:spacing w:before="80" w:after="80" w:line="360" w:lineRule="auto"/>
        <w:rPr>
          <w:rFonts w:ascii="Times New Roman" w:hAnsi="Times New Roman" w:cs="Times New Roman"/>
          <w:sz w:val="20"/>
          <w:szCs w:val="20"/>
        </w:rPr>
      </w:pPr>
    </w:p>
    <w:p w14:paraId="42CCFC94" w14:textId="5CBC446A" w:rsidR="00D404F3" w:rsidRPr="007902F1" w:rsidRDefault="00D404F3" w:rsidP="007902F1">
      <w:pPr>
        <w:pStyle w:val="ListParagraph"/>
        <w:numPr>
          <w:ilvl w:val="1"/>
          <w:numId w:val="1"/>
        </w:numPr>
        <w:spacing w:before="80" w:after="80" w:line="360" w:lineRule="auto"/>
        <w:jc w:val="both"/>
        <w:rPr>
          <w:rFonts w:ascii="Times New Roman" w:eastAsia="Arial" w:hAnsi="Times New Roman" w:cs="Times New Roman"/>
          <w:b/>
          <w:bCs/>
          <w:color w:val="333333"/>
          <w:sz w:val="20"/>
          <w:szCs w:val="20"/>
        </w:rPr>
      </w:pPr>
      <w:r w:rsidRPr="007902F1">
        <w:rPr>
          <w:rFonts w:ascii="Times New Roman" w:eastAsia="Arial" w:hAnsi="Times New Roman" w:cs="Times New Roman"/>
          <w:b/>
          <w:bCs/>
          <w:color w:val="333333"/>
          <w:sz w:val="20"/>
          <w:szCs w:val="20"/>
        </w:rPr>
        <w:lastRenderedPageBreak/>
        <w:t>Problem Statement</w:t>
      </w:r>
    </w:p>
    <w:p w14:paraId="3A56E7C4" w14:textId="4ADD5290" w:rsidR="00D565FF" w:rsidRPr="0017376F" w:rsidRDefault="00D565FF" w:rsidP="00D565FF">
      <w:pPr>
        <w:spacing w:before="80" w:after="80" w:line="360" w:lineRule="auto"/>
        <w:jc w:val="both"/>
        <w:rPr>
          <w:rFonts w:ascii="Times New Roman" w:eastAsia="Arial" w:hAnsi="Times New Roman" w:cs="Times New Roman"/>
          <w:color w:val="333333"/>
          <w:sz w:val="20"/>
          <w:szCs w:val="20"/>
        </w:rPr>
      </w:pPr>
      <w:r w:rsidRPr="0017376F">
        <w:rPr>
          <w:rFonts w:ascii="Times New Roman" w:eastAsia="Arial" w:hAnsi="Times New Roman" w:cs="Times New Roman"/>
          <w:color w:val="333333"/>
          <w:sz w:val="20"/>
          <w:szCs w:val="20"/>
        </w:rPr>
        <w:t>Despite the increasing availability of customer data, many banking institutions still struggle to translate this data into effective, personalised marketing strategies</w:t>
      </w:r>
      <w:r w:rsidR="00684A34" w:rsidRPr="0017376F">
        <w:rPr>
          <w:rFonts w:ascii="Times New Roman" w:eastAsia="Arial" w:hAnsi="Times New Roman" w:cs="Times New Roman"/>
          <w:color w:val="333333"/>
          <w:sz w:val="20"/>
          <w:szCs w:val="20"/>
        </w:rPr>
        <w:t xml:space="preserve"> [2]</w:t>
      </w:r>
      <w:r w:rsidRPr="0017376F">
        <w:rPr>
          <w:rFonts w:ascii="Times New Roman" w:eastAsia="Arial" w:hAnsi="Times New Roman" w:cs="Times New Roman"/>
          <w:color w:val="333333"/>
          <w:sz w:val="20"/>
          <w:szCs w:val="20"/>
        </w:rPr>
        <w:t>. Campaign conversion rates remain low, customer contacts are often poorly timed or irrelevant, and the insights locked within customer data go largely unexploited</w:t>
      </w:r>
      <w:r w:rsidR="007322BF" w:rsidRPr="0017376F">
        <w:rPr>
          <w:rFonts w:ascii="Times New Roman" w:eastAsia="Arial" w:hAnsi="Times New Roman" w:cs="Times New Roman"/>
          <w:color w:val="333333"/>
          <w:sz w:val="20"/>
          <w:szCs w:val="20"/>
        </w:rPr>
        <w:t xml:space="preserve"> [1][2]</w:t>
      </w:r>
      <w:r w:rsidRPr="0017376F">
        <w:rPr>
          <w:rFonts w:ascii="Times New Roman" w:eastAsia="Arial" w:hAnsi="Times New Roman" w:cs="Times New Roman"/>
          <w:color w:val="333333"/>
          <w:sz w:val="20"/>
          <w:szCs w:val="20"/>
        </w:rPr>
        <w:t>. The traditional rule-based targeting approaches are no longer sufficient in a data-rich environment where customer behaviour is complex, dynamic, and influenced by a wide range of demographic, financial, and contextual factors</w:t>
      </w:r>
      <w:r w:rsidR="007322BF" w:rsidRPr="0017376F">
        <w:rPr>
          <w:rFonts w:ascii="Times New Roman" w:eastAsia="Arial" w:hAnsi="Times New Roman" w:cs="Times New Roman"/>
          <w:color w:val="333333"/>
          <w:sz w:val="20"/>
          <w:szCs w:val="20"/>
        </w:rPr>
        <w:t xml:space="preserve"> [1]</w:t>
      </w:r>
      <w:r w:rsidRPr="0017376F">
        <w:rPr>
          <w:rFonts w:ascii="Times New Roman" w:eastAsia="Arial" w:hAnsi="Times New Roman" w:cs="Times New Roman"/>
          <w:color w:val="333333"/>
          <w:sz w:val="20"/>
          <w:szCs w:val="20"/>
        </w:rPr>
        <w:t>.</w:t>
      </w:r>
    </w:p>
    <w:p w14:paraId="6B253B51" w14:textId="495F993A" w:rsidR="00D565FF" w:rsidRPr="0017376F" w:rsidRDefault="00D565FF" w:rsidP="00D565FF">
      <w:pPr>
        <w:spacing w:before="80" w:after="80" w:line="360" w:lineRule="auto"/>
        <w:jc w:val="both"/>
        <w:rPr>
          <w:rFonts w:ascii="Times New Roman" w:eastAsia="Arial" w:hAnsi="Times New Roman" w:cs="Times New Roman"/>
          <w:color w:val="333333"/>
          <w:sz w:val="20"/>
          <w:szCs w:val="20"/>
        </w:rPr>
      </w:pPr>
      <w:r w:rsidRPr="0017376F">
        <w:rPr>
          <w:rFonts w:ascii="Times New Roman" w:eastAsia="Arial" w:hAnsi="Times New Roman" w:cs="Times New Roman"/>
          <w:color w:val="333333"/>
          <w:sz w:val="20"/>
          <w:szCs w:val="20"/>
        </w:rPr>
        <w:t xml:space="preserve">Existing research on the UCI Bank Marketing Dataset — including the foundational study by </w:t>
      </w:r>
      <w:r w:rsidRPr="0017376F">
        <w:rPr>
          <w:rFonts w:ascii="Times New Roman" w:eastAsia="Arial" w:hAnsi="Times New Roman" w:cs="Times New Roman"/>
          <w:b/>
          <w:bCs/>
          <w:color w:val="1F3864"/>
          <w:sz w:val="20"/>
          <w:szCs w:val="20"/>
        </w:rPr>
        <w:t>Moro, Cortez and Rita (2014)</w:t>
      </w:r>
      <w:r w:rsidR="00D34D60" w:rsidRPr="0017376F">
        <w:rPr>
          <w:rFonts w:ascii="Times New Roman" w:eastAsia="Arial" w:hAnsi="Times New Roman" w:cs="Times New Roman"/>
          <w:b/>
          <w:bCs/>
          <w:color w:val="1F3864"/>
          <w:sz w:val="20"/>
          <w:szCs w:val="20"/>
        </w:rPr>
        <w:t xml:space="preserve"> [3]</w:t>
      </w:r>
      <w:r w:rsidRPr="0017376F">
        <w:rPr>
          <w:rFonts w:ascii="Times New Roman" w:eastAsia="Arial" w:hAnsi="Times New Roman" w:cs="Times New Roman"/>
          <w:color w:val="333333"/>
          <w:sz w:val="20"/>
          <w:szCs w:val="20"/>
        </w:rPr>
        <w:t xml:space="preserve"> and the more recent benchmark by </w:t>
      </w:r>
      <w:r w:rsidRPr="0017376F">
        <w:rPr>
          <w:rFonts w:ascii="Times New Roman" w:eastAsia="Arial" w:hAnsi="Times New Roman" w:cs="Times New Roman"/>
          <w:b/>
          <w:bCs/>
          <w:color w:val="1F3864"/>
          <w:sz w:val="20"/>
          <w:szCs w:val="20"/>
        </w:rPr>
        <w:t>Tran, Le and Nguyen (2023)</w:t>
      </w:r>
      <w:r w:rsidR="00D34D60" w:rsidRPr="0017376F">
        <w:rPr>
          <w:rFonts w:ascii="Times New Roman" w:eastAsia="Arial" w:hAnsi="Times New Roman" w:cs="Times New Roman"/>
          <w:b/>
          <w:bCs/>
          <w:color w:val="1F3864"/>
          <w:sz w:val="20"/>
          <w:szCs w:val="20"/>
        </w:rPr>
        <w:t xml:space="preserve"> [</w:t>
      </w:r>
      <w:r w:rsidR="00D9781B" w:rsidRPr="0017376F">
        <w:rPr>
          <w:rFonts w:ascii="Times New Roman" w:eastAsia="Arial" w:hAnsi="Times New Roman" w:cs="Times New Roman"/>
          <w:b/>
          <w:bCs/>
          <w:color w:val="1F3864"/>
          <w:sz w:val="20"/>
          <w:szCs w:val="20"/>
        </w:rPr>
        <w:t>4]</w:t>
      </w:r>
      <w:r w:rsidRPr="0017376F">
        <w:rPr>
          <w:rFonts w:ascii="Times New Roman" w:eastAsia="Arial" w:hAnsi="Times New Roman" w:cs="Times New Roman"/>
          <w:color w:val="333333"/>
          <w:sz w:val="20"/>
          <w:szCs w:val="20"/>
        </w:rPr>
        <w:t xml:space="preserve"> </w:t>
      </w:r>
      <w:r w:rsidR="00105D79" w:rsidRPr="0017376F">
        <w:rPr>
          <w:rFonts w:ascii="Times New Roman" w:eastAsia="Arial" w:hAnsi="Times New Roman" w:cs="Times New Roman"/>
          <w:color w:val="333333"/>
          <w:sz w:val="20"/>
          <w:szCs w:val="20"/>
        </w:rPr>
        <w:t>on the credit card Churn Prediction dataset</w:t>
      </w:r>
      <w:r w:rsidR="0095790B" w:rsidRPr="0017376F">
        <w:rPr>
          <w:rFonts w:ascii="Times New Roman" w:eastAsia="Arial" w:hAnsi="Times New Roman" w:cs="Times New Roman"/>
          <w:color w:val="333333"/>
          <w:sz w:val="20"/>
          <w:szCs w:val="20"/>
        </w:rPr>
        <w:t xml:space="preserve"> </w:t>
      </w:r>
      <w:r w:rsidRPr="0017376F">
        <w:rPr>
          <w:rFonts w:ascii="Times New Roman" w:eastAsia="Arial" w:hAnsi="Times New Roman" w:cs="Times New Roman"/>
          <w:color w:val="333333"/>
          <w:sz w:val="20"/>
          <w:szCs w:val="20"/>
        </w:rPr>
        <w:t>has made important progress in this area but has evaluated different and incomplete subsets of machine learning models. Neither study applied SMOTE for class imbalance handling and neither includes XGBoost — one of the most powerful and widely adopted gradient boosting algorithms in modern data science</w:t>
      </w:r>
      <w:r w:rsidR="00D9781B" w:rsidRPr="0017376F">
        <w:rPr>
          <w:rFonts w:ascii="Times New Roman" w:eastAsia="Arial" w:hAnsi="Times New Roman" w:cs="Times New Roman"/>
          <w:color w:val="333333"/>
          <w:sz w:val="20"/>
          <w:szCs w:val="20"/>
        </w:rPr>
        <w:t xml:space="preserve"> [6]</w:t>
      </w:r>
      <w:r w:rsidRPr="0017376F">
        <w:rPr>
          <w:rFonts w:ascii="Times New Roman" w:eastAsia="Arial" w:hAnsi="Times New Roman" w:cs="Times New Roman"/>
          <w:color w:val="333333"/>
          <w:sz w:val="20"/>
          <w:szCs w:val="20"/>
        </w:rPr>
        <w:t xml:space="preserve"> in their comparison. There is therefore a clear gap in the literature for a comprehensive, unified benchmark study on this dataset that incorporates modern preprocessing techniques and a broader set of classifiers.</w:t>
      </w:r>
    </w:p>
    <w:p w14:paraId="43E9AAF1" w14:textId="40EA7D47" w:rsidR="00D565FF" w:rsidRPr="0017376F" w:rsidRDefault="00D565FF" w:rsidP="00D565FF">
      <w:pPr>
        <w:pStyle w:val="ListParagraph"/>
        <w:numPr>
          <w:ilvl w:val="1"/>
          <w:numId w:val="1"/>
        </w:numPr>
        <w:spacing w:before="80" w:after="80" w:line="360" w:lineRule="auto"/>
        <w:jc w:val="both"/>
        <w:rPr>
          <w:rFonts w:ascii="Times New Roman" w:hAnsi="Times New Roman" w:cs="Times New Roman"/>
          <w:b/>
          <w:bCs/>
          <w:sz w:val="20"/>
          <w:szCs w:val="20"/>
        </w:rPr>
      </w:pPr>
      <w:r w:rsidRPr="0017376F">
        <w:rPr>
          <w:rFonts w:ascii="Times New Roman" w:hAnsi="Times New Roman" w:cs="Times New Roman"/>
          <w:b/>
          <w:bCs/>
          <w:sz w:val="20"/>
          <w:szCs w:val="20"/>
        </w:rPr>
        <w:t>Research Objectives</w:t>
      </w:r>
    </w:p>
    <w:p w14:paraId="1C3702AA" w14:textId="77777777" w:rsidR="00D565FF" w:rsidRPr="0017376F" w:rsidRDefault="00D565FF" w:rsidP="00D565FF">
      <w:pPr>
        <w:spacing w:before="80" w:after="80" w:line="360" w:lineRule="auto"/>
        <w:jc w:val="both"/>
        <w:rPr>
          <w:rFonts w:ascii="Times New Roman" w:eastAsia="Arial" w:hAnsi="Times New Roman" w:cs="Times New Roman"/>
          <w:color w:val="333333"/>
          <w:sz w:val="20"/>
          <w:szCs w:val="20"/>
        </w:rPr>
      </w:pPr>
      <w:r w:rsidRPr="0017376F">
        <w:rPr>
          <w:rFonts w:ascii="Times New Roman" w:eastAsia="Arial" w:hAnsi="Times New Roman" w:cs="Times New Roman"/>
          <w:color w:val="333333"/>
          <w:sz w:val="20"/>
          <w:szCs w:val="20"/>
        </w:rPr>
        <w:t>The main objective of this study is to conduct an extended comparative analysis of machine learning classifiers for predicting customer subscription to banking products, and to benchmark results against published work on the same dataset.</w:t>
      </w:r>
    </w:p>
    <w:p w14:paraId="21945AA4" w14:textId="636373AB" w:rsidR="00D565FF" w:rsidRPr="0017376F" w:rsidRDefault="00D565FF" w:rsidP="00D565FF">
      <w:pPr>
        <w:spacing w:before="80" w:after="80" w:line="360" w:lineRule="auto"/>
        <w:jc w:val="both"/>
        <w:rPr>
          <w:rFonts w:ascii="Times New Roman" w:eastAsia="Arial" w:hAnsi="Times New Roman" w:cs="Times New Roman"/>
          <w:color w:val="333333"/>
          <w:sz w:val="20"/>
          <w:szCs w:val="20"/>
        </w:rPr>
      </w:pPr>
      <w:r w:rsidRPr="0017376F">
        <w:rPr>
          <w:rFonts w:ascii="Times New Roman" w:eastAsia="Arial" w:hAnsi="Times New Roman" w:cs="Times New Roman"/>
          <w:color w:val="333333"/>
          <w:sz w:val="20"/>
          <w:szCs w:val="20"/>
        </w:rPr>
        <w:t>The specific objectives are:</w:t>
      </w:r>
    </w:p>
    <w:p w14:paraId="710C844D" w14:textId="5EC9EF97" w:rsidR="00D565FF" w:rsidRPr="0017376F" w:rsidRDefault="00D565FF" w:rsidP="00D565FF">
      <w:pPr>
        <w:pStyle w:val="ListParagraph"/>
        <w:numPr>
          <w:ilvl w:val="0"/>
          <w:numId w:val="2"/>
        </w:numPr>
        <w:spacing w:before="80" w:after="80" w:line="360" w:lineRule="auto"/>
        <w:jc w:val="both"/>
        <w:rPr>
          <w:rFonts w:ascii="Times New Roman" w:hAnsi="Times New Roman" w:cs="Times New Roman"/>
          <w:sz w:val="20"/>
          <w:szCs w:val="20"/>
        </w:rPr>
      </w:pPr>
      <w:r w:rsidRPr="0017376F">
        <w:rPr>
          <w:rFonts w:ascii="Times New Roman" w:eastAsia="Arial" w:hAnsi="Times New Roman" w:cs="Times New Roman"/>
          <w:color w:val="333333"/>
          <w:sz w:val="20"/>
          <w:szCs w:val="20"/>
        </w:rPr>
        <w:t>To analyse customer data from the UCI Bank Marketing Dataset to identify patterns in product subscription behaviour.</w:t>
      </w:r>
    </w:p>
    <w:p w14:paraId="0E575524" w14:textId="7D8E27C7" w:rsidR="00D565FF" w:rsidRPr="0017376F" w:rsidRDefault="00D565FF" w:rsidP="00D565FF">
      <w:pPr>
        <w:pStyle w:val="ListParagraph"/>
        <w:numPr>
          <w:ilvl w:val="0"/>
          <w:numId w:val="2"/>
        </w:numPr>
        <w:spacing w:before="80" w:after="80" w:line="360" w:lineRule="auto"/>
        <w:jc w:val="both"/>
        <w:rPr>
          <w:rFonts w:ascii="Times New Roman" w:hAnsi="Times New Roman" w:cs="Times New Roman"/>
          <w:sz w:val="20"/>
          <w:szCs w:val="20"/>
        </w:rPr>
      </w:pPr>
      <w:r w:rsidRPr="0017376F">
        <w:rPr>
          <w:rFonts w:ascii="Times New Roman" w:eastAsia="Arial" w:hAnsi="Times New Roman" w:cs="Times New Roman"/>
          <w:color w:val="333333"/>
          <w:sz w:val="20"/>
          <w:szCs w:val="20"/>
        </w:rPr>
        <w:t>To develop and compare six machine learning classification models — Logistic Regression, Decision Tree, Random Forest, XGBoost, SVM, and KNN on the UCI Bank Marketing Dataset.</w:t>
      </w:r>
    </w:p>
    <w:p w14:paraId="282CA3BA" w14:textId="77777777" w:rsidR="00A80271" w:rsidRPr="0017376F" w:rsidRDefault="00A80271" w:rsidP="00A80271">
      <w:pPr>
        <w:pStyle w:val="ListParagraph"/>
        <w:numPr>
          <w:ilvl w:val="0"/>
          <w:numId w:val="2"/>
        </w:numPr>
        <w:spacing w:before="80" w:after="80" w:line="340" w:lineRule="auto"/>
        <w:contextualSpacing w:val="0"/>
        <w:rPr>
          <w:rFonts w:ascii="Times New Roman" w:hAnsi="Times New Roman" w:cs="Times New Roman"/>
          <w:sz w:val="20"/>
          <w:szCs w:val="20"/>
        </w:rPr>
      </w:pPr>
      <w:r w:rsidRPr="0017376F">
        <w:rPr>
          <w:rFonts w:ascii="Times New Roman" w:eastAsia="Arial" w:hAnsi="Times New Roman" w:cs="Times New Roman"/>
          <w:color w:val="333333"/>
          <w:sz w:val="20"/>
          <w:szCs w:val="20"/>
        </w:rPr>
        <w:t>To apply SMOTE to address class imbalance and evaluate its impact on model performance relative to prior studies that did not apply this technique.</w:t>
      </w:r>
    </w:p>
    <w:p w14:paraId="65D2B6D6" w14:textId="77777777" w:rsidR="00A80271" w:rsidRPr="0017376F" w:rsidRDefault="00A80271" w:rsidP="00A80271">
      <w:pPr>
        <w:pStyle w:val="ListParagraph"/>
        <w:numPr>
          <w:ilvl w:val="0"/>
          <w:numId w:val="2"/>
        </w:numPr>
        <w:spacing w:before="80" w:after="80" w:line="340" w:lineRule="auto"/>
        <w:contextualSpacing w:val="0"/>
        <w:rPr>
          <w:rFonts w:ascii="Times New Roman" w:hAnsi="Times New Roman" w:cs="Times New Roman"/>
          <w:sz w:val="20"/>
          <w:szCs w:val="20"/>
        </w:rPr>
      </w:pPr>
      <w:r w:rsidRPr="0017376F">
        <w:rPr>
          <w:rFonts w:ascii="Times New Roman" w:eastAsia="Arial" w:hAnsi="Times New Roman" w:cs="Times New Roman"/>
          <w:color w:val="333333"/>
          <w:sz w:val="20"/>
          <w:szCs w:val="20"/>
        </w:rPr>
        <w:t>To benchmark results against published findings from Moro et al. (2014) and Tran et al. (2023), who used the same dataset with different model subsets.</w:t>
      </w:r>
    </w:p>
    <w:p w14:paraId="166A4C8F" w14:textId="77777777" w:rsidR="00A80271" w:rsidRPr="0017376F" w:rsidRDefault="00A80271" w:rsidP="00A80271">
      <w:pPr>
        <w:pStyle w:val="ListParagraph"/>
        <w:numPr>
          <w:ilvl w:val="0"/>
          <w:numId w:val="2"/>
        </w:numPr>
        <w:spacing w:before="80" w:after="80" w:line="340" w:lineRule="auto"/>
        <w:contextualSpacing w:val="0"/>
        <w:rPr>
          <w:rFonts w:ascii="Times New Roman" w:hAnsi="Times New Roman" w:cs="Times New Roman"/>
          <w:sz w:val="20"/>
          <w:szCs w:val="20"/>
        </w:rPr>
      </w:pPr>
      <w:r w:rsidRPr="0017376F">
        <w:rPr>
          <w:rFonts w:ascii="Times New Roman" w:eastAsia="Arial" w:hAnsi="Times New Roman" w:cs="Times New Roman"/>
          <w:color w:val="333333"/>
          <w:sz w:val="20"/>
          <w:szCs w:val="20"/>
        </w:rPr>
        <w:t>To identify the strongest predictors of customer subscription through feature importance analysis across models.</w:t>
      </w:r>
    </w:p>
    <w:p w14:paraId="1831EC7E" w14:textId="60BA4B96" w:rsidR="00A80271" w:rsidRPr="0017376F" w:rsidRDefault="00A80271" w:rsidP="00A80271">
      <w:pPr>
        <w:pStyle w:val="ListParagraph"/>
        <w:numPr>
          <w:ilvl w:val="0"/>
          <w:numId w:val="2"/>
        </w:numPr>
        <w:spacing w:before="80" w:after="80" w:line="340" w:lineRule="auto"/>
        <w:contextualSpacing w:val="0"/>
        <w:rPr>
          <w:rFonts w:ascii="Times New Roman" w:hAnsi="Times New Roman" w:cs="Times New Roman"/>
          <w:sz w:val="20"/>
          <w:szCs w:val="20"/>
        </w:rPr>
      </w:pPr>
      <w:r w:rsidRPr="0017376F">
        <w:rPr>
          <w:rFonts w:ascii="Times New Roman" w:eastAsia="Arial" w:hAnsi="Times New Roman" w:cs="Times New Roman"/>
          <w:color w:val="333333"/>
          <w:sz w:val="20"/>
          <w:szCs w:val="20"/>
        </w:rPr>
        <w:t>To translate my findings into actionable customer targeting recommendations for banking practitioners.</w:t>
      </w:r>
    </w:p>
    <w:p w14:paraId="45B26847" w14:textId="54394DB7" w:rsidR="00D565FF" w:rsidRPr="0017376F" w:rsidRDefault="00A80271" w:rsidP="00A80271">
      <w:pPr>
        <w:pStyle w:val="ListParagraph"/>
        <w:numPr>
          <w:ilvl w:val="1"/>
          <w:numId w:val="1"/>
        </w:numPr>
        <w:spacing w:before="80" w:after="80" w:line="360" w:lineRule="auto"/>
        <w:jc w:val="both"/>
        <w:rPr>
          <w:rFonts w:ascii="Times New Roman" w:hAnsi="Times New Roman" w:cs="Times New Roman"/>
          <w:b/>
          <w:bCs/>
          <w:sz w:val="20"/>
          <w:szCs w:val="20"/>
        </w:rPr>
      </w:pPr>
      <w:r w:rsidRPr="0017376F">
        <w:rPr>
          <w:rFonts w:ascii="Times New Roman" w:hAnsi="Times New Roman" w:cs="Times New Roman"/>
          <w:b/>
          <w:bCs/>
          <w:sz w:val="20"/>
          <w:szCs w:val="20"/>
        </w:rPr>
        <w:t>Research Questions</w:t>
      </w:r>
    </w:p>
    <w:p w14:paraId="4F05A540" w14:textId="7BCD648D" w:rsidR="0070266B" w:rsidRPr="0017376F" w:rsidRDefault="0070266B" w:rsidP="0070266B">
      <w:pPr>
        <w:pStyle w:val="ListParagraph"/>
        <w:numPr>
          <w:ilvl w:val="0"/>
          <w:numId w:val="3"/>
        </w:numPr>
        <w:spacing w:before="80" w:after="80" w:line="340" w:lineRule="auto"/>
        <w:contextualSpacing w:val="0"/>
        <w:rPr>
          <w:rFonts w:ascii="Times New Roman" w:hAnsi="Times New Roman" w:cs="Times New Roman"/>
          <w:sz w:val="20"/>
          <w:szCs w:val="20"/>
        </w:rPr>
      </w:pPr>
      <w:r w:rsidRPr="0017376F">
        <w:rPr>
          <w:rFonts w:ascii="Times New Roman" w:hAnsi="Times New Roman" w:cs="Times New Roman"/>
          <w:sz w:val="20"/>
          <w:szCs w:val="20"/>
        </w:rPr>
        <w:t>W</w:t>
      </w:r>
      <w:r w:rsidRPr="0017376F">
        <w:rPr>
          <w:rFonts w:ascii="Times New Roman" w:eastAsia="Arial" w:hAnsi="Times New Roman" w:cs="Times New Roman"/>
          <w:color w:val="333333"/>
          <w:sz w:val="20"/>
          <w:szCs w:val="20"/>
        </w:rPr>
        <w:t>hich machine learning classifier produces the highest predictive performance for predicting customer subscription to term deposit products on the UCI Bank Marketing Dataset?</w:t>
      </w:r>
    </w:p>
    <w:p w14:paraId="007D6351" w14:textId="77777777" w:rsidR="0070266B" w:rsidRPr="0017376F" w:rsidRDefault="0070266B" w:rsidP="0070266B">
      <w:pPr>
        <w:pStyle w:val="ListParagraph"/>
        <w:numPr>
          <w:ilvl w:val="0"/>
          <w:numId w:val="3"/>
        </w:numPr>
        <w:spacing w:before="80" w:after="80" w:line="340" w:lineRule="auto"/>
        <w:contextualSpacing w:val="0"/>
        <w:rPr>
          <w:rFonts w:ascii="Times New Roman" w:hAnsi="Times New Roman" w:cs="Times New Roman"/>
          <w:sz w:val="20"/>
          <w:szCs w:val="20"/>
        </w:rPr>
      </w:pPr>
      <w:r w:rsidRPr="0017376F">
        <w:rPr>
          <w:rFonts w:ascii="Times New Roman" w:eastAsia="Arial" w:hAnsi="Times New Roman" w:cs="Times New Roman"/>
          <w:color w:val="333333"/>
          <w:sz w:val="20"/>
          <w:szCs w:val="20"/>
        </w:rPr>
        <w:t>How do the results of this extended benchmark compare with published findings from Moro et al. (2014) and Tran et al. (2023) on the same dataset?</w:t>
      </w:r>
    </w:p>
    <w:p w14:paraId="6DD98725" w14:textId="77777777" w:rsidR="0070266B" w:rsidRPr="0017376F" w:rsidRDefault="0070266B" w:rsidP="0070266B">
      <w:pPr>
        <w:pStyle w:val="ListParagraph"/>
        <w:numPr>
          <w:ilvl w:val="0"/>
          <w:numId w:val="3"/>
        </w:numPr>
        <w:spacing w:before="80" w:after="80" w:line="340" w:lineRule="auto"/>
        <w:contextualSpacing w:val="0"/>
        <w:rPr>
          <w:rFonts w:ascii="Times New Roman" w:hAnsi="Times New Roman" w:cs="Times New Roman"/>
          <w:sz w:val="20"/>
          <w:szCs w:val="20"/>
        </w:rPr>
      </w:pPr>
      <w:r w:rsidRPr="0017376F">
        <w:rPr>
          <w:rFonts w:ascii="Times New Roman" w:eastAsia="Arial" w:hAnsi="Times New Roman" w:cs="Times New Roman"/>
          <w:color w:val="333333"/>
          <w:sz w:val="20"/>
          <w:szCs w:val="20"/>
        </w:rPr>
        <w:lastRenderedPageBreak/>
        <w:t>What is the impact of applying SMOTE for class imbalance handling on model performance compared to studies that did not apply this technique?</w:t>
      </w:r>
    </w:p>
    <w:p w14:paraId="7B16219E" w14:textId="3CE84B4D" w:rsidR="0070266B" w:rsidRPr="0017376F" w:rsidRDefault="0070266B" w:rsidP="0070266B">
      <w:pPr>
        <w:pStyle w:val="ListParagraph"/>
        <w:numPr>
          <w:ilvl w:val="0"/>
          <w:numId w:val="3"/>
        </w:numPr>
        <w:spacing w:before="80" w:after="80" w:line="340" w:lineRule="auto"/>
        <w:contextualSpacing w:val="0"/>
        <w:rPr>
          <w:rFonts w:ascii="Times New Roman" w:hAnsi="Times New Roman" w:cs="Times New Roman"/>
          <w:sz w:val="20"/>
          <w:szCs w:val="20"/>
        </w:rPr>
      </w:pPr>
      <w:r w:rsidRPr="0017376F">
        <w:rPr>
          <w:rFonts w:ascii="Times New Roman" w:eastAsia="Arial" w:hAnsi="Times New Roman" w:cs="Times New Roman"/>
          <w:color w:val="333333"/>
          <w:sz w:val="20"/>
          <w:szCs w:val="20"/>
        </w:rPr>
        <w:t>Which customer characteristics are the strongest predictors of term deposit subscription, and how can these findings inform bank marketing strategies?</w:t>
      </w:r>
    </w:p>
    <w:p w14:paraId="596D4C5F" w14:textId="5F27C750" w:rsidR="0070266B" w:rsidRPr="0017376F" w:rsidRDefault="0070266B" w:rsidP="0070266B">
      <w:pPr>
        <w:pStyle w:val="ListParagraph"/>
        <w:numPr>
          <w:ilvl w:val="1"/>
          <w:numId w:val="1"/>
        </w:numPr>
        <w:spacing w:before="80" w:after="80" w:line="340" w:lineRule="auto"/>
        <w:rPr>
          <w:rFonts w:ascii="Times New Roman" w:hAnsi="Times New Roman" w:cs="Times New Roman"/>
          <w:b/>
          <w:bCs/>
          <w:sz w:val="20"/>
          <w:szCs w:val="20"/>
        </w:rPr>
      </w:pPr>
      <w:r w:rsidRPr="0017376F">
        <w:rPr>
          <w:rFonts w:ascii="Times New Roman" w:hAnsi="Times New Roman" w:cs="Times New Roman"/>
          <w:b/>
          <w:bCs/>
          <w:sz w:val="20"/>
          <w:szCs w:val="20"/>
        </w:rPr>
        <w:t>Independent and Dependent Variables</w:t>
      </w:r>
    </w:p>
    <w:p w14:paraId="3449DC9C" w14:textId="3D60ED41" w:rsidR="0070266B" w:rsidRPr="00016D1A" w:rsidRDefault="0070266B" w:rsidP="0070266B">
      <w:pPr>
        <w:spacing w:before="80" w:after="80" w:line="340" w:lineRule="auto"/>
        <w:rPr>
          <w:rFonts w:ascii="Times New Roman" w:hAnsi="Times New Roman" w:cs="Times New Roman"/>
          <w:b/>
          <w:bCs/>
          <w:sz w:val="20"/>
          <w:szCs w:val="20"/>
        </w:rPr>
      </w:pPr>
      <w:r w:rsidRPr="00016D1A">
        <w:rPr>
          <w:rFonts w:ascii="Times New Roman" w:hAnsi="Times New Roman" w:cs="Times New Roman"/>
          <w:b/>
          <w:bCs/>
          <w:sz w:val="20"/>
          <w:szCs w:val="20"/>
        </w:rPr>
        <w:t>Dependent Variables</w:t>
      </w:r>
    </w:p>
    <w:p w14:paraId="1A572B20" w14:textId="27728055" w:rsidR="002A582E" w:rsidRPr="00016D1A" w:rsidRDefault="0070266B" w:rsidP="00667C79">
      <w:pPr>
        <w:spacing w:before="80" w:after="80" w:line="360" w:lineRule="auto"/>
        <w:jc w:val="both"/>
        <w:rPr>
          <w:rFonts w:ascii="Times New Roman" w:hAnsi="Times New Roman" w:cs="Times New Roman"/>
          <w:sz w:val="20"/>
          <w:szCs w:val="20"/>
        </w:rPr>
      </w:pPr>
      <w:r w:rsidRPr="00016D1A">
        <w:rPr>
          <w:rFonts w:ascii="Times New Roman" w:eastAsia="Arial" w:hAnsi="Times New Roman" w:cs="Times New Roman"/>
          <w:color w:val="333333"/>
          <w:sz w:val="20"/>
          <w:szCs w:val="20"/>
        </w:rPr>
        <w:t>The dependent variable in this study is the binary outcome indicating whether a customer subscribed to a term deposit product, encoded as yes or no in the dataset</w:t>
      </w:r>
      <w:r w:rsidR="00533257" w:rsidRPr="00016D1A">
        <w:rPr>
          <w:rFonts w:ascii="Times New Roman" w:eastAsia="Arial" w:hAnsi="Times New Roman" w:cs="Times New Roman"/>
          <w:color w:val="333333"/>
          <w:sz w:val="20"/>
          <w:szCs w:val="20"/>
        </w:rPr>
        <w:t xml:space="preserve"> [3]</w:t>
      </w:r>
      <w:r w:rsidRPr="00016D1A">
        <w:rPr>
          <w:rFonts w:ascii="Times New Roman" w:eastAsia="Arial" w:hAnsi="Times New Roman" w:cs="Times New Roman"/>
          <w:color w:val="333333"/>
          <w:sz w:val="20"/>
          <w:szCs w:val="20"/>
        </w:rPr>
        <w:t>. This is the target variable that all six machine learning models will be trained to predict.</w:t>
      </w:r>
    </w:p>
    <w:p w14:paraId="66CA75E2" w14:textId="221F0031" w:rsidR="0070266B" w:rsidRPr="00016D1A" w:rsidRDefault="0070266B" w:rsidP="0070266B">
      <w:pPr>
        <w:spacing w:before="80" w:after="80" w:line="340" w:lineRule="auto"/>
        <w:rPr>
          <w:rFonts w:ascii="Times New Roman" w:hAnsi="Times New Roman" w:cs="Times New Roman"/>
          <w:b/>
          <w:bCs/>
          <w:sz w:val="20"/>
          <w:szCs w:val="20"/>
        </w:rPr>
      </w:pPr>
      <w:r w:rsidRPr="00016D1A">
        <w:rPr>
          <w:rFonts w:ascii="Times New Roman" w:hAnsi="Times New Roman" w:cs="Times New Roman"/>
          <w:b/>
          <w:bCs/>
          <w:sz w:val="20"/>
          <w:szCs w:val="20"/>
        </w:rPr>
        <w:t>Independent Variables</w:t>
      </w:r>
    </w:p>
    <w:p w14:paraId="6F76F168" w14:textId="7EBABDEC" w:rsidR="00A16C06" w:rsidRPr="00016D1A" w:rsidRDefault="00A16C06" w:rsidP="00A16C06">
      <w:pPr>
        <w:spacing w:before="80" w:after="80" w:line="360" w:lineRule="auto"/>
        <w:jc w:val="both"/>
        <w:rPr>
          <w:rFonts w:ascii="Times New Roman" w:hAnsi="Times New Roman" w:cs="Times New Roman"/>
          <w:sz w:val="20"/>
          <w:szCs w:val="20"/>
        </w:rPr>
      </w:pPr>
      <w:r w:rsidRPr="00016D1A">
        <w:rPr>
          <w:rFonts w:ascii="Times New Roman" w:eastAsia="Arial" w:hAnsi="Times New Roman" w:cs="Times New Roman"/>
          <w:color w:val="333333"/>
          <w:sz w:val="20"/>
          <w:szCs w:val="20"/>
        </w:rPr>
        <w:t>The independent variables are the features used as inputs to the classification models, drawn from four categories within the UCI Bank Marketing Dataset</w:t>
      </w:r>
      <w:r w:rsidR="00522CF5" w:rsidRPr="00016D1A">
        <w:rPr>
          <w:rFonts w:ascii="Times New Roman" w:eastAsia="Arial" w:hAnsi="Times New Roman" w:cs="Times New Roman"/>
          <w:color w:val="333333"/>
          <w:sz w:val="20"/>
          <w:szCs w:val="20"/>
        </w:rPr>
        <w:t xml:space="preserve"> [3]</w:t>
      </w:r>
      <w:r w:rsidRPr="00016D1A">
        <w:rPr>
          <w:rFonts w:ascii="Times New Roman" w:eastAsia="Arial" w:hAnsi="Times New Roman" w:cs="Times New Roman"/>
          <w:color w:val="333333"/>
          <w:sz w:val="20"/>
          <w:szCs w:val="20"/>
        </w:rPr>
        <w:t>:</w:t>
      </w:r>
    </w:p>
    <w:p w14:paraId="4F0DD002" w14:textId="16FE16E8" w:rsidR="0070266B" w:rsidRPr="00016D1A" w:rsidRDefault="00A16C06" w:rsidP="00A16C06">
      <w:pPr>
        <w:pStyle w:val="ListParagraph"/>
        <w:numPr>
          <w:ilvl w:val="0"/>
          <w:numId w:val="5"/>
        </w:numPr>
        <w:spacing w:before="80" w:after="80" w:line="340" w:lineRule="auto"/>
        <w:rPr>
          <w:rFonts w:ascii="Times New Roman" w:hAnsi="Times New Roman" w:cs="Times New Roman"/>
          <w:sz w:val="20"/>
          <w:szCs w:val="20"/>
        </w:rPr>
      </w:pPr>
      <w:r w:rsidRPr="00016D1A">
        <w:rPr>
          <w:rFonts w:ascii="Times New Roman" w:hAnsi="Times New Roman" w:cs="Times New Roman"/>
          <w:sz w:val="20"/>
          <w:szCs w:val="20"/>
        </w:rPr>
        <w:t xml:space="preserve">Customer Demographics - </w:t>
      </w:r>
      <w:r w:rsidRPr="00016D1A">
        <w:rPr>
          <w:rFonts w:ascii="Times New Roman" w:eastAsia="Arial" w:hAnsi="Times New Roman" w:cs="Times New Roman"/>
          <w:color w:val="333333"/>
          <w:sz w:val="20"/>
          <w:szCs w:val="20"/>
        </w:rPr>
        <w:t>Age, Job type, Marital status, and Education Level</w:t>
      </w:r>
    </w:p>
    <w:p w14:paraId="15ACBB31" w14:textId="4B071017" w:rsidR="00A16C06" w:rsidRPr="00016D1A" w:rsidRDefault="00A16C06" w:rsidP="00A16C06">
      <w:pPr>
        <w:pStyle w:val="ListParagraph"/>
        <w:numPr>
          <w:ilvl w:val="0"/>
          <w:numId w:val="5"/>
        </w:numPr>
        <w:spacing w:before="80" w:after="80" w:line="340" w:lineRule="auto"/>
        <w:rPr>
          <w:rFonts w:ascii="Times New Roman" w:hAnsi="Times New Roman" w:cs="Times New Roman"/>
          <w:sz w:val="20"/>
          <w:szCs w:val="20"/>
        </w:rPr>
      </w:pPr>
      <w:r w:rsidRPr="00016D1A">
        <w:rPr>
          <w:rFonts w:ascii="Times New Roman" w:eastAsia="Arial" w:hAnsi="Times New Roman" w:cs="Times New Roman"/>
          <w:color w:val="333333"/>
          <w:sz w:val="20"/>
          <w:szCs w:val="20"/>
        </w:rPr>
        <w:t>Financial Characteristics – Account Balance, Housing loan status and Personal loan status</w:t>
      </w:r>
    </w:p>
    <w:p w14:paraId="69EB841C" w14:textId="4785CEE7" w:rsidR="00A16C06" w:rsidRPr="00016D1A" w:rsidRDefault="00A16C06" w:rsidP="00A16C06">
      <w:pPr>
        <w:pStyle w:val="ListParagraph"/>
        <w:numPr>
          <w:ilvl w:val="0"/>
          <w:numId w:val="5"/>
        </w:numPr>
        <w:spacing w:before="80" w:after="80" w:line="340" w:lineRule="auto"/>
        <w:rPr>
          <w:rFonts w:ascii="Times New Roman" w:hAnsi="Times New Roman" w:cs="Times New Roman"/>
          <w:sz w:val="20"/>
          <w:szCs w:val="20"/>
        </w:rPr>
      </w:pPr>
      <w:r w:rsidRPr="00016D1A">
        <w:rPr>
          <w:rFonts w:ascii="Times New Roman" w:eastAsia="Arial" w:hAnsi="Times New Roman" w:cs="Times New Roman"/>
          <w:color w:val="333333"/>
          <w:sz w:val="20"/>
          <w:szCs w:val="20"/>
        </w:rPr>
        <w:t>Campaign Related Features – Contact method, call duration, number of contacts in the current campaign, days since last contact and previous campaign outcome</w:t>
      </w:r>
    </w:p>
    <w:p w14:paraId="75362127" w14:textId="0DDC3149" w:rsidR="00052042" w:rsidRPr="00016D1A" w:rsidRDefault="00A16C06" w:rsidP="00052042">
      <w:pPr>
        <w:pStyle w:val="ListParagraph"/>
        <w:numPr>
          <w:ilvl w:val="0"/>
          <w:numId w:val="5"/>
        </w:numPr>
        <w:spacing w:before="80" w:after="80" w:line="340" w:lineRule="auto"/>
        <w:rPr>
          <w:rFonts w:ascii="Times New Roman" w:hAnsi="Times New Roman" w:cs="Times New Roman"/>
          <w:sz w:val="20"/>
          <w:szCs w:val="20"/>
        </w:rPr>
      </w:pPr>
      <w:r w:rsidRPr="00016D1A">
        <w:rPr>
          <w:rFonts w:ascii="Times New Roman" w:eastAsia="Arial" w:hAnsi="Times New Roman" w:cs="Times New Roman"/>
          <w:color w:val="333333"/>
          <w:sz w:val="20"/>
          <w:szCs w:val="20"/>
        </w:rPr>
        <w:t>Socio Economic Indicators – Euribor 3-month rate, employment variation rate, consumer price index and consumer confidence index</w:t>
      </w:r>
    </w:p>
    <w:p w14:paraId="0EF89E12" w14:textId="62E20590" w:rsidR="00A16C06" w:rsidRPr="00016D1A" w:rsidRDefault="00A16C06" w:rsidP="00A16C06">
      <w:pPr>
        <w:pStyle w:val="ListParagraph"/>
        <w:numPr>
          <w:ilvl w:val="1"/>
          <w:numId w:val="1"/>
        </w:numPr>
        <w:spacing w:before="80" w:after="80" w:line="340" w:lineRule="auto"/>
        <w:rPr>
          <w:rFonts w:ascii="Times New Roman" w:hAnsi="Times New Roman" w:cs="Times New Roman"/>
          <w:b/>
          <w:bCs/>
          <w:sz w:val="22"/>
          <w:szCs w:val="22"/>
        </w:rPr>
      </w:pPr>
      <w:r w:rsidRPr="00016D1A">
        <w:rPr>
          <w:rFonts w:ascii="Times New Roman" w:hAnsi="Times New Roman" w:cs="Times New Roman"/>
          <w:b/>
          <w:bCs/>
          <w:sz w:val="22"/>
          <w:szCs w:val="22"/>
        </w:rPr>
        <w:t>Structure of the Report</w:t>
      </w:r>
    </w:p>
    <w:p w14:paraId="222D18A7" w14:textId="77777777" w:rsidR="00052042" w:rsidRPr="00016D1A" w:rsidRDefault="00052042" w:rsidP="00052042">
      <w:pPr>
        <w:spacing w:before="80" w:after="80" w:line="360" w:lineRule="auto"/>
        <w:jc w:val="both"/>
        <w:rPr>
          <w:rFonts w:ascii="Times New Roman" w:eastAsia="Arial" w:hAnsi="Times New Roman" w:cs="Times New Roman"/>
          <w:color w:val="333333"/>
          <w:sz w:val="20"/>
          <w:szCs w:val="20"/>
        </w:rPr>
      </w:pPr>
      <w:r w:rsidRPr="00016D1A">
        <w:rPr>
          <w:rFonts w:ascii="Times New Roman" w:eastAsia="Arial" w:hAnsi="Times New Roman" w:cs="Times New Roman"/>
          <w:color w:val="333333"/>
          <w:sz w:val="20"/>
          <w:szCs w:val="20"/>
        </w:rPr>
        <w:t>This report is organised as follows. Chapter 2 presents a review of the relevant literature on big data analytics in banking and machine learning classification methods. Chapter 3 provides an overview of the dataset, including its source, structure, and key characteristics. Chapter 4 details the methodology and experimental design, including preprocessing steps, SMOTE application, model development, and evaluation framework. Chapter 5 presents the results of all experiments and benchmarks findings against published work. Chapter 6 discusses the key findings, new discoveries, and practical implications for banking practitioners. Chapter 7 concludes the study and outlines directions for future research.</w:t>
      </w:r>
    </w:p>
    <w:p w14:paraId="7173F184" w14:textId="77777777" w:rsidR="00C57B0B" w:rsidRPr="00140E9D" w:rsidRDefault="00C57B0B" w:rsidP="00052042">
      <w:pPr>
        <w:spacing w:before="80" w:after="80" w:line="360" w:lineRule="auto"/>
        <w:jc w:val="both"/>
        <w:rPr>
          <w:rFonts w:ascii="Times New Roman" w:eastAsia="Arial" w:hAnsi="Times New Roman" w:cs="Times New Roman"/>
          <w:color w:val="333333"/>
          <w:sz w:val="22"/>
          <w:szCs w:val="22"/>
        </w:rPr>
      </w:pPr>
    </w:p>
    <w:p w14:paraId="4C22B96C" w14:textId="6F6948A5" w:rsidR="00C57B0B" w:rsidRPr="00016D1A" w:rsidRDefault="00FC2B78" w:rsidP="00052042">
      <w:pPr>
        <w:spacing w:before="80" w:after="80" w:line="360" w:lineRule="auto"/>
        <w:jc w:val="both"/>
        <w:rPr>
          <w:rFonts w:ascii="Times New Roman" w:hAnsi="Times New Roman" w:cs="Times New Roman"/>
          <w:b/>
          <w:bCs/>
          <w:sz w:val="22"/>
          <w:szCs w:val="22"/>
        </w:rPr>
      </w:pPr>
      <w:r w:rsidRPr="00016D1A">
        <w:rPr>
          <w:rFonts w:ascii="Times New Roman" w:eastAsia="Arial" w:hAnsi="Times New Roman" w:cs="Times New Roman"/>
          <w:b/>
          <w:bCs/>
          <w:color w:val="333333"/>
          <w:sz w:val="22"/>
          <w:szCs w:val="22"/>
        </w:rPr>
        <w:t>2: Litera</w:t>
      </w:r>
      <w:r w:rsidR="00772FCD" w:rsidRPr="00016D1A">
        <w:rPr>
          <w:rFonts w:ascii="Times New Roman" w:eastAsia="Arial" w:hAnsi="Times New Roman" w:cs="Times New Roman"/>
          <w:b/>
          <w:bCs/>
          <w:color w:val="333333"/>
          <w:sz w:val="22"/>
          <w:szCs w:val="22"/>
        </w:rPr>
        <w:t>ture Review</w:t>
      </w:r>
    </w:p>
    <w:p w14:paraId="121182A9" w14:textId="77777777" w:rsidR="00B85426" w:rsidRPr="00016D1A" w:rsidRDefault="00B85426" w:rsidP="00B85426">
      <w:pPr>
        <w:spacing w:before="80" w:after="80" w:line="340" w:lineRule="auto"/>
        <w:rPr>
          <w:rFonts w:ascii="Times New Roman" w:hAnsi="Times New Roman" w:cs="Times New Roman"/>
          <w:sz w:val="20"/>
          <w:szCs w:val="20"/>
        </w:rPr>
      </w:pPr>
      <w:r w:rsidRPr="00016D1A">
        <w:rPr>
          <w:rFonts w:ascii="Times New Roman" w:hAnsi="Times New Roman" w:cs="Times New Roman"/>
          <w:sz w:val="20"/>
          <w:szCs w:val="20"/>
        </w:rPr>
        <w:t>The primary focus of this project is to apply machine learning classification techniques to real-world banking data to predict customer subscription to a term deposit product, and to use the results to improve customer targeting and experience in the banking sector. In this section, I provide an overview of the articles and studies used as reference for this project.</w:t>
      </w:r>
    </w:p>
    <w:p w14:paraId="44CE4631" w14:textId="4E8E32B5" w:rsidR="00B85426" w:rsidRPr="00016D1A" w:rsidRDefault="00B85426" w:rsidP="00B85426">
      <w:pPr>
        <w:spacing w:before="80" w:after="80" w:line="340" w:lineRule="auto"/>
        <w:rPr>
          <w:rFonts w:ascii="Times New Roman" w:hAnsi="Times New Roman" w:cs="Times New Roman"/>
          <w:sz w:val="20"/>
          <w:szCs w:val="20"/>
        </w:rPr>
      </w:pPr>
      <w:r w:rsidRPr="00016D1A">
        <w:rPr>
          <w:rFonts w:ascii="Times New Roman" w:hAnsi="Times New Roman" w:cs="Times New Roman"/>
          <w:sz w:val="20"/>
          <w:szCs w:val="20"/>
        </w:rPr>
        <w:t xml:space="preserve">I started by reviewing articles related to big data analytics and its growing role in financial services. Chen, Mao and Liu [1] provided a comprehensive survey of big data, defining its core characteristics of volume, velocity, and variety, and demonstrating how organisations across industries are leveraging it for data-driven decision making. </w:t>
      </w:r>
      <w:r w:rsidRPr="00016D1A">
        <w:rPr>
          <w:rFonts w:ascii="Times New Roman" w:hAnsi="Times New Roman" w:cs="Times New Roman"/>
          <w:sz w:val="20"/>
          <w:szCs w:val="20"/>
        </w:rPr>
        <w:lastRenderedPageBreak/>
        <w:t xml:space="preserve">Kambatla et al. [8] further identified key trends in big data analytics, including the growing adoption of machine learning frameworks for real-time decisions </w:t>
      </w:r>
      <w:r w:rsidR="001A5F46">
        <w:rPr>
          <w:rFonts w:ascii="Times New Roman" w:hAnsi="Times New Roman" w:cs="Times New Roman"/>
          <w:sz w:val="20"/>
          <w:szCs w:val="20"/>
        </w:rPr>
        <w:t>and it is</w:t>
      </w:r>
      <w:r w:rsidRPr="00016D1A">
        <w:rPr>
          <w:rFonts w:ascii="Times New Roman" w:hAnsi="Times New Roman" w:cs="Times New Roman"/>
          <w:sz w:val="20"/>
          <w:szCs w:val="20"/>
        </w:rPr>
        <w:t xml:space="preserve"> a trend directly relevant to banking institutions seeking to act on customer data at scale. Provost and Fawcett [9] argued that the true value of big data lies not in the data itself but in the analytical methods used to extract actionable insights, which underpins the approach taken in this study. Ngai et al. [7] demonstrated the power of data mining techniques in financial services, showing that machine learning methods consistently outperform traditional statistical approaches in identifying patterns in banking data</w:t>
      </w:r>
      <w:r w:rsidR="00303540">
        <w:rPr>
          <w:rFonts w:ascii="Times New Roman" w:hAnsi="Times New Roman" w:cs="Times New Roman"/>
          <w:sz w:val="20"/>
          <w:szCs w:val="20"/>
        </w:rPr>
        <w:t>,</w:t>
      </w:r>
      <w:r w:rsidRPr="00016D1A">
        <w:rPr>
          <w:rFonts w:ascii="Times New Roman" w:hAnsi="Times New Roman" w:cs="Times New Roman"/>
          <w:sz w:val="20"/>
          <w:szCs w:val="20"/>
        </w:rPr>
        <w:t xml:space="preserve"> a finding that motivates the use of machine learning for customer subscription prediction in this study.</w:t>
      </w:r>
    </w:p>
    <w:p w14:paraId="38679381" w14:textId="77777777" w:rsidR="00B85426" w:rsidRPr="00016D1A" w:rsidRDefault="00B85426" w:rsidP="00B85426">
      <w:pPr>
        <w:spacing w:before="80" w:after="80" w:line="340" w:lineRule="auto"/>
        <w:rPr>
          <w:rFonts w:ascii="Times New Roman" w:hAnsi="Times New Roman" w:cs="Times New Roman"/>
          <w:sz w:val="20"/>
          <w:szCs w:val="20"/>
        </w:rPr>
      </w:pPr>
      <w:r w:rsidRPr="00016D1A">
        <w:rPr>
          <w:rFonts w:ascii="Times New Roman" w:hAnsi="Times New Roman" w:cs="Times New Roman"/>
          <w:sz w:val="20"/>
          <w:szCs w:val="20"/>
        </w:rPr>
        <w:t>From a marketing analytics perspective, Wedel and Kannan [2] published a highly influential paper in the Journal of Marketing that provides the strategic framework for this research. They identified three key directions for marketing analytics in data-rich environments: optimising marketing-mix spending, enabling personalisation, and managing data privacy. Their work demonstrated that organisations adopting advanced analytics for customer personalisation and targeted outreach achieve significantly higher marketing returns than those that do not [2]. This is particularly relevant to the banking sector, where inefficient telemarketing campaigns result in high costs and low conversion rates. Han, Kamber and Pei [20] provided a foundational treatment of data mining concepts and techniques that informed the overall analytical framework of this research, covering the theoretical basis for classification, clustering, and model evaluation that underpins the experimental design of this study.</w:t>
      </w:r>
    </w:p>
    <w:p w14:paraId="78927D33" w14:textId="77777777" w:rsidR="00B85426" w:rsidRPr="00016D1A" w:rsidRDefault="00B85426" w:rsidP="00B85426">
      <w:pPr>
        <w:spacing w:before="80" w:after="80" w:line="340" w:lineRule="auto"/>
        <w:rPr>
          <w:rFonts w:ascii="Times New Roman" w:hAnsi="Times New Roman" w:cs="Times New Roman"/>
          <w:sz w:val="20"/>
          <w:szCs w:val="20"/>
        </w:rPr>
      </w:pPr>
      <w:r w:rsidRPr="00016D1A">
        <w:rPr>
          <w:rFonts w:ascii="Times New Roman" w:hAnsi="Times New Roman" w:cs="Times New Roman"/>
          <w:sz w:val="20"/>
          <w:szCs w:val="20"/>
        </w:rPr>
        <w:t>The most directly related study to this project is the foundational work of Moro, Cortez and Rita [3], published in Decision Support Systems in 2014. Using the same UCI Bank Marketing Dataset that this study uses, the authors applied four machine learning models — Logistic Regression, Decision Tree, Neural Network, and SVM — to predict the success of bank telemarketing calls for term deposit subscription. They found that the Neural Network performed best with an AUC of 0.80, allowing the bank to reach 79% of subscribers by contacting only the top 50% of best-classified clients [3]. Key predictors identified included call duration, Euribor rate, and bank agent experience. However, this study did not apply any class imbalance handling technique and did not include Random Forest, KNN, or XGBoost in its comparison — gaps that this study directly addresses.</w:t>
      </w:r>
    </w:p>
    <w:p w14:paraId="26D9F65B" w14:textId="444D05DB" w:rsidR="00B85426" w:rsidRPr="00016D1A" w:rsidRDefault="00B85426" w:rsidP="00B85426">
      <w:pPr>
        <w:spacing w:before="80" w:after="80" w:line="340" w:lineRule="auto"/>
        <w:rPr>
          <w:rFonts w:ascii="Times New Roman" w:hAnsi="Times New Roman" w:cs="Times New Roman"/>
          <w:sz w:val="20"/>
          <w:szCs w:val="20"/>
        </w:rPr>
      </w:pPr>
      <w:r w:rsidRPr="00016D1A">
        <w:rPr>
          <w:rFonts w:ascii="Times New Roman" w:hAnsi="Times New Roman" w:cs="Times New Roman"/>
          <w:sz w:val="20"/>
          <w:szCs w:val="20"/>
        </w:rPr>
        <w:t>A more recent benchmark study by Tran, Le and Nguyen [4], published in 2023, compared five classifiers — KNN, Logistic Regression, Decision Tree, Random Forest, and SVM — on a banking customer dataset. Random Forest achieved the highest accuracy of approximately 97%, while Logistic Regression performed at 87.27% [4].</w:t>
      </w:r>
      <w:r w:rsidR="00BE3A96" w:rsidRPr="00016D1A">
        <w:rPr>
          <w:rFonts w:ascii="Times New Roman" w:hAnsi="Times New Roman" w:cs="Times New Roman"/>
          <w:sz w:val="20"/>
          <w:szCs w:val="20"/>
        </w:rPr>
        <w:t xml:space="preserve"> Although </w:t>
      </w:r>
      <w:r w:rsidR="00FB48F2" w:rsidRPr="00016D1A">
        <w:rPr>
          <w:rFonts w:ascii="Times New Roman" w:hAnsi="Times New Roman" w:cs="Times New Roman"/>
          <w:sz w:val="20"/>
          <w:szCs w:val="20"/>
        </w:rPr>
        <w:t xml:space="preserve">this study used a different banking dataset than the UCI Bank </w:t>
      </w:r>
      <w:r w:rsidR="00795BD9" w:rsidRPr="00016D1A">
        <w:rPr>
          <w:rFonts w:ascii="Times New Roman" w:hAnsi="Times New Roman" w:cs="Times New Roman"/>
          <w:sz w:val="20"/>
          <w:szCs w:val="20"/>
        </w:rPr>
        <w:t>Marketing dataset used in this research</w:t>
      </w:r>
      <w:r w:rsidR="00193B88" w:rsidRPr="00016D1A">
        <w:rPr>
          <w:rFonts w:ascii="Times New Roman" w:hAnsi="Times New Roman" w:cs="Times New Roman"/>
          <w:sz w:val="20"/>
          <w:szCs w:val="20"/>
        </w:rPr>
        <w:t>,</w:t>
      </w:r>
      <w:r w:rsidR="00C0023A" w:rsidRPr="00016D1A">
        <w:rPr>
          <w:rFonts w:ascii="Times New Roman" w:hAnsi="Times New Roman" w:cs="Times New Roman"/>
          <w:sz w:val="20"/>
          <w:szCs w:val="20"/>
        </w:rPr>
        <w:t xml:space="preserve"> the models </w:t>
      </w:r>
      <w:r w:rsidR="00FC3270" w:rsidRPr="00016D1A">
        <w:rPr>
          <w:rFonts w:ascii="Times New Roman" w:hAnsi="Times New Roman" w:cs="Times New Roman"/>
          <w:sz w:val="20"/>
          <w:szCs w:val="20"/>
        </w:rPr>
        <w:t xml:space="preserve">tested are directly comparable and their results provide a valuable cross-dataset benchmark for evaluating classifier performance on banking </w:t>
      </w:r>
      <w:r w:rsidR="007423EF" w:rsidRPr="00016D1A">
        <w:rPr>
          <w:rFonts w:ascii="Times New Roman" w:hAnsi="Times New Roman" w:cs="Times New Roman"/>
          <w:sz w:val="20"/>
          <w:szCs w:val="20"/>
        </w:rPr>
        <w:t>classification tasks.</w:t>
      </w:r>
      <w:r w:rsidRPr="00016D1A">
        <w:rPr>
          <w:rFonts w:ascii="Times New Roman" w:hAnsi="Times New Roman" w:cs="Times New Roman"/>
          <w:sz w:val="20"/>
          <w:szCs w:val="20"/>
        </w:rPr>
        <w:t xml:space="preserve"> The authors also investigated whether applying customer segmentation before prediction improved model accuracy, finding that it did not significantly impact performance.</w:t>
      </w:r>
      <w:r w:rsidR="00F745A8" w:rsidRPr="00016D1A">
        <w:rPr>
          <w:rFonts w:ascii="Times New Roman" w:hAnsi="Times New Roman" w:cs="Times New Roman"/>
          <w:sz w:val="20"/>
          <w:szCs w:val="20"/>
        </w:rPr>
        <w:t xml:space="preserve"> Moro et al. [3] did not apply SMOTE on the UCI Bank Marketing Dataset, and Tran et al. [4] did not apply SMOTE on the Credit Card Churn dataset. Neither study systematically evaluated the impact of class imbalance handling on classification performance</w:t>
      </w:r>
    </w:p>
    <w:p w14:paraId="12CCB908" w14:textId="68850B9A" w:rsidR="00B85426" w:rsidRPr="00016D1A" w:rsidRDefault="00B85426" w:rsidP="00B85426">
      <w:pPr>
        <w:spacing w:before="80" w:after="80" w:line="340" w:lineRule="auto"/>
        <w:rPr>
          <w:rFonts w:ascii="Times New Roman" w:hAnsi="Times New Roman" w:cs="Times New Roman"/>
          <w:sz w:val="20"/>
          <w:szCs w:val="20"/>
        </w:rPr>
      </w:pPr>
      <w:r w:rsidRPr="00016D1A">
        <w:rPr>
          <w:rFonts w:ascii="Times New Roman" w:hAnsi="Times New Roman" w:cs="Times New Roman"/>
          <w:sz w:val="20"/>
          <w:szCs w:val="20"/>
        </w:rPr>
        <w:t xml:space="preserve">To understand which classification algorithms to use and how to evaluate them, I reviewed several foundational studies on the specific methods employed in this project. </w:t>
      </w:r>
      <w:proofErr w:type="spellStart"/>
      <w:r w:rsidRPr="00016D1A">
        <w:rPr>
          <w:rFonts w:ascii="Times New Roman" w:hAnsi="Times New Roman" w:cs="Times New Roman"/>
          <w:sz w:val="20"/>
          <w:szCs w:val="20"/>
        </w:rPr>
        <w:t>Breiman</w:t>
      </w:r>
      <w:proofErr w:type="spellEnd"/>
      <w:r w:rsidRPr="00016D1A">
        <w:rPr>
          <w:rFonts w:ascii="Times New Roman" w:hAnsi="Times New Roman" w:cs="Times New Roman"/>
          <w:sz w:val="20"/>
          <w:szCs w:val="20"/>
        </w:rPr>
        <w:t xml:space="preserve"> [10] introduced Random Forest — an ensemble method that builds multiple decision trees on bootstrapped samples and aggregates their predictions to reduce overfitting and improve accuracy. This method has been widely applied to banking classification problems due to its robustness and strong performance on tabular data [10][18]. Quinlan [13] established the theoretical basis for </w:t>
      </w:r>
      <w:r w:rsidRPr="00016D1A">
        <w:rPr>
          <w:rFonts w:ascii="Times New Roman" w:hAnsi="Times New Roman" w:cs="Times New Roman"/>
          <w:sz w:val="20"/>
          <w:szCs w:val="20"/>
        </w:rPr>
        <w:lastRenderedPageBreak/>
        <w:t xml:space="preserve">decision trees through the ID3 algorithm, showing how information gain can be used to select the most informative features at each split. Decision trees are highly interpretable, producing explicit decision rules that non-technical users can understand and act upon directly [13]. Cortes and </w:t>
      </w:r>
      <w:proofErr w:type="spellStart"/>
      <w:r w:rsidRPr="00016D1A">
        <w:rPr>
          <w:rFonts w:ascii="Times New Roman" w:hAnsi="Times New Roman" w:cs="Times New Roman"/>
          <w:sz w:val="20"/>
          <w:szCs w:val="20"/>
        </w:rPr>
        <w:t>Vapnik</w:t>
      </w:r>
      <w:proofErr w:type="spellEnd"/>
      <w:r w:rsidRPr="00016D1A">
        <w:rPr>
          <w:rFonts w:ascii="Times New Roman" w:hAnsi="Times New Roman" w:cs="Times New Roman"/>
          <w:sz w:val="20"/>
          <w:szCs w:val="20"/>
        </w:rPr>
        <w:t xml:space="preserve"> [11] introduced the Support Vector Machine, which finds the optimal separating hyperplane between classes in a high-dimensional feature space</w:t>
      </w:r>
      <w:r w:rsidR="009E722F">
        <w:rPr>
          <w:rFonts w:ascii="Times New Roman" w:hAnsi="Times New Roman" w:cs="Times New Roman"/>
          <w:sz w:val="20"/>
          <w:szCs w:val="20"/>
        </w:rPr>
        <w:t>. It is</w:t>
      </w:r>
      <w:r w:rsidRPr="00016D1A">
        <w:rPr>
          <w:rFonts w:ascii="Times New Roman" w:hAnsi="Times New Roman" w:cs="Times New Roman"/>
          <w:sz w:val="20"/>
          <w:szCs w:val="20"/>
        </w:rPr>
        <w:t xml:space="preserve"> a method that has been successfully applied to banking churn and subscription prediction problems [11][17]. Zhang [12] provided a clear and accessible introduction to the K-Nearest Neighbours algorithm, explaining how it classifies new observations by finding the most similar training examples</w:t>
      </w:r>
      <w:r w:rsidR="00595BD3">
        <w:rPr>
          <w:rFonts w:ascii="Times New Roman" w:hAnsi="Times New Roman" w:cs="Times New Roman"/>
          <w:sz w:val="20"/>
          <w:szCs w:val="20"/>
        </w:rPr>
        <w:t>,</w:t>
      </w:r>
      <w:r w:rsidRPr="00016D1A">
        <w:rPr>
          <w:rFonts w:ascii="Times New Roman" w:hAnsi="Times New Roman" w:cs="Times New Roman"/>
          <w:sz w:val="20"/>
          <w:szCs w:val="20"/>
        </w:rPr>
        <w:t xml:space="preserve"> a simple but competitive baseline in banking classification tasks [12]. Peng, Lee and Ingersoll [19] provided a comprehensive introduction to logistic regression analysis and reporting, demonstrating its continued value as an interpretable classification method in applied research settings. Logistic regression remains particularly important in banking because its coefficients can be directly interpreted as odds ratios, making model outputs explainable to regulators and stakeholders [19][22]. Malik and Thomas [22] further demonstrated the practical value of statistical classification models in banking, applying credit risk modelling to consumer loan portfolios and showing that interpretable models continue to deliver reliable and actionable predictions in financial services contexts. Chen and </w:t>
      </w:r>
      <w:proofErr w:type="spellStart"/>
      <w:r w:rsidRPr="00016D1A">
        <w:rPr>
          <w:rFonts w:ascii="Times New Roman" w:hAnsi="Times New Roman" w:cs="Times New Roman"/>
          <w:sz w:val="20"/>
          <w:szCs w:val="20"/>
        </w:rPr>
        <w:t>Guestrin</w:t>
      </w:r>
      <w:proofErr w:type="spellEnd"/>
      <w:r w:rsidRPr="00016D1A">
        <w:rPr>
          <w:rFonts w:ascii="Times New Roman" w:hAnsi="Times New Roman" w:cs="Times New Roman"/>
          <w:sz w:val="20"/>
          <w:szCs w:val="20"/>
        </w:rPr>
        <w:t xml:space="preserve"> [6] introduced XGBoost, a gradient boosting framework that builds an ensemble of trees sequentially, each correcting the errors of the previous one, and which has consistently achieved state-of-the-art results on structured tabular data [6]. Despite its strong track record, XGBoost has not previously been benchmarked on the UCI Bank Marketing Dataset — an important gap this study fills.</w:t>
      </w:r>
    </w:p>
    <w:p w14:paraId="52E335AE" w14:textId="4FE2D42D" w:rsidR="00B85426" w:rsidRPr="00016D1A" w:rsidRDefault="00B85426" w:rsidP="00B85426">
      <w:pPr>
        <w:spacing w:before="80" w:after="80" w:line="340" w:lineRule="auto"/>
        <w:rPr>
          <w:rFonts w:ascii="Times New Roman" w:hAnsi="Times New Roman" w:cs="Times New Roman"/>
          <w:sz w:val="20"/>
          <w:szCs w:val="20"/>
        </w:rPr>
      </w:pPr>
      <w:r w:rsidRPr="00016D1A">
        <w:rPr>
          <w:rFonts w:ascii="Times New Roman" w:hAnsi="Times New Roman" w:cs="Times New Roman"/>
          <w:sz w:val="20"/>
          <w:szCs w:val="20"/>
        </w:rPr>
        <w:t xml:space="preserve">De Caigny, </w:t>
      </w:r>
      <w:proofErr w:type="spellStart"/>
      <w:r w:rsidRPr="00016D1A">
        <w:rPr>
          <w:rFonts w:ascii="Times New Roman" w:hAnsi="Times New Roman" w:cs="Times New Roman"/>
          <w:sz w:val="20"/>
          <w:szCs w:val="20"/>
        </w:rPr>
        <w:t>Coussement</w:t>
      </w:r>
      <w:proofErr w:type="spellEnd"/>
      <w:r w:rsidRPr="00016D1A">
        <w:rPr>
          <w:rFonts w:ascii="Times New Roman" w:hAnsi="Times New Roman" w:cs="Times New Roman"/>
          <w:sz w:val="20"/>
          <w:szCs w:val="20"/>
        </w:rPr>
        <w:t xml:space="preserve"> and De Bock [5] proposed a hybrid approach — the Logit Leaf Model that combines Decision Trees and Logistic Regression into a two-stage algorithm. The model first uses a decision tree to segment customers into homogeneous groups, then fits a logistic regression within each segment. Benchmarked across multiple real-world datasets, the LLM outperformed both of its individual components and performed competitively with Random Forest while maintaining full model interpretability [5]. This paper is particularly relevant to this study as it demonstrates the complementary strengths of logistic regression and decision trees and reinforces the importance of interpretable models in banking applications where regulatory transparency is required.</w:t>
      </w:r>
    </w:p>
    <w:p w14:paraId="718F42E1" w14:textId="77777777" w:rsidR="00B85426" w:rsidRPr="00016D1A" w:rsidRDefault="00B85426" w:rsidP="00B85426">
      <w:pPr>
        <w:spacing w:before="80" w:after="80" w:line="340" w:lineRule="auto"/>
        <w:rPr>
          <w:rFonts w:ascii="Times New Roman" w:hAnsi="Times New Roman" w:cs="Times New Roman"/>
          <w:sz w:val="20"/>
          <w:szCs w:val="20"/>
        </w:rPr>
      </w:pPr>
      <w:r w:rsidRPr="00016D1A">
        <w:rPr>
          <w:rFonts w:ascii="Times New Roman" w:hAnsi="Times New Roman" w:cs="Times New Roman"/>
          <w:sz w:val="20"/>
          <w:szCs w:val="20"/>
        </w:rPr>
        <w:t>A critical challenge in applying machine learning to banking data is class imbalance — where the number of non-subscribers vastly outnumbers subscribers, causing standard classifiers to be biased towards the majority class [14][15]. Chawla et al. [14] proposed SMOTE (Synthetic Minority Over-sampling Technique), which generates new synthetic minority class samples by interpolating between existing examples in the feature space rather than simply duplicating them. He and Garcia [15] confirmed through a comprehensive review that SMOTE consistently improves minority class recall across a wide range of classification problems. Ganganwar [21] further confirmed that SMOTE-based oversampling is among the most effective strategies for addressing class imbalance in classification datasets. Despite this, neither Moro et al. [3] nor Tran et al. [4] applied SMOTE to the UCI Bank Marketing Dataset — a significant methodological gap given that approximately 88% of customers in the dataset did not subscribe to the product. This study directly addresses that gap by applying SMOTE and systematically evaluating its impact on all six classifiers.</w:t>
      </w:r>
    </w:p>
    <w:p w14:paraId="20059672" w14:textId="382AF0C2" w:rsidR="00B85426" w:rsidRPr="00016D1A" w:rsidRDefault="00B85426" w:rsidP="00B85426">
      <w:pPr>
        <w:spacing w:before="80" w:after="80" w:line="340" w:lineRule="auto"/>
        <w:rPr>
          <w:rFonts w:ascii="Times New Roman" w:hAnsi="Times New Roman" w:cs="Times New Roman"/>
          <w:sz w:val="20"/>
          <w:szCs w:val="20"/>
        </w:rPr>
      </w:pPr>
      <w:r w:rsidRPr="00016D1A">
        <w:rPr>
          <w:rFonts w:ascii="Times New Roman" w:hAnsi="Times New Roman" w:cs="Times New Roman"/>
          <w:sz w:val="20"/>
          <w:szCs w:val="20"/>
        </w:rPr>
        <w:t xml:space="preserve">Several studies also demonstrated the effectiveness of machine learning for customer targeting and churn prediction in financial services </w:t>
      </w:r>
      <w:r w:rsidR="00C947BC">
        <w:rPr>
          <w:rFonts w:ascii="Times New Roman" w:hAnsi="Times New Roman" w:cs="Times New Roman"/>
          <w:sz w:val="20"/>
          <w:szCs w:val="20"/>
        </w:rPr>
        <w:t xml:space="preserve">and </w:t>
      </w:r>
      <w:r w:rsidR="001411A2">
        <w:rPr>
          <w:rFonts w:ascii="Times New Roman" w:hAnsi="Times New Roman" w:cs="Times New Roman"/>
          <w:sz w:val="20"/>
          <w:szCs w:val="20"/>
        </w:rPr>
        <w:t>they are</w:t>
      </w:r>
      <w:r w:rsidRPr="00016D1A">
        <w:rPr>
          <w:rFonts w:ascii="Times New Roman" w:hAnsi="Times New Roman" w:cs="Times New Roman"/>
          <w:sz w:val="20"/>
          <w:szCs w:val="20"/>
        </w:rPr>
        <w:t xml:space="preserve"> problems closely related to the subscription prediction task in this study. Lemmens and </w:t>
      </w:r>
      <w:proofErr w:type="spellStart"/>
      <w:r w:rsidRPr="00016D1A">
        <w:rPr>
          <w:rFonts w:ascii="Times New Roman" w:hAnsi="Times New Roman" w:cs="Times New Roman"/>
          <w:sz w:val="20"/>
          <w:szCs w:val="20"/>
        </w:rPr>
        <w:t>Croux</w:t>
      </w:r>
      <w:proofErr w:type="spellEnd"/>
      <w:r w:rsidRPr="00016D1A">
        <w:rPr>
          <w:rFonts w:ascii="Times New Roman" w:hAnsi="Times New Roman" w:cs="Times New Roman"/>
          <w:sz w:val="20"/>
          <w:szCs w:val="20"/>
        </w:rPr>
        <w:t xml:space="preserve"> [16] showed that ensemble methods such as bagging and boosting consistently outperform individual </w:t>
      </w:r>
      <w:r w:rsidRPr="00016D1A">
        <w:rPr>
          <w:rFonts w:ascii="Times New Roman" w:hAnsi="Times New Roman" w:cs="Times New Roman"/>
          <w:sz w:val="20"/>
          <w:szCs w:val="20"/>
        </w:rPr>
        <w:lastRenderedPageBreak/>
        <w:t xml:space="preserve">classifiers for customer churn prediction, particularly on imbalanced datasets — a finding consistent with the broader machine learning literature [10][6]. </w:t>
      </w:r>
      <w:proofErr w:type="spellStart"/>
      <w:r w:rsidRPr="00016D1A">
        <w:rPr>
          <w:rFonts w:ascii="Times New Roman" w:hAnsi="Times New Roman" w:cs="Times New Roman"/>
          <w:sz w:val="20"/>
          <w:szCs w:val="20"/>
        </w:rPr>
        <w:t>Coussement</w:t>
      </w:r>
      <w:proofErr w:type="spellEnd"/>
      <w:r w:rsidRPr="00016D1A">
        <w:rPr>
          <w:rFonts w:ascii="Times New Roman" w:hAnsi="Times New Roman" w:cs="Times New Roman"/>
          <w:sz w:val="20"/>
          <w:szCs w:val="20"/>
        </w:rPr>
        <w:t xml:space="preserve"> and Van den Poel [17] demonstrated that SVMs achieve competitive churn prediction performance in subscription services with proper feature engineering and parameter selection. Larivière and Van den Poel [18] showed that Random Forest produces robust predictions of customer retention and profitability, and highlighted feature importance analysis as a valuable tool for understanding which customer characteristics drive predictions — an approach directly incorporated into this study to translate model findings into actionable targeting recommendations.</w:t>
      </w:r>
    </w:p>
    <w:p w14:paraId="1DACF759" w14:textId="0360B435" w:rsidR="002D0D0C" w:rsidRDefault="00B85426" w:rsidP="00BD669C">
      <w:pPr>
        <w:spacing w:before="80" w:after="80" w:line="340" w:lineRule="auto"/>
        <w:rPr>
          <w:rFonts w:ascii="Times New Roman" w:hAnsi="Times New Roman" w:cs="Times New Roman"/>
          <w:sz w:val="20"/>
          <w:szCs w:val="20"/>
        </w:rPr>
      </w:pPr>
      <w:r w:rsidRPr="00016D1A">
        <w:rPr>
          <w:rFonts w:ascii="Times New Roman" w:hAnsi="Times New Roman" w:cs="Times New Roman"/>
          <w:sz w:val="20"/>
          <w:szCs w:val="20"/>
        </w:rPr>
        <w:t>Based on this review of the literature, it is clear that while significant progress has been made in applying machine learning to banking customer classification, no published study has compared all six classifiers used in this research — Logistic Regression, Decision Tree, Random Forest, XGBoost, SVM, and KNN on the UCI Bank Marketing Dataset in a single unified study. Furthermore, neither of the two key published benchmarks applied SMOTE for class imbalance handling. This study addresses both gaps by conducting the most comprehensive classifier comparison to date on this dataset, applying SMOTE, and benchmarking results directly against the published findings of Moro et al. [3] and Tran et al. [4] to demonstrate the contribution of this extended benchmark.</w:t>
      </w:r>
    </w:p>
    <w:p w14:paraId="6619ABE5" w14:textId="77777777" w:rsidR="00841AD1" w:rsidRPr="00016D1A" w:rsidRDefault="00841AD1" w:rsidP="00BD669C">
      <w:pPr>
        <w:spacing w:before="80" w:after="80" w:line="340" w:lineRule="auto"/>
        <w:rPr>
          <w:rFonts w:ascii="Times New Roman" w:hAnsi="Times New Roman" w:cs="Times New Roman"/>
          <w:sz w:val="20"/>
          <w:szCs w:val="20"/>
        </w:rPr>
      </w:pPr>
    </w:p>
    <w:p w14:paraId="6697FB46" w14:textId="1F58687B" w:rsidR="00913047" w:rsidRPr="00EF76A1" w:rsidRDefault="00913047" w:rsidP="00BD669C">
      <w:pPr>
        <w:spacing w:before="80" w:after="80" w:line="340" w:lineRule="auto"/>
        <w:rPr>
          <w:rFonts w:ascii="Times New Roman" w:hAnsi="Times New Roman" w:cs="Times New Roman"/>
          <w:b/>
          <w:bCs/>
          <w:sz w:val="22"/>
          <w:szCs w:val="22"/>
        </w:rPr>
      </w:pPr>
      <w:r w:rsidRPr="00EF76A1">
        <w:rPr>
          <w:rFonts w:ascii="Times New Roman" w:hAnsi="Times New Roman" w:cs="Times New Roman"/>
          <w:b/>
          <w:bCs/>
          <w:sz w:val="22"/>
          <w:szCs w:val="22"/>
        </w:rPr>
        <w:t>3:</w:t>
      </w:r>
      <w:r w:rsidR="008B17D3" w:rsidRPr="00EF76A1">
        <w:rPr>
          <w:rFonts w:ascii="Times New Roman" w:hAnsi="Times New Roman" w:cs="Times New Roman"/>
          <w:b/>
          <w:bCs/>
          <w:sz w:val="22"/>
          <w:szCs w:val="22"/>
        </w:rPr>
        <w:t xml:space="preserve"> Data </w:t>
      </w:r>
      <w:r w:rsidR="00092A27" w:rsidRPr="00EF76A1">
        <w:rPr>
          <w:rFonts w:ascii="Times New Roman" w:hAnsi="Times New Roman" w:cs="Times New Roman"/>
          <w:b/>
          <w:bCs/>
          <w:sz w:val="22"/>
          <w:szCs w:val="22"/>
        </w:rPr>
        <w:t>Overview</w:t>
      </w:r>
    </w:p>
    <w:p w14:paraId="5ECC7BAB" w14:textId="50CA26B4" w:rsidR="00913047" w:rsidRPr="00EF76A1" w:rsidRDefault="00006184" w:rsidP="00BD669C">
      <w:pPr>
        <w:spacing w:before="80" w:after="80" w:line="340" w:lineRule="auto"/>
        <w:rPr>
          <w:rFonts w:ascii="Times New Roman" w:hAnsi="Times New Roman" w:cs="Times New Roman"/>
          <w:b/>
          <w:bCs/>
          <w:sz w:val="20"/>
          <w:szCs w:val="20"/>
        </w:rPr>
      </w:pPr>
      <w:r w:rsidRPr="00EF76A1">
        <w:rPr>
          <w:rFonts w:ascii="Times New Roman" w:hAnsi="Times New Roman" w:cs="Times New Roman"/>
          <w:b/>
          <w:bCs/>
          <w:sz w:val="20"/>
          <w:szCs w:val="20"/>
        </w:rPr>
        <w:t>3.1</w:t>
      </w:r>
      <w:r w:rsidR="00F261BB" w:rsidRPr="00EF76A1">
        <w:rPr>
          <w:rFonts w:ascii="Times New Roman" w:hAnsi="Times New Roman" w:cs="Times New Roman"/>
          <w:b/>
          <w:bCs/>
          <w:sz w:val="20"/>
          <w:szCs w:val="20"/>
        </w:rPr>
        <w:t>. Data Acquisition</w:t>
      </w:r>
    </w:p>
    <w:p w14:paraId="4A22B2B1" w14:textId="16C7882A" w:rsidR="00006184" w:rsidRPr="00EF76A1" w:rsidRDefault="00AF6C88" w:rsidP="00BD669C">
      <w:pPr>
        <w:spacing w:before="80" w:after="80" w:line="340" w:lineRule="auto"/>
        <w:rPr>
          <w:rFonts w:ascii="Times New Roman" w:hAnsi="Times New Roman" w:cs="Times New Roman"/>
          <w:sz w:val="20"/>
          <w:szCs w:val="20"/>
        </w:rPr>
      </w:pPr>
      <w:r w:rsidRPr="00EF76A1">
        <w:rPr>
          <w:rFonts w:ascii="Times New Roman" w:hAnsi="Times New Roman" w:cs="Times New Roman"/>
          <w:sz w:val="20"/>
          <w:szCs w:val="20"/>
        </w:rPr>
        <w:t>The dataset used in this study is the UCI Bank Marketing Dataset, obtained from the UCI Machine Learning Repository —</w:t>
      </w:r>
      <w:r w:rsidR="00944934" w:rsidRPr="00EF76A1">
        <w:rPr>
          <w:rFonts w:ascii="Times New Roman" w:hAnsi="Times New Roman" w:cs="Times New Roman"/>
          <w:sz w:val="20"/>
          <w:szCs w:val="20"/>
        </w:rPr>
        <w:t xml:space="preserve"> It is</w:t>
      </w:r>
      <w:r w:rsidRPr="00EF76A1">
        <w:rPr>
          <w:rFonts w:ascii="Times New Roman" w:hAnsi="Times New Roman" w:cs="Times New Roman"/>
          <w:sz w:val="20"/>
          <w:szCs w:val="20"/>
        </w:rPr>
        <w:t xml:space="preserve"> a publicly available collection of datasets widely used for machine learning research and benchmarking [3]. The dataset was originally collected and published by Moro, Cortez and Rita [3] as part of their 2014 study on predicting the success of bank telemarketing campaigns. It is freely accessible online and has been used extensively in published academic research, making it a well-validated and reliable source of real-world banking data [3][4].</w:t>
      </w:r>
    </w:p>
    <w:p w14:paraId="02F1F832" w14:textId="77777777" w:rsidR="00F9245C" w:rsidRPr="00EF76A1" w:rsidRDefault="005C7407" w:rsidP="00730D26">
      <w:pPr>
        <w:spacing w:before="80" w:after="80" w:line="340" w:lineRule="auto"/>
        <w:rPr>
          <w:rFonts w:ascii="Times New Roman" w:hAnsi="Times New Roman" w:cs="Times New Roman"/>
          <w:b/>
          <w:bCs/>
          <w:sz w:val="20"/>
          <w:szCs w:val="20"/>
        </w:rPr>
      </w:pPr>
      <w:r w:rsidRPr="00EF76A1">
        <w:rPr>
          <w:rFonts w:ascii="Times New Roman" w:hAnsi="Times New Roman" w:cs="Times New Roman"/>
          <w:b/>
          <w:bCs/>
          <w:sz w:val="20"/>
          <w:szCs w:val="20"/>
        </w:rPr>
        <w:t>3.2</w:t>
      </w:r>
      <w:r w:rsidR="00F261BB" w:rsidRPr="00EF76A1">
        <w:rPr>
          <w:rFonts w:ascii="Times New Roman" w:hAnsi="Times New Roman" w:cs="Times New Roman"/>
          <w:b/>
          <w:bCs/>
          <w:sz w:val="20"/>
          <w:szCs w:val="20"/>
        </w:rPr>
        <w:t xml:space="preserve">. </w:t>
      </w:r>
      <w:r w:rsidR="006C299E" w:rsidRPr="00EF76A1">
        <w:rPr>
          <w:rFonts w:ascii="Times New Roman" w:hAnsi="Times New Roman" w:cs="Times New Roman"/>
          <w:b/>
          <w:bCs/>
          <w:sz w:val="20"/>
          <w:szCs w:val="20"/>
        </w:rPr>
        <w:t xml:space="preserve">Data Source and Description </w:t>
      </w:r>
    </w:p>
    <w:p w14:paraId="788BE917" w14:textId="5BFC8E75" w:rsidR="00730D26" w:rsidRPr="00EF76A1" w:rsidRDefault="00730D26" w:rsidP="00730D26">
      <w:pPr>
        <w:spacing w:before="80" w:after="80" w:line="340" w:lineRule="auto"/>
        <w:rPr>
          <w:rFonts w:ascii="Times New Roman" w:hAnsi="Times New Roman" w:cs="Times New Roman"/>
          <w:sz w:val="20"/>
          <w:szCs w:val="20"/>
        </w:rPr>
      </w:pPr>
      <w:r w:rsidRPr="00EF76A1">
        <w:rPr>
          <w:rFonts w:ascii="Times New Roman" w:hAnsi="Times New Roman" w:cs="Times New Roman"/>
          <w:sz w:val="20"/>
          <w:szCs w:val="20"/>
        </w:rPr>
        <w:t xml:space="preserve">The dataset contains </w:t>
      </w:r>
      <w:r w:rsidRPr="00EF76A1">
        <w:rPr>
          <w:rFonts w:ascii="Times New Roman" w:hAnsi="Times New Roman" w:cs="Times New Roman"/>
          <w:b/>
          <w:bCs/>
          <w:sz w:val="20"/>
          <w:szCs w:val="20"/>
        </w:rPr>
        <w:t>45,211 records</w:t>
      </w:r>
      <w:r w:rsidRPr="00EF76A1">
        <w:rPr>
          <w:rFonts w:ascii="Times New Roman" w:hAnsi="Times New Roman" w:cs="Times New Roman"/>
          <w:sz w:val="20"/>
          <w:szCs w:val="20"/>
        </w:rPr>
        <w:t xml:space="preserve"> representing individual customer contacts made during direct telemarketing campaigns conducted by a Portuguese banking institution between </w:t>
      </w:r>
      <w:r w:rsidRPr="00EF76A1">
        <w:rPr>
          <w:rFonts w:ascii="Times New Roman" w:hAnsi="Times New Roman" w:cs="Times New Roman"/>
          <w:b/>
          <w:bCs/>
          <w:sz w:val="20"/>
          <w:szCs w:val="20"/>
        </w:rPr>
        <w:t>May 2008 and November 2010</w:t>
      </w:r>
      <w:r w:rsidRPr="00EF76A1">
        <w:rPr>
          <w:rFonts w:ascii="Times New Roman" w:hAnsi="Times New Roman" w:cs="Times New Roman"/>
          <w:sz w:val="20"/>
          <w:szCs w:val="20"/>
        </w:rPr>
        <w:t xml:space="preserve"> [3]. Each record corresponds to a single phone call made to a customer, and the target variable indicates whether that customer subscribed to a term deposit product following the contact.</w:t>
      </w:r>
    </w:p>
    <w:p w14:paraId="2A7A013B" w14:textId="77777777" w:rsidR="00730D26" w:rsidRPr="00EF76A1" w:rsidRDefault="00730D26" w:rsidP="00730D26">
      <w:pPr>
        <w:spacing w:before="80" w:after="80" w:line="340" w:lineRule="auto"/>
        <w:rPr>
          <w:rFonts w:ascii="Times New Roman" w:hAnsi="Times New Roman" w:cs="Times New Roman"/>
          <w:sz w:val="20"/>
          <w:szCs w:val="20"/>
        </w:rPr>
      </w:pPr>
      <w:r w:rsidRPr="00EF76A1">
        <w:rPr>
          <w:rFonts w:ascii="Times New Roman" w:hAnsi="Times New Roman" w:cs="Times New Roman"/>
          <w:sz w:val="20"/>
          <w:szCs w:val="20"/>
        </w:rPr>
        <w:t xml:space="preserve">The dataset is structured as a flat tabular file with </w:t>
      </w:r>
      <w:r w:rsidRPr="00EF76A1">
        <w:rPr>
          <w:rFonts w:ascii="Times New Roman" w:hAnsi="Times New Roman" w:cs="Times New Roman"/>
          <w:b/>
          <w:bCs/>
          <w:sz w:val="20"/>
          <w:szCs w:val="20"/>
        </w:rPr>
        <w:t>17 input features</w:t>
      </w:r>
      <w:r w:rsidRPr="00EF76A1">
        <w:rPr>
          <w:rFonts w:ascii="Times New Roman" w:hAnsi="Times New Roman" w:cs="Times New Roman"/>
          <w:sz w:val="20"/>
          <w:szCs w:val="20"/>
        </w:rPr>
        <w:t xml:space="preserve"> and </w:t>
      </w:r>
      <w:r w:rsidRPr="00EF76A1">
        <w:rPr>
          <w:rFonts w:ascii="Times New Roman" w:hAnsi="Times New Roman" w:cs="Times New Roman"/>
          <w:b/>
          <w:bCs/>
          <w:sz w:val="20"/>
          <w:szCs w:val="20"/>
        </w:rPr>
        <w:t>1 binary target variable</w:t>
      </w:r>
      <w:r w:rsidRPr="00EF76A1">
        <w:rPr>
          <w:rFonts w:ascii="Times New Roman" w:hAnsi="Times New Roman" w:cs="Times New Roman"/>
          <w:sz w:val="20"/>
          <w:szCs w:val="20"/>
        </w:rPr>
        <w:t>. It contains no missing values, making it suitable for direct use after preprocessing and encoding [3][20].</w:t>
      </w:r>
    </w:p>
    <w:p w14:paraId="6F44AE30" w14:textId="07E610E1" w:rsidR="00F9245C" w:rsidRPr="00CB3580" w:rsidRDefault="00C6644E" w:rsidP="00730D26">
      <w:pPr>
        <w:spacing w:before="80" w:after="80" w:line="340" w:lineRule="auto"/>
        <w:rPr>
          <w:rFonts w:ascii="Times New Roman" w:hAnsi="Times New Roman" w:cs="Times New Roman"/>
          <w:b/>
          <w:bCs/>
          <w:sz w:val="20"/>
          <w:szCs w:val="20"/>
        </w:rPr>
      </w:pPr>
      <w:r w:rsidRPr="00CB3580">
        <w:rPr>
          <w:rFonts w:ascii="Times New Roman" w:hAnsi="Times New Roman" w:cs="Times New Roman"/>
          <w:b/>
          <w:bCs/>
          <w:sz w:val="20"/>
          <w:szCs w:val="20"/>
        </w:rPr>
        <w:t>3.3. Data Structure and Description</w:t>
      </w:r>
    </w:p>
    <w:p w14:paraId="30D44919" w14:textId="77777777" w:rsidR="00B143D8" w:rsidRPr="00CB3580" w:rsidRDefault="005908B8"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The 17 inputs features are</w:t>
      </w:r>
      <w:r w:rsidR="007D196E" w:rsidRPr="00CB3580">
        <w:rPr>
          <w:rFonts w:ascii="Times New Roman" w:hAnsi="Times New Roman" w:cs="Times New Roman"/>
          <w:sz w:val="20"/>
          <w:szCs w:val="20"/>
        </w:rPr>
        <w:t xml:space="preserve"> organised into four categories as described in Table 1 below.</w:t>
      </w:r>
    </w:p>
    <w:p w14:paraId="3AFCBA3B" w14:textId="77777777" w:rsidR="00B143D8" w:rsidRPr="00CB3580" w:rsidRDefault="00B143D8" w:rsidP="00730D26">
      <w:pPr>
        <w:spacing w:before="80" w:after="80" w:line="340" w:lineRule="auto"/>
        <w:rPr>
          <w:rFonts w:ascii="Times New Roman" w:hAnsi="Times New Roman" w:cs="Times New Roman"/>
          <w:b/>
          <w:bCs/>
          <w:sz w:val="20"/>
          <w:szCs w:val="20"/>
        </w:rPr>
      </w:pPr>
      <w:r w:rsidRPr="00CB3580">
        <w:rPr>
          <w:rFonts w:ascii="Times New Roman" w:hAnsi="Times New Roman" w:cs="Times New Roman"/>
          <w:b/>
          <w:bCs/>
          <w:sz w:val="20"/>
          <w:szCs w:val="20"/>
        </w:rPr>
        <w:t>Table 1 – Data Variables</w:t>
      </w:r>
    </w:p>
    <w:tbl>
      <w:tblPr>
        <w:tblStyle w:val="TableGrid"/>
        <w:tblW w:w="0" w:type="auto"/>
        <w:tblLook w:val="04A0" w:firstRow="1" w:lastRow="0" w:firstColumn="1" w:lastColumn="0" w:noHBand="0" w:noVBand="1"/>
      </w:tblPr>
      <w:tblGrid>
        <w:gridCol w:w="3116"/>
        <w:gridCol w:w="3117"/>
        <w:gridCol w:w="3117"/>
      </w:tblGrid>
      <w:tr w:rsidR="00B143D8" w:rsidRPr="00CB3580" w14:paraId="62113356" w14:textId="77777777" w:rsidTr="00B143D8">
        <w:tc>
          <w:tcPr>
            <w:tcW w:w="3116" w:type="dxa"/>
          </w:tcPr>
          <w:p w14:paraId="7FD95C4D" w14:textId="5A46FB67" w:rsidR="00B143D8" w:rsidRPr="00CB3580" w:rsidRDefault="006434B6" w:rsidP="00730D26">
            <w:pPr>
              <w:spacing w:before="80" w:after="80" w:line="340" w:lineRule="auto"/>
              <w:rPr>
                <w:rFonts w:ascii="Times New Roman" w:hAnsi="Times New Roman" w:cs="Times New Roman"/>
                <w:b/>
                <w:bCs/>
                <w:sz w:val="20"/>
                <w:szCs w:val="20"/>
              </w:rPr>
            </w:pPr>
            <w:r w:rsidRPr="00CB3580">
              <w:rPr>
                <w:rFonts w:ascii="Times New Roman" w:hAnsi="Times New Roman" w:cs="Times New Roman"/>
                <w:b/>
                <w:bCs/>
                <w:sz w:val="20"/>
                <w:szCs w:val="20"/>
              </w:rPr>
              <w:t>Category</w:t>
            </w:r>
          </w:p>
        </w:tc>
        <w:tc>
          <w:tcPr>
            <w:tcW w:w="3117" w:type="dxa"/>
          </w:tcPr>
          <w:p w14:paraId="50B6E444" w14:textId="7C692797" w:rsidR="00B143D8" w:rsidRPr="00CB3580" w:rsidRDefault="006434B6" w:rsidP="00730D26">
            <w:pPr>
              <w:spacing w:before="80" w:after="80" w:line="340" w:lineRule="auto"/>
              <w:rPr>
                <w:rFonts w:ascii="Times New Roman" w:hAnsi="Times New Roman" w:cs="Times New Roman"/>
                <w:b/>
                <w:bCs/>
                <w:sz w:val="20"/>
                <w:szCs w:val="20"/>
              </w:rPr>
            </w:pPr>
            <w:r w:rsidRPr="00CB3580">
              <w:rPr>
                <w:rFonts w:ascii="Times New Roman" w:hAnsi="Times New Roman" w:cs="Times New Roman"/>
                <w:b/>
                <w:bCs/>
                <w:sz w:val="20"/>
                <w:szCs w:val="20"/>
              </w:rPr>
              <w:t>Variable</w:t>
            </w:r>
          </w:p>
        </w:tc>
        <w:tc>
          <w:tcPr>
            <w:tcW w:w="3117" w:type="dxa"/>
          </w:tcPr>
          <w:p w14:paraId="135FECEE" w14:textId="6937371A" w:rsidR="00B143D8" w:rsidRPr="00CB3580" w:rsidRDefault="006434B6" w:rsidP="00730D26">
            <w:pPr>
              <w:spacing w:before="80" w:after="80" w:line="340" w:lineRule="auto"/>
              <w:rPr>
                <w:rFonts w:ascii="Times New Roman" w:hAnsi="Times New Roman" w:cs="Times New Roman"/>
                <w:b/>
                <w:bCs/>
                <w:sz w:val="20"/>
                <w:szCs w:val="20"/>
              </w:rPr>
            </w:pPr>
            <w:r w:rsidRPr="00CB3580">
              <w:rPr>
                <w:rFonts w:ascii="Times New Roman" w:hAnsi="Times New Roman" w:cs="Times New Roman"/>
                <w:b/>
                <w:bCs/>
                <w:sz w:val="20"/>
                <w:szCs w:val="20"/>
              </w:rPr>
              <w:t>Description</w:t>
            </w:r>
          </w:p>
        </w:tc>
      </w:tr>
      <w:tr w:rsidR="00B143D8" w:rsidRPr="00CB3580" w14:paraId="0EB73DBA" w14:textId="77777777" w:rsidTr="00B143D8">
        <w:tc>
          <w:tcPr>
            <w:tcW w:w="3116" w:type="dxa"/>
          </w:tcPr>
          <w:p w14:paraId="48EB5205" w14:textId="46033347" w:rsidR="00B143D8" w:rsidRPr="00CB3580" w:rsidRDefault="00F13154"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Customer De</w:t>
            </w:r>
            <w:r w:rsidR="00321C58" w:rsidRPr="00CB3580">
              <w:rPr>
                <w:rFonts w:ascii="Times New Roman" w:hAnsi="Times New Roman" w:cs="Times New Roman"/>
                <w:sz w:val="20"/>
                <w:szCs w:val="20"/>
              </w:rPr>
              <w:t>mographics</w:t>
            </w:r>
          </w:p>
        </w:tc>
        <w:tc>
          <w:tcPr>
            <w:tcW w:w="3117" w:type="dxa"/>
          </w:tcPr>
          <w:p w14:paraId="06B65340" w14:textId="39BAC68F" w:rsidR="00B143D8" w:rsidRPr="00CB3580" w:rsidRDefault="00321C58"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Age</w:t>
            </w:r>
          </w:p>
        </w:tc>
        <w:tc>
          <w:tcPr>
            <w:tcW w:w="3117" w:type="dxa"/>
          </w:tcPr>
          <w:p w14:paraId="1BA47207" w14:textId="47572C19" w:rsidR="00B143D8" w:rsidRPr="00CB3580" w:rsidRDefault="00321C58"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Customer</w:t>
            </w:r>
            <w:r w:rsidR="009B3E12" w:rsidRPr="00CB3580">
              <w:rPr>
                <w:rFonts w:ascii="Times New Roman" w:hAnsi="Times New Roman" w:cs="Times New Roman"/>
                <w:sz w:val="20"/>
                <w:szCs w:val="20"/>
              </w:rPr>
              <w:t>’s Age</w:t>
            </w:r>
          </w:p>
        </w:tc>
      </w:tr>
      <w:tr w:rsidR="00B143D8" w:rsidRPr="00CB3580" w14:paraId="6022E1D3" w14:textId="77777777" w:rsidTr="00B143D8">
        <w:tc>
          <w:tcPr>
            <w:tcW w:w="3116" w:type="dxa"/>
          </w:tcPr>
          <w:p w14:paraId="26C7D17A"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5ABC050B" w14:textId="0CB90A14" w:rsidR="00B143D8" w:rsidRPr="00CB3580" w:rsidRDefault="009B3E12"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Job</w:t>
            </w:r>
          </w:p>
        </w:tc>
        <w:tc>
          <w:tcPr>
            <w:tcW w:w="3117" w:type="dxa"/>
          </w:tcPr>
          <w:p w14:paraId="7A1A5B06" w14:textId="2235DE3F" w:rsidR="00B143D8" w:rsidRPr="00CB3580" w:rsidRDefault="009B3E12"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 xml:space="preserve">Type of </w:t>
            </w:r>
            <w:r w:rsidR="00375132" w:rsidRPr="00CB3580">
              <w:rPr>
                <w:rFonts w:ascii="Times New Roman" w:hAnsi="Times New Roman" w:cs="Times New Roman"/>
                <w:sz w:val="20"/>
                <w:szCs w:val="20"/>
              </w:rPr>
              <w:t>job (</w:t>
            </w:r>
            <w:r w:rsidR="00FB0A42" w:rsidRPr="00CB3580">
              <w:rPr>
                <w:rFonts w:ascii="Times New Roman" w:hAnsi="Times New Roman" w:cs="Times New Roman"/>
                <w:sz w:val="20"/>
                <w:szCs w:val="20"/>
              </w:rPr>
              <w:t xml:space="preserve">Admin, </w:t>
            </w:r>
            <w:proofErr w:type="spellStart"/>
            <w:proofErr w:type="gramStart"/>
            <w:r w:rsidR="00FB0A42" w:rsidRPr="00CB3580">
              <w:rPr>
                <w:rFonts w:ascii="Times New Roman" w:hAnsi="Times New Roman" w:cs="Times New Roman"/>
                <w:sz w:val="20"/>
                <w:szCs w:val="20"/>
              </w:rPr>
              <w:t>Technician</w:t>
            </w:r>
            <w:r w:rsidR="00862A43" w:rsidRPr="00CB3580">
              <w:rPr>
                <w:rFonts w:ascii="Times New Roman" w:hAnsi="Times New Roman" w:cs="Times New Roman"/>
                <w:sz w:val="20"/>
                <w:szCs w:val="20"/>
              </w:rPr>
              <w:t>,</w:t>
            </w:r>
            <w:r w:rsidR="00944C22" w:rsidRPr="00CB3580">
              <w:rPr>
                <w:rFonts w:ascii="Times New Roman" w:hAnsi="Times New Roman" w:cs="Times New Roman"/>
                <w:sz w:val="20"/>
                <w:szCs w:val="20"/>
              </w:rPr>
              <w:t>etc</w:t>
            </w:r>
            <w:proofErr w:type="spellEnd"/>
            <w:proofErr w:type="gramEnd"/>
            <w:r w:rsidR="00944C22" w:rsidRPr="00CB3580">
              <w:rPr>
                <w:rFonts w:ascii="Times New Roman" w:hAnsi="Times New Roman" w:cs="Times New Roman"/>
                <w:sz w:val="20"/>
                <w:szCs w:val="20"/>
              </w:rPr>
              <w:t>)</w:t>
            </w:r>
          </w:p>
        </w:tc>
      </w:tr>
      <w:tr w:rsidR="00B143D8" w:rsidRPr="00CB3580" w14:paraId="7F761ECD" w14:textId="77777777" w:rsidTr="00B143D8">
        <w:tc>
          <w:tcPr>
            <w:tcW w:w="3116" w:type="dxa"/>
          </w:tcPr>
          <w:p w14:paraId="353E442E"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30CA5B19" w14:textId="0FC1C2B8" w:rsidR="00B143D8" w:rsidRPr="00CB3580" w:rsidRDefault="00457248"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Marital</w:t>
            </w:r>
          </w:p>
        </w:tc>
        <w:tc>
          <w:tcPr>
            <w:tcW w:w="3117" w:type="dxa"/>
          </w:tcPr>
          <w:p w14:paraId="5E15A55F" w14:textId="004B2C3A" w:rsidR="00B143D8" w:rsidRPr="00CB3580" w:rsidRDefault="00457248"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 xml:space="preserve">Marital </w:t>
            </w:r>
            <w:r w:rsidR="0093607F" w:rsidRPr="00CB3580">
              <w:rPr>
                <w:rFonts w:ascii="Times New Roman" w:hAnsi="Times New Roman" w:cs="Times New Roman"/>
                <w:sz w:val="20"/>
                <w:szCs w:val="20"/>
              </w:rPr>
              <w:t>Status (</w:t>
            </w:r>
            <w:r w:rsidRPr="00CB3580">
              <w:rPr>
                <w:rFonts w:ascii="Times New Roman" w:hAnsi="Times New Roman" w:cs="Times New Roman"/>
                <w:sz w:val="20"/>
                <w:szCs w:val="20"/>
              </w:rPr>
              <w:t>Single, Married, Divorced)</w:t>
            </w:r>
          </w:p>
        </w:tc>
      </w:tr>
      <w:tr w:rsidR="00B143D8" w:rsidRPr="00CB3580" w14:paraId="3DD6216F" w14:textId="77777777" w:rsidTr="00B143D8">
        <w:tc>
          <w:tcPr>
            <w:tcW w:w="3116" w:type="dxa"/>
          </w:tcPr>
          <w:p w14:paraId="718890E3"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1F2B3C65" w14:textId="20BDFABF" w:rsidR="00B143D8" w:rsidRPr="00CB3580" w:rsidRDefault="00B17339"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Education</w:t>
            </w:r>
          </w:p>
        </w:tc>
        <w:tc>
          <w:tcPr>
            <w:tcW w:w="3117" w:type="dxa"/>
          </w:tcPr>
          <w:p w14:paraId="58B89FC5" w14:textId="5718DA62" w:rsidR="00B143D8" w:rsidRPr="00CB3580" w:rsidRDefault="00B17339"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 xml:space="preserve">Level of </w:t>
            </w:r>
            <w:r w:rsidR="00375132" w:rsidRPr="00CB3580">
              <w:rPr>
                <w:rFonts w:ascii="Times New Roman" w:hAnsi="Times New Roman" w:cs="Times New Roman"/>
                <w:sz w:val="20"/>
                <w:szCs w:val="20"/>
              </w:rPr>
              <w:t>Education (</w:t>
            </w:r>
            <w:r w:rsidRPr="00CB3580">
              <w:rPr>
                <w:rFonts w:ascii="Times New Roman" w:hAnsi="Times New Roman" w:cs="Times New Roman"/>
                <w:sz w:val="20"/>
                <w:szCs w:val="20"/>
              </w:rPr>
              <w:t>Primary, Secondary, Tertiary)</w:t>
            </w:r>
          </w:p>
        </w:tc>
      </w:tr>
      <w:tr w:rsidR="00B143D8" w:rsidRPr="00CB3580" w14:paraId="2ED34DCF" w14:textId="77777777" w:rsidTr="00B143D8">
        <w:tc>
          <w:tcPr>
            <w:tcW w:w="3116" w:type="dxa"/>
          </w:tcPr>
          <w:p w14:paraId="5ACD6322" w14:textId="6F36C0AB" w:rsidR="00B143D8" w:rsidRPr="00CB3580" w:rsidRDefault="00375132"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Financial Sta</w:t>
            </w:r>
            <w:r w:rsidR="00167A70" w:rsidRPr="00CB3580">
              <w:rPr>
                <w:rFonts w:ascii="Times New Roman" w:hAnsi="Times New Roman" w:cs="Times New Roman"/>
                <w:sz w:val="20"/>
                <w:szCs w:val="20"/>
              </w:rPr>
              <w:t>tus</w:t>
            </w:r>
          </w:p>
        </w:tc>
        <w:tc>
          <w:tcPr>
            <w:tcW w:w="3117" w:type="dxa"/>
          </w:tcPr>
          <w:p w14:paraId="1460F7F4" w14:textId="67119B88" w:rsidR="00B143D8" w:rsidRPr="00CB3580" w:rsidRDefault="00167A70"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Default</w:t>
            </w:r>
          </w:p>
        </w:tc>
        <w:tc>
          <w:tcPr>
            <w:tcW w:w="3117" w:type="dxa"/>
          </w:tcPr>
          <w:p w14:paraId="671514FE" w14:textId="3B41E1BC" w:rsidR="00B143D8" w:rsidRPr="00CB3580" w:rsidRDefault="00167A70"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Credit in Default (Yes/No)</w:t>
            </w:r>
          </w:p>
        </w:tc>
      </w:tr>
      <w:tr w:rsidR="00B143D8" w:rsidRPr="00CB3580" w14:paraId="502E7C75" w14:textId="77777777" w:rsidTr="00B143D8">
        <w:tc>
          <w:tcPr>
            <w:tcW w:w="3116" w:type="dxa"/>
          </w:tcPr>
          <w:p w14:paraId="7B5CC980"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31AB2265" w14:textId="49E77FF1" w:rsidR="00B143D8" w:rsidRPr="00CB3580" w:rsidRDefault="00120FF6"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Balance</w:t>
            </w:r>
          </w:p>
        </w:tc>
        <w:tc>
          <w:tcPr>
            <w:tcW w:w="3117" w:type="dxa"/>
          </w:tcPr>
          <w:p w14:paraId="0D534FF1" w14:textId="304AF75C" w:rsidR="00B143D8" w:rsidRPr="00CB3580" w:rsidRDefault="00120FF6"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Average annual account balance (Euros)</w:t>
            </w:r>
          </w:p>
        </w:tc>
      </w:tr>
      <w:tr w:rsidR="00B143D8" w:rsidRPr="00CB3580" w14:paraId="5C57F125" w14:textId="77777777" w:rsidTr="00B143D8">
        <w:tc>
          <w:tcPr>
            <w:tcW w:w="3116" w:type="dxa"/>
          </w:tcPr>
          <w:p w14:paraId="22697F47"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44449A6A" w14:textId="7C176DA5" w:rsidR="00B143D8" w:rsidRPr="00CB3580" w:rsidRDefault="00BE1562"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Housing</w:t>
            </w:r>
          </w:p>
        </w:tc>
        <w:tc>
          <w:tcPr>
            <w:tcW w:w="3117" w:type="dxa"/>
          </w:tcPr>
          <w:p w14:paraId="16E4A343" w14:textId="455FEBB2" w:rsidR="00B143D8" w:rsidRPr="00CB3580" w:rsidRDefault="00BE1562"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Housing loan? (Yes/No)</w:t>
            </w:r>
          </w:p>
        </w:tc>
      </w:tr>
      <w:tr w:rsidR="00B143D8" w:rsidRPr="00CB3580" w14:paraId="3D7A0B3F" w14:textId="77777777" w:rsidTr="00B143D8">
        <w:tc>
          <w:tcPr>
            <w:tcW w:w="3116" w:type="dxa"/>
          </w:tcPr>
          <w:p w14:paraId="34CAEDF0"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6816CD54" w14:textId="43A1B4D4" w:rsidR="00B143D8" w:rsidRPr="00CB3580" w:rsidRDefault="006C2148"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Loan</w:t>
            </w:r>
          </w:p>
        </w:tc>
        <w:tc>
          <w:tcPr>
            <w:tcW w:w="3117" w:type="dxa"/>
          </w:tcPr>
          <w:p w14:paraId="4DCFF1BF" w14:textId="75A6CE8D" w:rsidR="00B143D8" w:rsidRPr="00CB3580" w:rsidRDefault="006C2148"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Personal loan? (Yes/No)</w:t>
            </w:r>
          </w:p>
        </w:tc>
      </w:tr>
      <w:tr w:rsidR="00B143D8" w:rsidRPr="00CB3580" w14:paraId="79CD17C5" w14:textId="77777777" w:rsidTr="00B143D8">
        <w:tc>
          <w:tcPr>
            <w:tcW w:w="3116" w:type="dxa"/>
          </w:tcPr>
          <w:p w14:paraId="0E0E4815" w14:textId="79F3B31A" w:rsidR="00B143D8" w:rsidRPr="00CB3580" w:rsidRDefault="00243452"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Campaign Information</w:t>
            </w:r>
          </w:p>
        </w:tc>
        <w:tc>
          <w:tcPr>
            <w:tcW w:w="3117" w:type="dxa"/>
          </w:tcPr>
          <w:p w14:paraId="54EFF916" w14:textId="13724A05" w:rsidR="00B143D8" w:rsidRPr="00CB3580" w:rsidRDefault="00EB01A3"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Contact</w:t>
            </w:r>
          </w:p>
        </w:tc>
        <w:tc>
          <w:tcPr>
            <w:tcW w:w="3117" w:type="dxa"/>
          </w:tcPr>
          <w:p w14:paraId="1533A852" w14:textId="0C9DF889" w:rsidR="00B143D8" w:rsidRPr="00CB3580" w:rsidRDefault="00536642"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 xml:space="preserve">Contact Communication </w:t>
            </w:r>
            <w:r w:rsidR="00EE4DBB" w:rsidRPr="00CB3580">
              <w:rPr>
                <w:rFonts w:ascii="Times New Roman" w:hAnsi="Times New Roman" w:cs="Times New Roman"/>
                <w:sz w:val="20"/>
                <w:szCs w:val="20"/>
              </w:rPr>
              <w:t>type (</w:t>
            </w:r>
            <w:r w:rsidR="00833D0A" w:rsidRPr="00CB3580">
              <w:rPr>
                <w:rFonts w:ascii="Times New Roman" w:hAnsi="Times New Roman" w:cs="Times New Roman"/>
                <w:sz w:val="20"/>
                <w:szCs w:val="20"/>
              </w:rPr>
              <w:t>Telephone, Cellular)</w:t>
            </w:r>
          </w:p>
        </w:tc>
      </w:tr>
      <w:tr w:rsidR="00B143D8" w:rsidRPr="00CB3580" w14:paraId="0BCA2D40" w14:textId="77777777" w:rsidTr="00B143D8">
        <w:tc>
          <w:tcPr>
            <w:tcW w:w="3116" w:type="dxa"/>
          </w:tcPr>
          <w:p w14:paraId="4C15D36E"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7C5D0E54" w14:textId="1A247780" w:rsidR="00B143D8" w:rsidRPr="00CB3580" w:rsidRDefault="00833D0A"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Day</w:t>
            </w:r>
          </w:p>
        </w:tc>
        <w:tc>
          <w:tcPr>
            <w:tcW w:w="3117" w:type="dxa"/>
          </w:tcPr>
          <w:p w14:paraId="18FBB7E3" w14:textId="692F05DA" w:rsidR="00B143D8" w:rsidRPr="00CB3580" w:rsidRDefault="00833D0A"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Last contact day of the month</w:t>
            </w:r>
          </w:p>
        </w:tc>
      </w:tr>
      <w:tr w:rsidR="00B143D8" w:rsidRPr="00CB3580" w14:paraId="11C6EC69" w14:textId="77777777" w:rsidTr="00B143D8">
        <w:tc>
          <w:tcPr>
            <w:tcW w:w="3116" w:type="dxa"/>
          </w:tcPr>
          <w:p w14:paraId="6636A30D"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591A0968" w14:textId="76F70097" w:rsidR="00B143D8" w:rsidRPr="00CB3580" w:rsidRDefault="00C916C4"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Month</w:t>
            </w:r>
          </w:p>
        </w:tc>
        <w:tc>
          <w:tcPr>
            <w:tcW w:w="3117" w:type="dxa"/>
          </w:tcPr>
          <w:p w14:paraId="56E7B2E5" w14:textId="2702538E" w:rsidR="00B143D8" w:rsidRPr="00CB3580" w:rsidRDefault="00C916C4"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Last contact month of the year</w:t>
            </w:r>
          </w:p>
        </w:tc>
      </w:tr>
      <w:tr w:rsidR="00B143D8" w:rsidRPr="00CB3580" w14:paraId="1C64ED5C" w14:textId="77777777" w:rsidTr="00B143D8">
        <w:tc>
          <w:tcPr>
            <w:tcW w:w="3116" w:type="dxa"/>
          </w:tcPr>
          <w:p w14:paraId="17683D3B"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1501C60C" w14:textId="4D8BBF66" w:rsidR="00B143D8" w:rsidRPr="00CB3580" w:rsidRDefault="006D0707"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Duration</w:t>
            </w:r>
          </w:p>
        </w:tc>
        <w:tc>
          <w:tcPr>
            <w:tcW w:w="3117" w:type="dxa"/>
          </w:tcPr>
          <w:p w14:paraId="00176406" w14:textId="22336D4A" w:rsidR="00B143D8" w:rsidRPr="00CB3580" w:rsidRDefault="0058586C"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Last contact duration in seconds</w:t>
            </w:r>
          </w:p>
        </w:tc>
      </w:tr>
      <w:tr w:rsidR="00B143D8" w:rsidRPr="00CB3580" w14:paraId="7EE4D77A" w14:textId="77777777" w:rsidTr="00B143D8">
        <w:tc>
          <w:tcPr>
            <w:tcW w:w="3116" w:type="dxa"/>
          </w:tcPr>
          <w:p w14:paraId="66F29838"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03C693DC" w14:textId="773363A6" w:rsidR="00B143D8" w:rsidRPr="00CB3580" w:rsidRDefault="0058586C"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Campaign</w:t>
            </w:r>
          </w:p>
        </w:tc>
        <w:tc>
          <w:tcPr>
            <w:tcW w:w="3117" w:type="dxa"/>
          </w:tcPr>
          <w:p w14:paraId="74230788" w14:textId="040409F5" w:rsidR="00B143D8" w:rsidRPr="00CB3580" w:rsidRDefault="0058586C"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 xml:space="preserve">Number of </w:t>
            </w:r>
            <w:r w:rsidR="00303723" w:rsidRPr="00CB3580">
              <w:rPr>
                <w:rFonts w:ascii="Times New Roman" w:hAnsi="Times New Roman" w:cs="Times New Roman"/>
                <w:sz w:val="20"/>
                <w:szCs w:val="20"/>
              </w:rPr>
              <w:t xml:space="preserve">contacts </w:t>
            </w:r>
            <w:r w:rsidR="007532EC" w:rsidRPr="00CB3580">
              <w:rPr>
                <w:rFonts w:ascii="Times New Roman" w:hAnsi="Times New Roman" w:cs="Times New Roman"/>
                <w:sz w:val="20"/>
                <w:szCs w:val="20"/>
              </w:rPr>
              <w:t>du</w:t>
            </w:r>
            <w:r w:rsidR="008E3413" w:rsidRPr="00CB3580">
              <w:rPr>
                <w:rFonts w:ascii="Times New Roman" w:hAnsi="Times New Roman" w:cs="Times New Roman"/>
                <w:sz w:val="20"/>
                <w:szCs w:val="20"/>
              </w:rPr>
              <w:t>ring this campaign</w:t>
            </w:r>
          </w:p>
        </w:tc>
      </w:tr>
      <w:tr w:rsidR="00B143D8" w:rsidRPr="00CB3580" w14:paraId="7A51BA17" w14:textId="77777777" w:rsidTr="00B143D8">
        <w:tc>
          <w:tcPr>
            <w:tcW w:w="3116" w:type="dxa"/>
          </w:tcPr>
          <w:p w14:paraId="2C2B52E4"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1517BA24" w14:textId="6703C953" w:rsidR="00B143D8" w:rsidRPr="00CB3580" w:rsidRDefault="008E3413" w:rsidP="00730D26">
            <w:pPr>
              <w:spacing w:before="80" w:after="80" w:line="340" w:lineRule="auto"/>
              <w:rPr>
                <w:rFonts w:ascii="Times New Roman" w:hAnsi="Times New Roman" w:cs="Times New Roman"/>
                <w:sz w:val="20"/>
                <w:szCs w:val="20"/>
              </w:rPr>
            </w:pPr>
            <w:proofErr w:type="spellStart"/>
            <w:r w:rsidRPr="00CB3580">
              <w:rPr>
                <w:rFonts w:ascii="Times New Roman" w:hAnsi="Times New Roman" w:cs="Times New Roman"/>
                <w:sz w:val="20"/>
                <w:szCs w:val="20"/>
              </w:rPr>
              <w:t>Pdays</w:t>
            </w:r>
            <w:proofErr w:type="spellEnd"/>
          </w:p>
        </w:tc>
        <w:tc>
          <w:tcPr>
            <w:tcW w:w="3117" w:type="dxa"/>
          </w:tcPr>
          <w:p w14:paraId="4A4CAB3A" w14:textId="7296E563" w:rsidR="00B143D8" w:rsidRPr="00CB3580" w:rsidRDefault="007608BB"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Days since last contact from previous campaign</w:t>
            </w:r>
          </w:p>
        </w:tc>
      </w:tr>
      <w:tr w:rsidR="00B143D8" w:rsidRPr="00CB3580" w14:paraId="563F5067" w14:textId="77777777" w:rsidTr="00B143D8">
        <w:tc>
          <w:tcPr>
            <w:tcW w:w="3116" w:type="dxa"/>
          </w:tcPr>
          <w:p w14:paraId="2C5D0562"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07A4525A" w14:textId="5C989F21" w:rsidR="00B143D8" w:rsidRPr="00CB3580" w:rsidRDefault="00B07C89"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Previous</w:t>
            </w:r>
          </w:p>
        </w:tc>
        <w:tc>
          <w:tcPr>
            <w:tcW w:w="3117" w:type="dxa"/>
          </w:tcPr>
          <w:p w14:paraId="45F800B1" w14:textId="6714D3D0" w:rsidR="00B143D8" w:rsidRPr="00CB3580" w:rsidRDefault="00B07C89"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Number of contacts before this campaign</w:t>
            </w:r>
          </w:p>
        </w:tc>
      </w:tr>
      <w:tr w:rsidR="00B143D8" w:rsidRPr="00CB3580" w14:paraId="104F9C9A" w14:textId="77777777" w:rsidTr="005712F3">
        <w:tc>
          <w:tcPr>
            <w:tcW w:w="3116" w:type="dxa"/>
          </w:tcPr>
          <w:p w14:paraId="55FC71E8" w14:textId="77777777" w:rsidR="00B143D8" w:rsidRPr="00CB3580" w:rsidRDefault="00B143D8" w:rsidP="00730D26">
            <w:pPr>
              <w:spacing w:before="80" w:after="80" w:line="340" w:lineRule="auto"/>
              <w:rPr>
                <w:rFonts w:ascii="Times New Roman" w:hAnsi="Times New Roman" w:cs="Times New Roman"/>
                <w:sz w:val="20"/>
                <w:szCs w:val="20"/>
              </w:rPr>
            </w:pPr>
          </w:p>
        </w:tc>
        <w:tc>
          <w:tcPr>
            <w:tcW w:w="3117" w:type="dxa"/>
          </w:tcPr>
          <w:p w14:paraId="50AAC019" w14:textId="258B5F54" w:rsidR="00B143D8" w:rsidRPr="00CB3580" w:rsidRDefault="00F806FE"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Poutcome</w:t>
            </w:r>
          </w:p>
        </w:tc>
        <w:tc>
          <w:tcPr>
            <w:tcW w:w="3117" w:type="dxa"/>
          </w:tcPr>
          <w:p w14:paraId="419871B9" w14:textId="0C9000EB" w:rsidR="00B143D8" w:rsidRPr="00CB3580" w:rsidRDefault="00F806FE"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 xml:space="preserve">Outcome of previous marketing </w:t>
            </w:r>
            <w:r w:rsidR="005712F3" w:rsidRPr="00CB3580">
              <w:rPr>
                <w:rFonts w:ascii="Times New Roman" w:hAnsi="Times New Roman" w:cs="Times New Roman"/>
                <w:sz w:val="20"/>
                <w:szCs w:val="20"/>
              </w:rPr>
              <w:t>campaign</w:t>
            </w:r>
          </w:p>
        </w:tc>
      </w:tr>
      <w:tr w:rsidR="005712F3" w:rsidRPr="00CB3580" w14:paraId="6ED5586B" w14:textId="77777777" w:rsidTr="005712F3">
        <w:tc>
          <w:tcPr>
            <w:tcW w:w="3116" w:type="dxa"/>
          </w:tcPr>
          <w:p w14:paraId="360E68DF" w14:textId="2F31C06F" w:rsidR="005712F3" w:rsidRPr="00CB3580" w:rsidRDefault="006F36B5"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Target Variable</w:t>
            </w:r>
          </w:p>
        </w:tc>
        <w:tc>
          <w:tcPr>
            <w:tcW w:w="3117" w:type="dxa"/>
          </w:tcPr>
          <w:p w14:paraId="61D9FC24" w14:textId="22B03BA4" w:rsidR="005712F3" w:rsidRPr="00CB3580" w:rsidRDefault="006F36B5"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Y</w:t>
            </w:r>
          </w:p>
        </w:tc>
        <w:tc>
          <w:tcPr>
            <w:tcW w:w="3117" w:type="dxa"/>
            <w:tcBorders>
              <w:bottom w:val="single" w:sz="4" w:space="0" w:color="auto"/>
            </w:tcBorders>
          </w:tcPr>
          <w:p w14:paraId="02AAD5B6" w14:textId="2827E286" w:rsidR="005712F3" w:rsidRPr="00CB3580" w:rsidRDefault="004A75A4"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Has the client subscribed to a term deposit? (Yes/No)</w:t>
            </w:r>
          </w:p>
        </w:tc>
      </w:tr>
    </w:tbl>
    <w:p w14:paraId="1D8956E1" w14:textId="52D7C711" w:rsidR="005908B8" w:rsidRPr="00CB3580" w:rsidRDefault="007D196E"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 xml:space="preserve"> </w:t>
      </w:r>
    </w:p>
    <w:p w14:paraId="5C57BDE0" w14:textId="0B0A930A" w:rsidR="00C6644E" w:rsidRPr="00CB3580" w:rsidRDefault="00AC53FD"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 xml:space="preserve">The target variable </w:t>
      </w:r>
      <w:r w:rsidRPr="00CB3580">
        <w:rPr>
          <w:rFonts w:ascii="Times New Roman" w:hAnsi="Times New Roman" w:cs="Times New Roman"/>
          <w:b/>
          <w:bCs/>
          <w:sz w:val="20"/>
          <w:szCs w:val="20"/>
        </w:rPr>
        <w:t>y</w:t>
      </w:r>
      <w:r w:rsidRPr="00CB3580">
        <w:rPr>
          <w:rFonts w:ascii="Times New Roman" w:hAnsi="Times New Roman" w:cs="Times New Roman"/>
          <w:sz w:val="20"/>
          <w:szCs w:val="20"/>
        </w:rPr>
        <w:t xml:space="preserve"> is binary — encoded as </w:t>
      </w:r>
      <w:r w:rsidRPr="00CB3580">
        <w:rPr>
          <w:rFonts w:ascii="Times New Roman" w:hAnsi="Times New Roman" w:cs="Times New Roman"/>
          <w:i/>
          <w:iCs/>
          <w:sz w:val="20"/>
          <w:szCs w:val="20"/>
        </w:rPr>
        <w:t>yes</w:t>
      </w:r>
      <w:r w:rsidRPr="00CB3580">
        <w:rPr>
          <w:rFonts w:ascii="Times New Roman" w:hAnsi="Times New Roman" w:cs="Times New Roman"/>
          <w:sz w:val="20"/>
          <w:szCs w:val="20"/>
        </w:rPr>
        <w:t xml:space="preserve"> (subscribed) or </w:t>
      </w:r>
      <w:r w:rsidRPr="00CB3580">
        <w:rPr>
          <w:rFonts w:ascii="Times New Roman" w:hAnsi="Times New Roman" w:cs="Times New Roman"/>
          <w:i/>
          <w:iCs/>
          <w:sz w:val="20"/>
          <w:szCs w:val="20"/>
        </w:rPr>
        <w:t>no</w:t>
      </w:r>
      <w:r w:rsidRPr="00CB3580">
        <w:rPr>
          <w:rFonts w:ascii="Times New Roman" w:hAnsi="Times New Roman" w:cs="Times New Roman"/>
          <w:sz w:val="20"/>
          <w:szCs w:val="20"/>
        </w:rPr>
        <w:t xml:space="preserve"> (did not subscribe). This is the outcome that all six machine learning classifiers in this study are trained to predict [3].</w:t>
      </w:r>
    </w:p>
    <w:p w14:paraId="48943977" w14:textId="77777777" w:rsidR="00503229" w:rsidRDefault="00503229" w:rsidP="00730D26">
      <w:pPr>
        <w:spacing w:before="80" w:after="80" w:line="340" w:lineRule="auto"/>
        <w:rPr>
          <w:rFonts w:ascii="Times New Roman" w:hAnsi="Times New Roman" w:cs="Times New Roman"/>
          <w:b/>
          <w:bCs/>
          <w:sz w:val="22"/>
          <w:szCs w:val="22"/>
        </w:rPr>
      </w:pPr>
    </w:p>
    <w:p w14:paraId="69D6A603" w14:textId="7BD229A3" w:rsidR="004E11FD" w:rsidRPr="00CB3580" w:rsidRDefault="005C4998" w:rsidP="00730D26">
      <w:pPr>
        <w:spacing w:before="80" w:after="80" w:line="340" w:lineRule="auto"/>
        <w:rPr>
          <w:rFonts w:ascii="Times New Roman" w:hAnsi="Times New Roman" w:cs="Times New Roman"/>
          <w:b/>
          <w:bCs/>
          <w:sz w:val="22"/>
          <w:szCs w:val="22"/>
        </w:rPr>
      </w:pPr>
      <w:r w:rsidRPr="00CB3580">
        <w:rPr>
          <w:rFonts w:ascii="Times New Roman" w:hAnsi="Times New Roman" w:cs="Times New Roman"/>
          <w:b/>
          <w:bCs/>
          <w:sz w:val="22"/>
          <w:szCs w:val="22"/>
        </w:rPr>
        <w:lastRenderedPageBreak/>
        <w:t>3.4 Class Distribution and Imbalance</w:t>
      </w:r>
    </w:p>
    <w:p w14:paraId="77F84B13" w14:textId="1D9C1A21" w:rsidR="005C4998" w:rsidRPr="00CB3580" w:rsidRDefault="005C20E3"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 xml:space="preserve">One of the most important characteristics of this dataset is its significant class imbalance. As shown in Figure 1 below, </w:t>
      </w:r>
      <w:r w:rsidR="0010113D" w:rsidRPr="00CB3580">
        <w:rPr>
          <w:rFonts w:ascii="Times New Roman" w:hAnsi="Times New Roman" w:cs="Times New Roman"/>
          <w:sz w:val="20"/>
          <w:szCs w:val="20"/>
        </w:rPr>
        <w:t>most</w:t>
      </w:r>
      <w:r w:rsidRPr="00CB3580">
        <w:rPr>
          <w:rFonts w:ascii="Times New Roman" w:hAnsi="Times New Roman" w:cs="Times New Roman"/>
          <w:sz w:val="20"/>
          <w:szCs w:val="20"/>
        </w:rPr>
        <w:t xml:space="preserve"> customers did not subscribe to the term deposit product.</w:t>
      </w:r>
    </w:p>
    <w:p w14:paraId="26E10CBF" w14:textId="350B39D7" w:rsidR="00B44F86" w:rsidRPr="00CB3580" w:rsidRDefault="00690CD5" w:rsidP="00730D26">
      <w:pPr>
        <w:spacing w:before="80" w:after="80" w:line="340" w:lineRule="auto"/>
        <w:rPr>
          <w:rFonts w:ascii="Times New Roman" w:hAnsi="Times New Roman" w:cs="Times New Roman"/>
          <w:sz w:val="20"/>
          <w:szCs w:val="20"/>
        </w:rPr>
      </w:pPr>
      <w:r w:rsidRPr="00CB3580">
        <w:rPr>
          <w:rFonts w:ascii="Times New Roman" w:hAnsi="Times New Roman" w:cs="Times New Roman"/>
          <w:noProof/>
          <w:sz w:val="20"/>
          <w:szCs w:val="20"/>
        </w:rPr>
        <w:drawing>
          <wp:inline distT="0" distB="0" distL="0" distR="0" wp14:anchorId="0AB6BC29" wp14:editId="365EF322">
            <wp:extent cx="5943600" cy="4220845"/>
            <wp:effectExtent l="0" t="0" r="0" b="8255"/>
            <wp:docPr id="66452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29066" name="Picture 664529066"/>
                    <pic:cNvPicPr/>
                  </pic:nvPicPr>
                  <pic:blipFill>
                    <a:blip r:embed="rId10">
                      <a:extLst>
                        <a:ext uri="{28A0092B-C50C-407E-A947-70E740481C1C}">
                          <a14:useLocalDpi xmlns:a14="http://schemas.microsoft.com/office/drawing/2010/main" val="0"/>
                        </a:ext>
                      </a:extLst>
                    </a:blip>
                    <a:stretch>
                      <a:fillRect/>
                    </a:stretch>
                  </pic:blipFill>
                  <pic:spPr>
                    <a:xfrm>
                      <a:off x="0" y="0"/>
                      <a:ext cx="5943600" cy="4220845"/>
                    </a:xfrm>
                    <a:prstGeom prst="rect">
                      <a:avLst/>
                    </a:prstGeom>
                  </pic:spPr>
                </pic:pic>
              </a:graphicData>
            </a:graphic>
          </wp:inline>
        </w:drawing>
      </w:r>
    </w:p>
    <w:p w14:paraId="2E2786B4" w14:textId="29F1A06D" w:rsidR="00AA2C2B" w:rsidRPr="00CB3580" w:rsidRDefault="00466CF7" w:rsidP="00730D26">
      <w:pPr>
        <w:spacing w:before="80" w:after="80" w:line="340" w:lineRule="auto"/>
        <w:rPr>
          <w:rFonts w:ascii="Times New Roman" w:hAnsi="Times New Roman" w:cs="Times New Roman"/>
          <w:i/>
          <w:iCs/>
          <w:sz w:val="20"/>
          <w:szCs w:val="20"/>
        </w:rPr>
      </w:pPr>
      <w:r w:rsidRPr="00CB3580">
        <w:rPr>
          <w:rFonts w:ascii="Times New Roman" w:hAnsi="Times New Roman" w:cs="Times New Roman"/>
          <w:b/>
          <w:bCs/>
          <w:sz w:val="20"/>
          <w:szCs w:val="20"/>
        </w:rPr>
        <w:t>[Figure 1 — Class Distribution: Subscribed vs Not Subscribed]</w:t>
      </w:r>
      <w:r w:rsidRPr="00CB3580">
        <w:rPr>
          <w:rFonts w:ascii="Times New Roman" w:hAnsi="Times New Roman" w:cs="Times New Roman"/>
          <w:sz w:val="20"/>
          <w:szCs w:val="20"/>
        </w:rPr>
        <w:t xml:space="preserve"> </w:t>
      </w:r>
      <w:r w:rsidR="007E5F79" w:rsidRPr="00CB3580">
        <w:rPr>
          <w:rFonts w:ascii="Times New Roman" w:hAnsi="Times New Roman" w:cs="Times New Roman"/>
          <w:i/>
          <w:iCs/>
          <w:sz w:val="20"/>
          <w:szCs w:val="20"/>
        </w:rPr>
        <w:t>A</w:t>
      </w:r>
      <w:r w:rsidRPr="00CB3580">
        <w:rPr>
          <w:rFonts w:ascii="Times New Roman" w:hAnsi="Times New Roman" w:cs="Times New Roman"/>
          <w:i/>
          <w:iCs/>
          <w:sz w:val="20"/>
          <w:szCs w:val="20"/>
        </w:rPr>
        <w:t xml:space="preserve"> bar chart showing count of '</w:t>
      </w:r>
      <w:proofErr w:type="spellStart"/>
      <w:r w:rsidRPr="00CB3580">
        <w:rPr>
          <w:rFonts w:ascii="Times New Roman" w:hAnsi="Times New Roman" w:cs="Times New Roman"/>
          <w:i/>
          <w:iCs/>
          <w:sz w:val="20"/>
          <w:szCs w:val="20"/>
        </w:rPr>
        <w:t>yes'</w:t>
      </w:r>
      <w:proofErr w:type="spellEnd"/>
      <w:r w:rsidRPr="00CB3580">
        <w:rPr>
          <w:rFonts w:ascii="Times New Roman" w:hAnsi="Times New Roman" w:cs="Times New Roman"/>
          <w:i/>
          <w:iCs/>
          <w:sz w:val="20"/>
          <w:szCs w:val="20"/>
        </w:rPr>
        <w:t xml:space="preserve"> (~5,289, 11.7%) vs 'no' (~39,922, 88.3%)</w:t>
      </w:r>
    </w:p>
    <w:p w14:paraId="559E79EE" w14:textId="7F8A55DF" w:rsidR="00374827" w:rsidRPr="00CB3580" w:rsidRDefault="00374827" w:rsidP="00374827">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 xml:space="preserve">Approximately </w:t>
      </w:r>
      <w:r w:rsidRPr="00CB3580">
        <w:rPr>
          <w:rFonts w:ascii="Times New Roman" w:hAnsi="Times New Roman" w:cs="Times New Roman"/>
          <w:b/>
          <w:bCs/>
          <w:sz w:val="20"/>
          <w:szCs w:val="20"/>
        </w:rPr>
        <w:t>88.3% of records</w:t>
      </w:r>
      <w:r w:rsidRPr="00CB3580">
        <w:rPr>
          <w:rFonts w:ascii="Times New Roman" w:hAnsi="Times New Roman" w:cs="Times New Roman"/>
          <w:sz w:val="20"/>
          <w:szCs w:val="20"/>
        </w:rPr>
        <w:t xml:space="preserve"> belong to the negative class (did not subscribe), while only </w:t>
      </w:r>
      <w:r w:rsidRPr="00CB3580">
        <w:rPr>
          <w:rFonts w:ascii="Times New Roman" w:hAnsi="Times New Roman" w:cs="Times New Roman"/>
          <w:b/>
          <w:bCs/>
          <w:sz w:val="20"/>
          <w:szCs w:val="20"/>
        </w:rPr>
        <w:t>11.7%</w:t>
      </w:r>
      <w:r w:rsidRPr="00CB3580">
        <w:rPr>
          <w:rFonts w:ascii="Times New Roman" w:hAnsi="Times New Roman" w:cs="Times New Roman"/>
          <w:sz w:val="20"/>
          <w:szCs w:val="20"/>
        </w:rPr>
        <w:t xml:space="preserve"> represent the positive class (subscribed). This severe imbalance poses a significant challenge for standard machine learning algorithms, which tend to be biased towards predicting the majority class resulting in high overall accuracy but poor recall for the minority class that matters most for marketing purposes [14][15].</w:t>
      </w:r>
    </w:p>
    <w:p w14:paraId="3BB88B22" w14:textId="0AD1E2A1" w:rsidR="00374827" w:rsidRPr="00CB3580" w:rsidRDefault="00374827" w:rsidP="00374827">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This is a key methodological finding that motivates the application of SMOTE in this study. Neither Moro et al. [3] nor Tran et al. [4] addressed this imbalance in their published benchmarks on the same dataset making the class imbalance handling in this study a direct and measurable improvement over prior work [14].</w:t>
      </w:r>
    </w:p>
    <w:p w14:paraId="76654408" w14:textId="77777777" w:rsidR="00503229" w:rsidRDefault="00503229" w:rsidP="00730D26">
      <w:pPr>
        <w:spacing w:before="80" w:after="80" w:line="340" w:lineRule="auto"/>
        <w:rPr>
          <w:rFonts w:ascii="Times New Roman" w:hAnsi="Times New Roman" w:cs="Times New Roman"/>
          <w:b/>
          <w:bCs/>
          <w:sz w:val="20"/>
          <w:szCs w:val="20"/>
        </w:rPr>
      </w:pPr>
    </w:p>
    <w:p w14:paraId="00DADF67" w14:textId="77777777" w:rsidR="00503229" w:rsidRDefault="00503229" w:rsidP="00730D26">
      <w:pPr>
        <w:spacing w:before="80" w:after="80" w:line="340" w:lineRule="auto"/>
        <w:rPr>
          <w:rFonts w:ascii="Times New Roman" w:hAnsi="Times New Roman" w:cs="Times New Roman"/>
          <w:b/>
          <w:bCs/>
          <w:sz w:val="20"/>
          <w:szCs w:val="20"/>
        </w:rPr>
      </w:pPr>
    </w:p>
    <w:p w14:paraId="468AA15F" w14:textId="77777777" w:rsidR="00503229" w:rsidRDefault="00503229" w:rsidP="00730D26">
      <w:pPr>
        <w:spacing w:before="80" w:after="80" w:line="340" w:lineRule="auto"/>
        <w:rPr>
          <w:rFonts w:ascii="Times New Roman" w:hAnsi="Times New Roman" w:cs="Times New Roman"/>
          <w:b/>
          <w:bCs/>
          <w:sz w:val="20"/>
          <w:szCs w:val="20"/>
        </w:rPr>
      </w:pPr>
    </w:p>
    <w:p w14:paraId="537D7A48" w14:textId="77777777" w:rsidR="00503229" w:rsidRDefault="00503229" w:rsidP="00730D26">
      <w:pPr>
        <w:spacing w:before="80" w:after="80" w:line="340" w:lineRule="auto"/>
        <w:rPr>
          <w:rFonts w:ascii="Times New Roman" w:hAnsi="Times New Roman" w:cs="Times New Roman"/>
          <w:b/>
          <w:bCs/>
          <w:sz w:val="20"/>
          <w:szCs w:val="20"/>
        </w:rPr>
      </w:pPr>
    </w:p>
    <w:p w14:paraId="4B5B76B1" w14:textId="4F5D9081" w:rsidR="00A704C3" w:rsidRPr="001D33A7" w:rsidRDefault="005D2C55" w:rsidP="00730D26">
      <w:pPr>
        <w:spacing w:before="80" w:after="80" w:line="340" w:lineRule="auto"/>
        <w:rPr>
          <w:rFonts w:ascii="Times New Roman" w:hAnsi="Times New Roman" w:cs="Times New Roman"/>
          <w:b/>
          <w:bCs/>
          <w:sz w:val="20"/>
          <w:szCs w:val="20"/>
        </w:rPr>
      </w:pPr>
      <w:r w:rsidRPr="001D33A7">
        <w:rPr>
          <w:rFonts w:ascii="Times New Roman" w:hAnsi="Times New Roman" w:cs="Times New Roman"/>
          <w:b/>
          <w:bCs/>
          <w:sz w:val="20"/>
          <w:szCs w:val="20"/>
        </w:rPr>
        <w:lastRenderedPageBreak/>
        <w:t>3.5. Key Variable Analysis</w:t>
      </w:r>
    </w:p>
    <w:p w14:paraId="5CC61688" w14:textId="6503AA8C" w:rsidR="005D2C55" w:rsidRPr="00CB3580" w:rsidRDefault="00281A90" w:rsidP="00730D26">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To better understand the dataset before modelling, the distribution of key variables was examined. Figure 2 below shows the distribution of three important numerical features — age, account balance, and call duration.</w:t>
      </w:r>
    </w:p>
    <w:p w14:paraId="7846B2DC" w14:textId="2481E868" w:rsidR="00D34A96" w:rsidRPr="00140E9D" w:rsidRDefault="00690CD5" w:rsidP="00730D26">
      <w:pPr>
        <w:spacing w:before="80" w:after="80" w:line="340" w:lineRule="auto"/>
        <w:rPr>
          <w:rFonts w:ascii="Times New Roman" w:hAnsi="Times New Roman" w:cs="Times New Roman"/>
        </w:rPr>
      </w:pPr>
      <w:r w:rsidRPr="00140E9D">
        <w:rPr>
          <w:rFonts w:ascii="Times New Roman" w:hAnsi="Times New Roman" w:cs="Times New Roman"/>
          <w:noProof/>
        </w:rPr>
        <w:drawing>
          <wp:inline distT="0" distB="0" distL="0" distR="0" wp14:anchorId="26BDAF9B" wp14:editId="5460EE46">
            <wp:extent cx="5943600" cy="2056765"/>
            <wp:effectExtent l="0" t="0" r="0" b="635"/>
            <wp:docPr id="340757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57943" name="Picture 3407579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56765"/>
                    </a:xfrm>
                    <a:prstGeom prst="rect">
                      <a:avLst/>
                    </a:prstGeom>
                  </pic:spPr>
                </pic:pic>
              </a:graphicData>
            </a:graphic>
          </wp:inline>
        </w:drawing>
      </w:r>
    </w:p>
    <w:p w14:paraId="043A0DE9" w14:textId="1553BF76" w:rsidR="00830659" w:rsidRPr="002E5986" w:rsidRDefault="00830659" w:rsidP="00730D26">
      <w:pPr>
        <w:spacing w:before="80" w:after="80" w:line="340" w:lineRule="auto"/>
        <w:rPr>
          <w:rFonts w:ascii="Times New Roman" w:hAnsi="Times New Roman" w:cs="Times New Roman"/>
          <w:b/>
          <w:bCs/>
          <w:i/>
          <w:iCs/>
          <w:sz w:val="20"/>
          <w:szCs w:val="20"/>
        </w:rPr>
      </w:pPr>
      <w:r w:rsidRPr="002E5986">
        <w:rPr>
          <w:rFonts w:ascii="Times New Roman" w:hAnsi="Times New Roman" w:cs="Times New Roman"/>
          <w:b/>
          <w:bCs/>
          <w:sz w:val="20"/>
          <w:szCs w:val="20"/>
        </w:rPr>
        <w:t xml:space="preserve">[Figure 2 — Distribution of Age, Balance and Call </w:t>
      </w:r>
      <w:r w:rsidR="00FE5226" w:rsidRPr="002E5986">
        <w:rPr>
          <w:rFonts w:ascii="Times New Roman" w:hAnsi="Times New Roman" w:cs="Times New Roman"/>
          <w:b/>
          <w:bCs/>
          <w:sz w:val="20"/>
          <w:szCs w:val="20"/>
        </w:rPr>
        <w:t>Duration]</w:t>
      </w:r>
      <w:r w:rsidR="00FE5226" w:rsidRPr="002E5986">
        <w:rPr>
          <w:rFonts w:ascii="Times New Roman" w:hAnsi="Times New Roman" w:cs="Times New Roman"/>
          <w:sz w:val="20"/>
          <w:szCs w:val="20"/>
        </w:rPr>
        <w:t xml:space="preserve"> </w:t>
      </w:r>
      <w:r w:rsidR="00FE5226" w:rsidRPr="002E5986">
        <w:rPr>
          <w:rFonts w:ascii="Times New Roman" w:hAnsi="Times New Roman" w:cs="Times New Roman"/>
          <w:i/>
          <w:iCs/>
          <w:sz w:val="20"/>
          <w:szCs w:val="20"/>
        </w:rPr>
        <w:t>Three</w:t>
      </w:r>
      <w:r w:rsidRPr="002E5986">
        <w:rPr>
          <w:rFonts w:ascii="Times New Roman" w:hAnsi="Times New Roman" w:cs="Times New Roman"/>
          <w:i/>
          <w:iCs/>
          <w:sz w:val="20"/>
          <w:szCs w:val="20"/>
        </w:rPr>
        <w:t xml:space="preserve"> histograms s</w:t>
      </w:r>
      <w:r w:rsidR="00DC50A1" w:rsidRPr="002E5986">
        <w:rPr>
          <w:rFonts w:ascii="Times New Roman" w:hAnsi="Times New Roman" w:cs="Times New Roman"/>
          <w:i/>
          <w:iCs/>
          <w:sz w:val="20"/>
          <w:szCs w:val="20"/>
        </w:rPr>
        <w:t xml:space="preserve">howing distribution of Age, Balance and </w:t>
      </w:r>
      <w:r w:rsidR="00703397" w:rsidRPr="002E5986">
        <w:rPr>
          <w:rFonts w:ascii="Times New Roman" w:hAnsi="Times New Roman" w:cs="Times New Roman"/>
          <w:i/>
          <w:iCs/>
          <w:sz w:val="20"/>
          <w:szCs w:val="20"/>
        </w:rPr>
        <w:t>Call Duration</w:t>
      </w:r>
    </w:p>
    <w:p w14:paraId="6E790F75" w14:textId="4F66FDA7" w:rsidR="00276209" w:rsidRPr="00CB3580" w:rsidRDefault="00276209" w:rsidP="004260FD">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t xml:space="preserve">The age variable ranges from 18 to 95, with a mean age of 41 years and </w:t>
      </w:r>
      <w:r w:rsidR="0063214D" w:rsidRPr="00CB3580">
        <w:rPr>
          <w:rFonts w:ascii="Times New Roman" w:hAnsi="Times New Roman" w:cs="Times New Roman"/>
          <w:sz w:val="20"/>
          <w:szCs w:val="20"/>
        </w:rPr>
        <w:t>most</w:t>
      </w:r>
      <w:r w:rsidRPr="00CB3580">
        <w:rPr>
          <w:rFonts w:ascii="Times New Roman" w:hAnsi="Times New Roman" w:cs="Times New Roman"/>
          <w:sz w:val="20"/>
          <w:szCs w:val="20"/>
        </w:rPr>
        <w:t xml:space="preserve"> customers falling between 25 and 55 years old</w:t>
      </w:r>
      <w:r w:rsidR="00742BF9">
        <w:rPr>
          <w:rFonts w:ascii="Times New Roman" w:hAnsi="Times New Roman" w:cs="Times New Roman"/>
          <w:sz w:val="20"/>
          <w:szCs w:val="20"/>
        </w:rPr>
        <w:t xml:space="preserve"> and it is</w:t>
      </w:r>
      <w:r w:rsidRPr="00CB3580">
        <w:rPr>
          <w:rFonts w:ascii="Times New Roman" w:hAnsi="Times New Roman" w:cs="Times New Roman"/>
          <w:sz w:val="20"/>
          <w:szCs w:val="20"/>
        </w:rPr>
        <w:t xml:space="preserve"> consistent with a working-age customer base typical of retail banking [3]. Account balance shows a right-skewed distribution with a mean of €1,176, though some customers carry negative balances, indicating overdraft accounts. The long right tail confirms that a small number of high-balance customers are present in the dataset. Call duration is heavily </w:t>
      </w:r>
      <w:r w:rsidR="00503229" w:rsidRPr="00CB3580">
        <w:rPr>
          <w:rFonts w:ascii="Times New Roman" w:hAnsi="Times New Roman" w:cs="Times New Roman"/>
          <w:sz w:val="20"/>
          <w:szCs w:val="20"/>
        </w:rPr>
        <w:t>right skewed</w:t>
      </w:r>
      <w:r w:rsidRPr="00CB3580">
        <w:rPr>
          <w:rFonts w:ascii="Times New Roman" w:hAnsi="Times New Roman" w:cs="Times New Roman"/>
          <w:sz w:val="20"/>
          <w:szCs w:val="20"/>
        </w:rPr>
        <w:t xml:space="preserve"> with a mean of 258 seconds, with </w:t>
      </w:r>
      <w:r w:rsidR="0063214D" w:rsidRPr="00CB3580">
        <w:rPr>
          <w:rFonts w:ascii="Times New Roman" w:hAnsi="Times New Roman" w:cs="Times New Roman"/>
          <w:sz w:val="20"/>
          <w:szCs w:val="20"/>
        </w:rPr>
        <w:t>most</w:t>
      </w:r>
      <w:r w:rsidRPr="00CB3580">
        <w:rPr>
          <w:rFonts w:ascii="Times New Roman" w:hAnsi="Times New Roman" w:cs="Times New Roman"/>
          <w:sz w:val="20"/>
          <w:szCs w:val="20"/>
        </w:rPr>
        <w:t xml:space="preserve"> calls lasting under 500 seconds and a small number of notably longer calls extending beyond 4,000 seconds. The distribution of call duration is of particular interest as confirmed by the correlation heatmap in Figure 5, duration has the strongest individual correlation with the subscription outcome (0.39), consistent with the findings of Moro et al. [3].</w:t>
      </w:r>
    </w:p>
    <w:p w14:paraId="3373A778" w14:textId="77777777" w:rsidR="00841AD1" w:rsidRDefault="00841AD1" w:rsidP="004260FD">
      <w:pPr>
        <w:spacing w:before="80" w:after="80" w:line="340" w:lineRule="auto"/>
        <w:rPr>
          <w:rFonts w:ascii="Times New Roman" w:hAnsi="Times New Roman" w:cs="Times New Roman"/>
          <w:sz w:val="20"/>
          <w:szCs w:val="20"/>
        </w:rPr>
      </w:pPr>
    </w:p>
    <w:p w14:paraId="6789E7B5" w14:textId="77777777" w:rsidR="00841AD1" w:rsidRDefault="00841AD1" w:rsidP="004260FD">
      <w:pPr>
        <w:spacing w:before="80" w:after="80" w:line="340" w:lineRule="auto"/>
        <w:rPr>
          <w:rFonts w:ascii="Times New Roman" w:hAnsi="Times New Roman" w:cs="Times New Roman"/>
          <w:sz w:val="20"/>
          <w:szCs w:val="20"/>
        </w:rPr>
      </w:pPr>
    </w:p>
    <w:p w14:paraId="5EE5C50F" w14:textId="77777777" w:rsidR="00841AD1" w:rsidRDefault="00841AD1" w:rsidP="004260FD">
      <w:pPr>
        <w:spacing w:before="80" w:after="80" w:line="340" w:lineRule="auto"/>
        <w:rPr>
          <w:rFonts w:ascii="Times New Roman" w:hAnsi="Times New Roman" w:cs="Times New Roman"/>
          <w:sz w:val="20"/>
          <w:szCs w:val="20"/>
        </w:rPr>
      </w:pPr>
    </w:p>
    <w:p w14:paraId="4C92F105" w14:textId="77777777" w:rsidR="00841AD1" w:rsidRDefault="00841AD1" w:rsidP="004260FD">
      <w:pPr>
        <w:spacing w:before="80" w:after="80" w:line="340" w:lineRule="auto"/>
        <w:rPr>
          <w:rFonts w:ascii="Times New Roman" w:hAnsi="Times New Roman" w:cs="Times New Roman"/>
          <w:sz w:val="20"/>
          <w:szCs w:val="20"/>
        </w:rPr>
      </w:pPr>
    </w:p>
    <w:p w14:paraId="6029B4E8" w14:textId="77777777" w:rsidR="00841AD1" w:rsidRDefault="00841AD1" w:rsidP="004260FD">
      <w:pPr>
        <w:spacing w:before="80" w:after="80" w:line="340" w:lineRule="auto"/>
        <w:rPr>
          <w:rFonts w:ascii="Times New Roman" w:hAnsi="Times New Roman" w:cs="Times New Roman"/>
          <w:sz w:val="20"/>
          <w:szCs w:val="20"/>
        </w:rPr>
      </w:pPr>
    </w:p>
    <w:p w14:paraId="24BBE231" w14:textId="77777777" w:rsidR="00841AD1" w:rsidRDefault="00841AD1" w:rsidP="004260FD">
      <w:pPr>
        <w:spacing w:before="80" w:after="80" w:line="340" w:lineRule="auto"/>
        <w:rPr>
          <w:rFonts w:ascii="Times New Roman" w:hAnsi="Times New Roman" w:cs="Times New Roman"/>
          <w:sz w:val="20"/>
          <w:szCs w:val="20"/>
        </w:rPr>
      </w:pPr>
    </w:p>
    <w:p w14:paraId="1AA43553" w14:textId="77777777" w:rsidR="00841AD1" w:rsidRDefault="00841AD1" w:rsidP="004260FD">
      <w:pPr>
        <w:spacing w:before="80" w:after="80" w:line="340" w:lineRule="auto"/>
        <w:rPr>
          <w:rFonts w:ascii="Times New Roman" w:hAnsi="Times New Roman" w:cs="Times New Roman"/>
          <w:sz w:val="20"/>
          <w:szCs w:val="20"/>
        </w:rPr>
      </w:pPr>
    </w:p>
    <w:p w14:paraId="607E7B09" w14:textId="77777777" w:rsidR="00841AD1" w:rsidRDefault="00841AD1" w:rsidP="004260FD">
      <w:pPr>
        <w:spacing w:before="80" w:after="80" w:line="340" w:lineRule="auto"/>
        <w:rPr>
          <w:rFonts w:ascii="Times New Roman" w:hAnsi="Times New Roman" w:cs="Times New Roman"/>
          <w:sz w:val="20"/>
          <w:szCs w:val="20"/>
        </w:rPr>
      </w:pPr>
    </w:p>
    <w:p w14:paraId="7838EC2E" w14:textId="77777777" w:rsidR="00841AD1" w:rsidRDefault="00841AD1" w:rsidP="004260FD">
      <w:pPr>
        <w:spacing w:before="80" w:after="80" w:line="340" w:lineRule="auto"/>
        <w:rPr>
          <w:rFonts w:ascii="Times New Roman" w:hAnsi="Times New Roman" w:cs="Times New Roman"/>
          <w:sz w:val="20"/>
          <w:szCs w:val="20"/>
        </w:rPr>
      </w:pPr>
    </w:p>
    <w:p w14:paraId="62B393D3" w14:textId="77777777" w:rsidR="00841AD1" w:rsidRDefault="00841AD1" w:rsidP="004260FD">
      <w:pPr>
        <w:spacing w:before="80" w:after="80" w:line="340" w:lineRule="auto"/>
        <w:rPr>
          <w:rFonts w:ascii="Times New Roman" w:hAnsi="Times New Roman" w:cs="Times New Roman"/>
          <w:sz w:val="20"/>
          <w:szCs w:val="20"/>
        </w:rPr>
      </w:pPr>
    </w:p>
    <w:p w14:paraId="559F3F4C" w14:textId="77777777" w:rsidR="00841AD1" w:rsidRDefault="00841AD1" w:rsidP="004260FD">
      <w:pPr>
        <w:spacing w:before="80" w:after="80" w:line="340" w:lineRule="auto"/>
        <w:rPr>
          <w:rFonts w:ascii="Times New Roman" w:hAnsi="Times New Roman" w:cs="Times New Roman"/>
          <w:sz w:val="20"/>
          <w:szCs w:val="20"/>
        </w:rPr>
      </w:pPr>
    </w:p>
    <w:p w14:paraId="5E0B3734" w14:textId="1E3AECE8" w:rsidR="004260FD" w:rsidRPr="00CB3580" w:rsidRDefault="004260FD" w:rsidP="004260FD">
      <w:pPr>
        <w:spacing w:before="80" w:after="80" w:line="340" w:lineRule="auto"/>
        <w:rPr>
          <w:rFonts w:ascii="Times New Roman" w:hAnsi="Times New Roman" w:cs="Times New Roman"/>
          <w:sz w:val="20"/>
          <w:szCs w:val="20"/>
        </w:rPr>
      </w:pPr>
      <w:r w:rsidRPr="00CB3580">
        <w:rPr>
          <w:rFonts w:ascii="Times New Roman" w:hAnsi="Times New Roman" w:cs="Times New Roman"/>
          <w:sz w:val="20"/>
          <w:szCs w:val="20"/>
        </w:rPr>
        <w:lastRenderedPageBreak/>
        <w:t>Figure 3 below examines subscription rates across different job categories, revealing clear differences in how customer occupation relates to the likelihood of subscribing.</w:t>
      </w:r>
    </w:p>
    <w:p w14:paraId="082C6653" w14:textId="7A1FE79E" w:rsidR="00246A8D" w:rsidRPr="00140E9D" w:rsidRDefault="00690CD5" w:rsidP="004260FD">
      <w:pPr>
        <w:spacing w:before="80" w:after="80" w:line="340" w:lineRule="auto"/>
        <w:rPr>
          <w:rFonts w:ascii="Times New Roman" w:hAnsi="Times New Roman" w:cs="Times New Roman"/>
        </w:rPr>
      </w:pPr>
      <w:r w:rsidRPr="00140E9D">
        <w:rPr>
          <w:rFonts w:ascii="Times New Roman" w:hAnsi="Times New Roman" w:cs="Times New Roman"/>
          <w:noProof/>
        </w:rPr>
        <w:drawing>
          <wp:inline distT="0" distB="0" distL="0" distR="0" wp14:anchorId="3505A4D1" wp14:editId="0F8F6410">
            <wp:extent cx="5943600" cy="3542030"/>
            <wp:effectExtent l="0" t="0" r="0" b="1270"/>
            <wp:docPr id="1980164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64352" name="Picture 19801643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inline>
        </w:drawing>
      </w:r>
    </w:p>
    <w:p w14:paraId="1A5E15A1" w14:textId="70B4A2EE" w:rsidR="00285030" w:rsidRPr="002E5986" w:rsidRDefault="004260FD" w:rsidP="00285030">
      <w:pPr>
        <w:spacing w:before="80" w:after="80" w:line="340" w:lineRule="auto"/>
        <w:rPr>
          <w:rFonts w:ascii="Times New Roman" w:hAnsi="Times New Roman" w:cs="Times New Roman"/>
          <w:i/>
          <w:iCs/>
          <w:sz w:val="20"/>
          <w:szCs w:val="20"/>
        </w:rPr>
      </w:pPr>
      <w:r w:rsidRPr="002E5986">
        <w:rPr>
          <w:rFonts w:ascii="Times New Roman" w:hAnsi="Times New Roman" w:cs="Times New Roman"/>
          <w:b/>
          <w:bCs/>
          <w:sz w:val="20"/>
          <w:szCs w:val="20"/>
        </w:rPr>
        <w:t>[Figure 3 — Subscription Rate by Job Type]</w:t>
      </w:r>
      <w:r w:rsidRPr="002E5986">
        <w:rPr>
          <w:rFonts w:ascii="Times New Roman" w:hAnsi="Times New Roman" w:cs="Times New Roman"/>
          <w:sz w:val="20"/>
          <w:szCs w:val="20"/>
        </w:rPr>
        <w:t xml:space="preserve"> </w:t>
      </w:r>
      <w:r w:rsidR="0003682E" w:rsidRPr="002E5986">
        <w:rPr>
          <w:rFonts w:ascii="Times New Roman" w:hAnsi="Times New Roman" w:cs="Times New Roman"/>
          <w:i/>
          <w:iCs/>
          <w:sz w:val="20"/>
          <w:szCs w:val="20"/>
        </w:rPr>
        <w:t xml:space="preserve">A </w:t>
      </w:r>
      <w:r w:rsidRPr="002E5986">
        <w:rPr>
          <w:rFonts w:ascii="Times New Roman" w:hAnsi="Times New Roman" w:cs="Times New Roman"/>
          <w:i/>
          <w:iCs/>
          <w:sz w:val="20"/>
          <w:szCs w:val="20"/>
        </w:rPr>
        <w:t>horizontal bar chart showing subscription rates per job category</w:t>
      </w:r>
    </w:p>
    <w:p w14:paraId="2670859A" w14:textId="1D39DF45" w:rsidR="00285030" w:rsidRPr="002E5986" w:rsidRDefault="00285030" w:rsidP="00285030">
      <w:pPr>
        <w:spacing w:before="80" w:after="80" w:line="340" w:lineRule="auto"/>
        <w:rPr>
          <w:rFonts w:ascii="Times New Roman" w:hAnsi="Times New Roman" w:cs="Times New Roman"/>
          <w:sz w:val="20"/>
          <w:szCs w:val="20"/>
        </w:rPr>
      </w:pPr>
      <w:r w:rsidRPr="002E5986">
        <w:rPr>
          <w:rFonts w:ascii="Times New Roman" w:hAnsi="Times New Roman" w:cs="Times New Roman"/>
          <w:sz w:val="20"/>
          <w:szCs w:val="20"/>
        </w:rPr>
        <w:t>Students and retired customers show the highest subscription rates, while blue-collar workers show the lowest. This pattern suggests that customers with more flexible financial situations and fewer financial commitments are more receptive to term deposit products</w:t>
      </w:r>
      <w:r w:rsidR="00742BF9">
        <w:rPr>
          <w:rFonts w:ascii="Times New Roman" w:hAnsi="Times New Roman" w:cs="Times New Roman"/>
          <w:sz w:val="20"/>
          <w:szCs w:val="20"/>
        </w:rPr>
        <w:t>.</w:t>
      </w:r>
      <w:r w:rsidRPr="002E5986">
        <w:rPr>
          <w:rFonts w:ascii="Times New Roman" w:hAnsi="Times New Roman" w:cs="Times New Roman"/>
          <w:sz w:val="20"/>
          <w:szCs w:val="20"/>
        </w:rPr>
        <w:t xml:space="preserve"> </w:t>
      </w:r>
      <w:r w:rsidR="00742BF9">
        <w:rPr>
          <w:rFonts w:ascii="Times New Roman" w:hAnsi="Times New Roman" w:cs="Times New Roman"/>
          <w:sz w:val="20"/>
          <w:szCs w:val="20"/>
        </w:rPr>
        <w:t>A</w:t>
      </w:r>
      <w:r w:rsidRPr="002E5986">
        <w:rPr>
          <w:rFonts w:ascii="Times New Roman" w:hAnsi="Times New Roman" w:cs="Times New Roman"/>
          <w:sz w:val="20"/>
          <w:szCs w:val="20"/>
        </w:rPr>
        <w:t xml:space="preserve"> finding consistent with the demographic analysis of banking campaign data in prior literature [2][7].</w:t>
      </w:r>
    </w:p>
    <w:p w14:paraId="08565EEA" w14:textId="77777777" w:rsidR="003F26D6" w:rsidRDefault="003F26D6" w:rsidP="00285030">
      <w:pPr>
        <w:spacing w:before="80" w:after="80" w:line="340" w:lineRule="auto"/>
        <w:rPr>
          <w:rFonts w:ascii="Times New Roman" w:hAnsi="Times New Roman" w:cs="Times New Roman"/>
          <w:sz w:val="20"/>
          <w:szCs w:val="20"/>
        </w:rPr>
      </w:pPr>
    </w:p>
    <w:p w14:paraId="06230D90" w14:textId="77777777" w:rsidR="003F26D6" w:rsidRDefault="003F26D6" w:rsidP="00285030">
      <w:pPr>
        <w:spacing w:before="80" w:after="80" w:line="340" w:lineRule="auto"/>
        <w:rPr>
          <w:rFonts w:ascii="Times New Roman" w:hAnsi="Times New Roman" w:cs="Times New Roman"/>
          <w:sz w:val="20"/>
          <w:szCs w:val="20"/>
        </w:rPr>
      </w:pPr>
    </w:p>
    <w:p w14:paraId="74BF7A9A" w14:textId="77777777" w:rsidR="003F26D6" w:rsidRDefault="003F26D6" w:rsidP="00285030">
      <w:pPr>
        <w:spacing w:before="80" w:after="80" w:line="340" w:lineRule="auto"/>
        <w:rPr>
          <w:rFonts w:ascii="Times New Roman" w:hAnsi="Times New Roman" w:cs="Times New Roman"/>
          <w:sz w:val="20"/>
          <w:szCs w:val="20"/>
        </w:rPr>
      </w:pPr>
    </w:p>
    <w:p w14:paraId="5BD9FC3A" w14:textId="77777777" w:rsidR="003F26D6" w:rsidRDefault="003F26D6" w:rsidP="00285030">
      <w:pPr>
        <w:spacing w:before="80" w:after="80" w:line="340" w:lineRule="auto"/>
        <w:rPr>
          <w:rFonts w:ascii="Times New Roman" w:hAnsi="Times New Roman" w:cs="Times New Roman"/>
          <w:sz w:val="20"/>
          <w:szCs w:val="20"/>
        </w:rPr>
      </w:pPr>
    </w:p>
    <w:p w14:paraId="3943D131" w14:textId="77777777" w:rsidR="003F26D6" w:rsidRDefault="003F26D6" w:rsidP="00285030">
      <w:pPr>
        <w:spacing w:before="80" w:after="80" w:line="340" w:lineRule="auto"/>
        <w:rPr>
          <w:rFonts w:ascii="Times New Roman" w:hAnsi="Times New Roman" w:cs="Times New Roman"/>
          <w:sz w:val="20"/>
          <w:szCs w:val="20"/>
        </w:rPr>
      </w:pPr>
    </w:p>
    <w:p w14:paraId="665056A1" w14:textId="77777777" w:rsidR="003F26D6" w:rsidRDefault="003F26D6" w:rsidP="00285030">
      <w:pPr>
        <w:spacing w:before="80" w:after="80" w:line="340" w:lineRule="auto"/>
        <w:rPr>
          <w:rFonts w:ascii="Times New Roman" w:hAnsi="Times New Roman" w:cs="Times New Roman"/>
          <w:sz w:val="20"/>
          <w:szCs w:val="20"/>
        </w:rPr>
      </w:pPr>
    </w:p>
    <w:p w14:paraId="45C522B3" w14:textId="77777777" w:rsidR="003F26D6" w:rsidRDefault="003F26D6" w:rsidP="00285030">
      <w:pPr>
        <w:spacing w:before="80" w:after="80" w:line="340" w:lineRule="auto"/>
        <w:rPr>
          <w:rFonts w:ascii="Times New Roman" w:hAnsi="Times New Roman" w:cs="Times New Roman"/>
          <w:sz w:val="20"/>
          <w:szCs w:val="20"/>
        </w:rPr>
      </w:pPr>
    </w:p>
    <w:p w14:paraId="0EDB637A" w14:textId="77777777" w:rsidR="003F26D6" w:rsidRDefault="003F26D6" w:rsidP="00285030">
      <w:pPr>
        <w:spacing w:before="80" w:after="80" w:line="340" w:lineRule="auto"/>
        <w:rPr>
          <w:rFonts w:ascii="Times New Roman" w:hAnsi="Times New Roman" w:cs="Times New Roman"/>
          <w:sz w:val="20"/>
          <w:szCs w:val="20"/>
        </w:rPr>
      </w:pPr>
    </w:p>
    <w:p w14:paraId="0C516171" w14:textId="77777777" w:rsidR="003F26D6" w:rsidRDefault="003F26D6" w:rsidP="00285030">
      <w:pPr>
        <w:spacing w:before="80" w:after="80" w:line="340" w:lineRule="auto"/>
        <w:rPr>
          <w:rFonts w:ascii="Times New Roman" w:hAnsi="Times New Roman" w:cs="Times New Roman"/>
          <w:sz w:val="20"/>
          <w:szCs w:val="20"/>
        </w:rPr>
      </w:pPr>
    </w:p>
    <w:p w14:paraId="7C44BAC3" w14:textId="77777777" w:rsidR="003F26D6" w:rsidRDefault="003F26D6" w:rsidP="00285030">
      <w:pPr>
        <w:spacing w:before="80" w:after="80" w:line="340" w:lineRule="auto"/>
        <w:rPr>
          <w:rFonts w:ascii="Times New Roman" w:hAnsi="Times New Roman" w:cs="Times New Roman"/>
          <w:sz w:val="20"/>
          <w:szCs w:val="20"/>
        </w:rPr>
      </w:pPr>
    </w:p>
    <w:p w14:paraId="46E4C1AB" w14:textId="77777777" w:rsidR="003F26D6" w:rsidRDefault="003F26D6" w:rsidP="00285030">
      <w:pPr>
        <w:spacing w:before="80" w:after="80" w:line="340" w:lineRule="auto"/>
        <w:rPr>
          <w:rFonts w:ascii="Times New Roman" w:hAnsi="Times New Roman" w:cs="Times New Roman"/>
          <w:sz w:val="20"/>
          <w:szCs w:val="20"/>
        </w:rPr>
      </w:pPr>
    </w:p>
    <w:p w14:paraId="45C21CB1" w14:textId="5E38DF8B" w:rsidR="00285030" w:rsidRPr="002E5986" w:rsidRDefault="00285030" w:rsidP="00285030">
      <w:pPr>
        <w:spacing w:before="80" w:after="80" w:line="340" w:lineRule="auto"/>
        <w:rPr>
          <w:rFonts w:ascii="Times New Roman" w:hAnsi="Times New Roman" w:cs="Times New Roman"/>
          <w:sz w:val="20"/>
          <w:szCs w:val="20"/>
        </w:rPr>
      </w:pPr>
      <w:r w:rsidRPr="002E5986">
        <w:rPr>
          <w:rFonts w:ascii="Times New Roman" w:hAnsi="Times New Roman" w:cs="Times New Roman"/>
          <w:sz w:val="20"/>
          <w:szCs w:val="20"/>
        </w:rPr>
        <w:lastRenderedPageBreak/>
        <w:t>Figure 4 below shows the relationship between education level and subscription rate.</w:t>
      </w:r>
    </w:p>
    <w:p w14:paraId="248B3268" w14:textId="3E1A08E3" w:rsidR="00285030" w:rsidRPr="00140E9D" w:rsidRDefault="000458CC" w:rsidP="00285030">
      <w:pPr>
        <w:spacing w:before="80" w:after="80" w:line="340" w:lineRule="auto"/>
        <w:rPr>
          <w:rFonts w:ascii="Times New Roman" w:hAnsi="Times New Roman" w:cs="Times New Roman"/>
        </w:rPr>
      </w:pPr>
      <w:r w:rsidRPr="00140E9D">
        <w:rPr>
          <w:rFonts w:ascii="Times New Roman" w:hAnsi="Times New Roman" w:cs="Times New Roman"/>
          <w:noProof/>
        </w:rPr>
        <w:drawing>
          <wp:inline distT="0" distB="0" distL="0" distR="0" wp14:anchorId="07D3CE06" wp14:editId="24793D63">
            <wp:extent cx="5943600" cy="3686175"/>
            <wp:effectExtent l="0" t="0" r="0" b="9525"/>
            <wp:docPr id="456564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64772" name="Picture 456564772"/>
                    <pic:cNvPicPr/>
                  </pic:nvPicPr>
                  <pic:blipFill>
                    <a:blip r:embed="rId13">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0B199115" w14:textId="352E8A68" w:rsidR="00285030" w:rsidRPr="002E5986" w:rsidRDefault="00285030" w:rsidP="00285030">
      <w:pPr>
        <w:spacing w:before="80" w:after="80" w:line="340" w:lineRule="auto"/>
        <w:rPr>
          <w:rFonts w:ascii="Times New Roman" w:hAnsi="Times New Roman" w:cs="Times New Roman"/>
          <w:b/>
          <w:bCs/>
          <w:i/>
          <w:iCs/>
          <w:sz w:val="20"/>
          <w:szCs w:val="20"/>
        </w:rPr>
      </w:pPr>
      <w:r w:rsidRPr="002E5986">
        <w:rPr>
          <w:rFonts w:ascii="Times New Roman" w:hAnsi="Times New Roman" w:cs="Times New Roman"/>
          <w:b/>
          <w:bCs/>
          <w:sz w:val="20"/>
          <w:szCs w:val="20"/>
        </w:rPr>
        <w:t>[Figure 4 — Subscription Rate by Education Level]</w:t>
      </w:r>
      <w:r w:rsidRPr="002E5986">
        <w:rPr>
          <w:rFonts w:ascii="Times New Roman" w:hAnsi="Times New Roman" w:cs="Times New Roman"/>
          <w:sz w:val="20"/>
          <w:szCs w:val="20"/>
        </w:rPr>
        <w:t xml:space="preserve"> </w:t>
      </w:r>
      <w:r w:rsidR="0003682E" w:rsidRPr="002E5986">
        <w:rPr>
          <w:rFonts w:ascii="Times New Roman" w:hAnsi="Times New Roman" w:cs="Times New Roman"/>
          <w:i/>
          <w:iCs/>
          <w:sz w:val="20"/>
          <w:szCs w:val="20"/>
        </w:rPr>
        <w:t>A</w:t>
      </w:r>
      <w:r w:rsidRPr="002E5986">
        <w:rPr>
          <w:rFonts w:ascii="Times New Roman" w:hAnsi="Times New Roman" w:cs="Times New Roman"/>
          <w:i/>
          <w:iCs/>
          <w:sz w:val="20"/>
          <w:szCs w:val="20"/>
        </w:rPr>
        <w:t xml:space="preserve"> bar chart showing subscription rates by education level</w:t>
      </w:r>
    </w:p>
    <w:p w14:paraId="472DEE82" w14:textId="77777777" w:rsidR="007134E2" w:rsidRPr="002E5986" w:rsidRDefault="007134E2" w:rsidP="007134E2">
      <w:pPr>
        <w:spacing w:before="80" w:after="80" w:line="340" w:lineRule="auto"/>
        <w:rPr>
          <w:rFonts w:ascii="Times New Roman" w:hAnsi="Times New Roman" w:cs="Times New Roman"/>
          <w:sz w:val="20"/>
          <w:szCs w:val="20"/>
        </w:rPr>
      </w:pPr>
      <w:r w:rsidRPr="002E5986">
        <w:rPr>
          <w:rFonts w:ascii="Times New Roman" w:hAnsi="Times New Roman" w:cs="Times New Roman"/>
          <w:sz w:val="20"/>
          <w:szCs w:val="20"/>
        </w:rPr>
        <w:t>Customers with tertiary education show the highest subscription rates, followed by those with secondary education. This finding supports the argument that education level is a meaningful predictor of financial product uptake and should be retained as a feature in the classification models [3][20].</w:t>
      </w:r>
    </w:p>
    <w:p w14:paraId="3B707390" w14:textId="77777777" w:rsidR="003F26D6" w:rsidRDefault="003F26D6" w:rsidP="007134E2">
      <w:pPr>
        <w:spacing w:before="80" w:after="80" w:line="340" w:lineRule="auto"/>
        <w:rPr>
          <w:rFonts w:ascii="Times New Roman" w:hAnsi="Times New Roman" w:cs="Times New Roman"/>
          <w:sz w:val="20"/>
          <w:szCs w:val="20"/>
        </w:rPr>
      </w:pPr>
    </w:p>
    <w:p w14:paraId="0F1A165A" w14:textId="77777777" w:rsidR="003F26D6" w:rsidRDefault="003F26D6" w:rsidP="007134E2">
      <w:pPr>
        <w:spacing w:before="80" w:after="80" w:line="340" w:lineRule="auto"/>
        <w:rPr>
          <w:rFonts w:ascii="Times New Roman" w:hAnsi="Times New Roman" w:cs="Times New Roman"/>
          <w:sz w:val="20"/>
          <w:szCs w:val="20"/>
        </w:rPr>
      </w:pPr>
    </w:p>
    <w:p w14:paraId="6197DB50" w14:textId="77777777" w:rsidR="003F26D6" w:rsidRDefault="003F26D6" w:rsidP="007134E2">
      <w:pPr>
        <w:spacing w:before="80" w:after="80" w:line="340" w:lineRule="auto"/>
        <w:rPr>
          <w:rFonts w:ascii="Times New Roman" w:hAnsi="Times New Roman" w:cs="Times New Roman"/>
          <w:sz w:val="20"/>
          <w:szCs w:val="20"/>
        </w:rPr>
      </w:pPr>
    </w:p>
    <w:p w14:paraId="49836B4F" w14:textId="77777777" w:rsidR="003F26D6" w:rsidRDefault="003F26D6" w:rsidP="007134E2">
      <w:pPr>
        <w:spacing w:before="80" w:after="80" w:line="340" w:lineRule="auto"/>
        <w:rPr>
          <w:rFonts w:ascii="Times New Roman" w:hAnsi="Times New Roman" w:cs="Times New Roman"/>
          <w:sz w:val="20"/>
          <w:szCs w:val="20"/>
        </w:rPr>
      </w:pPr>
    </w:p>
    <w:p w14:paraId="2EDAC4A7" w14:textId="77777777" w:rsidR="003F26D6" w:rsidRDefault="003F26D6" w:rsidP="007134E2">
      <w:pPr>
        <w:spacing w:before="80" w:after="80" w:line="340" w:lineRule="auto"/>
        <w:rPr>
          <w:rFonts w:ascii="Times New Roman" w:hAnsi="Times New Roman" w:cs="Times New Roman"/>
          <w:sz w:val="20"/>
          <w:szCs w:val="20"/>
        </w:rPr>
      </w:pPr>
    </w:p>
    <w:p w14:paraId="1E869D51" w14:textId="77777777" w:rsidR="003F26D6" w:rsidRDefault="003F26D6" w:rsidP="007134E2">
      <w:pPr>
        <w:spacing w:before="80" w:after="80" w:line="340" w:lineRule="auto"/>
        <w:rPr>
          <w:rFonts w:ascii="Times New Roman" w:hAnsi="Times New Roman" w:cs="Times New Roman"/>
          <w:sz w:val="20"/>
          <w:szCs w:val="20"/>
        </w:rPr>
      </w:pPr>
    </w:p>
    <w:p w14:paraId="214E1EAD" w14:textId="77777777" w:rsidR="003F26D6" w:rsidRDefault="003F26D6" w:rsidP="007134E2">
      <w:pPr>
        <w:spacing w:before="80" w:after="80" w:line="340" w:lineRule="auto"/>
        <w:rPr>
          <w:rFonts w:ascii="Times New Roman" w:hAnsi="Times New Roman" w:cs="Times New Roman"/>
          <w:sz w:val="20"/>
          <w:szCs w:val="20"/>
        </w:rPr>
      </w:pPr>
    </w:p>
    <w:p w14:paraId="6AEC5256" w14:textId="77777777" w:rsidR="003F26D6" w:rsidRDefault="003F26D6" w:rsidP="007134E2">
      <w:pPr>
        <w:spacing w:before="80" w:after="80" w:line="340" w:lineRule="auto"/>
        <w:rPr>
          <w:rFonts w:ascii="Times New Roman" w:hAnsi="Times New Roman" w:cs="Times New Roman"/>
          <w:sz w:val="20"/>
          <w:szCs w:val="20"/>
        </w:rPr>
      </w:pPr>
    </w:p>
    <w:p w14:paraId="62682186" w14:textId="77777777" w:rsidR="003F26D6" w:rsidRDefault="003F26D6" w:rsidP="007134E2">
      <w:pPr>
        <w:spacing w:before="80" w:after="80" w:line="340" w:lineRule="auto"/>
        <w:rPr>
          <w:rFonts w:ascii="Times New Roman" w:hAnsi="Times New Roman" w:cs="Times New Roman"/>
          <w:sz w:val="20"/>
          <w:szCs w:val="20"/>
        </w:rPr>
      </w:pPr>
    </w:p>
    <w:p w14:paraId="21A04468" w14:textId="77777777" w:rsidR="003F26D6" w:rsidRDefault="003F26D6" w:rsidP="007134E2">
      <w:pPr>
        <w:spacing w:before="80" w:after="80" w:line="340" w:lineRule="auto"/>
        <w:rPr>
          <w:rFonts w:ascii="Times New Roman" w:hAnsi="Times New Roman" w:cs="Times New Roman"/>
          <w:sz w:val="20"/>
          <w:szCs w:val="20"/>
        </w:rPr>
      </w:pPr>
    </w:p>
    <w:p w14:paraId="1E1CA90E" w14:textId="77777777" w:rsidR="003F26D6" w:rsidRDefault="003F26D6" w:rsidP="007134E2">
      <w:pPr>
        <w:spacing w:before="80" w:after="80" w:line="340" w:lineRule="auto"/>
        <w:rPr>
          <w:rFonts w:ascii="Times New Roman" w:hAnsi="Times New Roman" w:cs="Times New Roman"/>
          <w:sz w:val="20"/>
          <w:szCs w:val="20"/>
        </w:rPr>
      </w:pPr>
    </w:p>
    <w:p w14:paraId="114DACAD" w14:textId="77777777" w:rsidR="003F26D6" w:rsidRDefault="003F26D6" w:rsidP="007134E2">
      <w:pPr>
        <w:spacing w:before="80" w:after="80" w:line="340" w:lineRule="auto"/>
        <w:rPr>
          <w:rFonts w:ascii="Times New Roman" w:hAnsi="Times New Roman" w:cs="Times New Roman"/>
          <w:sz w:val="20"/>
          <w:szCs w:val="20"/>
        </w:rPr>
      </w:pPr>
    </w:p>
    <w:p w14:paraId="4823C658" w14:textId="200F982D" w:rsidR="007134E2" w:rsidRPr="002E5986" w:rsidRDefault="007134E2" w:rsidP="007134E2">
      <w:pPr>
        <w:spacing w:before="80" w:after="80" w:line="340" w:lineRule="auto"/>
        <w:rPr>
          <w:rFonts w:ascii="Times New Roman" w:hAnsi="Times New Roman" w:cs="Times New Roman"/>
          <w:sz w:val="20"/>
          <w:szCs w:val="20"/>
        </w:rPr>
      </w:pPr>
      <w:r w:rsidRPr="002E5986">
        <w:rPr>
          <w:rFonts w:ascii="Times New Roman" w:hAnsi="Times New Roman" w:cs="Times New Roman"/>
          <w:sz w:val="20"/>
          <w:szCs w:val="20"/>
        </w:rPr>
        <w:lastRenderedPageBreak/>
        <w:t>Finally, Figure 5 presents a correlation heatmap of the numerical features in the dataset.</w:t>
      </w:r>
    </w:p>
    <w:p w14:paraId="42678EDF" w14:textId="30D016E3" w:rsidR="0051077F" w:rsidRPr="00140E9D" w:rsidRDefault="000458CC" w:rsidP="007134E2">
      <w:pPr>
        <w:spacing w:before="80" w:after="80" w:line="340" w:lineRule="auto"/>
        <w:rPr>
          <w:rFonts w:ascii="Times New Roman" w:hAnsi="Times New Roman" w:cs="Times New Roman"/>
        </w:rPr>
      </w:pPr>
      <w:r w:rsidRPr="00140E9D">
        <w:rPr>
          <w:rFonts w:ascii="Times New Roman" w:hAnsi="Times New Roman" w:cs="Times New Roman"/>
          <w:noProof/>
        </w:rPr>
        <w:drawing>
          <wp:inline distT="0" distB="0" distL="0" distR="0" wp14:anchorId="3A0AC0A8" wp14:editId="66316227">
            <wp:extent cx="5943600" cy="4547235"/>
            <wp:effectExtent l="0" t="0" r="0" b="5715"/>
            <wp:docPr id="65969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9956" name="Picture 659699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47235"/>
                    </a:xfrm>
                    <a:prstGeom prst="rect">
                      <a:avLst/>
                    </a:prstGeom>
                  </pic:spPr>
                </pic:pic>
              </a:graphicData>
            </a:graphic>
          </wp:inline>
        </w:drawing>
      </w:r>
    </w:p>
    <w:p w14:paraId="2C4ACFB1" w14:textId="59BC1614" w:rsidR="007134E2" w:rsidRPr="002E5986" w:rsidRDefault="0032552B" w:rsidP="00285030">
      <w:pPr>
        <w:spacing w:before="80" w:after="80" w:line="340" w:lineRule="auto"/>
        <w:rPr>
          <w:rFonts w:ascii="Times New Roman" w:hAnsi="Times New Roman" w:cs="Times New Roman"/>
          <w:sz w:val="20"/>
          <w:szCs w:val="20"/>
        </w:rPr>
      </w:pPr>
      <w:r w:rsidRPr="002E5986">
        <w:rPr>
          <w:rFonts w:ascii="Times New Roman" w:hAnsi="Times New Roman" w:cs="Times New Roman"/>
          <w:b/>
          <w:bCs/>
          <w:sz w:val="20"/>
          <w:szCs w:val="20"/>
        </w:rPr>
        <w:t>[Figure 5 — Correlation Heatmap of Numerical Features]</w:t>
      </w:r>
    </w:p>
    <w:p w14:paraId="4D07D785" w14:textId="2FAE2C3E" w:rsidR="00285030" w:rsidRPr="002E5986" w:rsidRDefault="00E322C7" w:rsidP="00285030">
      <w:pPr>
        <w:spacing w:before="80" w:after="80" w:line="340" w:lineRule="auto"/>
        <w:rPr>
          <w:rFonts w:ascii="Times New Roman" w:hAnsi="Times New Roman" w:cs="Times New Roman"/>
          <w:sz w:val="20"/>
          <w:szCs w:val="20"/>
        </w:rPr>
      </w:pPr>
      <w:r w:rsidRPr="002E5986">
        <w:rPr>
          <w:rFonts w:ascii="Times New Roman" w:hAnsi="Times New Roman" w:cs="Times New Roman"/>
          <w:sz w:val="20"/>
          <w:szCs w:val="20"/>
        </w:rPr>
        <w:t>The correlation analysis reveals that call duration has the strongest individual correlation with the target variable. The number of days since the previous campaign contact (</w:t>
      </w:r>
      <w:proofErr w:type="spellStart"/>
      <w:r w:rsidRPr="002E5986">
        <w:rPr>
          <w:rFonts w:ascii="Times New Roman" w:hAnsi="Times New Roman" w:cs="Times New Roman"/>
          <w:sz w:val="20"/>
          <w:szCs w:val="20"/>
        </w:rPr>
        <w:t>pdays</w:t>
      </w:r>
      <w:proofErr w:type="spellEnd"/>
      <w:r w:rsidRPr="002E5986">
        <w:rPr>
          <w:rFonts w:ascii="Times New Roman" w:hAnsi="Times New Roman" w:cs="Times New Roman"/>
          <w:sz w:val="20"/>
          <w:szCs w:val="20"/>
        </w:rPr>
        <w:t>) and the outcome of the previous campaign (poutcome) also show notable relationships with subscription likelihood. These findings are consistent with Moro et al. [3] and inform the feature engineering and selection decisions that will be described in Chapter 4.</w:t>
      </w:r>
    </w:p>
    <w:p w14:paraId="1624BCAD" w14:textId="59D6D7CD" w:rsidR="00D261F8" w:rsidRPr="002E5986" w:rsidRDefault="0050388C" w:rsidP="00285030">
      <w:pPr>
        <w:spacing w:before="80" w:after="80" w:line="340" w:lineRule="auto"/>
        <w:rPr>
          <w:rFonts w:ascii="Times New Roman" w:hAnsi="Times New Roman" w:cs="Times New Roman"/>
          <w:b/>
          <w:bCs/>
          <w:sz w:val="20"/>
          <w:szCs w:val="20"/>
        </w:rPr>
      </w:pPr>
      <w:r w:rsidRPr="00140E9D">
        <w:rPr>
          <w:rFonts w:ascii="Times New Roman" w:hAnsi="Times New Roman" w:cs="Times New Roman"/>
          <w:b/>
          <w:bCs/>
        </w:rPr>
        <w:t>3</w:t>
      </w:r>
      <w:r w:rsidRPr="002E5986">
        <w:rPr>
          <w:rFonts w:ascii="Times New Roman" w:hAnsi="Times New Roman" w:cs="Times New Roman"/>
          <w:b/>
          <w:bCs/>
          <w:sz w:val="20"/>
          <w:szCs w:val="20"/>
        </w:rPr>
        <w:t>.6 Summary</w:t>
      </w:r>
    </w:p>
    <w:p w14:paraId="041C040B" w14:textId="2F303302" w:rsidR="0050388C" w:rsidRPr="002E5986" w:rsidRDefault="00AC4B78" w:rsidP="00285030">
      <w:pPr>
        <w:spacing w:before="80" w:after="80" w:line="340" w:lineRule="auto"/>
        <w:rPr>
          <w:rFonts w:ascii="Times New Roman" w:hAnsi="Times New Roman" w:cs="Times New Roman"/>
          <w:sz w:val="20"/>
          <w:szCs w:val="20"/>
        </w:rPr>
      </w:pPr>
      <w:r w:rsidRPr="002E5986">
        <w:rPr>
          <w:rFonts w:ascii="Times New Roman" w:hAnsi="Times New Roman" w:cs="Times New Roman"/>
          <w:sz w:val="20"/>
          <w:szCs w:val="20"/>
        </w:rPr>
        <w:t>This chapter described the UCI Bank Marketing Dataset — its source, structure, variables, class distribution, and key characteristics. The most important finding is the severe class imbalance, with only 11.7% of customers having subscribed to the term deposit product. This imbalance directly motivates the application of SMOTE in the methodology described in Chapter 4. The variable analysis also confirmed that call duration, job type, education level, and previous campaign outcome are among the most informative features for predicting customer</w:t>
      </w:r>
      <w:r w:rsidR="0049506E">
        <w:rPr>
          <w:rFonts w:ascii="Times New Roman" w:hAnsi="Times New Roman" w:cs="Times New Roman"/>
          <w:sz w:val="20"/>
          <w:szCs w:val="20"/>
        </w:rPr>
        <w:t xml:space="preserve"> </w:t>
      </w:r>
      <w:r w:rsidRPr="002E5986">
        <w:rPr>
          <w:rFonts w:ascii="Times New Roman" w:hAnsi="Times New Roman" w:cs="Times New Roman"/>
          <w:sz w:val="20"/>
          <w:szCs w:val="20"/>
        </w:rPr>
        <w:t>subscription</w:t>
      </w:r>
      <w:r w:rsidR="0049506E">
        <w:rPr>
          <w:rFonts w:ascii="Times New Roman" w:hAnsi="Times New Roman" w:cs="Times New Roman"/>
          <w:sz w:val="20"/>
          <w:szCs w:val="20"/>
        </w:rPr>
        <w:t>, F</w:t>
      </w:r>
      <w:r w:rsidRPr="002E5986">
        <w:rPr>
          <w:rFonts w:ascii="Times New Roman" w:hAnsi="Times New Roman" w:cs="Times New Roman"/>
          <w:sz w:val="20"/>
          <w:szCs w:val="20"/>
        </w:rPr>
        <w:t>indings that align with prior published work on the same dataset [3][4] and that guide the experimental design in Chapter 4.</w:t>
      </w:r>
    </w:p>
    <w:p w14:paraId="4380AD9B" w14:textId="77777777" w:rsidR="00AA3784" w:rsidRPr="00140E9D" w:rsidRDefault="00AA3784" w:rsidP="00285030">
      <w:pPr>
        <w:spacing w:before="80" w:after="80" w:line="340" w:lineRule="auto"/>
        <w:rPr>
          <w:rFonts w:ascii="Times New Roman" w:hAnsi="Times New Roman" w:cs="Times New Roman"/>
          <w:b/>
          <w:bCs/>
        </w:rPr>
      </w:pPr>
    </w:p>
    <w:p w14:paraId="6ACDDC17" w14:textId="7A525480" w:rsidR="00E517BE" w:rsidRPr="00140E9D" w:rsidRDefault="0042772E" w:rsidP="00285030">
      <w:pPr>
        <w:spacing w:before="80" w:after="80" w:line="340" w:lineRule="auto"/>
        <w:rPr>
          <w:rFonts w:ascii="Times New Roman" w:hAnsi="Times New Roman" w:cs="Times New Roman"/>
          <w:b/>
          <w:bCs/>
        </w:rPr>
      </w:pPr>
      <w:r w:rsidRPr="00140E9D">
        <w:rPr>
          <w:rFonts w:ascii="Times New Roman" w:hAnsi="Times New Roman" w:cs="Times New Roman"/>
          <w:b/>
          <w:bCs/>
        </w:rPr>
        <w:lastRenderedPageBreak/>
        <w:t>4</w:t>
      </w:r>
      <w:r w:rsidR="001E729C" w:rsidRPr="00140E9D">
        <w:rPr>
          <w:rFonts w:ascii="Times New Roman" w:hAnsi="Times New Roman" w:cs="Times New Roman"/>
          <w:b/>
          <w:bCs/>
        </w:rPr>
        <w:t xml:space="preserve">: </w:t>
      </w:r>
      <w:r w:rsidR="001E729C" w:rsidRPr="00D5469B">
        <w:rPr>
          <w:rFonts w:ascii="Times New Roman" w:hAnsi="Times New Roman" w:cs="Times New Roman"/>
          <w:b/>
          <w:bCs/>
          <w:sz w:val="22"/>
          <w:szCs w:val="22"/>
        </w:rPr>
        <w:t>Methodology</w:t>
      </w:r>
      <w:r w:rsidR="00AA6E17" w:rsidRPr="00D5469B">
        <w:rPr>
          <w:rFonts w:ascii="Times New Roman" w:hAnsi="Times New Roman" w:cs="Times New Roman"/>
          <w:b/>
          <w:bCs/>
          <w:sz w:val="22"/>
          <w:szCs w:val="22"/>
        </w:rPr>
        <w:t xml:space="preserve"> </w:t>
      </w:r>
      <w:r w:rsidR="007A5DB5" w:rsidRPr="00D5469B">
        <w:rPr>
          <w:rFonts w:ascii="Times New Roman" w:hAnsi="Times New Roman" w:cs="Times New Roman"/>
          <w:b/>
          <w:bCs/>
          <w:sz w:val="22"/>
          <w:szCs w:val="22"/>
        </w:rPr>
        <w:t>and Experiments</w:t>
      </w:r>
    </w:p>
    <w:p w14:paraId="5200AF21" w14:textId="05AC4EAB" w:rsidR="00A416B0" w:rsidRPr="00D55A18" w:rsidRDefault="00AA6E17" w:rsidP="00285030">
      <w:pPr>
        <w:spacing w:before="80" w:after="80" w:line="340" w:lineRule="auto"/>
        <w:rPr>
          <w:rFonts w:ascii="Times New Roman" w:hAnsi="Times New Roman" w:cs="Times New Roman"/>
          <w:b/>
          <w:bCs/>
          <w:sz w:val="20"/>
          <w:szCs w:val="20"/>
        </w:rPr>
      </w:pPr>
      <w:r w:rsidRPr="00D55A18">
        <w:rPr>
          <w:rFonts w:ascii="Times New Roman" w:hAnsi="Times New Roman" w:cs="Times New Roman"/>
          <w:b/>
          <w:bCs/>
          <w:sz w:val="20"/>
          <w:szCs w:val="20"/>
        </w:rPr>
        <w:t>4.1. Aim of Study</w:t>
      </w:r>
    </w:p>
    <w:p w14:paraId="26EFB217" w14:textId="074675C6" w:rsidR="007C50E3" w:rsidRPr="00D55A18" w:rsidRDefault="007C50E3" w:rsidP="00285030">
      <w:pPr>
        <w:spacing w:before="80" w:after="80" w:line="340" w:lineRule="auto"/>
        <w:rPr>
          <w:rFonts w:ascii="Times New Roman" w:hAnsi="Times New Roman" w:cs="Times New Roman"/>
          <w:sz w:val="20"/>
          <w:szCs w:val="20"/>
        </w:rPr>
      </w:pPr>
      <w:r w:rsidRPr="00D55A18">
        <w:rPr>
          <w:rFonts w:ascii="Times New Roman" w:hAnsi="Times New Roman" w:cs="Times New Roman"/>
          <w:sz w:val="20"/>
          <w:szCs w:val="20"/>
        </w:rPr>
        <w:t>The aim of this study is to build, evaluate and compare</w:t>
      </w:r>
      <w:r w:rsidR="003B427B" w:rsidRPr="00D55A18">
        <w:rPr>
          <w:rFonts w:ascii="Times New Roman" w:hAnsi="Times New Roman" w:cs="Times New Roman"/>
          <w:sz w:val="20"/>
          <w:szCs w:val="20"/>
        </w:rPr>
        <w:t xml:space="preserve"> six machine</w:t>
      </w:r>
      <w:r w:rsidR="00314272" w:rsidRPr="00D55A18">
        <w:rPr>
          <w:rFonts w:ascii="Times New Roman" w:hAnsi="Times New Roman" w:cs="Times New Roman"/>
          <w:sz w:val="20"/>
          <w:szCs w:val="20"/>
        </w:rPr>
        <w:t xml:space="preserve"> learning</w:t>
      </w:r>
      <w:r w:rsidR="003B427B" w:rsidRPr="00D55A18">
        <w:rPr>
          <w:rFonts w:ascii="Times New Roman" w:hAnsi="Times New Roman" w:cs="Times New Roman"/>
          <w:sz w:val="20"/>
          <w:szCs w:val="20"/>
        </w:rPr>
        <w:t xml:space="preserve"> language classification models for predicting </w:t>
      </w:r>
      <w:r w:rsidR="007B0E63" w:rsidRPr="00D55A18">
        <w:rPr>
          <w:rFonts w:ascii="Times New Roman" w:hAnsi="Times New Roman" w:cs="Times New Roman"/>
          <w:sz w:val="20"/>
          <w:szCs w:val="20"/>
        </w:rPr>
        <w:t xml:space="preserve">customer subscription to bank term deposit products using the UCI </w:t>
      </w:r>
      <w:r w:rsidR="007F4BEB" w:rsidRPr="00D55A18">
        <w:rPr>
          <w:rFonts w:ascii="Times New Roman" w:hAnsi="Times New Roman" w:cs="Times New Roman"/>
          <w:sz w:val="20"/>
          <w:szCs w:val="20"/>
        </w:rPr>
        <w:t>Bank Marketing Dataset.</w:t>
      </w:r>
      <w:r w:rsidR="00F31DB2" w:rsidRPr="00D55A18">
        <w:rPr>
          <w:rFonts w:ascii="Times New Roman" w:hAnsi="Times New Roman" w:cs="Times New Roman"/>
          <w:sz w:val="20"/>
          <w:szCs w:val="20"/>
        </w:rPr>
        <w:t xml:space="preserve"> The study </w:t>
      </w:r>
      <w:r w:rsidR="00EF0F65" w:rsidRPr="00D55A18">
        <w:rPr>
          <w:rFonts w:ascii="Times New Roman" w:hAnsi="Times New Roman" w:cs="Times New Roman"/>
          <w:sz w:val="20"/>
          <w:szCs w:val="20"/>
        </w:rPr>
        <w:t>extends the benchmarks established by Moro et al.</w:t>
      </w:r>
      <w:r w:rsidR="002E236F" w:rsidRPr="00D55A18">
        <w:rPr>
          <w:rFonts w:ascii="Times New Roman" w:hAnsi="Times New Roman" w:cs="Times New Roman"/>
          <w:sz w:val="20"/>
          <w:szCs w:val="20"/>
        </w:rPr>
        <w:t xml:space="preserve"> </w:t>
      </w:r>
      <w:r w:rsidR="00EF0F65" w:rsidRPr="00D55A18">
        <w:rPr>
          <w:rFonts w:ascii="Times New Roman" w:hAnsi="Times New Roman" w:cs="Times New Roman"/>
          <w:sz w:val="20"/>
          <w:szCs w:val="20"/>
        </w:rPr>
        <w:t>[3</w:t>
      </w:r>
      <w:r w:rsidR="002E236F" w:rsidRPr="00D55A18">
        <w:rPr>
          <w:rFonts w:ascii="Times New Roman" w:hAnsi="Times New Roman" w:cs="Times New Roman"/>
          <w:sz w:val="20"/>
          <w:szCs w:val="20"/>
        </w:rPr>
        <w:t xml:space="preserve">] and </w:t>
      </w:r>
      <w:r w:rsidR="00780F1C" w:rsidRPr="00D55A18">
        <w:rPr>
          <w:rFonts w:ascii="Times New Roman" w:hAnsi="Times New Roman" w:cs="Times New Roman"/>
          <w:sz w:val="20"/>
          <w:szCs w:val="20"/>
        </w:rPr>
        <w:t>Tran</w:t>
      </w:r>
      <w:r w:rsidR="002E236F" w:rsidRPr="00D55A18">
        <w:rPr>
          <w:rFonts w:ascii="Times New Roman" w:hAnsi="Times New Roman" w:cs="Times New Roman"/>
          <w:sz w:val="20"/>
          <w:szCs w:val="20"/>
        </w:rPr>
        <w:t xml:space="preserve"> et al. [4] by introducing XGB</w:t>
      </w:r>
      <w:r w:rsidR="00A20F0E" w:rsidRPr="00D55A18">
        <w:rPr>
          <w:rFonts w:ascii="Times New Roman" w:hAnsi="Times New Roman" w:cs="Times New Roman"/>
          <w:sz w:val="20"/>
          <w:szCs w:val="20"/>
        </w:rPr>
        <w:t>oost as a new classifier not previously tested on this dataset</w:t>
      </w:r>
      <w:r w:rsidR="000B5A45" w:rsidRPr="00D55A18">
        <w:rPr>
          <w:rFonts w:ascii="Times New Roman" w:hAnsi="Times New Roman" w:cs="Times New Roman"/>
          <w:sz w:val="20"/>
          <w:szCs w:val="20"/>
        </w:rPr>
        <w:t>, a</w:t>
      </w:r>
      <w:r w:rsidR="005C1EB6" w:rsidRPr="00D55A18">
        <w:rPr>
          <w:rFonts w:ascii="Times New Roman" w:hAnsi="Times New Roman" w:cs="Times New Roman"/>
          <w:sz w:val="20"/>
          <w:szCs w:val="20"/>
        </w:rPr>
        <w:t xml:space="preserve">pplying </w:t>
      </w:r>
      <w:r w:rsidR="00E930C1" w:rsidRPr="00D55A18">
        <w:rPr>
          <w:rFonts w:ascii="Times New Roman" w:hAnsi="Times New Roman" w:cs="Times New Roman"/>
          <w:sz w:val="20"/>
          <w:szCs w:val="20"/>
        </w:rPr>
        <w:t>SMOTE for class i</w:t>
      </w:r>
      <w:r w:rsidR="00C144A3" w:rsidRPr="00D55A18">
        <w:rPr>
          <w:rFonts w:ascii="Times New Roman" w:hAnsi="Times New Roman" w:cs="Times New Roman"/>
          <w:sz w:val="20"/>
          <w:szCs w:val="20"/>
        </w:rPr>
        <w:t>m</w:t>
      </w:r>
      <w:r w:rsidR="00E930C1" w:rsidRPr="00D55A18">
        <w:rPr>
          <w:rFonts w:ascii="Times New Roman" w:hAnsi="Times New Roman" w:cs="Times New Roman"/>
          <w:sz w:val="20"/>
          <w:szCs w:val="20"/>
        </w:rPr>
        <w:t>balance</w:t>
      </w:r>
      <w:r w:rsidR="00C144A3" w:rsidRPr="00D55A18">
        <w:rPr>
          <w:rFonts w:ascii="Times New Roman" w:hAnsi="Times New Roman" w:cs="Times New Roman"/>
          <w:sz w:val="20"/>
          <w:szCs w:val="20"/>
        </w:rPr>
        <w:t xml:space="preserve"> handling and implementing a rigorous </w:t>
      </w:r>
      <w:r w:rsidR="00AA5ADB" w:rsidRPr="00D55A18">
        <w:rPr>
          <w:rFonts w:ascii="Times New Roman" w:hAnsi="Times New Roman" w:cs="Times New Roman"/>
          <w:sz w:val="20"/>
          <w:szCs w:val="20"/>
        </w:rPr>
        <w:t>cross-validated experimental design</w:t>
      </w:r>
      <w:r w:rsidR="00C9773C" w:rsidRPr="00D55A18">
        <w:rPr>
          <w:rFonts w:ascii="Times New Roman" w:hAnsi="Times New Roman" w:cs="Times New Roman"/>
          <w:sz w:val="20"/>
          <w:szCs w:val="20"/>
        </w:rPr>
        <w:t>. Three experiments are conducted</w:t>
      </w:r>
      <w:r w:rsidR="0049506E">
        <w:rPr>
          <w:rFonts w:ascii="Times New Roman" w:hAnsi="Times New Roman" w:cs="Times New Roman"/>
          <w:sz w:val="20"/>
          <w:szCs w:val="20"/>
        </w:rPr>
        <w:t>,</w:t>
      </w:r>
      <w:r w:rsidR="00F651D7" w:rsidRPr="00D55A18">
        <w:rPr>
          <w:rFonts w:ascii="Times New Roman" w:hAnsi="Times New Roman" w:cs="Times New Roman"/>
          <w:sz w:val="20"/>
          <w:szCs w:val="20"/>
        </w:rPr>
        <w:t xml:space="preserve"> a baseline without </w:t>
      </w:r>
      <w:r w:rsidR="007C31B3" w:rsidRPr="00D55A18">
        <w:rPr>
          <w:rFonts w:ascii="Times New Roman" w:hAnsi="Times New Roman" w:cs="Times New Roman"/>
          <w:sz w:val="20"/>
          <w:szCs w:val="20"/>
        </w:rPr>
        <w:t xml:space="preserve">class imbalance </w:t>
      </w:r>
      <w:r w:rsidR="006F50F0" w:rsidRPr="00D55A18">
        <w:rPr>
          <w:rFonts w:ascii="Times New Roman" w:hAnsi="Times New Roman" w:cs="Times New Roman"/>
          <w:sz w:val="20"/>
          <w:szCs w:val="20"/>
        </w:rPr>
        <w:t xml:space="preserve">handling, an </w:t>
      </w:r>
      <w:r w:rsidR="006F1C3F" w:rsidRPr="00D55A18">
        <w:rPr>
          <w:rFonts w:ascii="Times New Roman" w:hAnsi="Times New Roman" w:cs="Times New Roman"/>
          <w:sz w:val="20"/>
          <w:szCs w:val="20"/>
        </w:rPr>
        <w:t xml:space="preserve">improved experiment with SMOTE </w:t>
      </w:r>
      <w:r w:rsidR="000E7886" w:rsidRPr="00D55A18">
        <w:rPr>
          <w:rFonts w:ascii="Times New Roman" w:hAnsi="Times New Roman" w:cs="Times New Roman"/>
          <w:sz w:val="20"/>
          <w:szCs w:val="20"/>
        </w:rPr>
        <w:t xml:space="preserve">applied and a </w:t>
      </w:r>
      <w:r w:rsidR="000F4822" w:rsidRPr="00D55A18">
        <w:rPr>
          <w:rFonts w:ascii="Times New Roman" w:hAnsi="Times New Roman" w:cs="Times New Roman"/>
          <w:sz w:val="20"/>
          <w:szCs w:val="20"/>
        </w:rPr>
        <w:t>final experiment</w:t>
      </w:r>
      <w:r w:rsidR="002A3CB5" w:rsidRPr="00D55A18">
        <w:rPr>
          <w:rFonts w:ascii="Times New Roman" w:hAnsi="Times New Roman" w:cs="Times New Roman"/>
          <w:sz w:val="20"/>
          <w:szCs w:val="20"/>
        </w:rPr>
        <w:t xml:space="preserve"> with hyperparameter tuning on the best</w:t>
      </w:r>
      <w:r w:rsidR="008357A2" w:rsidRPr="00D55A18">
        <w:rPr>
          <w:rFonts w:ascii="Times New Roman" w:hAnsi="Times New Roman" w:cs="Times New Roman"/>
          <w:sz w:val="20"/>
          <w:szCs w:val="20"/>
        </w:rPr>
        <w:t>-performing m</w:t>
      </w:r>
      <w:r w:rsidR="008D1A40" w:rsidRPr="00D55A18">
        <w:rPr>
          <w:rFonts w:ascii="Times New Roman" w:hAnsi="Times New Roman" w:cs="Times New Roman"/>
          <w:sz w:val="20"/>
          <w:szCs w:val="20"/>
        </w:rPr>
        <w:t>odels</w:t>
      </w:r>
      <w:r w:rsidR="003D4529" w:rsidRPr="00D55A18">
        <w:rPr>
          <w:rFonts w:ascii="Times New Roman" w:hAnsi="Times New Roman" w:cs="Times New Roman"/>
          <w:sz w:val="20"/>
          <w:szCs w:val="20"/>
        </w:rPr>
        <w:t>. Results are evaluated using five performance metrics</w:t>
      </w:r>
      <w:r w:rsidR="008357A2" w:rsidRPr="00D55A18">
        <w:rPr>
          <w:rFonts w:ascii="Times New Roman" w:hAnsi="Times New Roman" w:cs="Times New Roman"/>
          <w:sz w:val="20"/>
          <w:szCs w:val="20"/>
        </w:rPr>
        <w:t xml:space="preserve"> and benchmarked directly</w:t>
      </w:r>
      <w:r w:rsidR="003E5095" w:rsidRPr="00D55A18">
        <w:rPr>
          <w:rFonts w:ascii="Times New Roman" w:hAnsi="Times New Roman" w:cs="Times New Roman"/>
          <w:sz w:val="20"/>
          <w:szCs w:val="20"/>
        </w:rPr>
        <w:t xml:space="preserve"> against </w:t>
      </w:r>
      <w:r w:rsidR="0078354D" w:rsidRPr="00D55A18">
        <w:rPr>
          <w:rFonts w:ascii="Times New Roman" w:hAnsi="Times New Roman" w:cs="Times New Roman"/>
          <w:sz w:val="20"/>
          <w:szCs w:val="20"/>
        </w:rPr>
        <w:t>published findings to demonstrate the contrib</w:t>
      </w:r>
      <w:r w:rsidR="00690518" w:rsidRPr="00D55A18">
        <w:rPr>
          <w:rFonts w:ascii="Times New Roman" w:hAnsi="Times New Roman" w:cs="Times New Roman"/>
          <w:sz w:val="20"/>
          <w:szCs w:val="20"/>
        </w:rPr>
        <w:t>ution of this study.</w:t>
      </w:r>
    </w:p>
    <w:p w14:paraId="5DBE9E5B" w14:textId="021496CE" w:rsidR="004621BC" w:rsidRPr="00D55A18" w:rsidRDefault="004621BC" w:rsidP="00285030">
      <w:pPr>
        <w:spacing w:before="80" w:after="80" w:line="340" w:lineRule="auto"/>
        <w:rPr>
          <w:rFonts w:ascii="Times New Roman" w:hAnsi="Times New Roman" w:cs="Times New Roman"/>
          <w:b/>
          <w:bCs/>
          <w:sz w:val="20"/>
          <w:szCs w:val="20"/>
        </w:rPr>
      </w:pPr>
      <w:r w:rsidRPr="00D55A18">
        <w:rPr>
          <w:rFonts w:ascii="Times New Roman" w:hAnsi="Times New Roman" w:cs="Times New Roman"/>
          <w:b/>
          <w:bCs/>
          <w:sz w:val="20"/>
          <w:szCs w:val="20"/>
        </w:rPr>
        <w:t>4.2. Respo</w:t>
      </w:r>
      <w:r w:rsidR="001416F1" w:rsidRPr="00D55A18">
        <w:rPr>
          <w:rFonts w:ascii="Times New Roman" w:hAnsi="Times New Roman" w:cs="Times New Roman"/>
          <w:b/>
          <w:bCs/>
          <w:sz w:val="20"/>
          <w:szCs w:val="20"/>
        </w:rPr>
        <w:t>ns</w:t>
      </w:r>
      <w:r w:rsidRPr="00D55A18">
        <w:rPr>
          <w:rFonts w:ascii="Times New Roman" w:hAnsi="Times New Roman" w:cs="Times New Roman"/>
          <w:b/>
          <w:bCs/>
          <w:sz w:val="20"/>
          <w:szCs w:val="20"/>
        </w:rPr>
        <w:t>e (Dependent) and Inde</w:t>
      </w:r>
      <w:r w:rsidR="001416F1" w:rsidRPr="00D55A18">
        <w:rPr>
          <w:rFonts w:ascii="Times New Roman" w:hAnsi="Times New Roman" w:cs="Times New Roman"/>
          <w:b/>
          <w:bCs/>
          <w:sz w:val="20"/>
          <w:szCs w:val="20"/>
        </w:rPr>
        <w:t>pendent Variables</w:t>
      </w:r>
    </w:p>
    <w:p w14:paraId="1FA0D881" w14:textId="5A7A2BE4" w:rsidR="007424DA" w:rsidRPr="00D55A18" w:rsidRDefault="00487A0E" w:rsidP="00285030">
      <w:pPr>
        <w:spacing w:before="80" w:after="80" w:line="340" w:lineRule="auto"/>
        <w:rPr>
          <w:rFonts w:ascii="Times New Roman" w:hAnsi="Times New Roman" w:cs="Times New Roman"/>
          <w:sz w:val="20"/>
          <w:szCs w:val="20"/>
        </w:rPr>
      </w:pPr>
      <w:r w:rsidRPr="00D55A18">
        <w:rPr>
          <w:rFonts w:ascii="Times New Roman" w:hAnsi="Times New Roman" w:cs="Times New Roman"/>
          <w:sz w:val="20"/>
          <w:szCs w:val="20"/>
        </w:rPr>
        <w:t xml:space="preserve">The </w:t>
      </w:r>
      <w:r w:rsidR="00735275" w:rsidRPr="00D55A18">
        <w:rPr>
          <w:rFonts w:ascii="Times New Roman" w:hAnsi="Times New Roman" w:cs="Times New Roman"/>
          <w:sz w:val="20"/>
          <w:szCs w:val="20"/>
        </w:rPr>
        <w:t xml:space="preserve">response variable </w:t>
      </w:r>
      <w:r w:rsidR="004D57A6" w:rsidRPr="00D55A18">
        <w:rPr>
          <w:rFonts w:ascii="Times New Roman" w:hAnsi="Times New Roman" w:cs="Times New Roman"/>
          <w:sz w:val="20"/>
          <w:szCs w:val="20"/>
        </w:rPr>
        <w:t>in</w:t>
      </w:r>
      <w:r w:rsidR="00FB7719" w:rsidRPr="00D55A18">
        <w:rPr>
          <w:rFonts w:ascii="Times New Roman" w:hAnsi="Times New Roman" w:cs="Times New Roman"/>
          <w:sz w:val="20"/>
          <w:szCs w:val="20"/>
        </w:rPr>
        <w:t xml:space="preserve"> this study is the binary </w:t>
      </w:r>
      <w:r w:rsidR="002F2CBE" w:rsidRPr="00D55A18">
        <w:rPr>
          <w:rFonts w:ascii="Times New Roman" w:hAnsi="Times New Roman" w:cs="Times New Roman"/>
          <w:sz w:val="20"/>
          <w:szCs w:val="20"/>
        </w:rPr>
        <w:t xml:space="preserve">target variable y — indicating whether a </w:t>
      </w:r>
      <w:r w:rsidR="00EA202D" w:rsidRPr="00D55A18">
        <w:rPr>
          <w:rFonts w:ascii="Times New Roman" w:hAnsi="Times New Roman" w:cs="Times New Roman"/>
          <w:sz w:val="20"/>
          <w:szCs w:val="20"/>
        </w:rPr>
        <w:t xml:space="preserve">customer subscribed to a term </w:t>
      </w:r>
      <w:r w:rsidR="00A86A0F" w:rsidRPr="00D55A18">
        <w:rPr>
          <w:rFonts w:ascii="Times New Roman" w:hAnsi="Times New Roman" w:cs="Times New Roman"/>
          <w:sz w:val="20"/>
          <w:szCs w:val="20"/>
        </w:rPr>
        <w:t>deposit product (yes=1, no=</w:t>
      </w:r>
      <w:r w:rsidR="00325563" w:rsidRPr="00D55A18">
        <w:rPr>
          <w:rFonts w:ascii="Times New Roman" w:hAnsi="Times New Roman" w:cs="Times New Roman"/>
          <w:sz w:val="20"/>
          <w:szCs w:val="20"/>
        </w:rPr>
        <w:t>0</w:t>
      </w:r>
      <w:r w:rsidR="00A86A0F" w:rsidRPr="00D55A18">
        <w:rPr>
          <w:rFonts w:ascii="Times New Roman" w:hAnsi="Times New Roman" w:cs="Times New Roman"/>
          <w:sz w:val="20"/>
          <w:szCs w:val="20"/>
        </w:rPr>
        <w:t xml:space="preserve">). All six </w:t>
      </w:r>
      <w:r w:rsidR="00B70D88" w:rsidRPr="00D55A18">
        <w:rPr>
          <w:rFonts w:ascii="Times New Roman" w:hAnsi="Times New Roman" w:cs="Times New Roman"/>
          <w:sz w:val="20"/>
          <w:szCs w:val="20"/>
        </w:rPr>
        <w:t xml:space="preserve">machine learning classifiers </w:t>
      </w:r>
      <w:r w:rsidR="00A36B0E" w:rsidRPr="00D55A18">
        <w:rPr>
          <w:rFonts w:ascii="Times New Roman" w:hAnsi="Times New Roman" w:cs="Times New Roman"/>
          <w:sz w:val="20"/>
          <w:szCs w:val="20"/>
        </w:rPr>
        <w:t>are trained</w:t>
      </w:r>
      <w:r w:rsidR="005548DA" w:rsidRPr="00D55A18">
        <w:rPr>
          <w:rFonts w:ascii="Times New Roman" w:hAnsi="Times New Roman" w:cs="Times New Roman"/>
          <w:sz w:val="20"/>
          <w:szCs w:val="20"/>
        </w:rPr>
        <w:t xml:space="preserve"> to predict this outcome.</w:t>
      </w:r>
    </w:p>
    <w:p w14:paraId="59FE777A" w14:textId="7CC931B2" w:rsidR="006F33FF" w:rsidRPr="00D55A18" w:rsidRDefault="006F33FF" w:rsidP="00285030">
      <w:pPr>
        <w:spacing w:before="80" w:after="80" w:line="340" w:lineRule="auto"/>
        <w:rPr>
          <w:rFonts w:ascii="Times New Roman" w:hAnsi="Times New Roman" w:cs="Times New Roman"/>
          <w:sz w:val="20"/>
          <w:szCs w:val="20"/>
        </w:rPr>
      </w:pPr>
      <w:r w:rsidRPr="00D55A18">
        <w:rPr>
          <w:rFonts w:ascii="Times New Roman" w:hAnsi="Times New Roman" w:cs="Times New Roman"/>
          <w:sz w:val="20"/>
          <w:szCs w:val="20"/>
        </w:rPr>
        <w:t>The independent variables</w:t>
      </w:r>
      <w:r w:rsidR="00FA639D" w:rsidRPr="00D55A18">
        <w:rPr>
          <w:rFonts w:ascii="Times New Roman" w:hAnsi="Times New Roman" w:cs="Times New Roman"/>
          <w:sz w:val="20"/>
          <w:szCs w:val="20"/>
        </w:rPr>
        <w:t xml:space="preserve"> are the </w:t>
      </w:r>
      <w:r w:rsidR="00AA2EBA" w:rsidRPr="00D55A18">
        <w:rPr>
          <w:rFonts w:ascii="Times New Roman" w:hAnsi="Times New Roman" w:cs="Times New Roman"/>
          <w:sz w:val="20"/>
          <w:szCs w:val="20"/>
        </w:rPr>
        <w:t xml:space="preserve">16 input </w:t>
      </w:r>
      <w:r w:rsidR="001B2812" w:rsidRPr="00D55A18">
        <w:rPr>
          <w:rFonts w:ascii="Times New Roman" w:hAnsi="Times New Roman" w:cs="Times New Roman"/>
          <w:sz w:val="20"/>
          <w:szCs w:val="20"/>
        </w:rPr>
        <w:t>features drawn from the dataset</w:t>
      </w:r>
      <w:r w:rsidR="00012513" w:rsidRPr="00D55A18">
        <w:rPr>
          <w:rFonts w:ascii="Times New Roman" w:hAnsi="Times New Roman" w:cs="Times New Roman"/>
          <w:sz w:val="20"/>
          <w:szCs w:val="20"/>
        </w:rPr>
        <w:t xml:space="preserve">, organised into four categories </w:t>
      </w:r>
      <w:r w:rsidR="007C07CF" w:rsidRPr="00D55A18">
        <w:rPr>
          <w:rFonts w:ascii="Times New Roman" w:hAnsi="Times New Roman" w:cs="Times New Roman"/>
          <w:sz w:val="20"/>
          <w:szCs w:val="20"/>
        </w:rPr>
        <w:t>as described in chapter 3. For the mode</w:t>
      </w:r>
      <w:r w:rsidR="00E67C35" w:rsidRPr="00D55A18">
        <w:rPr>
          <w:rFonts w:ascii="Times New Roman" w:hAnsi="Times New Roman" w:cs="Times New Roman"/>
          <w:sz w:val="20"/>
          <w:szCs w:val="20"/>
        </w:rPr>
        <w:t xml:space="preserve">lling </w:t>
      </w:r>
      <w:r w:rsidR="00EF3B57" w:rsidRPr="00D55A18">
        <w:rPr>
          <w:rFonts w:ascii="Times New Roman" w:hAnsi="Times New Roman" w:cs="Times New Roman"/>
          <w:sz w:val="20"/>
          <w:szCs w:val="20"/>
        </w:rPr>
        <w:t>pur</w:t>
      </w:r>
      <w:r w:rsidR="00BE71F6" w:rsidRPr="00D55A18">
        <w:rPr>
          <w:rFonts w:ascii="Times New Roman" w:hAnsi="Times New Roman" w:cs="Times New Roman"/>
          <w:sz w:val="20"/>
          <w:szCs w:val="20"/>
        </w:rPr>
        <w:t>poses, all</w:t>
      </w:r>
      <w:r w:rsidR="00D30C1C" w:rsidRPr="00D55A18">
        <w:rPr>
          <w:rFonts w:ascii="Times New Roman" w:hAnsi="Times New Roman" w:cs="Times New Roman"/>
          <w:sz w:val="20"/>
          <w:szCs w:val="20"/>
        </w:rPr>
        <w:t xml:space="preserve"> categories’</w:t>
      </w:r>
      <w:r w:rsidR="00BE71F6" w:rsidRPr="00D55A18">
        <w:rPr>
          <w:rFonts w:ascii="Times New Roman" w:hAnsi="Times New Roman" w:cs="Times New Roman"/>
          <w:sz w:val="20"/>
          <w:szCs w:val="20"/>
        </w:rPr>
        <w:t xml:space="preserve"> features</w:t>
      </w:r>
      <w:r w:rsidR="006D3350" w:rsidRPr="00D55A18">
        <w:rPr>
          <w:rFonts w:ascii="Times New Roman" w:hAnsi="Times New Roman" w:cs="Times New Roman"/>
          <w:sz w:val="20"/>
          <w:szCs w:val="20"/>
        </w:rPr>
        <w:t xml:space="preserve"> are encoded numerically using </w:t>
      </w:r>
      <w:r w:rsidR="00E54643" w:rsidRPr="00D55A18">
        <w:rPr>
          <w:rFonts w:ascii="Times New Roman" w:hAnsi="Times New Roman" w:cs="Times New Roman"/>
          <w:sz w:val="20"/>
          <w:szCs w:val="20"/>
        </w:rPr>
        <w:t>the following st</w:t>
      </w:r>
      <w:r w:rsidR="00C63EF8" w:rsidRPr="00D55A18">
        <w:rPr>
          <w:rFonts w:ascii="Times New Roman" w:hAnsi="Times New Roman" w:cs="Times New Roman"/>
          <w:sz w:val="20"/>
          <w:szCs w:val="20"/>
        </w:rPr>
        <w:t>rategies:</w:t>
      </w:r>
    </w:p>
    <w:p w14:paraId="6FF337FE" w14:textId="366A7965" w:rsidR="00D30C1C" w:rsidRPr="00D55A18" w:rsidRDefault="004A53F1" w:rsidP="0049146B">
      <w:pPr>
        <w:pStyle w:val="ListParagraph"/>
        <w:numPr>
          <w:ilvl w:val="0"/>
          <w:numId w:val="6"/>
        </w:numPr>
        <w:spacing w:before="80" w:after="80" w:line="340" w:lineRule="auto"/>
        <w:rPr>
          <w:rFonts w:ascii="Times New Roman" w:hAnsi="Times New Roman" w:cs="Times New Roman"/>
          <w:sz w:val="20"/>
          <w:szCs w:val="20"/>
        </w:rPr>
      </w:pPr>
      <w:r w:rsidRPr="00D55A18">
        <w:rPr>
          <w:rFonts w:ascii="Times New Roman" w:hAnsi="Times New Roman" w:cs="Times New Roman"/>
          <w:b/>
          <w:bCs/>
          <w:sz w:val="20"/>
          <w:szCs w:val="20"/>
        </w:rPr>
        <w:t>Binary categorical variables</w:t>
      </w:r>
      <w:r w:rsidRPr="00D55A18">
        <w:rPr>
          <w:rFonts w:ascii="Times New Roman" w:hAnsi="Times New Roman" w:cs="Times New Roman"/>
          <w:sz w:val="20"/>
          <w:szCs w:val="20"/>
        </w:rPr>
        <w:t xml:space="preserve"> (housing, loan, default, y) are encoded using binary encoding (yes = 1, no = 0) [20]</w:t>
      </w:r>
    </w:p>
    <w:p w14:paraId="597F1E24" w14:textId="04EE8AAE" w:rsidR="008A44FD" w:rsidRPr="00D55A18" w:rsidRDefault="001475F2" w:rsidP="0049146B">
      <w:pPr>
        <w:pStyle w:val="ListParagraph"/>
        <w:numPr>
          <w:ilvl w:val="0"/>
          <w:numId w:val="6"/>
        </w:numPr>
        <w:spacing w:before="80" w:after="80" w:line="340" w:lineRule="auto"/>
        <w:rPr>
          <w:rFonts w:ascii="Times New Roman" w:hAnsi="Times New Roman" w:cs="Times New Roman"/>
          <w:sz w:val="20"/>
          <w:szCs w:val="20"/>
        </w:rPr>
      </w:pPr>
      <w:r w:rsidRPr="00D55A18">
        <w:rPr>
          <w:rFonts w:ascii="Times New Roman" w:hAnsi="Times New Roman" w:cs="Times New Roman"/>
          <w:b/>
          <w:bCs/>
          <w:sz w:val="20"/>
          <w:szCs w:val="20"/>
        </w:rPr>
        <w:t>Ordinal categorical variables</w:t>
      </w:r>
      <w:r w:rsidRPr="00D55A18">
        <w:rPr>
          <w:rFonts w:ascii="Times New Roman" w:hAnsi="Times New Roman" w:cs="Times New Roman"/>
          <w:sz w:val="20"/>
          <w:szCs w:val="20"/>
        </w:rPr>
        <w:t xml:space="preserve"> (education) are encoded using ordinal encoding: unknown = 0, primary = 1, secondary = 2, tertiary = 3 [20]</w:t>
      </w:r>
    </w:p>
    <w:p w14:paraId="7F8A1604" w14:textId="2E3F4D7F" w:rsidR="00FD388A" w:rsidRPr="00D55A18" w:rsidRDefault="00F11DC5" w:rsidP="0049146B">
      <w:pPr>
        <w:pStyle w:val="ListParagraph"/>
        <w:numPr>
          <w:ilvl w:val="0"/>
          <w:numId w:val="6"/>
        </w:numPr>
        <w:spacing w:before="80" w:after="80" w:line="340" w:lineRule="auto"/>
        <w:rPr>
          <w:rFonts w:ascii="Times New Roman" w:hAnsi="Times New Roman" w:cs="Times New Roman"/>
          <w:sz w:val="20"/>
          <w:szCs w:val="20"/>
        </w:rPr>
      </w:pPr>
      <w:r w:rsidRPr="00D55A18">
        <w:rPr>
          <w:rFonts w:ascii="Times New Roman" w:hAnsi="Times New Roman" w:cs="Times New Roman"/>
          <w:b/>
          <w:bCs/>
          <w:sz w:val="20"/>
          <w:szCs w:val="20"/>
        </w:rPr>
        <w:t>Nominal categorical variables</w:t>
      </w:r>
      <w:r w:rsidRPr="00D55A18">
        <w:rPr>
          <w:rFonts w:ascii="Times New Roman" w:hAnsi="Times New Roman" w:cs="Times New Roman"/>
          <w:sz w:val="20"/>
          <w:szCs w:val="20"/>
        </w:rPr>
        <w:t xml:space="preserve"> with more than two categories (job, marital, contact, month, poutcome) are encoded using one-hot encoding, creating binary indicator columns for each category level [20]</w:t>
      </w:r>
    </w:p>
    <w:p w14:paraId="50306DD7" w14:textId="572522FC" w:rsidR="00F11DC5" w:rsidRPr="00D55A18" w:rsidRDefault="00B3195F" w:rsidP="00F11DC5">
      <w:pPr>
        <w:spacing w:before="80" w:after="80" w:line="340" w:lineRule="auto"/>
        <w:rPr>
          <w:rFonts w:ascii="Times New Roman" w:hAnsi="Times New Roman" w:cs="Times New Roman"/>
          <w:sz w:val="20"/>
          <w:szCs w:val="20"/>
        </w:rPr>
      </w:pPr>
      <w:r w:rsidRPr="00D55A18">
        <w:rPr>
          <w:rFonts w:ascii="Times New Roman" w:hAnsi="Times New Roman" w:cs="Times New Roman"/>
          <w:sz w:val="20"/>
          <w:szCs w:val="20"/>
        </w:rPr>
        <w:t>Following encoding, the dataset expands from 17 columns to 51 features. Feature scaling using Min-Max normalisation is applied to all numerical features prior to training, ensuring that distance-based algorithms — KNN and SVM — are not disproportionately influenced by features with larger numerical ranges [11][12].</w:t>
      </w:r>
    </w:p>
    <w:p w14:paraId="4D1EA037" w14:textId="0B45A182" w:rsidR="00B3195F" w:rsidRPr="00D55A18" w:rsidRDefault="00B3195F" w:rsidP="00F11DC5">
      <w:pPr>
        <w:spacing w:before="80" w:after="80" w:line="340" w:lineRule="auto"/>
        <w:rPr>
          <w:rFonts w:ascii="Times New Roman" w:hAnsi="Times New Roman" w:cs="Times New Roman"/>
          <w:b/>
          <w:bCs/>
          <w:sz w:val="20"/>
          <w:szCs w:val="20"/>
        </w:rPr>
      </w:pPr>
      <w:r w:rsidRPr="00D55A18">
        <w:rPr>
          <w:rFonts w:ascii="Times New Roman" w:hAnsi="Times New Roman" w:cs="Times New Roman"/>
          <w:b/>
          <w:bCs/>
          <w:sz w:val="20"/>
          <w:szCs w:val="20"/>
        </w:rPr>
        <w:t>4.3. Outcome Measure Validation</w:t>
      </w:r>
    </w:p>
    <w:p w14:paraId="1DE1624E" w14:textId="574CACC0" w:rsidR="00B3195F" w:rsidRPr="00D55A18" w:rsidRDefault="000A29C8" w:rsidP="00F11DC5">
      <w:pPr>
        <w:spacing w:before="80" w:after="80" w:line="340" w:lineRule="auto"/>
        <w:rPr>
          <w:rFonts w:ascii="Times New Roman" w:hAnsi="Times New Roman" w:cs="Times New Roman"/>
          <w:sz w:val="20"/>
          <w:szCs w:val="20"/>
        </w:rPr>
      </w:pPr>
      <w:r w:rsidRPr="00D55A18">
        <w:rPr>
          <w:rFonts w:ascii="Times New Roman" w:hAnsi="Times New Roman" w:cs="Times New Roman"/>
          <w:sz w:val="20"/>
          <w:szCs w:val="20"/>
        </w:rPr>
        <w:t>Before any model is built, the outcome measure is validated to confirm it is a meaningful and statistically appropriate target variable for this classification task [20]. This validation step directly follows best practices in applied machine learning research [9].</w:t>
      </w:r>
    </w:p>
    <w:p w14:paraId="4703B086" w14:textId="45DB6A71" w:rsidR="001C0647" w:rsidRPr="00D55A18" w:rsidRDefault="001C0647" w:rsidP="00F11DC5">
      <w:pPr>
        <w:spacing w:before="80" w:after="80" w:line="340" w:lineRule="auto"/>
        <w:rPr>
          <w:rFonts w:ascii="Times New Roman" w:hAnsi="Times New Roman" w:cs="Times New Roman"/>
          <w:b/>
          <w:bCs/>
          <w:sz w:val="20"/>
          <w:szCs w:val="20"/>
        </w:rPr>
      </w:pPr>
      <w:r w:rsidRPr="00D55A18">
        <w:rPr>
          <w:rFonts w:ascii="Times New Roman" w:hAnsi="Times New Roman" w:cs="Times New Roman"/>
          <w:b/>
          <w:bCs/>
          <w:sz w:val="20"/>
          <w:szCs w:val="20"/>
        </w:rPr>
        <w:t xml:space="preserve">4.3.1. </w:t>
      </w:r>
      <w:r w:rsidR="00321FDF" w:rsidRPr="00D55A18">
        <w:rPr>
          <w:rFonts w:ascii="Times New Roman" w:hAnsi="Times New Roman" w:cs="Times New Roman"/>
          <w:b/>
          <w:bCs/>
          <w:sz w:val="20"/>
          <w:szCs w:val="20"/>
        </w:rPr>
        <w:t>Class Distribution Check</w:t>
      </w:r>
    </w:p>
    <w:p w14:paraId="2DC12330" w14:textId="6C9E81B5" w:rsidR="0069724B" w:rsidRPr="008D6F8D" w:rsidRDefault="0036060F" w:rsidP="00F11DC5">
      <w:pPr>
        <w:spacing w:before="80" w:after="80" w:line="340" w:lineRule="auto"/>
        <w:rPr>
          <w:rFonts w:ascii="Times New Roman" w:hAnsi="Times New Roman" w:cs="Times New Roman"/>
          <w:sz w:val="20"/>
          <w:szCs w:val="20"/>
        </w:rPr>
      </w:pPr>
      <w:r w:rsidRPr="008D6F8D">
        <w:rPr>
          <w:rFonts w:ascii="Times New Roman" w:hAnsi="Times New Roman" w:cs="Times New Roman"/>
          <w:sz w:val="20"/>
          <w:szCs w:val="20"/>
        </w:rPr>
        <w:t>As demonstrated in Figure 1 (Chapter 3), the target variable is severely imbalanced — 88.3% of customers did not subscribe (negative class) and only 11.7% subscribed (positive class). This confirms that standard accuracy alone will be a misleading evaluation metric and that class imbalance handling is essential before training [14][15].</w:t>
      </w:r>
    </w:p>
    <w:p w14:paraId="7C640A7C" w14:textId="203168D8" w:rsidR="0036060F" w:rsidRPr="008D6F8D" w:rsidRDefault="003D1D0B" w:rsidP="00F11DC5">
      <w:pPr>
        <w:spacing w:before="80" w:after="80" w:line="340" w:lineRule="auto"/>
        <w:rPr>
          <w:rFonts w:ascii="Times New Roman" w:hAnsi="Times New Roman" w:cs="Times New Roman"/>
          <w:b/>
          <w:bCs/>
          <w:sz w:val="20"/>
          <w:szCs w:val="20"/>
        </w:rPr>
      </w:pPr>
      <w:r w:rsidRPr="008D6F8D">
        <w:rPr>
          <w:rFonts w:ascii="Times New Roman" w:hAnsi="Times New Roman" w:cs="Times New Roman"/>
          <w:b/>
          <w:bCs/>
          <w:sz w:val="20"/>
          <w:szCs w:val="20"/>
        </w:rPr>
        <w:t>4.3.2. Feature-Target Relationship Validation</w:t>
      </w:r>
    </w:p>
    <w:p w14:paraId="4B2888C0" w14:textId="217D474F" w:rsidR="00A07016" w:rsidRPr="008D6F8D" w:rsidRDefault="00A07016" w:rsidP="00F11DC5">
      <w:pPr>
        <w:spacing w:before="80" w:after="80" w:line="340" w:lineRule="auto"/>
        <w:rPr>
          <w:rFonts w:ascii="Times New Roman" w:hAnsi="Times New Roman" w:cs="Times New Roman"/>
          <w:sz w:val="20"/>
          <w:szCs w:val="20"/>
        </w:rPr>
      </w:pPr>
      <w:r w:rsidRPr="008D6F8D">
        <w:rPr>
          <w:rFonts w:ascii="Times New Roman" w:hAnsi="Times New Roman" w:cs="Times New Roman"/>
          <w:sz w:val="20"/>
          <w:szCs w:val="20"/>
        </w:rPr>
        <w:t>To better confirm that the target variable is meaningfully related to the input features and therefore that a predictive model is theoretically justified</w:t>
      </w:r>
      <w:r w:rsidR="00FD71E6">
        <w:rPr>
          <w:rFonts w:ascii="Times New Roman" w:hAnsi="Times New Roman" w:cs="Times New Roman"/>
          <w:sz w:val="20"/>
          <w:szCs w:val="20"/>
        </w:rPr>
        <w:t>,</w:t>
      </w:r>
      <w:r w:rsidRPr="008D6F8D">
        <w:rPr>
          <w:rFonts w:ascii="Times New Roman" w:hAnsi="Times New Roman" w:cs="Times New Roman"/>
          <w:sz w:val="20"/>
          <w:szCs w:val="20"/>
        </w:rPr>
        <w:t xml:space="preserve"> statistical tests are conducted prior to modelling:</w:t>
      </w:r>
    </w:p>
    <w:p w14:paraId="7990A102" w14:textId="5E7B826E" w:rsidR="00A07016" w:rsidRPr="008D6F8D" w:rsidRDefault="0023511F" w:rsidP="00A07016">
      <w:pPr>
        <w:pStyle w:val="ListParagraph"/>
        <w:numPr>
          <w:ilvl w:val="0"/>
          <w:numId w:val="7"/>
        </w:numPr>
        <w:spacing w:before="80" w:after="80" w:line="340" w:lineRule="auto"/>
        <w:rPr>
          <w:rFonts w:ascii="Times New Roman" w:hAnsi="Times New Roman" w:cs="Times New Roman"/>
          <w:sz w:val="20"/>
          <w:szCs w:val="20"/>
        </w:rPr>
      </w:pPr>
      <w:r w:rsidRPr="008D6F8D">
        <w:rPr>
          <w:rFonts w:ascii="Times New Roman" w:hAnsi="Times New Roman" w:cs="Times New Roman"/>
          <w:sz w:val="20"/>
          <w:szCs w:val="20"/>
        </w:rPr>
        <w:lastRenderedPageBreak/>
        <w:t xml:space="preserve">For </w:t>
      </w:r>
      <w:r w:rsidRPr="008D6F8D">
        <w:rPr>
          <w:rFonts w:ascii="Times New Roman" w:hAnsi="Times New Roman" w:cs="Times New Roman"/>
          <w:b/>
          <w:bCs/>
          <w:sz w:val="20"/>
          <w:szCs w:val="20"/>
        </w:rPr>
        <w:t>numerical features</w:t>
      </w:r>
      <w:r w:rsidRPr="008D6F8D">
        <w:rPr>
          <w:rFonts w:ascii="Times New Roman" w:hAnsi="Times New Roman" w:cs="Times New Roman"/>
          <w:sz w:val="20"/>
          <w:szCs w:val="20"/>
        </w:rPr>
        <w:t xml:space="preserve"> (age, balance, duration, campaign, </w:t>
      </w:r>
      <w:proofErr w:type="spellStart"/>
      <w:r w:rsidRPr="008D6F8D">
        <w:rPr>
          <w:rFonts w:ascii="Times New Roman" w:hAnsi="Times New Roman" w:cs="Times New Roman"/>
          <w:sz w:val="20"/>
          <w:szCs w:val="20"/>
        </w:rPr>
        <w:t>pdays</w:t>
      </w:r>
      <w:proofErr w:type="spellEnd"/>
      <w:r w:rsidRPr="008D6F8D">
        <w:rPr>
          <w:rFonts w:ascii="Times New Roman" w:hAnsi="Times New Roman" w:cs="Times New Roman"/>
          <w:sz w:val="20"/>
          <w:szCs w:val="20"/>
        </w:rPr>
        <w:t xml:space="preserve">, previous), a </w:t>
      </w:r>
      <w:r w:rsidRPr="008D6F8D">
        <w:rPr>
          <w:rFonts w:ascii="Times New Roman" w:hAnsi="Times New Roman" w:cs="Times New Roman"/>
          <w:b/>
          <w:bCs/>
          <w:sz w:val="20"/>
          <w:szCs w:val="20"/>
        </w:rPr>
        <w:t>Mann-Whitney U test</w:t>
      </w:r>
      <w:r w:rsidRPr="008D6F8D">
        <w:rPr>
          <w:rFonts w:ascii="Times New Roman" w:hAnsi="Times New Roman" w:cs="Times New Roman"/>
          <w:sz w:val="20"/>
          <w:szCs w:val="20"/>
        </w:rPr>
        <w:t xml:space="preserve"> is applied to compare the distribution of each feature between subscribers and non-subscribers. This non-parametric test is appropriate because the numerical features in this dataset are not normally distributed [20]</w:t>
      </w:r>
    </w:p>
    <w:p w14:paraId="351DFAEB" w14:textId="1AE1BBE9" w:rsidR="009B1536" w:rsidRPr="008D6F8D" w:rsidRDefault="00796C21" w:rsidP="00A07016">
      <w:pPr>
        <w:pStyle w:val="ListParagraph"/>
        <w:numPr>
          <w:ilvl w:val="0"/>
          <w:numId w:val="7"/>
        </w:numPr>
        <w:spacing w:before="80" w:after="80" w:line="340" w:lineRule="auto"/>
        <w:rPr>
          <w:rFonts w:ascii="Times New Roman" w:hAnsi="Times New Roman" w:cs="Times New Roman"/>
          <w:sz w:val="20"/>
          <w:szCs w:val="20"/>
        </w:rPr>
      </w:pPr>
      <w:r w:rsidRPr="008D6F8D">
        <w:rPr>
          <w:rFonts w:ascii="Times New Roman" w:hAnsi="Times New Roman" w:cs="Times New Roman"/>
          <w:sz w:val="20"/>
          <w:szCs w:val="20"/>
        </w:rPr>
        <w:t xml:space="preserve">For </w:t>
      </w:r>
      <w:r w:rsidRPr="008D6F8D">
        <w:rPr>
          <w:rFonts w:ascii="Times New Roman" w:hAnsi="Times New Roman" w:cs="Times New Roman"/>
          <w:b/>
          <w:bCs/>
          <w:sz w:val="20"/>
          <w:szCs w:val="20"/>
        </w:rPr>
        <w:t>categorical features</w:t>
      </w:r>
      <w:r w:rsidRPr="008D6F8D">
        <w:rPr>
          <w:rFonts w:ascii="Times New Roman" w:hAnsi="Times New Roman" w:cs="Times New Roman"/>
          <w:sz w:val="20"/>
          <w:szCs w:val="20"/>
        </w:rPr>
        <w:t xml:space="preserve"> (job, marital, education, housing, loan, contact, poutcome), a </w:t>
      </w:r>
      <w:r w:rsidRPr="008D6F8D">
        <w:rPr>
          <w:rFonts w:ascii="Times New Roman" w:hAnsi="Times New Roman" w:cs="Times New Roman"/>
          <w:b/>
          <w:bCs/>
          <w:sz w:val="20"/>
          <w:szCs w:val="20"/>
        </w:rPr>
        <w:t>Chi-square test of independence</w:t>
      </w:r>
      <w:r w:rsidRPr="008D6F8D">
        <w:rPr>
          <w:rFonts w:ascii="Times New Roman" w:hAnsi="Times New Roman" w:cs="Times New Roman"/>
          <w:sz w:val="20"/>
          <w:szCs w:val="20"/>
        </w:rPr>
        <w:t xml:space="preserve"> is applied to assess whether each categorical variable has a statistically significant association with the target variable</w:t>
      </w:r>
    </w:p>
    <w:p w14:paraId="234BA10F" w14:textId="6E6D51F8" w:rsidR="00BC590D" w:rsidRPr="008D6F8D" w:rsidRDefault="005939F6" w:rsidP="00285030">
      <w:pPr>
        <w:spacing w:before="80" w:after="80" w:line="340" w:lineRule="auto"/>
        <w:rPr>
          <w:rFonts w:ascii="Times New Roman" w:hAnsi="Times New Roman" w:cs="Times New Roman"/>
          <w:sz w:val="20"/>
          <w:szCs w:val="20"/>
        </w:rPr>
      </w:pPr>
      <w:r w:rsidRPr="008D6F8D">
        <w:rPr>
          <w:rFonts w:ascii="Times New Roman" w:hAnsi="Times New Roman" w:cs="Times New Roman"/>
          <w:sz w:val="20"/>
          <w:szCs w:val="20"/>
        </w:rPr>
        <w:t>Features that show no statistically significant relationship with the target variable (p &gt; 0.05) are flagged for consideration in the feature selection step. This validation step ensures that the models are built on features that genuinely carry predictive information [9][20].</w:t>
      </w:r>
    </w:p>
    <w:p w14:paraId="4D929671" w14:textId="19210725" w:rsidR="005939F6" w:rsidRPr="008D6F8D" w:rsidRDefault="001A2ACE" w:rsidP="00285030">
      <w:pPr>
        <w:spacing w:before="80" w:after="80" w:line="340" w:lineRule="auto"/>
        <w:rPr>
          <w:rFonts w:ascii="Times New Roman" w:hAnsi="Times New Roman" w:cs="Times New Roman"/>
          <w:b/>
          <w:bCs/>
          <w:sz w:val="20"/>
          <w:szCs w:val="20"/>
        </w:rPr>
      </w:pPr>
      <w:r w:rsidRPr="008D6F8D">
        <w:rPr>
          <w:rFonts w:ascii="Times New Roman" w:hAnsi="Times New Roman" w:cs="Times New Roman"/>
          <w:b/>
          <w:bCs/>
          <w:sz w:val="20"/>
          <w:szCs w:val="20"/>
        </w:rPr>
        <w:t>4.3.3. Multicollinearity Check</w:t>
      </w:r>
    </w:p>
    <w:p w14:paraId="665397D5" w14:textId="1BF4A35D" w:rsidR="006B1F66" w:rsidRPr="00E240FE" w:rsidRDefault="00365D6C" w:rsidP="00285030">
      <w:pPr>
        <w:spacing w:before="80" w:after="80" w:line="340" w:lineRule="auto"/>
        <w:rPr>
          <w:rFonts w:ascii="Times New Roman" w:hAnsi="Times New Roman" w:cs="Times New Roman"/>
          <w:sz w:val="20"/>
          <w:szCs w:val="20"/>
        </w:rPr>
      </w:pPr>
      <w:r w:rsidRPr="00E240FE">
        <w:rPr>
          <w:rFonts w:ascii="Times New Roman" w:hAnsi="Times New Roman" w:cs="Times New Roman"/>
          <w:sz w:val="20"/>
          <w:szCs w:val="20"/>
        </w:rPr>
        <w:t>The correlation heatmap presented in Figure 5 (Chapter 3) is used to identify pairs of highly correlated features (|r| &gt; 0.8). High multicollinearity between features can destabilise certain models, particularly Logistic Regression, by inflating coefficient estimates [19]. Where high correlation is identified, one of the correlated features is considered for removal to ensure model stability.</w:t>
      </w:r>
    </w:p>
    <w:p w14:paraId="35CE19C0" w14:textId="0368CB80" w:rsidR="00365D6C" w:rsidRPr="006A40E1" w:rsidRDefault="00365D6C" w:rsidP="00285030">
      <w:pPr>
        <w:spacing w:before="80" w:after="80" w:line="340" w:lineRule="auto"/>
        <w:rPr>
          <w:rFonts w:ascii="Times New Roman" w:hAnsi="Times New Roman" w:cs="Times New Roman"/>
          <w:b/>
          <w:bCs/>
          <w:sz w:val="20"/>
          <w:szCs w:val="20"/>
        </w:rPr>
      </w:pPr>
      <w:r w:rsidRPr="006A40E1">
        <w:rPr>
          <w:rFonts w:ascii="Times New Roman" w:hAnsi="Times New Roman" w:cs="Times New Roman"/>
          <w:b/>
          <w:bCs/>
          <w:sz w:val="20"/>
          <w:szCs w:val="20"/>
        </w:rPr>
        <w:t>4.4. Data P</w:t>
      </w:r>
      <w:r w:rsidR="002E754A" w:rsidRPr="006A40E1">
        <w:rPr>
          <w:rFonts w:ascii="Times New Roman" w:hAnsi="Times New Roman" w:cs="Times New Roman"/>
          <w:b/>
          <w:bCs/>
          <w:sz w:val="20"/>
          <w:szCs w:val="20"/>
        </w:rPr>
        <w:t>reprocessing</w:t>
      </w:r>
    </w:p>
    <w:p w14:paraId="0297B766" w14:textId="3427781B" w:rsidR="00AA6E17" w:rsidRPr="006A40E1" w:rsidRDefault="009778DE" w:rsidP="00285030">
      <w:pPr>
        <w:spacing w:before="80" w:after="80" w:line="340" w:lineRule="auto"/>
        <w:rPr>
          <w:rFonts w:ascii="Times New Roman" w:hAnsi="Times New Roman" w:cs="Times New Roman"/>
          <w:sz w:val="20"/>
          <w:szCs w:val="20"/>
        </w:rPr>
      </w:pPr>
      <w:r w:rsidRPr="006A40E1">
        <w:rPr>
          <w:rFonts w:ascii="Times New Roman" w:hAnsi="Times New Roman" w:cs="Times New Roman"/>
          <w:sz w:val="20"/>
          <w:szCs w:val="20"/>
        </w:rPr>
        <w:t xml:space="preserve">The following </w:t>
      </w:r>
      <w:r w:rsidR="0035403D" w:rsidRPr="006A40E1">
        <w:rPr>
          <w:rFonts w:ascii="Times New Roman" w:hAnsi="Times New Roman" w:cs="Times New Roman"/>
          <w:sz w:val="20"/>
          <w:szCs w:val="20"/>
        </w:rPr>
        <w:t xml:space="preserve">preprocessing steps are </w:t>
      </w:r>
      <w:r w:rsidR="00277D85" w:rsidRPr="006A40E1">
        <w:rPr>
          <w:rFonts w:ascii="Times New Roman" w:hAnsi="Times New Roman" w:cs="Times New Roman"/>
          <w:sz w:val="20"/>
          <w:szCs w:val="20"/>
        </w:rPr>
        <w:t xml:space="preserve">applied to the dataset before </w:t>
      </w:r>
      <w:r w:rsidR="003805C6" w:rsidRPr="006A40E1">
        <w:rPr>
          <w:rFonts w:ascii="Times New Roman" w:hAnsi="Times New Roman" w:cs="Times New Roman"/>
          <w:sz w:val="20"/>
          <w:szCs w:val="20"/>
        </w:rPr>
        <w:t>splitting and model training:</w:t>
      </w:r>
    </w:p>
    <w:p w14:paraId="63152AEA" w14:textId="79840B24" w:rsidR="00887569" w:rsidRPr="006A40E1" w:rsidRDefault="00915854" w:rsidP="00285030">
      <w:pPr>
        <w:spacing w:before="80" w:after="80" w:line="340" w:lineRule="auto"/>
        <w:rPr>
          <w:rFonts w:ascii="Times New Roman" w:hAnsi="Times New Roman" w:cs="Times New Roman"/>
          <w:b/>
          <w:bCs/>
          <w:sz w:val="20"/>
          <w:szCs w:val="20"/>
        </w:rPr>
      </w:pPr>
      <w:r w:rsidRPr="006A40E1">
        <w:rPr>
          <w:rFonts w:ascii="Times New Roman" w:hAnsi="Times New Roman" w:cs="Times New Roman"/>
          <w:b/>
          <w:bCs/>
          <w:sz w:val="20"/>
          <w:szCs w:val="20"/>
        </w:rPr>
        <w:t xml:space="preserve">Step 1 </w:t>
      </w:r>
      <w:r w:rsidR="00B31CEE" w:rsidRPr="006A40E1">
        <w:rPr>
          <w:rFonts w:ascii="Times New Roman" w:hAnsi="Times New Roman" w:cs="Times New Roman"/>
          <w:b/>
          <w:bCs/>
          <w:sz w:val="20"/>
          <w:szCs w:val="20"/>
        </w:rPr>
        <w:t xml:space="preserve">— Missing </w:t>
      </w:r>
      <w:r w:rsidR="00816FE3" w:rsidRPr="006A40E1">
        <w:rPr>
          <w:rFonts w:ascii="Times New Roman" w:hAnsi="Times New Roman" w:cs="Times New Roman"/>
          <w:b/>
          <w:bCs/>
          <w:sz w:val="20"/>
          <w:szCs w:val="20"/>
        </w:rPr>
        <w:t>Value Check</w:t>
      </w:r>
    </w:p>
    <w:p w14:paraId="45BDEDD5" w14:textId="5C3E0E9E" w:rsidR="00816FE3" w:rsidRPr="006A40E1" w:rsidRDefault="004C2C44" w:rsidP="00285030">
      <w:pPr>
        <w:spacing w:before="80" w:after="80" w:line="340" w:lineRule="auto"/>
        <w:rPr>
          <w:rFonts w:ascii="Times New Roman" w:hAnsi="Times New Roman" w:cs="Times New Roman"/>
          <w:sz w:val="20"/>
          <w:szCs w:val="20"/>
        </w:rPr>
      </w:pPr>
      <w:r w:rsidRPr="006A40E1">
        <w:rPr>
          <w:rFonts w:ascii="Times New Roman" w:hAnsi="Times New Roman" w:cs="Times New Roman"/>
          <w:sz w:val="20"/>
          <w:szCs w:val="20"/>
        </w:rPr>
        <w:t>The dataset is inspected for missing values. The UCI Bank Marketing Dataset contains no null values; however, several categorical features contain the label 'unknown' which represents missing information. These are retained as a separate category rather than imputed, as 'unknown' itself may carry predictive signal particularly for the contact and poutcome variables [3].</w:t>
      </w:r>
    </w:p>
    <w:p w14:paraId="71DA46DE" w14:textId="1AA62A09" w:rsidR="004C2C44" w:rsidRPr="006A40E1" w:rsidRDefault="004C2C44" w:rsidP="00285030">
      <w:pPr>
        <w:spacing w:before="80" w:after="80" w:line="340" w:lineRule="auto"/>
        <w:rPr>
          <w:rFonts w:ascii="Times New Roman" w:hAnsi="Times New Roman" w:cs="Times New Roman"/>
          <w:b/>
          <w:bCs/>
          <w:sz w:val="20"/>
          <w:szCs w:val="20"/>
        </w:rPr>
      </w:pPr>
      <w:r w:rsidRPr="006A40E1">
        <w:rPr>
          <w:rFonts w:ascii="Times New Roman" w:hAnsi="Times New Roman" w:cs="Times New Roman"/>
          <w:b/>
          <w:bCs/>
          <w:sz w:val="20"/>
          <w:szCs w:val="20"/>
        </w:rPr>
        <w:t>Step 2</w:t>
      </w:r>
      <w:r w:rsidRPr="006A40E1">
        <w:rPr>
          <w:rFonts w:ascii="Times New Roman" w:hAnsi="Times New Roman" w:cs="Times New Roman"/>
          <w:sz w:val="20"/>
          <w:szCs w:val="20"/>
        </w:rPr>
        <w:t xml:space="preserve"> </w:t>
      </w:r>
      <w:r w:rsidRPr="006A40E1">
        <w:rPr>
          <w:rFonts w:ascii="Times New Roman" w:hAnsi="Times New Roman" w:cs="Times New Roman"/>
          <w:b/>
          <w:bCs/>
          <w:sz w:val="20"/>
          <w:szCs w:val="20"/>
        </w:rPr>
        <w:t xml:space="preserve">— Duplicate </w:t>
      </w:r>
      <w:r w:rsidR="00176A8F" w:rsidRPr="006A40E1">
        <w:rPr>
          <w:rFonts w:ascii="Times New Roman" w:hAnsi="Times New Roman" w:cs="Times New Roman"/>
          <w:b/>
          <w:bCs/>
          <w:sz w:val="20"/>
          <w:szCs w:val="20"/>
        </w:rPr>
        <w:t>Record Removal</w:t>
      </w:r>
    </w:p>
    <w:p w14:paraId="77C6618D" w14:textId="213069D9" w:rsidR="00176A8F" w:rsidRPr="006A40E1" w:rsidRDefault="006B3C9B" w:rsidP="00285030">
      <w:pPr>
        <w:spacing w:before="80" w:after="80" w:line="340" w:lineRule="auto"/>
        <w:rPr>
          <w:rFonts w:ascii="Times New Roman" w:hAnsi="Times New Roman" w:cs="Times New Roman"/>
          <w:sz w:val="20"/>
          <w:szCs w:val="20"/>
        </w:rPr>
      </w:pPr>
      <w:r w:rsidRPr="006A40E1">
        <w:rPr>
          <w:rFonts w:ascii="Times New Roman" w:hAnsi="Times New Roman" w:cs="Times New Roman"/>
          <w:sz w:val="20"/>
          <w:szCs w:val="20"/>
        </w:rPr>
        <w:t>The dataset is checked for duplicate records. Any exact duplicate rows are removed to prevent the same observation from appearing in both the training and test sets.</w:t>
      </w:r>
    </w:p>
    <w:p w14:paraId="77DE704E" w14:textId="7E111B08" w:rsidR="006B3C9B" w:rsidRPr="006A40E1" w:rsidRDefault="006B3C9B" w:rsidP="00285030">
      <w:pPr>
        <w:spacing w:before="80" w:after="80" w:line="340" w:lineRule="auto"/>
        <w:rPr>
          <w:rFonts w:ascii="Times New Roman" w:hAnsi="Times New Roman" w:cs="Times New Roman"/>
          <w:b/>
          <w:bCs/>
          <w:sz w:val="20"/>
          <w:szCs w:val="20"/>
        </w:rPr>
      </w:pPr>
      <w:r w:rsidRPr="006A40E1">
        <w:rPr>
          <w:rFonts w:ascii="Times New Roman" w:hAnsi="Times New Roman" w:cs="Times New Roman"/>
          <w:b/>
          <w:bCs/>
          <w:sz w:val="20"/>
          <w:szCs w:val="20"/>
        </w:rPr>
        <w:t xml:space="preserve">Step 3 </w:t>
      </w:r>
      <w:r w:rsidR="001C4CC9" w:rsidRPr="006A40E1">
        <w:rPr>
          <w:rFonts w:ascii="Times New Roman" w:hAnsi="Times New Roman" w:cs="Times New Roman"/>
          <w:b/>
          <w:bCs/>
          <w:sz w:val="20"/>
          <w:szCs w:val="20"/>
        </w:rPr>
        <w:t>— Feature Encoding</w:t>
      </w:r>
    </w:p>
    <w:p w14:paraId="623D00F6" w14:textId="04884A93" w:rsidR="00247866" w:rsidRPr="006A40E1" w:rsidRDefault="00A216E5" w:rsidP="00285030">
      <w:pPr>
        <w:spacing w:before="80" w:after="80" w:line="340" w:lineRule="auto"/>
        <w:rPr>
          <w:rFonts w:ascii="Times New Roman" w:hAnsi="Times New Roman" w:cs="Times New Roman"/>
          <w:sz w:val="20"/>
          <w:szCs w:val="20"/>
        </w:rPr>
      </w:pPr>
      <w:r w:rsidRPr="006A40E1">
        <w:rPr>
          <w:rFonts w:ascii="Times New Roman" w:hAnsi="Times New Roman" w:cs="Times New Roman"/>
          <w:sz w:val="20"/>
          <w:szCs w:val="20"/>
        </w:rPr>
        <w:t>All categorical variables are encoded as described in Section 4.2 using binary encoding, ordinal encoding, and one-hot encoding as appropriate [20].</w:t>
      </w:r>
    </w:p>
    <w:p w14:paraId="3660BF16" w14:textId="337A326A" w:rsidR="00A216E5" w:rsidRPr="006A40E1" w:rsidRDefault="00A216E5" w:rsidP="00285030">
      <w:pPr>
        <w:spacing w:before="80" w:after="80" w:line="340" w:lineRule="auto"/>
        <w:rPr>
          <w:rFonts w:ascii="Times New Roman" w:hAnsi="Times New Roman" w:cs="Times New Roman"/>
          <w:b/>
          <w:bCs/>
          <w:sz w:val="20"/>
          <w:szCs w:val="20"/>
        </w:rPr>
      </w:pPr>
      <w:r w:rsidRPr="006A40E1">
        <w:rPr>
          <w:rFonts w:ascii="Times New Roman" w:hAnsi="Times New Roman" w:cs="Times New Roman"/>
          <w:b/>
          <w:bCs/>
          <w:sz w:val="20"/>
          <w:szCs w:val="20"/>
        </w:rPr>
        <w:t>Step 4 — Feat</w:t>
      </w:r>
      <w:r w:rsidR="00185C04" w:rsidRPr="006A40E1">
        <w:rPr>
          <w:rFonts w:ascii="Times New Roman" w:hAnsi="Times New Roman" w:cs="Times New Roman"/>
          <w:b/>
          <w:bCs/>
          <w:sz w:val="20"/>
          <w:szCs w:val="20"/>
        </w:rPr>
        <w:t>ure Scaling</w:t>
      </w:r>
    </w:p>
    <w:p w14:paraId="2559B805" w14:textId="42A0E8F4" w:rsidR="00185C04" w:rsidRPr="006A40E1" w:rsidRDefault="00185C04" w:rsidP="00285030">
      <w:pPr>
        <w:spacing w:before="80" w:after="80" w:line="340" w:lineRule="auto"/>
        <w:rPr>
          <w:rFonts w:ascii="Times New Roman" w:hAnsi="Times New Roman" w:cs="Times New Roman"/>
          <w:sz w:val="20"/>
          <w:szCs w:val="20"/>
        </w:rPr>
      </w:pPr>
      <w:r w:rsidRPr="006A40E1">
        <w:rPr>
          <w:rFonts w:ascii="Times New Roman" w:hAnsi="Times New Roman" w:cs="Times New Roman"/>
          <w:sz w:val="20"/>
          <w:szCs w:val="20"/>
        </w:rPr>
        <w:t>Min-Max normalisation is applied to all numerical features, transforming values to a [0, 1] range. This is particularly important for SVM and KNN, which are sensitive to the scale of input features [11][12].</w:t>
      </w:r>
    </w:p>
    <w:p w14:paraId="6A7A7E8F" w14:textId="0F96BE08" w:rsidR="00313EF1" w:rsidRPr="006A40E1" w:rsidRDefault="00875B7F" w:rsidP="00285030">
      <w:pPr>
        <w:spacing w:before="80" w:after="80" w:line="340" w:lineRule="auto"/>
        <w:rPr>
          <w:rFonts w:ascii="Times New Roman" w:hAnsi="Times New Roman" w:cs="Times New Roman"/>
          <w:b/>
          <w:bCs/>
          <w:sz w:val="20"/>
          <w:szCs w:val="20"/>
        </w:rPr>
      </w:pPr>
      <w:r w:rsidRPr="006A40E1">
        <w:rPr>
          <w:rFonts w:ascii="Times New Roman" w:hAnsi="Times New Roman" w:cs="Times New Roman"/>
          <w:b/>
          <w:bCs/>
          <w:sz w:val="20"/>
          <w:szCs w:val="20"/>
        </w:rPr>
        <w:t>4.5 Train/Test Split</w:t>
      </w:r>
    </w:p>
    <w:p w14:paraId="5907F209" w14:textId="3DEF1AB7" w:rsidR="00F74B34" w:rsidRPr="006A40E1" w:rsidRDefault="006D2F55" w:rsidP="00285030">
      <w:pPr>
        <w:spacing w:before="80" w:after="80" w:line="340" w:lineRule="auto"/>
        <w:rPr>
          <w:rFonts w:ascii="Times New Roman" w:hAnsi="Times New Roman" w:cs="Times New Roman"/>
          <w:sz w:val="20"/>
          <w:szCs w:val="20"/>
        </w:rPr>
      </w:pPr>
      <w:r w:rsidRPr="006A40E1">
        <w:rPr>
          <w:rFonts w:ascii="Times New Roman" w:hAnsi="Times New Roman" w:cs="Times New Roman"/>
          <w:sz w:val="20"/>
          <w:szCs w:val="20"/>
        </w:rPr>
        <w:t>Following preprocessing, the dataset is divided into a training set and a test set using a stratified 80/20 split — 80% of records (approximately 36,169 records) for training and 20% (approximately 9,042 records) for testing [20]. Stratified splitting ensures that the class distribution of the original dataset (88.3% no, 11.7% yes) is preserved in both the training and test sets preventing the test set from being unrepresentative of the original population [15].</w:t>
      </w:r>
    </w:p>
    <w:p w14:paraId="6CB6F8A3" w14:textId="0D645524" w:rsidR="0006241A" w:rsidRPr="006A40E1" w:rsidRDefault="0006241A" w:rsidP="00285030">
      <w:pPr>
        <w:spacing w:before="80" w:after="80" w:line="340" w:lineRule="auto"/>
        <w:rPr>
          <w:rFonts w:ascii="Times New Roman" w:hAnsi="Times New Roman" w:cs="Times New Roman"/>
          <w:sz w:val="20"/>
          <w:szCs w:val="20"/>
        </w:rPr>
      </w:pPr>
      <w:r w:rsidRPr="006A40E1">
        <w:rPr>
          <w:rFonts w:ascii="Times New Roman" w:hAnsi="Times New Roman" w:cs="Times New Roman"/>
          <w:sz w:val="20"/>
          <w:szCs w:val="20"/>
        </w:rPr>
        <w:lastRenderedPageBreak/>
        <w:t xml:space="preserve">A fixed </w:t>
      </w:r>
      <w:r w:rsidRPr="006A40E1">
        <w:rPr>
          <w:rFonts w:ascii="Times New Roman" w:hAnsi="Times New Roman" w:cs="Times New Roman"/>
          <w:b/>
          <w:bCs/>
          <w:sz w:val="20"/>
          <w:szCs w:val="20"/>
        </w:rPr>
        <w:t>random state of 42</w:t>
      </w:r>
      <w:r w:rsidRPr="006A40E1">
        <w:rPr>
          <w:rFonts w:ascii="Times New Roman" w:hAnsi="Times New Roman" w:cs="Times New Roman"/>
          <w:sz w:val="20"/>
          <w:szCs w:val="20"/>
        </w:rPr>
        <w:t xml:space="preserve"> is used throughout all experiments to ensure full reproducibility of results. The test set is held out and not used at any stage of model training, hyperparameter tuning, or SMOTE application</w:t>
      </w:r>
      <w:r w:rsidR="001B3141">
        <w:rPr>
          <w:rFonts w:ascii="Times New Roman" w:hAnsi="Times New Roman" w:cs="Times New Roman"/>
          <w:sz w:val="20"/>
          <w:szCs w:val="20"/>
        </w:rPr>
        <w:t>.</w:t>
      </w:r>
      <w:r w:rsidRPr="006A40E1">
        <w:rPr>
          <w:rFonts w:ascii="Times New Roman" w:hAnsi="Times New Roman" w:cs="Times New Roman"/>
          <w:sz w:val="20"/>
          <w:szCs w:val="20"/>
        </w:rPr>
        <w:t xml:space="preserve"> it is used exclusively for final model evaluation. This strict separation is critical for obtaining unbiased performance estimates [9][20].</w:t>
      </w:r>
    </w:p>
    <w:p w14:paraId="7CB98606" w14:textId="1E212B0C" w:rsidR="007F3117" w:rsidRPr="005B09A5" w:rsidRDefault="007F3117" w:rsidP="00285030">
      <w:pPr>
        <w:spacing w:before="80" w:after="80" w:line="340" w:lineRule="auto"/>
        <w:rPr>
          <w:rFonts w:ascii="Times New Roman" w:hAnsi="Times New Roman" w:cs="Times New Roman"/>
          <w:b/>
          <w:bCs/>
          <w:sz w:val="20"/>
          <w:szCs w:val="20"/>
        </w:rPr>
      </w:pPr>
      <w:r w:rsidRPr="005B09A5">
        <w:rPr>
          <w:rFonts w:ascii="Times New Roman" w:hAnsi="Times New Roman" w:cs="Times New Roman"/>
          <w:b/>
          <w:bCs/>
          <w:sz w:val="20"/>
          <w:szCs w:val="20"/>
        </w:rPr>
        <w:t>4.6 Handling Class Imbalance</w:t>
      </w:r>
      <w:r w:rsidR="00080101" w:rsidRPr="005B09A5">
        <w:rPr>
          <w:rFonts w:ascii="Times New Roman" w:hAnsi="Times New Roman" w:cs="Times New Roman"/>
          <w:b/>
          <w:bCs/>
          <w:sz w:val="20"/>
          <w:szCs w:val="20"/>
        </w:rPr>
        <w:t xml:space="preserve"> — SMOTE</w:t>
      </w:r>
    </w:p>
    <w:p w14:paraId="4A5A8548" w14:textId="4F1BBEFE" w:rsidR="00AC3BE0" w:rsidRPr="005B09A5" w:rsidRDefault="00AC3BE0" w:rsidP="00285030">
      <w:pPr>
        <w:spacing w:before="80" w:after="80" w:line="340" w:lineRule="auto"/>
        <w:rPr>
          <w:rFonts w:ascii="Times New Roman" w:hAnsi="Times New Roman" w:cs="Times New Roman"/>
          <w:sz w:val="20"/>
          <w:szCs w:val="20"/>
        </w:rPr>
      </w:pPr>
      <w:r w:rsidRPr="005B09A5">
        <w:rPr>
          <w:rFonts w:ascii="Times New Roman" w:hAnsi="Times New Roman" w:cs="Times New Roman"/>
          <w:sz w:val="20"/>
          <w:szCs w:val="20"/>
        </w:rPr>
        <w:t xml:space="preserve">Class imbalance is addressed using SMOTE (Synthetic Minority Over-sampling Technique), proposed by Chawla et al. [14]. SMOTE is applied exclusively to the training set after the train/test split </w:t>
      </w:r>
      <w:r w:rsidR="00E53345" w:rsidRPr="005B09A5">
        <w:rPr>
          <w:rFonts w:ascii="Times New Roman" w:hAnsi="Times New Roman" w:cs="Times New Roman"/>
          <w:sz w:val="20"/>
          <w:szCs w:val="20"/>
        </w:rPr>
        <w:t>and</w:t>
      </w:r>
      <w:r w:rsidRPr="005B09A5">
        <w:rPr>
          <w:rFonts w:ascii="Times New Roman" w:hAnsi="Times New Roman" w:cs="Times New Roman"/>
          <w:sz w:val="20"/>
          <w:szCs w:val="20"/>
        </w:rPr>
        <w:t xml:space="preserve"> never to the full dataset or the test set. Applying SMOTE before splitting would constitute data leakage, artificially inflating model performance by introducing synthetic samples that influence the test evaluation [14][15].</w:t>
      </w:r>
    </w:p>
    <w:p w14:paraId="49E9FCC5" w14:textId="1C10E00C" w:rsidR="00817817" w:rsidRPr="005B09A5" w:rsidRDefault="0027751B" w:rsidP="00285030">
      <w:pPr>
        <w:spacing w:before="80" w:after="80" w:line="340" w:lineRule="auto"/>
        <w:rPr>
          <w:rFonts w:ascii="Times New Roman" w:hAnsi="Times New Roman" w:cs="Times New Roman"/>
          <w:sz w:val="20"/>
          <w:szCs w:val="20"/>
        </w:rPr>
      </w:pPr>
      <w:r w:rsidRPr="005B09A5">
        <w:rPr>
          <w:rFonts w:ascii="Times New Roman" w:hAnsi="Times New Roman" w:cs="Times New Roman"/>
          <w:sz w:val="20"/>
          <w:szCs w:val="20"/>
        </w:rPr>
        <w:t>SMOTE works by selecting a minority class instance, identifying its k nearest neighbours within the minority class (k=5 by default), and generating a new synthetic sample at a random point along the line segment connecting the instance to one of its neighbours [14]. This produces a more balanced training set without information loss from undersampling. Following SMOTE application, the training set is balanced to approximately a 50/50 class distribution.</w:t>
      </w:r>
    </w:p>
    <w:p w14:paraId="0950E5BD" w14:textId="370EE146" w:rsidR="008D1CC0" w:rsidRPr="005B09A5" w:rsidRDefault="008D1CC0" w:rsidP="00285030">
      <w:pPr>
        <w:spacing w:before="80" w:after="80" w:line="340" w:lineRule="auto"/>
        <w:rPr>
          <w:rFonts w:ascii="Times New Roman" w:hAnsi="Times New Roman" w:cs="Times New Roman"/>
          <w:sz w:val="20"/>
          <w:szCs w:val="20"/>
        </w:rPr>
      </w:pPr>
      <w:r w:rsidRPr="005B09A5">
        <w:rPr>
          <w:rFonts w:ascii="Times New Roman" w:hAnsi="Times New Roman" w:cs="Times New Roman"/>
          <w:sz w:val="20"/>
          <w:szCs w:val="20"/>
        </w:rPr>
        <w:t>The impact of SMOTE is directly evaluated in the experimental design — Experiment 1 trains all models without SMOTE, and Experiment 2 trains all models with SMOTE. The difference in performance between these two experiments particularly in recall for the minority class constitutes one of the key new findings of this study, as neither Moro et al. [3] nor Tran et al. [4] applied SMOTE to this dataset.</w:t>
      </w:r>
    </w:p>
    <w:p w14:paraId="550324EB" w14:textId="32DE5CED" w:rsidR="008D1CC0" w:rsidRPr="005B09A5" w:rsidRDefault="009315FC" w:rsidP="00285030">
      <w:pPr>
        <w:spacing w:before="80" w:after="80" w:line="340" w:lineRule="auto"/>
        <w:rPr>
          <w:rFonts w:ascii="Times New Roman" w:hAnsi="Times New Roman" w:cs="Times New Roman"/>
          <w:b/>
          <w:bCs/>
          <w:sz w:val="20"/>
          <w:szCs w:val="20"/>
        </w:rPr>
      </w:pPr>
      <w:r w:rsidRPr="005B09A5">
        <w:rPr>
          <w:rFonts w:ascii="Times New Roman" w:hAnsi="Times New Roman" w:cs="Times New Roman"/>
          <w:b/>
          <w:bCs/>
          <w:sz w:val="20"/>
          <w:szCs w:val="20"/>
        </w:rPr>
        <w:t>4.7 Classification Models</w:t>
      </w:r>
    </w:p>
    <w:p w14:paraId="17F37263" w14:textId="08ABAE34" w:rsidR="009315FC" w:rsidRPr="005B09A5" w:rsidRDefault="0053441E" w:rsidP="00285030">
      <w:pPr>
        <w:spacing w:before="80" w:after="80" w:line="340" w:lineRule="auto"/>
        <w:rPr>
          <w:rFonts w:ascii="Times New Roman" w:hAnsi="Times New Roman" w:cs="Times New Roman"/>
          <w:sz w:val="20"/>
          <w:szCs w:val="20"/>
        </w:rPr>
      </w:pPr>
      <w:r w:rsidRPr="005B09A5">
        <w:rPr>
          <w:rFonts w:ascii="Times New Roman" w:hAnsi="Times New Roman" w:cs="Times New Roman"/>
          <w:sz w:val="20"/>
          <w:szCs w:val="20"/>
        </w:rPr>
        <w:t xml:space="preserve">Six machine learning classification models are developed and compared in this study. Each model is implemented using Python's Scikit-learn library [23], </w:t>
      </w:r>
      <w:r w:rsidR="00CB0AD5" w:rsidRPr="005B09A5">
        <w:rPr>
          <w:rFonts w:ascii="Times New Roman" w:hAnsi="Times New Roman" w:cs="Times New Roman"/>
          <w:sz w:val="20"/>
          <w:szCs w:val="20"/>
        </w:rPr>
        <w:t>except for</w:t>
      </w:r>
      <w:r w:rsidRPr="005B09A5">
        <w:rPr>
          <w:rFonts w:ascii="Times New Roman" w:hAnsi="Times New Roman" w:cs="Times New Roman"/>
          <w:sz w:val="20"/>
          <w:szCs w:val="20"/>
        </w:rPr>
        <w:t xml:space="preserve"> XGBoost which is implemented using the XGBoost library [6].</w:t>
      </w:r>
    </w:p>
    <w:p w14:paraId="18F7316E" w14:textId="2D012F2B" w:rsidR="0013161B" w:rsidRPr="005B09A5" w:rsidRDefault="007B2A82" w:rsidP="00285030">
      <w:pPr>
        <w:spacing w:before="80" w:after="80" w:line="340" w:lineRule="auto"/>
        <w:rPr>
          <w:rFonts w:ascii="Times New Roman" w:hAnsi="Times New Roman" w:cs="Times New Roman"/>
          <w:b/>
          <w:bCs/>
          <w:sz w:val="20"/>
          <w:szCs w:val="20"/>
        </w:rPr>
      </w:pPr>
      <w:r w:rsidRPr="005B09A5">
        <w:rPr>
          <w:rFonts w:ascii="Times New Roman" w:hAnsi="Times New Roman" w:cs="Times New Roman"/>
          <w:b/>
          <w:bCs/>
          <w:sz w:val="20"/>
          <w:szCs w:val="20"/>
        </w:rPr>
        <w:t xml:space="preserve">4.7.1 </w:t>
      </w:r>
      <w:r w:rsidR="001A0CC4" w:rsidRPr="005B09A5">
        <w:rPr>
          <w:rFonts w:ascii="Times New Roman" w:hAnsi="Times New Roman" w:cs="Times New Roman"/>
          <w:b/>
          <w:bCs/>
          <w:sz w:val="20"/>
          <w:szCs w:val="20"/>
        </w:rPr>
        <w:t>Justification for Model Selection</w:t>
      </w:r>
    </w:p>
    <w:p w14:paraId="135F9800" w14:textId="632FE40C" w:rsidR="007B2A82" w:rsidRPr="005B09A5" w:rsidRDefault="00D466E2" w:rsidP="00285030">
      <w:pPr>
        <w:spacing w:before="80" w:after="80" w:line="340" w:lineRule="auto"/>
        <w:rPr>
          <w:rFonts w:ascii="Times New Roman" w:hAnsi="Times New Roman" w:cs="Times New Roman"/>
          <w:sz w:val="20"/>
          <w:szCs w:val="20"/>
        </w:rPr>
      </w:pPr>
      <w:r w:rsidRPr="005B09A5">
        <w:rPr>
          <w:rFonts w:ascii="Times New Roman" w:hAnsi="Times New Roman" w:cs="Times New Roman"/>
          <w:sz w:val="20"/>
          <w:szCs w:val="20"/>
        </w:rPr>
        <w:t>Six machine learning classifiers are selected for this study based on four key criteria: diversity of algorithmic approach, range of model complexity, alignment with prior published benchmarks, and suitability for binary classification on tabular data.</w:t>
      </w:r>
    </w:p>
    <w:p w14:paraId="6DB5DC8F" w14:textId="5CE1820B" w:rsidR="00D466E2" w:rsidRPr="005B09A5" w:rsidRDefault="00D466E2" w:rsidP="00285030">
      <w:pPr>
        <w:spacing w:before="80" w:after="80" w:line="340" w:lineRule="auto"/>
        <w:rPr>
          <w:rFonts w:ascii="Times New Roman" w:hAnsi="Times New Roman" w:cs="Times New Roman"/>
          <w:b/>
          <w:bCs/>
          <w:sz w:val="20"/>
          <w:szCs w:val="20"/>
        </w:rPr>
      </w:pPr>
      <w:r w:rsidRPr="005B09A5">
        <w:rPr>
          <w:rFonts w:ascii="Times New Roman" w:hAnsi="Times New Roman" w:cs="Times New Roman"/>
          <w:b/>
          <w:bCs/>
          <w:sz w:val="20"/>
          <w:szCs w:val="20"/>
        </w:rPr>
        <w:t xml:space="preserve">Diversity of Algorithmic Approach </w:t>
      </w:r>
    </w:p>
    <w:p w14:paraId="02C94513" w14:textId="7735413E" w:rsidR="00D466E2" w:rsidRPr="005B09A5" w:rsidRDefault="001E4083" w:rsidP="00285030">
      <w:pPr>
        <w:spacing w:before="80" w:after="80" w:line="340" w:lineRule="auto"/>
        <w:rPr>
          <w:rFonts w:ascii="Times New Roman" w:hAnsi="Times New Roman" w:cs="Times New Roman"/>
          <w:sz w:val="20"/>
          <w:szCs w:val="20"/>
        </w:rPr>
      </w:pPr>
      <w:r w:rsidRPr="005B09A5">
        <w:rPr>
          <w:rFonts w:ascii="Times New Roman" w:hAnsi="Times New Roman" w:cs="Times New Roman"/>
          <w:sz w:val="20"/>
          <w:szCs w:val="20"/>
        </w:rPr>
        <w:t>The six models collectively represent five fundamentally different learning paradigms ensuring that the comparison is comprehensive rather than narrowly focused on one family of algorithms [20]:</w:t>
      </w:r>
    </w:p>
    <w:p w14:paraId="24B4F3D5" w14:textId="11A1A64D" w:rsidR="001E4083" w:rsidRPr="005B09A5" w:rsidRDefault="001E4083" w:rsidP="001E4083">
      <w:pPr>
        <w:pStyle w:val="ListParagraph"/>
        <w:numPr>
          <w:ilvl w:val="0"/>
          <w:numId w:val="10"/>
        </w:numPr>
        <w:spacing w:before="80" w:after="80" w:line="340" w:lineRule="auto"/>
        <w:rPr>
          <w:rFonts w:ascii="Times New Roman" w:hAnsi="Times New Roman" w:cs="Times New Roman"/>
          <w:sz w:val="20"/>
          <w:szCs w:val="20"/>
        </w:rPr>
      </w:pPr>
      <w:r w:rsidRPr="005B09A5">
        <w:rPr>
          <w:rFonts w:ascii="Times New Roman" w:hAnsi="Times New Roman" w:cs="Times New Roman"/>
          <w:b/>
          <w:bCs/>
          <w:sz w:val="20"/>
          <w:szCs w:val="20"/>
        </w:rPr>
        <w:t>Linear model</w:t>
      </w:r>
      <w:r w:rsidRPr="005B09A5">
        <w:rPr>
          <w:rFonts w:ascii="Times New Roman" w:hAnsi="Times New Roman" w:cs="Times New Roman"/>
          <w:sz w:val="20"/>
          <w:szCs w:val="20"/>
        </w:rPr>
        <w:t xml:space="preserve"> — Logistic Regression models the decision boundary as a linear combination of features, making it the most interpretable and theoretically grounded baseline [19]</w:t>
      </w:r>
    </w:p>
    <w:p w14:paraId="02B8CA88" w14:textId="76DB7BCD" w:rsidR="001E4083" w:rsidRPr="005B09A5" w:rsidRDefault="004F6DF1" w:rsidP="001E4083">
      <w:pPr>
        <w:pStyle w:val="ListParagraph"/>
        <w:numPr>
          <w:ilvl w:val="0"/>
          <w:numId w:val="10"/>
        </w:numPr>
        <w:spacing w:before="80" w:after="80" w:line="340" w:lineRule="auto"/>
        <w:rPr>
          <w:rFonts w:ascii="Times New Roman" w:hAnsi="Times New Roman" w:cs="Times New Roman"/>
          <w:sz w:val="20"/>
          <w:szCs w:val="20"/>
        </w:rPr>
      </w:pPr>
      <w:r w:rsidRPr="005B09A5">
        <w:rPr>
          <w:rFonts w:ascii="Times New Roman" w:hAnsi="Times New Roman" w:cs="Times New Roman"/>
          <w:b/>
          <w:bCs/>
          <w:sz w:val="20"/>
          <w:szCs w:val="20"/>
        </w:rPr>
        <w:t>Tree-based model</w:t>
      </w:r>
      <w:r w:rsidRPr="005B09A5">
        <w:rPr>
          <w:rFonts w:ascii="Times New Roman" w:hAnsi="Times New Roman" w:cs="Times New Roman"/>
          <w:sz w:val="20"/>
          <w:szCs w:val="20"/>
        </w:rPr>
        <w:t xml:space="preserve"> — Decision Tree partitions the feature space through recursive binary splits, producing explicit if-then rules [13]</w:t>
      </w:r>
    </w:p>
    <w:p w14:paraId="085AE739" w14:textId="5549995E" w:rsidR="00413B55" w:rsidRPr="005B09A5" w:rsidRDefault="00C4573A" w:rsidP="001E4083">
      <w:pPr>
        <w:pStyle w:val="ListParagraph"/>
        <w:numPr>
          <w:ilvl w:val="0"/>
          <w:numId w:val="10"/>
        </w:numPr>
        <w:spacing w:before="80" w:after="80" w:line="340" w:lineRule="auto"/>
        <w:rPr>
          <w:rFonts w:ascii="Times New Roman" w:hAnsi="Times New Roman" w:cs="Times New Roman"/>
          <w:sz w:val="20"/>
          <w:szCs w:val="20"/>
        </w:rPr>
      </w:pPr>
      <w:r w:rsidRPr="005B09A5">
        <w:rPr>
          <w:rFonts w:ascii="Times New Roman" w:hAnsi="Times New Roman" w:cs="Times New Roman"/>
          <w:b/>
          <w:bCs/>
          <w:sz w:val="20"/>
          <w:szCs w:val="20"/>
        </w:rPr>
        <w:t>Ensemble bagging</w:t>
      </w:r>
      <w:r w:rsidRPr="005B09A5">
        <w:rPr>
          <w:rFonts w:ascii="Times New Roman" w:hAnsi="Times New Roman" w:cs="Times New Roman"/>
          <w:sz w:val="20"/>
          <w:szCs w:val="20"/>
        </w:rPr>
        <w:t xml:space="preserve"> — Random Forest aggregates predictions from hundreds of independent decision trees, reducing variance through bagging [10]</w:t>
      </w:r>
    </w:p>
    <w:p w14:paraId="10A8FE89" w14:textId="44846ED8" w:rsidR="00C4573A" w:rsidRPr="005B09A5" w:rsidRDefault="00C4573A" w:rsidP="00C4573A">
      <w:pPr>
        <w:pStyle w:val="ListParagraph"/>
        <w:numPr>
          <w:ilvl w:val="0"/>
          <w:numId w:val="10"/>
        </w:numPr>
        <w:spacing w:before="80" w:after="80" w:line="340" w:lineRule="auto"/>
        <w:rPr>
          <w:rFonts w:ascii="Times New Roman" w:hAnsi="Times New Roman" w:cs="Times New Roman"/>
          <w:sz w:val="20"/>
          <w:szCs w:val="20"/>
        </w:rPr>
      </w:pPr>
      <w:r w:rsidRPr="005B09A5">
        <w:rPr>
          <w:rFonts w:ascii="Times New Roman" w:hAnsi="Times New Roman" w:cs="Times New Roman"/>
          <w:b/>
          <w:bCs/>
          <w:sz w:val="20"/>
          <w:szCs w:val="20"/>
        </w:rPr>
        <w:t>Ensemble boosting</w:t>
      </w:r>
      <w:r w:rsidRPr="005B09A5">
        <w:rPr>
          <w:rFonts w:ascii="Times New Roman" w:hAnsi="Times New Roman" w:cs="Times New Roman"/>
          <w:sz w:val="20"/>
          <w:szCs w:val="20"/>
        </w:rPr>
        <w:t xml:space="preserve"> — XGBoost builds trees sequentially, each correcting the errors of the previous, using gradient descent in function space [6] </w:t>
      </w:r>
    </w:p>
    <w:p w14:paraId="23BFA338" w14:textId="140F43AE" w:rsidR="00C4573A" w:rsidRPr="005B09A5" w:rsidRDefault="0032562F" w:rsidP="00C4573A">
      <w:pPr>
        <w:pStyle w:val="ListParagraph"/>
        <w:numPr>
          <w:ilvl w:val="0"/>
          <w:numId w:val="10"/>
        </w:numPr>
        <w:spacing w:before="80" w:after="80" w:line="340" w:lineRule="auto"/>
        <w:rPr>
          <w:rFonts w:ascii="Times New Roman" w:hAnsi="Times New Roman" w:cs="Times New Roman"/>
          <w:sz w:val="20"/>
          <w:szCs w:val="20"/>
        </w:rPr>
      </w:pPr>
      <w:r w:rsidRPr="005B09A5">
        <w:rPr>
          <w:rFonts w:ascii="Times New Roman" w:hAnsi="Times New Roman" w:cs="Times New Roman"/>
          <w:b/>
          <w:bCs/>
          <w:sz w:val="20"/>
          <w:szCs w:val="20"/>
        </w:rPr>
        <w:lastRenderedPageBreak/>
        <w:t>Kernel-based model</w:t>
      </w:r>
      <w:r w:rsidRPr="005B09A5">
        <w:rPr>
          <w:rFonts w:ascii="Times New Roman" w:hAnsi="Times New Roman" w:cs="Times New Roman"/>
          <w:sz w:val="20"/>
          <w:szCs w:val="20"/>
        </w:rPr>
        <w:t xml:space="preserve"> — SVM finds the optimal separating hyperplane in a transformed feature space, effective for high-dimensional data [11]</w:t>
      </w:r>
    </w:p>
    <w:p w14:paraId="042B18D9" w14:textId="0BFB7ADA" w:rsidR="0032562F" w:rsidRPr="005B09A5" w:rsidRDefault="004E437B" w:rsidP="004E437B">
      <w:pPr>
        <w:pStyle w:val="font-claude-response-body"/>
        <w:numPr>
          <w:ilvl w:val="0"/>
          <w:numId w:val="10"/>
        </w:numPr>
        <w:rPr>
          <w:sz w:val="20"/>
          <w:szCs w:val="20"/>
        </w:rPr>
      </w:pPr>
      <w:r w:rsidRPr="005B09A5">
        <w:rPr>
          <w:rStyle w:val="Strong"/>
          <w:sz w:val="20"/>
          <w:szCs w:val="20"/>
        </w:rPr>
        <w:t>Instance-based model</w:t>
      </w:r>
      <w:r w:rsidRPr="005B09A5">
        <w:rPr>
          <w:sz w:val="20"/>
          <w:szCs w:val="20"/>
        </w:rPr>
        <w:t xml:space="preserve"> — KNN makes predictions based on the similarity of a new observation to its nearest training neighbours, requiring no explicit training phase [12]</w:t>
      </w:r>
    </w:p>
    <w:p w14:paraId="197F9C74" w14:textId="2B49AB86" w:rsidR="0014766B" w:rsidRPr="00EC6746" w:rsidRDefault="0014766B" w:rsidP="0014766B">
      <w:pPr>
        <w:pStyle w:val="font-claude-response-body"/>
        <w:rPr>
          <w:b/>
          <w:bCs/>
          <w:sz w:val="20"/>
          <w:szCs w:val="20"/>
        </w:rPr>
      </w:pPr>
      <w:r w:rsidRPr="00EC6746">
        <w:rPr>
          <w:b/>
          <w:bCs/>
          <w:sz w:val="20"/>
          <w:szCs w:val="20"/>
        </w:rPr>
        <w:t>Range of Model Complexity</w:t>
      </w:r>
    </w:p>
    <w:p w14:paraId="6E176DC5" w14:textId="5DC18A8F" w:rsidR="00B35F3D" w:rsidRPr="00EC6746" w:rsidRDefault="00B35F3D" w:rsidP="000A7212">
      <w:pPr>
        <w:pStyle w:val="font-claude-response-body"/>
        <w:spacing w:line="276" w:lineRule="auto"/>
        <w:rPr>
          <w:sz w:val="20"/>
          <w:szCs w:val="20"/>
        </w:rPr>
      </w:pPr>
      <w:r w:rsidRPr="00EC6746">
        <w:rPr>
          <w:sz w:val="20"/>
          <w:szCs w:val="20"/>
        </w:rPr>
        <w:t xml:space="preserve">The models range from simple and fully interpretable (Logistic Regression, Decision Tree) to moderately complex (KNN, SVM) to highly complex ensemble methods (Random Forest, XGBoost). This spectrum allows the study to explicitly quantify the accuracy-interpretability </w:t>
      </w:r>
      <w:proofErr w:type="spellStart"/>
      <w:r w:rsidR="00D43185" w:rsidRPr="00EC6746">
        <w:rPr>
          <w:sz w:val="20"/>
          <w:szCs w:val="20"/>
        </w:rPr>
        <w:t>tradeoff</w:t>
      </w:r>
      <w:proofErr w:type="spellEnd"/>
      <w:r w:rsidRPr="00EC6746">
        <w:rPr>
          <w:sz w:val="20"/>
          <w:szCs w:val="20"/>
        </w:rPr>
        <w:t xml:space="preserve"> — a finding of direct practical relevance in banking, where regulatory requirements often demand explainable predictions.</w:t>
      </w:r>
    </w:p>
    <w:p w14:paraId="1EA65EBA" w14:textId="14DA3FEF" w:rsidR="00B35F3D" w:rsidRPr="00EC6746" w:rsidRDefault="00B35F3D" w:rsidP="0014766B">
      <w:pPr>
        <w:pStyle w:val="font-claude-response-body"/>
        <w:rPr>
          <w:b/>
          <w:bCs/>
          <w:sz w:val="20"/>
          <w:szCs w:val="20"/>
        </w:rPr>
      </w:pPr>
      <w:r w:rsidRPr="00EC6746">
        <w:rPr>
          <w:b/>
          <w:bCs/>
          <w:sz w:val="20"/>
          <w:szCs w:val="20"/>
        </w:rPr>
        <w:t>Alignment With prior Published Benchmarks</w:t>
      </w:r>
    </w:p>
    <w:p w14:paraId="39F729A4" w14:textId="3E6886F4" w:rsidR="00F506F2" w:rsidRPr="00EC6746" w:rsidRDefault="00E9652D" w:rsidP="000A7212">
      <w:pPr>
        <w:pStyle w:val="font-claude-response-body"/>
        <w:spacing w:line="276" w:lineRule="auto"/>
        <w:rPr>
          <w:sz w:val="20"/>
          <w:szCs w:val="20"/>
        </w:rPr>
      </w:pPr>
      <w:r w:rsidRPr="00EC6746">
        <w:rPr>
          <w:sz w:val="20"/>
          <w:szCs w:val="20"/>
        </w:rPr>
        <w:t>The selection is designed to maximise comparability with the two key published studies on the same dataset. Moro et al. [3] tested Logistic Regression, Decision Tree, and SVM. Tran et al. [4] tested Logistic Regression, Decision Tree, Random Forest, SVM, and KNN. This study includes all models from both prior studies, plus XGBoost — which has not previously been benchmarked on the UCI Bank Marketing Dataset — thereby extending the existing benchmark in a directly comparable and measurable way [6].</w:t>
      </w:r>
    </w:p>
    <w:p w14:paraId="5CD509D1" w14:textId="25B5D237" w:rsidR="00E9652D" w:rsidRPr="00EC6746" w:rsidRDefault="00E9652D" w:rsidP="0014766B">
      <w:pPr>
        <w:pStyle w:val="font-claude-response-body"/>
        <w:rPr>
          <w:b/>
          <w:bCs/>
          <w:sz w:val="20"/>
          <w:szCs w:val="20"/>
        </w:rPr>
      </w:pPr>
      <w:r w:rsidRPr="00EC6746">
        <w:rPr>
          <w:b/>
          <w:bCs/>
          <w:sz w:val="20"/>
          <w:szCs w:val="20"/>
        </w:rPr>
        <w:t>Suita</w:t>
      </w:r>
      <w:r w:rsidR="00AC48F5" w:rsidRPr="00EC6746">
        <w:rPr>
          <w:b/>
          <w:bCs/>
          <w:sz w:val="20"/>
          <w:szCs w:val="20"/>
        </w:rPr>
        <w:t xml:space="preserve">bility </w:t>
      </w:r>
      <w:r w:rsidR="000C0D94" w:rsidRPr="00EC6746">
        <w:rPr>
          <w:b/>
          <w:bCs/>
          <w:sz w:val="20"/>
          <w:szCs w:val="20"/>
        </w:rPr>
        <w:t>for the Task</w:t>
      </w:r>
    </w:p>
    <w:p w14:paraId="260D60C7" w14:textId="5D1095B2" w:rsidR="000C40AA" w:rsidRPr="00EC6746" w:rsidRDefault="000C0D94" w:rsidP="00E03F6A">
      <w:pPr>
        <w:pStyle w:val="font-claude-response-body"/>
        <w:spacing w:line="276" w:lineRule="auto"/>
        <w:rPr>
          <w:sz w:val="20"/>
          <w:szCs w:val="20"/>
        </w:rPr>
      </w:pPr>
      <w:r w:rsidRPr="00EC6746">
        <w:rPr>
          <w:sz w:val="20"/>
          <w:szCs w:val="20"/>
        </w:rPr>
        <w:t xml:space="preserve">All six models are well-established and widely validated for binary classification on structured tabular data in financial services applications [16][17][18]. Each model </w:t>
      </w:r>
      <w:r w:rsidR="00D0262E" w:rsidRPr="00EC6746">
        <w:rPr>
          <w:sz w:val="20"/>
          <w:szCs w:val="20"/>
        </w:rPr>
        <w:t>can produce</w:t>
      </w:r>
      <w:r w:rsidRPr="00EC6746">
        <w:rPr>
          <w:sz w:val="20"/>
          <w:szCs w:val="20"/>
        </w:rPr>
        <w:t xml:space="preserve"> probability estimates required for AUC-ROC evaluation, and all are implemented within the Scikit-learn and XGBoost Python frameworks, ensuring reproducibility [23].</w:t>
      </w:r>
    </w:p>
    <w:p w14:paraId="5A910231" w14:textId="3C7EC203" w:rsidR="00CB0AD5" w:rsidRPr="00EC6746" w:rsidRDefault="00CB0AD5"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4.7.</w:t>
      </w:r>
      <w:r w:rsidR="008E011D" w:rsidRPr="00EC6746">
        <w:rPr>
          <w:rFonts w:ascii="Times New Roman" w:hAnsi="Times New Roman" w:cs="Times New Roman"/>
          <w:b/>
          <w:bCs/>
          <w:sz w:val="20"/>
          <w:szCs w:val="20"/>
        </w:rPr>
        <w:t>2</w:t>
      </w:r>
      <w:r w:rsidRPr="00EC6746">
        <w:rPr>
          <w:rFonts w:ascii="Times New Roman" w:hAnsi="Times New Roman" w:cs="Times New Roman"/>
          <w:b/>
          <w:bCs/>
          <w:sz w:val="20"/>
          <w:szCs w:val="20"/>
        </w:rPr>
        <w:t xml:space="preserve"> Logistic </w:t>
      </w:r>
      <w:r w:rsidR="0001004F" w:rsidRPr="00EC6746">
        <w:rPr>
          <w:rFonts w:ascii="Times New Roman" w:hAnsi="Times New Roman" w:cs="Times New Roman"/>
          <w:b/>
          <w:bCs/>
          <w:sz w:val="20"/>
          <w:szCs w:val="20"/>
        </w:rPr>
        <w:t>Regression (LR)</w:t>
      </w:r>
    </w:p>
    <w:p w14:paraId="4C6CE83F" w14:textId="299E584A" w:rsidR="0001004F" w:rsidRPr="00EC6746" w:rsidRDefault="003B4310"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Logistic regression models the probability of a binary outcome as a function of the independent variables using the logistic sigmoid function [19]. It serves as the interpretable baseline model in this study, consistent with its use in both Moro et al. [3] and Tran et al. [4]. The L2 regularisation penalty is applied with the regularisation parameter C tuned via cross-validation. Logistic regression is particularly valuable in banking applications because its coefficients can be directly interpreted as log-odds ratios providing explainable predictions to regulators and stakeholders [22].</w:t>
      </w:r>
    </w:p>
    <w:p w14:paraId="4438D13E" w14:textId="3A6F4712" w:rsidR="00220105" w:rsidRPr="00EC6746" w:rsidRDefault="002F1ECB"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4.7.</w:t>
      </w:r>
      <w:r w:rsidR="008E011D" w:rsidRPr="00EC6746">
        <w:rPr>
          <w:rFonts w:ascii="Times New Roman" w:hAnsi="Times New Roman" w:cs="Times New Roman"/>
          <w:b/>
          <w:bCs/>
          <w:sz w:val="20"/>
          <w:szCs w:val="20"/>
        </w:rPr>
        <w:t>3</w:t>
      </w:r>
      <w:r w:rsidRPr="00EC6746">
        <w:rPr>
          <w:rFonts w:ascii="Times New Roman" w:hAnsi="Times New Roman" w:cs="Times New Roman"/>
          <w:b/>
          <w:bCs/>
          <w:sz w:val="20"/>
          <w:szCs w:val="20"/>
        </w:rPr>
        <w:t xml:space="preserve"> Decision Tree (DT)</w:t>
      </w:r>
    </w:p>
    <w:p w14:paraId="0F1AF5A5" w14:textId="0A681F33" w:rsidR="005809DF" w:rsidRPr="00EC6746" w:rsidRDefault="005809DF"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 xml:space="preserve">The CART (Classification and Regression Trees) algorithm is used for the decision tree classifier [13]. Decision trees partition the feature space through a series of binary splits based on information gain, producing a hierarchical set of interpretable if-then rules [13]. The maximum tree depth is tuned via cross-validation to prevent overfitting. Decision trees are included because De </w:t>
      </w:r>
      <w:proofErr w:type="spellStart"/>
      <w:r w:rsidRPr="00EC6746">
        <w:rPr>
          <w:rFonts w:ascii="Times New Roman" w:hAnsi="Times New Roman" w:cs="Times New Roman"/>
          <w:sz w:val="20"/>
          <w:szCs w:val="20"/>
        </w:rPr>
        <w:t>Caigny</w:t>
      </w:r>
      <w:proofErr w:type="spellEnd"/>
      <w:r w:rsidRPr="00EC6746">
        <w:rPr>
          <w:rFonts w:ascii="Times New Roman" w:hAnsi="Times New Roman" w:cs="Times New Roman"/>
          <w:sz w:val="20"/>
          <w:szCs w:val="20"/>
        </w:rPr>
        <w:t xml:space="preserve"> et al. [5] demonstrated their value as interpretable classifiers in banking, and because they form the building block of the ensemble methods also tested in this study.</w:t>
      </w:r>
    </w:p>
    <w:p w14:paraId="1ACDD257" w14:textId="3F8751BA" w:rsidR="002D62F0" w:rsidRPr="00EC6746" w:rsidRDefault="002D62F0"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4.7.</w:t>
      </w:r>
      <w:r w:rsidR="008E011D" w:rsidRPr="00EC6746">
        <w:rPr>
          <w:rFonts w:ascii="Times New Roman" w:hAnsi="Times New Roman" w:cs="Times New Roman"/>
          <w:b/>
          <w:bCs/>
          <w:sz w:val="20"/>
          <w:szCs w:val="20"/>
        </w:rPr>
        <w:t>4</w:t>
      </w:r>
      <w:r w:rsidRPr="00EC6746">
        <w:rPr>
          <w:rFonts w:ascii="Times New Roman" w:hAnsi="Times New Roman" w:cs="Times New Roman"/>
          <w:b/>
          <w:bCs/>
          <w:sz w:val="20"/>
          <w:szCs w:val="20"/>
        </w:rPr>
        <w:t xml:space="preserve"> Random Forest</w:t>
      </w:r>
      <w:r w:rsidR="00BC5A7E" w:rsidRPr="00EC6746">
        <w:rPr>
          <w:rFonts w:ascii="Times New Roman" w:hAnsi="Times New Roman" w:cs="Times New Roman"/>
          <w:b/>
          <w:bCs/>
          <w:sz w:val="20"/>
          <w:szCs w:val="20"/>
        </w:rPr>
        <w:t xml:space="preserve"> (RF)</w:t>
      </w:r>
    </w:p>
    <w:p w14:paraId="2C66E0E9" w14:textId="00C78838" w:rsidR="00ED517D" w:rsidRPr="00EC6746" w:rsidRDefault="00ED517D"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Random Forest constructs an ensemble of decision trees</w:t>
      </w:r>
      <w:r w:rsidR="001362B6" w:rsidRPr="00EC6746">
        <w:rPr>
          <w:rFonts w:ascii="Times New Roman" w:hAnsi="Times New Roman" w:cs="Times New Roman"/>
          <w:sz w:val="20"/>
          <w:szCs w:val="20"/>
        </w:rPr>
        <w:t xml:space="preserve"> with </w:t>
      </w:r>
      <w:r w:rsidRPr="00EC6746">
        <w:rPr>
          <w:rFonts w:ascii="Times New Roman" w:hAnsi="Times New Roman" w:cs="Times New Roman"/>
          <w:sz w:val="20"/>
          <w:szCs w:val="20"/>
        </w:rPr>
        <w:t xml:space="preserve">each trained on a bootstrapped sample of the training data with a random subset of features considered at each split [10]. The final prediction is the majority vote of all </w:t>
      </w:r>
      <w:r w:rsidRPr="00EC6746">
        <w:rPr>
          <w:rFonts w:ascii="Times New Roman" w:hAnsi="Times New Roman" w:cs="Times New Roman"/>
          <w:sz w:val="20"/>
          <w:szCs w:val="20"/>
        </w:rPr>
        <w:lastRenderedPageBreak/>
        <w:t>individual trees. This randomisation reduces variance and prevents overfitting compared to a single decision tree [10]. The number of estimators and maximum features per split are tuned via cross-validation. Random Forest is included as the strongest performer in Tran et al. [4], providing a direct benchmark comparison.</w:t>
      </w:r>
    </w:p>
    <w:p w14:paraId="44D80A7B" w14:textId="318D9672" w:rsidR="006C469F" w:rsidRPr="00EC6746" w:rsidRDefault="006C469F"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4.7.</w:t>
      </w:r>
      <w:r w:rsidR="008E011D" w:rsidRPr="00EC6746">
        <w:rPr>
          <w:rFonts w:ascii="Times New Roman" w:hAnsi="Times New Roman" w:cs="Times New Roman"/>
          <w:b/>
          <w:bCs/>
          <w:sz w:val="20"/>
          <w:szCs w:val="20"/>
        </w:rPr>
        <w:t>5</w:t>
      </w:r>
      <w:r w:rsidR="002E1E71" w:rsidRPr="00EC6746">
        <w:rPr>
          <w:rFonts w:ascii="Times New Roman" w:hAnsi="Times New Roman" w:cs="Times New Roman"/>
          <w:b/>
          <w:bCs/>
          <w:sz w:val="20"/>
          <w:szCs w:val="20"/>
        </w:rPr>
        <w:t xml:space="preserve"> XGBoost (XGB)</w:t>
      </w:r>
    </w:p>
    <w:p w14:paraId="7989B298" w14:textId="30EB06B4" w:rsidR="002E1E71" w:rsidRPr="00EC6746" w:rsidRDefault="004A495C"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XGBoost is a gradient boosting framework that builds an ensemble of decision trees sequentially, with each tree trained to correct the residual errors of the previous ensemble [6]. It incorporates L1 and L2 regularisation to control overfitting and supports parallel processing for computational efficiency. XGBoost is the primary new model introduced in this study</w:t>
      </w:r>
      <w:r w:rsidR="006634E4">
        <w:rPr>
          <w:rFonts w:ascii="Times New Roman" w:hAnsi="Times New Roman" w:cs="Times New Roman"/>
          <w:sz w:val="20"/>
          <w:szCs w:val="20"/>
        </w:rPr>
        <w:t>,</w:t>
      </w:r>
      <w:r w:rsidR="00E90ADA">
        <w:rPr>
          <w:rFonts w:ascii="Times New Roman" w:hAnsi="Times New Roman" w:cs="Times New Roman"/>
          <w:sz w:val="20"/>
          <w:szCs w:val="20"/>
        </w:rPr>
        <w:t xml:space="preserve"> </w:t>
      </w:r>
      <w:r w:rsidRPr="00EC6746">
        <w:rPr>
          <w:rFonts w:ascii="Times New Roman" w:hAnsi="Times New Roman" w:cs="Times New Roman"/>
          <w:sz w:val="20"/>
          <w:szCs w:val="20"/>
        </w:rPr>
        <w:t>it has not been benchmarked on the UCI Bank Marketing Dataset in any previously published work, making its results here a direct contribution to the literature [6]. Key hyperparameters including learning rate, maximum depth, and number of estimators are tuned via cross-validation.</w:t>
      </w:r>
    </w:p>
    <w:p w14:paraId="3011F11B" w14:textId="6FAB8C03" w:rsidR="00792A77" w:rsidRPr="00EC6746" w:rsidRDefault="00792A77"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4.7.</w:t>
      </w:r>
      <w:r w:rsidR="008E011D" w:rsidRPr="00EC6746">
        <w:rPr>
          <w:rFonts w:ascii="Times New Roman" w:hAnsi="Times New Roman" w:cs="Times New Roman"/>
          <w:b/>
          <w:bCs/>
          <w:sz w:val="20"/>
          <w:szCs w:val="20"/>
        </w:rPr>
        <w:t>6</w:t>
      </w:r>
      <w:r w:rsidRPr="00EC6746">
        <w:rPr>
          <w:rFonts w:ascii="Times New Roman" w:hAnsi="Times New Roman" w:cs="Times New Roman"/>
          <w:b/>
          <w:bCs/>
          <w:sz w:val="20"/>
          <w:szCs w:val="20"/>
        </w:rPr>
        <w:t xml:space="preserve"> Support Vector Machine (SVM)</w:t>
      </w:r>
    </w:p>
    <w:p w14:paraId="7D3FF7C1" w14:textId="58B10297" w:rsidR="00401A32" w:rsidRPr="00EC6746" w:rsidRDefault="008928D5"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The SVM classifier finds the optimal hyperplane that maximises the margin between the two classes in a high-dimensional feature space [11]. The Radial Basis Function (RBF) kernel is used to handle non-linearly separable data. The regularisation parameter C and the kernel coefficient gamma are tuned via cross-validation. SVM was included in Moro et al. [3] and Tran et al. [4], providing direct benchmarking opportunities. Feature scaling is particularly important for SVM performance [11].</w:t>
      </w:r>
    </w:p>
    <w:p w14:paraId="27DE6841" w14:textId="7E43A28C" w:rsidR="008928D5" w:rsidRPr="00EC6746" w:rsidRDefault="008928D5"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4.7.</w:t>
      </w:r>
      <w:r w:rsidR="008E011D" w:rsidRPr="00EC6746">
        <w:rPr>
          <w:rFonts w:ascii="Times New Roman" w:hAnsi="Times New Roman" w:cs="Times New Roman"/>
          <w:b/>
          <w:bCs/>
          <w:sz w:val="20"/>
          <w:szCs w:val="20"/>
        </w:rPr>
        <w:t>7</w:t>
      </w:r>
      <w:r w:rsidRPr="00EC6746">
        <w:rPr>
          <w:rFonts w:ascii="Times New Roman" w:hAnsi="Times New Roman" w:cs="Times New Roman"/>
          <w:b/>
          <w:bCs/>
          <w:sz w:val="20"/>
          <w:szCs w:val="20"/>
        </w:rPr>
        <w:t xml:space="preserve"> K-Nearest Neighbours (KNN)</w:t>
      </w:r>
    </w:p>
    <w:p w14:paraId="5F633DF3" w14:textId="1FC99E7C" w:rsidR="00EF33FF" w:rsidRPr="00EC6746" w:rsidRDefault="00EF33FF"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KNN classifies each observation by finding the K most similar training records and assigning the majority class [12]. The value of K is tuned via cross-validation, with the Euclidean distance metric used for similarity measurement. KNN serves as a non-parametric baseline that makes no assumptions about the underlying data distribution [12]. It was included in Tran et al. [4], enabling direct comparison. Feature scaling is applied before KNN training as the algorithm is sensitive to differences in feature magnitude [12].</w:t>
      </w:r>
    </w:p>
    <w:p w14:paraId="50479825" w14:textId="77777777" w:rsidR="002A08D3" w:rsidRPr="00140E9D" w:rsidRDefault="002A08D3" w:rsidP="00285030">
      <w:pPr>
        <w:spacing w:before="80" w:after="80" w:line="340" w:lineRule="auto"/>
        <w:rPr>
          <w:rFonts w:ascii="Times New Roman" w:hAnsi="Times New Roman" w:cs="Times New Roman"/>
          <w:b/>
          <w:bCs/>
          <w:sz w:val="22"/>
          <w:szCs w:val="22"/>
        </w:rPr>
      </w:pPr>
    </w:p>
    <w:p w14:paraId="707B20DF" w14:textId="77777777" w:rsidR="00514BA0" w:rsidRDefault="00514BA0" w:rsidP="00285030">
      <w:pPr>
        <w:spacing w:before="80" w:after="80" w:line="340" w:lineRule="auto"/>
        <w:rPr>
          <w:rFonts w:ascii="Times New Roman" w:hAnsi="Times New Roman" w:cs="Times New Roman"/>
          <w:b/>
          <w:bCs/>
          <w:sz w:val="20"/>
          <w:szCs w:val="20"/>
        </w:rPr>
      </w:pPr>
    </w:p>
    <w:p w14:paraId="74B01F47" w14:textId="77777777" w:rsidR="00514BA0" w:rsidRDefault="00514BA0" w:rsidP="00285030">
      <w:pPr>
        <w:spacing w:before="80" w:after="80" w:line="340" w:lineRule="auto"/>
        <w:rPr>
          <w:rFonts w:ascii="Times New Roman" w:hAnsi="Times New Roman" w:cs="Times New Roman"/>
          <w:b/>
          <w:bCs/>
          <w:sz w:val="20"/>
          <w:szCs w:val="20"/>
        </w:rPr>
      </w:pPr>
    </w:p>
    <w:p w14:paraId="3AB0BBC3" w14:textId="77777777" w:rsidR="00514BA0" w:rsidRDefault="00514BA0" w:rsidP="00285030">
      <w:pPr>
        <w:spacing w:before="80" w:after="80" w:line="340" w:lineRule="auto"/>
        <w:rPr>
          <w:rFonts w:ascii="Times New Roman" w:hAnsi="Times New Roman" w:cs="Times New Roman"/>
          <w:b/>
          <w:bCs/>
          <w:sz w:val="20"/>
          <w:szCs w:val="20"/>
        </w:rPr>
      </w:pPr>
    </w:p>
    <w:p w14:paraId="4A85F20C" w14:textId="77777777" w:rsidR="00514BA0" w:rsidRDefault="00514BA0" w:rsidP="00285030">
      <w:pPr>
        <w:spacing w:before="80" w:after="80" w:line="340" w:lineRule="auto"/>
        <w:rPr>
          <w:rFonts w:ascii="Times New Roman" w:hAnsi="Times New Roman" w:cs="Times New Roman"/>
          <w:b/>
          <w:bCs/>
          <w:sz w:val="20"/>
          <w:szCs w:val="20"/>
        </w:rPr>
      </w:pPr>
    </w:p>
    <w:p w14:paraId="13440AA8" w14:textId="77777777" w:rsidR="00514BA0" w:rsidRDefault="00514BA0" w:rsidP="00285030">
      <w:pPr>
        <w:spacing w:before="80" w:after="80" w:line="340" w:lineRule="auto"/>
        <w:rPr>
          <w:rFonts w:ascii="Times New Roman" w:hAnsi="Times New Roman" w:cs="Times New Roman"/>
          <w:b/>
          <w:bCs/>
          <w:sz w:val="20"/>
          <w:szCs w:val="20"/>
        </w:rPr>
      </w:pPr>
    </w:p>
    <w:p w14:paraId="698E9FC9" w14:textId="77777777" w:rsidR="00514BA0" w:rsidRDefault="00514BA0" w:rsidP="00285030">
      <w:pPr>
        <w:spacing w:before="80" w:after="80" w:line="340" w:lineRule="auto"/>
        <w:rPr>
          <w:rFonts w:ascii="Times New Roman" w:hAnsi="Times New Roman" w:cs="Times New Roman"/>
          <w:b/>
          <w:bCs/>
          <w:sz w:val="20"/>
          <w:szCs w:val="20"/>
        </w:rPr>
      </w:pPr>
    </w:p>
    <w:p w14:paraId="286D934B" w14:textId="77777777" w:rsidR="00514BA0" w:rsidRDefault="00514BA0" w:rsidP="00285030">
      <w:pPr>
        <w:spacing w:before="80" w:after="80" w:line="340" w:lineRule="auto"/>
        <w:rPr>
          <w:rFonts w:ascii="Times New Roman" w:hAnsi="Times New Roman" w:cs="Times New Roman"/>
          <w:b/>
          <w:bCs/>
          <w:sz w:val="20"/>
          <w:szCs w:val="20"/>
        </w:rPr>
      </w:pPr>
    </w:p>
    <w:p w14:paraId="54659F36" w14:textId="77777777" w:rsidR="00514BA0" w:rsidRDefault="00514BA0" w:rsidP="00285030">
      <w:pPr>
        <w:spacing w:before="80" w:after="80" w:line="340" w:lineRule="auto"/>
        <w:rPr>
          <w:rFonts w:ascii="Times New Roman" w:hAnsi="Times New Roman" w:cs="Times New Roman"/>
          <w:b/>
          <w:bCs/>
          <w:sz w:val="20"/>
          <w:szCs w:val="20"/>
        </w:rPr>
      </w:pPr>
    </w:p>
    <w:p w14:paraId="77EC26D6" w14:textId="77777777" w:rsidR="00514BA0" w:rsidRDefault="00514BA0" w:rsidP="00285030">
      <w:pPr>
        <w:spacing w:before="80" w:after="80" w:line="340" w:lineRule="auto"/>
        <w:rPr>
          <w:rFonts w:ascii="Times New Roman" w:hAnsi="Times New Roman" w:cs="Times New Roman"/>
          <w:b/>
          <w:bCs/>
          <w:sz w:val="20"/>
          <w:szCs w:val="20"/>
        </w:rPr>
      </w:pPr>
    </w:p>
    <w:p w14:paraId="069F2C74" w14:textId="77777777" w:rsidR="00514BA0" w:rsidRDefault="00514BA0" w:rsidP="00285030">
      <w:pPr>
        <w:spacing w:before="80" w:after="80" w:line="340" w:lineRule="auto"/>
        <w:rPr>
          <w:rFonts w:ascii="Times New Roman" w:hAnsi="Times New Roman" w:cs="Times New Roman"/>
          <w:b/>
          <w:bCs/>
          <w:sz w:val="20"/>
          <w:szCs w:val="20"/>
        </w:rPr>
      </w:pPr>
    </w:p>
    <w:p w14:paraId="777D425E" w14:textId="77777777" w:rsidR="00514BA0" w:rsidRDefault="00514BA0" w:rsidP="00285030">
      <w:pPr>
        <w:spacing w:before="80" w:after="80" w:line="340" w:lineRule="auto"/>
        <w:rPr>
          <w:rFonts w:ascii="Times New Roman" w:hAnsi="Times New Roman" w:cs="Times New Roman"/>
          <w:b/>
          <w:bCs/>
          <w:sz w:val="20"/>
          <w:szCs w:val="20"/>
        </w:rPr>
      </w:pPr>
    </w:p>
    <w:p w14:paraId="6ABAE643" w14:textId="77777777" w:rsidR="00514BA0" w:rsidRDefault="00514BA0" w:rsidP="00285030">
      <w:pPr>
        <w:spacing w:before="80" w:after="80" w:line="340" w:lineRule="auto"/>
        <w:rPr>
          <w:rFonts w:ascii="Times New Roman" w:hAnsi="Times New Roman" w:cs="Times New Roman"/>
          <w:b/>
          <w:bCs/>
          <w:sz w:val="20"/>
          <w:szCs w:val="20"/>
        </w:rPr>
      </w:pPr>
    </w:p>
    <w:p w14:paraId="13CDA389" w14:textId="10215B5E" w:rsidR="00EF33FF" w:rsidRPr="00EC6746" w:rsidRDefault="00EF33FF"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lastRenderedPageBreak/>
        <w:t xml:space="preserve">4.8 </w:t>
      </w:r>
      <w:r w:rsidR="007E3ECF" w:rsidRPr="00EC6746">
        <w:rPr>
          <w:rFonts w:ascii="Times New Roman" w:hAnsi="Times New Roman" w:cs="Times New Roman"/>
          <w:b/>
          <w:bCs/>
          <w:sz w:val="20"/>
          <w:szCs w:val="20"/>
        </w:rPr>
        <w:t>Experimental Design</w:t>
      </w:r>
    </w:p>
    <w:p w14:paraId="08DC45A8" w14:textId="7E4D2FAC" w:rsidR="005E4433" w:rsidRPr="00EC6746" w:rsidRDefault="00B0422E"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Three experiments are conducted to systematically evaluate model performance and investigate the impact of class imbalance handling and hyperparameter tuning.</w:t>
      </w:r>
    </w:p>
    <w:p w14:paraId="033B36A3" w14:textId="49293F52" w:rsidR="002A08D3" w:rsidRPr="00DE788A" w:rsidRDefault="00514BA0" w:rsidP="00285030">
      <w:pPr>
        <w:spacing w:before="80" w:after="80" w:line="3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F68CA85" wp14:editId="43ABDF78">
            <wp:extent cx="5943600" cy="7426960"/>
            <wp:effectExtent l="0" t="0" r="0" b="2540"/>
            <wp:docPr id="347036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36893" name="Picture 347036893"/>
                    <pic:cNvPicPr/>
                  </pic:nvPicPr>
                  <pic:blipFill>
                    <a:blip r:embed="rId15">
                      <a:extLst>
                        <a:ext uri="{28A0092B-C50C-407E-A947-70E740481C1C}">
                          <a14:useLocalDpi xmlns:a14="http://schemas.microsoft.com/office/drawing/2010/main" val="0"/>
                        </a:ext>
                      </a:extLst>
                    </a:blip>
                    <a:stretch>
                      <a:fillRect/>
                    </a:stretch>
                  </pic:blipFill>
                  <pic:spPr>
                    <a:xfrm>
                      <a:off x="0" y="0"/>
                      <a:ext cx="5943600" cy="7426960"/>
                    </a:xfrm>
                    <a:prstGeom prst="rect">
                      <a:avLst/>
                    </a:prstGeom>
                  </pic:spPr>
                </pic:pic>
              </a:graphicData>
            </a:graphic>
          </wp:inline>
        </w:drawing>
      </w:r>
    </w:p>
    <w:p w14:paraId="2F26632A" w14:textId="13ECEC8A" w:rsidR="00FE7BCB" w:rsidRPr="00EC6746" w:rsidRDefault="001C1D04"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lastRenderedPageBreak/>
        <w:t>Experiment 1 — Baseline: All Six Models Without SMOTE</w:t>
      </w:r>
    </w:p>
    <w:p w14:paraId="4DCE67DB" w14:textId="7F19B1D6" w:rsidR="001C1D04" w:rsidRPr="00EC6746" w:rsidRDefault="00E3646C"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In the first experiment, all six classifiers are trained on the imbalanced training set without any class imbalance handling. Default hyperparameters are used for all models. This experiment replicates the approach taken by Moro et al. [3] and Tran et al. [4], establishing a direct baseline comparison with published results. The primary purpose of this experiment is to demonstrate the limitations of training on imbalanced data particularly the poor recall on the minority subscriber class and to validate that SMOTE is necessary.</w:t>
      </w:r>
    </w:p>
    <w:p w14:paraId="3F8B3833" w14:textId="68431DAA" w:rsidR="00E3646C" w:rsidRPr="00EC6746" w:rsidRDefault="00A50C24"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Experiment 2 — Improved: All Six Models With SMOTE</w:t>
      </w:r>
    </w:p>
    <w:p w14:paraId="240F8A82" w14:textId="7B349DF6" w:rsidR="00A50C24" w:rsidRPr="00EC6746" w:rsidRDefault="005913DE"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In the second experiment, SMOTE is applied to the training set before model training. All six models are trained on the balanced training set using default hyperparameters. Performance is compared directly against Experiment 1 to quantify the impact of SMOTE on each model particularly on recall, precision, F1-score, and AUC-ROC. This comparison is one of the key new findings of this study, as it provides the first systematic evaluation of the impact of SMOTE on all six classifiers on the UCI Bank Marketing Dataset.</w:t>
      </w:r>
    </w:p>
    <w:p w14:paraId="08B0C497" w14:textId="310035BC" w:rsidR="005913DE" w:rsidRPr="00EC6746" w:rsidRDefault="002941C2"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Experiment 3 — Optimised: Hyperparameter Tuning on Best Models</w:t>
      </w:r>
    </w:p>
    <w:p w14:paraId="5EB7494F" w14:textId="5540F434" w:rsidR="001A2726" w:rsidRPr="00EC6746" w:rsidRDefault="001A2726"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In the third experiment, the top three performing models from Experiment 2 are selected for hyperparameter tuning using GridSearchCV with 10-fold stratified cross-validation. The tuned models are retrained on the SMOTE-balanced training set and evaluated on the held-out test set. This experiment produces the final, optimised performance figures that are benchmarked against Moro et al. [3] and Tran et al. [4].</w:t>
      </w:r>
    </w:p>
    <w:p w14:paraId="6361056A" w14:textId="75D04829" w:rsidR="00A51373" w:rsidRPr="00EC6746" w:rsidRDefault="00A51373"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 xml:space="preserve">The hyperparameter </w:t>
      </w:r>
      <w:r w:rsidR="00372657" w:rsidRPr="00EC6746">
        <w:rPr>
          <w:rFonts w:ascii="Times New Roman" w:hAnsi="Times New Roman" w:cs="Times New Roman"/>
          <w:sz w:val="20"/>
          <w:szCs w:val="20"/>
        </w:rPr>
        <w:t>search spaces for each model are as follows:</w:t>
      </w:r>
    </w:p>
    <w:p w14:paraId="3CEC2895" w14:textId="51B985C8" w:rsidR="00713F7D" w:rsidRPr="00EC6746" w:rsidRDefault="000A57DA"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 xml:space="preserve">Table </w:t>
      </w:r>
      <w:r w:rsidR="00CE6993">
        <w:rPr>
          <w:rFonts w:ascii="Times New Roman" w:hAnsi="Times New Roman" w:cs="Times New Roman"/>
          <w:sz w:val="20"/>
          <w:szCs w:val="20"/>
        </w:rPr>
        <w:t>2</w:t>
      </w:r>
      <w:r w:rsidRPr="00EC6746">
        <w:rPr>
          <w:rFonts w:ascii="Times New Roman" w:hAnsi="Times New Roman" w:cs="Times New Roman"/>
          <w:sz w:val="20"/>
          <w:szCs w:val="20"/>
        </w:rPr>
        <w:t xml:space="preserve">: Hyperparameter search spaces </w:t>
      </w:r>
      <w:r w:rsidR="005C14E3" w:rsidRPr="00EC6746">
        <w:rPr>
          <w:rFonts w:ascii="Times New Roman" w:hAnsi="Times New Roman" w:cs="Times New Roman"/>
          <w:sz w:val="20"/>
          <w:szCs w:val="20"/>
        </w:rPr>
        <w:t xml:space="preserve">for </w:t>
      </w:r>
      <w:r w:rsidR="00F41B9E" w:rsidRPr="00EC6746">
        <w:rPr>
          <w:rFonts w:ascii="Times New Roman" w:hAnsi="Times New Roman" w:cs="Times New Roman"/>
          <w:sz w:val="20"/>
          <w:szCs w:val="20"/>
        </w:rPr>
        <w:t>Experiment 3</w:t>
      </w:r>
    </w:p>
    <w:tbl>
      <w:tblPr>
        <w:tblStyle w:val="TableGrid"/>
        <w:tblW w:w="10627" w:type="dxa"/>
        <w:tblLook w:val="04A0" w:firstRow="1" w:lastRow="0" w:firstColumn="1" w:lastColumn="0" w:noHBand="0" w:noVBand="1"/>
      </w:tblPr>
      <w:tblGrid>
        <w:gridCol w:w="2263"/>
        <w:gridCol w:w="4253"/>
        <w:gridCol w:w="4111"/>
      </w:tblGrid>
      <w:tr w:rsidR="00A5550B" w:rsidRPr="00EC6746" w14:paraId="4BD084C7" w14:textId="77777777" w:rsidTr="00B447C3">
        <w:tc>
          <w:tcPr>
            <w:tcW w:w="2263" w:type="dxa"/>
            <w:tcBorders>
              <w:left w:val="nil"/>
            </w:tcBorders>
          </w:tcPr>
          <w:p w14:paraId="1B2A7CF0" w14:textId="4C3A0423" w:rsidR="00A5550B" w:rsidRPr="00EC6746" w:rsidRDefault="00713F7D" w:rsidP="00974AA8">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Model</w:t>
            </w:r>
          </w:p>
        </w:tc>
        <w:tc>
          <w:tcPr>
            <w:tcW w:w="4253" w:type="dxa"/>
          </w:tcPr>
          <w:p w14:paraId="4807C413" w14:textId="12E6CE6F" w:rsidR="00A5550B" w:rsidRPr="00EC6746" w:rsidRDefault="00713F7D" w:rsidP="008B708B">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Hyperparamete</w:t>
            </w:r>
            <w:r w:rsidR="00974AA8" w:rsidRPr="00EC6746">
              <w:rPr>
                <w:rFonts w:ascii="Times New Roman" w:hAnsi="Times New Roman" w:cs="Times New Roman"/>
                <w:b/>
                <w:bCs/>
                <w:sz w:val="20"/>
                <w:szCs w:val="20"/>
              </w:rPr>
              <w:t>rs Tuned</w:t>
            </w:r>
          </w:p>
        </w:tc>
        <w:tc>
          <w:tcPr>
            <w:tcW w:w="4111" w:type="dxa"/>
            <w:tcBorders>
              <w:right w:val="nil"/>
            </w:tcBorders>
          </w:tcPr>
          <w:p w14:paraId="6CF9F247" w14:textId="6B54AC0F" w:rsidR="00A5550B" w:rsidRPr="00EC6746" w:rsidRDefault="00974AA8"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Search Values</w:t>
            </w:r>
          </w:p>
        </w:tc>
      </w:tr>
      <w:tr w:rsidR="00A5550B" w:rsidRPr="00EC6746" w14:paraId="66D25A7E" w14:textId="77777777" w:rsidTr="00B447C3">
        <w:tc>
          <w:tcPr>
            <w:tcW w:w="2263" w:type="dxa"/>
            <w:tcBorders>
              <w:left w:val="nil"/>
            </w:tcBorders>
          </w:tcPr>
          <w:p w14:paraId="1982B138" w14:textId="318B2F63" w:rsidR="00A5550B" w:rsidRPr="00EC6746" w:rsidRDefault="008B708B"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Logistic Regression</w:t>
            </w:r>
          </w:p>
        </w:tc>
        <w:tc>
          <w:tcPr>
            <w:tcW w:w="4253" w:type="dxa"/>
          </w:tcPr>
          <w:p w14:paraId="45D56C89" w14:textId="2E7F56AB" w:rsidR="00A5550B" w:rsidRPr="00EC6746" w:rsidRDefault="00005675"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C (Regularisation)</w:t>
            </w:r>
          </w:p>
        </w:tc>
        <w:tc>
          <w:tcPr>
            <w:tcW w:w="4111" w:type="dxa"/>
            <w:tcBorders>
              <w:right w:val="nil"/>
            </w:tcBorders>
          </w:tcPr>
          <w:p w14:paraId="27B1B0A4" w14:textId="6FCBBADC" w:rsidR="00A5550B" w:rsidRPr="00EC6746" w:rsidRDefault="00FE6651"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 xml:space="preserve">0.01, 0.1, 1, 10, </w:t>
            </w:r>
            <w:r w:rsidR="003228E2" w:rsidRPr="00EC6746">
              <w:rPr>
                <w:rFonts w:ascii="Times New Roman" w:hAnsi="Times New Roman" w:cs="Times New Roman"/>
                <w:sz w:val="20"/>
                <w:szCs w:val="20"/>
              </w:rPr>
              <w:t>100</w:t>
            </w:r>
            <w:r w:rsidR="00BA7215" w:rsidRPr="00EC6746">
              <w:rPr>
                <w:rFonts w:ascii="Times New Roman" w:hAnsi="Times New Roman" w:cs="Times New Roman"/>
                <w:sz w:val="20"/>
                <w:szCs w:val="20"/>
              </w:rPr>
              <w:t xml:space="preserve"> | Solver: </w:t>
            </w:r>
            <w:proofErr w:type="spellStart"/>
            <w:r w:rsidR="00BA7215" w:rsidRPr="00EC6746">
              <w:rPr>
                <w:rFonts w:ascii="Times New Roman" w:hAnsi="Times New Roman" w:cs="Times New Roman"/>
                <w:sz w:val="20"/>
                <w:szCs w:val="20"/>
              </w:rPr>
              <w:t>liblinear</w:t>
            </w:r>
            <w:proofErr w:type="spellEnd"/>
          </w:p>
        </w:tc>
      </w:tr>
      <w:tr w:rsidR="00A5550B" w:rsidRPr="00EC6746" w14:paraId="5035CA9A" w14:textId="77777777" w:rsidTr="00B447C3">
        <w:tc>
          <w:tcPr>
            <w:tcW w:w="2263" w:type="dxa"/>
            <w:tcBorders>
              <w:left w:val="nil"/>
            </w:tcBorders>
          </w:tcPr>
          <w:p w14:paraId="2CDCD3B7" w14:textId="73CD07CA" w:rsidR="00A5550B" w:rsidRPr="00EC6746" w:rsidRDefault="008B708B"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 xml:space="preserve">Random </w:t>
            </w:r>
            <w:r w:rsidR="001214CE" w:rsidRPr="00EC6746">
              <w:rPr>
                <w:rFonts w:ascii="Times New Roman" w:hAnsi="Times New Roman" w:cs="Times New Roman"/>
                <w:sz w:val="20"/>
                <w:szCs w:val="20"/>
              </w:rPr>
              <w:t>Forest</w:t>
            </w:r>
          </w:p>
        </w:tc>
        <w:tc>
          <w:tcPr>
            <w:tcW w:w="4253" w:type="dxa"/>
          </w:tcPr>
          <w:p w14:paraId="2EB2D1AC" w14:textId="562223E4" w:rsidR="00A5550B" w:rsidRPr="00EC6746" w:rsidRDefault="00006EBD" w:rsidP="00285030">
            <w:pPr>
              <w:spacing w:before="80" w:after="80" w:line="340" w:lineRule="auto"/>
              <w:rPr>
                <w:rFonts w:ascii="Times New Roman" w:hAnsi="Times New Roman" w:cs="Times New Roman"/>
                <w:sz w:val="20"/>
                <w:szCs w:val="20"/>
              </w:rPr>
            </w:pPr>
            <w:proofErr w:type="spellStart"/>
            <w:r w:rsidRPr="00EC6746">
              <w:rPr>
                <w:rFonts w:ascii="Times New Roman" w:hAnsi="Times New Roman" w:cs="Times New Roman"/>
                <w:sz w:val="20"/>
                <w:szCs w:val="20"/>
              </w:rPr>
              <w:t>n_</w:t>
            </w:r>
            <w:r w:rsidR="005F0F1C" w:rsidRPr="00EC6746">
              <w:rPr>
                <w:rFonts w:ascii="Times New Roman" w:hAnsi="Times New Roman" w:cs="Times New Roman"/>
                <w:sz w:val="20"/>
                <w:szCs w:val="20"/>
              </w:rPr>
              <w:t>estimators</w:t>
            </w:r>
            <w:proofErr w:type="spellEnd"/>
            <w:r w:rsidR="005F0F1C" w:rsidRPr="00EC6746">
              <w:rPr>
                <w:rFonts w:ascii="Times New Roman" w:hAnsi="Times New Roman" w:cs="Times New Roman"/>
                <w:sz w:val="20"/>
                <w:szCs w:val="20"/>
              </w:rPr>
              <w:t xml:space="preserve">, </w:t>
            </w:r>
            <w:proofErr w:type="spellStart"/>
            <w:r w:rsidR="005F0F1C" w:rsidRPr="00EC6746">
              <w:rPr>
                <w:rFonts w:ascii="Times New Roman" w:hAnsi="Times New Roman" w:cs="Times New Roman"/>
                <w:sz w:val="20"/>
                <w:szCs w:val="20"/>
              </w:rPr>
              <w:t>max_depth</w:t>
            </w:r>
            <w:proofErr w:type="spellEnd"/>
            <w:r w:rsidR="00635FE1" w:rsidRPr="00EC6746">
              <w:rPr>
                <w:rFonts w:ascii="Times New Roman" w:hAnsi="Times New Roman" w:cs="Times New Roman"/>
                <w:sz w:val="20"/>
                <w:szCs w:val="20"/>
              </w:rPr>
              <w:t xml:space="preserve">, </w:t>
            </w:r>
            <w:proofErr w:type="spellStart"/>
            <w:r w:rsidR="00635FE1" w:rsidRPr="00EC6746">
              <w:rPr>
                <w:rFonts w:ascii="Times New Roman" w:hAnsi="Times New Roman" w:cs="Times New Roman"/>
                <w:sz w:val="20"/>
                <w:szCs w:val="20"/>
              </w:rPr>
              <w:t>max_features</w:t>
            </w:r>
            <w:proofErr w:type="spellEnd"/>
          </w:p>
        </w:tc>
        <w:tc>
          <w:tcPr>
            <w:tcW w:w="4111" w:type="dxa"/>
            <w:tcBorders>
              <w:right w:val="nil"/>
            </w:tcBorders>
          </w:tcPr>
          <w:p w14:paraId="1D22842F" w14:textId="5EBC5AAC" w:rsidR="009604F7" w:rsidRPr="00EC6746" w:rsidRDefault="0008300F"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Trees:</w:t>
            </w:r>
            <w:r w:rsidR="009604F7" w:rsidRPr="00EC6746">
              <w:rPr>
                <w:rFonts w:ascii="Times New Roman" w:hAnsi="Times New Roman" w:cs="Times New Roman"/>
                <w:sz w:val="20"/>
                <w:szCs w:val="20"/>
              </w:rPr>
              <w:t xml:space="preserve"> 100</w:t>
            </w:r>
            <w:r w:rsidR="009776DD" w:rsidRPr="00EC6746">
              <w:rPr>
                <w:rFonts w:ascii="Times New Roman" w:hAnsi="Times New Roman" w:cs="Times New Roman"/>
                <w:sz w:val="20"/>
                <w:szCs w:val="20"/>
              </w:rPr>
              <w:t>, 200, 3</w:t>
            </w:r>
            <w:r w:rsidR="009604F7" w:rsidRPr="00EC6746">
              <w:rPr>
                <w:rFonts w:ascii="Times New Roman" w:hAnsi="Times New Roman" w:cs="Times New Roman"/>
                <w:sz w:val="20"/>
                <w:szCs w:val="20"/>
              </w:rPr>
              <w:t>00</w:t>
            </w:r>
            <w:r w:rsidR="009776DD" w:rsidRPr="00EC6746">
              <w:rPr>
                <w:rFonts w:ascii="Times New Roman" w:hAnsi="Times New Roman" w:cs="Times New Roman"/>
                <w:sz w:val="20"/>
                <w:szCs w:val="20"/>
              </w:rPr>
              <w:t xml:space="preserve"> |</w:t>
            </w:r>
            <w:r w:rsidR="00E12DFC" w:rsidRPr="00EC6746">
              <w:rPr>
                <w:rFonts w:ascii="Times New Roman" w:hAnsi="Times New Roman" w:cs="Times New Roman"/>
                <w:sz w:val="20"/>
                <w:szCs w:val="20"/>
              </w:rPr>
              <w:t xml:space="preserve"> depth: </w:t>
            </w:r>
            <w:r w:rsidR="00DA5D25" w:rsidRPr="00EC6746">
              <w:rPr>
                <w:rFonts w:ascii="Times New Roman" w:hAnsi="Times New Roman" w:cs="Times New Roman"/>
                <w:sz w:val="20"/>
                <w:szCs w:val="20"/>
              </w:rPr>
              <w:t>10, 20, None | feature</w:t>
            </w:r>
            <w:r w:rsidR="000B0872" w:rsidRPr="00EC6746">
              <w:rPr>
                <w:rFonts w:ascii="Times New Roman" w:hAnsi="Times New Roman" w:cs="Times New Roman"/>
                <w:sz w:val="20"/>
                <w:szCs w:val="20"/>
              </w:rPr>
              <w:t>s: sqrt, log2</w:t>
            </w:r>
          </w:p>
        </w:tc>
      </w:tr>
      <w:tr w:rsidR="00A5550B" w:rsidRPr="00EC6746" w14:paraId="56CFDC42" w14:textId="77777777" w:rsidTr="00B447C3">
        <w:tc>
          <w:tcPr>
            <w:tcW w:w="2263" w:type="dxa"/>
            <w:tcBorders>
              <w:left w:val="nil"/>
            </w:tcBorders>
          </w:tcPr>
          <w:p w14:paraId="3AAA5362" w14:textId="4C9187BE" w:rsidR="00A5550B" w:rsidRPr="00EC6746" w:rsidRDefault="001214CE"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XGBoost</w:t>
            </w:r>
          </w:p>
        </w:tc>
        <w:tc>
          <w:tcPr>
            <w:tcW w:w="4253" w:type="dxa"/>
          </w:tcPr>
          <w:p w14:paraId="334D9D7C" w14:textId="1D5DD603" w:rsidR="00A5550B" w:rsidRPr="00EC6746" w:rsidRDefault="00C303C4" w:rsidP="00285030">
            <w:pPr>
              <w:spacing w:before="80" w:after="80" w:line="340" w:lineRule="auto"/>
              <w:rPr>
                <w:rFonts w:ascii="Times New Roman" w:hAnsi="Times New Roman" w:cs="Times New Roman"/>
                <w:sz w:val="20"/>
                <w:szCs w:val="20"/>
              </w:rPr>
            </w:pPr>
            <w:proofErr w:type="spellStart"/>
            <w:r w:rsidRPr="00EC6746">
              <w:rPr>
                <w:rFonts w:ascii="Times New Roman" w:hAnsi="Times New Roman" w:cs="Times New Roman"/>
                <w:sz w:val="20"/>
                <w:szCs w:val="20"/>
              </w:rPr>
              <w:t>Learning_rate</w:t>
            </w:r>
            <w:proofErr w:type="spellEnd"/>
            <w:r w:rsidRPr="00EC6746">
              <w:rPr>
                <w:rFonts w:ascii="Times New Roman" w:hAnsi="Times New Roman" w:cs="Times New Roman"/>
                <w:sz w:val="20"/>
                <w:szCs w:val="20"/>
              </w:rPr>
              <w:t xml:space="preserve">, </w:t>
            </w:r>
            <w:proofErr w:type="spellStart"/>
            <w:r w:rsidRPr="00EC6746">
              <w:rPr>
                <w:rFonts w:ascii="Times New Roman" w:hAnsi="Times New Roman" w:cs="Times New Roman"/>
                <w:sz w:val="20"/>
                <w:szCs w:val="20"/>
              </w:rPr>
              <w:t>n_estimators</w:t>
            </w:r>
            <w:proofErr w:type="spellEnd"/>
            <w:r w:rsidRPr="00EC6746">
              <w:rPr>
                <w:rFonts w:ascii="Times New Roman" w:hAnsi="Times New Roman" w:cs="Times New Roman"/>
                <w:sz w:val="20"/>
                <w:szCs w:val="20"/>
              </w:rPr>
              <w:t xml:space="preserve">, </w:t>
            </w:r>
            <w:proofErr w:type="spellStart"/>
            <w:r w:rsidR="00B26497" w:rsidRPr="00EC6746">
              <w:rPr>
                <w:rFonts w:ascii="Times New Roman" w:hAnsi="Times New Roman" w:cs="Times New Roman"/>
                <w:sz w:val="20"/>
                <w:szCs w:val="20"/>
              </w:rPr>
              <w:t>max_depth</w:t>
            </w:r>
            <w:proofErr w:type="spellEnd"/>
          </w:p>
        </w:tc>
        <w:tc>
          <w:tcPr>
            <w:tcW w:w="4111" w:type="dxa"/>
            <w:tcBorders>
              <w:right w:val="nil"/>
            </w:tcBorders>
          </w:tcPr>
          <w:p w14:paraId="439F7171" w14:textId="06B590CE" w:rsidR="00A5550B" w:rsidRPr="00EC6746" w:rsidRDefault="00E12DFC" w:rsidP="00285030">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1</w:t>
            </w:r>
            <w:r w:rsidR="001904C6" w:rsidRPr="00EC6746">
              <w:rPr>
                <w:rFonts w:ascii="Times New Roman" w:hAnsi="Times New Roman" w:cs="Times New Roman"/>
                <w:sz w:val="20"/>
                <w:szCs w:val="20"/>
              </w:rPr>
              <w:t>r: 0.01</w:t>
            </w:r>
            <w:r w:rsidR="000B0872" w:rsidRPr="00EC6746">
              <w:rPr>
                <w:rFonts w:ascii="Times New Roman" w:hAnsi="Times New Roman" w:cs="Times New Roman"/>
                <w:sz w:val="20"/>
                <w:szCs w:val="20"/>
              </w:rPr>
              <w:t>, 0.1, 0.2</w:t>
            </w:r>
            <w:r w:rsidR="00C83773" w:rsidRPr="00EC6746">
              <w:rPr>
                <w:rFonts w:ascii="Times New Roman" w:hAnsi="Times New Roman" w:cs="Times New Roman"/>
                <w:sz w:val="20"/>
                <w:szCs w:val="20"/>
              </w:rPr>
              <w:t xml:space="preserve"> |</w:t>
            </w:r>
            <w:r w:rsidR="001904C6" w:rsidRPr="00EC6746">
              <w:rPr>
                <w:rFonts w:ascii="Times New Roman" w:hAnsi="Times New Roman" w:cs="Times New Roman"/>
                <w:sz w:val="20"/>
                <w:szCs w:val="20"/>
              </w:rPr>
              <w:t xml:space="preserve"> trees: 100</w:t>
            </w:r>
            <w:r w:rsidR="00C83773" w:rsidRPr="00EC6746">
              <w:rPr>
                <w:rFonts w:ascii="Times New Roman" w:hAnsi="Times New Roman" w:cs="Times New Roman"/>
                <w:sz w:val="20"/>
                <w:szCs w:val="20"/>
              </w:rPr>
              <w:t>, 2</w:t>
            </w:r>
            <w:r w:rsidR="001904C6" w:rsidRPr="00EC6746">
              <w:rPr>
                <w:rFonts w:ascii="Times New Roman" w:hAnsi="Times New Roman" w:cs="Times New Roman"/>
                <w:sz w:val="20"/>
                <w:szCs w:val="20"/>
              </w:rPr>
              <w:t>00</w:t>
            </w:r>
            <w:r w:rsidR="00C83773" w:rsidRPr="00EC6746">
              <w:rPr>
                <w:rFonts w:ascii="Times New Roman" w:hAnsi="Times New Roman" w:cs="Times New Roman"/>
                <w:sz w:val="20"/>
                <w:szCs w:val="20"/>
              </w:rPr>
              <w:t xml:space="preserve">, 300 | depth: </w:t>
            </w:r>
            <w:r w:rsidR="00EF400F" w:rsidRPr="00EC6746">
              <w:rPr>
                <w:rFonts w:ascii="Times New Roman" w:hAnsi="Times New Roman" w:cs="Times New Roman"/>
                <w:sz w:val="20"/>
                <w:szCs w:val="20"/>
              </w:rPr>
              <w:t>3, 5, 7</w:t>
            </w:r>
          </w:p>
        </w:tc>
      </w:tr>
    </w:tbl>
    <w:p w14:paraId="455353EB" w14:textId="77777777" w:rsidR="00372657" w:rsidRPr="00EC6746" w:rsidRDefault="00372657" w:rsidP="00285030">
      <w:pPr>
        <w:spacing w:before="80" w:after="80" w:line="340" w:lineRule="auto"/>
        <w:rPr>
          <w:rFonts w:ascii="Times New Roman" w:hAnsi="Times New Roman" w:cs="Times New Roman"/>
          <w:sz w:val="20"/>
          <w:szCs w:val="20"/>
        </w:rPr>
      </w:pPr>
    </w:p>
    <w:p w14:paraId="2EC99B09" w14:textId="120F129A" w:rsidR="00BC6C99" w:rsidRPr="00EC6746" w:rsidRDefault="0023012E" w:rsidP="00285030">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4.9 Cross-Validation strategy</w:t>
      </w:r>
    </w:p>
    <w:p w14:paraId="65AC0971" w14:textId="77777777" w:rsidR="009B63E4" w:rsidRPr="00EC6746" w:rsidRDefault="009B63E4" w:rsidP="009B63E4">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All experiments use 10-fold stratified cross-validation on the training set [20]. Stratified K-fold cross-validation divides the training set into 10 equal folds while preserving the class distribution in each fold. The model is trained on 9 folds and validated on the remaining fold, rotating until each fold has been used as the validation set exactly once.</w:t>
      </w:r>
    </w:p>
    <w:p w14:paraId="13F316E2" w14:textId="77777777" w:rsidR="009B63E4" w:rsidRPr="00EC6746" w:rsidRDefault="009B63E4" w:rsidP="009B63E4">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For each experiment, the following statistics are reported for every metric across the 10 folds:</w:t>
      </w:r>
    </w:p>
    <w:p w14:paraId="216A2B9E" w14:textId="09777ADB" w:rsidR="003B4614" w:rsidRPr="00EC6746" w:rsidRDefault="007D2361" w:rsidP="003B4614">
      <w:pPr>
        <w:pStyle w:val="ListParagraph"/>
        <w:numPr>
          <w:ilvl w:val="0"/>
          <w:numId w:val="8"/>
        </w:numPr>
        <w:spacing w:before="80" w:after="80" w:line="340" w:lineRule="auto"/>
        <w:rPr>
          <w:rFonts w:ascii="Times New Roman" w:hAnsi="Times New Roman" w:cs="Times New Roman"/>
          <w:sz w:val="20"/>
          <w:szCs w:val="20"/>
        </w:rPr>
      </w:pPr>
      <w:r w:rsidRPr="00EC6746">
        <w:rPr>
          <w:rFonts w:ascii="Times New Roman" w:hAnsi="Times New Roman" w:cs="Times New Roman"/>
          <w:b/>
          <w:bCs/>
          <w:sz w:val="20"/>
          <w:szCs w:val="20"/>
        </w:rPr>
        <w:t>Mean</w:t>
      </w:r>
      <w:r w:rsidRPr="00EC6746">
        <w:rPr>
          <w:rFonts w:ascii="Times New Roman" w:hAnsi="Times New Roman" w:cs="Times New Roman"/>
          <w:sz w:val="20"/>
          <w:szCs w:val="20"/>
        </w:rPr>
        <w:t xml:space="preserve"> — average performance across all folds.</w:t>
      </w:r>
    </w:p>
    <w:p w14:paraId="63B542C7" w14:textId="510C62A5" w:rsidR="007D2361" w:rsidRPr="00EC6746" w:rsidRDefault="007D2361" w:rsidP="003B4614">
      <w:pPr>
        <w:pStyle w:val="ListParagraph"/>
        <w:numPr>
          <w:ilvl w:val="0"/>
          <w:numId w:val="8"/>
        </w:numPr>
        <w:spacing w:before="80" w:after="80" w:line="340" w:lineRule="auto"/>
        <w:rPr>
          <w:rFonts w:ascii="Times New Roman" w:hAnsi="Times New Roman" w:cs="Times New Roman"/>
          <w:sz w:val="20"/>
          <w:szCs w:val="20"/>
        </w:rPr>
      </w:pPr>
      <w:r w:rsidRPr="00EC6746">
        <w:rPr>
          <w:rFonts w:ascii="Times New Roman" w:hAnsi="Times New Roman" w:cs="Times New Roman"/>
          <w:b/>
          <w:bCs/>
          <w:sz w:val="20"/>
          <w:szCs w:val="20"/>
        </w:rPr>
        <w:t>Standard deviation</w:t>
      </w:r>
      <w:r w:rsidRPr="00EC6746">
        <w:rPr>
          <w:rFonts w:ascii="Times New Roman" w:hAnsi="Times New Roman" w:cs="Times New Roman"/>
          <w:sz w:val="20"/>
          <w:szCs w:val="20"/>
        </w:rPr>
        <w:t xml:space="preserve"> — variability of performance, indicating model stability.</w:t>
      </w:r>
    </w:p>
    <w:p w14:paraId="737193A0" w14:textId="1C6B716F" w:rsidR="0060558A" w:rsidRPr="00EC6746" w:rsidRDefault="0060558A" w:rsidP="0060558A">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lastRenderedPageBreak/>
        <w:t xml:space="preserve">A low standard deviation indicates that the model performs consistently across different subsets of the training </w:t>
      </w:r>
      <w:proofErr w:type="gramStart"/>
      <w:r w:rsidRPr="00EC6746">
        <w:rPr>
          <w:rFonts w:ascii="Times New Roman" w:hAnsi="Times New Roman" w:cs="Times New Roman"/>
          <w:sz w:val="20"/>
          <w:szCs w:val="20"/>
        </w:rPr>
        <w:t>data</w:t>
      </w:r>
      <w:proofErr w:type="gramEnd"/>
      <w:r w:rsidR="00506770">
        <w:rPr>
          <w:rFonts w:ascii="Times New Roman" w:hAnsi="Times New Roman" w:cs="Times New Roman"/>
          <w:sz w:val="20"/>
          <w:szCs w:val="20"/>
        </w:rPr>
        <w:t xml:space="preserve"> and it is </w:t>
      </w:r>
      <w:r w:rsidRPr="00EC6746">
        <w:rPr>
          <w:rFonts w:ascii="Times New Roman" w:hAnsi="Times New Roman" w:cs="Times New Roman"/>
          <w:sz w:val="20"/>
          <w:szCs w:val="20"/>
        </w:rPr>
        <w:t>a requirement for the results to be considered reliable and meaningful</w:t>
      </w:r>
      <w:r w:rsidR="00641CBC" w:rsidRPr="00EC6746">
        <w:rPr>
          <w:rFonts w:ascii="Times New Roman" w:hAnsi="Times New Roman" w:cs="Times New Roman"/>
          <w:sz w:val="20"/>
          <w:szCs w:val="20"/>
        </w:rPr>
        <w:t>. Models with high variance across folds are considered unstable and less suitable for deployment, regardless of their mean performance.</w:t>
      </w:r>
    </w:p>
    <w:p w14:paraId="7AF709EA" w14:textId="2318AAE9" w:rsidR="00091E14" w:rsidRPr="00EC6746" w:rsidRDefault="00091E14" w:rsidP="0060558A">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4.10 Performance Evaluation Metrics</w:t>
      </w:r>
    </w:p>
    <w:p w14:paraId="19A90582" w14:textId="3EE58CEC" w:rsidR="00501D16" w:rsidRPr="00EC6746" w:rsidRDefault="00501D16" w:rsidP="0060558A">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Given the severe class imbalance in the dataset, overall accuracy alone is insufficient to evaluate model performance meaningfully [14][15]. Five metrics are used to provide a comprehensive evaluation:</w:t>
      </w:r>
    </w:p>
    <w:p w14:paraId="39FAC3E9" w14:textId="575EE974" w:rsidR="00F515EA" w:rsidRPr="00EC6746" w:rsidRDefault="00356984" w:rsidP="0060558A">
      <w:pPr>
        <w:spacing w:before="80" w:after="80" w:line="340" w:lineRule="auto"/>
        <w:rPr>
          <w:rFonts w:ascii="Times New Roman" w:hAnsi="Times New Roman" w:cs="Times New Roman"/>
          <w:b/>
          <w:bCs/>
          <w:sz w:val="20"/>
          <w:szCs w:val="20"/>
        </w:rPr>
      </w:pPr>
      <w:r w:rsidRPr="00EC6746">
        <w:rPr>
          <w:rFonts w:ascii="Times New Roman" w:hAnsi="Times New Roman" w:cs="Times New Roman"/>
          <w:b/>
          <w:bCs/>
          <w:sz w:val="20"/>
          <w:szCs w:val="20"/>
        </w:rPr>
        <w:t>Accuracy</w:t>
      </w:r>
    </w:p>
    <w:p w14:paraId="735D3BA8" w14:textId="26A63454" w:rsidR="00356984" w:rsidRPr="00EC6746" w:rsidRDefault="00FE1CAF" w:rsidP="0060558A">
      <w:pPr>
        <w:spacing w:before="80" w:after="80" w:line="340" w:lineRule="auto"/>
        <w:rPr>
          <w:rFonts w:ascii="Times New Roman" w:hAnsi="Times New Roman" w:cs="Times New Roman"/>
          <w:sz w:val="20"/>
          <w:szCs w:val="20"/>
        </w:rPr>
      </w:pPr>
      <w:r w:rsidRPr="00EC6746">
        <w:rPr>
          <w:rFonts w:ascii="Times New Roman" w:hAnsi="Times New Roman" w:cs="Times New Roman"/>
          <w:sz w:val="20"/>
          <w:szCs w:val="20"/>
        </w:rPr>
        <w:t>The proportion of all predictions (both classes) that are correct. While reported for completeness and benchmarking purposes, accuracy is acknowledged as a limited metric on imbalanced datasets where predicting the majority class for all instances would yield 88.3% accuracy [15].</w:t>
      </w:r>
    </w:p>
    <w:p w14:paraId="3D4F5892" w14:textId="77777777" w:rsidR="00150C9F" w:rsidRPr="00EC6746" w:rsidRDefault="00150C9F" w:rsidP="0060558A">
      <w:pPr>
        <w:spacing w:before="80" w:after="80" w:line="340" w:lineRule="auto"/>
        <w:rPr>
          <w:rFonts w:ascii="Times New Roman" w:hAnsi="Times New Roman" w:cs="Times New Roman"/>
          <w:sz w:val="20"/>
          <w:szCs w:val="20"/>
        </w:rPr>
      </w:pPr>
    </w:p>
    <w:p w14:paraId="5F9032CE" w14:textId="2633A51A" w:rsidR="00FE05FD" w:rsidRPr="00EC6746" w:rsidRDefault="00897313" w:rsidP="00361D51">
      <w:pPr>
        <w:jc w:val="center"/>
        <w:rPr>
          <w:rFonts w:ascii="Times New Roman" w:eastAsiaTheme="minorEastAsia" w:hAnsi="Times New Roman" w:cs="Times New Roman"/>
          <w:sz w:val="20"/>
          <w:szCs w:val="20"/>
        </w:rPr>
      </w:pPr>
      <m:oMathPara>
        <m:oMath>
          <m:r>
            <w:rPr>
              <w:rFonts w:ascii="Cambria Math" w:hAnsi="Cambria Math" w:cs="Times New Roman"/>
              <w:sz w:val="20"/>
              <w:szCs w:val="20"/>
            </w:rPr>
            <m:t>Accuracy</m:t>
          </m:r>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TP+TN</m:t>
              </m:r>
            </m:num>
            <m:den>
              <m:r>
                <m:rPr>
                  <m:sty m:val="p"/>
                </m:rPr>
                <w:rPr>
                  <w:rFonts w:ascii="Cambria Math" w:hAnsi="Cambria Math" w:cs="Times New Roman"/>
                  <w:sz w:val="20"/>
                  <w:szCs w:val="20"/>
                </w:rPr>
                <m:t>TP+TN+FP+FN</m:t>
              </m:r>
            </m:den>
          </m:f>
        </m:oMath>
      </m:oMathPara>
    </w:p>
    <w:p w14:paraId="142342E2" w14:textId="77BE1F46" w:rsidR="00CD4E79" w:rsidRPr="00EC6746" w:rsidRDefault="00CD4E79" w:rsidP="00CD4E79">
      <w:pPr>
        <w:rPr>
          <w:rFonts w:ascii="Times New Roman" w:eastAsiaTheme="minorEastAsia" w:hAnsi="Times New Roman" w:cs="Times New Roman"/>
          <w:b/>
          <w:bCs/>
          <w:sz w:val="20"/>
          <w:szCs w:val="20"/>
        </w:rPr>
      </w:pPr>
      <w:r w:rsidRPr="00EC6746">
        <w:rPr>
          <w:rFonts w:ascii="Times New Roman" w:eastAsiaTheme="minorEastAsia" w:hAnsi="Times New Roman" w:cs="Times New Roman"/>
          <w:b/>
          <w:bCs/>
          <w:sz w:val="20"/>
          <w:szCs w:val="20"/>
        </w:rPr>
        <w:t>Precision</w:t>
      </w:r>
    </w:p>
    <w:p w14:paraId="7247EE74" w14:textId="1B9B86C6" w:rsidR="00CD4E79" w:rsidRPr="00EC6746" w:rsidRDefault="00037541" w:rsidP="00CD4E79">
      <w:pPr>
        <w:rPr>
          <w:rFonts w:ascii="Times New Roman" w:hAnsi="Times New Roman" w:cs="Times New Roman"/>
          <w:sz w:val="20"/>
          <w:szCs w:val="20"/>
        </w:rPr>
      </w:pPr>
      <w:r w:rsidRPr="00EC6746">
        <w:rPr>
          <w:rFonts w:ascii="Times New Roman" w:hAnsi="Times New Roman" w:cs="Times New Roman"/>
          <w:sz w:val="20"/>
          <w:szCs w:val="20"/>
        </w:rPr>
        <w:t xml:space="preserve">The proportion of customers predicted as subscribers who </w:t>
      </w:r>
      <w:r w:rsidR="00BF31E4" w:rsidRPr="00EC6746">
        <w:rPr>
          <w:rFonts w:ascii="Times New Roman" w:hAnsi="Times New Roman" w:cs="Times New Roman"/>
          <w:sz w:val="20"/>
          <w:szCs w:val="20"/>
        </w:rPr>
        <w:t>subscribed</w:t>
      </w:r>
      <w:r w:rsidRPr="00EC6746">
        <w:rPr>
          <w:rFonts w:ascii="Times New Roman" w:hAnsi="Times New Roman" w:cs="Times New Roman"/>
          <w:sz w:val="20"/>
          <w:szCs w:val="20"/>
        </w:rPr>
        <w:t>. High precision is important for campaign cost efficiency — it ensures that bank resources are not wasted contacting customers unlikely to subscribe [16][17].</w:t>
      </w:r>
    </w:p>
    <w:p w14:paraId="3617FCA2" w14:textId="77777777" w:rsidR="000A2153" w:rsidRPr="00EC6746" w:rsidRDefault="000A2153" w:rsidP="00CD4E79">
      <w:pPr>
        <w:rPr>
          <w:rFonts w:ascii="Times New Roman" w:hAnsi="Times New Roman" w:cs="Times New Roman"/>
          <w:sz w:val="20"/>
          <w:szCs w:val="20"/>
        </w:rPr>
      </w:pPr>
    </w:p>
    <w:p w14:paraId="7517A141" w14:textId="3DF4C4D4" w:rsidR="000A2153" w:rsidRPr="00EC6746" w:rsidRDefault="000A2153" w:rsidP="000A2153">
      <w:pPr>
        <w:jc w:val="center"/>
        <w:rPr>
          <w:rFonts w:ascii="Times New Roman" w:eastAsiaTheme="minorEastAsia" w:hAnsi="Times New Roman" w:cs="Times New Roman"/>
          <w:sz w:val="20"/>
          <w:szCs w:val="20"/>
        </w:rPr>
      </w:pPr>
      <m:oMathPara>
        <m:oMath>
          <m:r>
            <w:rPr>
              <w:rFonts w:ascii="Cambria Math" w:hAnsi="Cambria Math" w:cs="Times New Roman"/>
              <w:sz w:val="20"/>
              <w:szCs w:val="20"/>
            </w:rPr>
            <m:t>Precision</m:t>
          </m:r>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TP</m:t>
              </m:r>
            </m:num>
            <m:den>
              <m:r>
                <m:rPr>
                  <m:sty m:val="p"/>
                </m:rPr>
                <w:rPr>
                  <w:rFonts w:ascii="Cambria Math" w:hAnsi="Cambria Math" w:cs="Times New Roman"/>
                  <w:sz w:val="20"/>
                  <w:szCs w:val="20"/>
                </w:rPr>
                <m:t>TP+FP</m:t>
              </m:r>
            </m:den>
          </m:f>
        </m:oMath>
      </m:oMathPara>
    </w:p>
    <w:p w14:paraId="4BA0AF3B" w14:textId="77777777" w:rsidR="00A33756" w:rsidRPr="00EC6746" w:rsidRDefault="00A33756" w:rsidP="00CD4E79">
      <w:pPr>
        <w:rPr>
          <w:rFonts w:ascii="Times New Roman" w:eastAsiaTheme="minorEastAsia" w:hAnsi="Times New Roman" w:cs="Times New Roman"/>
          <w:b/>
          <w:bCs/>
          <w:sz w:val="20"/>
          <w:szCs w:val="20"/>
        </w:rPr>
      </w:pPr>
    </w:p>
    <w:p w14:paraId="29CC706D" w14:textId="2D5C5E76" w:rsidR="000A2153" w:rsidRPr="00EC6746" w:rsidRDefault="00EA7E33" w:rsidP="00CD4E79">
      <w:pPr>
        <w:rPr>
          <w:rFonts w:ascii="Times New Roman" w:eastAsiaTheme="minorEastAsia" w:hAnsi="Times New Roman" w:cs="Times New Roman"/>
          <w:b/>
          <w:bCs/>
          <w:sz w:val="20"/>
          <w:szCs w:val="20"/>
        </w:rPr>
      </w:pPr>
      <w:r w:rsidRPr="00EC6746">
        <w:rPr>
          <w:rFonts w:ascii="Times New Roman" w:eastAsiaTheme="minorEastAsia" w:hAnsi="Times New Roman" w:cs="Times New Roman"/>
          <w:b/>
          <w:bCs/>
          <w:sz w:val="20"/>
          <w:szCs w:val="20"/>
        </w:rPr>
        <w:t>Recall (</w:t>
      </w:r>
      <w:r w:rsidR="00AF3798" w:rsidRPr="00EC6746">
        <w:rPr>
          <w:rFonts w:ascii="Times New Roman" w:eastAsiaTheme="minorEastAsia" w:hAnsi="Times New Roman" w:cs="Times New Roman"/>
          <w:b/>
          <w:bCs/>
          <w:sz w:val="20"/>
          <w:szCs w:val="20"/>
        </w:rPr>
        <w:t>Sensitivity)</w:t>
      </w:r>
    </w:p>
    <w:p w14:paraId="56E71FF9" w14:textId="44761498" w:rsidR="00CA26AF" w:rsidRPr="00EC6746" w:rsidRDefault="00CA26AF" w:rsidP="00CD4E79">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The proportion of actual subscribers that the model correctly identifies. Recall is the most critical metric for this study — a model with high recall identifies the most potential subscribers, directly improving campaign effectiveness and customer experience [14][15].</w:t>
      </w:r>
    </w:p>
    <w:p w14:paraId="67015E07" w14:textId="7A81C092" w:rsidR="009E1BAB" w:rsidRPr="00EC6746" w:rsidRDefault="00BB6015" w:rsidP="00C5759C">
      <w:pPr>
        <w:jc w:val="center"/>
        <w:rPr>
          <w:rFonts w:ascii="Times New Roman" w:eastAsiaTheme="minorEastAsia" w:hAnsi="Times New Roman" w:cs="Times New Roman"/>
          <w:sz w:val="20"/>
          <w:szCs w:val="20"/>
        </w:rPr>
      </w:pPr>
      <m:oMathPara>
        <m:oMath>
          <m:r>
            <w:rPr>
              <w:rFonts w:ascii="Cambria Math" w:hAnsi="Cambria Math" w:cs="Times New Roman"/>
              <w:sz w:val="20"/>
              <w:szCs w:val="20"/>
            </w:rPr>
            <m:t>Recall</m:t>
          </m:r>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TP</m:t>
              </m:r>
            </m:num>
            <m:den>
              <m:r>
                <m:rPr>
                  <m:sty m:val="p"/>
                </m:rPr>
                <w:rPr>
                  <w:rFonts w:ascii="Cambria Math" w:hAnsi="Cambria Math" w:cs="Times New Roman"/>
                  <w:sz w:val="20"/>
                  <w:szCs w:val="20"/>
                </w:rPr>
                <m:t>TP+FP</m:t>
              </m:r>
            </m:den>
          </m:f>
        </m:oMath>
      </m:oMathPara>
    </w:p>
    <w:p w14:paraId="27844675" w14:textId="25090B40" w:rsidR="00F85E54" w:rsidRPr="00EC6746" w:rsidRDefault="00E80E3A" w:rsidP="00E80E3A">
      <w:pPr>
        <w:rPr>
          <w:rFonts w:ascii="Times New Roman" w:eastAsiaTheme="minorEastAsia" w:hAnsi="Times New Roman" w:cs="Times New Roman"/>
          <w:b/>
          <w:bCs/>
          <w:sz w:val="20"/>
          <w:szCs w:val="20"/>
        </w:rPr>
      </w:pPr>
      <w:r w:rsidRPr="00EC6746">
        <w:rPr>
          <w:rFonts w:ascii="Times New Roman" w:eastAsiaTheme="minorEastAsia" w:hAnsi="Times New Roman" w:cs="Times New Roman"/>
          <w:b/>
          <w:bCs/>
          <w:sz w:val="20"/>
          <w:szCs w:val="20"/>
        </w:rPr>
        <w:t>F1-Score</w:t>
      </w:r>
    </w:p>
    <w:p w14:paraId="78CAF142" w14:textId="77F8BB5F" w:rsidR="00091470" w:rsidRPr="00EC6746" w:rsidRDefault="00091470"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The harmonic mean of precision and recall, providing a single balanced metric that accounts for both [20]. The F1-score is particularly useful when comparing models across both precision and recall simultaneously.</w:t>
      </w:r>
    </w:p>
    <w:p w14:paraId="35F938F6" w14:textId="77777777" w:rsidR="00E91908" w:rsidRPr="00EC6746" w:rsidRDefault="00E91908" w:rsidP="00E80E3A">
      <w:pPr>
        <w:rPr>
          <w:rFonts w:ascii="Times New Roman" w:eastAsiaTheme="minorEastAsia" w:hAnsi="Times New Roman" w:cs="Times New Roman"/>
          <w:sz w:val="20"/>
          <w:szCs w:val="20"/>
        </w:rPr>
      </w:pPr>
    </w:p>
    <w:p w14:paraId="6C96AF50" w14:textId="33486742" w:rsidR="00091470" w:rsidRPr="00EC6746" w:rsidRDefault="00266096" w:rsidP="00E80E3A">
      <w:pPr>
        <w:rPr>
          <w:rFonts w:ascii="Times New Roman" w:eastAsiaTheme="minorEastAsia" w:hAnsi="Times New Roman" w:cs="Times New Roman"/>
          <w:sz w:val="20"/>
          <w:szCs w:val="20"/>
        </w:rPr>
      </w:pPr>
      <m:oMathPara>
        <m:oMath>
          <m:r>
            <m:rPr>
              <m:sty m:val="p"/>
            </m:rPr>
            <w:rPr>
              <w:rFonts w:ascii="Cambria Math" w:eastAsiaTheme="minorEastAsia" w:hAnsi="Cambria Math" w:cs="Times New Roman"/>
              <w:sz w:val="20"/>
              <w:szCs w:val="20"/>
            </w:rPr>
            <m:t>F1</m:t>
          </m:r>
          <m:r>
            <w:rPr>
              <w:rFonts w:ascii="Cambria Math" w:eastAsiaTheme="minorEastAsia" w:hAnsi="Cambria Math" w:cs="Times New Roman"/>
              <w:sz w:val="20"/>
              <w:szCs w:val="20"/>
            </w:rPr>
            <m:t xml:space="preserve">=2 × </m:t>
          </m:r>
          <m:f>
            <m:fPr>
              <m:ctrlPr>
                <w:rPr>
                  <w:rFonts w:ascii="Cambria Math" w:eastAsiaTheme="minorEastAsia" w:hAnsi="Cambria Math" w:cs="Times New Roman"/>
                  <w:sz w:val="20"/>
                  <w:szCs w:val="20"/>
                </w:rPr>
              </m:ctrlPr>
            </m:fPr>
            <m:num>
              <m:r>
                <w:rPr>
                  <w:rFonts w:ascii="Cambria Math" w:eastAsiaTheme="minorEastAsia" w:hAnsi="Cambria Math" w:cs="Times New Roman"/>
                  <w:sz w:val="20"/>
                  <w:szCs w:val="20"/>
                </w:rPr>
                <m:t>Precision ×Recall</m:t>
              </m:r>
            </m:num>
            <m:den>
              <m:r>
                <w:rPr>
                  <w:rFonts w:ascii="Cambria Math" w:eastAsiaTheme="minorEastAsia" w:hAnsi="Cambria Math" w:cs="Times New Roman"/>
                  <w:sz w:val="20"/>
                  <w:szCs w:val="20"/>
                </w:rPr>
                <m:t>Precision ×Recall</m:t>
              </m:r>
            </m:den>
          </m:f>
        </m:oMath>
      </m:oMathPara>
    </w:p>
    <w:p w14:paraId="646C6A79" w14:textId="628BE66C" w:rsidR="005A13A1" w:rsidRPr="00EC6746" w:rsidRDefault="005A13A1" w:rsidP="00E80E3A">
      <w:pPr>
        <w:rPr>
          <w:rFonts w:ascii="Times New Roman" w:eastAsiaTheme="minorEastAsia" w:hAnsi="Times New Roman" w:cs="Times New Roman"/>
          <w:b/>
          <w:bCs/>
          <w:sz w:val="20"/>
          <w:szCs w:val="20"/>
        </w:rPr>
      </w:pPr>
      <w:r w:rsidRPr="00EC6746">
        <w:rPr>
          <w:rFonts w:ascii="Times New Roman" w:eastAsiaTheme="minorEastAsia" w:hAnsi="Times New Roman" w:cs="Times New Roman"/>
          <w:b/>
          <w:bCs/>
          <w:sz w:val="20"/>
          <w:szCs w:val="20"/>
        </w:rPr>
        <w:t>AUC-ROC</w:t>
      </w:r>
    </w:p>
    <w:p w14:paraId="4375C45F" w14:textId="5EDC755B" w:rsidR="008472C1" w:rsidRPr="00EC6746" w:rsidRDefault="008472C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 xml:space="preserve">The Area Under the Receiver Operating Characteristic Curve measures the overall discriminative ability of the model across all classification thresholds [3]. An AUC of 1.0 represents perfect classification and 0.5 represents </w:t>
      </w:r>
      <w:r w:rsidRPr="00EC6746">
        <w:rPr>
          <w:rFonts w:ascii="Times New Roman" w:eastAsiaTheme="minorEastAsia" w:hAnsi="Times New Roman" w:cs="Times New Roman"/>
          <w:sz w:val="20"/>
          <w:szCs w:val="20"/>
        </w:rPr>
        <w:lastRenderedPageBreak/>
        <w:t>random guessing. AUC-ROC is used as the primary benchmarking metric for comparison with Moro et al. [3]</w:t>
      </w:r>
      <w:r w:rsidR="00506770">
        <w:rPr>
          <w:rFonts w:ascii="Times New Roman" w:eastAsiaTheme="minorEastAsia" w:hAnsi="Times New Roman" w:cs="Times New Roman"/>
          <w:sz w:val="20"/>
          <w:szCs w:val="20"/>
        </w:rPr>
        <w:t xml:space="preserve"> </w:t>
      </w:r>
      <w:r w:rsidRPr="00EC6746">
        <w:rPr>
          <w:rFonts w:ascii="Times New Roman" w:eastAsiaTheme="minorEastAsia" w:hAnsi="Times New Roman" w:cs="Times New Roman"/>
          <w:sz w:val="20"/>
          <w:szCs w:val="20"/>
        </w:rPr>
        <w:t>who reported AUC as their primary performance measure and Tran et al. [4].</w:t>
      </w:r>
    </w:p>
    <w:p w14:paraId="692D84AF" w14:textId="3D6BA304" w:rsidR="006652D9" w:rsidRPr="00EC6746" w:rsidRDefault="006652D9" w:rsidP="00E80E3A">
      <w:pPr>
        <w:rPr>
          <w:rFonts w:ascii="Times New Roman" w:eastAsiaTheme="minorEastAsia" w:hAnsi="Times New Roman" w:cs="Times New Roman"/>
          <w:b/>
          <w:bCs/>
          <w:sz w:val="20"/>
          <w:szCs w:val="20"/>
        </w:rPr>
      </w:pPr>
      <w:r w:rsidRPr="00EC6746">
        <w:rPr>
          <w:rFonts w:ascii="Times New Roman" w:eastAsiaTheme="minorEastAsia" w:hAnsi="Times New Roman" w:cs="Times New Roman"/>
          <w:b/>
          <w:bCs/>
          <w:sz w:val="20"/>
          <w:szCs w:val="20"/>
        </w:rPr>
        <w:t>4.11 Benchmarking Against Published Work</w:t>
      </w:r>
    </w:p>
    <w:p w14:paraId="13A09E93" w14:textId="574B9247" w:rsidR="00BB3D90" w:rsidRPr="00EC6746" w:rsidRDefault="00BB3D90"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A key contribution of this study is the direct</w:t>
      </w:r>
      <w:r w:rsidR="0027725C" w:rsidRPr="00EC6746">
        <w:rPr>
          <w:rFonts w:ascii="Times New Roman" w:eastAsiaTheme="minorEastAsia" w:hAnsi="Times New Roman" w:cs="Times New Roman"/>
          <w:sz w:val="20"/>
          <w:szCs w:val="20"/>
        </w:rPr>
        <w:t xml:space="preserve"> benchmarking of results against published findings from Moro et al. [3], who used the same UCI Bank Marketing Dataset, and Tran et al. [4], who applied comparable models to the Credit Card Churn Prediction dataset. The comparison with Moro et al. is a direct same-dataset benchmark, while the comparison with Tran et al. provides a cross-dataset benchmark evaluating how the same algorithms perform across different banking classification problems</w:t>
      </w:r>
      <w:r w:rsidRPr="00EC6746">
        <w:rPr>
          <w:rFonts w:ascii="Times New Roman" w:eastAsiaTheme="minorEastAsia" w:hAnsi="Times New Roman" w:cs="Times New Roman"/>
          <w:sz w:val="20"/>
          <w:szCs w:val="20"/>
        </w:rPr>
        <w:t xml:space="preserve">. Table </w:t>
      </w:r>
      <w:r w:rsidR="00C41CDB">
        <w:rPr>
          <w:rFonts w:ascii="Times New Roman" w:eastAsiaTheme="minorEastAsia" w:hAnsi="Times New Roman" w:cs="Times New Roman"/>
          <w:sz w:val="20"/>
          <w:szCs w:val="20"/>
        </w:rPr>
        <w:t>3</w:t>
      </w:r>
      <w:r w:rsidRPr="00EC6746">
        <w:rPr>
          <w:rFonts w:ascii="Times New Roman" w:eastAsiaTheme="minorEastAsia" w:hAnsi="Times New Roman" w:cs="Times New Roman"/>
          <w:sz w:val="20"/>
          <w:szCs w:val="20"/>
        </w:rPr>
        <w:t xml:space="preserve"> below summarises the models tested in each study and their reported performance, providing the baseline against which this study's results will be compared.</w:t>
      </w:r>
    </w:p>
    <w:tbl>
      <w:tblPr>
        <w:tblStyle w:val="TableGrid"/>
        <w:tblW w:w="0" w:type="auto"/>
        <w:tblLook w:val="04A0" w:firstRow="1" w:lastRow="0" w:firstColumn="1" w:lastColumn="0" w:noHBand="0" w:noVBand="1"/>
      </w:tblPr>
      <w:tblGrid>
        <w:gridCol w:w="1127"/>
        <w:gridCol w:w="1061"/>
        <w:gridCol w:w="1320"/>
        <w:gridCol w:w="2104"/>
        <w:gridCol w:w="1869"/>
        <w:gridCol w:w="1869"/>
      </w:tblGrid>
      <w:tr w:rsidR="00EC0741" w:rsidRPr="00EC6746" w14:paraId="57FA4FC6" w14:textId="5C4575D4" w:rsidTr="00140E9D">
        <w:trPr>
          <w:trHeight w:val="221"/>
        </w:trPr>
        <w:tc>
          <w:tcPr>
            <w:tcW w:w="1127" w:type="dxa"/>
            <w:tcBorders>
              <w:left w:val="nil"/>
            </w:tcBorders>
          </w:tcPr>
          <w:p w14:paraId="4B9F2678" w14:textId="64AE0E93" w:rsidR="00EC0741" w:rsidRPr="00EC6746" w:rsidRDefault="00EC0741" w:rsidP="00E80E3A">
            <w:pPr>
              <w:rPr>
                <w:rFonts w:ascii="Times New Roman" w:eastAsiaTheme="minorEastAsia" w:hAnsi="Times New Roman" w:cs="Times New Roman"/>
                <w:b/>
                <w:bCs/>
                <w:sz w:val="20"/>
                <w:szCs w:val="20"/>
              </w:rPr>
            </w:pPr>
            <w:r w:rsidRPr="00EC6746">
              <w:rPr>
                <w:rFonts w:ascii="Times New Roman" w:eastAsiaTheme="minorEastAsia" w:hAnsi="Times New Roman" w:cs="Times New Roman"/>
                <w:b/>
                <w:bCs/>
                <w:sz w:val="20"/>
                <w:szCs w:val="20"/>
              </w:rPr>
              <w:t>Model</w:t>
            </w:r>
          </w:p>
        </w:tc>
        <w:tc>
          <w:tcPr>
            <w:tcW w:w="1061" w:type="dxa"/>
          </w:tcPr>
          <w:p w14:paraId="3393B93D" w14:textId="41CA0E2E" w:rsidR="00EC0741" w:rsidRPr="00EC6746" w:rsidRDefault="00EC0741" w:rsidP="00E80E3A">
            <w:pPr>
              <w:rPr>
                <w:rFonts w:ascii="Times New Roman" w:eastAsiaTheme="minorEastAsia" w:hAnsi="Times New Roman" w:cs="Times New Roman"/>
                <w:b/>
                <w:bCs/>
                <w:sz w:val="20"/>
                <w:szCs w:val="20"/>
              </w:rPr>
            </w:pPr>
            <w:r w:rsidRPr="00EC6746">
              <w:rPr>
                <w:rFonts w:ascii="Times New Roman" w:eastAsiaTheme="minorEastAsia" w:hAnsi="Times New Roman" w:cs="Times New Roman"/>
                <w:b/>
                <w:bCs/>
                <w:sz w:val="20"/>
                <w:szCs w:val="20"/>
              </w:rPr>
              <w:t>Moro et al. (2014) AUC</w:t>
            </w:r>
          </w:p>
        </w:tc>
        <w:tc>
          <w:tcPr>
            <w:tcW w:w="1320" w:type="dxa"/>
          </w:tcPr>
          <w:p w14:paraId="4536255D" w14:textId="79A00A42" w:rsidR="00EC0741" w:rsidRPr="00EC6746" w:rsidRDefault="00EC0741" w:rsidP="00E80E3A">
            <w:pPr>
              <w:rPr>
                <w:rFonts w:ascii="Times New Roman" w:eastAsiaTheme="minorEastAsia" w:hAnsi="Times New Roman" w:cs="Times New Roman"/>
                <w:b/>
                <w:bCs/>
                <w:sz w:val="20"/>
                <w:szCs w:val="20"/>
              </w:rPr>
            </w:pPr>
            <w:r w:rsidRPr="00EC6746">
              <w:rPr>
                <w:rFonts w:ascii="Times New Roman" w:eastAsiaTheme="minorEastAsia" w:hAnsi="Times New Roman" w:cs="Times New Roman"/>
                <w:b/>
                <w:bCs/>
                <w:sz w:val="20"/>
                <w:szCs w:val="20"/>
              </w:rPr>
              <w:t>Tran et al. (2023) Accuracy</w:t>
            </w:r>
          </w:p>
        </w:tc>
        <w:tc>
          <w:tcPr>
            <w:tcW w:w="2104" w:type="dxa"/>
          </w:tcPr>
          <w:p w14:paraId="49443035" w14:textId="5298478D" w:rsidR="00EC0741" w:rsidRPr="00EC6746" w:rsidRDefault="00EC0741" w:rsidP="00E80E3A">
            <w:pPr>
              <w:rPr>
                <w:rFonts w:ascii="Times New Roman" w:eastAsiaTheme="minorEastAsia" w:hAnsi="Times New Roman" w:cs="Times New Roman"/>
                <w:b/>
                <w:bCs/>
                <w:sz w:val="20"/>
                <w:szCs w:val="20"/>
              </w:rPr>
            </w:pPr>
            <w:r w:rsidRPr="00EC6746">
              <w:rPr>
                <w:rFonts w:ascii="Times New Roman" w:eastAsiaTheme="minorEastAsia" w:hAnsi="Times New Roman" w:cs="Times New Roman"/>
                <w:b/>
                <w:bCs/>
                <w:sz w:val="20"/>
                <w:szCs w:val="20"/>
              </w:rPr>
              <w:t>Exp 1</w:t>
            </w:r>
            <w:r w:rsidR="007310C0" w:rsidRPr="00EC6746">
              <w:rPr>
                <w:rFonts w:ascii="Times New Roman" w:eastAsiaTheme="minorEastAsia" w:hAnsi="Times New Roman" w:cs="Times New Roman"/>
                <w:b/>
                <w:bCs/>
                <w:sz w:val="20"/>
                <w:szCs w:val="20"/>
              </w:rPr>
              <w:t xml:space="preserve"> AUC (No SMOTE)</w:t>
            </w:r>
          </w:p>
        </w:tc>
        <w:tc>
          <w:tcPr>
            <w:tcW w:w="1869" w:type="dxa"/>
          </w:tcPr>
          <w:p w14:paraId="5F6824AA" w14:textId="147BB693" w:rsidR="00EC0741" w:rsidRPr="00EC6746" w:rsidRDefault="00EC0741" w:rsidP="00E80E3A">
            <w:pPr>
              <w:rPr>
                <w:rFonts w:ascii="Times New Roman" w:eastAsiaTheme="minorEastAsia" w:hAnsi="Times New Roman" w:cs="Times New Roman"/>
                <w:b/>
                <w:bCs/>
                <w:sz w:val="20"/>
                <w:szCs w:val="20"/>
              </w:rPr>
            </w:pPr>
            <w:r w:rsidRPr="00EC6746">
              <w:rPr>
                <w:rFonts w:ascii="Times New Roman" w:eastAsiaTheme="minorEastAsia" w:hAnsi="Times New Roman" w:cs="Times New Roman"/>
                <w:b/>
                <w:bCs/>
                <w:sz w:val="20"/>
                <w:szCs w:val="20"/>
              </w:rPr>
              <w:t>Exp 2</w:t>
            </w:r>
            <w:r w:rsidR="007310C0" w:rsidRPr="00EC6746">
              <w:rPr>
                <w:rFonts w:ascii="Times New Roman" w:eastAsiaTheme="minorEastAsia" w:hAnsi="Times New Roman" w:cs="Times New Roman"/>
                <w:b/>
                <w:bCs/>
                <w:sz w:val="20"/>
                <w:szCs w:val="20"/>
              </w:rPr>
              <w:t xml:space="preserve"> AUC (With SMOTE)</w:t>
            </w:r>
          </w:p>
        </w:tc>
        <w:tc>
          <w:tcPr>
            <w:tcW w:w="1869" w:type="dxa"/>
            <w:tcBorders>
              <w:right w:val="nil"/>
            </w:tcBorders>
          </w:tcPr>
          <w:p w14:paraId="6FC634AF" w14:textId="3B21E653" w:rsidR="00EC0741" w:rsidRPr="00EC6746" w:rsidRDefault="00EC0741" w:rsidP="00E80E3A">
            <w:pPr>
              <w:rPr>
                <w:rFonts w:ascii="Times New Roman" w:eastAsiaTheme="minorEastAsia" w:hAnsi="Times New Roman" w:cs="Times New Roman"/>
                <w:b/>
                <w:bCs/>
                <w:sz w:val="20"/>
                <w:szCs w:val="20"/>
              </w:rPr>
            </w:pPr>
            <w:r w:rsidRPr="00EC6746">
              <w:rPr>
                <w:rFonts w:ascii="Times New Roman" w:eastAsiaTheme="minorEastAsia" w:hAnsi="Times New Roman" w:cs="Times New Roman"/>
                <w:b/>
                <w:bCs/>
                <w:sz w:val="20"/>
                <w:szCs w:val="20"/>
              </w:rPr>
              <w:t>Exp 3</w:t>
            </w:r>
            <w:r w:rsidR="00537349" w:rsidRPr="00EC6746">
              <w:rPr>
                <w:rFonts w:ascii="Times New Roman" w:eastAsiaTheme="minorEastAsia" w:hAnsi="Times New Roman" w:cs="Times New Roman"/>
                <w:b/>
                <w:bCs/>
                <w:sz w:val="20"/>
                <w:szCs w:val="20"/>
              </w:rPr>
              <w:t xml:space="preserve"> AUC (Tuned)</w:t>
            </w:r>
          </w:p>
        </w:tc>
      </w:tr>
      <w:tr w:rsidR="00EC0741" w:rsidRPr="00EC6746" w14:paraId="63FA6C79" w14:textId="684F0B3F" w:rsidTr="00140E9D">
        <w:tc>
          <w:tcPr>
            <w:tcW w:w="1127" w:type="dxa"/>
            <w:tcBorders>
              <w:left w:val="nil"/>
            </w:tcBorders>
          </w:tcPr>
          <w:p w14:paraId="38D335B3" w14:textId="293ABBB5"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Logistic Regression</w:t>
            </w:r>
          </w:p>
        </w:tc>
        <w:tc>
          <w:tcPr>
            <w:tcW w:w="1061" w:type="dxa"/>
          </w:tcPr>
          <w:p w14:paraId="19BFD48B" w14:textId="51F584B3"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0.75</w:t>
            </w:r>
          </w:p>
        </w:tc>
        <w:tc>
          <w:tcPr>
            <w:tcW w:w="1320" w:type="dxa"/>
          </w:tcPr>
          <w:p w14:paraId="6F499B08" w14:textId="3F663D5D"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87.27%</w:t>
            </w:r>
          </w:p>
        </w:tc>
        <w:tc>
          <w:tcPr>
            <w:tcW w:w="2104" w:type="dxa"/>
          </w:tcPr>
          <w:p w14:paraId="75CD6722" w14:textId="54279251" w:rsidR="00EC0741" w:rsidRPr="00EC6746" w:rsidRDefault="00537349"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0.8</w:t>
            </w:r>
            <w:r w:rsidR="009B111A" w:rsidRPr="00EC6746">
              <w:rPr>
                <w:rFonts w:ascii="Times New Roman" w:eastAsiaTheme="minorEastAsia" w:hAnsi="Times New Roman" w:cs="Times New Roman"/>
                <w:sz w:val="20"/>
                <w:szCs w:val="20"/>
              </w:rPr>
              <w:t>856</w:t>
            </w:r>
          </w:p>
        </w:tc>
        <w:tc>
          <w:tcPr>
            <w:tcW w:w="1869" w:type="dxa"/>
          </w:tcPr>
          <w:p w14:paraId="5A0CE7A1" w14:textId="65C31BCD" w:rsidR="00EC0741" w:rsidRPr="00EC6746" w:rsidRDefault="00FF3B3C"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0.8</w:t>
            </w:r>
            <w:r w:rsidR="004F6C3C" w:rsidRPr="00EC6746">
              <w:rPr>
                <w:rFonts w:ascii="Times New Roman" w:eastAsiaTheme="minorEastAsia" w:hAnsi="Times New Roman" w:cs="Times New Roman"/>
                <w:sz w:val="20"/>
                <w:szCs w:val="20"/>
              </w:rPr>
              <w:t>89</w:t>
            </w:r>
            <w:r w:rsidR="006A6DC8" w:rsidRPr="00EC6746">
              <w:rPr>
                <w:rFonts w:ascii="Times New Roman" w:eastAsiaTheme="minorEastAsia" w:hAnsi="Times New Roman" w:cs="Times New Roman"/>
                <w:sz w:val="20"/>
                <w:szCs w:val="20"/>
              </w:rPr>
              <w:t>8</w:t>
            </w:r>
          </w:p>
        </w:tc>
        <w:tc>
          <w:tcPr>
            <w:tcW w:w="1869" w:type="dxa"/>
            <w:tcBorders>
              <w:right w:val="nil"/>
            </w:tcBorders>
          </w:tcPr>
          <w:p w14:paraId="3B6F4E12" w14:textId="4FE7A7E0" w:rsidR="00EC0741" w:rsidRPr="00EC6746" w:rsidRDefault="00FC026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0.8900</w:t>
            </w:r>
          </w:p>
        </w:tc>
      </w:tr>
      <w:tr w:rsidR="00EC0741" w:rsidRPr="00EC6746" w14:paraId="49005FA7" w14:textId="2C8B27FF" w:rsidTr="00140E9D">
        <w:tc>
          <w:tcPr>
            <w:tcW w:w="1127" w:type="dxa"/>
            <w:tcBorders>
              <w:left w:val="nil"/>
            </w:tcBorders>
          </w:tcPr>
          <w:p w14:paraId="1920582B" w14:textId="595D5184"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Decision Tree</w:t>
            </w:r>
          </w:p>
        </w:tc>
        <w:tc>
          <w:tcPr>
            <w:tcW w:w="1061" w:type="dxa"/>
          </w:tcPr>
          <w:p w14:paraId="08E326EB" w14:textId="70E7982D"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0.73</w:t>
            </w:r>
          </w:p>
        </w:tc>
        <w:tc>
          <w:tcPr>
            <w:tcW w:w="1320" w:type="dxa"/>
          </w:tcPr>
          <w:p w14:paraId="0D58A8D1" w14:textId="738FFECB"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92.50%</w:t>
            </w:r>
          </w:p>
        </w:tc>
        <w:tc>
          <w:tcPr>
            <w:tcW w:w="2104" w:type="dxa"/>
          </w:tcPr>
          <w:p w14:paraId="1D510A2F" w14:textId="07FA7247" w:rsidR="00EC0741" w:rsidRPr="00EC6746" w:rsidRDefault="009B111A"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0.7</w:t>
            </w:r>
            <w:r w:rsidR="00BA5C53" w:rsidRPr="00EC6746">
              <w:rPr>
                <w:rFonts w:ascii="Times New Roman" w:eastAsiaTheme="minorEastAsia" w:hAnsi="Times New Roman" w:cs="Times New Roman"/>
                <w:sz w:val="20"/>
                <w:szCs w:val="20"/>
              </w:rPr>
              <w:t>034</w:t>
            </w:r>
          </w:p>
        </w:tc>
        <w:tc>
          <w:tcPr>
            <w:tcW w:w="1869" w:type="dxa"/>
          </w:tcPr>
          <w:p w14:paraId="7AD9E484" w14:textId="70401196" w:rsidR="00EC0741" w:rsidRPr="00EC6746" w:rsidRDefault="006A6DC8"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0.7250</w:t>
            </w:r>
          </w:p>
        </w:tc>
        <w:tc>
          <w:tcPr>
            <w:tcW w:w="1869" w:type="dxa"/>
            <w:tcBorders>
              <w:right w:val="nil"/>
            </w:tcBorders>
          </w:tcPr>
          <w:p w14:paraId="718A20F3" w14:textId="0F34426A" w:rsidR="00EC0741" w:rsidRPr="00EC6746" w:rsidRDefault="00FC026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w:t>
            </w:r>
            <w:r w:rsidR="00D87A0E" w:rsidRPr="00EC6746">
              <w:rPr>
                <w:rFonts w:ascii="Times New Roman" w:eastAsiaTheme="minorEastAsia" w:hAnsi="Times New Roman" w:cs="Times New Roman"/>
                <w:sz w:val="20"/>
                <w:szCs w:val="20"/>
              </w:rPr>
              <w:t>/A</w:t>
            </w:r>
          </w:p>
        </w:tc>
      </w:tr>
      <w:tr w:rsidR="00EC0741" w:rsidRPr="00EC6746" w14:paraId="41A7C0AA" w14:textId="3A5ECD34" w:rsidTr="00140E9D">
        <w:tc>
          <w:tcPr>
            <w:tcW w:w="1127" w:type="dxa"/>
            <w:tcBorders>
              <w:left w:val="nil"/>
            </w:tcBorders>
          </w:tcPr>
          <w:p w14:paraId="2E625473" w14:textId="2E31AB74"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Random forest</w:t>
            </w:r>
          </w:p>
        </w:tc>
        <w:tc>
          <w:tcPr>
            <w:tcW w:w="1061" w:type="dxa"/>
          </w:tcPr>
          <w:p w14:paraId="0D4E7DE5" w14:textId="3F524A14"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w:t>
            </w:r>
            <w:r w:rsidR="00D87A0E" w:rsidRPr="00EC6746">
              <w:rPr>
                <w:rFonts w:ascii="Times New Roman" w:eastAsiaTheme="minorEastAsia" w:hAnsi="Times New Roman" w:cs="Times New Roman"/>
                <w:sz w:val="20"/>
                <w:szCs w:val="20"/>
              </w:rPr>
              <w:t>/A</w:t>
            </w:r>
          </w:p>
        </w:tc>
        <w:tc>
          <w:tcPr>
            <w:tcW w:w="1320" w:type="dxa"/>
          </w:tcPr>
          <w:p w14:paraId="174083EC" w14:textId="5FD4A243"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97.25%</w:t>
            </w:r>
          </w:p>
        </w:tc>
        <w:tc>
          <w:tcPr>
            <w:tcW w:w="2104" w:type="dxa"/>
          </w:tcPr>
          <w:p w14:paraId="2111C463" w14:textId="7679ED12" w:rsidR="00EC0741" w:rsidRPr="00EC6746" w:rsidRDefault="00BA5C53"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0.9269</w:t>
            </w:r>
          </w:p>
        </w:tc>
        <w:tc>
          <w:tcPr>
            <w:tcW w:w="1869" w:type="dxa"/>
          </w:tcPr>
          <w:p w14:paraId="033B3047" w14:textId="2AE61EB0" w:rsidR="00EC0741" w:rsidRPr="00EC6746" w:rsidRDefault="006A6DC8"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0.9248</w:t>
            </w:r>
          </w:p>
        </w:tc>
        <w:tc>
          <w:tcPr>
            <w:tcW w:w="1869" w:type="dxa"/>
            <w:tcBorders>
              <w:right w:val="nil"/>
            </w:tcBorders>
          </w:tcPr>
          <w:p w14:paraId="61F322AC" w14:textId="367FEFC2" w:rsidR="00EC0741" w:rsidRPr="00EC6746" w:rsidRDefault="00FC026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0.9261</w:t>
            </w:r>
          </w:p>
        </w:tc>
      </w:tr>
      <w:tr w:rsidR="00EC0741" w:rsidRPr="00EC6746" w14:paraId="71C08F98" w14:textId="4DF495A2" w:rsidTr="00140E9D">
        <w:tc>
          <w:tcPr>
            <w:tcW w:w="1127" w:type="dxa"/>
            <w:tcBorders>
              <w:left w:val="nil"/>
            </w:tcBorders>
          </w:tcPr>
          <w:p w14:paraId="5B970429" w14:textId="20D1984D"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XGBoost</w:t>
            </w:r>
          </w:p>
        </w:tc>
        <w:tc>
          <w:tcPr>
            <w:tcW w:w="1061" w:type="dxa"/>
          </w:tcPr>
          <w:p w14:paraId="4B8780E5" w14:textId="73E757D9"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w:t>
            </w:r>
            <w:r w:rsidR="00D87A0E" w:rsidRPr="00EC6746">
              <w:rPr>
                <w:rFonts w:ascii="Times New Roman" w:eastAsiaTheme="minorEastAsia" w:hAnsi="Times New Roman" w:cs="Times New Roman"/>
                <w:sz w:val="20"/>
                <w:szCs w:val="20"/>
              </w:rPr>
              <w:t>/A</w:t>
            </w:r>
          </w:p>
        </w:tc>
        <w:tc>
          <w:tcPr>
            <w:tcW w:w="1320" w:type="dxa"/>
          </w:tcPr>
          <w:p w14:paraId="2868AF87" w14:textId="3CFA60EF"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w:t>
            </w:r>
            <w:r w:rsidR="00D87A0E" w:rsidRPr="00EC6746">
              <w:rPr>
                <w:rFonts w:ascii="Times New Roman" w:eastAsiaTheme="minorEastAsia" w:hAnsi="Times New Roman" w:cs="Times New Roman"/>
                <w:sz w:val="20"/>
                <w:szCs w:val="20"/>
              </w:rPr>
              <w:t>/A</w:t>
            </w:r>
          </w:p>
        </w:tc>
        <w:tc>
          <w:tcPr>
            <w:tcW w:w="2104" w:type="dxa"/>
          </w:tcPr>
          <w:p w14:paraId="53229BD1" w14:textId="7944A78C" w:rsidR="00EC0741" w:rsidRPr="00EC6746" w:rsidRDefault="006F5609"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0.9</w:t>
            </w:r>
            <w:r w:rsidR="008A19A2" w:rsidRPr="00EC6746">
              <w:rPr>
                <w:rFonts w:ascii="Times New Roman" w:eastAsiaTheme="minorEastAsia" w:hAnsi="Times New Roman" w:cs="Times New Roman"/>
                <w:sz w:val="20"/>
                <w:szCs w:val="20"/>
              </w:rPr>
              <w:t>299</w:t>
            </w:r>
          </w:p>
        </w:tc>
        <w:tc>
          <w:tcPr>
            <w:tcW w:w="1869" w:type="dxa"/>
          </w:tcPr>
          <w:p w14:paraId="00314D3F" w14:textId="1CFBE40B" w:rsidR="00EC0741" w:rsidRPr="00EC6746" w:rsidRDefault="00AD0C52"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0.9287</w:t>
            </w:r>
          </w:p>
        </w:tc>
        <w:tc>
          <w:tcPr>
            <w:tcW w:w="1869" w:type="dxa"/>
            <w:tcBorders>
              <w:right w:val="nil"/>
            </w:tcBorders>
          </w:tcPr>
          <w:p w14:paraId="3B1D57DF" w14:textId="1B015591" w:rsidR="00EC0741" w:rsidRPr="00EC6746" w:rsidRDefault="00FC026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0.9321</w:t>
            </w:r>
          </w:p>
        </w:tc>
      </w:tr>
      <w:tr w:rsidR="00EC0741" w:rsidRPr="00EC6746" w14:paraId="5E6F8C9D" w14:textId="1A318827" w:rsidTr="00140E9D">
        <w:tc>
          <w:tcPr>
            <w:tcW w:w="1127" w:type="dxa"/>
            <w:tcBorders>
              <w:left w:val="nil"/>
            </w:tcBorders>
          </w:tcPr>
          <w:p w14:paraId="03519EED" w14:textId="1EB19C7E"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SVM</w:t>
            </w:r>
          </w:p>
        </w:tc>
        <w:tc>
          <w:tcPr>
            <w:tcW w:w="1061" w:type="dxa"/>
          </w:tcPr>
          <w:p w14:paraId="6D4AA25E" w14:textId="53B1FFE4"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0.78</w:t>
            </w:r>
          </w:p>
        </w:tc>
        <w:tc>
          <w:tcPr>
            <w:tcW w:w="1320" w:type="dxa"/>
          </w:tcPr>
          <w:p w14:paraId="6343D9CC" w14:textId="40F768BC"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92.10%</w:t>
            </w:r>
          </w:p>
        </w:tc>
        <w:tc>
          <w:tcPr>
            <w:tcW w:w="2104" w:type="dxa"/>
          </w:tcPr>
          <w:p w14:paraId="3D075C5F" w14:textId="5D155D64" w:rsidR="00EC0741" w:rsidRPr="00EC6746" w:rsidRDefault="008A19A2"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0.887</w:t>
            </w:r>
            <w:r w:rsidR="001827B1" w:rsidRPr="00EC6746">
              <w:rPr>
                <w:rFonts w:ascii="Times New Roman" w:eastAsiaTheme="minorEastAsia" w:hAnsi="Times New Roman" w:cs="Times New Roman"/>
                <w:sz w:val="20"/>
                <w:szCs w:val="20"/>
              </w:rPr>
              <w:t>6</w:t>
            </w:r>
          </w:p>
        </w:tc>
        <w:tc>
          <w:tcPr>
            <w:tcW w:w="1869" w:type="dxa"/>
          </w:tcPr>
          <w:p w14:paraId="40D7D00E" w14:textId="4A4B7AD6" w:rsidR="00EC0741" w:rsidRPr="00EC6746" w:rsidRDefault="00AD0C52"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0.8896</w:t>
            </w:r>
          </w:p>
        </w:tc>
        <w:tc>
          <w:tcPr>
            <w:tcW w:w="1869" w:type="dxa"/>
            <w:tcBorders>
              <w:right w:val="nil"/>
            </w:tcBorders>
          </w:tcPr>
          <w:p w14:paraId="79410C4B" w14:textId="35159B51" w:rsidR="00EC0741" w:rsidRPr="00EC6746" w:rsidRDefault="00D50829"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N/A</w:t>
            </w:r>
          </w:p>
        </w:tc>
      </w:tr>
      <w:tr w:rsidR="00EC0741" w:rsidRPr="00EC6746" w14:paraId="3CC45C4A" w14:textId="3CDFD867" w:rsidTr="00140E9D">
        <w:tc>
          <w:tcPr>
            <w:tcW w:w="1127" w:type="dxa"/>
            <w:tcBorders>
              <w:left w:val="nil"/>
            </w:tcBorders>
          </w:tcPr>
          <w:p w14:paraId="787256A5" w14:textId="1805F573"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KNN</w:t>
            </w:r>
          </w:p>
        </w:tc>
        <w:tc>
          <w:tcPr>
            <w:tcW w:w="1061" w:type="dxa"/>
          </w:tcPr>
          <w:p w14:paraId="5573028F" w14:textId="0D6E76D8"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w:t>
            </w:r>
            <w:r w:rsidR="00D87A0E" w:rsidRPr="00EC6746">
              <w:rPr>
                <w:rFonts w:ascii="Times New Roman" w:eastAsiaTheme="minorEastAsia" w:hAnsi="Times New Roman" w:cs="Times New Roman"/>
                <w:sz w:val="20"/>
                <w:szCs w:val="20"/>
              </w:rPr>
              <w:t>/A</w:t>
            </w:r>
          </w:p>
        </w:tc>
        <w:tc>
          <w:tcPr>
            <w:tcW w:w="1320" w:type="dxa"/>
          </w:tcPr>
          <w:p w14:paraId="3836034A" w14:textId="095E2D9D"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91.80%</w:t>
            </w:r>
          </w:p>
        </w:tc>
        <w:tc>
          <w:tcPr>
            <w:tcW w:w="2104" w:type="dxa"/>
          </w:tcPr>
          <w:p w14:paraId="0B28F179" w14:textId="446E20EB" w:rsidR="00EC0741" w:rsidRPr="00EC6746" w:rsidRDefault="001827B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0.7388</w:t>
            </w:r>
          </w:p>
        </w:tc>
        <w:tc>
          <w:tcPr>
            <w:tcW w:w="1869" w:type="dxa"/>
          </w:tcPr>
          <w:p w14:paraId="09AAC822" w14:textId="65F7D4A8" w:rsidR="00EC0741" w:rsidRPr="00EC6746" w:rsidRDefault="00AD0C52"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0.7592</w:t>
            </w:r>
          </w:p>
        </w:tc>
        <w:tc>
          <w:tcPr>
            <w:tcW w:w="1869" w:type="dxa"/>
            <w:tcBorders>
              <w:right w:val="nil"/>
            </w:tcBorders>
          </w:tcPr>
          <w:p w14:paraId="727DCDB1" w14:textId="0807B074" w:rsidR="00EC0741" w:rsidRPr="00EC6746" w:rsidRDefault="00FC026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w:t>
            </w:r>
            <w:r w:rsidR="00D50829" w:rsidRPr="00EC6746">
              <w:rPr>
                <w:rFonts w:ascii="Times New Roman" w:eastAsiaTheme="minorEastAsia" w:hAnsi="Times New Roman" w:cs="Times New Roman"/>
                <w:sz w:val="20"/>
                <w:szCs w:val="20"/>
              </w:rPr>
              <w:t>/A</w:t>
            </w:r>
          </w:p>
        </w:tc>
      </w:tr>
      <w:tr w:rsidR="00EC0741" w:rsidRPr="00EC6746" w14:paraId="3D252B70" w14:textId="567F938C" w:rsidTr="00140E9D">
        <w:tc>
          <w:tcPr>
            <w:tcW w:w="1127" w:type="dxa"/>
            <w:tcBorders>
              <w:left w:val="nil"/>
            </w:tcBorders>
          </w:tcPr>
          <w:p w14:paraId="5415589A" w14:textId="5CD930B2"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Neural Network</w:t>
            </w:r>
          </w:p>
        </w:tc>
        <w:tc>
          <w:tcPr>
            <w:tcW w:w="1061" w:type="dxa"/>
          </w:tcPr>
          <w:p w14:paraId="51F4DDFE" w14:textId="27D675A9"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0.80 (The best)</w:t>
            </w:r>
          </w:p>
        </w:tc>
        <w:tc>
          <w:tcPr>
            <w:tcW w:w="1320" w:type="dxa"/>
          </w:tcPr>
          <w:p w14:paraId="39F52F24" w14:textId="0EABCA3C" w:rsidR="00EC0741" w:rsidRPr="00EC6746" w:rsidRDefault="00EC074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w:t>
            </w:r>
            <w:r w:rsidR="00D87A0E" w:rsidRPr="00EC6746">
              <w:rPr>
                <w:rFonts w:ascii="Times New Roman" w:eastAsiaTheme="minorEastAsia" w:hAnsi="Times New Roman" w:cs="Times New Roman"/>
                <w:sz w:val="20"/>
                <w:szCs w:val="20"/>
              </w:rPr>
              <w:t>/A</w:t>
            </w:r>
          </w:p>
        </w:tc>
        <w:tc>
          <w:tcPr>
            <w:tcW w:w="2104" w:type="dxa"/>
          </w:tcPr>
          <w:p w14:paraId="0E1E5811" w14:textId="661756C1" w:rsidR="00EC0741" w:rsidRPr="00EC6746" w:rsidRDefault="0058692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w:t>
            </w:r>
            <w:r w:rsidR="00D87A0E" w:rsidRPr="00EC6746">
              <w:rPr>
                <w:rFonts w:ascii="Times New Roman" w:eastAsiaTheme="minorEastAsia" w:hAnsi="Times New Roman" w:cs="Times New Roman"/>
                <w:sz w:val="20"/>
                <w:szCs w:val="20"/>
              </w:rPr>
              <w:t>/A</w:t>
            </w:r>
          </w:p>
        </w:tc>
        <w:tc>
          <w:tcPr>
            <w:tcW w:w="1869" w:type="dxa"/>
          </w:tcPr>
          <w:p w14:paraId="747DC15B" w14:textId="2A035407" w:rsidR="00EC0741" w:rsidRPr="00EC6746" w:rsidRDefault="00AD0C52"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w:t>
            </w:r>
            <w:r w:rsidR="00D50829" w:rsidRPr="00EC6746">
              <w:rPr>
                <w:rFonts w:ascii="Times New Roman" w:eastAsiaTheme="minorEastAsia" w:hAnsi="Times New Roman" w:cs="Times New Roman"/>
                <w:sz w:val="20"/>
                <w:szCs w:val="20"/>
              </w:rPr>
              <w:t>/A</w:t>
            </w:r>
          </w:p>
        </w:tc>
        <w:tc>
          <w:tcPr>
            <w:tcW w:w="1869" w:type="dxa"/>
            <w:tcBorders>
              <w:right w:val="nil"/>
            </w:tcBorders>
          </w:tcPr>
          <w:p w14:paraId="774C4AD5" w14:textId="21DCCD48" w:rsidR="00EC0741" w:rsidRPr="00EC6746" w:rsidRDefault="00FC0261" w:rsidP="00E80E3A">
            <w:pPr>
              <w:rPr>
                <w:rFonts w:ascii="Times New Roman" w:eastAsiaTheme="minorEastAsia" w:hAnsi="Times New Roman" w:cs="Times New Roman"/>
                <w:sz w:val="20"/>
                <w:szCs w:val="20"/>
              </w:rPr>
            </w:pPr>
            <w:r w:rsidRPr="00EC6746">
              <w:rPr>
                <w:rFonts w:ascii="Times New Roman" w:eastAsiaTheme="minorEastAsia" w:hAnsi="Times New Roman" w:cs="Times New Roman"/>
                <w:sz w:val="20"/>
                <w:szCs w:val="20"/>
              </w:rPr>
              <w:t>N</w:t>
            </w:r>
            <w:r w:rsidR="00D50829" w:rsidRPr="00EC6746">
              <w:rPr>
                <w:rFonts w:ascii="Times New Roman" w:eastAsiaTheme="minorEastAsia" w:hAnsi="Times New Roman" w:cs="Times New Roman"/>
                <w:sz w:val="20"/>
                <w:szCs w:val="20"/>
              </w:rPr>
              <w:t>/A</w:t>
            </w:r>
          </w:p>
        </w:tc>
      </w:tr>
    </w:tbl>
    <w:p w14:paraId="373F6B6A" w14:textId="77777777" w:rsidR="00BB3D90" w:rsidRPr="00140E9D" w:rsidRDefault="00BB3D90" w:rsidP="00E80E3A">
      <w:pPr>
        <w:rPr>
          <w:rFonts w:ascii="Times New Roman" w:eastAsiaTheme="minorEastAsia" w:hAnsi="Times New Roman" w:cs="Times New Roman"/>
          <w:sz w:val="22"/>
          <w:szCs w:val="22"/>
        </w:rPr>
      </w:pPr>
    </w:p>
    <w:p w14:paraId="600C3C8C" w14:textId="29E33FBA" w:rsidR="0061626F" w:rsidRPr="00927D2E" w:rsidRDefault="00686E95" w:rsidP="0061626F">
      <w:pPr>
        <w:rPr>
          <w:rFonts w:ascii="Times New Roman" w:eastAsiaTheme="minorEastAsia" w:hAnsi="Times New Roman" w:cs="Times New Roman"/>
          <w:sz w:val="20"/>
          <w:szCs w:val="20"/>
        </w:rPr>
      </w:pPr>
      <w:r w:rsidRPr="00927D2E">
        <w:rPr>
          <w:rFonts w:ascii="Times New Roman" w:eastAsiaTheme="minorEastAsia" w:hAnsi="Times New Roman" w:cs="Times New Roman"/>
          <w:sz w:val="20"/>
          <w:szCs w:val="20"/>
        </w:rPr>
        <w:t xml:space="preserve">The results in Table </w:t>
      </w:r>
      <w:r w:rsidR="00C41CDB">
        <w:rPr>
          <w:rFonts w:ascii="Times New Roman" w:eastAsiaTheme="minorEastAsia" w:hAnsi="Times New Roman" w:cs="Times New Roman"/>
          <w:sz w:val="20"/>
          <w:szCs w:val="20"/>
        </w:rPr>
        <w:t>3</w:t>
      </w:r>
      <w:r w:rsidRPr="00927D2E">
        <w:rPr>
          <w:rFonts w:ascii="Times New Roman" w:eastAsiaTheme="minorEastAsia" w:hAnsi="Times New Roman" w:cs="Times New Roman"/>
          <w:sz w:val="20"/>
          <w:szCs w:val="20"/>
        </w:rPr>
        <w:t xml:space="preserve"> demonstrate that this study’s extended benchmark significantly advances the findings of prior published work on the same dataset. Across all three</w:t>
      </w:r>
      <w:r w:rsidR="0061626F" w:rsidRPr="00927D2E">
        <w:rPr>
          <w:rFonts w:ascii="Times New Roman" w:eastAsiaTheme="minorEastAsia" w:hAnsi="Times New Roman" w:cs="Times New Roman"/>
          <w:sz w:val="20"/>
          <w:szCs w:val="20"/>
        </w:rPr>
        <w:t xml:space="preserve"> experiments, XGBoost consistently achieved the highest AUC</w:t>
      </w:r>
      <w:r w:rsidR="005C34E0">
        <w:rPr>
          <w:rFonts w:ascii="Times New Roman" w:eastAsiaTheme="minorEastAsia" w:hAnsi="Times New Roman" w:cs="Times New Roman"/>
          <w:sz w:val="20"/>
          <w:szCs w:val="20"/>
        </w:rPr>
        <w:t xml:space="preserve"> </w:t>
      </w:r>
      <w:r w:rsidR="0061626F" w:rsidRPr="00927D2E">
        <w:rPr>
          <w:rFonts w:ascii="Times New Roman" w:eastAsiaTheme="minorEastAsia" w:hAnsi="Times New Roman" w:cs="Times New Roman"/>
          <w:sz w:val="20"/>
          <w:szCs w:val="20"/>
        </w:rPr>
        <w:t>recording 0.9299 in Experiment 1, 0.9287 in Experiment 2, and 0.9321 following hyperparameter tuning in Experiment 3. This represents an improvement of +0.13 over the best result reported by Moro et al.</w:t>
      </w:r>
      <w:r w:rsidR="0061626F" w:rsidRPr="00927D2E">
        <w:rPr>
          <w:rFonts w:ascii="Times New Roman" w:eastAsiaTheme="minorEastAsia" w:hAnsi="Times New Roman" w:cs="Times New Roman"/>
          <w:b/>
          <w:bCs/>
          <w:sz w:val="20"/>
          <w:szCs w:val="20"/>
        </w:rPr>
        <w:t xml:space="preserve"> [3]</w:t>
      </w:r>
      <w:r w:rsidR="0061626F" w:rsidRPr="00927D2E">
        <w:rPr>
          <w:rFonts w:ascii="Times New Roman" w:eastAsiaTheme="minorEastAsia" w:hAnsi="Times New Roman" w:cs="Times New Roman"/>
          <w:sz w:val="20"/>
          <w:szCs w:val="20"/>
        </w:rPr>
        <w:t>, who achieved a maximum AUC of 0.80 using a Neural Network. Since XGBoost was not included in either prior study, this result constitutes a direct and measurable new contribution to the benchmark literature on this dataset</w:t>
      </w:r>
      <w:r w:rsidR="0061626F" w:rsidRPr="00927D2E">
        <w:rPr>
          <w:rFonts w:ascii="Times New Roman" w:eastAsiaTheme="minorEastAsia" w:hAnsi="Times New Roman" w:cs="Times New Roman"/>
          <w:b/>
          <w:bCs/>
          <w:sz w:val="20"/>
          <w:szCs w:val="20"/>
        </w:rPr>
        <w:t xml:space="preserve"> [6]</w:t>
      </w:r>
      <w:r w:rsidR="0061626F" w:rsidRPr="00927D2E">
        <w:rPr>
          <w:rFonts w:ascii="Times New Roman" w:eastAsiaTheme="minorEastAsia" w:hAnsi="Times New Roman" w:cs="Times New Roman"/>
          <w:sz w:val="20"/>
          <w:szCs w:val="20"/>
        </w:rPr>
        <w:t>.</w:t>
      </w:r>
    </w:p>
    <w:p w14:paraId="507BAC3D" w14:textId="3B1315E1" w:rsidR="0061626F" w:rsidRPr="00927D2E" w:rsidRDefault="0061626F" w:rsidP="0061626F">
      <w:pPr>
        <w:rPr>
          <w:rFonts w:ascii="Times New Roman" w:eastAsiaTheme="minorEastAsia" w:hAnsi="Times New Roman" w:cs="Times New Roman"/>
          <w:sz w:val="20"/>
          <w:szCs w:val="20"/>
        </w:rPr>
      </w:pPr>
      <w:r w:rsidRPr="00927D2E">
        <w:rPr>
          <w:rFonts w:ascii="Times New Roman" w:eastAsiaTheme="minorEastAsia" w:hAnsi="Times New Roman" w:cs="Times New Roman"/>
          <w:sz w:val="20"/>
          <w:szCs w:val="20"/>
        </w:rPr>
        <w:t>The most significant finding across experiments is the impact of SMOTE on recall. In Experiment 1 without SMOTE, models were heavily biased toward the majority class — Logistic Regression achieved only 27.9% recall on the subscriber class despite 89.9% overall accuracy. Following SMOTE application in Experiment 2, Logistic Regression recall improved dramatically to 77.9% —</w:t>
      </w:r>
      <w:r w:rsidR="005C34E0">
        <w:rPr>
          <w:rFonts w:ascii="Times New Roman" w:eastAsiaTheme="minorEastAsia" w:hAnsi="Times New Roman" w:cs="Times New Roman"/>
          <w:sz w:val="20"/>
          <w:szCs w:val="20"/>
        </w:rPr>
        <w:t xml:space="preserve"> </w:t>
      </w:r>
      <w:r w:rsidRPr="00927D2E">
        <w:rPr>
          <w:rFonts w:ascii="Times New Roman" w:eastAsiaTheme="minorEastAsia" w:hAnsi="Times New Roman" w:cs="Times New Roman"/>
          <w:sz w:val="20"/>
          <w:szCs w:val="20"/>
        </w:rPr>
        <w:t>an improvement of 50 percentage points demonstrating the critical importance of class imbalance handling for meaningful model performance on this dataset. This finding directly addresses the gap in both Moro et al.</w:t>
      </w:r>
      <w:r w:rsidRPr="00927D2E">
        <w:rPr>
          <w:rFonts w:ascii="Times New Roman" w:eastAsiaTheme="minorEastAsia" w:hAnsi="Times New Roman" w:cs="Times New Roman"/>
          <w:b/>
          <w:bCs/>
          <w:sz w:val="20"/>
          <w:szCs w:val="20"/>
        </w:rPr>
        <w:t xml:space="preserve"> [3]</w:t>
      </w:r>
      <w:r w:rsidRPr="00927D2E">
        <w:rPr>
          <w:rFonts w:ascii="Times New Roman" w:eastAsiaTheme="minorEastAsia" w:hAnsi="Times New Roman" w:cs="Times New Roman"/>
          <w:sz w:val="20"/>
          <w:szCs w:val="20"/>
        </w:rPr>
        <w:t xml:space="preserve"> and Tran et al.</w:t>
      </w:r>
      <w:r w:rsidRPr="00927D2E">
        <w:rPr>
          <w:rFonts w:ascii="Times New Roman" w:eastAsiaTheme="minorEastAsia" w:hAnsi="Times New Roman" w:cs="Times New Roman"/>
          <w:b/>
          <w:bCs/>
          <w:sz w:val="20"/>
          <w:szCs w:val="20"/>
        </w:rPr>
        <w:t xml:space="preserve"> [4]</w:t>
      </w:r>
      <w:r w:rsidRPr="00927D2E">
        <w:rPr>
          <w:rFonts w:ascii="Times New Roman" w:eastAsiaTheme="minorEastAsia" w:hAnsi="Times New Roman" w:cs="Times New Roman"/>
          <w:sz w:val="20"/>
          <w:szCs w:val="20"/>
        </w:rPr>
        <w:t>, neither of whom applied any class imbalance handling technique. A detailed discussion of all experimental results is presented in Chapter 5.</w:t>
      </w:r>
    </w:p>
    <w:p w14:paraId="4C6ADD1D" w14:textId="582BEBE0" w:rsidR="000A7D8B" w:rsidRPr="00927D2E" w:rsidRDefault="00FD0E3C" w:rsidP="00E80E3A">
      <w:pPr>
        <w:rPr>
          <w:rFonts w:ascii="Times New Roman" w:eastAsiaTheme="minorEastAsia" w:hAnsi="Times New Roman" w:cs="Times New Roman"/>
          <w:b/>
          <w:bCs/>
          <w:sz w:val="20"/>
          <w:szCs w:val="20"/>
        </w:rPr>
      </w:pPr>
      <w:r w:rsidRPr="00927D2E">
        <w:rPr>
          <w:rFonts w:ascii="Times New Roman" w:eastAsiaTheme="minorEastAsia" w:hAnsi="Times New Roman" w:cs="Times New Roman"/>
          <w:b/>
          <w:bCs/>
          <w:sz w:val="20"/>
          <w:szCs w:val="20"/>
        </w:rPr>
        <w:t>4.12 Tools and Technologies</w:t>
      </w:r>
    </w:p>
    <w:p w14:paraId="712CAEB9" w14:textId="41B26D74" w:rsidR="00FD0E3C" w:rsidRPr="00927D2E" w:rsidRDefault="00C1736D" w:rsidP="00E80E3A">
      <w:pPr>
        <w:rPr>
          <w:rFonts w:ascii="Times New Roman" w:eastAsiaTheme="minorEastAsia" w:hAnsi="Times New Roman" w:cs="Times New Roman"/>
          <w:sz w:val="20"/>
          <w:szCs w:val="20"/>
        </w:rPr>
      </w:pPr>
      <w:r w:rsidRPr="00927D2E">
        <w:rPr>
          <w:rFonts w:ascii="Times New Roman" w:eastAsiaTheme="minorEastAsia" w:hAnsi="Times New Roman" w:cs="Times New Roman"/>
          <w:sz w:val="20"/>
          <w:szCs w:val="20"/>
        </w:rPr>
        <w:t>All data preprocessing, model development, and evaluation are implemented in Python 3, using the following libraries:</w:t>
      </w:r>
    </w:p>
    <w:p w14:paraId="79D8AB74" w14:textId="036CF158" w:rsidR="00C1736D" w:rsidRPr="00927D2E" w:rsidRDefault="00C13363" w:rsidP="00C1736D">
      <w:pPr>
        <w:pStyle w:val="ListParagraph"/>
        <w:numPr>
          <w:ilvl w:val="0"/>
          <w:numId w:val="9"/>
        </w:numPr>
        <w:rPr>
          <w:rFonts w:ascii="Times New Roman" w:eastAsiaTheme="minorEastAsia" w:hAnsi="Times New Roman" w:cs="Times New Roman"/>
          <w:sz w:val="20"/>
          <w:szCs w:val="20"/>
        </w:rPr>
      </w:pPr>
      <w:r w:rsidRPr="00927D2E">
        <w:rPr>
          <w:rFonts w:ascii="Times New Roman" w:eastAsiaTheme="minorEastAsia" w:hAnsi="Times New Roman" w:cs="Times New Roman"/>
          <w:b/>
          <w:bCs/>
          <w:sz w:val="20"/>
          <w:szCs w:val="20"/>
        </w:rPr>
        <w:t>Pandas</w:t>
      </w:r>
      <w:r w:rsidRPr="00927D2E">
        <w:rPr>
          <w:rFonts w:ascii="Times New Roman" w:eastAsiaTheme="minorEastAsia" w:hAnsi="Times New Roman" w:cs="Times New Roman"/>
          <w:sz w:val="20"/>
          <w:szCs w:val="20"/>
        </w:rPr>
        <w:t xml:space="preserve"> and </w:t>
      </w:r>
      <w:r w:rsidRPr="00927D2E">
        <w:rPr>
          <w:rFonts w:ascii="Times New Roman" w:eastAsiaTheme="minorEastAsia" w:hAnsi="Times New Roman" w:cs="Times New Roman"/>
          <w:b/>
          <w:bCs/>
          <w:sz w:val="20"/>
          <w:szCs w:val="20"/>
        </w:rPr>
        <w:t>NumPy</w:t>
      </w:r>
      <w:r w:rsidRPr="00927D2E">
        <w:rPr>
          <w:rFonts w:ascii="Times New Roman" w:eastAsiaTheme="minorEastAsia" w:hAnsi="Times New Roman" w:cs="Times New Roman"/>
          <w:sz w:val="20"/>
          <w:szCs w:val="20"/>
        </w:rPr>
        <w:t xml:space="preserve"> — data manipulation and numerical operations</w:t>
      </w:r>
    </w:p>
    <w:p w14:paraId="4E78B3B4" w14:textId="670F58B4" w:rsidR="00C13363" w:rsidRPr="00927D2E" w:rsidRDefault="00C13363" w:rsidP="00C1736D">
      <w:pPr>
        <w:pStyle w:val="ListParagraph"/>
        <w:numPr>
          <w:ilvl w:val="0"/>
          <w:numId w:val="9"/>
        </w:numPr>
        <w:rPr>
          <w:rFonts w:ascii="Times New Roman" w:eastAsiaTheme="minorEastAsia" w:hAnsi="Times New Roman" w:cs="Times New Roman"/>
          <w:sz w:val="20"/>
          <w:szCs w:val="20"/>
        </w:rPr>
      </w:pPr>
      <w:r w:rsidRPr="00927D2E">
        <w:rPr>
          <w:rFonts w:ascii="Times New Roman" w:eastAsiaTheme="minorEastAsia" w:hAnsi="Times New Roman" w:cs="Times New Roman"/>
          <w:b/>
          <w:bCs/>
          <w:sz w:val="20"/>
          <w:szCs w:val="20"/>
        </w:rPr>
        <w:t>Matplotlib</w:t>
      </w:r>
      <w:r w:rsidRPr="00927D2E">
        <w:rPr>
          <w:rFonts w:ascii="Times New Roman" w:eastAsiaTheme="minorEastAsia" w:hAnsi="Times New Roman" w:cs="Times New Roman"/>
          <w:sz w:val="20"/>
          <w:szCs w:val="20"/>
        </w:rPr>
        <w:t xml:space="preserve"> and </w:t>
      </w:r>
      <w:r w:rsidRPr="00927D2E">
        <w:rPr>
          <w:rFonts w:ascii="Times New Roman" w:eastAsiaTheme="minorEastAsia" w:hAnsi="Times New Roman" w:cs="Times New Roman"/>
          <w:b/>
          <w:bCs/>
          <w:sz w:val="20"/>
          <w:szCs w:val="20"/>
        </w:rPr>
        <w:t>Seaborn</w:t>
      </w:r>
      <w:r w:rsidRPr="00927D2E">
        <w:rPr>
          <w:rFonts w:ascii="Times New Roman" w:eastAsiaTheme="minorEastAsia" w:hAnsi="Times New Roman" w:cs="Times New Roman"/>
          <w:sz w:val="20"/>
          <w:szCs w:val="20"/>
        </w:rPr>
        <w:t xml:space="preserve"> — data visualisation</w:t>
      </w:r>
    </w:p>
    <w:p w14:paraId="1916283B" w14:textId="1C152A6F" w:rsidR="00C13363" w:rsidRPr="00927D2E" w:rsidRDefault="0003501E" w:rsidP="00C1736D">
      <w:pPr>
        <w:pStyle w:val="ListParagraph"/>
        <w:numPr>
          <w:ilvl w:val="0"/>
          <w:numId w:val="9"/>
        </w:numPr>
        <w:rPr>
          <w:rFonts w:ascii="Times New Roman" w:eastAsiaTheme="minorEastAsia" w:hAnsi="Times New Roman" w:cs="Times New Roman"/>
          <w:sz w:val="20"/>
          <w:szCs w:val="20"/>
        </w:rPr>
      </w:pPr>
      <w:r w:rsidRPr="00927D2E">
        <w:rPr>
          <w:rFonts w:ascii="Times New Roman" w:eastAsiaTheme="minorEastAsia" w:hAnsi="Times New Roman" w:cs="Times New Roman"/>
          <w:b/>
          <w:bCs/>
          <w:sz w:val="20"/>
          <w:szCs w:val="20"/>
        </w:rPr>
        <w:t>Scikit-learn</w:t>
      </w:r>
      <w:r w:rsidRPr="00927D2E">
        <w:rPr>
          <w:rFonts w:ascii="Times New Roman" w:eastAsiaTheme="minorEastAsia" w:hAnsi="Times New Roman" w:cs="Times New Roman"/>
          <w:sz w:val="20"/>
          <w:szCs w:val="20"/>
        </w:rPr>
        <w:t xml:space="preserve"> — preprocessing, model development, cross-validation, and evaluation</w:t>
      </w:r>
    </w:p>
    <w:p w14:paraId="17ADEBFF" w14:textId="401EB7B2" w:rsidR="0003501E" w:rsidRPr="00927D2E" w:rsidRDefault="0003501E" w:rsidP="00C1736D">
      <w:pPr>
        <w:pStyle w:val="ListParagraph"/>
        <w:numPr>
          <w:ilvl w:val="0"/>
          <w:numId w:val="9"/>
        </w:numPr>
        <w:rPr>
          <w:rFonts w:ascii="Times New Roman" w:eastAsiaTheme="minorEastAsia" w:hAnsi="Times New Roman" w:cs="Times New Roman"/>
          <w:sz w:val="20"/>
          <w:szCs w:val="20"/>
        </w:rPr>
      </w:pPr>
      <w:r w:rsidRPr="00927D2E">
        <w:rPr>
          <w:rFonts w:ascii="Times New Roman" w:eastAsiaTheme="minorEastAsia" w:hAnsi="Times New Roman" w:cs="Times New Roman"/>
          <w:b/>
          <w:bCs/>
          <w:sz w:val="20"/>
          <w:szCs w:val="20"/>
        </w:rPr>
        <w:t>Imbalanced-learn</w:t>
      </w:r>
      <w:r w:rsidRPr="00927D2E">
        <w:rPr>
          <w:rFonts w:ascii="Times New Roman" w:eastAsiaTheme="minorEastAsia" w:hAnsi="Times New Roman" w:cs="Times New Roman"/>
          <w:sz w:val="20"/>
          <w:szCs w:val="20"/>
        </w:rPr>
        <w:t xml:space="preserve"> — SMOTE implementation</w:t>
      </w:r>
    </w:p>
    <w:p w14:paraId="751D50BF" w14:textId="30795CFD" w:rsidR="0003501E" w:rsidRPr="00927D2E" w:rsidRDefault="0003501E" w:rsidP="00C1736D">
      <w:pPr>
        <w:pStyle w:val="ListParagraph"/>
        <w:numPr>
          <w:ilvl w:val="0"/>
          <w:numId w:val="9"/>
        </w:numPr>
        <w:rPr>
          <w:rFonts w:ascii="Times New Roman" w:eastAsiaTheme="minorEastAsia" w:hAnsi="Times New Roman" w:cs="Times New Roman"/>
          <w:sz w:val="20"/>
          <w:szCs w:val="20"/>
        </w:rPr>
      </w:pPr>
      <w:r w:rsidRPr="00927D2E">
        <w:rPr>
          <w:rFonts w:ascii="Times New Roman" w:eastAsiaTheme="minorEastAsia" w:hAnsi="Times New Roman" w:cs="Times New Roman"/>
          <w:b/>
          <w:bCs/>
          <w:sz w:val="20"/>
          <w:szCs w:val="20"/>
        </w:rPr>
        <w:t>XGBoost</w:t>
      </w:r>
      <w:r w:rsidRPr="00927D2E">
        <w:rPr>
          <w:rFonts w:ascii="Times New Roman" w:eastAsiaTheme="minorEastAsia" w:hAnsi="Times New Roman" w:cs="Times New Roman"/>
          <w:sz w:val="20"/>
          <w:szCs w:val="20"/>
        </w:rPr>
        <w:t xml:space="preserve"> — XGBoost classifier implementation</w:t>
      </w:r>
    </w:p>
    <w:p w14:paraId="6DC432AB" w14:textId="468CD875" w:rsidR="0003501E" w:rsidRPr="00927D2E" w:rsidRDefault="00647D94" w:rsidP="00C1736D">
      <w:pPr>
        <w:pStyle w:val="ListParagraph"/>
        <w:numPr>
          <w:ilvl w:val="0"/>
          <w:numId w:val="9"/>
        </w:numPr>
        <w:rPr>
          <w:rFonts w:ascii="Times New Roman" w:eastAsiaTheme="minorEastAsia" w:hAnsi="Times New Roman" w:cs="Times New Roman"/>
          <w:sz w:val="20"/>
          <w:szCs w:val="20"/>
        </w:rPr>
      </w:pPr>
      <w:r w:rsidRPr="00927D2E">
        <w:rPr>
          <w:rFonts w:ascii="Times New Roman" w:eastAsiaTheme="minorEastAsia" w:hAnsi="Times New Roman" w:cs="Times New Roman"/>
          <w:b/>
          <w:bCs/>
          <w:sz w:val="20"/>
          <w:szCs w:val="20"/>
        </w:rPr>
        <w:lastRenderedPageBreak/>
        <w:t>SciPy</w:t>
      </w:r>
      <w:r w:rsidRPr="00927D2E">
        <w:rPr>
          <w:rFonts w:ascii="Times New Roman" w:eastAsiaTheme="minorEastAsia" w:hAnsi="Times New Roman" w:cs="Times New Roman"/>
          <w:sz w:val="20"/>
          <w:szCs w:val="20"/>
        </w:rPr>
        <w:t xml:space="preserve"> — statistical tests for outcome measure validation</w:t>
      </w:r>
    </w:p>
    <w:p w14:paraId="7CDABE5C" w14:textId="07EAF4DD" w:rsidR="009D4693" w:rsidRPr="00927D2E" w:rsidRDefault="009D4693" w:rsidP="009D4693">
      <w:pPr>
        <w:rPr>
          <w:rFonts w:ascii="Times New Roman" w:hAnsi="Times New Roman" w:cs="Times New Roman"/>
          <w:sz w:val="20"/>
          <w:szCs w:val="20"/>
        </w:rPr>
      </w:pPr>
      <w:r w:rsidRPr="00927D2E">
        <w:rPr>
          <w:rFonts w:ascii="Times New Roman" w:eastAsiaTheme="minorEastAsia" w:hAnsi="Times New Roman" w:cs="Times New Roman"/>
          <w:sz w:val="20"/>
          <w:szCs w:val="20"/>
        </w:rPr>
        <w:t>A fixed random seed of 42 is set globally across all libraries to ensure full reproducibility of all experiments.</w:t>
      </w:r>
      <w:r w:rsidR="002A0A40" w:rsidRPr="00927D2E">
        <w:rPr>
          <w:rFonts w:ascii="Times New Roman" w:eastAsiaTheme="minorEastAsia" w:hAnsi="Times New Roman" w:cs="Times New Roman"/>
          <w:sz w:val="20"/>
          <w:szCs w:val="20"/>
        </w:rPr>
        <w:t xml:space="preserve"> All code is available </w:t>
      </w:r>
      <w:r w:rsidR="00E45EAA" w:rsidRPr="00927D2E">
        <w:rPr>
          <w:rFonts w:ascii="Times New Roman" w:eastAsiaTheme="minorEastAsia" w:hAnsi="Times New Roman" w:cs="Times New Roman"/>
          <w:sz w:val="20"/>
          <w:szCs w:val="20"/>
        </w:rPr>
        <w:t xml:space="preserve">in the project </w:t>
      </w:r>
      <w:r w:rsidR="003C4AD9" w:rsidRPr="00927D2E">
        <w:rPr>
          <w:rFonts w:ascii="Times New Roman" w:eastAsiaTheme="minorEastAsia" w:hAnsi="Times New Roman" w:cs="Times New Roman"/>
          <w:sz w:val="20"/>
          <w:szCs w:val="20"/>
        </w:rPr>
        <w:t>GitHub</w:t>
      </w:r>
      <w:r w:rsidR="00E45EAA" w:rsidRPr="00927D2E">
        <w:rPr>
          <w:rFonts w:ascii="Times New Roman" w:eastAsiaTheme="minorEastAsia" w:hAnsi="Times New Roman" w:cs="Times New Roman"/>
          <w:sz w:val="20"/>
          <w:szCs w:val="20"/>
        </w:rPr>
        <w:t xml:space="preserve"> repository at </w:t>
      </w:r>
      <w:hyperlink r:id="rId16" w:history="1">
        <w:r w:rsidR="00F90A46" w:rsidRPr="00927D2E">
          <w:rPr>
            <w:rStyle w:val="Hyperlink"/>
            <w:rFonts w:ascii="Times New Roman" w:eastAsiaTheme="minorEastAsia" w:hAnsi="Times New Roman" w:cs="Times New Roman"/>
            <w:sz w:val="20"/>
            <w:szCs w:val="20"/>
          </w:rPr>
          <w:t>https://github.com/samuelukoha/Bank-Customer-Targeting</w:t>
        </w:r>
      </w:hyperlink>
    </w:p>
    <w:p w14:paraId="60C71B80" w14:textId="77777777" w:rsidR="008B7F5B" w:rsidRPr="00140E9D" w:rsidRDefault="008B7F5B" w:rsidP="009D4693">
      <w:pPr>
        <w:rPr>
          <w:rFonts w:ascii="Times New Roman" w:hAnsi="Times New Roman" w:cs="Times New Roman"/>
        </w:rPr>
      </w:pPr>
    </w:p>
    <w:p w14:paraId="6C340AE4" w14:textId="2BFCD6C9" w:rsidR="002713D1" w:rsidRPr="005C2AA7" w:rsidRDefault="002713D1" w:rsidP="009D4693">
      <w:pPr>
        <w:rPr>
          <w:rFonts w:ascii="Times New Roman" w:hAnsi="Times New Roman" w:cs="Times New Roman"/>
          <w:b/>
          <w:bCs/>
          <w:sz w:val="22"/>
          <w:szCs w:val="22"/>
        </w:rPr>
      </w:pPr>
      <w:r w:rsidRPr="005C2AA7">
        <w:rPr>
          <w:rFonts w:ascii="Times New Roman" w:hAnsi="Times New Roman" w:cs="Times New Roman"/>
          <w:b/>
          <w:bCs/>
          <w:sz w:val="22"/>
          <w:szCs w:val="22"/>
        </w:rPr>
        <w:t xml:space="preserve">5: </w:t>
      </w:r>
      <w:r w:rsidR="004A34D4" w:rsidRPr="005C2AA7">
        <w:rPr>
          <w:rFonts w:ascii="Times New Roman" w:hAnsi="Times New Roman" w:cs="Times New Roman"/>
          <w:b/>
          <w:bCs/>
          <w:sz w:val="22"/>
          <w:szCs w:val="22"/>
        </w:rPr>
        <w:t>Results and Discussion</w:t>
      </w:r>
    </w:p>
    <w:p w14:paraId="677503CE" w14:textId="0C5AFB37" w:rsidR="00FE247B" w:rsidRPr="00927D2E" w:rsidRDefault="00FE247B" w:rsidP="009D4693">
      <w:pPr>
        <w:rPr>
          <w:rFonts w:ascii="Times New Roman" w:hAnsi="Times New Roman" w:cs="Times New Roman"/>
          <w:b/>
          <w:bCs/>
          <w:sz w:val="20"/>
          <w:szCs w:val="20"/>
        </w:rPr>
      </w:pPr>
      <w:r w:rsidRPr="00927D2E">
        <w:rPr>
          <w:rFonts w:ascii="Times New Roman" w:hAnsi="Times New Roman" w:cs="Times New Roman"/>
          <w:b/>
          <w:bCs/>
          <w:sz w:val="20"/>
          <w:szCs w:val="20"/>
        </w:rPr>
        <w:t>5.1</w:t>
      </w:r>
      <w:r w:rsidR="00007F36" w:rsidRPr="00927D2E">
        <w:rPr>
          <w:rFonts w:ascii="Times New Roman" w:hAnsi="Times New Roman" w:cs="Times New Roman"/>
          <w:b/>
          <w:bCs/>
          <w:sz w:val="20"/>
          <w:szCs w:val="20"/>
        </w:rPr>
        <w:t xml:space="preserve"> Introduction</w:t>
      </w:r>
    </w:p>
    <w:p w14:paraId="7818C7A3" w14:textId="1B9B1F7B" w:rsidR="00021328" w:rsidRPr="00927D2E" w:rsidRDefault="00FD25C7" w:rsidP="009D4693">
      <w:pPr>
        <w:rPr>
          <w:rFonts w:ascii="Times New Roman" w:hAnsi="Times New Roman" w:cs="Times New Roman"/>
          <w:sz w:val="20"/>
          <w:szCs w:val="20"/>
        </w:rPr>
      </w:pPr>
      <w:r w:rsidRPr="00927D2E">
        <w:rPr>
          <w:rFonts w:ascii="Times New Roman" w:hAnsi="Times New Roman" w:cs="Times New Roman"/>
          <w:sz w:val="20"/>
          <w:szCs w:val="20"/>
        </w:rPr>
        <w:t>This chapter presents the results of all three experiments described in Chapter 4 and discusses their significance in the context of the four research questions guiding this study. Section 5.2 presents the results of Experiment 1 (baseline without SMOTE), Section 5.3 presents Experiment 2 (with SMOTE</w:t>
      </w:r>
      <w:proofErr w:type="gramStart"/>
      <w:r w:rsidRPr="00927D2E">
        <w:rPr>
          <w:rFonts w:ascii="Times New Roman" w:hAnsi="Times New Roman" w:cs="Times New Roman"/>
          <w:sz w:val="20"/>
          <w:szCs w:val="20"/>
        </w:rPr>
        <w:t>)</w:t>
      </w:r>
      <w:proofErr w:type="gramEnd"/>
      <w:r w:rsidRPr="00927D2E">
        <w:rPr>
          <w:rFonts w:ascii="Times New Roman" w:hAnsi="Times New Roman" w:cs="Times New Roman"/>
          <w:sz w:val="20"/>
          <w:szCs w:val="20"/>
        </w:rPr>
        <w:t xml:space="preserve"> and Section 5.4 presents Experiment 3 (hyperparameter tuning on the top three models). Section 5.5 then explicitly addresses each of the four research questions using evidence from the experimental results and feature importance analysis. Section 5.6 discusses the key new discoveries and Section 5.7 outlines the practical implications for banking practitioners.</w:t>
      </w:r>
    </w:p>
    <w:p w14:paraId="32F5D1E4" w14:textId="243828DE" w:rsidR="00007F36" w:rsidRPr="00927D2E" w:rsidRDefault="00007F36" w:rsidP="009D4693">
      <w:pPr>
        <w:rPr>
          <w:rFonts w:ascii="Times New Roman" w:hAnsi="Times New Roman" w:cs="Times New Roman"/>
          <w:b/>
          <w:bCs/>
          <w:sz w:val="20"/>
          <w:szCs w:val="20"/>
        </w:rPr>
      </w:pPr>
      <w:r w:rsidRPr="00927D2E">
        <w:rPr>
          <w:rFonts w:ascii="Times New Roman" w:hAnsi="Times New Roman" w:cs="Times New Roman"/>
          <w:b/>
          <w:bCs/>
          <w:sz w:val="20"/>
          <w:szCs w:val="20"/>
        </w:rPr>
        <w:t xml:space="preserve">5.2 Experiment 1 Results </w:t>
      </w:r>
      <w:r w:rsidR="004C3DD7" w:rsidRPr="00927D2E">
        <w:rPr>
          <w:rFonts w:ascii="Times New Roman" w:hAnsi="Times New Roman" w:cs="Times New Roman"/>
          <w:b/>
          <w:bCs/>
          <w:sz w:val="20"/>
          <w:szCs w:val="20"/>
        </w:rPr>
        <w:t>— Baseline (No SMOTE)</w:t>
      </w:r>
    </w:p>
    <w:p w14:paraId="67D28A8C" w14:textId="4560FAF4" w:rsidR="00C52E4F" w:rsidRPr="00927D2E" w:rsidRDefault="00F97ACB" w:rsidP="009D4693">
      <w:pPr>
        <w:rPr>
          <w:rFonts w:ascii="Times New Roman" w:hAnsi="Times New Roman" w:cs="Times New Roman"/>
          <w:sz w:val="20"/>
          <w:szCs w:val="20"/>
        </w:rPr>
      </w:pPr>
      <w:r w:rsidRPr="00927D2E">
        <w:rPr>
          <w:rFonts w:ascii="Times New Roman" w:hAnsi="Times New Roman" w:cs="Times New Roman"/>
          <w:sz w:val="20"/>
          <w:szCs w:val="20"/>
        </w:rPr>
        <w:t>T</w:t>
      </w:r>
      <w:r w:rsidR="00C52E4F" w:rsidRPr="00927D2E">
        <w:rPr>
          <w:rFonts w:ascii="Times New Roman" w:hAnsi="Times New Roman" w:cs="Times New Roman"/>
          <w:sz w:val="20"/>
          <w:szCs w:val="20"/>
        </w:rPr>
        <w:t>he first experiment</w:t>
      </w:r>
      <w:r w:rsidRPr="00927D2E">
        <w:rPr>
          <w:rFonts w:ascii="Times New Roman" w:hAnsi="Times New Roman" w:cs="Times New Roman"/>
          <w:sz w:val="20"/>
          <w:szCs w:val="20"/>
        </w:rPr>
        <w:t xml:space="preserve"> was done by training </w:t>
      </w:r>
      <w:r w:rsidR="00C52E4F" w:rsidRPr="00927D2E">
        <w:rPr>
          <w:rFonts w:ascii="Times New Roman" w:hAnsi="Times New Roman" w:cs="Times New Roman"/>
          <w:sz w:val="20"/>
          <w:szCs w:val="20"/>
        </w:rPr>
        <w:t>all six classifiers on the imbalanced training set without SMOTE</w:t>
      </w:r>
      <w:r w:rsidR="009600BF" w:rsidRPr="00927D2E">
        <w:rPr>
          <w:rFonts w:ascii="Times New Roman" w:hAnsi="Times New Roman" w:cs="Times New Roman"/>
          <w:sz w:val="20"/>
          <w:szCs w:val="20"/>
        </w:rPr>
        <w:t xml:space="preserve"> </w:t>
      </w:r>
      <w:r w:rsidR="00C52E4F" w:rsidRPr="00927D2E">
        <w:rPr>
          <w:rFonts w:ascii="Times New Roman" w:hAnsi="Times New Roman" w:cs="Times New Roman"/>
          <w:sz w:val="20"/>
          <w:szCs w:val="20"/>
        </w:rPr>
        <w:t>using default hyperparameters. This experiment replicates the approach taken by Moro et al. [3] and Tran et al. [4], establishing a direct baseline comparison. Table 3 presents the test set results for all six models.</w:t>
      </w:r>
    </w:p>
    <w:p w14:paraId="287E7A1F" w14:textId="76C09BF0" w:rsidR="00CB2EA3" w:rsidRPr="00927D2E" w:rsidRDefault="00CB2EA3" w:rsidP="00CB2EA3">
      <w:pPr>
        <w:rPr>
          <w:rFonts w:ascii="Times New Roman" w:hAnsi="Times New Roman" w:cs="Times New Roman"/>
          <w:b/>
          <w:bCs/>
          <w:sz w:val="20"/>
          <w:szCs w:val="20"/>
        </w:rPr>
      </w:pPr>
      <w:r w:rsidRPr="00927D2E">
        <w:rPr>
          <w:rFonts w:ascii="Times New Roman" w:hAnsi="Times New Roman" w:cs="Times New Roman"/>
          <w:b/>
          <w:bCs/>
          <w:sz w:val="20"/>
          <w:szCs w:val="20"/>
        </w:rPr>
        <w:t xml:space="preserve">Table </w:t>
      </w:r>
      <w:r w:rsidR="00C41CDB">
        <w:rPr>
          <w:rFonts w:ascii="Times New Roman" w:hAnsi="Times New Roman" w:cs="Times New Roman"/>
          <w:b/>
          <w:bCs/>
          <w:sz w:val="20"/>
          <w:szCs w:val="20"/>
        </w:rPr>
        <w:t>4</w:t>
      </w:r>
      <w:r w:rsidRPr="00927D2E">
        <w:rPr>
          <w:rFonts w:ascii="Times New Roman" w:hAnsi="Times New Roman" w:cs="Times New Roman"/>
          <w:b/>
          <w:bCs/>
          <w:sz w:val="20"/>
          <w:szCs w:val="20"/>
        </w:rPr>
        <w:t xml:space="preserve"> — Experiment 1: Test Set Results (No SMOTE)</w:t>
      </w:r>
    </w:p>
    <w:tbl>
      <w:tblPr>
        <w:tblStyle w:val="TableGrid"/>
        <w:tblW w:w="0" w:type="auto"/>
        <w:tblLook w:val="04A0" w:firstRow="1" w:lastRow="0" w:firstColumn="1" w:lastColumn="0" w:noHBand="0" w:noVBand="1"/>
      </w:tblPr>
      <w:tblGrid>
        <w:gridCol w:w="1985"/>
        <w:gridCol w:w="1131"/>
        <w:gridCol w:w="1558"/>
        <w:gridCol w:w="1558"/>
        <w:gridCol w:w="1559"/>
        <w:gridCol w:w="1559"/>
      </w:tblGrid>
      <w:tr w:rsidR="002355FD" w:rsidRPr="00927D2E" w14:paraId="1809BD25" w14:textId="77777777" w:rsidTr="00843A1D">
        <w:tc>
          <w:tcPr>
            <w:tcW w:w="1985" w:type="dxa"/>
            <w:tcBorders>
              <w:left w:val="nil"/>
              <w:bottom w:val="single" w:sz="4" w:space="0" w:color="auto"/>
            </w:tcBorders>
          </w:tcPr>
          <w:p w14:paraId="479B3061" w14:textId="44DA2E58" w:rsidR="002355FD" w:rsidRPr="00927D2E" w:rsidRDefault="002355FD" w:rsidP="00CB2EA3">
            <w:pPr>
              <w:rPr>
                <w:rFonts w:ascii="Times New Roman" w:hAnsi="Times New Roman" w:cs="Times New Roman"/>
                <w:b/>
                <w:bCs/>
                <w:sz w:val="20"/>
                <w:szCs w:val="20"/>
              </w:rPr>
            </w:pPr>
            <w:r w:rsidRPr="00927D2E">
              <w:rPr>
                <w:rFonts w:ascii="Times New Roman" w:hAnsi="Times New Roman" w:cs="Times New Roman"/>
                <w:b/>
                <w:bCs/>
                <w:sz w:val="20"/>
                <w:szCs w:val="20"/>
              </w:rPr>
              <w:t>Model</w:t>
            </w:r>
          </w:p>
        </w:tc>
        <w:tc>
          <w:tcPr>
            <w:tcW w:w="1131" w:type="dxa"/>
          </w:tcPr>
          <w:p w14:paraId="279BD0FB" w14:textId="091F5CEC" w:rsidR="002355FD" w:rsidRPr="00927D2E" w:rsidRDefault="002355FD" w:rsidP="00CB2EA3">
            <w:pPr>
              <w:rPr>
                <w:rFonts w:ascii="Times New Roman" w:hAnsi="Times New Roman" w:cs="Times New Roman"/>
                <w:b/>
                <w:bCs/>
                <w:sz w:val="20"/>
                <w:szCs w:val="20"/>
              </w:rPr>
            </w:pPr>
            <w:r w:rsidRPr="00927D2E">
              <w:rPr>
                <w:rFonts w:ascii="Times New Roman" w:hAnsi="Times New Roman" w:cs="Times New Roman"/>
                <w:b/>
                <w:bCs/>
                <w:sz w:val="20"/>
                <w:szCs w:val="20"/>
              </w:rPr>
              <w:t>Accuracy</w:t>
            </w:r>
          </w:p>
        </w:tc>
        <w:tc>
          <w:tcPr>
            <w:tcW w:w="1558" w:type="dxa"/>
          </w:tcPr>
          <w:p w14:paraId="1FACFB90" w14:textId="12396FD4" w:rsidR="002355FD" w:rsidRPr="00927D2E" w:rsidRDefault="002355FD" w:rsidP="00CB2EA3">
            <w:pPr>
              <w:rPr>
                <w:rFonts w:ascii="Times New Roman" w:hAnsi="Times New Roman" w:cs="Times New Roman"/>
                <w:b/>
                <w:bCs/>
                <w:sz w:val="20"/>
                <w:szCs w:val="20"/>
              </w:rPr>
            </w:pPr>
            <w:r w:rsidRPr="00927D2E">
              <w:rPr>
                <w:rFonts w:ascii="Times New Roman" w:hAnsi="Times New Roman" w:cs="Times New Roman"/>
                <w:b/>
                <w:bCs/>
                <w:sz w:val="20"/>
                <w:szCs w:val="20"/>
              </w:rPr>
              <w:t>Precision</w:t>
            </w:r>
          </w:p>
        </w:tc>
        <w:tc>
          <w:tcPr>
            <w:tcW w:w="1558" w:type="dxa"/>
          </w:tcPr>
          <w:p w14:paraId="4A3B76A3" w14:textId="57E8DFF4" w:rsidR="002355FD" w:rsidRPr="00927D2E" w:rsidRDefault="002355FD" w:rsidP="00CB2EA3">
            <w:pPr>
              <w:rPr>
                <w:rFonts w:ascii="Times New Roman" w:hAnsi="Times New Roman" w:cs="Times New Roman"/>
                <w:b/>
                <w:bCs/>
                <w:sz w:val="20"/>
                <w:szCs w:val="20"/>
              </w:rPr>
            </w:pPr>
            <w:r w:rsidRPr="00927D2E">
              <w:rPr>
                <w:rFonts w:ascii="Times New Roman" w:hAnsi="Times New Roman" w:cs="Times New Roman"/>
                <w:b/>
                <w:bCs/>
                <w:sz w:val="20"/>
                <w:szCs w:val="20"/>
              </w:rPr>
              <w:t>Recall</w:t>
            </w:r>
          </w:p>
        </w:tc>
        <w:tc>
          <w:tcPr>
            <w:tcW w:w="1559" w:type="dxa"/>
          </w:tcPr>
          <w:p w14:paraId="66433550" w14:textId="3649C893" w:rsidR="002355FD" w:rsidRPr="00927D2E" w:rsidRDefault="002355FD" w:rsidP="00CB2EA3">
            <w:pPr>
              <w:rPr>
                <w:rFonts w:ascii="Times New Roman" w:hAnsi="Times New Roman" w:cs="Times New Roman"/>
                <w:b/>
                <w:bCs/>
                <w:sz w:val="20"/>
                <w:szCs w:val="20"/>
              </w:rPr>
            </w:pPr>
            <w:r w:rsidRPr="00927D2E">
              <w:rPr>
                <w:rFonts w:ascii="Times New Roman" w:hAnsi="Times New Roman" w:cs="Times New Roman"/>
                <w:b/>
                <w:bCs/>
                <w:sz w:val="20"/>
                <w:szCs w:val="20"/>
              </w:rPr>
              <w:t>F1-Score</w:t>
            </w:r>
          </w:p>
        </w:tc>
        <w:tc>
          <w:tcPr>
            <w:tcW w:w="1559" w:type="dxa"/>
            <w:tcBorders>
              <w:bottom w:val="single" w:sz="4" w:space="0" w:color="auto"/>
              <w:right w:val="nil"/>
            </w:tcBorders>
          </w:tcPr>
          <w:p w14:paraId="3B611FB2" w14:textId="21000BE7" w:rsidR="002355FD" w:rsidRPr="00927D2E" w:rsidRDefault="002355FD" w:rsidP="00CB2EA3">
            <w:pPr>
              <w:rPr>
                <w:rFonts w:ascii="Times New Roman" w:hAnsi="Times New Roman" w:cs="Times New Roman"/>
                <w:b/>
                <w:bCs/>
                <w:sz w:val="20"/>
                <w:szCs w:val="20"/>
              </w:rPr>
            </w:pPr>
            <w:r w:rsidRPr="00927D2E">
              <w:rPr>
                <w:rFonts w:ascii="Times New Roman" w:hAnsi="Times New Roman" w:cs="Times New Roman"/>
                <w:b/>
                <w:bCs/>
                <w:sz w:val="20"/>
                <w:szCs w:val="20"/>
              </w:rPr>
              <w:t>AUC-ROC</w:t>
            </w:r>
          </w:p>
        </w:tc>
      </w:tr>
      <w:tr w:rsidR="002355FD" w:rsidRPr="00927D2E" w14:paraId="3CE1C354" w14:textId="77777777" w:rsidTr="00843A1D">
        <w:tc>
          <w:tcPr>
            <w:tcW w:w="1985" w:type="dxa"/>
            <w:tcBorders>
              <w:left w:val="nil"/>
              <w:bottom w:val="single" w:sz="4" w:space="0" w:color="auto"/>
            </w:tcBorders>
          </w:tcPr>
          <w:p w14:paraId="48A9E0E0" w14:textId="638CCC29" w:rsidR="002355FD" w:rsidRPr="00927D2E" w:rsidRDefault="00910A5C" w:rsidP="00CB2EA3">
            <w:pPr>
              <w:rPr>
                <w:rFonts w:ascii="Times New Roman" w:hAnsi="Times New Roman" w:cs="Times New Roman"/>
                <w:sz w:val="20"/>
                <w:szCs w:val="20"/>
              </w:rPr>
            </w:pPr>
            <w:r w:rsidRPr="00927D2E">
              <w:rPr>
                <w:rFonts w:ascii="Times New Roman" w:hAnsi="Times New Roman" w:cs="Times New Roman"/>
                <w:sz w:val="20"/>
                <w:szCs w:val="20"/>
              </w:rPr>
              <w:t>Logistic Regression</w:t>
            </w:r>
          </w:p>
        </w:tc>
        <w:tc>
          <w:tcPr>
            <w:tcW w:w="1131" w:type="dxa"/>
          </w:tcPr>
          <w:p w14:paraId="3824C033" w14:textId="61417BF8" w:rsidR="002355FD" w:rsidRPr="00927D2E" w:rsidRDefault="007E314B" w:rsidP="00CB2EA3">
            <w:pPr>
              <w:rPr>
                <w:rFonts w:ascii="Times New Roman" w:hAnsi="Times New Roman" w:cs="Times New Roman"/>
                <w:sz w:val="20"/>
                <w:szCs w:val="20"/>
              </w:rPr>
            </w:pPr>
            <w:r w:rsidRPr="00927D2E">
              <w:rPr>
                <w:rFonts w:ascii="Times New Roman" w:hAnsi="Times New Roman" w:cs="Times New Roman"/>
                <w:sz w:val="20"/>
                <w:szCs w:val="20"/>
              </w:rPr>
              <w:t>0.8987</w:t>
            </w:r>
          </w:p>
        </w:tc>
        <w:tc>
          <w:tcPr>
            <w:tcW w:w="1558" w:type="dxa"/>
          </w:tcPr>
          <w:p w14:paraId="74EE41A9" w14:textId="2ED8286F" w:rsidR="002355FD" w:rsidRPr="00927D2E" w:rsidRDefault="00273452" w:rsidP="00CB2EA3">
            <w:pPr>
              <w:rPr>
                <w:rFonts w:ascii="Times New Roman" w:hAnsi="Times New Roman" w:cs="Times New Roman"/>
                <w:sz w:val="20"/>
                <w:szCs w:val="20"/>
              </w:rPr>
            </w:pPr>
            <w:r w:rsidRPr="00927D2E">
              <w:rPr>
                <w:rFonts w:ascii="Times New Roman" w:hAnsi="Times New Roman" w:cs="Times New Roman"/>
                <w:sz w:val="20"/>
                <w:szCs w:val="20"/>
              </w:rPr>
              <w:t>0.6585</w:t>
            </w:r>
          </w:p>
        </w:tc>
        <w:tc>
          <w:tcPr>
            <w:tcW w:w="1558" w:type="dxa"/>
          </w:tcPr>
          <w:p w14:paraId="7359E821" w14:textId="72503E85" w:rsidR="002355FD" w:rsidRPr="00927D2E" w:rsidRDefault="00C463A3" w:rsidP="00CB2EA3">
            <w:pPr>
              <w:rPr>
                <w:rFonts w:ascii="Times New Roman" w:hAnsi="Times New Roman" w:cs="Times New Roman"/>
                <w:sz w:val="20"/>
                <w:szCs w:val="20"/>
              </w:rPr>
            </w:pPr>
            <w:r w:rsidRPr="00927D2E">
              <w:rPr>
                <w:rFonts w:ascii="Times New Roman" w:hAnsi="Times New Roman" w:cs="Times New Roman"/>
                <w:sz w:val="20"/>
                <w:szCs w:val="20"/>
              </w:rPr>
              <w:t>0.2788</w:t>
            </w:r>
          </w:p>
        </w:tc>
        <w:tc>
          <w:tcPr>
            <w:tcW w:w="1559" w:type="dxa"/>
          </w:tcPr>
          <w:p w14:paraId="5B2B1E04" w14:textId="41862F7E" w:rsidR="002355FD" w:rsidRPr="00927D2E" w:rsidRDefault="00DC58DE" w:rsidP="00CB2EA3">
            <w:pPr>
              <w:rPr>
                <w:rFonts w:ascii="Times New Roman" w:hAnsi="Times New Roman" w:cs="Times New Roman"/>
                <w:sz w:val="20"/>
                <w:szCs w:val="20"/>
              </w:rPr>
            </w:pPr>
            <w:r w:rsidRPr="00927D2E">
              <w:rPr>
                <w:rFonts w:ascii="Times New Roman" w:hAnsi="Times New Roman" w:cs="Times New Roman"/>
                <w:sz w:val="20"/>
                <w:szCs w:val="20"/>
              </w:rPr>
              <w:t>0.3918</w:t>
            </w:r>
          </w:p>
        </w:tc>
        <w:tc>
          <w:tcPr>
            <w:tcW w:w="1559" w:type="dxa"/>
            <w:tcBorders>
              <w:bottom w:val="single" w:sz="4" w:space="0" w:color="auto"/>
              <w:right w:val="nil"/>
            </w:tcBorders>
          </w:tcPr>
          <w:p w14:paraId="202B6C2D" w14:textId="5A9DB93C" w:rsidR="002355FD" w:rsidRPr="00927D2E" w:rsidRDefault="00F20143" w:rsidP="00CB2EA3">
            <w:pPr>
              <w:rPr>
                <w:rFonts w:ascii="Times New Roman" w:hAnsi="Times New Roman" w:cs="Times New Roman"/>
                <w:sz w:val="20"/>
                <w:szCs w:val="20"/>
              </w:rPr>
            </w:pPr>
            <w:r w:rsidRPr="00927D2E">
              <w:rPr>
                <w:rFonts w:ascii="Times New Roman" w:hAnsi="Times New Roman" w:cs="Times New Roman"/>
                <w:sz w:val="20"/>
                <w:szCs w:val="20"/>
              </w:rPr>
              <w:t>0.8856</w:t>
            </w:r>
          </w:p>
        </w:tc>
      </w:tr>
      <w:tr w:rsidR="002355FD" w:rsidRPr="00927D2E" w14:paraId="582D4984" w14:textId="77777777" w:rsidTr="00843A1D">
        <w:tc>
          <w:tcPr>
            <w:tcW w:w="1985" w:type="dxa"/>
            <w:tcBorders>
              <w:left w:val="nil"/>
              <w:bottom w:val="single" w:sz="4" w:space="0" w:color="auto"/>
            </w:tcBorders>
          </w:tcPr>
          <w:p w14:paraId="3C0F4435" w14:textId="1489D077" w:rsidR="002355FD" w:rsidRPr="00927D2E" w:rsidRDefault="00843A1D" w:rsidP="00CB2EA3">
            <w:pPr>
              <w:rPr>
                <w:rFonts w:ascii="Times New Roman" w:hAnsi="Times New Roman" w:cs="Times New Roman"/>
                <w:sz w:val="20"/>
                <w:szCs w:val="20"/>
              </w:rPr>
            </w:pPr>
            <w:r w:rsidRPr="00927D2E">
              <w:rPr>
                <w:rFonts w:ascii="Times New Roman" w:hAnsi="Times New Roman" w:cs="Times New Roman"/>
                <w:sz w:val="20"/>
                <w:szCs w:val="20"/>
              </w:rPr>
              <w:t>Decision Tree</w:t>
            </w:r>
          </w:p>
        </w:tc>
        <w:tc>
          <w:tcPr>
            <w:tcW w:w="1131" w:type="dxa"/>
          </w:tcPr>
          <w:p w14:paraId="30B8852A" w14:textId="5470BA04" w:rsidR="002355FD" w:rsidRPr="00927D2E" w:rsidRDefault="007E314B" w:rsidP="00CB2EA3">
            <w:pPr>
              <w:rPr>
                <w:rFonts w:ascii="Times New Roman" w:hAnsi="Times New Roman" w:cs="Times New Roman"/>
                <w:sz w:val="20"/>
                <w:szCs w:val="20"/>
              </w:rPr>
            </w:pPr>
            <w:r w:rsidRPr="00927D2E">
              <w:rPr>
                <w:rFonts w:ascii="Times New Roman" w:hAnsi="Times New Roman" w:cs="Times New Roman"/>
                <w:sz w:val="20"/>
                <w:szCs w:val="20"/>
              </w:rPr>
              <w:t>0.8766</w:t>
            </w:r>
          </w:p>
        </w:tc>
        <w:tc>
          <w:tcPr>
            <w:tcW w:w="1558" w:type="dxa"/>
          </w:tcPr>
          <w:p w14:paraId="31D962EB" w14:textId="7AC99D31" w:rsidR="002355FD" w:rsidRPr="00927D2E" w:rsidRDefault="00273452" w:rsidP="00CB2EA3">
            <w:pPr>
              <w:rPr>
                <w:rFonts w:ascii="Times New Roman" w:hAnsi="Times New Roman" w:cs="Times New Roman"/>
                <w:sz w:val="20"/>
                <w:szCs w:val="20"/>
              </w:rPr>
            </w:pPr>
            <w:r w:rsidRPr="00927D2E">
              <w:rPr>
                <w:rFonts w:ascii="Times New Roman" w:hAnsi="Times New Roman" w:cs="Times New Roman"/>
                <w:sz w:val="20"/>
                <w:szCs w:val="20"/>
              </w:rPr>
              <w:t>0.4728</w:t>
            </w:r>
          </w:p>
        </w:tc>
        <w:tc>
          <w:tcPr>
            <w:tcW w:w="1558" w:type="dxa"/>
          </w:tcPr>
          <w:p w14:paraId="7BB48FDC" w14:textId="53E7BD6B" w:rsidR="002355FD" w:rsidRPr="00927D2E" w:rsidRDefault="00C463A3" w:rsidP="00CB2EA3">
            <w:pPr>
              <w:rPr>
                <w:rFonts w:ascii="Times New Roman" w:hAnsi="Times New Roman" w:cs="Times New Roman"/>
                <w:sz w:val="20"/>
                <w:szCs w:val="20"/>
              </w:rPr>
            </w:pPr>
            <w:r w:rsidRPr="00927D2E">
              <w:rPr>
                <w:rFonts w:ascii="Times New Roman" w:hAnsi="Times New Roman" w:cs="Times New Roman"/>
                <w:sz w:val="20"/>
                <w:szCs w:val="20"/>
              </w:rPr>
              <w:t>0.4773</w:t>
            </w:r>
          </w:p>
        </w:tc>
        <w:tc>
          <w:tcPr>
            <w:tcW w:w="1559" w:type="dxa"/>
          </w:tcPr>
          <w:p w14:paraId="58FFD77E" w14:textId="6103C019" w:rsidR="002355FD" w:rsidRPr="00927D2E" w:rsidRDefault="00DC58DE" w:rsidP="00CB2EA3">
            <w:pPr>
              <w:rPr>
                <w:rFonts w:ascii="Times New Roman" w:hAnsi="Times New Roman" w:cs="Times New Roman"/>
                <w:sz w:val="20"/>
                <w:szCs w:val="20"/>
              </w:rPr>
            </w:pPr>
            <w:r w:rsidRPr="00927D2E">
              <w:rPr>
                <w:rFonts w:ascii="Times New Roman" w:hAnsi="Times New Roman" w:cs="Times New Roman"/>
                <w:sz w:val="20"/>
                <w:szCs w:val="20"/>
              </w:rPr>
              <w:t>0.4751</w:t>
            </w:r>
          </w:p>
        </w:tc>
        <w:tc>
          <w:tcPr>
            <w:tcW w:w="1559" w:type="dxa"/>
            <w:tcBorders>
              <w:bottom w:val="single" w:sz="4" w:space="0" w:color="auto"/>
              <w:right w:val="nil"/>
            </w:tcBorders>
          </w:tcPr>
          <w:p w14:paraId="69FADE41" w14:textId="07E55D6C" w:rsidR="002355FD" w:rsidRPr="00927D2E" w:rsidRDefault="00F20143" w:rsidP="00CB2EA3">
            <w:pPr>
              <w:rPr>
                <w:rFonts w:ascii="Times New Roman" w:hAnsi="Times New Roman" w:cs="Times New Roman"/>
                <w:sz w:val="20"/>
                <w:szCs w:val="20"/>
              </w:rPr>
            </w:pPr>
            <w:r w:rsidRPr="00927D2E">
              <w:rPr>
                <w:rFonts w:ascii="Times New Roman" w:hAnsi="Times New Roman" w:cs="Times New Roman"/>
                <w:sz w:val="20"/>
                <w:szCs w:val="20"/>
              </w:rPr>
              <w:t>0.7034</w:t>
            </w:r>
          </w:p>
        </w:tc>
      </w:tr>
      <w:tr w:rsidR="002355FD" w:rsidRPr="00927D2E" w14:paraId="11C514D2" w14:textId="77777777" w:rsidTr="00843A1D">
        <w:tc>
          <w:tcPr>
            <w:tcW w:w="1985" w:type="dxa"/>
            <w:tcBorders>
              <w:left w:val="nil"/>
              <w:bottom w:val="single" w:sz="4" w:space="0" w:color="auto"/>
            </w:tcBorders>
          </w:tcPr>
          <w:p w14:paraId="5C6A27FD" w14:textId="7E1DA786" w:rsidR="002355FD" w:rsidRPr="00927D2E" w:rsidRDefault="00843A1D" w:rsidP="00CB2EA3">
            <w:pPr>
              <w:rPr>
                <w:rFonts w:ascii="Times New Roman" w:hAnsi="Times New Roman" w:cs="Times New Roman"/>
                <w:sz w:val="20"/>
                <w:szCs w:val="20"/>
              </w:rPr>
            </w:pPr>
            <w:r w:rsidRPr="00927D2E">
              <w:rPr>
                <w:rFonts w:ascii="Times New Roman" w:hAnsi="Times New Roman" w:cs="Times New Roman"/>
                <w:sz w:val="20"/>
                <w:szCs w:val="20"/>
              </w:rPr>
              <w:t>Random Forest</w:t>
            </w:r>
          </w:p>
        </w:tc>
        <w:tc>
          <w:tcPr>
            <w:tcW w:w="1131" w:type="dxa"/>
          </w:tcPr>
          <w:p w14:paraId="6F8D0959" w14:textId="4EC2E37A" w:rsidR="002355FD" w:rsidRPr="00927D2E" w:rsidRDefault="007E314B" w:rsidP="00CB2EA3">
            <w:pPr>
              <w:rPr>
                <w:rFonts w:ascii="Times New Roman" w:hAnsi="Times New Roman" w:cs="Times New Roman"/>
                <w:sz w:val="20"/>
                <w:szCs w:val="20"/>
              </w:rPr>
            </w:pPr>
            <w:r w:rsidRPr="00927D2E">
              <w:rPr>
                <w:rFonts w:ascii="Times New Roman" w:hAnsi="Times New Roman" w:cs="Times New Roman"/>
                <w:sz w:val="20"/>
                <w:szCs w:val="20"/>
              </w:rPr>
              <w:t>0.9059</w:t>
            </w:r>
          </w:p>
        </w:tc>
        <w:tc>
          <w:tcPr>
            <w:tcW w:w="1558" w:type="dxa"/>
          </w:tcPr>
          <w:p w14:paraId="10AC7F84" w14:textId="7E40BDD1" w:rsidR="002355FD" w:rsidRPr="00927D2E" w:rsidRDefault="00273452" w:rsidP="00CB2EA3">
            <w:pPr>
              <w:rPr>
                <w:rFonts w:ascii="Times New Roman" w:hAnsi="Times New Roman" w:cs="Times New Roman"/>
                <w:sz w:val="20"/>
                <w:szCs w:val="20"/>
              </w:rPr>
            </w:pPr>
            <w:r w:rsidRPr="00927D2E">
              <w:rPr>
                <w:rFonts w:ascii="Times New Roman" w:hAnsi="Times New Roman" w:cs="Times New Roman"/>
                <w:sz w:val="20"/>
                <w:szCs w:val="20"/>
              </w:rPr>
              <w:t>0.</w:t>
            </w:r>
            <w:r w:rsidR="00C463A3" w:rsidRPr="00927D2E">
              <w:rPr>
                <w:rFonts w:ascii="Times New Roman" w:hAnsi="Times New Roman" w:cs="Times New Roman"/>
                <w:sz w:val="20"/>
                <w:szCs w:val="20"/>
              </w:rPr>
              <w:t>6635</w:t>
            </w:r>
          </w:p>
        </w:tc>
        <w:tc>
          <w:tcPr>
            <w:tcW w:w="1558" w:type="dxa"/>
          </w:tcPr>
          <w:p w14:paraId="44A498E2" w14:textId="268A6D5D" w:rsidR="002355FD" w:rsidRPr="00927D2E" w:rsidRDefault="00DC58DE" w:rsidP="00CB2EA3">
            <w:pPr>
              <w:rPr>
                <w:rFonts w:ascii="Times New Roman" w:hAnsi="Times New Roman" w:cs="Times New Roman"/>
                <w:sz w:val="20"/>
                <w:szCs w:val="20"/>
              </w:rPr>
            </w:pPr>
            <w:r w:rsidRPr="00927D2E">
              <w:rPr>
                <w:rFonts w:ascii="Times New Roman" w:hAnsi="Times New Roman" w:cs="Times New Roman"/>
                <w:sz w:val="20"/>
                <w:szCs w:val="20"/>
              </w:rPr>
              <w:t>0.3970</w:t>
            </w:r>
          </w:p>
        </w:tc>
        <w:tc>
          <w:tcPr>
            <w:tcW w:w="1559" w:type="dxa"/>
          </w:tcPr>
          <w:p w14:paraId="7989FD33" w14:textId="3DFC1BFD" w:rsidR="002355FD" w:rsidRPr="00927D2E" w:rsidRDefault="00DC58DE" w:rsidP="00CB2EA3">
            <w:pPr>
              <w:rPr>
                <w:rFonts w:ascii="Times New Roman" w:hAnsi="Times New Roman" w:cs="Times New Roman"/>
                <w:sz w:val="20"/>
                <w:szCs w:val="20"/>
              </w:rPr>
            </w:pPr>
            <w:r w:rsidRPr="00927D2E">
              <w:rPr>
                <w:rFonts w:ascii="Times New Roman" w:hAnsi="Times New Roman" w:cs="Times New Roman"/>
                <w:sz w:val="20"/>
                <w:szCs w:val="20"/>
              </w:rPr>
              <w:t>0.4</w:t>
            </w:r>
            <w:r w:rsidR="00F20143" w:rsidRPr="00927D2E">
              <w:rPr>
                <w:rFonts w:ascii="Times New Roman" w:hAnsi="Times New Roman" w:cs="Times New Roman"/>
                <w:sz w:val="20"/>
                <w:szCs w:val="20"/>
              </w:rPr>
              <w:t>967</w:t>
            </w:r>
          </w:p>
        </w:tc>
        <w:tc>
          <w:tcPr>
            <w:tcW w:w="1559" w:type="dxa"/>
            <w:tcBorders>
              <w:bottom w:val="single" w:sz="4" w:space="0" w:color="auto"/>
              <w:right w:val="nil"/>
            </w:tcBorders>
          </w:tcPr>
          <w:p w14:paraId="3DC38B55" w14:textId="019A4FBA" w:rsidR="002355FD" w:rsidRPr="00927D2E" w:rsidRDefault="007D1821" w:rsidP="00CB2EA3">
            <w:pPr>
              <w:rPr>
                <w:rFonts w:ascii="Times New Roman" w:hAnsi="Times New Roman" w:cs="Times New Roman"/>
                <w:sz w:val="20"/>
                <w:szCs w:val="20"/>
              </w:rPr>
            </w:pPr>
            <w:r w:rsidRPr="00927D2E">
              <w:rPr>
                <w:rFonts w:ascii="Times New Roman" w:hAnsi="Times New Roman" w:cs="Times New Roman"/>
                <w:sz w:val="20"/>
                <w:szCs w:val="20"/>
              </w:rPr>
              <w:t>0.9269</w:t>
            </w:r>
          </w:p>
        </w:tc>
      </w:tr>
      <w:tr w:rsidR="002355FD" w:rsidRPr="00927D2E" w14:paraId="70186229" w14:textId="77777777" w:rsidTr="00843A1D">
        <w:tc>
          <w:tcPr>
            <w:tcW w:w="1985" w:type="dxa"/>
            <w:tcBorders>
              <w:left w:val="nil"/>
              <w:bottom w:val="single" w:sz="4" w:space="0" w:color="auto"/>
            </w:tcBorders>
          </w:tcPr>
          <w:p w14:paraId="50BC8711" w14:textId="135EAF06" w:rsidR="002355FD" w:rsidRPr="00927D2E" w:rsidRDefault="00843A1D" w:rsidP="00CB2EA3">
            <w:pPr>
              <w:rPr>
                <w:rFonts w:ascii="Times New Roman" w:hAnsi="Times New Roman" w:cs="Times New Roman"/>
                <w:sz w:val="20"/>
                <w:szCs w:val="20"/>
              </w:rPr>
            </w:pPr>
            <w:r w:rsidRPr="00927D2E">
              <w:rPr>
                <w:rFonts w:ascii="Times New Roman" w:hAnsi="Times New Roman" w:cs="Times New Roman"/>
                <w:sz w:val="20"/>
                <w:szCs w:val="20"/>
              </w:rPr>
              <w:t>XGBoost</w:t>
            </w:r>
          </w:p>
        </w:tc>
        <w:tc>
          <w:tcPr>
            <w:tcW w:w="1131" w:type="dxa"/>
          </w:tcPr>
          <w:p w14:paraId="6B967BA7" w14:textId="32A09546" w:rsidR="002355FD" w:rsidRPr="00927D2E" w:rsidRDefault="007E314B" w:rsidP="00CB2EA3">
            <w:pPr>
              <w:rPr>
                <w:rFonts w:ascii="Times New Roman" w:hAnsi="Times New Roman" w:cs="Times New Roman"/>
                <w:sz w:val="20"/>
                <w:szCs w:val="20"/>
              </w:rPr>
            </w:pPr>
            <w:r w:rsidRPr="00927D2E">
              <w:rPr>
                <w:rFonts w:ascii="Times New Roman" w:hAnsi="Times New Roman" w:cs="Times New Roman"/>
                <w:sz w:val="20"/>
                <w:szCs w:val="20"/>
              </w:rPr>
              <w:t>0.9062</w:t>
            </w:r>
          </w:p>
        </w:tc>
        <w:tc>
          <w:tcPr>
            <w:tcW w:w="1558" w:type="dxa"/>
          </w:tcPr>
          <w:p w14:paraId="0712A5C4" w14:textId="40C311BF" w:rsidR="002355FD" w:rsidRPr="00927D2E" w:rsidRDefault="00C463A3" w:rsidP="00CB2EA3">
            <w:pPr>
              <w:rPr>
                <w:rFonts w:ascii="Times New Roman" w:hAnsi="Times New Roman" w:cs="Times New Roman"/>
                <w:sz w:val="20"/>
                <w:szCs w:val="20"/>
              </w:rPr>
            </w:pPr>
            <w:r w:rsidRPr="00927D2E">
              <w:rPr>
                <w:rFonts w:ascii="Times New Roman" w:hAnsi="Times New Roman" w:cs="Times New Roman"/>
                <w:sz w:val="20"/>
                <w:szCs w:val="20"/>
              </w:rPr>
              <w:t>0.6306</w:t>
            </w:r>
          </w:p>
        </w:tc>
        <w:tc>
          <w:tcPr>
            <w:tcW w:w="1558" w:type="dxa"/>
          </w:tcPr>
          <w:p w14:paraId="716DF97C" w14:textId="0D1E036D" w:rsidR="002355FD" w:rsidRPr="00927D2E" w:rsidRDefault="00DC58DE" w:rsidP="00CB2EA3">
            <w:pPr>
              <w:rPr>
                <w:rFonts w:ascii="Times New Roman" w:hAnsi="Times New Roman" w:cs="Times New Roman"/>
                <w:sz w:val="20"/>
                <w:szCs w:val="20"/>
              </w:rPr>
            </w:pPr>
            <w:r w:rsidRPr="00927D2E">
              <w:rPr>
                <w:rFonts w:ascii="Times New Roman" w:hAnsi="Times New Roman" w:cs="Times New Roman"/>
                <w:sz w:val="20"/>
                <w:szCs w:val="20"/>
              </w:rPr>
              <w:t>0.4792</w:t>
            </w:r>
          </w:p>
        </w:tc>
        <w:tc>
          <w:tcPr>
            <w:tcW w:w="1559" w:type="dxa"/>
          </w:tcPr>
          <w:p w14:paraId="23090D79" w14:textId="6041B131" w:rsidR="002355FD" w:rsidRPr="00927D2E" w:rsidRDefault="00F20143" w:rsidP="00CB2EA3">
            <w:pPr>
              <w:rPr>
                <w:rFonts w:ascii="Times New Roman" w:hAnsi="Times New Roman" w:cs="Times New Roman"/>
                <w:sz w:val="20"/>
                <w:szCs w:val="20"/>
              </w:rPr>
            </w:pPr>
            <w:r w:rsidRPr="00927D2E">
              <w:rPr>
                <w:rFonts w:ascii="Times New Roman" w:hAnsi="Times New Roman" w:cs="Times New Roman"/>
                <w:sz w:val="20"/>
                <w:szCs w:val="20"/>
              </w:rPr>
              <w:t>0.5446</w:t>
            </w:r>
          </w:p>
        </w:tc>
        <w:tc>
          <w:tcPr>
            <w:tcW w:w="1559" w:type="dxa"/>
            <w:tcBorders>
              <w:bottom w:val="single" w:sz="4" w:space="0" w:color="auto"/>
              <w:right w:val="nil"/>
            </w:tcBorders>
          </w:tcPr>
          <w:p w14:paraId="2D56A583" w14:textId="4ECE83C0" w:rsidR="002355FD" w:rsidRPr="00927D2E" w:rsidRDefault="007D1821" w:rsidP="00CB2EA3">
            <w:pPr>
              <w:rPr>
                <w:rFonts w:ascii="Times New Roman" w:hAnsi="Times New Roman" w:cs="Times New Roman"/>
                <w:sz w:val="20"/>
                <w:szCs w:val="20"/>
              </w:rPr>
            </w:pPr>
            <w:r w:rsidRPr="00927D2E">
              <w:rPr>
                <w:rFonts w:ascii="Times New Roman" w:hAnsi="Times New Roman" w:cs="Times New Roman"/>
                <w:sz w:val="20"/>
                <w:szCs w:val="20"/>
              </w:rPr>
              <w:t>0.9299</w:t>
            </w:r>
          </w:p>
        </w:tc>
      </w:tr>
      <w:tr w:rsidR="002355FD" w:rsidRPr="00927D2E" w14:paraId="0E0D741D" w14:textId="77777777" w:rsidTr="00843A1D">
        <w:tc>
          <w:tcPr>
            <w:tcW w:w="1985" w:type="dxa"/>
            <w:tcBorders>
              <w:left w:val="nil"/>
              <w:bottom w:val="single" w:sz="4" w:space="0" w:color="auto"/>
            </w:tcBorders>
          </w:tcPr>
          <w:p w14:paraId="727ABB59" w14:textId="19411487" w:rsidR="002355FD" w:rsidRPr="00927D2E" w:rsidRDefault="00843A1D" w:rsidP="00CB2EA3">
            <w:pPr>
              <w:rPr>
                <w:rFonts w:ascii="Times New Roman" w:hAnsi="Times New Roman" w:cs="Times New Roman"/>
                <w:sz w:val="20"/>
                <w:szCs w:val="20"/>
              </w:rPr>
            </w:pPr>
            <w:r w:rsidRPr="00927D2E">
              <w:rPr>
                <w:rFonts w:ascii="Times New Roman" w:hAnsi="Times New Roman" w:cs="Times New Roman"/>
                <w:sz w:val="20"/>
                <w:szCs w:val="20"/>
              </w:rPr>
              <w:t>SVM</w:t>
            </w:r>
          </w:p>
        </w:tc>
        <w:tc>
          <w:tcPr>
            <w:tcW w:w="1131" w:type="dxa"/>
          </w:tcPr>
          <w:p w14:paraId="69723A4B" w14:textId="18776116" w:rsidR="002355FD" w:rsidRPr="00927D2E" w:rsidRDefault="007E314B" w:rsidP="00CB2EA3">
            <w:pPr>
              <w:rPr>
                <w:rFonts w:ascii="Times New Roman" w:hAnsi="Times New Roman" w:cs="Times New Roman"/>
                <w:sz w:val="20"/>
                <w:szCs w:val="20"/>
              </w:rPr>
            </w:pPr>
            <w:r w:rsidRPr="00927D2E">
              <w:rPr>
                <w:rFonts w:ascii="Times New Roman" w:hAnsi="Times New Roman" w:cs="Times New Roman"/>
                <w:sz w:val="20"/>
                <w:szCs w:val="20"/>
              </w:rPr>
              <w:t>0.8995</w:t>
            </w:r>
          </w:p>
        </w:tc>
        <w:tc>
          <w:tcPr>
            <w:tcW w:w="1558" w:type="dxa"/>
          </w:tcPr>
          <w:p w14:paraId="5E333DEA" w14:textId="7F8C651A" w:rsidR="002355FD" w:rsidRPr="00927D2E" w:rsidRDefault="00C463A3" w:rsidP="00CB2EA3">
            <w:pPr>
              <w:rPr>
                <w:rFonts w:ascii="Times New Roman" w:hAnsi="Times New Roman" w:cs="Times New Roman"/>
                <w:sz w:val="20"/>
                <w:szCs w:val="20"/>
              </w:rPr>
            </w:pPr>
            <w:r w:rsidRPr="00927D2E">
              <w:rPr>
                <w:rFonts w:ascii="Times New Roman" w:hAnsi="Times New Roman" w:cs="Times New Roman"/>
                <w:sz w:val="20"/>
                <w:szCs w:val="20"/>
              </w:rPr>
              <w:t>0.6475</w:t>
            </w:r>
          </w:p>
        </w:tc>
        <w:tc>
          <w:tcPr>
            <w:tcW w:w="1558" w:type="dxa"/>
          </w:tcPr>
          <w:p w14:paraId="6EDB1EB5" w14:textId="491CED77" w:rsidR="002355FD" w:rsidRPr="00927D2E" w:rsidRDefault="00DC58DE" w:rsidP="00CB2EA3">
            <w:pPr>
              <w:rPr>
                <w:rFonts w:ascii="Times New Roman" w:hAnsi="Times New Roman" w:cs="Times New Roman"/>
                <w:sz w:val="20"/>
                <w:szCs w:val="20"/>
              </w:rPr>
            </w:pPr>
            <w:r w:rsidRPr="00927D2E">
              <w:rPr>
                <w:rFonts w:ascii="Times New Roman" w:hAnsi="Times New Roman" w:cs="Times New Roman"/>
                <w:sz w:val="20"/>
                <w:szCs w:val="20"/>
              </w:rPr>
              <w:t>0.3091</w:t>
            </w:r>
          </w:p>
        </w:tc>
        <w:tc>
          <w:tcPr>
            <w:tcW w:w="1559" w:type="dxa"/>
          </w:tcPr>
          <w:p w14:paraId="67360AC0" w14:textId="422B9FC0" w:rsidR="002355FD" w:rsidRPr="00927D2E" w:rsidRDefault="00F20143" w:rsidP="00CB2EA3">
            <w:pPr>
              <w:rPr>
                <w:rFonts w:ascii="Times New Roman" w:hAnsi="Times New Roman" w:cs="Times New Roman"/>
                <w:sz w:val="20"/>
                <w:szCs w:val="20"/>
              </w:rPr>
            </w:pPr>
            <w:r w:rsidRPr="00927D2E">
              <w:rPr>
                <w:rFonts w:ascii="Times New Roman" w:hAnsi="Times New Roman" w:cs="Times New Roman"/>
                <w:sz w:val="20"/>
                <w:szCs w:val="20"/>
              </w:rPr>
              <w:t>0.4184</w:t>
            </w:r>
          </w:p>
        </w:tc>
        <w:tc>
          <w:tcPr>
            <w:tcW w:w="1559" w:type="dxa"/>
            <w:tcBorders>
              <w:bottom w:val="single" w:sz="4" w:space="0" w:color="auto"/>
              <w:right w:val="nil"/>
            </w:tcBorders>
          </w:tcPr>
          <w:p w14:paraId="1F47517A" w14:textId="4BA5F3AC" w:rsidR="002355FD" w:rsidRPr="00927D2E" w:rsidRDefault="007D1821" w:rsidP="00CB2EA3">
            <w:pPr>
              <w:rPr>
                <w:rFonts w:ascii="Times New Roman" w:hAnsi="Times New Roman" w:cs="Times New Roman"/>
                <w:sz w:val="20"/>
                <w:szCs w:val="20"/>
              </w:rPr>
            </w:pPr>
            <w:r w:rsidRPr="00927D2E">
              <w:rPr>
                <w:rFonts w:ascii="Times New Roman" w:hAnsi="Times New Roman" w:cs="Times New Roman"/>
                <w:sz w:val="20"/>
                <w:szCs w:val="20"/>
              </w:rPr>
              <w:t>0.8876</w:t>
            </w:r>
          </w:p>
        </w:tc>
      </w:tr>
      <w:tr w:rsidR="002355FD" w:rsidRPr="00927D2E" w14:paraId="6E3273C5" w14:textId="77777777" w:rsidTr="00843A1D">
        <w:tc>
          <w:tcPr>
            <w:tcW w:w="1985" w:type="dxa"/>
            <w:tcBorders>
              <w:left w:val="nil"/>
            </w:tcBorders>
          </w:tcPr>
          <w:p w14:paraId="352C3841" w14:textId="4F992DEA" w:rsidR="002355FD" w:rsidRPr="00927D2E" w:rsidRDefault="00843A1D" w:rsidP="00CB2EA3">
            <w:pPr>
              <w:rPr>
                <w:rFonts w:ascii="Times New Roman" w:hAnsi="Times New Roman" w:cs="Times New Roman"/>
                <w:sz w:val="20"/>
                <w:szCs w:val="20"/>
              </w:rPr>
            </w:pPr>
            <w:r w:rsidRPr="00927D2E">
              <w:rPr>
                <w:rFonts w:ascii="Times New Roman" w:hAnsi="Times New Roman" w:cs="Times New Roman"/>
                <w:sz w:val="20"/>
                <w:szCs w:val="20"/>
              </w:rPr>
              <w:t>KNN</w:t>
            </w:r>
          </w:p>
        </w:tc>
        <w:tc>
          <w:tcPr>
            <w:tcW w:w="1131" w:type="dxa"/>
          </w:tcPr>
          <w:p w14:paraId="7C76E688" w14:textId="336D4488" w:rsidR="002355FD" w:rsidRPr="00927D2E" w:rsidRDefault="007E314B" w:rsidP="00CB2EA3">
            <w:pPr>
              <w:rPr>
                <w:rFonts w:ascii="Times New Roman" w:hAnsi="Times New Roman" w:cs="Times New Roman"/>
                <w:sz w:val="20"/>
                <w:szCs w:val="20"/>
              </w:rPr>
            </w:pPr>
            <w:r w:rsidRPr="00927D2E">
              <w:rPr>
                <w:rFonts w:ascii="Times New Roman" w:hAnsi="Times New Roman" w:cs="Times New Roman"/>
                <w:sz w:val="20"/>
                <w:szCs w:val="20"/>
              </w:rPr>
              <w:t>0.8880</w:t>
            </w:r>
          </w:p>
        </w:tc>
        <w:tc>
          <w:tcPr>
            <w:tcW w:w="1558" w:type="dxa"/>
          </w:tcPr>
          <w:p w14:paraId="7876F633" w14:textId="56EC919B" w:rsidR="002355FD" w:rsidRPr="00927D2E" w:rsidRDefault="00C463A3" w:rsidP="00CB2EA3">
            <w:pPr>
              <w:rPr>
                <w:rFonts w:ascii="Times New Roman" w:hAnsi="Times New Roman" w:cs="Times New Roman"/>
                <w:sz w:val="20"/>
                <w:szCs w:val="20"/>
              </w:rPr>
            </w:pPr>
            <w:r w:rsidRPr="00927D2E">
              <w:rPr>
                <w:rFonts w:ascii="Times New Roman" w:hAnsi="Times New Roman" w:cs="Times New Roman"/>
                <w:sz w:val="20"/>
                <w:szCs w:val="20"/>
              </w:rPr>
              <w:t>0.5527</w:t>
            </w:r>
          </w:p>
        </w:tc>
        <w:tc>
          <w:tcPr>
            <w:tcW w:w="1558" w:type="dxa"/>
          </w:tcPr>
          <w:p w14:paraId="06CFFA0B" w14:textId="19B666A4" w:rsidR="002355FD" w:rsidRPr="00927D2E" w:rsidRDefault="00DC58DE" w:rsidP="00CB2EA3">
            <w:pPr>
              <w:rPr>
                <w:rFonts w:ascii="Times New Roman" w:hAnsi="Times New Roman" w:cs="Times New Roman"/>
                <w:sz w:val="20"/>
                <w:szCs w:val="20"/>
              </w:rPr>
            </w:pPr>
            <w:r w:rsidRPr="00927D2E">
              <w:rPr>
                <w:rFonts w:ascii="Times New Roman" w:hAnsi="Times New Roman" w:cs="Times New Roman"/>
                <w:sz w:val="20"/>
                <w:szCs w:val="20"/>
              </w:rPr>
              <w:t>0.2231</w:t>
            </w:r>
          </w:p>
        </w:tc>
        <w:tc>
          <w:tcPr>
            <w:tcW w:w="1559" w:type="dxa"/>
          </w:tcPr>
          <w:p w14:paraId="73B820AE" w14:textId="2745F2AE" w:rsidR="002355FD" w:rsidRPr="00927D2E" w:rsidRDefault="00F20143" w:rsidP="00CB2EA3">
            <w:pPr>
              <w:rPr>
                <w:rFonts w:ascii="Times New Roman" w:hAnsi="Times New Roman" w:cs="Times New Roman"/>
                <w:sz w:val="20"/>
                <w:szCs w:val="20"/>
              </w:rPr>
            </w:pPr>
            <w:r w:rsidRPr="00927D2E">
              <w:rPr>
                <w:rFonts w:ascii="Times New Roman" w:hAnsi="Times New Roman" w:cs="Times New Roman"/>
                <w:sz w:val="20"/>
                <w:szCs w:val="20"/>
              </w:rPr>
              <w:t>0.3178</w:t>
            </w:r>
          </w:p>
        </w:tc>
        <w:tc>
          <w:tcPr>
            <w:tcW w:w="1559" w:type="dxa"/>
            <w:tcBorders>
              <w:right w:val="nil"/>
            </w:tcBorders>
          </w:tcPr>
          <w:p w14:paraId="79CAA540" w14:textId="281AC42D" w:rsidR="002355FD" w:rsidRPr="00927D2E" w:rsidRDefault="007D1821" w:rsidP="00CB2EA3">
            <w:pPr>
              <w:rPr>
                <w:rFonts w:ascii="Times New Roman" w:hAnsi="Times New Roman" w:cs="Times New Roman"/>
                <w:sz w:val="20"/>
                <w:szCs w:val="20"/>
              </w:rPr>
            </w:pPr>
            <w:r w:rsidRPr="00927D2E">
              <w:rPr>
                <w:rFonts w:ascii="Times New Roman" w:hAnsi="Times New Roman" w:cs="Times New Roman"/>
                <w:sz w:val="20"/>
                <w:szCs w:val="20"/>
              </w:rPr>
              <w:t>0.7388</w:t>
            </w:r>
          </w:p>
        </w:tc>
      </w:tr>
    </w:tbl>
    <w:p w14:paraId="2C2A4237" w14:textId="77777777" w:rsidR="00F9513A" w:rsidRPr="00927D2E" w:rsidRDefault="00F9513A" w:rsidP="00CB2EA3">
      <w:pPr>
        <w:rPr>
          <w:rFonts w:ascii="Times New Roman" w:hAnsi="Times New Roman" w:cs="Times New Roman"/>
          <w:sz w:val="20"/>
          <w:szCs w:val="20"/>
        </w:rPr>
      </w:pPr>
    </w:p>
    <w:p w14:paraId="1B0F2C4D" w14:textId="0B93A92B" w:rsidR="00CB2EA3" w:rsidRPr="00927D2E" w:rsidRDefault="00063045" w:rsidP="00CB2EA3">
      <w:pPr>
        <w:rPr>
          <w:rFonts w:ascii="Times New Roman" w:hAnsi="Times New Roman" w:cs="Times New Roman"/>
          <w:sz w:val="20"/>
          <w:szCs w:val="20"/>
        </w:rPr>
      </w:pPr>
      <w:r w:rsidRPr="00927D2E">
        <w:rPr>
          <w:rFonts w:ascii="Times New Roman" w:hAnsi="Times New Roman" w:cs="Times New Roman"/>
          <w:sz w:val="20"/>
          <w:szCs w:val="20"/>
        </w:rPr>
        <w:t>Table 4 presents the 10-fold cross-validation results reported as Mean+/-Std, confirming model stability across training folds.</w:t>
      </w:r>
    </w:p>
    <w:p w14:paraId="6AA68CF6" w14:textId="03279DA0" w:rsidR="00FE4A9F" w:rsidRPr="00927D2E" w:rsidRDefault="00E237E1" w:rsidP="00CB2EA3">
      <w:pPr>
        <w:rPr>
          <w:rFonts w:ascii="Times New Roman" w:hAnsi="Times New Roman" w:cs="Times New Roman"/>
          <w:b/>
          <w:bCs/>
          <w:sz w:val="20"/>
          <w:szCs w:val="20"/>
        </w:rPr>
      </w:pPr>
      <w:r w:rsidRPr="00927D2E">
        <w:rPr>
          <w:rFonts w:ascii="Times New Roman" w:hAnsi="Times New Roman" w:cs="Times New Roman"/>
          <w:b/>
          <w:bCs/>
          <w:sz w:val="20"/>
          <w:szCs w:val="20"/>
        </w:rPr>
        <w:t xml:space="preserve">Table </w:t>
      </w:r>
      <w:r w:rsidR="00CC65C1">
        <w:rPr>
          <w:rFonts w:ascii="Times New Roman" w:hAnsi="Times New Roman" w:cs="Times New Roman"/>
          <w:b/>
          <w:bCs/>
          <w:sz w:val="20"/>
          <w:szCs w:val="20"/>
        </w:rPr>
        <w:t>5</w:t>
      </w:r>
      <w:r w:rsidRPr="00927D2E">
        <w:rPr>
          <w:rFonts w:ascii="Times New Roman" w:hAnsi="Times New Roman" w:cs="Times New Roman"/>
          <w:b/>
          <w:bCs/>
          <w:sz w:val="20"/>
          <w:szCs w:val="20"/>
        </w:rPr>
        <w:t xml:space="preserve"> — Experiment 1: Cross-Validation Results (Mean+/-Std) </w:t>
      </w:r>
    </w:p>
    <w:tbl>
      <w:tblPr>
        <w:tblStyle w:val="TableGrid"/>
        <w:tblW w:w="10348" w:type="dxa"/>
        <w:tblLook w:val="04A0" w:firstRow="1" w:lastRow="0" w:firstColumn="1" w:lastColumn="0" w:noHBand="0" w:noVBand="1"/>
      </w:tblPr>
      <w:tblGrid>
        <w:gridCol w:w="1833"/>
        <w:gridCol w:w="1876"/>
        <w:gridCol w:w="1660"/>
        <w:gridCol w:w="1696"/>
        <w:gridCol w:w="1582"/>
        <w:gridCol w:w="1701"/>
      </w:tblGrid>
      <w:tr w:rsidR="00095F89" w:rsidRPr="00927D2E" w14:paraId="2761A319" w14:textId="77777777" w:rsidTr="002A1DE0">
        <w:tc>
          <w:tcPr>
            <w:tcW w:w="1833" w:type="dxa"/>
            <w:tcBorders>
              <w:left w:val="nil"/>
              <w:bottom w:val="single" w:sz="4" w:space="0" w:color="auto"/>
            </w:tcBorders>
          </w:tcPr>
          <w:p w14:paraId="15355ED0" w14:textId="4CF88122" w:rsidR="00095F89" w:rsidRPr="00927D2E" w:rsidRDefault="00095F89" w:rsidP="00CB2EA3">
            <w:pPr>
              <w:rPr>
                <w:rFonts w:ascii="Times New Roman" w:hAnsi="Times New Roman" w:cs="Times New Roman"/>
                <w:sz w:val="20"/>
                <w:szCs w:val="20"/>
              </w:rPr>
            </w:pPr>
            <w:r w:rsidRPr="00927D2E">
              <w:rPr>
                <w:rFonts w:ascii="Times New Roman" w:hAnsi="Times New Roman" w:cs="Times New Roman"/>
                <w:sz w:val="20"/>
                <w:szCs w:val="20"/>
              </w:rPr>
              <w:t>Model</w:t>
            </w:r>
          </w:p>
        </w:tc>
        <w:tc>
          <w:tcPr>
            <w:tcW w:w="1876" w:type="dxa"/>
          </w:tcPr>
          <w:p w14:paraId="3B830C9C" w14:textId="5C0027EA" w:rsidR="00095F89" w:rsidRPr="00927D2E" w:rsidRDefault="007C4C0C" w:rsidP="00CB2EA3">
            <w:pPr>
              <w:rPr>
                <w:rFonts w:ascii="Times New Roman" w:hAnsi="Times New Roman" w:cs="Times New Roman"/>
                <w:sz w:val="20"/>
                <w:szCs w:val="20"/>
              </w:rPr>
            </w:pPr>
            <w:r w:rsidRPr="00927D2E">
              <w:rPr>
                <w:rFonts w:ascii="Times New Roman" w:hAnsi="Times New Roman" w:cs="Times New Roman"/>
                <w:sz w:val="20"/>
                <w:szCs w:val="20"/>
              </w:rPr>
              <w:t>Accuracy</w:t>
            </w:r>
          </w:p>
        </w:tc>
        <w:tc>
          <w:tcPr>
            <w:tcW w:w="1660" w:type="dxa"/>
          </w:tcPr>
          <w:p w14:paraId="2D878C3F" w14:textId="3F4249A0" w:rsidR="00095F89" w:rsidRPr="00927D2E" w:rsidRDefault="007C4C0C" w:rsidP="00CB2EA3">
            <w:pPr>
              <w:rPr>
                <w:rFonts w:ascii="Times New Roman" w:hAnsi="Times New Roman" w:cs="Times New Roman"/>
                <w:sz w:val="20"/>
                <w:szCs w:val="20"/>
              </w:rPr>
            </w:pPr>
            <w:r w:rsidRPr="00927D2E">
              <w:rPr>
                <w:rFonts w:ascii="Times New Roman" w:hAnsi="Times New Roman" w:cs="Times New Roman"/>
                <w:sz w:val="20"/>
                <w:szCs w:val="20"/>
              </w:rPr>
              <w:t>Precision</w:t>
            </w:r>
          </w:p>
        </w:tc>
        <w:tc>
          <w:tcPr>
            <w:tcW w:w="1696" w:type="dxa"/>
          </w:tcPr>
          <w:p w14:paraId="441C22FB" w14:textId="5E50EF0E" w:rsidR="00095F89" w:rsidRPr="00927D2E" w:rsidRDefault="00552826" w:rsidP="00CB2EA3">
            <w:pPr>
              <w:rPr>
                <w:rFonts w:ascii="Times New Roman" w:hAnsi="Times New Roman" w:cs="Times New Roman"/>
                <w:sz w:val="20"/>
                <w:szCs w:val="20"/>
              </w:rPr>
            </w:pPr>
            <w:r w:rsidRPr="00927D2E">
              <w:rPr>
                <w:rFonts w:ascii="Times New Roman" w:hAnsi="Times New Roman" w:cs="Times New Roman"/>
                <w:sz w:val="20"/>
                <w:szCs w:val="20"/>
              </w:rPr>
              <w:t>Recall</w:t>
            </w:r>
          </w:p>
        </w:tc>
        <w:tc>
          <w:tcPr>
            <w:tcW w:w="1582" w:type="dxa"/>
          </w:tcPr>
          <w:p w14:paraId="0676C5B6" w14:textId="1FBFC0D0" w:rsidR="00095F89" w:rsidRPr="00927D2E" w:rsidRDefault="00552826" w:rsidP="00CB2EA3">
            <w:pPr>
              <w:rPr>
                <w:rFonts w:ascii="Times New Roman" w:hAnsi="Times New Roman" w:cs="Times New Roman"/>
                <w:sz w:val="20"/>
                <w:szCs w:val="20"/>
              </w:rPr>
            </w:pPr>
            <w:r w:rsidRPr="00927D2E">
              <w:rPr>
                <w:rFonts w:ascii="Times New Roman" w:hAnsi="Times New Roman" w:cs="Times New Roman"/>
                <w:sz w:val="20"/>
                <w:szCs w:val="20"/>
              </w:rPr>
              <w:t>F1-Score</w:t>
            </w:r>
          </w:p>
        </w:tc>
        <w:tc>
          <w:tcPr>
            <w:tcW w:w="1701" w:type="dxa"/>
            <w:tcBorders>
              <w:right w:val="nil"/>
            </w:tcBorders>
          </w:tcPr>
          <w:p w14:paraId="158B9862" w14:textId="6E19D4F2" w:rsidR="00095F89" w:rsidRPr="00927D2E" w:rsidRDefault="00552826" w:rsidP="00CB2EA3">
            <w:pPr>
              <w:rPr>
                <w:rFonts w:ascii="Times New Roman" w:hAnsi="Times New Roman" w:cs="Times New Roman"/>
                <w:sz w:val="20"/>
                <w:szCs w:val="20"/>
              </w:rPr>
            </w:pPr>
            <w:r w:rsidRPr="00927D2E">
              <w:rPr>
                <w:rFonts w:ascii="Times New Roman" w:hAnsi="Times New Roman" w:cs="Times New Roman"/>
                <w:sz w:val="20"/>
                <w:szCs w:val="20"/>
              </w:rPr>
              <w:t>AU-ROC</w:t>
            </w:r>
          </w:p>
        </w:tc>
      </w:tr>
      <w:tr w:rsidR="00095F89" w:rsidRPr="00927D2E" w14:paraId="0629C3D4" w14:textId="77777777" w:rsidTr="002A1DE0">
        <w:tc>
          <w:tcPr>
            <w:tcW w:w="1833" w:type="dxa"/>
            <w:tcBorders>
              <w:left w:val="nil"/>
            </w:tcBorders>
          </w:tcPr>
          <w:p w14:paraId="67BAB219" w14:textId="6A5F2BEC" w:rsidR="00095F89" w:rsidRPr="00927D2E" w:rsidRDefault="00EC3341" w:rsidP="00CB2EA3">
            <w:pPr>
              <w:rPr>
                <w:rFonts w:ascii="Times New Roman" w:hAnsi="Times New Roman" w:cs="Times New Roman"/>
                <w:sz w:val="20"/>
                <w:szCs w:val="20"/>
              </w:rPr>
            </w:pPr>
            <w:r w:rsidRPr="00927D2E">
              <w:rPr>
                <w:rFonts w:ascii="Times New Roman" w:hAnsi="Times New Roman" w:cs="Times New Roman"/>
                <w:sz w:val="20"/>
                <w:szCs w:val="20"/>
              </w:rPr>
              <w:t>Logistic Regression</w:t>
            </w:r>
          </w:p>
        </w:tc>
        <w:tc>
          <w:tcPr>
            <w:tcW w:w="1876" w:type="dxa"/>
          </w:tcPr>
          <w:p w14:paraId="004F55E2" w14:textId="231A3E6D" w:rsidR="00095F89" w:rsidRPr="00927D2E" w:rsidRDefault="001A41F9" w:rsidP="00CB2EA3">
            <w:pPr>
              <w:rPr>
                <w:rFonts w:ascii="Times New Roman" w:hAnsi="Times New Roman" w:cs="Times New Roman"/>
                <w:sz w:val="20"/>
                <w:szCs w:val="20"/>
              </w:rPr>
            </w:pPr>
            <w:r w:rsidRPr="00927D2E">
              <w:rPr>
                <w:rFonts w:ascii="Times New Roman" w:hAnsi="Times New Roman" w:cs="Times New Roman"/>
                <w:sz w:val="20"/>
                <w:szCs w:val="20"/>
              </w:rPr>
              <w:t>0.8992+/-0.0036</w:t>
            </w:r>
          </w:p>
        </w:tc>
        <w:tc>
          <w:tcPr>
            <w:tcW w:w="1660" w:type="dxa"/>
          </w:tcPr>
          <w:p w14:paraId="7E9E68AF" w14:textId="7954F1BA" w:rsidR="00095F89" w:rsidRPr="00927D2E" w:rsidRDefault="00515398" w:rsidP="00CB2EA3">
            <w:pPr>
              <w:rPr>
                <w:rFonts w:ascii="Times New Roman" w:hAnsi="Times New Roman" w:cs="Times New Roman"/>
                <w:sz w:val="20"/>
                <w:szCs w:val="20"/>
              </w:rPr>
            </w:pPr>
            <w:r w:rsidRPr="00927D2E">
              <w:rPr>
                <w:rFonts w:ascii="Times New Roman" w:hAnsi="Times New Roman" w:cs="Times New Roman"/>
                <w:sz w:val="20"/>
                <w:szCs w:val="20"/>
              </w:rPr>
              <w:t>0.6572+/-0.0349</w:t>
            </w:r>
          </w:p>
        </w:tc>
        <w:tc>
          <w:tcPr>
            <w:tcW w:w="1696" w:type="dxa"/>
          </w:tcPr>
          <w:p w14:paraId="1E22FA83" w14:textId="426263D8" w:rsidR="00095F89" w:rsidRPr="00927D2E" w:rsidRDefault="002763AB" w:rsidP="00CB2EA3">
            <w:pPr>
              <w:rPr>
                <w:rFonts w:ascii="Times New Roman" w:hAnsi="Times New Roman" w:cs="Times New Roman"/>
                <w:sz w:val="20"/>
                <w:szCs w:val="20"/>
              </w:rPr>
            </w:pPr>
            <w:r w:rsidRPr="00927D2E">
              <w:rPr>
                <w:rFonts w:ascii="Times New Roman" w:hAnsi="Times New Roman" w:cs="Times New Roman"/>
                <w:sz w:val="20"/>
                <w:szCs w:val="20"/>
              </w:rPr>
              <w:t>0.2898+/-0.0209</w:t>
            </w:r>
          </w:p>
        </w:tc>
        <w:tc>
          <w:tcPr>
            <w:tcW w:w="1582" w:type="dxa"/>
          </w:tcPr>
          <w:p w14:paraId="3EF13BE5" w14:textId="0C1E426E" w:rsidR="00095F89" w:rsidRPr="00927D2E" w:rsidRDefault="008337B1" w:rsidP="00CB2EA3">
            <w:pPr>
              <w:rPr>
                <w:rFonts w:ascii="Times New Roman" w:hAnsi="Times New Roman" w:cs="Times New Roman"/>
                <w:sz w:val="20"/>
                <w:szCs w:val="20"/>
              </w:rPr>
            </w:pPr>
            <w:r w:rsidRPr="00927D2E">
              <w:rPr>
                <w:rFonts w:ascii="Times New Roman" w:hAnsi="Times New Roman" w:cs="Times New Roman"/>
                <w:sz w:val="20"/>
                <w:szCs w:val="20"/>
              </w:rPr>
              <w:t>0.4019+/-0.0250</w:t>
            </w:r>
          </w:p>
        </w:tc>
        <w:tc>
          <w:tcPr>
            <w:tcW w:w="1701" w:type="dxa"/>
            <w:tcBorders>
              <w:right w:val="nil"/>
            </w:tcBorders>
          </w:tcPr>
          <w:p w14:paraId="4793A4E5" w14:textId="18659DCF" w:rsidR="00095F89" w:rsidRPr="00927D2E" w:rsidRDefault="002A1DE0" w:rsidP="00CB2EA3">
            <w:pPr>
              <w:rPr>
                <w:rFonts w:ascii="Times New Roman" w:hAnsi="Times New Roman" w:cs="Times New Roman"/>
                <w:sz w:val="20"/>
                <w:szCs w:val="20"/>
              </w:rPr>
            </w:pPr>
            <w:r w:rsidRPr="00927D2E">
              <w:rPr>
                <w:rFonts w:ascii="Times New Roman" w:hAnsi="Times New Roman" w:cs="Times New Roman"/>
                <w:sz w:val="20"/>
                <w:szCs w:val="20"/>
              </w:rPr>
              <w:t>0.8842+/-0.0094</w:t>
            </w:r>
          </w:p>
        </w:tc>
      </w:tr>
      <w:tr w:rsidR="00095F89" w:rsidRPr="00927D2E" w14:paraId="4D3B8C24" w14:textId="77777777" w:rsidTr="002A1DE0">
        <w:tc>
          <w:tcPr>
            <w:tcW w:w="1833" w:type="dxa"/>
            <w:tcBorders>
              <w:left w:val="nil"/>
            </w:tcBorders>
          </w:tcPr>
          <w:p w14:paraId="0B4A5F4E" w14:textId="7C075D8B" w:rsidR="00095F89" w:rsidRPr="00927D2E" w:rsidRDefault="00EC3341" w:rsidP="00CB2EA3">
            <w:pPr>
              <w:rPr>
                <w:rFonts w:ascii="Times New Roman" w:hAnsi="Times New Roman" w:cs="Times New Roman"/>
                <w:sz w:val="20"/>
                <w:szCs w:val="20"/>
              </w:rPr>
            </w:pPr>
            <w:r w:rsidRPr="00927D2E">
              <w:rPr>
                <w:rFonts w:ascii="Times New Roman" w:hAnsi="Times New Roman" w:cs="Times New Roman"/>
                <w:sz w:val="20"/>
                <w:szCs w:val="20"/>
              </w:rPr>
              <w:t>Decision Tree</w:t>
            </w:r>
          </w:p>
        </w:tc>
        <w:tc>
          <w:tcPr>
            <w:tcW w:w="1876" w:type="dxa"/>
          </w:tcPr>
          <w:p w14:paraId="3F36EB28" w14:textId="496E6FE2" w:rsidR="00095F89" w:rsidRPr="00927D2E" w:rsidRDefault="006C60E7" w:rsidP="00CB2EA3">
            <w:pPr>
              <w:rPr>
                <w:rFonts w:ascii="Times New Roman" w:hAnsi="Times New Roman" w:cs="Times New Roman"/>
                <w:sz w:val="20"/>
                <w:szCs w:val="20"/>
              </w:rPr>
            </w:pPr>
            <w:r w:rsidRPr="00927D2E">
              <w:rPr>
                <w:rFonts w:ascii="Times New Roman" w:hAnsi="Times New Roman" w:cs="Times New Roman"/>
                <w:sz w:val="20"/>
                <w:szCs w:val="20"/>
              </w:rPr>
              <w:t>0.8743+/-0.0039</w:t>
            </w:r>
          </w:p>
        </w:tc>
        <w:tc>
          <w:tcPr>
            <w:tcW w:w="1660" w:type="dxa"/>
          </w:tcPr>
          <w:p w14:paraId="38E843BC" w14:textId="68A1DBB3" w:rsidR="00095F89" w:rsidRPr="00927D2E" w:rsidRDefault="005E058B" w:rsidP="00CB2EA3">
            <w:pPr>
              <w:rPr>
                <w:rFonts w:ascii="Times New Roman" w:hAnsi="Times New Roman" w:cs="Times New Roman"/>
                <w:sz w:val="20"/>
                <w:szCs w:val="20"/>
              </w:rPr>
            </w:pPr>
            <w:r w:rsidRPr="00927D2E">
              <w:rPr>
                <w:rFonts w:ascii="Times New Roman" w:hAnsi="Times New Roman" w:cs="Times New Roman"/>
                <w:sz w:val="20"/>
                <w:szCs w:val="20"/>
              </w:rPr>
              <w:t>0.4642+/-0.0152</w:t>
            </w:r>
          </w:p>
        </w:tc>
        <w:tc>
          <w:tcPr>
            <w:tcW w:w="1696" w:type="dxa"/>
          </w:tcPr>
          <w:p w14:paraId="417B53D8" w14:textId="048A4776" w:rsidR="00095F89" w:rsidRPr="00927D2E" w:rsidRDefault="002763AB" w:rsidP="00CB2EA3">
            <w:pPr>
              <w:rPr>
                <w:rFonts w:ascii="Times New Roman" w:hAnsi="Times New Roman" w:cs="Times New Roman"/>
                <w:sz w:val="20"/>
                <w:szCs w:val="20"/>
              </w:rPr>
            </w:pPr>
            <w:r w:rsidRPr="00927D2E">
              <w:rPr>
                <w:rFonts w:ascii="Times New Roman" w:hAnsi="Times New Roman" w:cs="Times New Roman"/>
                <w:sz w:val="20"/>
                <w:szCs w:val="20"/>
              </w:rPr>
              <w:t>0.4781+/-0.0218</w:t>
            </w:r>
          </w:p>
        </w:tc>
        <w:tc>
          <w:tcPr>
            <w:tcW w:w="1582" w:type="dxa"/>
          </w:tcPr>
          <w:p w14:paraId="334C696D" w14:textId="102C155F" w:rsidR="00095F89" w:rsidRPr="00927D2E" w:rsidRDefault="008337B1" w:rsidP="00CB2EA3">
            <w:pPr>
              <w:rPr>
                <w:rFonts w:ascii="Times New Roman" w:hAnsi="Times New Roman" w:cs="Times New Roman"/>
                <w:sz w:val="20"/>
                <w:szCs w:val="20"/>
              </w:rPr>
            </w:pPr>
            <w:r w:rsidRPr="00927D2E">
              <w:rPr>
                <w:rFonts w:ascii="Times New Roman" w:hAnsi="Times New Roman" w:cs="Times New Roman"/>
                <w:sz w:val="20"/>
                <w:szCs w:val="20"/>
              </w:rPr>
              <w:t>0.4708+/-0.0159</w:t>
            </w:r>
          </w:p>
        </w:tc>
        <w:tc>
          <w:tcPr>
            <w:tcW w:w="1701" w:type="dxa"/>
            <w:tcBorders>
              <w:right w:val="nil"/>
            </w:tcBorders>
          </w:tcPr>
          <w:p w14:paraId="157539EA" w14:textId="41C15F00" w:rsidR="00095F89" w:rsidRPr="00927D2E" w:rsidRDefault="00DF3014" w:rsidP="00CB2EA3">
            <w:pPr>
              <w:rPr>
                <w:rFonts w:ascii="Times New Roman" w:hAnsi="Times New Roman" w:cs="Times New Roman"/>
                <w:sz w:val="20"/>
                <w:szCs w:val="20"/>
              </w:rPr>
            </w:pPr>
            <w:r w:rsidRPr="00927D2E">
              <w:rPr>
                <w:rFonts w:ascii="Times New Roman" w:hAnsi="Times New Roman" w:cs="Times New Roman"/>
                <w:sz w:val="20"/>
                <w:szCs w:val="20"/>
              </w:rPr>
              <w:t>0.7025+/-0.0104</w:t>
            </w:r>
          </w:p>
        </w:tc>
      </w:tr>
      <w:tr w:rsidR="00095F89" w:rsidRPr="00927D2E" w14:paraId="17F2E681" w14:textId="77777777" w:rsidTr="002A1DE0">
        <w:tc>
          <w:tcPr>
            <w:tcW w:w="1833" w:type="dxa"/>
            <w:tcBorders>
              <w:left w:val="nil"/>
            </w:tcBorders>
          </w:tcPr>
          <w:p w14:paraId="007C1B85" w14:textId="3D8EE0C1" w:rsidR="00095F89" w:rsidRPr="00927D2E" w:rsidRDefault="00EC3341" w:rsidP="00CB2EA3">
            <w:pPr>
              <w:rPr>
                <w:rFonts w:ascii="Times New Roman" w:hAnsi="Times New Roman" w:cs="Times New Roman"/>
                <w:sz w:val="20"/>
                <w:szCs w:val="20"/>
              </w:rPr>
            </w:pPr>
            <w:r w:rsidRPr="00927D2E">
              <w:rPr>
                <w:rFonts w:ascii="Times New Roman" w:hAnsi="Times New Roman" w:cs="Times New Roman"/>
                <w:sz w:val="20"/>
                <w:szCs w:val="20"/>
              </w:rPr>
              <w:t>Random Forest</w:t>
            </w:r>
          </w:p>
        </w:tc>
        <w:tc>
          <w:tcPr>
            <w:tcW w:w="1876" w:type="dxa"/>
          </w:tcPr>
          <w:p w14:paraId="34387A02" w14:textId="6359E0AC" w:rsidR="00095F89" w:rsidRPr="00927D2E" w:rsidRDefault="006C60E7" w:rsidP="00CB2EA3">
            <w:pPr>
              <w:rPr>
                <w:rFonts w:ascii="Times New Roman" w:hAnsi="Times New Roman" w:cs="Times New Roman"/>
                <w:sz w:val="20"/>
                <w:szCs w:val="20"/>
              </w:rPr>
            </w:pPr>
            <w:r w:rsidRPr="00927D2E">
              <w:rPr>
                <w:rFonts w:ascii="Times New Roman" w:hAnsi="Times New Roman" w:cs="Times New Roman"/>
                <w:sz w:val="20"/>
                <w:szCs w:val="20"/>
              </w:rPr>
              <w:t>0.9043+/-0.0043</w:t>
            </w:r>
          </w:p>
        </w:tc>
        <w:tc>
          <w:tcPr>
            <w:tcW w:w="1660" w:type="dxa"/>
          </w:tcPr>
          <w:p w14:paraId="75AD7D82" w14:textId="37C63E7F" w:rsidR="00095F89" w:rsidRPr="00927D2E" w:rsidRDefault="005E058B" w:rsidP="00CB2EA3">
            <w:pPr>
              <w:rPr>
                <w:rFonts w:ascii="Times New Roman" w:hAnsi="Times New Roman" w:cs="Times New Roman"/>
                <w:sz w:val="20"/>
                <w:szCs w:val="20"/>
              </w:rPr>
            </w:pPr>
            <w:r w:rsidRPr="00927D2E">
              <w:rPr>
                <w:rFonts w:ascii="Times New Roman" w:hAnsi="Times New Roman" w:cs="Times New Roman"/>
                <w:sz w:val="20"/>
                <w:szCs w:val="20"/>
              </w:rPr>
              <w:t>0.6520+/-0.0321</w:t>
            </w:r>
          </w:p>
        </w:tc>
        <w:tc>
          <w:tcPr>
            <w:tcW w:w="1696" w:type="dxa"/>
          </w:tcPr>
          <w:p w14:paraId="1BB4E751" w14:textId="09EE4731" w:rsidR="00095F89" w:rsidRPr="00927D2E" w:rsidRDefault="002763AB" w:rsidP="00CB2EA3">
            <w:pPr>
              <w:rPr>
                <w:rFonts w:ascii="Times New Roman" w:hAnsi="Times New Roman" w:cs="Times New Roman"/>
                <w:sz w:val="20"/>
                <w:szCs w:val="20"/>
              </w:rPr>
            </w:pPr>
            <w:r w:rsidRPr="00927D2E">
              <w:rPr>
                <w:rFonts w:ascii="Times New Roman" w:hAnsi="Times New Roman" w:cs="Times New Roman"/>
                <w:sz w:val="20"/>
                <w:szCs w:val="20"/>
              </w:rPr>
              <w:t>0.3916+/-0.0218</w:t>
            </w:r>
          </w:p>
        </w:tc>
        <w:tc>
          <w:tcPr>
            <w:tcW w:w="1582" w:type="dxa"/>
          </w:tcPr>
          <w:p w14:paraId="061ACCB2" w14:textId="00C99F0C" w:rsidR="00095F89" w:rsidRPr="00927D2E" w:rsidRDefault="00F4724B" w:rsidP="00CB2EA3">
            <w:pPr>
              <w:rPr>
                <w:rFonts w:ascii="Times New Roman" w:hAnsi="Times New Roman" w:cs="Times New Roman"/>
                <w:sz w:val="20"/>
                <w:szCs w:val="20"/>
              </w:rPr>
            </w:pPr>
            <w:r w:rsidRPr="00927D2E">
              <w:rPr>
                <w:rFonts w:ascii="Times New Roman" w:hAnsi="Times New Roman" w:cs="Times New Roman"/>
                <w:sz w:val="20"/>
                <w:szCs w:val="20"/>
              </w:rPr>
              <w:t>0.4891+/-0.0238</w:t>
            </w:r>
          </w:p>
        </w:tc>
        <w:tc>
          <w:tcPr>
            <w:tcW w:w="1701" w:type="dxa"/>
            <w:tcBorders>
              <w:right w:val="nil"/>
            </w:tcBorders>
          </w:tcPr>
          <w:p w14:paraId="4D2B79F7" w14:textId="03FDB606" w:rsidR="00095F89" w:rsidRPr="00927D2E" w:rsidRDefault="00DF3014" w:rsidP="00CB2EA3">
            <w:pPr>
              <w:rPr>
                <w:rFonts w:ascii="Times New Roman" w:hAnsi="Times New Roman" w:cs="Times New Roman"/>
                <w:sz w:val="20"/>
                <w:szCs w:val="20"/>
              </w:rPr>
            </w:pPr>
            <w:r w:rsidRPr="00927D2E">
              <w:rPr>
                <w:rFonts w:ascii="Times New Roman" w:hAnsi="Times New Roman" w:cs="Times New Roman"/>
                <w:sz w:val="20"/>
                <w:szCs w:val="20"/>
              </w:rPr>
              <w:t>0.9275+/-0.0057</w:t>
            </w:r>
          </w:p>
        </w:tc>
      </w:tr>
      <w:tr w:rsidR="00095F89" w:rsidRPr="00927D2E" w14:paraId="6FB8CF55" w14:textId="77777777" w:rsidTr="002A1DE0">
        <w:tc>
          <w:tcPr>
            <w:tcW w:w="1833" w:type="dxa"/>
            <w:tcBorders>
              <w:left w:val="nil"/>
            </w:tcBorders>
          </w:tcPr>
          <w:p w14:paraId="5C819A4F" w14:textId="15F73874" w:rsidR="00095F89" w:rsidRPr="00927D2E" w:rsidRDefault="00EC3341" w:rsidP="00CB2EA3">
            <w:pPr>
              <w:rPr>
                <w:rFonts w:ascii="Times New Roman" w:hAnsi="Times New Roman" w:cs="Times New Roman"/>
                <w:sz w:val="20"/>
                <w:szCs w:val="20"/>
              </w:rPr>
            </w:pPr>
            <w:r w:rsidRPr="00927D2E">
              <w:rPr>
                <w:rFonts w:ascii="Times New Roman" w:hAnsi="Times New Roman" w:cs="Times New Roman"/>
                <w:sz w:val="20"/>
                <w:szCs w:val="20"/>
              </w:rPr>
              <w:t>XGBoost</w:t>
            </w:r>
          </w:p>
        </w:tc>
        <w:tc>
          <w:tcPr>
            <w:tcW w:w="1876" w:type="dxa"/>
          </w:tcPr>
          <w:p w14:paraId="7309B26C" w14:textId="6A36815F" w:rsidR="00095F89" w:rsidRPr="00927D2E" w:rsidRDefault="006C60E7" w:rsidP="00CB2EA3">
            <w:pPr>
              <w:rPr>
                <w:rFonts w:ascii="Times New Roman" w:hAnsi="Times New Roman" w:cs="Times New Roman"/>
                <w:sz w:val="20"/>
                <w:szCs w:val="20"/>
              </w:rPr>
            </w:pPr>
            <w:r w:rsidRPr="00927D2E">
              <w:rPr>
                <w:rFonts w:ascii="Times New Roman" w:hAnsi="Times New Roman" w:cs="Times New Roman"/>
                <w:sz w:val="20"/>
                <w:szCs w:val="20"/>
              </w:rPr>
              <w:t>0.9068+/-0.0057</w:t>
            </w:r>
          </w:p>
        </w:tc>
        <w:tc>
          <w:tcPr>
            <w:tcW w:w="1660" w:type="dxa"/>
          </w:tcPr>
          <w:p w14:paraId="560EBE63" w14:textId="3F5D7C98" w:rsidR="00095F89" w:rsidRPr="00927D2E" w:rsidRDefault="00913272" w:rsidP="00CB2EA3">
            <w:pPr>
              <w:rPr>
                <w:rFonts w:ascii="Times New Roman" w:hAnsi="Times New Roman" w:cs="Times New Roman"/>
                <w:sz w:val="20"/>
                <w:szCs w:val="20"/>
              </w:rPr>
            </w:pPr>
            <w:r w:rsidRPr="00927D2E">
              <w:rPr>
                <w:rFonts w:ascii="Times New Roman" w:hAnsi="Times New Roman" w:cs="Times New Roman"/>
                <w:sz w:val="20"/>
                <w:szCs w:val="20"/>
              </w:rPr>
              <w:t>0.6313+/-0.0332</w:t>
            </w:r>
          </w:p>
        </w:tc>
        <w:tc>
          <w:tcPr>
            <w:tcW w:w="1696" w:type="dxa"/>
          </w:tcPr>
          <w:p w14:paraId="0EAABE33" w14:textId="4E9EDAAC" w:rsidR="00095F89" w:rsidRPr="00927D2E" w:rsidRDefault="00080842" w:rsidP="00CB2EA3">
            <w:pPr>
              <w:rPr>
                <w:rFonts w:ascii="Times New Roman" w:hAnsi="Times New Roman" w:cs="Times New Roman"/>
                <w:sz w:val="20"/>
                <w:szCs w:val="20"/>
              </w:rPr>
            </w:pPr>
            <w:r w:rsidRPr="00927D2E">
              <w:rPr>
                <w:rFonts w:ascii="Times New Roman" w:hAnsi="Times New Roman" w:cs="Times New Roman"/>
                <w:sz w:val="20"/>
                <w:szCs w:val="20"/>
              </w:rPr>
              <w:t>0.4904+/-0.0328</w:t>
            </w:r>
          </w:p>
        </w:tc>
        <w:tc>
          <w:tcPr>
            <w:tcW w:w="1582" w:type="dxa"/>
          </w:tcPr>
          <w:p w14:paraId="474F6306" w14:textId="3DB02E83" w:rsidR="00095F89" w:rsidRPr="00927D2E" w:rsidRDefault="00F4724B" w:rsidP="00CB2EA3">
            <w:pPr>
              <w:rPr>
                <w:rFonts w:ascii="Times New Roman" w:hAnsi="Times New Roman" w:cs="Times New Roman"/>
                <w:sz w:val="20"/>
                <w:szCs w:val="20"/>
              </w:rPr>
            </w:pPr>
            <w:r w:rsidRPr="00927D2E">
              <w:rPr>
                <w:rFonts w:ascii="Times New Roman" w:hAnsi="Times New Roman" w:cs="Times New Roman"/>
                <w:sz w:val="20"/>
                <w:szCs w:val="20"/>
              </w:rPr>
              <w:t>0.5515+/-0.0293</w:t>
            </w:r>
          </w:p>
        </w:tc>
        <w:tc>
          <w:tcPr>
            <w:tcW w:w="1701" w:type="dxa"/>
            <w:tcBorders>
              <w:right w:val="nil"/>
            </w:tcBorders>
          </w:tcPr>
          <w:p w14:paraId="4B96B55F" w14:textId="2FCB0472" w:rsidR="00095F89" w:rsidRPr="00927D2E" w:rsidRDefault="00DF3014" w:rsidP="00CB2EA3">
            <w:pPr>
              <w:rPr>
                <w:rFonts w:ascii="Times New Roman" w:hAnsi="Times New Roman" w:cs="Times New Roman"/>
                <w:sz w:val="20"/>
                <w:szCs w:val="20"/>
              </w:rPr>
            </w:pPr>
            <w:r w:rsidRPr="00927D2E">
              <w:rPr>
                <w:rFonts w:ascii="Times New Roman" w:hAnsi="Times New Roman" w:cs="Times New Roman"/>
                <w:sz w:val="20"/>
                <w:szCs w:val="20"/>
              </w:rPr>
              <w:t>0.9321+/-0.0056</w:t>
            </w:r>
          </w:p>
        </w:tc>
      </w:tr>
      <w:tr w:rsidR="00095F89" w:rsidRPr="00927D2E" w14:paraId="0E6799ED" w14:textId="77777777" w:rsidTr="002A1DE0">
        <w:tc>
          <w:tcPr>
            <w:tcW w:w="1833" w:type="dxa"/>
            <w:tcBorders>
              <w:left w:val="nil"/>
            </w:tcBorders>
          </w:tcPr>
          <w:p w14:paraId="1FF6D735" w14:textId="021E09C6" w:rsidR="00095F89" w:rsidRPr="00927D2E" w:rsidRDefault="00EC3341" w:rsidP="00CB2EA3">
            <w:pPr>
              <w:rPr>
                <w:rFonts w:ascii="Times New Roman" w:hAnsi="Times New Roman" w:cs="Times New Roman"/>
                <w:sz w:val="20"/>
                <w:szCs w:val="20"/>
              </w:rPr>
            </w:pPr>
            <w:r w:rsidRPr="00927D2E">
              <w:rPr>
                <w:rFonts w:ascii="Times New Roman" w:hAnsi="Times New Roman" w:cs="Times New Roman"/>
                <w:sz w:val="20"/>
                <w:szCs w:val="20"/>
              </w:rPr>
              <w:t>SVM</w:t>
            </w:r>
          </w:p>
        </w:tc>
        <w:tc>
          <w:tcPr>
            <w:tcW w:w="1876" w:type="dxa"/>
          </w:tcPr>
          <w:p w14:paraId="5BAAD24F" w14:textId="6659AC1A" w:rsidR="00095F89" w:rsidRPr="00927D2E" w:rsidRDefault="00A716E8" w:rsidP="00CB2EA3">
            <w:pPr>
              <w:rPr>
                <w:rFonts w:ascii="Times New Roman" w:hAnsi="Times New Roman" w:cs="Times New Roman"/>
                <w:sz w:val="20"/>
                <w:szCs w:val="20"/>
              </w:rPr>
            </w:pPr>
            <w:r w:rsidRPr="00927D2E">
              <w:rPr>
                <w:rFonts w:ascii="Times New Roman" w:hAnsi="Times New Roman" w:cs="Times New Roman"/>
                <w:sz w:val="20"/>
                <w:szCs w:val="20"/>
              </w:rPr>
              <w:t>0.9003+/-0.0038</w:t>
            </w:r>
          </w:p>
        </w:tc>
        <w:tc>
          <w:tcPr>
            <w:tcW w:w="1660" w:type="dxa"/>
          </w:tcPr>
          <w:p w14:paraId="43531A88" w14:textId="398B8405" w:rsidR="00095F89" w:rsidRPr="00927D2E" w:rsidRDefault="00913272" w:rsidP="00CB2EA3">
            <w:pPr>
              <w:rPr>
                <w:rFonts w:ascii="Times New Roman" w:hAnsi="Times New Roman" w:cs="Times New Roman"/>
                <w:sz w:val="20"/>
                <w:szCs w:val="20"/>
              </w:rPr>
            </w:pPr>
            <w:r w:rsidRPr="00927D2E">
              <w:rPr>
                <w:rFonts w:ascii="Times New Roman" w:hAnsi="Times New Roman" w:cs="Times New Roman"/>
                <w:sz w:val="20"/>
                <w:szCs w:val="20"/>
              </w:rPr>
              <w:t>0.6483+/-0.0327</w:t>
            </w:r>
          </w:p>
        </w:tc>
        <w:tc>
          <w:tcPr>
            <w:tcW w:w="1696" w:type="dxa"/>
          </w:tcPr>
          <w:p w14:paraId="662DBA95" w14:textId="0C208E09" w:rsidR="00095F89" w:rsidRPr="00927D2E" w:rsidRDefault="00080842" w:rsidP="00CB2EA3">
            <w:pPr>
              <w:rPr>
                <w:rFonts w:ascii="Times New Roman" w:hAnsi="Times New Roman" w:cs="Times New Roman"/>
                <w:sz w:val="20"/>
                <w:szCs w:val="20"/>
              </w:rPr>
            </w:pPr>
            <w:r w:rsidRPr="00927D2E">
              <w:rPr>
                <w:rFonts w:ascii="Times New Roman" w:hAnsi="Times New Roman" w:cs="Times New Roman"/>
                <w:sz w:val="20"/>
                <w:szCs w:val="20"/>
              </w:rPr>
              <w:t>0.3229+/-0.0223</w:t>
            </w:r>
          </w:p>
        </w:tc>
        <w:tc>
          <w:tcPr>
            <w:tcW w:w="1582" w:type="dxa"/>
          </w:tcPr>
          <w:p w14:paraId="035BC48B" w14:textId="4DEC305B" w:rsidR="00095F89" w:rsidRPr="00927D2E" w:rsidRDefault="00F4724B" w:rsidP="00CB2EA3">
            <w:pPr>
              <w:rPr>
                <w:rFonts w:ascii="Times New Roman" w:hAnsi="Times New Roman" w:cs="Times New Roman"/>
                <w:sz w:val="20"/>
                <w:szCs w:val="20"/>
              </w:rPr>
            </w:pPr>
            <w:r w:rsidRPr="00927D2E">
              <w:rPr>
                <w:rFonts w:ascii="Times New Roman" w:hAnsi="Times New Roman" w:cs="Times New Roman"/>
                <w:sz w:val="20"/>
                <w:szCs w:val="20"/>
              </w:rPr>
              <w:t>0.4307+/-0.0248</w:t>
            </w:r>
          </w:p>
        </w:tc>
        <w:tc>
          <w:tcPr>
            <w:tcW w:w="1701" w:type="dxa"/>
            <w:tcBorders>
              <w:right w:val="nil"/>
            </w:tcBorders>
          </w:tcPr>
          <w:p w14:paraId="728FB6E0" w14:textId="669A1D38" w:rsidR="00095F89" w:rsidRPr="00927D2E" w:rsidRDefault="0034028B" w:rsidP="00CB2EA3">
            <w:pPr>
              <w:rPr>
                <w:rFonts w:ascii="Times New Roman" w:hAnsi="Times New Roman" w:cs="Times New Roman"/>
                <w:sz w:val="20"/>
                <w:szCs w:val="20"/>
              </w:rPr>
            </w:pPr>
            <w:r w:rsidRPr="00927D2E">
              <w:rPr>
                <w:rFonts w:ascii="Times New Roman" w:hAnsi="Times New Roman" w:cs="Times New Roman"/>
                <w:sz w:val="20"/>
                <w:szCs w:val="20"/>
              </w:rPr>
              <w:t>0.8863+/-0.0083</w:t>
            </w:r>
          </w:p>
        </w:tc>
      </w:tr>
      <w:tr w:rsidR="00095F89" w:rsidRPr="00927D2E" w14:paraId="3F178A14" w14:textId="77777777" w:rsidTr="002A1DE0">
        <w:tc>
          <w:tcPr>
            <w:tcW w:w="1833" w:type="dxa"/>
            <w:tcBorders>
              <w:left w:val="nil"/>
            </w:tcBorders>
          </w:tcPr>
          <w:p w14:paraId="3788D7F7" w14:textId="74717397" w:rsidR="00095F89" w:rsidRPr="00927D2E" w:rsidRDefault="00EC3341" w:rsidP="00CB2EA3">
            <w:pPr>
              <w:rPr>
                <w:rFonts w:ascii="Times New Roman" w:hAnsi="Times New Roman" w:cs="Times New Roman"/>
                <w:sz w:val="20"/>
                <w:szCs w:val="20"/>
              </w:rPr>
            </w:pPr>
            <w:r w:rsidRPr="00927D2E">
              <w:rPr>
                <w:rFonts w:ascii="Times New Roman" w:hAnsi="Times New Roman" w:cs="Times New Roman"/>
                <w:sz w:val="20"/>
                <w:szCs w:val="20"/>
              </w:rPr>
              <w:t>KNN</w:t>
            </w:r>
          </w:p>
        </w:tc>
        <w:tc>
          <w:tcPr>
            <w:tcW w:w="1876" w:type="dxa"/>
          </w:tcPr>
          <w:p w14:paraId="17D1E16B" w14:textId="226FFE3D" w:rsidR="00095F89" w:rsidRPr="00927D2E" w:rsidRDefault="00A716E8" w:rsidP="00CB2EA3">
            <w:pPr>
              <w:rPr>
                <w:rFonts w:ascii="Times New Roman" w:hAnsi="Times New Roman" w:cs="Times New Roman"/>
                <w:sz w:val="20"/>
                <w:szCs w:val="20"/>
              </w:rPr>
            </w:pPr>
            <w:r w:rsidRPr="00927D2E">
              <w:rPr>
                <w:rFonts w:ascii="Times New Roman" w:hAnsi="Times New Roman" w:cs="Times New Roman"/>
                <w:sz w:val="20"/>
                <w:szCs w:val="20"/>
              </w:rPr>
              <w:t>0.8895+/-0.0036</w:t>
            </w:r>
          </w:p>
        </w:tc>
        <w:tc>
          <w:tcPr>
            <w:tcW w:w="1660" w:type="dxa"/>
          </w:tcPr>
          <w:p w14:paraId="69C192AC" w14:textId="75D8E549" w:rsidR="00095F89" w:rsidRPr="00927D2E" w:rsidRDefault="00913272" w:rsidP="00CB2EA3">
            <w:pPr>
              <w:rPr>
                <w:rFonts w:ascii="Times New Roman" w:hAnsi="Times New Roman" w:cs="Times New Roman"/>
                <w:sz w:val="20"/>
                <w:szCs w:val="20"/>
              </w:rPr>
            </w:pPr>
            <w:r w:rsidRPr="00927D2E">
              <w:rPr>
                <w:rFonts w:ascii="Times New Roman" w:hAnsi="Times New Roman" w:cs="Times New Roman"/>
                <w:sz w:val="20"/>
                <w:szCs w:val="20"/>
              </w:rPr>
              <w:t>0.5683+/-0.0362</w:t>
            </w:r>
          </w:p>
        </w:tc>
        <w:tc>
          <w:tcPr>
            <w:tcW w:w="1696" w:type="dxa"/>
          </w:tcPr>
          <w:p w14:paraId="4224B14B" w14:textId="4A2D08C7" w:rsidR="00095F89" w:rsidRPr="00927D2E" w:rsidRDefault="008337B1" w:rsidP="00CB2EA3">
            <w:pPr>
              <w:rPr>
                <w:rFonts w:ascii="Times New Roman" w:hAnsi="Times New Roman" w:cs="Times New Roman"/>
                <w:sz w:val="20"/>
                <w:szCs w:val="20"/>
              </w:rPr>
            </w:pPr>
            <w:r w:rsidRPr="00927D2E">
              <w:rPr>
                <w:rFonts w:ascii="Times New Roman" w:hAnsi="Times New Roman" w:cs="Times New Roman"/>
                <w:sz w:val="20"/>
                <w:szCs w:val="20"/>
              </w:rPr>
              <w:t>0.2264+/-0.0230</w:t>
            </w:r>
          </w:p>
        </w:tc>
        <w:tc>
          <w:tcPr>
            <w:tcW w:w="1582" w:type="dxa"/>
          </w:tcPr>
          <w:p w14:paraId="14B257CD" w14:textId="14498A09" w:rsidR="00095F89" w:rsidRPr="00927D2E" w:rsidRDefault="002A1DE0" w:rsidP="00CB2EA3">
            <w:pPr>
              <w:rPr>
                <w:rFonts w:ascii="Times New Roman" w:hAnsi="Times New Roman" w:cs="Times New Roman"/>
                <w:sz w:val="20"/>
                <w:szCs w:val="20"/>
              </w:rPr>
            </w:pPr>
            <w:r w:rsidRPr="00927D2E">
              <w:rPr>
                <w:rFonts w:ascii="Times New Roman" w:hAnsi="Times New Roman" w:cs="Times New Roman"/>
                <w:sz w:val="20"/>
                <w:szCs w:val="20"/>
              </w:rPr>
              <w:t>0.3236+/-0.0289</w:t>
            </w:r>
          </w:p>
        </w:tc>
        <w:tc>
          <w:tcPr>
            <w:tcW w:w="1701" w:type="dxa"/>
            <w:tcBorders>
              <w:right w:val="nil"/>
            </w:tcBorders>
          </w:tcPr>
          <w:p w14:paraId="18DF06E0" w14:textId="1E91B6DE" w:rsidR="00095F89" w:rsidRPr="00927D2E" w:rsidRDefault="0034028B" w:rsidP="00CB2EA3">
            <w:pPr>
              <w:rPr>
                <w:rFonts w:ascii="Times New Roman" w:hAnsi="Times New Roman" w:cs="Times New Roman"/>
                <w:sz w:val="20"/>
                <w:szCs w:val="20"/>
              </w:rPr>
            </w:pPr>
            <w:r w:rsidRPr="00927D2E">
              <w:rPr>
                <w:rFonts w:ascii="Times New Roman" w:hAnsi="Times New Roman" w:cs="Times New Roman"/>
                <w:sz w:val="20"/>
                <w:szCs w:val="20"/>
              </w:rPr>
              <w:t>0.7461+/-0.0133</w:t>
            </w:r>
          </w:p>
        </w:tc>
      </w:tr>
    </w:tbl>
    <w:p w14:paraId="0B1E2992" w14:textId="2EA20734" w:rsidR="00E237E1" w:rsidRPr="00927D2E" w:rsidRDefault="00E237E1" w:rsidP="00CB2EA3">
      <w:pPr>
        <w:rPr>
          <w:rFonts w:ascii="Times New Roman" w:hAnsi="Times New Roman" w:cs="Times New Roman"/>
          <w:sz w:val="20"/>
          <w:szCs w:val="20"/>
        </w:rPr>
      </w:pPr>
    </w:p>
    <w:p w14:paraId="285184C6" w14:textId="04965956" w:rsidR="008450B2" w:rsidRPr="00927D2E" w:rsidRDefault="008450B2" w:rsidP="008450B2">
      <w:pPr>
        <w:rPr>
          <w:rFonts w:ascii="Times New Roman" w:hAnsi="Times New Roman" w:cs="Times New Roman"/>
          <w:sz w:val="20"/>
          <w:szCs w:val="20"/>
        </w:rPr>
      </w:pPr>
      <w:r w:rsidRPr="00927D2E">
        <w:rPr>
          <w:rFonts w:ascii="Times New Roman" w:hAnsi="Times New Roman" w:cs="Times New Roman"/>
          <w:sz w:val="20"/>
          <w:szCs w:val="20"/>
        </w:rPr>
        <w:t>Several important observations emerge from Experiment 1. First, all models achieved relatively high accuracy (87.4%–90.7%)</w:t>
      </w:r>
      <w:r w:rsidR="00AB73C1" w:rsidRPr="00927D2E">
        <w:rPr>
          <w:rFonts w:ascii="Times New Roman" w:hAnsi="Times New Roman" w:cs="Times New Roman"/>
          <w:sz w:val="20"/>
          <w:szCs w:val="20"/>
        </w:rPr>
        <w:t xml:space="preserve"> </w:t>
      </w:r>
      <w:r w:rsidRPr="00927D2E">
        <w:rPr>
          <w:rFonts w:ascii="Times New Roman" w:hAnsi="Times New Roman" w:cs="Times New Roman"/>
          <w:sz w:val="20"/>
          <w:szCs w:val="20"/>
        </w:rPr>
        <w:t>but this is misleading given the class imbalance</w:t>
      </w:r>
      <w:r w:rsidR="00EB6731">
        <w:rPr>
          <w:rFonts w:ascii="Times New Roman" w:hAnsi="Times New Roman" w:cs="Times New Roman"/>
          <w:sz w:val="20"/>
          <w:szCs w:val="20"/>
        </w:rPr>
        <w:t>.</w:t>
      </w:r>
      <w:r w:rsidRPr="00927D2E">
        <w:rPr>
          <w:rFonts w:ascii="Times New Roman" w:hAnsi="Times New Roman" w:cs="Times New Roman"/>
          <w:sz w:val="20"/>
          <w:szCs w:val="20"/>
        </w:rPr>
        <w:t xml:space="preserve"> </w:t>
      </w:r>
      <w:r w:rsidR="00EB6731">
        <w:rPr>
          <w:rFonts w:ascii="Times New Roman" w:hAnsi="Times New Roman" w:cs="Times New Roman"/>
          <w:sz w:val="20"/>
          <w:szCs w:val="20"/>
        </w:rPr>
        <w:t>A</w:t>
      </w:r>
      <w:r w:rsidRPr="00927D2E">
        <w:rPr>
          <w:rFonts w:ascii="Times New Roman" w:hAnsi="Times New Roman" w:cs="Times New Roman"/>
          <w:sz w:val="20"/>
          <w:szCs w:val="20"/>
        </w:rPr>
        <w:t xml:space="preserve"> naive classifier predicting the majority class for all instances would achieve 88.3% accuracy [14][15]. Second, </w:t>
      </w:r>
      <w:r w:rsidR="004C1628" w:rsidRPr="00927D2E">
        <w:rPr>
          <w:rFonts w:ascii="Times New Roman" w:hAnsi="Times New Roman" w:cs="Times New Roman"/>
          <w:sz w:val="20"/>
          <w:szCs w:val="20"/>
        </w:rPr>
        <w:t>recall</w:t>
      </w:r>
      <w:r w:rsidRPr="00927D2E">
        <w:rPr>
          <w:rFonts w:ascii="Times New Roman" w:hAnsi="Times New Roman" w:cs="Times New Roman"/>
          <w:sz w:val="20"/>
          <w:szCs w:val="20"/>
        </w:rPr>
        <w:t xml:space="preserve"> across all models is notably poor, ranging from just 22.3% (KNN) to 4</w:t>
      </w:r>
      <w:r w:rsidR="005E50E7" w:rsidRPr="00927D2E">
        <w:rPr>
          <w:rFonts w:ascii="Times New Roman" w:hAnsi="Times New Roman" w:cs="Times New Roman"/>
          <w:sz w:val="20"/>
          <w:szCs w:val="20"/>
        </w:rPr>
        <w:t>9.0</w:t>
      </w:r>
      <w:r w:rsidRPr="00927D2E">
        <w:rPr>
          <w:rFonts w:ascii="Times New Roman" w:hAnsi="Times New Roman" w:cs="Times New Roman"/>
          <w:sz w:val="20"/>
          <w:szCs w:val="20"/>
        </w:rPr>
        <w:t xml:space="preserve">% (XGBoost). This means the best model in Experiment 1 still misses more than half of actual subscribers </w:t>
      </w:r>
      <w:r w:rsidR="001E64EF">
        <w:rPr>
          <w:rFonts w:ascii="Times New Roman" w:hAnsi="Times New Roman" w:cs="Times New Roman"/>
          <w:sz w:val="20"/>
          <w:szCs w:val="20"/>
        </w:rPr>
        <w:t>and this is</w:t>
      </w:r>
      <w:r w:rsidRPr="00927D2E">
        <w:rPr>
          <w:rFonts w:ascii="Times New Roman" w:hAnsi="Times New Roman" w:cs="Times New Roman"/>
          <w:sz w:val="20"/>
          <w:szCs w:val="20"/>
        </w:rPr>
        <w:t xml:space="preserve"> a finding that directly demonstrates why Moro et al. [3] and Tran et al. [4] produced </w:t>
      </w:r>
      <w:r w:rsidRPr="00927D2E">
        <w:rPr>
          <w:rFonts w:ascii="Times New Roman" w:hAnsi="Times New Roman" w:cs="Times New Roman"/>
          <w:sz w:val="20"/>
          <w:szCs w:val="20"/>
        </w:rPr>
        <w:lastRenderedPageBreak/>
        <w:t>incomplete results by not addressing class imbalance. Third, XGBoost achieved the highest AUC (0.9299), highest recall (47.9%), and highest F1-score (0.5446), confirming its superior discriminative ability even without SMOTE. The low standard deviations across all metrics in Table 4 confirm that these results are stable and reproducible across different training folds.</w:t>
      </w:r>
    </w:p>
    <w:p w14:paraId="007E83D7" w14:textId="4F3A8EC5" w:rsidR="00BC60D0" w:rsidRPr="00927D2E" w:rsidRDefault="0023569E" w:rsidP="008450B2">
      <w:pPr>
        <w:rPr>
          <w:rFonts w:ascii="Times New Roman" w:hAnsi="Times New Roman" w:cs="Times New Roman"/>
          <w:b/>
          <w:bCs/>
          <w:sz w:val="20"/>
          <w:szCs w:val="20"/>
        </w:rPr>
      </w:pPr>
      <w:r w:rsidRPr="00927D2E">
        <w:rPr>
          <w:rFonts w:ascii="Times New Roman" w:hAnsi="Times New Roman" w:cs="Times New Roman"/>
          <w:b/>
          <w:bCs/>
          <w:sz w:val="20"/>
          <w:szCs w:val="20"/>
        </w:rPr>
        <w:t>5.3 Experiment 2 Results — With SMOTE</w:t>
      </w:r>
    </w:p>
    <w:p w14:paraId="7FFF7570" w14:textId="16B57E1D" w:rsidR="0023569E" w:rsidRPr="00927D2E" w:rsidRDefault="003B5077" w:rsidP="008450B2">
      <w:pPr>
        <w:rPr>
          <w:rFonts w:ascii="Times New Roman" w:hAnsi="Times New Roman" w:cs="Times New Roman"/>
          <w:sz w:val="20"/>
          <w:szCs w:val="20"/>
        </w:rPr>
      </w:pPr>
      <w:r w:rsidRPr="00927D2E">
        <w:rPr>
          <w:rFonts w:ascii="Times New Roman" w:hAnsi="Times New Roman" w:cs="Times New Roman"/>
          <w:sz w:val="20"/>
          <w:szCs w:val="20"/>
        </w:rPr>
        <w:t>In the second experiment, SMOTE was applied to the training set to balance the class distribution before training. All six models were retrained using default hyperparameters. Table 5 presents the test set results.</w:t>
      </w:r>
    </w:p>
    <w:p w14:paraId="65FAC90E" w14:textId="4766E9C1" w:rsidR="0060666E" w:rsidRPr="00927D2E" w:rsidRDefault="0060666E" w:rsidP="0060666E">
      <w:pPr>
        <w:rPr>
          <w:rFonts w:ascii="Times New Roman" w:hAnsi="Times New Roman" w:cs="Times New Roman"/>
          <w:b/>
          <w:bCs/>
          <w:sz w:val="20"/>
          <w:szCs w:val="20"/>
        </w:rPr>
      </w:pPr>
      <w:r w:rsidRPr="00927D2E">
        <w:rPr>
          <w:rFonts w:ascii="Times New Roman" w:hAnsi="Times New Roman" w:cs="Times New Roman"/>
          <w:b/>
          <w:bCs/>
          <w:sz w:val="20"/>
          <w:szCs w:val="20"/>
        </w:rPr>
        <w:t xml:space="preserve">Table </w:t>
      </w:r>
      <w:r w:rsidR="00CC65C1">
        <w:rPr>
          <w:rFonts w:ascii="Times New Roman" w:hAnsi="Times New Roman" w:cs="Times New Roman"/>
          <w:b/>
          <w:bCs/>
          <w:sz w:val="20"/>
          <w:szCs w:val="20"/>
        </w:rPr>
        <w:t>6</w:t>
      </w:r>
      <w:r w:rsidRPr="00927D2E">
        <w:rPr>
          <w:rFonts w:ascii="Times New Roman" w:hAnsi="Times New Roman" w:cs="Times New Roman"/>
          <w:b/>
          <w:bCs/>
          <w:sz w:val="20"/>
          <w:szCs w:val="20"/>
        </w:rPr>
        <w:t xml:space="preserve"> — Experiment 2: Test Set Results (With SMOTE)</w:t>
      </w:r>
    </w:p>
    <w:tbl>
      <w:tblPr>
        <w:tblStyle w:val="TableGrid"/>
        <w:tblW w:w="0" w:type="auto"/>
        <w:tblLook w:val="04A0" w:firstRow="1" w:lastRow="0" w:firstColumn="1" w:lastColumn="0" w:noHBand="0" w:noVBand="1"/>
      </w:tblPr>
      <w:tblGrid>
        <w:gridCol w:w="1985"/>
        <w:gridCol w:w="1131"/>
        <w:gridCol w:w="1558"/>
        <w:gridCol w:w="1558"/>
        <w:gridCol w:w="1559"/>
        <w:gridCol w:w="1559"/>
      </w:tblGrid>
      <w:tr w:rsidR="00DE086A" w:rsidRPr="00927D2E" w14:paraId="44341351" w14:textId="77777777" w:rsidTr="00F64F57">
        <w:tc>
          <w:tcPr>
            <w:tcW w:w="1985" w:type="dxa"/>
            <w:tcBorders>
              <w:left w:val="nil"/>
            </w:tcBorders>
          </w:tcPr>
          <w:p w14:paraId="418F3F3F" w14:textId="50D5618C" w:rsidR="00DE086A" w:rsidRPr="00927D2E" w:rsidRDefault="00F64F57" w:rsidP="0060666E">
            <w:pPr>
              <w:rPr>
                <w:rFonts w:ascii="Times New Roman" w:hAnsi="Times New Roman" w:cs="Times New Roman"/>
                <w:b/>
                <w:bCs/>
                <w:sz w:val="20"/>
                <w:szCs w:val="20"/>
              </w:rPr>
            </w:pPr>
            <w:r w:rsidRPr="00927D2E">
              <w:rPr>
                <w:rFonts w:ascii="Times New Roman" w:hAnsi="Times New Roman" w:cs="Times New Roman"/>
                <w:b/>
                <w:bCs/>
                <w:sz w:val="20"/>
                <w:szCs w:val="20"/>
              </w:rPr>
              <w:t>Model</w:t>
            </w:r>
          </w:p>
        </w:tc>
        <w:tc>
          <w:tcPr>
            <w:tcW w:w="1131" w:type="dxa"/>
          </w:tcPr>
          <w:p w14:paraId="2F7A373E" w14:textId="38D29EEA" w:rsidR="00DE086A" w:rsidRPr="00927D2E" w:rsidRDefault="00F64F57" w:rsidP="0060666E">
            <w:pPr>
              <w:rPr>
                <w:rFonts w:ascii="Times New Roman" w:hAnsi="Times New Roman" w:cs="Times New Roman"/>
                <w:b/>
                <w:bCs/>
                <w:sz w:val="20"/>
                <w:szCs w:val="20"/>
              </w:rPr>
            </w:pPr>
            <w:r w:rsidRPr="00927D2E">
              <w:rPr>
                <w:rFonts w:ascii="Times New Roman" w:hAnsi="Times New Roman" w:cs="Times New Roman"/>
                <w:b/>
                <w:bCs/>
                <w:sz w:val="20"/>
                <w:szCs w:val="20"/>
              </w:rPr>
              <w:t>Accuracy</w:t>
            </w:r>
          </w:p>
        </w:tc>
        <w:tc>
          <w:tcPr>
            <w:tcW w:w="1558" w:type="dxa"/>
          </w:tcPr>
          <w:p w14:paraId="7EA619D0" w14:textId="02596608" w:rsidR="00DE086A" w:rsidRPr="00927D2E" w:rsidRDefault="00F64F57" w:rsidP="0060666E">
            <w:pPr>
              <w:rPr>
                <w:rFonts w:ascii="Times New Roman" w:hAnsi="Times New Roman" w:cs="Times New Roman"/>
                <w:b/>
                <w:bCs/>
                <w:sz w:val="20"/>
                <w:szCs w:val="20"/>
              </w:rPr>
            </w:pPr>
            <w:r w:rsidRPr="00927D2E">
              <w:rPr>
                <w:rFonts w:ascii="Times New Roman" w:hAnsi="Times New Roman" w:cs="Times New Roman"/>
                <w:b/>
                <w:bCs/>
                <w:sz w:val="20"/>
                <w:szCs w:val="20"/>
              </w:rPr>
              <w:t>Precision</w:t>
            </w:r>
          </w:p>
        </w:tc>
        <w:tc>
          <w:tcPr>
            <w:tcW w:w="1558" w:type="dxa"/>
          </w:tcPr>
          <w:p w14:paraId="45394E07" w14:textId="7FC433EC" w:rsidR="00DE086A" w:rsidRPr="00927D2E" w:rsidRDefault="00F64F57" w:rsidP="0060666E">
            <w:pPr>
              <w:rPr>
                <w:rFonts w:ascii="Times New Roman" w:hAnsi="Times New Roman" w:cs="Times New Roman"/>
                <w:b/>
                <w:bCs/>
                <w:sz w:val="20"/>
                <w:szCs w:val="20"/>
              </w:rPr>
            </w:pPr>
            <w:r w:rsidRPr="00927D2E">
              <w:rPr>
                <w:rFonts w:ascii="Times New Roman" w:hAnsi="Times New Roman" w:cs="Times New Roman"/>
                <w:b/>
                <w:bCs/>
                <w:sz w:val="20"/>
                <w:szCs w:val="20"/>
              </w:rPr>
              <w:t>Recall</w:t>
            </w:r>
          </w:p>
        </w:tc>
        <w:tc>
          <w:tcPr>
            <w:tcW w:w="1559" w:type="dxa"/>
          </w:tcPr>
          <w:p w14:paraId="427339FC" w14:textId="7DDF0E3F" w:rsidR="00DE086A" w:rsidRPr="00927D2E" w:rsidRDefault="00F64F57" w:rsidP="0060666E">
            <w:pPr>
              <w:rPr>
                <w:rFonts w:ascii="Times New Roman" w:hAnsi="Times New Roman" w:cs="Times New Roman"/>
                <w:b/>
                <w:bCs/>
                <w:sz w:val="20"/>
                <w:szCs w:val="20"/>
              </w:rPr>
            </w:pPr>
            <w:r w:rsidRPr="00927D2E">
              <w:rPr>
                <w:rFonts w:ascii="Times New Roman" w:hAnsi="Times New Roman" w:cs="Times New Roman"/>
                <w:b/>
                <w:bCs/>
                <w:sz w:val="20"/>
                <w:szCs w:val="20"/>
              </w:rPr>
              <w:t>F1-Score</w:t>
            </w:r>
          </w:p>
        </w:tc>
        <w:tc>
          <w:tcPr>
            <w:tcW w:w="1559" w:type="dxa"/>
            <w:tcBorders>
              <w:right w:val="nil"/>
            </w:tcBorders>
          </w:tcPr>
          <w:p w14:paraId="59845169" w14:textId="1FA02D96" w:rsidR="00DE086A" w:rsidRPr="00927D2E" w:rsidRDefault="00F64F57" w:rsidP="0060666E">
            <w:pPr>
              <w:rPr>
                <w:rFonts w:ascii="Times New Roman" w:hAnsi="Times New Roman" w:cs="Times New Roman"/>
                <w:b/>
                <w:bCs/>
                <w:sz w:val="20"/>
                <w:szCs w:val="20"/>
              </w:rPr>
            </w:pPr>
            <w:r w:rsidRPr="00927D2E">
              <w:rPr>
                <w:rFonts w:ascii="Times New Roman" w:hAnsi="Times New Roman" w:cs="Times New Roman"/>
                <w:b/>
                <w:bCs/>
                <w:sz w:val="20"/>
                <w:szCs w:val="20"/>
              </w:rPr>
              <w:t>AU-ROC</w:t>
            </w:r>
          </w:p>
        </w:tc>
      </w:tr>
      <w:tr w:rsidR="00DE086A" w:rsidRPr="00927D2E" w14:paraId="44797150" w14:textId="77777777" w:rsidTr="00F64F57">
        <w:tc>
          <w:tcPr>
            <w:tcW w:w="1985" w:type="dxa"/>
            <w:tcBorders>
              <w:left w:val="nil"/>
            </w:tcBorders>
          </w:tcPr>
          <w:p w14:paraId="1CD5F307" w14:textId="52E07482" w:rsidR="00DE086A" w:rsidRPr="00927D2E" w:rsidRDefault="00CC2876" w:rsidP="0060666E">
            <w:pPr>
              <w:rPr>
                <w:rFonts w:ascii="Times New Roman" w:hAnsi="Times New Roman" w:cs="Times New Roman"/>
                <w:sz w:val="20"/>
                <w:szCs w:val="20"/>
              </w:rPr>
            </w:pPr>
            <w:r w:rsidRPr="00927D2E">
              <w:rPr>
                <w:rFonts w:ascii="Times New Roman" w:hAnsi="Times New Roman" w:cs="Times New Roman"/>
                <w:sz w:val="20"/>
                <w:szCs w:val="20"/>
              </w:rPr>
              <w:t>Logistic Regression</w:t>
            </w:r>
          </w:p>
        </w:tc>
        <w:tc>
          <w:tcPr>
            <w:tcW w:w="1131" w:type="dxa"/>
          </w:tcPr>
          <w:p w14:paraId="56D91CE6" w14:textId="5F2857E3" w:rsidR="00DE086A" w:rsidRPr="00927D2E" w:rsidRDefault="000612E7" w:rsidP="0060666E">
            <w:pPr>
              <w:rPr>
                <w:rFonts w:ascii="Times New Roman" w:hAnsi="Times New Roman" w:cs="Times New Roman"/>
                <w:sz w:val="20"/>
                <w:szCs w:val="20"/>
              </w:rPr>
            </w:pPr>
            <w:r w:rsidRPr="00927D2E">
              <w:rPr>
                <w:rFonts w:ascii="Times New Roman" w:hAnsi="Times New Roman" w:cs="Times New Roman"/>
                <w:sz w:val="20"/>
                <w:szCs w:val="20"/>
              </w:rPr>
              <w:t>0.8306</w:t>
            </w:r>
          </w:p>
        </w:tc>
        <w:tc>
          <w:tcPr>
            <w:tcW w:w="1558" w:type="dxa"/>
          </w:tcPr>
          <w:p w14:paraId="623676B9" w14:textId="3BEE9ABB" w:rsidR="00DE086A" w:rsidRPr="00927D2E" w:rsidRDefault="009855A9" w:rsidP="0060666E">
            <w:pPr>
              <w:rPr>
                <w:rFonts w:ascii="Times New Roman" w:hAnsi="Times New Roman" w:cs="Times New Roman"/>
                <w:sz w:val="20"/>
                <w:szCs w:val="20"/>
              </w:rPr>
            </w:pPr>
            <w:r w:rsidRPr="00927D2E">
              <w:rPr>
                <w:rFonts w:ascii="Times New Roman" w:hAnsi="Times New Roman" w:cs="Times New Roman"/>
                <w:sz w:val="20"/>
                <w:szCs w:val="20"/>
              </w:rPr>
              <w:t>0.3883</w:t>
            </w:r>
          </w:p>
        </w:tc>
        <w:tc>
          <w:tcPr>
            <w:tcW w:w="1558" w:type="dxa"/>
          </w:tcPr>
          <w:p w14:paraId="5E7588DF" w14:textId="6CE15352" w:rsidR="00DE086A" w:rsidRPr="00927D2E" w:rsidRDefault="00AA011D" w:rsidP="0060666E">
            <w:pPr>
              <w:rPr>
                <w:rFonts w:ascii="Times New Roman" w:hAnsi="Times New Roman" w:cs="Times New Roman"/>
                <w:sz w:val="20"/>
                <w:szCs w:val="20"/>
              </w:rPr>
            </w:pPr>
            <w:r w:rsidRPr="00927D2E">
              <w:rPr>
                <w:rFonts w:ascii="Times New Roman" w:hAnsi="Times New Roman" w:cs="Times New Roman"/>
                <w:sz w:val="20"/>
                <w:szCs w:val="20"/>
              </w:rPr>
              <w:t>0.7788</w:t>
            </w:r>
          </w:p>
        </w:tc>
        <w:tc>
          <w:tcPr>
            <w:tcW w:w="1559" w:type="dxa"/>
          </w:tcPr>
          <w:p w14:paraId="5E10C1E7" w14:textId="3C638A5D" w:rsidR="00DE086A" w:rsidRPr="00927D2E" w:rsidRDefault="00030CF4" w:rsidP="0060666E">
            <w:pPr>
              <w:rPr>
                <w:rFonts w:ascii="Times New Roman" w:hAnsi="Times New Roman" w:cs="Times New Roman"/>
                <w:sz w:val="20"/>
                <w:szCs w:val="20"/>
              </w:rPr>
            </w:pPr>
            <w:r w:rsidRPr="00927D2E">
              <w:rPr>
                <w:rFonts w:ascii="Times New Roman" w:hAnsi="Times New Roman" w:cs="Times New Roman"/>
                <w:sz w:val="20"/>
                <w:szCs w:val="20"/>
              </w:rPr>
              <w:t>0.5182</w:t>
            </w:r>
          </w:p>
        </w:tc>
        <w:tc>
          <w:tcPr>
            <w:tcW w:w="1559" w:type="dxa"/>
            <w:tcBorders>
              <w:right w:val="nil"/>
            </w:tcBorders>
          </w:tcPr>
          <w:p w14:paraId="43EBB487" w14:textId="1B8F2A35" w:rsidR="00DE086A" w:rsidRPr="00927D2E" w:rsidRDefault="008A2E73" w:rsidP="0060666E">
            <w:pPr>
              <w:rPr>
                <w:rFonts w:ascii="Times New Roman" w:hAnsi="Times New Roman" w:cs="Times New Roman"/>
                <w:sz w:val="20"/>
                <w:szCs w:val="20"/>
              </w:rPr>
            </w:pPr>
            <w:r w:rsidRPr="00927D2E">
              <w:rPr>
                <w:rFonts w:ascii="Times New Roman" w:hAnsi="Times New Roman" w:cs="Times New Roman"/>
                <w:sz w:val="20"/>
                <w:szCs w:val="20"/>
              </w:rPr>
              <w:t>0.8898</w:t>
            </w:r>
          </w:p>
        </w:tc>
      </w:tr>
      <w:tr w:rsidR="00F64F57" w:rsidRPr="00927D2E" w14:paraId="70B15631" w14:textId="77777777" w:rsidTr="00F64F57">
        <w:tc>
          <w:tcPr>
            <w:tcW w:w="1985" w:type="dxa"/>
            <w:tcBorders>
              <w:left w:val="nil"/>
            </w:tcBorders>
          </w:tcPr>
          <w:p w14:paraId="01FCF4D7" w14:textId="0263B131" w:rsidR="00F64F57" w:rsidRPr="00927D2E" w:rsidRDefault="00CC2876" w:rsidP="00F64F57">
            <w:pPr>
              <w:rPr>
                <w:rFonts w:ascii="Times New Roman" w:hAnsi="Times New Roman" w:cs="Times New Roman"/>
                <w:sz w:val="20"/>
                <w:szCs w:val="20"/>
              </w:rPr>
            </w:pPr>
            <w:r w:rsidRPr="00927D2E">
              <w:rPr>
                <w:rFonts w:ascii="Times New Roman" w:hAnsi="Times New Roman" w:cs="Times New Roman"/>
                <w:sz w:val="20"/>
                <w:szCs w:val="20"/>
              </w:rPr>
              <w:t>Decision Tree</w:t>
            </w:r>
          </w:p>
        </w:tc>
        <w:tc>
          <w:tcPr>
            <w:tcW w:w="1131" w:type="dxa"/>
          </w:tcPr>
          <w:p w14:paraId="6049895C" w14:textId="0EF428E1" w:rsidR="00F64F57" w:rsidRPr="00927D2E" w:rsidRDefault="0042510B" w:rsidP="00F64F57">
            <w:pPr>
              <w:rPr>
                <w:rFonts w:ascii="Times New Roman" w:hAnsi="Times New Roman" w:cs="Times New Roman"/>
                <w:sz w:val="20"/>
                <w:szCs w:val="20"/>
              </w:rPr>
            </w:pPr>
            <w:r w:rsidRPr="00927D2E">
              <w:rPr>
                <w:rFonts w:ascii="Times New Roman" w:hAnsi="Times New Roman" w:cs="Times New Roman"/>
                <w:sz w:val="20"/>
                <w:szCs w:val="20"/>
              </w:rPr>
              <w:t>0.8598</w:t>
            </w:r>
          </w:p>
        </w:tc>
        <w:tc>
          <w:tcPr>
            <w:tcW w:w="1558" w:type="dxa"/>
          </w:tcPr>
          <w:p w14:paraId="0027838B" w14:textId="1F7E6254" w:rsidR="00F64F57" w:rsidRPr="00927D2E" w:rsidRDefault="00EA620D" w:rsidP="00F64F57">
            <w:pPr>
              <w:rPr>
                <w:rFonts w:ascii="Times New Roman" w:hAnsi="Times New Roman" w:cs="Times New Roman"/>
                <w:sz w:val="20"/>
                <w:szCs w:val="20"/>
              </w:rPr>
            </w:pPr>
            <w:r w:rsidRPr="00927D2E">
              <w:rPr>
                <w:rFonts w:ascii="Times New Roman" w:hAnsi="Times New Roman" w:cs="Times New Roman"/>
                <w:sz w:val="20"/>
                <w:szCs w:val="20"/>
              </w:rPr>
              <w:t>0.4235</w:t>
            </w:r>
          </w:p>
        </w:tc>
        <w:tc>
          <w:tcPr>
            <w:tcW w:w="1558" w:type="dxa"/>
          </w:tcPr>
          <w:p w14:paraId="06EE0BF2" w14:textId="639158D8" w:rsidR="00F64F57" w:rsidRPr="00927D2E" w:rsidRDefault="00AA011D" w:rsidP="00F64F57">
            <w:pPr>
              <w:rPr>
                <w:rFonts w:ascii="Times New Roman" w:hAnsi="Times New Roman" w:cs="Times New Roman"/>
                <w:sz w:val="20"/>
                <w:szCs w:val="20"/>
              </w:rPr>
            </w:pPr>
            <w:r w:rsidRPr="00927D2E">
              <w:rPr>
                <w:rFonts w:ascii="Times New Roman" w:hAnsi="Times New Roman" w:cs="Times New Roman"/>
                <w:sz w:val="20"/>
                <w:szCs w:val="20"/>
              </w:rPr>
              <w:t>0.5491</w:t>
            </w:r>
          </w:p>
        </w:tc>
        <w:tc>
          <w:tcPr>
            <w:tcW w:w="1559" w:type="dxa"/>
          </w:tcPr>
          <w:p w14:paraId="754CE8FA" w14:textId="2E0F32F0" w:rsidR="00F64F57" w:rsidRPr="00927D2E" w:rsidRDefault="00030CF4" w:rsidP="00F64F57">
            <w:pPr>
              <w:rPr>
                <w:rFonts w:ascii="Times New Roman" w:hAnsi="Times New Roman" w:cs="Times New Roman"/>
                <w:sz w:val="20"/>
                <w:szCs w:val="20"/>
              </w:rPr>
            </w:pPr>
            <w:r w:rsidRPr="00927D2E">
              <w:rPr>
                <w:rFonts w:ascii="Times New Roman" w:hAnsi="Times New Roman" w:cs="Times New Roman"/>
                <w:sz w:val="20"/>
                <w:szCs w:val="20"/>
              </w:rPr>
              <w:t>0.4782</w:t>
            </w:r>
          </w:p>
        </w:tc>
        <w:tc>
          <w:tcPr>
            <w:tcW w:w="1559" w:type="dxa"/>
            <w:tcBorders>
              <w:right w:val="nil"/>
            </w:tcBorders>
          </w:tcPr>
          <w:p w14:paraId="2292B187" w14:textId="1C6D32BD" w:rsidR="00F64F57" w:rsidRPr="00927D2E" w:rsidRDefault="00D51977" w:rsidP="00F64F57">
            <w:pPr>
              <w:rPr>
                <w:rFonts w:ascii="Times New Roman" w:hAnsi="Times New Roman" w:cs="Times New Roman"/>
                <w:sz w:val="20"/>
                <w:szCs w:val="20"/>
              </w:rPr>
            </w:pPr>
            <w:r w:rsidRPr="00927D2E">
              <w:rPr>
                <w:rFonts w:ascii="Times New Roman" w:hAnsi="Times New Roman" w:cs="Times New Roman"/>
                <w:sz w:val="20"/>
                <w:szCs w:val="20"/>
              </w:rPr>
              <w:t>0.7250</w:t>
            </w:r>
          </w:p>
        </w:tc>
      </w:tr>
      <w:tr w:rsidR="00F64F57" w:rsidRPr="00927D2E" w14:paraId="4BF118C1" w14:textId="77777777" w:rsidTr="00F64F57">
        <w:tc>
          <w:tcPr>
            <w:tcW w:w="1985" w:type="dxa"/>
            <w:tcBorders>
              <w:left w:val="nil"/>
            </w:tcBorders>
          </w:tcPr>
          <w:p w14:paraId="5E4480F2" w14:textId="1DBC2263" w:rsidR="00F64F57" w:rsidRPr="00927D2E" w:rsidRDefault="00F64F57" w:rsidP="00F64F57">
            <w:pPr>
              <w:rPr>
                <w:rFonts w:ascii="Times New Roman" w:hAnsi="Times New Roman" w:cs="Times New Roman"/>
                <w:sz w:val="20"/>
                <w:szCs w:val="20"/>
              </w:rPr>
            </w:pPr>
            <w:r w:rsidRPr="00927D2E">
              <w:rPr>
                <w:rFonts w:ascii="Times New Roman" w:hAnsi="Times New Roman" w:cs="Times New Roman"/>
                <w:sz w:val="20"/>
                <w:szCs w:val="20"/>
              </w:rPr>
              <w:t>Random Forest</w:t>
            </w:r>
          </w:p>
        </w:tc>
        <w:tc>
          <w:tcPr>
            <w:tcW w:w="1131" w:type="dxa"/>
          </w:tcPr>
          <w:p w14:paraId="0513BA88" w14:textId="348ACD1C" w:rsidR="00F64F57" w:rsidRPr="00927D2E" w:rsidRDefault="0042510B" w:rsidP="00F64F57">
            <w:pPr>
              <w:rPr>
                <w:rFonts w:ascii="Times New Roman" w:hAnsi="Times New Roman" w:cs="Times New Roman"/>
                <w:sz w:val="20"/>
                <w:szCs w:val="20"/>
              </w:rPr>
            </w:pPr>
            <w:r w:rsidRPr="00927D2E">
              <w:rPr>
                <w:rFonts w:ascii="Times New Roman" w:hAnsi="Times New Roman" w:cs="Times New Roman"/>
                <w:sz w:val="20"/>
                <w:szCs w:val="20"/>
              </w:rPr>
              <w:t>0.8942</w:t>
            </w:r>
          </w:p>
        </w:tc>
        <w:tc>
          <w:tcPr>
            <w:tcW w:w="1558" w:type="dxa"/>
          </w:tcPr>
          <w:p w14:paraId="60E7951F" w14:textId="16EBAA67" w:rsidR="00F64F57" w:rsidRPr="00927D2E" w:rsidRDefault="00EA620D" w:rsidP="00F64F57">
            <w:pPr>
              <w:rPr>
                <w:rFonts w:ascii="Times New Roman" w:hAnsi="Times New Roman" w:cs="Times New Roman"/>
                <w:sz w:val="20"/>
                <w:szCs w:val="20"/>
              </w:rPr>
            </w:pPr>
            <w:r w:rsidRPr="00927D2E">
              <w:rPr>
                <w:rFonts w:ascii="Times New Roman" w:hAnsi="Times New Roman" w:cs="Times New Roman"/>
                <w:sz w:val="20"/>
                <w:szCs w:val="20"/>
              </w:rPr>
              <w:t>0.5415</w:t>
            </w:r>
          </w:p>
        </w:tc>
        <w:tc>
          <w:tcPr>
            <w:tcW w:w="1558" w:type="dxa"/>
          </w:tcPr>
          <w:p w14:paraId="2F50BC6D" w14:textId="624A64AB" w:rsidR="00F64F57" w:rsidRPr="00927D2E" w:rsidRDefault="0095210C" w:rsidP="00F64F57">
            <w:pPr>
              <w:rPr>
                <w:rFonts w:ascii="Times New Roman" w:hAnsi="Times New Roman" w:cs="Times New Roman"/>
                <w:sz w:val="20"/>
                <w:szCs w:val="20"/>
              </w:rPr>
            </w:pPr>
            <w:r w:rsidRPr="00927D2E">
              <w:rPr>
                <w:rFonts w:ascii="Times New Roman" w:hAnsi="Times New Roman" w:cs="Times New Roman"/>
                <w:sz w:val="20"/>
                <w:szCs w:val="20"/>
              </w:rPr>
              <w:t>0.6229</w:t>
            </w:r>
          </w:p>
        </w:tc>
        <w:tc>
          <w:tcPr>
            <w:tcW w:w="1559" w:type="dxa"/>
          </w:tcPr>
          <w:p w14:paraId="4759663B" w14:textId="20AB1A51" w:rsidR="00F64F57" w:rsidRPr="00927D2E" w:rsidRDefault="00030CF4" w:rsidP="00F64F57">
            <w:pPr>
              <w:rPr>
                <w:rFonts w:ascii="Times New Roman" w:hAnsi="Times New Roman" w:cs="Times New Roman"/>
                <w:sz w:val="20"/>
                <w:szCs w:val="20"/>
              </w:rPr>
            </w:pPr>
            <w:r w:rsidRPr="00927D2E">
              <w:rPr>
                <w:rFonts w:ascii="Times New Roman" w:hAnsi="Times New Roman" w:cs="Times New Roman"/>
                <w:sz w:val="20"/>
                <w:szCs w:val="20"/>
              </w:rPr>
              <w:t>0.5793</w:t>
            </w:r>
          </w:p>
        </w:tc>
        <w:tc>
          <w:tcPr>
            <w:tcW w:w="1559" w:type="dxa"/>
            <w:tcBorders>
              <w:right w:val="nil"/>
            </w:tcBorders>
          </w:tcPr>
          <w:p w14:paraId="4BB3CDF5" w14:textId="4FDC7EDF" w:rsidR="00F64F57" w:rsidRPr="00927D2E" w:rsidRDefault="00D51977" w:rsidP="00F64F57">
            <w:pPr>
              <w:rPr>
                <w:rFonts w:ascii="Times New Roman" w:hAnsi="Times New Roman" w:cs="Times New Roman"/>
                <w:sz w:val="20"/>
                <w:szCs w:val="20"/>
              </w:rPr>
            </w:pPr>
            <w:r w:rsidRPr="00927D2E">
              <w:rPr>
                <w:rFonts w:ascii="Times New Roman" w:hAnsi="Times New Roman" w:cs="Times New Roman"/>
                <w:sz w:val="20"/>
                <w:szCs w:val="20"/>
              </w:rPr>
              <w:t>0.9248</w:t>
            </w:r>
          </w:p>
        </w:tc>
      </w:tr>
      <w:tr w:rsidR="00F64F57" w:rsidRPr="00927D2E" w14:paraId="307BE3C1" w14:textId="77777777" w:rsidTr="00F64F57">
        <w:tc>
          <w:tcPr>
            <w:tcW w:w="1985" w:type="dxa"/>
            <w:tcBorders>
              <w:left w:val="nil"/>
            </w:tcBorders>
          </w:tcPr>
          <w:p w14:paraId="7B4F7B67" w14:textId="5B0D354D" w:rsidR="00F64F57" w:rsidRPr="00927D2E" w:rsidRDefault="00F64F57" w:rsidP="00F64F57">
            <w:pPr>
              <w:rPr>
                <w:rFonts w:ascii="Times New Roman" w:hAnsi="Times New Roman" w:cs="Times New Roman"/>
                <w:sz w:val="20"/>
                <w:szCs w:val="20"/>
              </w:rPr>
            </w:pPr>
            <w:r w:rsidRPr="00927D2E">
              <w:rPr>
                <w:rFonts w:ascii="Times New Roman" w:hAnsi="Times New Roman" w:cs="Times New Roman"/>
                <w:sz w:val="20"/>
                <w:szCs w:val="20"/>
              </w:rPr>
              <w:t>XGBoost</w:t>
            </w:r>
          </w:p>
        </w:tc>
        <w:tc>
          <w:tcPr>
            <w:tcW w:w="1131" w:type="dxa"/>
          </w:tcPr>
          <w:p w14:paraId="333E0FB6" w14:textId="4EC432E8" w:rsidR="00F64F57" w:rsidRPr="00927D2E" w:rsidRDefault="0042510B" w:rsidP="00F64F57">
            <w:pPr>
              <w:rPr>
                <w:rFonts w:ascii="Times New Roman" w:hAnsi="Times New Roman" w:cs="Times New Roman"/>
                <w:sz w:val="20"/>
                <w:szCs w:val="20"/>
              </w:rPr>
            </w:pPr>
            <w:r w:rsidRPr="00927D2E">
              <w:rPr>
                <w:rFonts w:ascii="Times New Roman" w:hAnsi="Times New Roman" w:cs="Times New Roman"/>
                <w:b/>
                <w:bCs/>
                <w:sz w:val="20"/>
                <w:szCs w:val="20"/>
              </w:rPr>
              <w:t>0.9061</w:t>
            </w:r>
          </w:p>
        </w:tc>
        <w:tc>
          <w:tcPr>
            <w:tcW w:w="1558" w:type="dxa"/>
          </w:tcPr>
          <w:p w14:paraId="6EED852B" w14:textId="22767536" w:rsidR="00F64F57" w:rsidRPr="00927D2E" w:rsidRDefault="00EA620D" w:rsidP="00F64F57">
            <w:pPr>
              <w:rPr>
                <w:rFonts w:ascii="Times New Roman" w:hAnsi="Times New Roman" w:cs="Times New Roman"/>
                <w:sz w:val="20"/>
                <w:szCs w:val="20"/>
              </w:rPr>
            </w:pPr>
            <w:r w:rsidRPr="00927D2E">
              <w:rPr>
                <w:rFonts w:ascii="Times New Roman" w:hAnsi="Times New Roman" w:cs="Times New Roman"/>
                <w:sz w:val="20"/>
                <w:szCs w:val="20"/>
              </w:rPr>
              <w:t>0.6065</w:t>
            </w:r>
          </w:p>
        </w:tc>
        <w:tc>
          <w:tcPr>
            <w:tcW w:w="1558" w:type="dxa"/>
          </w:tcPr>
          <w:p w14:paraId="291AAA79" w14:textId="4D6C7F72" w:rsidR="00F64F57" w:rsidRPr="00927D2E" w:rsidRDefault="0095210C" w:rsidP="00F64F57">
            <w:pPr>
              <w:rPr>
                <w:rFonts w:ascii="Times New Roman" w:hAnsi="Times New Roman" w:cs="Times New Roman"/>
                <w:sz w:val="20"/>
                <w:szCs w:val="20"/>
              </w:rPr>
            </w:pPr>
            <w:r w:rsidRPr="00927D2E">
              <w:rPr>
                <w:rFonts w:ascii="Times New Roman" w:hAnsi="Times New Roman" w:cs="Times New Roman"/>
                <w:sz w:val="20"/>
                <w:szCs w:val="20"/>
              </w:rPr>
              <w:t>0.5624</w:t>
            </w:r>
          </w:p>
        </w:tc>
        <w:tc>
          <w:tcPr>
            <w:tcW w:w="1559" w:type="dxa"/>
          </w:tcPr>
          <w:p w14:paraId="7F0AB480" w14:textId="590819C8" w:rsidR="00F64F57" w:rsidRPr="00927D2E" w:rsidRDefault="00030CF4" w:rsidP="00F64F57">
            <w:pPr>
              <w:rPr>
                <w:rFonts w:ascii="Times New Roman" w:hAnsi="Times New Roman" w:cs="Times New Roman"/>
                <w:sz w:val="20"/>
                <w:szCs w:val="20"/>
              </w:rPr>
            </w:pPr>
            <w:r w:rsidRPr="00927D2E">
              <w:rPr>
                <w:rFonts w:ascii="Times New Roman" w:hAnsi="Times New Roman" w:cs="Times New Roman"/>
                <w:sz w:val="20"/>
                <w:szCs w:val="20"/>
              </w:rPr>
              <w:t>0.5836</w:t>
            </w:r>
          </w:p>
        </w:tc>
        <w:tc>
          <w:tcPr>
            <w:tcW w:w="1559" w:type="dxa"/>
            <w:tcBorders>
              <w:right w:val="nil"/>
            </w:tcBorders>
          </w:tcPr>
          <w:p w14:paraId="58BB9CD1" w14:textId="139B2E31" w:rsidR="00F64F57" w:rsidRPr="00927D2E" w:rsidRDefault="00D51977" w:rsidP="00F64F57">
            <w:pPr>
              <w:rPr>
                <w:rFonts w:ascii="Times New Roman" w:hAnsi="Times New Roman" w:cs="Times New Roman"/>
                <w:sz w:val="20"/>
                <w:szCs w:val="20"/>
              </w:rPr>
            </w:pPr>
            <w:r w:rsidRPr="00927D2E">
              <w:rPr>
                <w:rFonts w:ascii="Times New Roman" w:hAnsi="Times New Roman" w:cs="Times New Roman"/>
                <w:sz w:val="20"/>
                <w:szCs w:val="20"/>
              </w:rPr>
              <w:t>0.9287</w:t>
            </w:r>
          </w:p>
        </w:tc>
      </w:tr>
      <w:tr w:rsidR="00F64F57" w:rsidRPr="00927D2E" w14:paraId="3B7A702E" w14:textId="77777777" w:rsidTr="00F64F57">
        <w:tc>
          <w:tcPr>
            <w:tcW w:w="1985" w:type="dxa"/>
            <w:tcBorders>
              <w:left w:val="nil"/>
            </w:tcBorders>
          </w:tcPr>
          <w:p w14:paraId="1BDD372F" w14:textId="21C13CF4" w:rsidR="00F64F57" w:rsidRPr="00927D2E" w:rsidRDefault="00F64F57" w:rsidP="00F64F57">
            <w:pPr>
              <w:rPr>
                <w:rFonts w:ascii="Times New Roman" w:hAnsi="Times New Roman" w:cs="Times New Roman"/>
                <w:sz w:val="20"/>
                <w:szCs w:val="20"/>
              </w:rPr>
            </w:pPr>
            <w:r w:rsidRPr="00927D2E">
              <w:rPr>
                <w:rFonts w:ascii="Times New Roman" w:hAnsi="Times New Roman" w:cs="Times New Roman"/>
                <w:sz w:val="20"/>
                <w:szCs w:val="20"/>
              </w:rPr>
              <w:t>SVM</w:t>
            </w:r>
          </w:p>
        </w:tc>
        <w:tc>
          <w:tcPr>
            <w:tcW w:w="1131" w:type="dxa"/>
          </w:tcPr>
          <w:p w14:paraId="109AD846" w14:textId="61569F0F" w:rsidR="00F64F57" w:rsidRPr="00927D2E" w:rsidRDefault="0042510B" w:rsidP="00F64F57">
            <w:pPr>
              <w:rPr>
                <w:rFonts w:ascii="Times New Roman" w:hAnsi="Times New Roman" w:cs="Times New Roman"/>
                <w:sz w:val="20"/>
                <w:szCs w:val="20"/>
              </w:rPr>
            </w:pPr>
            <w:r w:rsidRPr="00927D2E">
              <w:rPr>
                <w:rFonts w:ascii="Times New Roman" w:hAnsi="Times New Roman" w:cs="Times New Roman"/>
                <w:sz w:val="20"/>
                <w:szCs w:val="20"/>
              </w:rPr>
              <w:t>0.8317</w:t>
            </w:r>
          </w:p>
        </w:tc>
        <w:tc>
          <w:tcPr>
            <w:tcW w:w="1558" w:type="dxa"/>
          </w:tcPr>
          <w:p w14:paraId="1F67B2E0" w14:textId="0A010AE7" w:rsidR="00F64F57" w:rsidRPr="00927D2E" w:rsidRDefault="00EA620D" w:rsidP="00F64F57">
            <w:pPr>
              <w:rPr>
                <w:rFonts w:ascii="Times New Roman" w:hAnsi="Times New Roman" w:cs="Times New Roman"/>
                <w:sz w:val="20"/>
                <w:szCs w:val="20"/>
              </w:rPr>
            </w:pPr>
            <w:r w:rsidRPr="00927D2E">
              <w:rPr>
                <w:rFonts w:ascii="Times New Roman" w:hAnsi="Times New Roman" w:cs="Times New Roman"/>
                <w:sz w:val="20"/>
                <w:szCs w:val="20"/>
              </w:rPr>
              <w:t>0.3904</w:t>
            </w:r>
          </w:p>
        </w:tc>
        <w:tc>
          <w:tcPr>
            <w:tcW w:w="1558" w:type="dxa"/>
          </w:tcPr>
          <w:p w14:paraId="6845ECC0" w14:textId="0A52B3F7" w:rsidR="00F64F57" w:rsidRPr="00927D2E" w:rsidRDefault="0095210C" w:rsidP="00F64F57">
            <w:pPr>
              <w:rPr>
                <w:rFonts w:ascii="Times New Roman" w:hAnsi="Times New Roman" w:cs="Times New Roman"/>
                <w:sz w:val="20"/>
                <w:szCs w:val="20"/>
              </w:rPr>
            </w:pPr>
            <w:r w:rsidRPr="00927D2E">
              <w:rPr>
                <w:rFonts w:ascii="Times New Roman" w:hAnsi="Times New Roman" w:cs="Times New Roman"/>
                <w:sz w:val="20"/>
                <w:szCs w:val="20"/>
              </w:rPr>
              <w:t>0.7807</w:t>
            </w:r>
          </w:p>
        </w:tc>
        <w:tc>
          <w:tcPr>
            <w:tcW w:w="1559" w:type="dxa"/>
          </w:tcPr>
          <w:p w14:paraId="5D98767D" w14:textId="2759EEBC" w:rsidR="00F64F57" w:rsidRPr="00927D2E" w:rsidRDefault="008A2E73" w:rsidP="00F64F57">
            <w:pPr>
              <w:rPr>
                <w:rFonts w:ascii="Times New Roman" w:hAnsi="Times New Roman" w:cs="Times New Roman"/>
                <w:sz w:val="20"/>
                <w:szCs w:val="20"/>
              </w:rPr>
            </w:pPr>
            <w:r w:rsidRPr="00927D2E">
              <w:rPr>
                <w:rFonts w:ascii="Times New Roman" w:hAnsi="Times New Roman" w:cs="Times New Roman"/>
                <w:sz w:val="20"/>
                <w:szCs w:val="20"/>
              </w:rPr>
              <w:t>0.5205</w:t>
            </w:r>
          </w:p>
        </w:tc>
        <w:tc>
          <w:tcPr>
            <w:tcW w:w="1559" w:type="dxa"/>
            <w:tcBorders>
              <w:right w:val="nil"/>
            </w:tcBorders>
          </w:tcPr>
          <w:p w14:paraId="3D06731A" w14:textId="39B8111B" w:rsidR="00F64F57" w:rsidRPr="00927D2E" w:rsidRDefault="00D51977" w:rsidP="00F64F57">
            <w:pPr>
              <w:rPr>
                <w:rFonts w:ascii="Times New Roman" w:hAnsi="Times New Roman" w:cs="Times New Roman"/>
                <w:sz w:val="20"/>
                <w:szCs w:val="20"/>
              </w:rPr>
            </w:pPr>
            <w:r w:rsidRPr="00927D2E">
              <w:rPr>
                <w:rFonts w:ascii="Times New Roman" w:hAnsi="Times New Roman" w:cs="Times New Roman"/>
                <w:sz w:val="20"/>
                <w:szCs w:val="20"/>
              </w:rPr>
              <w:t>0.8896</w:t>
            </w:r>
          </w:p>
        </w:tc>
      </w:tr>
      <w:tr w:rsidR="00F64F57" w:rsidRPr="00927D2E" w14:paraId="60DD7414" w14:textId="77777777" w:rsidTr="00F64F57">
        <w:tc>
          <w:tcPr>
            <w:tcW w:w="1985" w:type="dxa"/>
            <w:tcBorders>
              <w:left w:val="nil"/>
            </w:tcBorders>
          </w:tcPr>
          <w:p w14:paraId="632E7657" w14:textId="7994F122" w:rsidR="00F64F57" w:rsidRPr="00927D2E" w:rsidRDefault="00F64F57" w:rsidP="00F64F57">
            <w:pPr>
              <w:rPr>
                <w:rFonts w:ascii="Times New Roman" w:hAnsi="Times New Roman" w:cs="Times New Roman"/>
                <w:sz w:val="20"/>
                <w:szCs w:val="20"/>
              </w:rPr>
            </w:pPr>
            <w:r w:rsidRPr="00927D2E">
              <w:rPr>
                <w:rFonts w:ascii="Times New Roman" w:hAnsi="Times New Roman" w:cs="Times New Roman"/>
                <w:sz w:val="20"/>
                <w:szCs w:val="20"/>
              </w:rPr>
              <w:t>KNN</w:t>
            </w:r>
          </w:p>
        </w:tc>
        <w:tc>
          <w:tcPr>
            <w:tcW w:w="1131" w:type="dxa"/>
          </w:tcPr>
          <w:p w14:paraId="087EDB73" w14:textId="2659C20D" w:rsidR="00F64F57" w:rsidRPr="00927D2E" w:rsidRDefault="009855A9" w:rsidP="00F64F57">
            <w:pPr>
              <w:rPr>
                <w:rFonts w:ascii="Times New Roman" w:hAnsi="Times New Roman" w:cs="Times New Roman"/>
                <w:sz w:val="20"/>
                <w:szCs w:val="20"/>
              </w:rPr>
            </w:pPr>
            <w:r w:rsidRPr="00927D2E">
              <w:rPr>
                <w:rFonts w:ascii="Times New Roman" w:hAnsi="Times New Roman" w:cs="Times New Roman"/>
                <w:sz w:val="20"/>
                <w:szCs w:val="20"/>
              </w:rPr>
              <w:t>0.8149</w:t>
            </w:r>
          </w:p>
        </w:tc>
        <w:tc>
          <w:tcPr>
            <w:tcW w:w="1558" w:type="dxa"/>
          </w:tcPr>
          <w:p w14:paraId="05B57737" w14:textId="0431FCF4" w:rsidR="00F64F57" w:rsidRPr="00927D2E" w:rsidRDefault="00AA011D" w:rsidP="00F64F57">
            <w:pPr>
              <w:rPr>
                <w:rFonts w:ascii="Times New Roman" w:hAnsi="Times New Roman" w:cs="Times New Roman"/>
                <w:sz w:val="20"/>
                <w:szCs w:val="20"/>
              </w:rPr>
            </w:pPr>
            <w:r w:rsidRPr="00927D2E">
              <w:rPr>
                <w:rFonts w:ascii="Times New Roman" w:hAnsi="Times New Roman" w:cs="Times New Roman"/>
                <w:sz w:val="20"/>
                <w:szCs w:val="20"/>
              </w:rPr>
              <w:t>0.3321</w:t>
            </w:r>
          </w:p>
        </w:tc>
        <w:tc>
          <w:tcPr>
            <w:tcW w:w="1558" w:type="dxa"/>
          </w:tcPr>
          <w:p w14:paraId="1DAB2172" w14:textId="625B39CC" w:rsidR="00F64F57" w:rsidRPr="00927D2E" w:rsidRDefault="0095210C" w:rsidP="00F64F57">
            <w:pPr>
              <w:rPr>
                <w:rFonts w:ascii="Times New Roman" w:hAnsi="Times New Roman" w:cs="Times New Roman"/>
                <w:sz w:val="20"/>
                <w:szCs w:val="20"/>
              </w:rPr>
            </w:pPr>
            <w:r w:rsidRPr="00927D2E">
              <w:rPr>
                <w:rFonts w:ascii="Times New Roman" w:hAnsi="Times New Roman" w:cs="Times New Roman"/>
                <w:sz w:val="20"/>
                <w:szCs w:val="20"/>
              </w:rPr>
              <w:t>0.5756</w:t>
            </w:r>
          </w:p>
        </w:tc>
        <w:tc>
          <w:tcPr>
            <w:tcW w:w="1559" w:type="dxa"/>
          </w:tcPr>
          <w:p w14:paraId="492EC930" w14:textId="3DAAED20" w:rsidR="00F64F57" w:rsidRPr="00927D2E" w:rsidRDefault="008A2E73" w:rsidP="00F64F57">
            <w:pPr>
              <w:rPr>
                <w:rFonts w:ascii="Times New Roman" w:hAnsi="Times New Roman" w:cs="Times New Roman"/>
                <w:sz w:val="20"/>
                <w:szCs w:val="20"/>
              </w:rPr>
            </w:pPr>
            <w:r w:rsidRPr="00927D2E">
              <w:rPr>
                <w:rFonts w:ascii="Times New Roman" w:hAnsi="Times New Roman" w:cs="Times New Roman"/>
                <w:sz w:val="20"/>
                <w:szCs w:val="20"/>
              </w:rPr>
              <w:t>0.4212</w:t>
            </w:r>
          </w:p>
        </w:tc>
        <w:tc>
          <w:tcPr>
            <w:tcW w:w="1559" w:type="dxa"/>
            <w:tcBorders>
              <w:right w:val="nil"/>
            </w:tcBorders>
          </w:tcPr>
          <w:p w14:paraId="22E907D0" w14:textId="7FB9358E" w:rsidR="00F64F57" w:rsidRPr="00927D2E" w:rsidRDefault="00041CB7" w:rsidP="00F64F57">
            <w:pPr>
              <w:rPr>
                <w:rFonts w:ascii="Times New Roman" w:hAnsi="Times New Roman" w:cs="Times New Roman"/>
                <w:sz w:val="20"/>
                <w:szCs w:val="20"/>
              </w:rPr>
            </w:pPr>
            <w:r w:rsidRPr="00927D2E">
              <w:rPr>
                <w:rFonts w:ascii="Times New Roman" w:hAnsi="Times New Roman" w:cs="Times New Roman"/>
                <w:sz w:val="20"/>
                <w:szCs w:val="20"/>
              </w:rPr>
              <w:t>0.7592</w:t>
            </w:r>
          </w:p>
        </w:tc>
      </w:tr>
    </w:tbl>
    <w:p w14:paraId="3914F968" w14:textId="77777777" w:rsidR="005873AD" w:rsidRDefault="005873AD" w:rsidP="0060666E">
      <w:pPr>
        <w:rPr>
          <w:rFonts w:ascii="Times New Roman" w:hAnsi="Times New Roman" w:cs="Times New Roman"/>
          <w:b/>
          <w:bCs/>
          <w:sz w:val="20"/>
          <w:szCs w:val="20"/>
        </w:rPr>
      </w:pPr>
    </w:p>
    <w:p w14:paraId="5E18EF20" w14:textId="4BC75502" w:rsidR="0060666E" w:rsidRPr="00927D2E" w:rsidRDefault="006B617B" w:rsidP="0060666E">
      <w:pPr>
        <w:rPr>
          <w:rFonts w:ascii="Times New Roman" w:hAnsi="Times New Roman" w:cs="Times New Roman"/>
          <w:b/>
          <w:bCs/>
          <w:sz w:val="20"/>
          <w:szCs w:val="20"/>
        </w:rPr>
      </w:pPr>
      <w:r w:rsidRPr="00927D2E">
        <w:rPr>
          <w:rFonts w:ascii="Times New Roman" w:hAnsi="Times New Roman" w:cs="Times New Roman"/>
          <w:b/>
          <w:bCs/>
          <w:sz w:val="20"/>
          <w:szCs w:val="20"/>
        </w:rPr>
        <w:t xml:space="preserve">Table </w:t>
      </w:r>
      <w:r w:rsidR="00CC65C1">
        <w:rPr>
          <w:rFonts w:ascii="Times New Roman" w:hAnsi="Times New Roman" w:cs="Times New Roman"/>
          <w:b/>
          <w:bCs/>
          <w:sz w:val="20"/>
          <w:szCs w:val="20"/>
        </w:rPr>
        <w:t>7</w:t>
      </w:r>
      <w:r w:rsidRPr="00927D2E">
        <w:rPr>
          <w:rFonts w:ascii="Times New Roman" w:hAnsi="Times New Roman" w:cs="Times New Roman"/>
          <w:b/>
          <w:bCs/>
          <w:sz w:val="20"/>
          <w:szCs w:val="20"/>
        </w:rPr>
        <w:t xml:space="preserve"> — Experiment 2: Cross-Validation Results (Mean+/-Std)</w:t>
      </w:r>
    </w:p>
    <w:tbl>
      <w:tblPr>
        <w:tblStyle w:val="TableGrid"/>
        <w:tblW w:w="10065" w:type="dxa"/>
        <w:tblLook w:val="04A0" w:firstRow="1" w:lastRow="0" w:firstColumn="1" w:lastColumn="0" w:noHBand="0" w:noVBand="1"/>
      </w:tblPr>
      <w:tblGrid>
        <w:gridCol w:w="2081"/>
        <w:gridCol w:w="1674"/>
        <w:gridCol w:w="1632"/>
        <w:gridCol w:w="1559"/>
        <w:gridCol w:w="1559"/>
        <w:gridCol w:w="1560"/>
      </w:tblGrid>
      <w:tr w:rsidR="00C33B5C" w:rsidRPr="00927D2E" w14:paraId="31C3F0BA" w14:textId="77777777" w:rsidTr="007F57B8">
        <w:tc>
          <w:tcPr>
            <w:tcW w:w="2081" w:type="dxa"/>
            <w:tcBorders>
              <w:left w:val="nil"/>
            </w:tcBorders>
          </w:tcPr>
          <w:p w14:paraId="42AB8BA4" w14:textId="5A5B3915" w:rsidR="00C33B5C" w:rsidRPr="00927D2E" w:rsidRDefault="00C33B5C" w:rsidP="0060666E">
            <w:pPr>
              <w:rPr>
                <w:rFonts w:ascii="Times New Roman" w:hAnsi="Times New Roman" w:cs="Times New Roman"/>
                <w:b/>
                <w:bCs/>
                <w:sz w:val="20"/>
                <w:szCs w:val="20"/>
              </w:rPr>
            </w:pPr>
            <w:r w:rsidRPr="00927D2E">
              <w:rPr>
                <w:rFonts w:ascii="Times New Roman" w:hAnsi="Times New Roman" w:cs="Times New Roman"/>
                <w:b/>
                <w:bCs/>
                <w:sz w:val="20"/>
                <w:szCs w:val="20"/>
              </w:rPr>
              <w:t>Model</w:t>
            </w:r>
          </w:p>
        </w:tc>
        <w:tc>
          <w:tcPr>
            <w:tcW w:w="1674" w:type="dxa"/>
          </w:tcPr>
          <w:p w14:paraId="4A18EE4A" w14:textId="65321314" w:rsidR="00C33B5C" w:rsidRPr="00927D2E" w:rsidRDefault="00C33B5C" w:rsidP="0060666E">
            <w:pPr>
              <w:rPr>
                <w:rFonts w:ascii="Times New Roman" w:hAnsi="Times New Roman" w:cs="Times New Roman"/>
                <w:b/>
                <w:bCs/>
                <w:sz w:val="20"/>
                <w:szCs w:val="20"/>
              </w:rPr>
            </w:pPr>
            <w:r w:rsidRPr="00927D2E">
              <w:rPr>
                <w:rFonts w:ascii="Times New Roman" w:hAnsi="Times New Roman" w:cs="Times New Roman"/>
                <w:b/>
                <w:bCs/>
                <w:sz w:val="20"/>
                <w:szCs w:val="20"/>
              </w:rPr>
              <w:t>Accuracy</w:t>
            </w:r>
          </w:p>
        </w:tc>
        <w:tc>
          <w:tcPr>
            <w:tcW w:w="1632" w:type="dxa"/>
          </w:tcPr>
          <w:p w14:paraId="397A734F" w14:textId="47CDA2BB" w:rsidR="00C33B5C" w:rsidRPr="00927D2E" w:rsidRDefault="00C33B5C" w:rsidP="0060666E">
            <w:pPr>
              <w:rPr>
                <w:rFonts w:ascii="Times New Roman" w:hAnsi="Times New Roman" w:cs="Times New Roman"/>
                <w:b/>
                <w:bCs/>
                <w:sz w:val="20"/>
                <w:szCs w:val="20"/>
              </w:rPr>
            </w:pPr>
            <w:r w:rsidRPr="00927D2E">
              <w:rPr>
                <w:rFonts w:ascii="Times New Roman" w:hAnsi="Times New Roman" w:cs="Times New Roman"/>
                <w:b/>
                <w:bCs/>
                <w:sz w:val="20"/>
                <w:szCs w:val="20"/>
              </w:rPr>
              <w:t>Precision</w:t>
            </w:r>
          </w:p>
        </w:tc>
        <w:tc>
          <w:tcPr>
            <w:tcW w:w="1559" w:type="dxa"/>
          </w:tcPr>
          <w:p w14:paraId="29A68327" w14:textId="6AEF55FE" w:rsidR="00C33B5C" w:rsidRPr="00927D2E" w:rsidRDefault="00C33B5C" w:rsidP="0060666E">
            <w:pPr>
              <w:rPr>
                <w:rFonts w:ascii="Times New Roman" w:hAnsi="Times New Roman" w:cs="Times New Roman"/>
                <w:b/>
                <w:bCs/>
                <w:sz w:val="20"/>
                <w:szCs w:val="20"/>
              </w:rPr>
            </w:pPr>
            <w:r w:rsidRPr="00927D2E">
              <w:rPr>
                <w:rFonts w:ascii="Times New Roman" w:hAnsi="Times New Roman" w:cs="Times New Roman"/>
                <w:b/>
                <w:bCs/>
                <w:sz w:val="20"/>
                <w:szCs w:val="20"/>
              </w:rPr>
              <w:t>Recall</w:t>
            </w:r>
          </w:p>
        </w:tc>
        <w:tc>
          <w:tcPr>
            <w:tcW w:w="1559" w:type="dxa"/>
          </w:tcPr>
          <w:p w14:paraId="740246C2" w14:textId="3AC476A5" w:rsidR="00C33B5C" w:rsidRPr="00927D2E" w:rsidRDefault="00C33B5C" w:rsidP="0060666E">
            <w:pPr>
              <w:rPr>
                <w:rFonts w:ascii="Times New Roman" w:hAnsi="Times New Roman" w:cs="Times New Roman"/>
                <w:b/>
                <w:bCs/>
                <w:sz w:val="20"/>
                <w:szCs w:val="20"/>
              </w:rPr>
            </w:pPr>
            <w:r w:rsidRPr="00927D2E">
              <w:rPr>
                <w:rFonts w:ascii="Times New Roman" w:hAnsi="Times New Roman" w:cs="Times New Roman"/>
                <w:b/>
                <w:bCs/>
                <w:sz w:val="20"/>
                <w:szCs w:val="20"/>
              </w:rPr>
              <w:t>F1-Score</w:t>
            </w:r>
          </w:p>
        </w:tc>
        <w:tc>
          <w:tcPr>
            <w:tcW w:w="1560" w:type="dxa"/>
            <w:tcBorders>
              <w:right w:val="nil"/>
            </w:tcBorders>
          </w:tcPr>
          <w:p w14:paraId="16616748" w14:textId="016C368F" w:rsidR="00C33B5C" w:rsidRPr="00927D2E" w:rsidRDefault="00C33B5C" w:rsidP="0060666E">
            <w:pPr>
              <w:rPr>
                <w:rFonts w:ascii="Times New Roman" w:hAnsi="Times New Roman" w:cs="Times New Roman"/>
                <w:b/>
                <w:bCs/>
                <w:sz w:val="20"/>
                <w:szCs w:val="20"/>
              </w:rPr>
            </w:pPr>
            <w:r w:rsidRPr="00927D2E">
              <w:rPr>
                <w:rFonts w:ascii="Times New Roman" w:hAnsi="Times New Roman" w:cs="Times New Roman"/>
                <w:b/>
                <w:bCs/>
                <w:sz w:val="20"/>
                <w:szCs w:val="20"/>
              </w:rPr>
              <w:t>AU-ROC</w:t>
            </w:r>
          </w:p>
        </w:tc>
      </w:tr>
      <w:tr w:rsidR="00B43A00" w:rsidRPr="00927D2E" w14:paraId="516EF421" w14:textId="77777777" w:rsidTr="007F57B8">
        <w:tc>
          <w:tcPr>
            <w:tcW w:w="2081" w:type="dxa"/>
            <w:tcBorders>
              <w:left w:val="nil"/>
            </w:tcBorders>
          </w:tcPr>
          <w:p w14:paraId="44F6D28E" w14:textId="08A9064E" w:rsidR="00B43A00" w:rsidRPr="00927D2E" w:rsidRDefault="00B43A00" w:rsidP="00B43A00">
            <w:pPr>
              <w:rPr>
                <w:rFonts w:ascii="Times New Roman" w:hAnsi="Times New Roman" w:cs="Times New Roman"/>
                <w:sz w:val="20"/>
                <w:szCs w:val="20"/>
              </w:rPr>
            </w:pPr>
            <w:r w:rsidRPr="00927D2E">
              <w:rPr>
                <w:rFonts w:ascii="Times New Roman" w:hAnsi="Times New Roman" w:cs="Times New Roman"/>
                <w:sz w:val="20"/>
                <w:szCs w:val="20"/>
              </w:rPr>
              <w:t>Logistic Regression</w:t>
            </w:r>
          </w:p>
        </w:tc>
        <w:tc>
          <w:tcPr>
            <w:tcW w:w="1674" w:type="dxa"/>
          </w:tcPr>
          <w:p w14:paraId="4BF87A43" w14:textId="0FE1E4A0" w:rsidR="00B43A00" w:rsidRPr="00927D2E" w:rsidRDefault="00EA06E7" w:rsidP="00B43A00">
            <w:pPr>
              <w:rPr>
                <w:rFonts w:ascii="Times New Roman" w:hAnsi="Times New Roman" w:cs="Times New Roman"/>
                <w:sz w:val="20"/>
                <w:szCs w:val="20"/>
              </w:rPr>
            </w:pPr>
            <w:r w:rsidRPr="00927D2E">
              <w:rPr>
                <w:rFonts w:ascii="Times New Roman" w:hAnsi="Times New Roman" w:cs="Times New Roman"/>
                <w:sz w:val="20"/>
                <w:szCs w:val="20"/>
              </w:rPr>
              <w:t>0.8333+/-0.0046</w:t>
            </w:r>
          </w:p>
        </w:tc>
        <w:tc>
          <w:tcPr>
            <w:tcW w:w="1632" w:type="dxa"/>
          </w:tcPr>
          <w:p w14:paraId="16772CAA" w14:textId="2B26464A" w:rsidR="00B43A00" w:rsidRPr="00927D2E" w:rsidRDefault="00F46545" w:rsidP="00B43A00">
            <w:pPr>
              <w:rPr>
                <w:rFonts w:ascii="Times New Roman" w:hAnsi="Times New Roman" w:cs="Times New Roman"/>
                <w:sz w:val="20"/>
                <w:szCs w:val="20"/>
              </w:rPr>
            </w:pPr>
            <w:r w:rsidRPr="00927D2E">
              <w:rPr>
                <w:rFonts w:ascii="Times New Roman" w:hAnsi="Times New Roman" w:cs="Times New Roman"/>
                <w:sz w:val="20"/>
                <w:szCs w:val="20"/>
              </w:rPr>
              <w:t>0.8368+/-0.0059</w:t>
            </w:r>
          </w:p>
        </w:tc>
        <w:tc>
          <w:tcPr>
            <w:tcW w:w="1559" w:type="dxa"/>
          </w:tcPr>
          <w:p w14:paraId="74F944CE" w14:textId="13EC230F" w:rsidR="00B43A00" w:rsidRPr="00927D2E" w:rsidRDefault="008241AB" w:rsidP="00B43A00">
            <w:pPr>
              <w:rPr>
                <w:rFonts w:ascii="Times New Roman" w:hAnsi="Times New Roman" w:cs="Times New Roman"/>
                <w:sz w:val="20"/>
                <w:szCs w:val="20"/>
              </w:rPr>
            </w:pPr>
            <w:r w:rsidRPr="00927D2E">
              <w:rPr>
                <w:rFonts w:ascii="Times New Roman" w:hAnsi="Times New Roman" w:cs="Times New Roman"/>
                <w:sz w:val="20"/>
                <w:szCs w:val="20"/>
              </w:rPr>
              <w:t>0.8281+/-0.0063</w:t>
            </w:r>
          </w:p>
        </w:tc>
        <w:tc>
          <w:tcPr>
            <w:tcW w:w="1559" w:type="dxa"/>
          </w:tcPr>
          <w:p w14:paraId="19D184E1" w14:textId="581FE2CE" w:rsidR="00B43A00" w:rsidRPr="00927D2E" w:rsidRDefault="00914A8F" w:rsidP="00B43A00">
            <w:pPr>
              <w:rPr>
                <w:rFonts w:ascii="Times New Roman" w:hAnsi="Times New Roman" w:cs="Times New Roman"/>
                <w:sz w:val="20"/>
                <w:szCs w:val="20"/>
              </w:rPr>
            </w:pPr>
            <w:r w:rsidRPr="00927D2E">
              <w:rPr>
                <w:rFonts w:ascii="Times New Roman" w:hAnsi="Times New Roman" w:cs="Times New Roman"/>
                <w:sz w:val="20"/>
                <w:szCs w:val="20"/>
              </w:rPr>
              <w:t>0.8324+/-0.0046</w:t>
            </w:r>
          </w:p>
        </w:tc>
        <w:tc>
          <w:tcPr>
            <w:tcW w:w="1560" w:type="dxa"/>
            <w:tcBorders>
              <w:right w:val="nil"/>
            </w:tcBorders>
          </w:tcPr>
          <w:p w14:paraId="15E370E6" w14:textId="0788D029" w:rsidR="00B43A00" w:rsidRPr="00927D2E" w:rsidRDefault="007F57B8" w:rsidP="00B43A00">
            <w:pPr>
              <w:rPr>
                <w:rFonts w:ascii="Times New Roman" w:hAnsi="Times New Roman" w:cs="Times New Roman"/>
                <w:sz w:val="20"/>
                <w:szCs w:val="20"/>
              </w:rPr>
            </w:pPr>
            <w:r w:rsidRPr="00927D2E">
              <w:rPr>
                <w:rFonts w:ascii="Times New Roman" w:hAnsi="Times New Roman" w:cs="Times New Roman"/>
                <w:sz w:val="20"/>
                <w:szCs w:val="20"/>
              </w:rPr>
              <w:t>0.9066+/-0.0035</w:t>
            </w:r>
          </w:p>
        </w:tc>
      </w:tr>
      <w:tr w:rsidR="00B43A00" w:rsidRPr="00927D2E" w14:paraId="466F3681" w14:textId="77777777" w:rsidTr="007F57B8">
        <w:tc>
          <w:tcPr>
            <w:tcW w:w="2081" w:type="dxa"/>
            <w:tcBorders>
              <w:left w:val="nil"/>
            </w:tcBorders>
          </w:tcPr>
          <w:p w14:paraId="28988841" w14:textId="7BFE94A8" w:rsidR="00B43A00" w:rsidRPr="00927D2E" w:rsidRDefault="00B43A00" w:rsidP="00B43A00">
            <w:pPr>
              <w:rPr>
                <w:rFonts w:ascii="Times New Roman" w:hAnsi="Times New Roman" w:cs="Times New Roman"/>
                <w:sz w:val="20"/>
                <w:szCs w:val="20"/>
              </w:rPr>
            </w:pPr>
            <w:r w:rsidRPr="00927D2E">
              <w:rPr>
                <w:rFonts w:ascii="Times New Roman" w:hAnsi="Times New Roman" w:cs="Times New Roman"/>
                <w:sz w:val="20"/>
                <w:szCs w:val="20"/>
              </w:rPr>
              <w:t>Decision Tree</w:t>
            </w:r>
          </w:p>
        </w:tc>
        <w:tc>
          <w:tcPr>
            <w:tcW w:w="1674" w:type="dxa"/>
          </w:tcPr>
          <w:p w14:paraId="7EAFFF86" w14:textId="54F94977" w:rsidR="00B43A00" w:rsidRPr="00927D2E" w:rsidRDefault="007B6809" w:rsidP="00B43A00">
            <w:pPr>
              <w:rPr>
                <w:rFonts w:ascii="Times New Roman" w:hAnsi="Times New Roman" w:cs="Times New Roman"/>
                <w:sz w:val="20"/>
                <w:szCs w:val="20"/>
              </w:rPr>
            </w:pPr>
            <w:r w:rsidRPr="00927D2E">
              <w:rPr>
                <w:rFonts w:ascii="Times New Roman" w:hAnsi="Times New Roman" w:cs="Times New Roman"/>
                <w:sz w:val="20"/>
                <w:szCs w:val="20"/>
              </w:rPr>
              <w:t>0.9103+/-0.0031</w:t>
            </w:r>
          </w:p>
        </w:tc>
        <w:tc>
          <w:tcPr>
            <w:tcW w:w="1632" w:type="dxa"/>
          </w:tcPr>
          <w:p w14:paraId="40EAB6AF" w14:textId="1528299A" w:rsidR="00B43A00" w:rsidRPr="00927D2E" w:rsidRDefault="00F46545" w:rsidP="00B43A00">
            <w:pPr>
              <w:rPr>
                <w:rFonts w:ascii="Times New Roman" w:hAnsi="Times New Roman" w:cs="Times New Roman"/>
                <w:sz w:val="20"/>
                <w:szCs w:val="20"/>
              </w:rPr>
            </w:pPr>
            <w:r w:rsidRPr="00927D2E">
              <w:rPr>
                <w:rFonts w:ascii="Times New Roman" w:hAnsi="Times New Roman" w:cs="Times New Roman"/>
                <w:sz w:val="20"/>
                <w:szCs w:val="20"/>
              </w:rPr>
              <w:t>0.9058+/-0.0058</w:t>
            </w:r>
          </w:p>
        </w:tc>
        <w:tc>
          <w:tcPr>
            <w:tcW w:w="1559" w:type="dxa"/>
          </w:tcPr>
          <w:p w14:paraId="076F2CEC" w14:textId="5AF9C0EE" w:rsidR="00B43A00" w:rsidRPr="00927D2E" w:rsidRDefault="008241AB" w:rsidP="00B43A00">
            <w:pPr>
              <w:rPr>
                <w:rFonts w:ascii="Times New Roman" w:hAnsi="Times New Roman" w:cs="Times New Roman"/>
                <w:sz w:val="20"/>
                <w:szCs w:val="20"/>
              </w:rPr>
            </w:pPr>
            <w:r w:rsidRPr="00927D2E">
              <w:rPr>
                <w:rFonts w:ascii="Times New Roman" w:hAnsi="Times New Roman" w:cs="Times New Roman"/>
                <w:sz w:val="20"/>
                <w:szCs w:val="20"/>
              </w:rPr>
              <w:t>0.9158+/-0.0044</w:t>
            </w:r>
          </w:p>
        </w:tc>
        <w:tc>
          <w:tcPr>
            <w:tcW w:w="1559" w:type="dxa"/>
          </w:tcPr>
          <w:p w14:paraId="4F1B08F0" w14:textId="531DA87D" w:rsidR="00B43A00" w:rsidRPr="00927D2E" w:rsidRDefault="004E78AF" w:rsidP="00B43A00">
            <w:pPr>
              <w:rPr>
                <w:rFonts w:ascii="Times New Roman" w:hAnsi="Times New Roman" w:cs="Times New Roman"/>
                <w:sz w:val="20"/>
                <w:szCs w:val="20"/>
              </w:rPr>
            </w:pPr>
            <w:r w:rsidRPr="00927D2E">
              <w:rPr>
                <w:rFonts w:ascii="Times New Roman" w:hAnsi="Times New Roman" w:cs="Times New Roman"/>
                <w:sz w:val="20"/>
                <w:szCs w:val="20"/>
              </w:rPr>
              <w:t>0.9108+/-0.0029</w:t>
            </w:r>
          </w:p>
        </w:tc>
        <w:tc>
          <w:tcPr>
            <w:tcW w:w="1560" w:type="dxa"/>
            <w:tcBorders>
              <w:right w:val="nil"/>
            </w:tcBorders>
          </w:tcPr>
          <w:p w14:paraId="5B32C9A9" w14:textId="3DF08FC0" w:rsidR="00B43A00" w:rsidRPr="00927D2E" w:rsidRDefault="00525212" w:rsidP="00B43A00">
            <w:pPr>
              <w:rPr>
                <w:rFonts w:ascii="Times New Roman" w:hAnsi="Times New Roman" w:cs="Times New Roman"/>
                <w:sz w:val="20"/>
                <w:szCs w:val="20"/>
              </w:rPr>
            </w:pPr>
            <w:r w:rsidRPr="00927D2E">
              <w:rPr>
                <w:rFonts w:ascii="Times New Roman" w:hAnsi="Times New Roman" w:cs="Times New Roman"/>
                <w:sz w:val="20"/>
                <w:szCs w:val="20"/>
              </w:rPr>
              <w:t>0.9103+/-0.0031</w:t>
            </w:r>
          </w:p>
        </w:tc>
      </w:tr>
      <w:tr w:rsidR="00B43A00" w:rsidRPr="00927D2E" w14:paraId="6559A125" w14:textId="77777777" w:rsidTr="007F57B8">
        <w:tc>
          <w:tcPr>
            <w:tcW w:w="2081" w:type="dxa"/>
            <w:tcBorders>
              <w:left w:val="nil"/>
            </w:tcBorders>
          </w:tcPr>
          <w:p w14:paraId="338AD219" w14:textId="3E94C3CF" w:rsidR="00B43A00" w:rsidRPr="00927D2E" w:rsidRDefault="00B43A00" w:rsidP="00B43A00">
            <w:pPr>
              <w:rPr>
                <w:rFonts w:ascii="Times New Roman" w:hAnsi="Times New Roman" w:cs="Times New Roman"/>
                <w:sz w:val="20"/>
                <w:szCs w:val="20"/>
              </w:rPr>
            </w:pPr>
            <w:r w:rsidRPr="00927D2E">
              <w:rPr>
                <w:rFonts w:ascii="Times New Roman" w:hAnsi="Times New Roman" w:cs="Times New Roman"/>
                <w:sz w:val="20"/>
                <w:szCs w:val="20"/>
              </w:rPr>
              <w:t>Random Forest</w:t>
            </w:r>
          </w:p>
        </w:tc>
        <w:tc>
          <w:tcPr>
            <w:tcW w:w="1674" w:type="dxa"/>
          </w:tcPr>
          <w:p w14:paraId="6FAADDC0" w14:textId="6AF405BB" w:rsidR="00B43A00" w:rsidRPr="00927D2E" w:rsidRDefault="007B6809" w:rsidP="00B43A00">
            <w:pPr>
              <w:rPr>
                <w:rFonts w:ascii="Times New Roman" w:hAnsi="Times New Roman" w:cs="Times New Roman"/>
                <w:sz w:val="20"/>
                <w:szCs w:val="20"/>
              </w:rPr>
            </w:pPr>
            <w:r w:rsidRPr="00927D2E">
              <w:rPr>
                <w:rFonts w:ascii="Times New Roman" w:hAnsi="Times New Roman" w:cs="Times New Roman"/>
                <w:sz w:val="20"/>
                <w:szCs w:val="20"/>
              </w:rPr>
              <w:t>0.9477+/-0.0027</w:t>
            </w:r>
          </w:p>
        </w:tc>
        <w:tc>
          <w:tcPr>
            <w:tcW w:w="1632" w:type="dxa"/>
          </w:tcPr>
          <w:p w14:paraId="0909F255" w14:textId="349671ED" w:rsidR="00F46545" w:rsidRPr="00927D2E" w:rsidRDefault="00157C31" w:rsidP="00B43A00">
            <w:pPr>
              <w:rPr>
                <w:rFonts w:ascii="Times New Roman" w:hAnsi="Times New Roman" w:cs="Times New Roman"/>
                <w:sz w:val="20"/>
                <w:szCs w:val="20"/>
              </w:rPr>
            </w:pPr>
            <w:r w:rsidRPr="00927D2E">
              <w:rPr>
                <w:rFonts w:ascii="Times New Roman" w:hAnsi="Times New Roman" w:cs="Times New Roman"/>
                <w:sz w:val="20"/>
                <w:szCs w:val="20"/>
              </w:rPr>
              <w:t>0.9304+/-0.0046</w:t>
            </w:r>
          </w:p>
        </w:tc>
        <w:tc>
          <w:tcPr>
            <w:tcW w:w="1559" w:type="dxa"/>
          </w:tcPr>
          <w:p w14:paraId="5DA269CA" w14:textId="6CBFDE9A" w:rsidR="00B43A00" w:rsidRPr="00927D2E" w:rsidRDefault="007E0CC2" w:rsidP="00B43A00">
            <w:pPr>
              <w:rPr>
                <w:rFonts w:ascii="Times New Roman" w:hAnsi="Times New Roman" w:cs="Times New Roman"/>
                <w:sz w:val="20"/>
                <w:szCs w:val="20"/>
              </w:rPr>
            </w:pPr>
            <w:r w:rsidRPr="00927D2E">
              <w:rPr>
                <w:rFonts w:ascii="Times New Roman" w:hAnsi="Times New Roman" w:cs="Times New Roman"/>
                <w:sz w:val="20"/>
                <w:szCs w:val="20"/>
              </w:rPr>
              <w:t>0.9679+/-0.0022</w:t>
            </w:r>
          </w:p>
        </w:tc>
        <w:tc>
          <w:tcPr>
            <w:tcW w:w="1559" w:type="dxa"/>
          </w:tcPr>
          <w:p w14:paraId="3AC14C17" w14:textId="5E26B092" w:rsidR="00B43A00" w:rsidRPr="00927D2E" w:rsidRDefault="004E78AF" w:rsidP="00B43A00">
            <w:pPr>
              <w:rPr>
                <w:rFonts w:ascii="Times New Roman" w:hAnsi="Times New Roman" w:cs="Times New Roman"/>
                <w:sz w:val="20"/>
                <w:szCs w:val="20"/>
              </w:rPr>
            </w:pPr>
            <w:r w:rsidRPr="00927D2E">
              <w:rPr>
                <w:rFonts w:ascii="Times New Roman" w:hAnsi="Times New Roman" w:cs="Times New Roman"/>
                <w:sz w:val="20"/>
                <w:szCs w:val="20"/>
              </w:rPr>
              <w:t>0.9488+/-0.0025</w:t>
            </w:r>
          </w:p>
        </w:tc>
        <w:tc>
          <w:tcPr>
            <w:tcW w:w="1560" w:type="dxa"/>
            <w:tcBorders>
              <w:right w:val="nil"/>
            </w:tcBorders>
          </w:tcPr>
          <w:p w14:paraId="2490E2CD" w14:textId="62D7E529" w:rsidR="00B43A00" w:rsidRPr="00927D2E" w:rsidRDefault="005337A3" w:rsidP="00B43A00">
            <w:pPr>
              <w:rPr>
                <w:rFonts w:ascii="Times New Roman" w:hAnsi="Times New Roman" w:cs="Times New Roman"/>
                <w:sz w:val="20"/>
                <w:szCs w:val="20"/>
              </w:rPr>
            </w:pPr>
            <w:r w:rsidRPr="00927D2E">
              <w:rPr>
                <w:rFonts w:ascii="Times New Roman" w:hAnsi="Times New Roman" w:cs="Times New Roman"/>
                <w:sz w:val="20"/>
                <w:szCs w:val="20"/>
              </w:rPr>
              <w:t>0.9910+/-0.0007</w:t>
            </w:r>
          </w:p>
        </w:tc>
      </w:tr>
      <w:tr w:rsidR="00B43A00" w:rsidRPr="00927D2E" w14:paraId="1E585A6E" w14:textId="77777777" w:rsidTr="007F57B8">
        <w:tc>
          <w:tcPr>
            <w:tcW w:w="2081" w:type="dxa"/>
            <w:tcBorders>
              <w:left w:val="nil"/>
            </w:tcBorders>
          </w:tcPr>
          <w:p w14:paraId="3A87FE01" w14:textId="7695EC39" w:rsidR="00B43A00" w:rsidRPr="00927D2E" w:rsidRDefault="00B43A00" w:rsidP="00B43A00">
            <w:pPr>
              <w:rPr>
                <w:rFonts w:ascii="Times New Roman" w:hAnsi="Times New Roman" w:cs="Times New Roman"/>
                <w:sz w:val="20"/>
                <w:szCs w:val="20"/>
              </w:rPr>
            </w:pPr>
            <w:r w:rsidRPr="00927D2E">
              <w:rPr>
                <w:rFonts w:ascii="Times New Roman" w:hAnsi="Times New Roman" w:cs="Times New Roman"/>
                <w:sz w:val="20"/>
                <w:szCs w:val="20"/>
              </w:rPr>
              <w:t>XGBoost</w:t>
            </w:r>
          </w:p>
        </w:tc>
        <w:tc>
          <w:tcPr>
            <w:tcW w:w="1674" w:type="dxa"/>
          </w:tcPr>
          <w:p w14:paraId="0E2845FB" w14:textId="2C1BD494" w:rsidR="00B43A00" w:rsidRPr="00927D2E" w:rsidRDefault="00AF6677" w:rsidP="00B43A00">
            <w:pPr>
              <w:rPr>
                <w:rFonts w:ascii="Times New Roman" w:hAnsi="Times New Roman" w:cs="Times New Roman"/>
                <w:sz w:val="20"/>
                <w:szCs w:val="20"/>
              </w:rPr>
            </w:pPr>
            <w:r w:rsidRPr="00927D2E">
              <w:rPr>
                <w:rFonts w:ascii="Times New Roman" w:hAnsi="Times New Roman" w:cs="Times New Roman"/>
                <w:sz w:val="20"/>
                <w:szCs w:val="20"/>
              </w:rPr>
              <w:t>0.9480+/-0.0026</w:t>
            </w:r>
          </w:p>
        </w:tc>
        <w:tc>
          <w:tcPr>
            <w:tcW w:w="1632" w:type="dxa"/>
          </w:tcPr>
          <w:p w14:paraId="3A116AF3" w14:textId="699E4D4A" w:rsidR="00B43A00" w:rsidRPr="00927D2E" w:rsidRDefault="00157C31" w:rsidP="00B43A00">
            <w:pPr>
              <w:rPr>
                <w:rFonts w:ascii="Times New Roman" w:hAnsi="Times New Roman" w:cs="Times New Roman"/>
                <w:sz w:val="20"/>
                <w:szCs w:val="20"/>
              </w:rPr>
            </w:pPr>
            <w:r w:rsidRPr="00927D2E">
              <w:rPr>
                <w:rFonts w:ascii="Times New Roman" w:hAnsi="Times New Roman" w:cs="Times New Roman"/>
                <w:sz w:val="20"/>
                <w:szCs w:val="20"/>
              </w:rPr>
              <w:t>0.9517+/-0.0040</w:t>
            </w:r>
          </w:p>
        </w:tc>
        <w:tc>
          <w:tcPr>
            <w:tcW w:w="1559" w:type="dxa"/>
          </w:tcPr>
          <w:p w14:paraId="4940D208" w14:textId="11667350" w:rsidR="00B43A00" w:rsidRPr="00927D2E" w:rsidRDefault="007E0CC2" w:rsidP="00B43A00">
            <w:pPr>
              <w:rPr>
                <w:rFonts w:ascii="Times New Roman" w:hAnsi="Times New Roman" w:cs="Times New Roman"/>
                <w:sz w:val="20"/>
                <w:szCs w:val="20"/>
              </w:rPr>
            </w:pPr>
            <w:r w:rsidRPr="00927D2E">
              <w:rPr>
                <w:rFonts w:ascii="Times New Roman" w:hAnsi="Times New Roman" w:cs="Times New Roman"/>
                <w:sz w:val="20"/>
                <w:szCs w:val="20"/>
              </w:rPr>
              <w:t>0.9440+/-0.0032</w:t>
            </w:r>
          </w:p>
        </w:tc>
        <w:tc>
          <w:tcPr>
            <w:tcW w:w="1559" w:type="dxa"/>
          </w:tcPr>
          <w:p w14:paraId="56C64A02" w14:textId="36F7295C" w:rsidR="00B43A00" w:rsidRPr="00927D2E" w:rsidRDefault="004E78AF" w:rsidP="00B43A00">
            <w:pPr>
              <w:rPr>
                <w:rFonts w:ascii="Times New Roman" w:hAnsi="Times New Roman" w:cs="Times New Roman"/>
                <w:sz w:val="20"/>
                <w:szCs w:val="20"/>
              </w:rPr>
            </w:pPr>
            <w:r w:rsidRPr="00927D2E">
              <w:rPr>
                <w:rFonts w:ascii="Times New Roman" w:hAnsi="Times New Roman" w:cs="Times New Roman"/>
                <w:sz w:val="20"/>
                <w:szCs w:val="20"/>
              </w:rPr>
              <w:t>0.9478+/-0.0026</w:t>
            </w:r>
          </w:p>
        </w:tc>
        <w:tc>
          <w:tcPr>
            <w:tcW w:w="1560" w:type="dxa"/>
            <w:tcBorders>
              <w:right w:val="nil"/>
            </w:tcBorders>
          </w:tcPr>
          <w:p w14:paraId="1012050C" w14:textId="371BC1A1" w:rsidR="00B43A00" w:rsidRPr="00927D2E" w:rsidRDefault="005337A3" w:rsidP="00B43A00">
            <w:pPr>
              <w:rPr>
                <w:rFonts w:ascii="Times New Roman" w:hAnsi="Times New Roman" w:cs="Times New Roman"/>
                <w:sz w:val="20"/>
                <w:szCs w:val="20"/>
              </w:rPr>
            </w:pPr>
            <w:r w:rsidRPr="00927D2E">
              <w:rPr>
                <w:rFonts w:ascii="Times New Roman" w:hAnsi="Times New Roman" w:cs="Times New Roman"/>
                <w:sz w:val="20"/>
                <w:szCs w:val="20"/>
              </w:rPr>
              <w:t>0.9912+/-0.0004</w:t>
            </w:r>
          </w:p>
        </w:tc>
      </w:tr>
      <w:tr w:rsidR="00B43A00" w:rsidRPr="00927D2E" w14:paraId="50F74F1E" w14:textId="77777777" w:rsidTr="007F57B8">
        <w:tc>
          <w:tcPr>
            <w:tcW w:w="2081" w:type="dxa"/>
            <w:tcBorders>
              <w:left w:val="nil"/>
            </w:tcBorders>
          </w:tcPr>
          <w:p w14:paraId="3E91E2DC" w14:textId="7471F884" w:rsidR="00FF3B9D" w:rsidRPr="00927D2E" w:rsidRDefault="00FF3B9D" w:rsidP="00B43A00">
            <w:pPr>
              <w:rPr>
                <w:rFonts w:ascii="Times New Roman" w:hAnsi="Times New Roman" w:cs="Times New Roman"/>
                <w:sz w:val="20"/>
                <w:szCs w:val="20"/>
              </w:rPr>
            </w:pPr>
            <w:r w:rsidRPr="00927D2E">
              <w:rPr>
                <w:rFonts w:ascii="Times New Roman" w:hAnsi="Times New Roman" w:cs="Times New Roman"/>
                <w:sz w:val="20"/>
                <w:szCs w:val="20"/>
              </w:rPr>
              <w:t>SVM</w:t>
            </w:r>
          </w:p>
        </w:tc>
        <w:tc>
          <w:tcPr>
            <w:tcW w:w="1674" w:type="dxa"/>
          </w:tcPr>
          <w:p w14:paraId="7DB8F4E6" w14:textId="345FC7B8" w:rsidR="00B43A00" w:rsidRPr="00927D2E" w:rsidRDefault="003775DD" w:rsidP="00B43A00">
            <w:pPr>
              <w:rPr>
                <w:rFonts w:ascii="Times New Roman" w:hAnsi="Times New Roman" w:cs="Times New Roman"/>
                <w:sz w:val="20"/>
                <w:szCs w:val="20"/>
              </w:rPr>
            </w:pPr>
            <w:r w:rsidRPr="00927D2E">
              <w:rPr>
                <w:rFonts w:ascii="Times New Roman" w:hAnsi="Times New Roman" w:cs="Times New Roman"/>
                <w:sz w:val="20"/>
                <w:szCs w:val="20"/>
              </w:rPr>
              <w:t>0.8327+/-0.0047</w:t>
            </w:r>
          </w:p>
        </w:tc>
        <w:tc>
          <w:tcPr>
            <w:tcW w:w="1632" w:type="dxa"/>
          </w:tcPr>
          <w:p w14:paraId="3B9819BC" w14:textId="762E9289" w:rsidR="00B43A00" w:rsidRPr="00927D2E" w:rsidRDefault="006B3316" w:rsidP="00B43A00">
            <w:pPr>
              <w:rPr>
                <w:rFonts w:ascii="Times New Roman" w:hAnsi="Times New Roman" w:cs="Times New Roman"/>
                <w:sz w:val="20"/>
                <w:szCs w:val="20"/>
              </w:rPr>
            </w:pPr>
            <w:r w:rsidRPr="00927D2E">
              <w:rPr>
                <w:rFonts w:ascii="Times New Roman" w:hAnsi="Times New Roman" w:cs="Times New Roman"/>
                <w:sz w:val="20"/>
                <w:szCs w:val="20"/>
              </w:rPr>
              <w:t>0.8363+/-0.0055</w:t>
            </w:r>
          </w:p>
        </w:tc>
        <w:tc>
          <w:tcPr>
            <w:tcW w:w="1559" w:type="dxa"/>
          </w:tcPr>
          <w:p w14:paraId="552016A4" w14:textId="221BEFFB" w:rsidR="00B43A00" w:rsidRPr="00927D2E" w:rsidRDefault="007E0CC2" w:rsidP="00B43A00">
            <w:pPr>
              <w:rPr>
                <w:rFonts w:ascii="Times New Roman" w:hAnsi="Times New Roman" w:cs="Times New Roman"/>
                <w:sz w:val="20"/>
                <w:szCs w:val="20"/>
              </w:rPr>
            </w:pPr>
            <w:r w:rsidRPr="00927D2E">
              <w:rPr>
                <w:rFonts w:ascii="Times New Roman" w:hAnsi="Times New Roman" w:cs="Times New Roman"/>
                <w:sz w:val="20"/>
                <w:szCs w:val="20"/>
              </w:rPr>
              <w:t>0.8274+/-0.0072</w:t>
            </w:r>
          </w:p>
        </w:tc>
        <w:tc>
          <w:tcPr>
            <w:tcW w:w="1559" w:type="dxa"/>
          </w:tcPr>
          <w:p w14:paraId="4B116725" w14:textId="61EEEF74" w:rsidR="00B43A00" w:rsidRPr="00927D2E" w:rsidRDefault="00DE37F7" w:rsidP="00B43A00">
            <w:pPr>
              <w:rPr>
                <w:rFonts w:ascii="Times New Roman" w:hAnsi="Times New Roman" w:cs="Times New Roman"/>
                <w:sz w:val="20"/>
                <w:szCs w:val="20"/>
              </w:rPr>
            </w:pPr>
            <w:r w:rsidRPr="00927D2E">
              <w:rPr>
                <w:rFonts w:ascii="Times New Roman" w:hAnsi="Times New Roman" w:cs="Times New Roman"/>
                <w:sz w:val="20"/>
                <w:szCs w:val="20"/>
              </w:rPr>
              <w:t>0.8318+/-0.0049</w:t>
            </w:r>
          </w:p>
        </w:tc>
        <w:tc>
          <w:tcPr>
            <w:tcW w:w="1560" w:type="dxa"/>
            <w:tcBorders>
              <w:right w:val="nil"/>
            </w:tcBorders>
          </w:tcPr>
          <w:p w14:paraId="75AEE0E9" w14:textId="21199BFC" w:rsidR="00B43A00" w:rsidRPr="00927D2E" w:rsidRDefault="005337A3" w:rsidP="00B43A00">
            <w:pPr>
              <w:rPr>
                <w:rFonts w:ascii="Times New Roman" w:hAnsi="Times New Roman" w:cs="Times New Roman"/>
                <w:sz w:val="20"/>
                <w:szCs w:val="20"/>
              </w:rPr>
            </w:pPr>
            <w:r w:rsidRPr="00927D2E">
              <w:rPr>
                <w:rFonts w:ascii="Times New Roman" w:hAnsi="Times New Roman" w:cs="Times New Roman"/>
                <w:sz w:val="20"/>
                <w:szCs w:val="20"/>
              </w:rPr>
              <w:t>0.9065+/-0.0035</w:t>
            </w:r>
          </w:p>
        </w:tc>
      </w:tr>
      <w:tr w:rsidR="00B43A00" w:rsidRPr="00927D2E" w14:paraId="324FC8D3" w14:textId="77777777" w:rsidTr="007F57B8">
        <w:tc>
          <w:tcPr>
            <w:tcW w:w="2081" w:type="dxa"/>
            <w:tcBorders>
              <w:left w:val="nil"/>
            </w:tcBorders>
          </w:tcPr>
          <w:p w14:paraId="3AA31122" w14:textId="41D26F7F" w:rsidR="00B43A00" w:rsidRPr="00927D2E" w:rsidRDefault="00FF3B9D" w:rsidP="00B43A00">
            <w:pPr>
              <w:rPr>
                <w:rFonts w:ascii="Times New Roman" w:hAnsi="Times New Roman" w:cs="Times New Roman"/>
                <w:sz w:val="20"/>
                <w:szCs w:val="20"/>
              </w:rPr>
            </w:pPr>
            <w:r w:rsidRPr="00927D2E">
              <w:rPr>
                <w:rFonts w:ascii="Times New Roman" w:hAnsi="Times New Roman" w:cs="Times New Roman"/>
                <w:sz w:val="20"/>
                <w:szCs w:val="20"/>
              </w:rPr>
              <w:t>KNN</w:t>
            </w:r>
          </w:p>
        </w:tc>
        <w:tc>
          <w:tcPr>
            <w:tcW w:w="1674" w:type="dxa"/>
          </w:tcPr>
          <w:p w14:paraId="1CD51A06" w14:textId="278E441A" w:rsidR="00B43A00" w:rsidRPr="00927D2E" w:rsidRDefault="003775DD" w:rsidP="00B43A00">
            <w:pPr>
              <w:rPr>
                <w:rFonts w:ascii="Times New Roman" w:hAnsi="Times New Roman" w:cs="Times New Roman"/>
                <w:sz w:val="20"/>
                <w:szCs w:val="20"/>
              </w:rPr>
            </w:pPr>
            <w:r w:rsidRPr="00927D2E">
              <w:rPr>
                <w:rFonts w:ascii="Times New Roman" w:hAnsi="Times New Roman" w:cs="Times New Roman"/>
                <w:sz w:val="20"/>
                <w:szCs w:val="20"/>
              </w:rPr>
              <w:t>0.9061+/-0.0038</w:t>
            </w:r>
          </w:p>
        </w:tc>
        <w:tc>
          <w:tcPr>
            <w:tcW w:w="1632" w:type="dxa"/>
          </w:tcPr>
          <w:p w14:paraId="36541566" w14:textId="1C4FC0DE" w:rsidR="00B43A00" w:rsidRPr="00927D2E" w:rsidRDefault="006B3316" w:rsidP="00B43A00">
            <w:pPr>
              <w:rPr>
                <w:rFonts w:ascii="Times New Roman" w:hAnsi="Times New Roman" w:cs="Times New Roman"/>
                <w:sz w:val="20"/>
                <w:szCs w:val="20"/>
              </w:rPr>
            </w:pPr>
            <w:r w:rsidRPr="00927D2E">
              <w:rPr>
                <w:rFonts w:ascii="Times New Roman" w:hAnsi="Times New Roman" w:cs="Times New Roman"/>
                <w:sz w:val="20"/>
                <w:szCs w:val="20"/>
              </w:rPr>
              <w:t>0.8618+/-0.0062</w:t>
            </w:r>
          </w:p>
        </w:tc>
        <w:tc>
          <w:tcPr>
            <w:tcW w:w="1559" w:type="dxa"/>
          </w:tcPr>
          <w:p w14:paraId="52C5ACE4" w14:textId="6AB041A0" w:rsidR="00B43A00" w:rsidRPr="00927D2E" w:rsidRDefault="00914A8F" w:rsidP="00B43A00">
            <w:pPr>
              <w:rPr>
                <w:rFonts w:ascii="Times New Roman" w:hAnsi="Times New Roman" w:cs="Times New Roman"/>
                <w:sz w:val="20"/>
                <w:szCs w:val="20"/>
              </w:rPr>
            </w:pPr>
            <w:r w:rsidRPr="00927D2E">
              <w:rPr>
                <w:rFonts w:ascii="Times New Roman" w:hAnsi="Times New Roman" w:cs="Times New Roman"/>
                <w:sz w:val="20"/>
                <w:szCs w:val="20"/>
              </w:rPr>
              <w:t>0.9675+/-0.0032</w:t>
            </w:r>
          </w:p>
        </w:tc>
        <w:tc>
          <w:tcPr>
            <w:tcW w:w="1559" w:type="dxa"/>
          </w:tcPr>
          <w:p w14:paraId="04868192" w14:textId="240CD9A8" w:rsidR="00B43A00" w:rsidRPr="00927D2E" w:rsidRDefault="00DE37F7" w:rsidP="00B43A00">
            <w:pPr>
              <w:rPr>
                <w:rFonts w:ascii="Times New Roman" w:hAnsi="Times New Roman" w:cs="Times New Roman"/>
                <w:sz w:val="20"/>
                <w:szCs w:val="20"/>
              </w:rPr>
            </w:pPr>
            <w:r w:rsidRPr="00927D2E">
              <w:rPr>
                <w:rFonts w:ascii="Times New Roman" w:hAnsi="Times New Roman" w:cs="Times New Roman"/>
                <w:sz w:val="20"/>
                <w:szCs w:val="20"/>
              </w:rPr>
              <w:t>0.9116+/-0.0032</w:t>
            </w:r>
          </w:p>
        </w:tc>
        <w:tc>
          <w:tcPr>
            <w:tcW w:w="1560" w:type="dxa"/>
            <w:tcBorders>
              <w:right w:val="nil"/>
            </w:tcBorders>
          </w:tcPr>
          <w:p w14:paraId="3725703E" w14:textId="1F5AEF7F" w:rsidR="00B43A00" w:rsidRPr="00927D2E" w:rsidRDefault="009E032E" w:rsidP="00B43A00">
            <w:pPr>
              <w:rPr>
                <w:rFonts w:ascii="Times New Roman" w:hAnsi="Times New Roman" w:cs="Times New Roman"/>
                <w:sz w:val="20"/>
                <w:szCs w:val="20"/>
              </w:rPr>
            </w:pPr>
            <w:r w:rsidRPr="00927D2E">
              <w:rPr>
                <w:rFonts w:ascii="Times New Roman" w:hAnsi="Times New Roman" w:cs="Times New Roman"/>
                <w:sz w:val="20"/>
                <w:szCs w:val="20"/>
              </w:rPr>
              <w:t>0.9590+/-0.0028</w:t>
            </w:r>
          </w:p>
        </w:tc>
      </w:tr>
    </w:tbl>
    <w:p w14:paraId="7EA84941" w14:textId="77777777" w:rsidR="00C33B5C" w:rsidRPr="00927D2E" w:rsidRDefault="00C33B5C" w:rsidP="0060666E">
      <w:pPr>
        <w:rPr>
          <w:rFonts w:ascii="Times New Roman" w:hAnsi="Times New Roman" w:cs="Times New Roman"/>
          <w:b/>
          <w:bCs/>
          <w:sz w:val="20"/>
          <w:szCs w:val="20"/>
        </w:rPr>
      </w:pPr>
    </w:p>
    <w:p w14:paraId="57EAE135" w14:textId="03577661" w:rsidR="00C8517A" w:rsidRPr="00927D2E" w:rsidRDefault="00C8517A" w:rsidP="0060666E">
      <w:pPr>
        <w:rPr>
          <w:rFonts w:ascii="Times New Roman" w:hAnsi="Times New Roman" w:cs="Times New Roman"/>
          <w:sz w:val="20"/>
          <w:szCs w:val="20"/>
        </w:rPr>
      </w:pPr>
      <w:r w:rsidRPr="00927D2E">
        <w:rPr>
          <w:rFonts w:ascii="Times New Roman" w:hAnsi="Times New Roman" w:cs="Times New Roman"/>
          <w:sz w:val="20"/>
          <w:szCs w:val="20"/>
        </w:rPr>
        <w:t xml:space="preserve">The most </w:t>
      </w:r>
      <w:r w:rsidR="002B7B1C" w:rsidRPr="00927D2E">
        <w:rPr>
          <w:rFonts w:ascii="Times New Roman" w:hAnsi="Times New Roman" w:cs="Times New Roman"/>
          <w:sz w:val="20"/>
          <w:szCs w:val="20"/>
        </w:rPr>
        <w:t>impressive</w:t>
      </w:r>
      <w:r w:rsidRPr="00927D2E">
        <w:rPr>
          <w:rFonts w:ascii="Times New Roman" w:hAnsi="Times New Roman" w:cs="Times New Roman"/>
          <w:sz w:val="20"/>
          <w:szCs w:val="20"/>
        </w:rPr>
        <w:t xml:space="preserve"> finding from Experiment 2 is the </w:t>
      </w:r>
      <w:r w:rsidR="0020458A" w:rsidRPr="00927D2E">
        <w:rPr>
          <w:rFonts w:ascii="Times New Roman" w:hAnsi="Times New Roman" w:cs="Times New Roman"/>
          <w:sz w:val="20"/>
          <w:szCs w:val="20"/>
        </w:rPr>
        <w:t>strong</w:t>
      </w:r>
      <w:r w:rsidRPr="00927D2E">
        <w:rPr>
          <w:rFonts w:ascii="Times New Roman" w:hAnsi="Times New Roman" w:cs="Times New Roman"/>
          <w:sz w:val="20"/>
          <w:szCs w:val="20"/>
        </w:rPr>
        <w:t xml:space="preserve"> improvement in recall across all models following SMOTE application. Table </w:t>
      </w:r>
      <w:r w:rsidR="004D165A">
        <w:rPr>
          <w:rFonts w:ascii="Times New Roman" w:hAnsi="Times New Roman" w:cs="Times New Roman"/>
          <w:sz w:val="20"/>
          <w:szCs w:val="20"/>
        </w:rPr>
        <w:t>8</w:t>
      </w:r>
      <w:r w:rsidRPr="00927D2E">
        <w:rPr>
          <w:rFonts w:ascii="Times New Roman" w:hAnsi="Times New Roman" w:cs="Times New Roman"/>
          <w:sz w:val="20"/>
          <w:szCs w:val="20"/>
        </w:rPr>
        <w:t xml:space="preserve"> summarises the impact of SMOTE on recall by comparing Experiment 1 and Experiment 2 test results.</w:t>
      </w:r>
    </w:p>
    <w:p w14:paraId="5997AA58" w14:textId="3C9EBA8E" w:rsidR="001E746A" w:rsidRPr="00927D2E" w:rsidRDefault="00F74D49" w:rsidP="0060666E">
      <w:pPr>
        <w:rPr>
          <w:rFonts w:ascii="Times New Roman" w:hAnsi="Times New Roman" w:cs="Times New Roman"/>
          <w:b/>
          <w:bCs/>
          <w:sz w:val="20"/>
          <w:szCs w:val="20"/>
        </w:rPr>
      </w:pPr>
      <w:r w:rsidRPr="00927D2E">
        <w:rPr>
          <w:rFonts w:ascii="Times New Roman" w:hAnsi="Times New Roman" w:cs="Times New Roman"/>
          <w:b/>
          <w:bCs/>
          <w:sz w:val="20"/>
          <w:szCs w:val="20"/>
        </w:rPr>
        <w:t xml:space="preserve">Table </w:t>
      </w:r>
      <w:r w:rsidR="004D165A">
        <w:rPr>
          <w:rFonts w:ascii="Times New Roman" w:hAnsi="Times New Roman" w:cs="Times New Roman"/>
          <w:b/>
          <w:bCs/>
          <w:sz w:val="20"/>
          <w:szCs w:val="20"/>
        </w:rPr>
        <w:t>8</w:t>
      </w:r>
      <w:r w:rsidRPr="00927D2E">
        <w:rPr>
          <w:rFonts w:ascii="Times New Roman" w:hAnsi="Times New Roman" w:cs="Times New Roman"/>
          <w:b/>
          <w:bCs/>
          <w:sz w:val="20"/>
          <w:szCs w:val="20"/>
        </w:rPr>
        <w:t xml:space="preserve"> — Impact of SMOTE on Recall (Experiment 1 vs Experiment 2)</w:t>
      </w:r>
    </w:p>
    <w:tbl>
      <w:tblPr>
        <w:tblStyle w:val="TableGrid"/>
        <w:tblW w:w="0" w:type="auto"/>
        <w:tblLook w:val="04A0" w:firstRow="1" w:lastRow="0" w:firstColumn="1" w:lastColumn="0" w:noHBand="0" w:noVBand="1"/>
      </w:tblPr>
      <w:tblGrid>
        <w:gridCol w:w="2337"/>
        <w:gridCol w:w="2483"/>
        <w:gridCol w:w="2192"/>
        <w:gridCol w:w="2338"/>
      </w:tblGrid>
      <w:tr w:rsidR="00FC045F" w:rsidRPr="00927D2E" w14:paraId="429F2C09" w14:textId="77777777" w:rsidTr="008C5A1D">
        <w:tc>
          <w:tcPr>
            <w:tcW w:w="2337" w:type="dxa"/>
            <w:tcBorders>
              <w:left w:val="nil"/>
            </w:tcBorders>
          </w:tcPr>
          <w:p w14:paraId="7A6D3D7C" w14:textId="557EC264" w:rsidR="00FC045F" w:rsidRPr="00927D2E" w:rsidRDefault="00FC045F" w:rsidP="0060666E">
            <w:pPr>
              <w:rPr>
                <w:rFonts w:ascii="Times New Roman" w:hAnsi="Times New Roman" w:cs="Times New Roman"/>
                <w:b/>
                <w:bCs/>
                <w:sz w:val="20"/>
                <w:szCs w:val="20"/>
              </w:rPr>
            </w:pPr>
            <w:r w:rsidRPr="00927D2E">
              <w:rPr>
                <w:rFonts w:ascii="Times New Roman" w:hAnsi="Times New Roman" w:cs="Times New Roman"/>
                <w:b/>
                <w:bCs/>
                <w:sz w:val="20"/>
                <w:szCs w:val="20"/>
              </w:rPr>
              <w:t>Model</w:t>
            </w:r>
          </w:p>
        </w:tc>
        <w:tc>
          <w:tcPr>
            <w:tcW w:w="2483" w:type="dxa"/>
          </w:tcPr>
          <w:p w14:paraId="4BDCBA47" w14:textId="0AE652DF" w:rsidR="00FC045F" w:rsidRPr="00927D2E" w:rsidRDefault="00FC045F" w:rsidP="0060666E">
            <w:pPr>
              <w:rPr>
                <w:rFonts w:ascii="Times New Roman" w:hAnsi="Times New Roman" w:cs="Times New Roman"/>
                <w:b/>
                <w:bCs/>
                <w:sz w:val="20"/>
                <w:szCs w:val="20"/>
              </w:rPr>
            </w:pPr>
            <w:r w:rsidRPr="00927D2E">
              <w:rPr>
                <w:rFonts w:ascii="Times New Roman" w:hAnsi="Times New Roman" w:cs="Times New Roman"/>
                <w:b/>
                <w:bCs/>
                <w:sz w:val="20"/>
                <w:szCs w:val="20"/>
              </w:rPr>
              <w:t>Recall without SMOTE</w:t>
            </w:r>
          </w:p>
        </w:tc>
        <w:tc>
          <w:tcPr>
            <w:tcW w:w="2192" w:type="dxa"/>
          </w:tcPr>
          <w:p w14:paraId="6DE315EC" w14:textId="208D166B" w:rsidR="00FC045F" w:rsidRPr="00927D2E" w:rsidRDefault="00FC045F" w:rsidP="0060666E">
            <w:pPr>
              <w:rPr>
                <w:rFonts w:ascii="Times New Roman" w:hAnsi="Times New Roman" w:cs="Times New Roman"/>
                <w:b/>
                <w:bCs/>
                <w:sz w:val="20"/>
                <w:szCs w:val="20"/>
              </w:rPr>
            </w:pPr>
            <w:r w:rsidRPr="00927D2E">
              <w:rPr>
                <w:rFonts w:ascii="Times New Roman" w:hAnsi="Times New Roman" w:cs="Times New Roman"/>
                <w:b/>
                <w:bCs/>
                <w:sz w:val="20"/>
                <w:szCs w:val="20"/>
              </w:rPr>
              <w:t xml:space="preserve">Recall With </w:t>
            </w:r>
            <w:r w:rsidR="008C5A1D" w:rsidRPr="00927D2E">
              <w:rPr>
                <w:rFonts w:ascii="Times New Roman" w:hAnsi="Times New Roman" w:cs="Times New Roman"/>
                <w:b/>
                <w:bCs/>
                <w:sz w:val="20"/>
                <w:szCs w:val="20"/>
              </w:rPr>
              <w:t>SMOTE</w:t>
            </w:r>
          </w:p>
        </w:tc>
        <w:tc>
          <w:tcPr>
            <w:tcW w:w="2338" w:type="dxa"/>
            <w:tcBorders>
              <w:right w:val="nil"/>
            </w:tcBorders>
          </w:tcPr>
          <w:p w14:paraId="3BCD00A9" w14:textId="752E907F" w:rsidR="00FC045F" w:rsidRPr="00927D2E" w:rsidRDefault="008C5A1D" w:rsidP="0060666E">
            <w:pPr>
              <w:rPr>
                <w:rFonts w:ascii="Times New Roman" w:hAnsi="Times New Roman" w:cs="Times New Roman"/>
                <w:b/>
                <w:bCs/>
                <w:sz w:val="20"/>
                <w:szCs w:val="20"/>
              </w:rPr>
            </w:pPr>
            <w:r w:rsidRPr="00927D2E">
              <w:rPr>
                <w:rFonts w:ascii="Times New Roman" w:hAnsi="Times New Roman" w:cs="Times New Roman"/>
                <w:b/>
                <w:bCs/>
                <w:sz w:val="20"/>
                <w:szCs w:val="20"/>
              </w:rPr>
              <w:t>Changes</w:t>
            </w:r>
          </w:p>
        </w:tc>
      </w:tr>
      <w:tr w:rsidR="008C5A1D" w:rsidRPr="00927D2E" w14:paraId="529B20F0" w14:textId="77777777" w:rsidTr="008C5A1D">
        <w:tc>
          <w:tcPr>
            <w:tcW w:w="2337" w:type="dxa"/>
            <w:tcBorders>
              <w:left w:val="nil"/>
            </w:tcBorders>
          </w:tcPr>
          <w:p w14:paraId="6F692A89" w14:textId="20D4514F" w:rsidR="008C5A1D" w:rsidRPr="00927D2E" w:rsidRDefault="008C5A1D" w:rsidP="008C5A1D">
            <w:pPr>
              <w:rPr>
                <w:rFonts w:ascii="Times New Roman" w:hAnsi="Times New Roman" w:cs="Times New Roman"/>
                <w:sz w:val="20"/>
                <w:szCs w:val="20"/>
              </w:rPr>
            </w:pPr>
            <w:r w:rsidRPr="00927D2E">
              <w:rPr>
                <w:rFonts w:ascii="Times New Roman" w:hAnsi="Times New Roman" w:cs="Times New Roman"/>
                <w:sz w:val="20"/>
                <w:szCs w:val="20"/>
              </w:rPr>
              <w:t>Logistic Regression</w:t>
            </w:r>
          </w:p>
        </w:tc>
        <w:tc>
          <w:tcPr>
            <w:tcW w:w="2483" w:type="dxa"/>
          </w:tcPr>
          <w:p w14:paraId="3091BEBC" w14:textId="577D726E" w:rsidR="008C5A1D" w:rsidRPr="00927D2E" w:rsidRDefault="007D64B9" w:rsidP="008C5A1D">
            <w:pPr>
              <w:rPr>
                <w:rFonts w:ascii="Times New Roman" w:hAnsi="Times New Roman" w:cs="Times New Roman"/>
                <w:sz w:val="20"/>
                <w:szCs w:val="20"/>
              </w:rPr>
            </w:pPr>
            <w:r w:rsidRPr="00927D2E">
              <w:rPr>
                <w:rFonts w:ascii="Times New Roman" w:hAnsi="Times New Roman" w:cs="Times New Roman"/>
                <w:sz w:val="20"/>
                <w:szCs w:val="20"/>
              </w:rPr>
              <w:t>0.2788</w:t>
            </w:r>
          </w:p>
        </w:tc>
        <w:tc>
          <w:tcPr>
            <w:tcW w:w="2192" w:type="dxa"/>
          </w:tcPr>
          <w:p w14:paraId="624EFA9A" w14:textId="27819B0C" w:rsidR="008C5A1D" w:rsidRPr="00927D2E" w:rsidRDefault="00476C50" w:rsidP="008C5A1D">
            <w:pPr>
              <w:rPr>
                <w:rFonts w:ascii="Times New Roman" w:hAnsi="Times New Roman" w:cs="Times New Roman"/>
                <w:sz w:val="20"/>
                <w:szCs w:val="20"/>
              </w:rPr>
            </w:pPr>
            <w:r w:rsidRPr="00927D2E">
              <w:rPr>
                <w:rFonts w:ascii="Times New Roman" w:hAnsi="Times New Roman" w:cs="Times New Roman"/>
                <w:sz w:val="20"/>
                <w:szCs w:val="20"/>
              </w:rPr>
              <w:t>0.7788</w:t>
            </w:r>
          </w:p>
        </w:tc>
        <w:tc>
          <w:tcPr>
            <w:tcW w:w="2338" w:type="dxa"/>
            <w:tcBorders>
              <w:right w:val="nil"/>
            </w:tcBorders>
          </w:tcPr>
          <w:p w14:paraId="0AF0CAA7" w14:textId="13143A9C" w:rsidR="008C5A1D" w:rsidRPr="00927D2E" w:rsidRDefault="00E47146" w:rsidP="008C5A1D">
            <w:pPr>
              <w:rPr>
                <w:rFonts w:ascii="Times New Roman" w:hAnsi="Times New Roman" w:cs="Times New Roman"/>
                <w:sz w:val="20"/>
                <w:szCs w:val="20"/>
              </w:rPr>
            </w:pPr>
            <w:r w:rsidRPr="00927D2E">
              <w:rPr>
                <w:rFonts w:ascii="Times New Roman" w:hAnsi="Times New Roman" w:cs="Times New Roman"/>
                <w:sz w:val="20"/>
                <w:szCs w:val="20"/>
              </w:rPr>
              <w:t>+50.0pp</w:t>
            </w:r>
          </w:p>
        </w:tc>
      </w:tr>
      <w:tr w:rsidR="008C5A1D" w:rsidRPr="00927D2E" w14:paraId="5F56E945" w14:textId="77777777" w:rsidTr="008C5A1D">
        <w:tc>
          <w:tcPr>
            <w:tcW w:w="2337" w:type="dxa"/>
            <w:tcBorders>
              <w:left w:val="nil"/>
            </w:tcBorders>
          </w:tcPr>
          <w:p w14:paraId="244B80D7" w14:textId="0469C220" w:rsidR="008C5A1D" w:rsidRPr="00927D2E" w:rsidRDefault="00A91574" w:rsidP="008C5A1D">
            <w:pPr>
              <w:rPr>
                <w:rFonts w:ascii="Times New Roman" w:hAnsi="Times New Roman" w:cs="Times New Roman"/>
                <w:sz w:val="20"/>
                <w:szCs w:val="20"/>
              </w:rPr>
            </w:pPr>
            <w:r w:rsidRPr="00927D2E">
              <w:rPr>
                <w:rFonts w:ascii="Times New Roman" w:hAnsi="Times New Roman" w:cs="Times New Roman"/>
                <w:sz w:val="20"/>
                <w:szCs w:val="20"/>
              </w:rPr>
              <w:t>SVM</w:t>
            </w:r>
          </w:p>
        </w:tc>
        <w:tc>
          <w:tcPr>
            <w:tcW w:w="2483" w:type="dxa"/>
          </w:tcPr>
          <w:p w14:paraId="7F9A6FEC" w14:textId="379B14F3" w:rsidR="008C5A1D" w:rsidRPr="00927D2E" w:rsidRDefault="007D64B9" w:rsidP="008C5A1D">
            <w:pPr>
              <w:rPr>
                <w:rFonts w:ascii="Times New Roman" w:hAnsi="Times New Roman" w:cs="Times New Roman"/>
                <w:sz w:val="20"/>
                <w:szCs w:val="20"/>
              </w:rPr>
            </w:pPr>
            <w:r w:rsidRPr="00927D2E">
              <w:rPr>
                <w:rFonts w:ascii="Times New Roman" w:hAnsi="Times New Roman" w:cs="Times New Roman"/>
                <w:sz w:val="20"/>
                <w:szCs w:val="20"/>
              </w:rPr>
              <w:t>0.3091</w:t>
            </w:r>
          </w:p>
        </w:tc>
        <w:tc>
          <w:tcPr>
            <w:tcW w:w="2192" w:type="dxa"/>
          </w:tcPr>
          <w:p w14:paraId="62C4BD4C" w14:textId="59D7122A" w:rsidR="008C5A1D" w:rsidRPr="00927D2E" w:rsidRDefault="00476C50" w:rsidP="008C5A1D">
            <w:pPr>
              <w:rPr>
                <w:rFonts w:ascii="Times New Roman" w:hAnsi="Times New Roman" w:cs="Times New Roman"/>
                <w:sz w:val="20"/>
                <w:szCs w:val="20"/>
              </w:rPr>
            </w:pPr>
            <w:r w:rsidRPr="00927D2E">
              <w:rPr>
                <w:rFonts w:ascii="Times New Roman" w:hAnsi="Times New Roman" w:cs="Times New Roman"/>
                <w:sz w:val="20"/>
                <w:szCs w:val="20"/>
              </w:rPr>
              <w:t>0.7807</w:t>
            </w:r>
          </w:p>
        </w:tc>
        <w:tc>
          <w:tcPr>
            <w:tcW w:w="2338" w:type="dxa"/>
            <w:tcBorders>
              <w:right w:val="nil"/>
            </w:tcBorders>
          </w:tcPr>
          <w:p w14:paraId="309F0386" w14:textId="71A97D15" w:rsidR="008C5A1D" w:rsidRPr="00927D2E" w:rsidRDefault="003F546A" w:rsidP="008C5A1D">
            <w:pPr>
              <w:rPr>
                <w:rFonts w:ascii="Times New Roman" w:hAnsi="Times New Roman" w:cs="Times New Roman"/>
                <w:sz w:val="20"/>
                <w:szCs w:val="20"/>
              </w:rPr>
            </w:pPr>
            <w:r w:rsidRPr="00927D2E">
              <w:rPr>
                <w:rFonts w:ascii="Times New Roman" w:hAnsi="Times New Roman" w:cs="Times New Roman"/>
                <w:sz w:val="20"/>
                <w:szCs w:val="20"/>
              </w:rPr>
              <w:t>+47.2pp</w:t>
            </w:r>
          </w:p>
        </w:tc>
      </w:tr>
      <w:tr w:rsidR="008C5A1D" w:rsidRPr="00927D2E" w14:paraId="6FC73567" w14:textId="77777777" w:rsidTr="008C5A1D">
        <w:tc>
          <w:tcPr>
            <w:tcW w:w="2337" w:type="dxa"/>
            <w:tcBorders>
              <w:left w:val="nil"/>
            </w:tcBorders>
          </w:tcPr>
          <w:p w14:paraId="243FE1BF" w14:textId="7D136ECC" w:rsidR="008C5A1D" w:rsidRPr="00927D2E" w:rsidRDefault="00A91574" w:rsidP="008C5A1D">
            <w:pPr>
              <w:rPr>
                <w:rFonts w:ascii="Times New Roman" w:hAnsi="Times New Roman" w:cs="Times New Roman"/>
                <w:sz w:val="20"/>
                <w:szCs w:val="20"/>
              </w:rPr>
            </w:pPr>
            <w:r w:rsidRPr="00927D2E">
              <w:rPr>
                <w:rFonts w:ascii="Times New Roman" w:hAnsi="Times New Roman" w:cs="Times New Roman"/>
                <w:sz w:val="20"/>
                <w:szCs w:val="20"/>
              </w:rPr>
              <w:t>KNN</w:t>
            </w:r>
          </w:p>
        </w:tc>
        <w:tc>
          <w:tcPr>
            <w:tcW w:w="2483" w:type="dxa"/>
          </w:tcPr>
          <w:p w14:paraId="41C42285" w14:textId="1CBB0D7E" w:rsidR="008C5A1D" w:rsidRPr="00927D2E" w:rsidRDefault="00C31076" w:rsidP="008C5A1D">
            <w:pPr>
              <w:rPr>
                <w:rFonts w:ascii="Times New Roman" w:hAnsi="Times New Roman" w:cs="Times New Roman"/>
                <w:sz w:val="20"/>
                <w:szCs w:val="20"/>
              </w:rPr>
            </w:pPr>
            <w:r w:rsidRPr="00927D2E">
              <w:rPr>
                <w:rFonts w:ascii="Times New Roman" w:hAnsi="Times New Roman" w:cs="Times New Roman"/>
                <w:sz w:val="20"/>
                <w:szCs w:val="20"/>
              </w:rPr>
              <w:t>0.2231</w:t>
            </w:r>
          </w:p>
        </w:tc>
        <w:tc>
          <w:tcPr>
            <w:tcW w:w="2192" w:type="dxa"/>
          </w:tcPr>
          <w:p w14:paraId="1C6D22C2" w14:textId="11528A62" w:rsidR="008C5A1D" w:rsidRPr="00927D2E" w:rsidRDefault="005F759C" w:rsidP="008C5A1D">
            <w:pPr>
              <w:rPr>
                <w:rFonts w:ascii="Times New Roman" w:hAnsi="Times New Roman" w:cs="Times New Roman"/>
                <w:sz w:val="20"/>
                <w:szCs w:val="20"/>
              </w:rPr>
            </w:pPr>
            <w:r w:rsidRPr="00927D2E">
              <w:rPr>
                <w:rFonts w:ascii="Times New Roman" w:hAnsi="Times New Roman" w:cs="Times New Roman"/>
                <w:sz w:val="20"/>
                <w:szCs w:val="20"/>
              </w:rPr>
              <w:t>0.5756</w:t>
            </w:r>
          </w:p>
        </w:tc>
        <w:tc>
          <w:tcPr>
            <w:tcW w:w="2338" w:type="dxa"/>
            <w:tcBorders>
              <w:right w:val="nil"/>
            </w:tcBorders>
          </w:tcPr>
          <w:p w14:paraId="21DB292C" w14:textId="438B2916" w:rsidR="008C5A1D" w:rsidRPr="00927D2E" w:rsidRDefault="003F546A" w:rsidP="008C5A1D">
            <w:pPr>
              <w:rPr>
                <w:rFonts w:ascii="Times New Roman" w:hAnsi="Times New Roman" w:cs="Times New Roman"/>
                <w:sz w:val="20"/>
                <w:szCs w:val="20"/>
              </w:rPr>
            </w:pPr>
            <w:r w:rsidRPr="00927D2E">
              <w:rPr>
                <w:rFonts w:ascii="Times New Roman" w:hAnsi="Times New Roman" w:cs="Times New Roman"/>
                <w:sz w:val="20"/>
                <w:szCs w:val="20"/>
              </w:rPr>
              <w:t>+35.3pp</w:t>
            </w:r>
          </w:p>
        </w:tc>
      </w:tr>
      <w:tr w:rsidR="008C5A1D" w:rsidRPr="00927D2E" w14:paraId="30EBBA26" w14:textId="77777777" w:rsidTr="008C5A1D">
        <w:tc>
          <w:tcPr>
            <w:tcW w:w="2337" w:type="dxa"/>
            <w:tcBorders>
              <w:left w:val="nil"/>
            </w:tcBorders>
          </w:tcPr>
          <w:p w14:paraId="4858A801" w14:textId="4574AA78" w:rsidR="008C5A1D" w:rsidRPr="00927D2E" w:rsidRDefault="00A91574" w:rsidP="008C5A1D">
            <w:pPr>
              <w:rPr>
                <w:rFonts w:ascii="Times New Roman" w:hAnsi="Times New Roman" w:cs="Times New Roman"/>
                <w:sz w:val="20"/>
                <w:szCs w:val="20"/>
              </w:rPr>
            </w:pPr>
            <w:r w:rsidRPr="00927D2E">
              <w:rPr>
                <w:rFonts w:ascii="Times New Roman" w:hAnsi="Times New Roman" w:cs="Times New Roman"/>
                <w:sz w:val="20"/>
                <w:szCs w:val="20"/>
              </w:rPr>
              <w:t>Random forest</w:t>
            </w:r>
          </w:p>
        </w:tc>
        <w:tc>
          <w:tcPr>
            <w:tcW w:w="2483" w:type="dxa"/>
          </w:tcPr>
          <w:p w14:paraId="0C32044F" w14:textId="7C30A2BD" w:rsidR="008C5A1D" w:rsidRPr="00927D2E" w:rsidRDefault="00C31076" w:rsidP="008C5A1D">
            <w:pPr>
              <w:rPr>
                <w:rFonts w:ascii="Times New Roman" w:hAnsi="Times New Roman" w:cs="Times New Roman"/>
                <w:sz w:val="20"/>
                <w:szCs w:val="20"/>
              </w:rPr>
            </w:pPr>
            <w:r w:rsidRPr="00927D2E">
              <w:rPr>
                <w:rFonts w:ascii="Times New Roman" w:hAnsi="Times New Roman" w:cs="Times New Roman"/>
                <w:sz w:val="20"/>
                <w:szCs w:val="20"/>
              </w:rPr>
              <w:t>0.3970</w:t>
            </w:r>
          </w:p>
        </w:tc>
        <w:tc>
          <w:tcPr>
            <w:tcW w:w="2192" w:type="dxa"/>
          </w:tcPr>
          <w:p w14:paraId="75DC0B49" w14:textId="4CA758D9" w:rsidR="008C5A1D" w:rsidRPr="00927D2E" w:rsidRDefault="005F759C" w:rsidP="008C5A1D">
            <w:pPr>
              <w:rPr>
                <w:rFonts w:ascii="Times New Roman" w:hAnsi="Times New Roman" w:cs="Times New Roman"/>
                <w:sz w:val="20"/>
                <w:szCs w:val="20"/>
              </w:rPr>
            </w:pPr>
            <w:r w:rsidRPr="00927D2E">
              <w:rPr>
                <w:rFonts w:ascii="Times New Roman" w:hAnsi="Times New Roman" w:cs="Times New Roman"/>
                <w:sz w:val="20"/>
                <w:szCs w:val="20"/>
              </w:rPr>
              <w:t>0.6229</w:t>
            </w:r>
          </w:p>
        </w:tc>
        <w:tc>
          <w:tcPr>
            <w:tcW w:w="2338" w:type="dxa"/>
            <w:tcBorders>
              <w:right w:val="nil"/>
            </w:tcBorders>
          </w:tcPr>
          <w:p w14:paraId="15A9DF64" w14:textId="534ACD26" w:rsidR="008C5A1D" w:rsidRPr="00927D2E" w:rsidRDefault="003F546A" w:rsidP="008C5A1D">
            <w:pPr>
              <w:rPr>
                <w:rFonts w:ascii="Times New Roman" w:hAnsi="Times New Roman" w:cs="Times New Roman"/>
                <w:sz w:val="20"/>
                <w:szCs w:val="20"/>
              </w:rPr>
            </w:pPr>
            <w:r w:rsidRPr="00927D2E">
              <w:rPr>
                <w:rFonts w:ascii="Times New Roman" w:hAnsi="Times New Roman" w:cs="Times New Roman"/>
                <w:sz w:val="20"/>
                <w:szCs w:val="20"/>
              </w:rPr>
              <w:t>+22.6pp</w:t>
            </w:r>
          </w:p>
        </w:tc>
      </w:tr>
      <w:tr w:rsidR="008C5A1D" w:rsidRPr="00927D2E" w14:paraId="4C09628C" w14:textId="77777777" w:rsidTr="008C5A1D">
        <w:tc>
          <w:tcPr>
            <w:tcW w:w="2337" w:type="dxa"/>
            <w:tcBorders>
              <w:left w:val="nil"/>
            </w:tcBorders>
          </w:tcPr>
          <w:p w14:paraId="5E510DD5" w14:textId="4E65230A" w:rsidR="008C5A1D" w:rsidRPr="00927D2E" w:rsidRDefault="00F9154F" w:rsidP="008C5A1D">
            <w:pPr>
              <w:rPr>
                <w:rFonts w:ascii="Times New Roman" w:hAnsi="Times New Roman" w:cs="Times New Roman"/>
                <w:sz w:val="20"/>
                <w:szCs w:val="20"/>
              </w:rPr>
            </w:pPr>
            <w:r w:rsidRPr="00927D2E">
              <w:rPr>
                <w:rFonts w:ascii="Times New Roman" w:hAnsi="Times New Roman" w:cs="Times New Roman"/>
                <w:sz w:val="20"/>
                <w:szCs w:val="20"/>
              </w:rPr>
              <w:t>Decision Tree</w:t>
            </w:r>
          </w:p>
        </w:tc>
        <w:tc>
          <w:tcPr>
            <w:tcW w:w="2483" w:type="dxa"/>
          </w:tcPr>
          <w:p w14:paraId="668C8FE6" w14:textId="61290C00" w:rsidR="008C5A1D" w:rsidRPr="00927D2E" w:rsidRDefault="00C31076" w:rsidP="008C5A1D">
            <w:pPr>
              <w:rPr>
                <w:rFonts w:ascii="Times New Roman" w:hAnsi="Times New Roman" w:cs="Times New Roman"/>
                <w:sz w:val="20"/>
                <w:szCs w:val="20"/>
              </w:rPr>
            </w:pPr>
            <w:r w:rsidRPr="00927D2E">
              <w:rPr>
                <w:rFonts w:ascii="Times New Roman" w:hAnsi="Times New Roman" w:cs="Times New Roman"/>
                <w:sz w:val="20"/>
                <w:szCs w:val="20"/>
              </w:rPr>
              <w:t>0.4773</w:t>
            </w:r>
          </w:p>
        </w:tc>
        <w:tc>
          <w:tcPr>
            <w:tcW w:w="2192" w:type="dxa"/>
          </w:tcPr>
          <w:p w14:paraId="39795D7F" w14:textId="5D58BEDC" w:rsidR="008C5A1D" w:rsidRPr="00927D2E" w:rsidRDefault="001A73A1" w:rsidP="008C5A1D">
            <w:pPr>
              <w:rPr>
                <w:rFonts w:ascii="Times New Roman" w:hAnsi="Times New Roman" w:cs="Times New Roman"/>
                <w:sz w:val="20"/>
                <w:szCs w:val="20"/>
              </w:rPr>
            </w:pPr>
            <w:r w:rsidRPr="00927D2E">
              <w:rPr>
                <w:rFonts w:ascii="Times New Roman" w:hAnsi="Times New Roman" w:cs="Times New Roman"/>
                <w:sz w:val="20"/>
                <w:szCs w:val="20"/>
              </w:rPr>
              <w:t>0.5491</w:t>
            </w:r>
          </w:p>
        </w:tc>
        <w:tc>
          <w:tcPr>
            <w:tcW w:w="2338" w:type="dxa"/>
            <w:tcBorders>
              <w:right w:val="nil"/>
            </w:tcBorders>
          </w:tcPr>
          <w:p w14:paraId="00049D0B" w14:textId="06965116" w:rsidR="008C5A1D" w:rsidRPr="00927D2E" w:rsidRDefault="003F546A" w:rsidP="008C5A1D">
            <w:pPr>
              <w:rPr>
                <w:rFonts w:ascii="Times New Roman" w:hAnsi="Times New Roman" w:cs="Times New Roman"/>
                <w:sz w:val="20"/>
                <w:szCs w:val="20"/>
              </w:rPr>
            </w:pPr>
            <w:r w:rsidRPr="00927D2E">
              <w:rPr>
                <w:rFonts w:ascii="Times New Roman" w:hAnsi="Times New Roman" w:cs="Times New Roman"/>
                <w:sz w:val="20"/>
                <w:szCs w:val="20"/>
              </w:rPr>
              <w:t>+7.2pp</w:t>
            </w:r>
          </w:p>
        </w:tc>
      </w:tr>
      <w:tr w:rsidR="008C5A1D" w:rsidRPr="00927D2E" w14:paraId="78273371" w14:textId="77777777" w:rsidTr="008C5A1D">
        <w:tc>
          <w:tcPr>
            <w:tcW w:w="2337" w:type="dxa"/>
            <w:tcBorders>
              <w:left w:val="nil"/>
            </w:tcBorders>
          </w:tcPr>
          <w:p w14:paraId="1F166D81" w14:textId="2B2DA1A6" w:rsidR="008C5A1D" w:rsidRPr="00927D2E" w:rsidRDefault="00F9154F" w:rsidP="008C5A1D">
            <w:pPr>
              <w:rPr>
                <w:rFonts w:ascii="Times New Roman" w:hAnsi="Times New Roman" w:cs="Times New Roman"/>
                <w:sz w:val="20"/>
                <w:szCs w:val="20"/>
              </w:rPr>
            </w:pPr>
            <w:r w:rsidRPr="00927D2E">
              <w:rPr>
                <w:rFonts w:ascii="Times New Roman" w:hAnsi="Times New Roman" w:cs="Times New Roman"/>
                <w:sz w:val="20"/>
                <w:szCs w:val="20"/>
              </w:rPr>
              <w:t>XGBoost</w:t>
            </w:r>
          </w:p>
        </w:tc>
        <w:tc>
          <w:tcPr>
            <w:tcW w:w="2483" w:type="dxa"/>
          </w:tcPr>
          <w:p w14:paraId="3A73AAA1" w14:textId="01CBA0E2" w:rsidR="008C5A1D" w:rsidRPr="00927D2E" w:rsidRDefault="00476C50" w:rsidP="008C5A1D">
            <w:pPr>
              <w:rPr>
                <w:rFonts w:ascii="Times New Roman" w:hAnsi="Times New Roman" w:cs="Times New Roman"/>
                <w:sz w:val="20"/>
                <w:szCs w:val="20"/>
              </w:rPr>
            </w:pPr>
            <w:r w:rsidRPr="00927D2E">
              <w:rPr>
                <w:rFonts w:ascii="Times New Roman" w:hAnsi="Times New Roman" w:cs="Times New Roman"/>
                <w:sz w:val="20"/>
                <w:szCs w:val="20"/>
              </w:rPr>
              <w:t>0.4792</w:t>
            </w:r>
          </w:p>
        </w:tc>
        <w:tc>
          <w:tcPr>
            <w:tcW w:w="2192" w:type="dxa"/>
          </w:tcPr>
          <w:p w14:paraId="0265C83F" w14:textId="194F7E2C" w:rsidR="008C5A1D" w:rsidRPr="00927D2E" w:rsidRDefault="00E47146" w:rsidP="008C5A1D">
            <w:pPr>
              <w:rPr>
                <w:rFonts w:ascii="Times New Roman" w:hAnsi="Times New Roman" w:cs="Times New Roman"/>
                <w:sz w:val="20"/>
                <w:szCs w:val="20"/>
              </w:rPr>
            </w:pPr>
            <w:r w:rsidRPr="00927D2E">
              <w:rPr>
                <w:rFonts w:ascii="Times New Roman" w:hAnsi="Times New Roman" w:cs="Times New Roman"/>
                <w:sz w:val="20"/>
                <w:szCs w:val="20"/>
              </w:rPr>
              <w:t>0.5624</w:t>
            </w:r>
          </w:p>
        </w:tc>
        <w:tc>
          <w:tcPr>
            <w:tcW w:w="2338" w:type="dxa"/>
            <w:tcBorders>
              <w:right w:val="nil"/>
            </w:tcBorders>
          </w:tcPr>
          <w:p w14:paraId="15BFBFA1" w14:textId="78A0BA38" w:rsidR="008C5A1D" w:rsidRPr="00927D2E" w:rsidRDefault="00C12B20" w:rsidP="008C5A1D">
            <w:pPr>
              <w:rPr>
                <w:rFonts w:ascii="Times New Roman" w:hAnsi="Times New Roman" w:cs="Times New Roman"/>
                <w:sz w:val="20"/>
                <w:szCs w:val="20"/>
              </w:rPr>
            </w:pPr>
            <w:r w:rsidRPr="00927D2E">
              <w:rPr>
                <w:rFonts w:ascii="Times New Roman" w:hAnsi="Times New Roman" w:cs="Times New Roman"/>
                <w:sz w:val="20"/>
                <w:szCs w:val="20"/>
              </w:rPr>
              <w:t>+8.3pp</w:t>
            </w:r>
          </w:p>
        </w:tc>
      </w:tr>
    </w:tbl>
    <w:p w14:paraId="4F25F6CA" w14:textId="77777777" w:rsidR="00033FD3" w:rsidRPr="00927D2E" w:rsidRDefault="00033FD3" w:rsidP="0060666E">
      <w:pPr>
        <w:rPr>
          <w:rFonts w:ascii="Times New Roman" w:hAnsi="Times New Roman" w:cs="Times New Roman"/>
          <w:sz w:val="20"/>
          <w:szCs w:val="20"/>
        </w:rPr>
      </w:pPr>
    </w:p>
    <w:p w14:paraId="07DC253F" w14:textId="7CC224E5" w:rsidR="003B5077" w:rsidRPr="00927D2E" w:rsidRDefault="001E746A" w:rsidP="008450B2">
      <w:pPr>
        <w:rPr>
          <w:rFonts w:ascii="Times New Roman" w:hAnsi="Times New Roman" w:cs="Times New Roman"/>
          <w:sz w:val="20"/>
          <w:szCs w:val="20"/>
        </w:rPr>
      </w:pPr>
      <w:r w:rsidRPr="00927D2E">
        <w:rPr>
          <w:rFonts w:ascii="Times New Roman" w:hAnsi="Times New Roman" w:cs="Times New Roman"/>
          <w:sz w:val="20"/>
          <w:szCs w:val="20"/>
        </w:rPr>
        <w:t>Logistic Regression and SVM showed the largest improvements</w:t>
      </w:r>
      <w:r w:rsidR="001E64EF">
        <w:rPr>
          <w:rFonts w:ascii="Times New Roman" w:hAnsi="Times New Roman" w:cs="Times New Roman"/>
          <w:sz w:val="20"/>
          <w:szCs w:val="20"/>
        </w:rPr>
        <w:t xml:space="preserve">, </w:t>
      </w:r>
      <w:r w:rsidRPr="00927D2E">
        <w:rPr>
          <w:rFonts w:ascii="Times New Roman" w:hAnsi="Times New Roman" w:cs="Times New Roman"/>
          <w:sz w:val="20"/>
          <w:szCs w:val="20"/>
        </w:rPr>
        <w:t>recall increased by 50.0 and 47.2 percentage points respectively. This is because both models are linear classifiers that are particularly susceptible to class imbalance bias when trained on imbalanced data [14][15]. Without SMOTE, these models defaulted to predicting the majority class for most instances, resulting in high accuracy but extremely poor recall on the minority subscriber class. SMOTE corrected this bias by providing the models with a balanced training set, enabling them to learn the decision boundary between subscribers and non-subscribers more effectively.</w:t>
      </w:r>
    </w:p>
    <w:p w14:paraId="1E13EF84" w14:textId="543A16DB" w:rsidR="00A72C1B" w:rsidRPr="00927D2E" w:rsidRDefault="002B01F5" w:rsidP="008450B2">
      <w:pPr>
        <w:rPr>
          <w:rFonts w:ascii="Times New Roman" w:hAnsi="Times New Roman" w:cs="Times New Roman"/>
          <w:sz w:val="20"/>
          <w:szCs w:val="20"/>
        </w:rPr>
      </w:pPr>
      <w:r w:rsidRPr="00927D2E">
        <w:rPr>
          <w:rFonts w:ascii="Times New Roman" w:hAnsi="Times New Roman" w:cs="Times New Roman"/>
          <w:sz w:val="20"/>
          <w:szCs w:val="20"/>
        </w:rPr>
        <w:lastRenderedPageBreak/>
        <w:t>XGBoost and Decision Tree showed the smallest recall improvements (+8.3pp and +7.2pp respectively). This is consistent with the literature on ensemble methods</w:t>
      </w:r>
      <w:r w:rsidR="00106E13">
        <w:rPr>
          <w:rFonts w:ascii="Times New Roman" w:hAnsi="Times New Roman" w:cs="Times New Roman"/>
          <w:sz w:val="20"/>
          <w:szCs w:val="20"/>
        </w:rPr>
        <w:t>.</w:t>
      </w:r>
      <w:r w:rsidRPr="00927D2E">
        <w:rPr>
          <w:rFonts w:ascii="Times New Roman" w:hAnsi="Times New Roman" w:cs="Times New Roman"/>
          <w:sz w:val="20"/>
          <w:szCs w:val="20"/>
        </w:rPr>
        <w:t xml:space="preserve"> Tree-based models inherently handle class imbalance better than linear models through their recursive partitioning structure [10][6]. XGBoost </w:t>
      </w:r>
      <w:r w:rsidR="00FE4DA6" w:rsidRPr="00927D2E">
        <w:rPr>
          <w:rFonts w:ascii="Times New Roman" w:hAnsi="Times New Roman" w:cs="Times New Roman"/>
          <w:sz w:val="20"/>
          <w:szCs w:val="20"/>
        </w:rPr>
        <w:t>already</w:t>
      </w:r>
      <w:r w:rsidRPr="00927D2E">
        <w:rPr>
          <w:rFonts w:ascii="Times New Roman" w:hAnsi="Times New Roman" w:cs="Times New Roman"/>
          <w:sz w:val="20"/>
          <w:szCs w:val="20"/>
        </w:rPr>
        <w:t xml:space="preserve"> achieved the highest recall (47.9%) among all models in Experiment 1 without any class imbalance handling</w:t>
      </w:r>
      <w:r w:rsidR="00A80462" w:rsidRPr="00927D2E">
        <w:rPr>
          <w:rFonts w:ascii="Times New Roman" w:hAnsi="Times New Roman" w:cs="Times New Roman"/>
          <w:sz w:val="20"/>
          <w:szCs w:val="20"/>
        </w:rPr>
        <w:t xml:space="preserve"> thereby </w:t>
      </w:r>
      <w:r w:rsidRPr="00927D2E">
        <w:rPr>
          <w:rFonts w:ascii="Times New Roman" w:hAnsi="Times New Roman" w:cs="Times New Roman"/>
          <w:sz w:val="20"/>
          <w:szCs w:val="20"/>
        </w:rPr>
        <w:t>suggesting it was already capturing subscriber patterns more effectively than competing algorithms.</w:t>
      </w:r>
    </w:p>
    <w:p w14:paraId="6F854B4C" w14:textId="61A4B8AF" w:rsidR="0008137D" w:rsidRPr="00927D2E" w:rsidRDefault="0008137D" w:rsidP="008450B2">
      <w:pPr>
        <w:rPr>
          <w:rFonts w:ascii="Times New Roman" w:hAnsi="Times New Roman" w:cs="Times New Roman"/>
          <w:sz w:val="20"/>
          <w:szCs w:val="20"/>
        </w:rPr>
      </w:pPr>
      <w:r w:rsidRPr="00927D2E">
        <w:rPr>
          <w:rFonts w:ascii="Times New Roman" w:hAnsi="Times New Roman" w:cs="Times New Roman"/>
          <w:sz w:val="20"/>
          <w:szCs w:val="20"/>
        </w:rPr>
        <w:t>A</w:t>
      </w:r>
      <w:r w:rsidR="009F3BB0" w:rsidRPr="00927D2E">
        <w:rPr>
          <w:rFonts w:ascii="Times New Roman" w:hAnsi="Times New Roman" w:cs="Times New Roman"/>
          <w:sz w:val="20"/>
          <w:szCs w:val="20"/>
        </w:rPr>
        <w:t>n</w:t>
      </w:r>
      <w:r w:rsidRPr="00927D2E">
        <w:rPr>
          <w:rFonts w:ascii="Times New Roman" w:hAnsi="Times New Roman" w:cs="Times New Roman"/>
          <w:sz w:val="20"/>
          <w:szCs w:val="20"/>
        </w:rPr>
        <w:t xml:space="preserve"> important observation is the accuracy-recall </w:t>
      </w:r>
      <w:r w:rsidR="00106E13" w:rsidRPr="00927D2E">
        <w:rPr>
          <w:rFonts w:ascii="Times New Roman" w:hAnsi="Times New Roman" w:cs="Times New Roman"/>
          <w:sz w:val="20"/>
          <w:szCs w:val="20"/>
        </w:rPr>
        <w:t>trade-off</w:t>
      </w:r>
      <w:r w:rsidRPr="00927D2E">
        <w:rPr>
          <w:rFonts w:ascii="Times New Roman" w:hAnsi="Times New Roman" w:cs="Times New Roman"/>
          <w:sz w:val="20"/>
          <w:szCs w:val="20"/>
        </w:rPr>
        <w:t xml:space="preserve"> introduced by SMOTE. Overall accuracy decreased slightly for most models</w:t>
      </w:r>
      <w:r w:rsidR="00106E13">
        <w:rPr>
          <w:rFonts w:ascii="Times New Roman" w:hAnsi="Times New Roman" w:cs="Times New Roman"/>
          <w:sz w:val="20"/>
          <w:szCs w:val="20"/>
        </w:rPr>
        <w:t xml:space="preserve">, </w:t>
      </w:r>
      <w:r w:rsidRPr="00927D2E">
        <w:rPr>
          <w:rFonts w:ascii="Times New Roman" w:hAnsi="Times New Roman" w:cs="Times New Roman"/>
          <w:sz w:val="20"/>
          <w:szCs w:val="20"/>
        </w:rPr>
        <w:t>for example, Logistic Regression accuracy dropped from 89.9% to 83.1%</w:t>
      </w:r>
      <w:r w:rsidR="00106E13">
        <w:rPr>
          <w:rFonts w:ascii="Times New Roman" w:hAnsi="Times New Roman" w:cs="Times New Roman"/>
          <w:sz w:val="20"/>
          <w:szCs w:val="20"/>
        </w:rPr>
        <w:t xml:space="preserve">, </w:t>
      </w:r>
      <w:r w:rsidRPr="00927D2E">
        <w:rPr>
          <w:rFonts w:ascii="Times New Roman" w:hAnsi="Times New Roman" w:cs="Times New Roman"/>
          <w:sz w:val="20"/>
          <w:szCs w:val="20"/>
        </w:rPr>
        <w:t xml:space="preserve">while recall improved dramatically. This </w:t>
      </w:r>
      <w:r w:rsidR="00106E13" w:rsidRPr="00927D2E">
        <w:rPr>
          <w:rFonts w:ascii="Times New Roman" w:hAnsi="Times New Roman" w:cs="Times New Roman"/>
          <w:sz w:val="20"/>
          <w:szCs w:val="20"/>
        </w:rPr>
        <w:t>trade-off</w:t>
      </w:r>
      <w:r w:rsidRPr="00927D2E">
        <w:rPr>
          <w:rFonts w:ascii="Times New Roman" w:hAnsi="Times New Roman" w:cs="Times New Roman"/>
          <w:sz w:val="20"/>
          <w:szCs w:val="20"/>
        </w:rPr>
        <w:t xml:space="preserve"> is expected and appropriate [14][15]. In the context of bank marketing, correctly identifying subscribers (high recall) is far more valuable than achieving high overall accuracy because the cost of missing a potential subscriber is significantly higher than the cost of incorrectly flagging a non-subscriber for contact [2][16].</w:t>
      </w:r>
    </w:p>
    <w:p w14:paraId="70F06D0F" w14:textId="7877EC60" w:rsidR="00740663" w:rsidRPr="00927D2E" w:rsidRDefault="00740663" w:rsidP="008450B2">
      <w:pPr>
        <w:rPr>
          <w:rFonts w:ascii="Times New Roman" w:hAnsi="Times New Roman" w:cs="Times New Roman"/>
          <w:sz w:val="20"/>
          <w:szCs w:val="20"/>
        </w:rPr>
      </w:pPr>
      <w:r w:rsidRPr="00927D2E">
        <w:rPr>
          <w:rFonts w:ascii="Times New Roman" w:hAnsi="Times New Roman" w:cs="Times New Roman"/>
          <w:sz w:val="20"/>
          <w:szCs w:val="20"/>
        </w:rPr>
        <w:t>XGBoost maintained the best balance between accuracy (90.6%) and AUC (0.9287) in Experiment 2 while delivering competitive recall (56.2%), confirming its overall superiority as the best model for this task. The cross-validation results in Table 6 show exceptionally low standard deviations across all metrics and models, confirming the stability and reliability of all results.</w:t>
      </w:r>
    </w:p>
    <w:p w14:paraId="308A9E64" w14:textId="0EF73D8B" w:rsidR="0072467E" w:rsidRPr="00927D2E" w:rsidRDefault="00FB74E4" w:rsidP="008450B2">
      <w:pPr>
        <w:rPr>
          <w:rFonts w:ascii="Times New Roman" w:hAnsi="Times New Roman" w:cs="Times New Roman"/>
          <w:b/>
          <w:bCs/>
          <w:sz w:val="20"/>
          <w:szCs w:val="20"/>
        </w:rPr>
      </w:pPr>
      <w:r w:rsidRPr="00927D2E">
        <w:rPr>
          <w:rFonts w:ascii="Times New Roman" w:hAnsi="Times New Roman" w:cs="Times New Roman"/>
          <w:b/>
          <w:bCs/>
          <w:sz w:val="20"/>
          <w:szCs w:val="20"/>
        </w:rPr>
        <w:t>5.4 Experiment 3 Results — Hyperparameter Tuning</w:t>
      </w:r>
    </w:p>
    <w:p w14:paraId="58502A1F" w14:textId="54108A62" w:rsidR="00415A46" w:rsidRPr="00927D2E" w:rsidRDefault="00D93F45" w:rsidP="00415A46">
      <w:pPr>
        <w:rPr>
          <w:rFonts w:ascii="Times New Roman" w:hAnsi="Times New Roman" w:cs="Times New Roman"/>
          <w:sz w:val="20"/>
          <w:szCs w:val="20"/>
        </w:rPr>
      </w:pPr>
      <w:r w:rsidRPr="00927D2E">
        <w:rPr>
          <w:rFonts w:ascii="Times New Roman" w:hAnsi="Times New Roman" w:cs="Times New Roman"/>
          <w:sz w:val="20"/>
          <w:szCs w:val="20"/>
        </w:rPr>
        <w:t>The three models with the highest AUC in Experiment 1 — XGBoost (0.9299), Random Forest (0.9269), and Logistic Regression (0.8856) were selected for hyperparameter tuning using GridSearchCV with 10-fold stratified cross-validation on the SMOTE-balanced training set.</w:t>
      </w:r>
      <w:r w:rsidR="00415A46" w:rsidRPr="00927D2E">
        <w:rPr>
          <w:rFonts w:ascii="Times New Roman" w:hAnsi="Times New Roman" w:cs="Times New Roman"/>
          <w:sz w:val="20"/>
          <w:szCs w:val="20"/>
        </w:rPr>
        <w:t xml:space="preserve"> Table 8</w:t>
      </w:r>
      <w:r w:rsidR="00E31749" w:rsidRPr="00927D2E">
        <w:rPr>
          <w:rFonts w:ascii="Times New Roman" w:hAnsi="Times New Roman" w:cs="Times New Roman"/>
          <w:sz w:val="20"/>
          <w:szCs w:val="20"/>
        </w:rPr>
        <w:t xml:space="preserve"> below</w:t>
      </w:r>
      <w:r w:rsidR="00415A46" w:rsidRPr="00927D2E">
        <w:rPr>
          <w:rFonts w:ascii="Times New Roman" w:hAnsi="Times New Roman" w:cs="Times New Roman"/>
          <w:sz w:val="20"/>
          <w:szCs w:val="20"/>
        </w:rPr>
        <w:t xml:space="preserve"> presents the final tuned results.</w:t>
      </w:r>
    </w:p>
    <w:p w14:paraId="0FEC6C16" w14:textId="76616187" w:rsidR="00FC1520" w:rsidRPr="00927D2E" w:rsidRDefault="00272447" w:rsidP="00415A46">
      <w:pPr>
        <w:rPr>
          <w:rFonts w:ascii="Times New Roman" w:hAnsi="Times New Roman" w:cs="Times New Roman"/>
          <w:b/>
          <w:bCs/>
          <w:sz w:val="20"/>
          <w:szCs w:val="20"/>
        </w:rPr>
      </w:pPr>
      <w:r w:rsidRPr="00927D2E">
        <w:rPr>
          <w:rFonts w:ascii="Times New Roman" w:hAnsi="Times New Roman" w:cs="Times New Roman"/>
          <w:b/>
          <w:bCs/>
          <w:sz w:val="20"/>
          <w:szCs w:val="20"/>
        </w:rPr>
        <w:t xml:space="preserve">Table </w:t>
      </w:r>
      <w:r w:rsidR="00BB37B8">
        <w:rPr>
          <w:rFonts w:ascii="Times New Roman" w:hAnsi="Times New Roman" w:cs="Times New Roman"/>
          <w:b/>
          <w:bCs/>
          <w:sz w:val="20"/>
          <w:szCs w:val="20"/>
        </w:rPr>
        <w:t>9</w:t>
      </w:r>
      <w:r w:rsidRPr="00927D2E">
        <w:rPr>
          <w:rFonts w:ascii="Times New Roman" w:hAnsi="Times New Roman" w:cs="Times New Roman"/>
          <w:b/>
          <w:bCs/>
          <w:sz w:val="20"/>
          <w:szCs w:val="20"/>
        </w:rPr>
        <w:t xml:space="preserve"> — Experiment 3: Test Set Results (Tuned Top 3 Models)</w:t>
      </w:r>
    </w:p>
    <w:tbl>
      <w:tblPr>
        <w:tblStyle w:val="TableGrid"/>
        <w:tblW w:w="0" w:type="auto"/>
        <w:tblLook w:val="04A0" w:firstRow="1" w:lastRow="0" w:firstColumn="1" w:lastColumn="0" w:noHBand="0" w:noVBand="1"/>
      </w:tblPr>
      <w:tblGrid>
        <w:gridCol w:w="1985"/>
        <w:gridCol w:w="1131"/>
        <w:gridCol w:w="1558"/>
        <w:gridCol w:w="1558"/>
        <w:gridCol w:w="1559"/>
        <w:gridCol w:w="1559"/>
      </w:tblGrid>
      <w:tr w:rsidR="00E31749" w:rsidRPr="00927D2E" w14:paraId="064AA886" w14:textId="77777777" w:rsidTr="00455967">
        <w:tc>
          <w:tcPr>
            <w:tcW w:w="1985" w:type="dxa"/>
            <w:tcBorders>
              <w:left w:val="nil"/>
            </w:tcBorders>
          </w:tcPr>
          <w:p w14:paraId="553D8C75" w14:textId="2E5DABC0" w:rsidR="00E31749" w:rsidRPr="00927D2E" w:rsidRDefault="00E31749" w:rsidP="00415A46">
            <w:pPr>
              <w:rPr>
                <w:rFonts w:ascii="Times New Roman" w:hAnsi="Times New Roman" w:cs="Times New Roman"/>
                <w:b/>
                <w:bCs/>
                <w:sz w:val="20"/>
                <w:szCs w:val="20"/>
              </w:rPr>
            </w:pPr>
            <w:r w:rsidRPr="00927D2E">
              <w:rPr>
                <w:rFonts w:ascii="Times New Roman" w:hAnsi="Times New Roman" w:cs="Times New Roman"/>
                <w:b/>
                <w:bCs/>
                <w:sz w:val="20"/>
                <w:szCs w:val="20"/>
              </w:rPr>
              <w:t>Model</w:t>
            </w:r>
          </w:p>
        </w:tc>
        <w:tc>
          <w:tcPr>
            <w:tcW w:w="1131" w:type="dxa"/>
          </w:tcPr>
          <w:p w14:paraId="35425A4B" w14:textId="18061EF2" w:rsidR="00E31749" w:rsidRPr="00927D2E" w:rsidRDefault="00E31749" w:rsidP="00415A46">
            <w:pPr>
              <w:rPr>
                <w:rFonts w:ascii="Times New Roman" w:hAnsi="Times New Roman" w:cs="Times New Roman"/>
                <w:b/>
                <w:bCs/>
                <w:sz w:val="20"/>
                <w:szCs w:val="20"/>
              </w:rPr>
            </w:pPr>
            <w:r w:rsidRPr="00927D2E">
              <w:rPr>
                <w:rFonts w:ascii="Times New Roman" w:hAnsi="Times New Roman" w:cs="Times New Roman"/>
                <w:b/>
                <w:bCs/>
                <w:sz w:val="20"/>
                <w:szCs w:val="20"/>
              </w:rPr>
              <w:t>Accuracy</w:t>
            </w:r>
          </w:p>
        </w:tc>
        <w:tc>
          <w:tcPr>
            <w:tcW w:w="1558" w:type="dxa"/>
          </w:tcPr>
          <w:p w14:paraId="4D8EB767" w14:textId="22F49CF4" w:rsidR="00E31749" w:rsidRPr="00927D2E" w:rsidRDefault="00E31749" w:rsidP="00415A46">
            <w:pPr>
              <w:rPr>
                <w:rFonts w:ascii="Times New Roman" w:hAnsi="Times New Roman" w:cs="Times New Roman"/>
                <w:b/>
                <w:bCs/>
                <w:sz w:val="20"/>
                <w:szCs w:val="20"/>
              </w:rPr>
            </w:pPr>
            <w:r w:rsidRPr="00927D2E">
              <w:rPr>
                <w:rFonts w:ascii="Times New Roman" w:hAnsi="Times New Roman" w:cs="Times New Roman"/>
                <w:b/>
                <w:bCs/>
                <w:sz w:val="20"/>
                <w:szCs w:val="20"/>
              </w:rPr>
              <w:t>Precision</w:t>
            </w:r>
          </w:p>
        </w:tc>
        <w:tc>
          <w:tcPr>
            <w:tcW w:w="1558" w:type="dxa"/>
          </w:tcPr>
          <w:p w14:paraId="771EC12F" w14:textId="4BB4B0F1" w:rsidR="00E31749" w:rsidRPr="00927D2E" w:rsidRDefault="00E31749" w:rsidP="00415A46">
            <w:pPr>
              <w:rPr>
                <w:rFonts w:ascii="Times New Roman" w:hAnsi="Times New Roman" w:cs="Times New Roman"/>
                <w:b/>
                <w:bCs/>
                <w:sz w:val="20"/>
                <w:szCs w:val="20"/>
              </w:rPr>
            </w:pPr>
            <w:r w:rsidRPr="00927D2E">
              <w:rPr>
                <w:rFonts w:ascii="Times New Roman" w:hAnsi="Times New Roman" w:cs="Times New Roman"/>
                <w:b/>
                <w:bCs/>
                <w:sz w:val="20"/>
                <w:szCs w:val="20"/>
              </w:rPr>
              <w:t>Recall</w:t>
            </w:r>
          </w:p>
        </w:tc>
        <w:tc>
          <w:tcPr>
            <w:tcW w:w="1559" w:type="dxa"/>
          </w:tcPr>
          <w:p w14:paraId="71E60EF3" w14:textId="7F361989" w:rsidR="00E31749" w:rsidRPr="00927D2E" w:rsidRDefault="00E31749" w:rsidP="00415A46">
            <w:pPr>
              <w:rPr>
                <w:rFonts w:ascii="Times New Roman" w:hAnsi="Times New Roman" w:cs="Times New Roman"/>
                <w:b/>
                <w:bCs/>
                <w:sz w:val="20"/>
                <w:szCs w:val="20"/>
              </w:rPr>
            </w:pPr>
            <w:r w:rsidRPr="00927D2E">
              <w:rPr>
                <w:rFonts w:ascii="Times New Roman" w:hAnsi="Times New Roman" w:cs="Times New Roman"/>
                <w:b/>
                <w:bCs/>
                <w:sz w:val="20"/>
                <w:szCs w:val="20"/>
              </w:rPr>
              <w:t>F1-Score</w:t>
            </w:r>
          </w:p>
        </w:tc>
        <w:tc>
          <w:tcPr>
            <w:tcW w:w="1559" w:type="dxa"/>
            <w:tcBorders>
              <w:right w:val="nil"/>
            </w:tcBorders>
          </w:tcPr>
          <w:p w14:paraId="21D86941" w14:textId="30E96E15" w:rsidR="00E31749" w:rsidRPr="00927D2E" w:rsidRDefault="00D23159" w:rsidP="00415A46">
            <w:pPr>
              <w:rPr>
                <w:rFonts w:ascii="Times New Roman" w:hAnsi="Times New Roman" w:cs="Times New Roman"/>
                <w:b/>
                <w:bCs/>
                <w:sz w:val="20"/>
                <w:szCs w:val="20"/>
              </w:rPr>
            </w:pPr>
            <w:r w:rsidRPr="00927D2E">
              <w:rPr>
                <w:rFonts w:ascii="Times New Roman" w:hAnsi="Times New Roman" w:cs="Times New Roman"/>
                <w:b/>
                <w:bCs/>
                <w:sz w:val="20"/>
                <w:szCs w:val="20"/>
              </w:rPr>
              <w:t>AUC-ROC</w:t>
            </w:r>
          </w:p>
        </w:tc>
      </w:tr>
      <w:tr w:rsidR="00E31749" w:rsidRPr="00927D2E" w14:paraId="449098BF" w14:textId="77777777" w:rsidTr="00455967">
        <w:tc>
          <w:tcPr>
            <w:tcW w:w="1985" w:type="dxa"/>
            <w:tcBorders>
              <w:left w:val="nil"/>
            </w:tcBorders>
          </w:tcPr>
          <w:p w14:paraId="792FE236" w14:textId="4F2E23E9" w:rsidR="00E31749" w:rsidRPr="00927D2E" w:rsidRDefault="00455967" w:rsidP="00415A46">
            <w:pPr>
              <w:rPr>
                <w:rFonts w:ascii="Times New Roman" w:hAnsi="Times New Roman" w:cs="Times New Roman"/>
                <w:sz w:val="20"/>
                <w:szCs w:val="20"/>
              </w:rPr>
            </w:pPr>
            <w:r w:rsidRPr="00927D2E">
              <w:rPr>
                <w:rFonts w:ascii="Times New Roman" w:hAnsi="Times New Roman" w:cs="Times New Roman"/>
                <w:sz w:val="20"/>
                <w:szCs w:val="20"/>
              </w:rPr>
              <w:t>XGBoost</w:t>
            </w:r>
          </w:p>
        </w:tc>
        <w:tc>
          <w:tcPr>
            <w:tcW w:w="1131" w:type="dxa"/>
          </w:tcPr>
          <w:p w14:paraId="3D062109" w14:textId="64F47D57" w:rsidR="00E31749" w:rsidRPr="00927D2E" w:rsidRDefault="00300121" w:rsidP="00415A46">
            <w:pPr>
              <w:rPr>
                <w:rFonts w:ascii="Times New Roman" w:hAnsi="Times New Roman" w:cs="Times New Roman"/>
                <w:sz w:val="20"/>
                <w:szCs w:val="20"/>
              </w:rPr>
            </w:pPr>
            <w:r w:rsidRPr="00927D2E">
              <w:rPr>
                <w:rFonts w:ascii="Times New Roman" w:hAnsi="Times New Roman" w:cs="Times New Roman"/>
                <w:sz w:val="20"/>
                <w:szCs w:val="20"/>
              </w:rPr>
              <w:t>0.9092</w:t>
            </w:r>
          </w:p>
        </w:tc>
        <w:tc>
          <w:tcPr>
            <w:tcW w:w="1558" w:type="dxa"/>
          </w:tcPr>
          <w:p w14:paraId="2F2E3402" w14:textId="12D184F4" w:rsidR="00E31749" w:rsidRPr="00927D2E" w:rsidRDefault="00B10171" w:rsidP="00415A46">
            <w:pPr>
              <w:rPr>
                <w:rFonts w:ascii="Times New Roman" w:hAnsi="Times New Roman" w:cs="Times New Roman"/>
                <w:sz w:val="20"/>
                <w:szCs w:val="20"/>
              </w:rPr>
            </w:pPr>
            <w:r w:rsidRPr="00927D2E">
              <w:rPr>
                <w:rFonts w:ascii="Times New Roman" w:hAnsi="Times New Roman" w:cs="Times New Roman"/>
                <w:sz w:val="20"/>
                <w:szCs w:val="20"/>
              </w:rPr>
              <w:t>0.6295</w:t>
            </w:r>
          </w:p>
        </w:tc>
        <w:tc>
          <w:tcPr>
            <w:tcW w:w="1558" w:type="dxa"/>
          </w:tcPr>
          <w:p w14:paraId="1A8DED1F" w14:textId="1A290D84" w:rsidR="00E31749" w:rsidRPr="00927D2E" w:rsidRDefault="00B10171" w:rsidP="00415A46">
            <w:pPr>
              <w:rPr>
                <w:rFonts w:ascii="Times New Roman" w:hAnsi="Times New Roman" w:cs="Times New Roman"/>
                <w:sz w:val="20"/>
                <w:szCs w:val="20"/>
              </w:rPr>
            </w:pPr>
            <w:r w:rsidRPr="00927D2E">
              <w:rPr>
                <w:rFonts w:ascii="Times New Roman" w:hAnsi="Times New Roman" w:cs="Times New Roman"/>
                <w:sz w:val="20"/>
                <w:szCs w:val="20"/>
              </w:rPr>
              <w:t>0.5444</w:t>
            </w:r>
          </w:p>
        </w:tc>
        <w:tc>
          <w:tcPr>
            <w:tcW w:w="1559" w:type="dxa"/>
          </w:tcPr>
          <w:p w14:paraId="51CE812C" w14:textId="630069E7" w:rsidR="00E31749" w:rsidRPr="00927D2E" w:rsidRDefault="00275151" w:rsidP="00415A46">
            <w:pPr>
              <w:rPr>
                <w:rFonts w:ascii="Times New Roman" w:hAnsi="Times New Roman" w:cs="Times New Roman"/>
                <w:sz w:val="20"/>
                <w:szCs w:val="20"/>
              </w:rPr>
            </w:pPr>
            <w:r w:rsidRPr="00927D2E">
              <w:rPr>
                <w:rFonts w:ascii="Times New Roman" w:hAnsi="Times New Roman" w:cs="Times New Roman"/>
                <w:sz w:val="20"/>
                <w:szCs w:val="20"/>
              </w:rPr>
              <w:t>0.5839</w:t>
            </w:r>
          </w:p>
        </w:tc>
        <w:tc>
          <w:tcPr>
            <w:tcW w:w="1559" w:type="dxa"/>
            <w:tcBorders>
              <w:right w:val="nil"/>
            </w:tcBorders>
          </w:tcPr>
          <w:p w14:paraId="7A3E56B0" w14:textId="10830173" w:rsidR="00E31749" w:rsidRPr="00927D2E" w:rsidRDefault="006D674A" w:rsidP="00415A46">
            <w:pPr>
              <w:rPr>
                <w:rFonts w:ascii="Times New Roman" w:hAnsi="Times New Roman" w:cs="Times New Roman"/>
                <w:sz w:val="20"/>
                <w:szCs w:val="20"/>
              </w:rPr>
            </w:pPr>
            <w:r w:rsidRPr="00927D2E">
              <w:rPr>
                <w:rFonts w:ascii="Times New Roman" w:hAnsi="Times New Roman" w:cs="Times New Roman"/>
                <w:sz w:val="20"/>
                <w:szCs w:val="20"/>
              </w:rPr>
              <w:t>0.9321</w:t>
            </w:r>
          </w:p>
        </w:tc>
      </w:tr>
      <w:tr w:rsidR="00E31749" w:rsidRPr="00927D2E" w14:paraId="5C880EC9" w14:textId="77777777" w:rsidTr="00455967">
        <w:tc>
          <w:tcPr>
            <w:tcW w:w="1985" w:type="dxa"/>
            <w:tcBorders>
              <w:left w:val="nil"/>
            </w:tcBorders>
          </w:tcPr>
          <w:p w14:paraId="7A40A622" w14:textId="3DDA47D3" w:rsidR="00E31749" w:rsidRPr="00927D2E" w:rsidRDefault="00455967" w:rsidP="00415A46">
            <w:pPr>
              <w:rPr>
                <w:rFonts w:ascii="Times New Roman" w:hAnsi="Times New Roman" w:cs="Times New Roman"/>
                <w:sz w:val="20"/>
                <w:szCs w:val="20"/>
              </w:rPr>
            </w:pPr>
            <w:r w:rsidRPr="00927D2E">
              <w:rPr>
                <w:rFonts w:ascii="Times New Roman" w:hAnsi="Times New Roman" w:cs="Times New Roman"/>
                <w:sz w:val="20"/>
                <w:szCs w:val="20"/>
              </w:rPr>
              <w:t>Random Forest</w:t>
            </w:r>
          </w:p>
        </w:tc>
        <w:tc>
          <w:tcPr>
            <w:tcW w:w="1131" w:type="dxa"/>
          </w:tcPr>
          <w:p w14:paraId="1D3262E3" w14:textId="3979FAA4" w:rsidR="00E31749" w:rsidRPr="00927D2E" w:rsidRDefault="00300121" w:rsidP="00415A46">
            <w:pPr>
              <w:rPr>
                <w:rFonts w:ascii="Times New Roman" w:hAnsi="Times New Roman" w:cs="Times New Roman"/>
                <w:sz w:val="20"/>
                <w:szCs w:val="20"/>
              </w:rPr>
            </w:pPr>
            <w:r w:rsidRPr="00927D2E">
              <w:rPr>
                <w:rFonts w:ascii="Times New Roman" w:hAnsi="Times New Roman" w:cs="Times New Roman"/>
                <w:sz w:val="20"/>
                <w:szCs w:val="20"/>
              </w:rPr>
              <w:t>0.8962</w:t>
            </w:r>
          </w:p>
        </w:tc>
        <w:tc>
          <w:tcPr>
            <w:tcW w:w="1558" w:type="dxa"/>
          </w:tcPr>
          <w:p w14:paraId="31084DBF" w14:textId="6707BEE3" w:rsidR="00E31749" w:rsidRPr="00927D2E" w:rsidRDefault="00B10171" w:rsidP="00415A46">
            <w:pPr>
              <w:rPr>
                <w:rFonts w:ascii="Times New Roman" w:hAnsi="Times New Roman" w:cs="Times New Roman"/>
                <w:sz w:val="20"/>
                <w:szCs w:val="20"/>
              </w:rPr>
            </w:pPr>
            <w:r w:rsidRPr="00927D2E">
              <w:rPr>
                <w:rFonts w:ascii="Times New Roman" w:hAnsi="Times New Roman" w:cs="Times New Roman"/>
                <w:sz w:val="20"/>
                <w:szCs w:val="20"/>
              </w:rPr>
              <w:t>0.5491</w:t>
            </w:r>
          </w:p>
        </w:tc>
        <w:tc>
          <w:tcPr>
            <w:tcW w:w="1558" w:type="dxa"/>
          </w:tcPr>
          <w:p w14:paraId="269B6377" w14:textId="083A334F" w:rsidR="00E31749" w:rsidRPr="00927D2E" w:rsidRDefault="00275151" w:rsidP="00415A46">
            <w:pPr>
              <w:rPr>
                <w:rFonts w:ascii="Times New Roman" w:hAnsi="Times New Roman" w:cs="Times New Roman"/>
                <w:sz w:val="20"/>
                <w:szCs w:val="20"/>
              </w:rPr>
            </w:pPr>
            <w:r w:rsidRPr="00927D2E">
              <w:rPr>
                <w:rFonts w:ascii="Times New Roman" w:hAnsi="Times New Roman" w:cs="Times New Roman"/>
                <w:sz w:val="20"/>
                <w:szCs w:val="20"/>
              </w:rPr>
              <w:t>0.6285</w:t>
            </w:r>
          </w:p>
        </w:tc>
        <w:tc>
          <w:tcPr>
            <w:tcW w:w="1559" w:type="dxa"/>
          </w:tcPr>
          <w:p w14:paraId="3243A638" w14:textId="62C3958B" w:rsidR="00E31749" w:rsidRPr="00927D2E" w:rsidRDefault="00275151" w:rsidP="00415A46">
            <w:pPr>
              <w:rPr>
                <w:rFonts w:ascii="Times New Roman" w:hAnsi="Times New Roman" w:cs="Times New Roman"/>
                <w:sz w:val="20"/>
                <w:szCs w:val="20"/>
              </w:rPr>
            </w:pPr>
            <w:r w:rsidRPr="00927D2E">
              <w:rPr>
                <w:rFonts w:ascii="Times New Roman" w:hAnsi="Times New Roman" w:cs="Times New Roman"/>
                <w:sz w:val="20"/>
                <w:szCs w:val="20"/>
              </w:rPr>
              <w:t>0.5862</w:t>
            </w:r>
          </w:p>
        </w:tc>
        <w:tc>
          <w:tcPr>
            <w:tcW w:w="1559" w:type="dxa"/>
            <w:tcBorders>
              <w:right w:val="nil"/>
            </w:tcBorders>
          </w:tcPr>
          <w:p w14:paraId="684C91F3" w14:textId="650C6FBB" w:rsidR="00E31749" w:rsidRPr="00927D2E" w:rsidRDefault="006D674A" w:rsidP="00415A46">
            <w:pPr>
              <w:rPr>
                <w:rFonts w:ascii="Times New Roman" w:hAnsi="Times New Roman" w:cs="Times New Roman"/>
                <w:sz w:val="20"/>
                <w:szCs w:val="20"/>
              </w:rPr>
            </w:pPr>
            <w:r w:rsidRPr="00927D2E">
              <w:rPr>
                <w:rFonts w:ascii="Times New Roman" w:hAnsi="Times New Roman" w:cs="Times New Roman"/>
                <w:sz w:val="20"/>
                <w:szCs w:val="20"/>
              </w:rPr>
              <w:t>0.9261</w:t>
            </w:r>
          </w:p>
        </w:tc>
      </w:tr>
      <w:tr w:rsidR="00E31749" w:rsidRPr="00927D2E" w14:paraId="5DBEB46A" w14:textId="77777777" w:rsidTr="00455967">
        <w:tc>
          <w:tcPr>
            <w:tcW w:w="1985" w:type="dxa"/>
            <w:tcBorders>
              <w:left w:val="nil"/>
            </w:tcBorders>
          </w:tcPr>
          <w:p w14:paraId="6AAC2A5B" w14:textId="363930BB" w:rsidR="00E31749" w:rsidRPr="00927D2E" w:rsidRDefault="00455967" w:rsidP="00415A46">
            <w:pPr>
              <w:rPr>
                <w:rFonts w:ascii="Times New Roman" w:hAnsi="Times New Roman" w:cs="Times New Roman"/>
                <w:sz w:val="20"/>
                <w:szCs w:val="20"/>
              </w:rPr>
            </w:pPr>
            <w:r w:rsidRPr="00927D2E">
              <w:rPr>
                <w:rFonts w:ascii="Times New Roman" w:hAnsi="Times New Roman" w:cs="Times New Roman"/>
                <w:sz w:val="20"/>
                <w:szCs w:val="20"/>
              </w:rPr>
              <w:t>Logistic Regression</w:t>
            </w:r>
          </w:p>
        </w:tc>
        <w:tc>
          <w:tcPr>
            <w:tcW w:w="1131" w:type="dxa"/>
          </w:tcPr>
          <w:p w14:paraId="69E1D021" w14:textId="7539A9E8" w:rsidR="00E31749" w:rsidRPr="00927D2E" w:rsidRDefault="00300121" w:rsidP="00415A46">
            <w:pPr>
              <w:rPr>
                <w:rFonts w:ascii="Times New Roman" w:hAnsi="Times New Roman" w:cs="Times New Roman"/>
                <w:sz w:val="20"/>
                <w:szCs w:val="20"/>
              </w:rPr>
            </w:pPr>
            <w:r w:rsidRPr="00927D2E">
              <w:rPr>
                <w:rFonts w:ascii="Times New Roman" w:hAnsi="Times New Roman" w:cs="Times New Roman"/>
                <w:sz w:val="20"/>
                <w:szCs w:val="20"/>
              </w:rPr>
              <w:t>0.8303</w:t>
            </w:r>
          </w:p>
        </w:tc>
        <w:tc>
          <w:tcPr>
            <w:tcW w:w="1558" w:type="dxa"/>
          </w:tcPr>
          <w:p w14:paraId="16FA717C" w14:textId="17307639" w:rsidR="00E31749" w:rsidRPr="00927D2E" w:rsidRDefault="00B10171" w:rsidP="00415A46">
            <w:pPr>
              <w:rPr>
                <w:rFonts w:ascii="Times New Roman" w:hAnsi="Times New Roman" w:cs="Times New Roman"/>
                <w:sz w:val="20"/>
                <w:szCs w:val="20"/>
              </w:rPr>
            </w:pPr>
            <w:r w:rsidRPr="00927D2E">
              <w:rPr>
                <w:rFonts w:ascii="Times New Roman" w:hAnsi="Times New Roman" w:cs="Times New Roman"/>
                <w:sz w:val="20"/>
                <w:szCs w:val="20"/>
              </w:rPr>
              <w:t>0.3874</w:t>
            </w:r>
          </w:p>
        </w:tc>
        <w:tc>
          <w:tcPr>
            <w:tcW w:w="1558" w:type="dxa"/>
          </w:tcPr>
          <w:p w14:paraId="20E06051" w14:textId="28690667" w:rsidR="00E31749" w:rsidRPr="00927D2E" w:rsidRDefault="00275151" w:rsidP="00415A46">
            <w:pPr>
              <w:rPr>
                <w:rFonts w:ascii="Times New Roman" w:hAnsi="Times New Roman" w:cs="Times New Roman"/>
                <w:sz w:val="20"/>
                <w:szCs w:val="20"/>
              </w:rPr>
            </w:pPr>
            <w:r w:rsidRPr="00927D2E">
              <w:rPr>
                <w:rFonts w:ascii="Times New Roman" w:hAnsi="Times New Roman" w:cs="Times New Roman"/>
                <w:sz w:val="20"/>
                <w:szCs w:val="20"/>
              </w:rPr>
              <w:t>0.7760</w:t>
            </w:r>
          </w:p>
        </w:tc>
        <w:tc>
          <w:tcPr>
            <w:tcW w:w="1559" w:type="dxa"/>
          </w:tcPr>
          <w:p w14:paraId="5ADBB4BA" w14:textId="3AB11B62" w:rsidR="00E31749" w:rsidRPr="00927D2E" w:rsidRDefault="006D674A" w:rsidP="00415A46">
            <w:pPr>
              <w:rPr>
                <w:rFonts w:ascii="Times New Roman" w:hAnsi="Times New Roman" w:cs="Times New Roman"/>
                <w:sz w:val="20"/>
                <w:szCs w:val="20"/>
              </w:rPr>
            </w:pPr>
            <w:r w:rsidRPr="00927D2E">
              <w:rPr>
                <w:rFonts w:ascii="Times New Roman" w:hAnsi="Times New Roman" w:cs="Times New Roman"/>
                <w:sz w:val="20"/>
                <w:szCs w:val="20"/>
              </w:rPr>
              <w:t>0.5168</w:t>
            </w:r>
          </w:p>
        </w:tc>
        <w:tc>
          <w:tcPr>
            <w:tcW w:w="1559" w:type="dxa"/>
            <w:tcBorders>
              <w:right w:val="nil"/>
            </w:tcBorders>
          </w:tcPr>
          <w:p w14:paraId="39B13157" w14:textId="416FE49D" w:rsidR="00E31749" w:rsidRPr="00927D2E" w:rsidRDefault="00FC1520" w:rsidP="00415A46">
            <w:pPr>
              <w:rPr>
                <w:rFonts w:ascii="Times New Roman" w:hAnsi="Times New Roman" w:cs="Times New Roman"/>
                <w:sz w:val="20"/>
                <w:szCs w:val="20"/>
              </w:rPr>
            </w:pPr>
            <w:r w:rsidRPr="00927D2E">
              <w:rPr>
                <w:rFonts w:ascii="Times New Roman" w:hAnsi="Times New Roman" w:cs="Times New Roman"/>
                <w:sz w:val="20"/>
                <w:szCs w:val="20"/>
              </w:rPr>
              <w:t>0.8900</w:t>
            </w:r>
          </w:p>
        </w:tc>
      </w:tr>
    </w:tbl>
    <w:p w14:paraId="52A0A8EB" w14:textId="53C3693C" w:rsidR="00E31749" w:rsidRPr="00927D2E" w:rsidRDefault="00E31749" w:rsidP="00415A46">
      <w:pPr>
        <w:rPr>
          <w:rFonts w:ascii="Times New Roman" w:hAnsi="Times New Roman" w:cs="Times New Roman"/>
          <w:sz w:val="20"/>
          <w:szCs w:val="20"/>
        </w:rPr>
      </w:pPr>
    </w:p>
    <w:p w14:paraId="79C43377" w14:textId="0B0ED6E6" w:rsidR="00415A46" w:rsidRPr="00927D2E" w:rsidRDefault="0000275A" w:rsidP="008450B2">
      <w:pPr>
        <w:rPr>
          <w:rFonts w:ascii="Times New Roman" w:hAnsi="Times New Roman" w:cs="Times New Roman"/>
          <w:b/>
          <w:bCs/>
          <w:sz w:val="20"/>
          <w:szCs w:val="20"/>
        </w:rPr>
      </w:pPr>
      <w:r w:rsidRPr="00927D2E">
        <w:rPr>
          <w:rFonts w:ascii="Times New Roman" w:hAnsi="Times New Roman" w:cs="Times New Roman"/>
          <w:b/>
          <w:bCs/>
          <w:sz w:val="20"/>
          <w:szCs w:val="20"/>
        </w:rPr>
        <w:t xml:space="preserve">Table </w:t>
      </w:r>
      <w:r w:rsidR="00BB37B8">
        <w:rPr>
          <w:rFonts w:ascii="Times New Roman" w:hAnsi="Times New Roman" w:cs="Times New Roman"/>
          <w:b/>
          <w:bCs/>
          <w:sz w:val="20"/>
          <w:szCs w:val="20"/>
        </w:rPr>
        <w:t>10</w:t>
      </w:r>
      <w:r w:rsidRPr="00927D2E">
        <w:rPr>
          <w:rFonts w:ascii="Times New Roman" w:hAnsi="Times New Roman" w:cs="Times New Roman"/>
          <w:b/>
          <w:bCs/>
          <w:sz w:val="20"/>
          <w:szCs w:val="20"/>
        </w:rPr>
        <w:t xml:space="preserve"> — Experiment 3: Cross-Validation Results (Mean+/-Std)</w:t>
      </w:r>
    </w:p>
    <w:tbl>
      <w:tblPr>
        <w:tblStyle w:val="TableGrid"/>
        <w:tblW w:w="9639" w:type="dxa"/>
        <w:tblLook w:val="04A0" w:firstRow="1" w:lastRow="0" w:firstColumn="1" w:lastColumn="0" w:noHBand="0" w:noVBand="1"/>
      </w:tblPr>
      <w:tblGrid>
        <w:gridCol w:w="1843"/>
        <w:gridCol w:w="1559"/>
        <w:gridCol w:w="1560"/>
        <w:gridCol w:w="1559"/>
        <w:gridCol w:w="1559"/>
        <w:gridCol w:w="1559"/>
      </w:tblGrid>
      <w:tr w:rsidR="0000275A" w:rsidRPr="00927D2E" w14:paraId="03CA6C24" w14:textId="77777777" w:rsidTr="00CC651E">
        <w:tc>
          <w:tcPr>
            <w:tcW w:w="1843" w:type="dxa"/>
            <w:tcBorders>
              <w:left w:val="nil"/>
            </w:tcBorders>
          </w:tcPr>
          <w:p w14:paraId="798F1E7A" w14:textId="40F37E87" w:rsidR="0000275A" w:rsidRPr="00927D2E" w:rsidRDefault="000873AD" w:rsidP="008450B2">
            <w:pPr>
              <w:rPr>
                <w:rFonts w:ascii="Times New Roman" w:hAnsi="Times New Roman" w:cs="Times New Roman"/>
                <w:b/>
                <w:bCs/>
                <w:sz w:val="20"/>
                <w:szCs w:val="20"/>
              </w:rPr>
            </w:pPr>
            <w:r w:rsidRPr="00927D2E">
              <w:rPr>
                <w:rFonts w:ascii="Times New Roman" w:hAnsi="Times New Roman" w:cs="Times New Roman"/>
                <w:b/>
                <w:bCs/>
                <w:sz w:val="20"/>
                <w:szCs w:val="20"/>
              </w:rPr>
              <w:t>Model</w:t>
            </w:r>
          </w:p>
        </w:tc>
        <w:tc>
          <w:tcPr>
            <w:tcW w:w="1559" w:type="dxa"/>
          </w:tcPr>
          <w:p w14:paraId="02911F17" w14:textId="1EEDB9CA" w:rsidR="0000275A" w:rsidRPr="00927D2E" w:rsidRDefault="000873AD" w:rsidP="008450B2">
            <w:pPr>
              <w:rPr>
                <w:rFonts w:ascii="Times New Roman" w:hAnsi="Times New Roman" w:cs="Times New Roman"/>
                <w:b/>
                <w:bCs/>
                <w:sz w:val="20"/>
                <w:szCs w:val="20"/>
              </w:rPr>
            </w:pPr>
            <w:r w:rsidRPr="00927D2E">
              <w:rPr>
                <w:rFonts w:ascii="Times New Roman" w:hAnsi="Times New Roman" w:cs="Times New Roman"/>
                <w:b/>
                <w:bCs/>
                <w:sz w:val="20"/>
                <w:szCs w:val="20"/>
              </w:rPr>
              <w:t>Accuracy</w:t>
            </w:r>
          </w:p>
        </w:tc>
        <w:tc>
          <w:tcPr>
            <w:tcW w:w="1560" w:type="dxa"/>
          </w:tcPr>
          <w:p w14:paraId="14627712" w14:textId="667E4C0E" w:rsidR="0000275A" w:rsidRPr="00927D2E" w:rsidRDefault="000873AD" w:rsidP="008450B2">
            <w:pPr>
              <w:rPr>
                <w:rFonts w:ascii="Times New Roman" w:hAnsi="Times New Roman" w:cs="Times New Roman"/>
                <w:b/>
                <w:bCs/>
                <w:sz w:val="20"/>
                <w:szCs w:val="20"/>
              </w:rPr>
            </w:pPr>
            <w:r w:rsidRPr="00927D2E">
              <w:rPr>
                <w:rFonts w:ascii="Times New Roman" w:hAnsi="Times New Roman" w:cs="Times New Roman"/>
                <w:b/>
                <w:bCs/>
                <w:sz w:val="20"/>
                <w:szCs w:val="20"/>
              </w:rPr>
              <w:t>Precision</w:t>
            </w:r>
          </w:p>
        </w:tc>
        <w:tc>
          <w:tcPr>
            <w:tcW w:w="1559" w:type="dxa"/>
          </w:tcPr>
          <w:p w14:paraId="207EAC7C" w14:textId="33860CAC" w:rsidR="0000275A" w:rsidRPr="00927D2E" w:rsidRDefault="00DA5A44" w:rsidP="008450B2">
            <w:pPr>
              <w:rPr>
                <w:rFonts w:ascii="Times New Roman" w:hAnsi="Times New Roman" w:cs="Times New Roman"/>
                <w:b/>
                <w:bCs/>
                <w:sz w:val="20"/>
                <w:szCs w:val="20"/>
              </w:rPr>
            </w:pPr>
            <w:r w:rsidRPr="00927D2E">
              <w:rPr>
                <w:rFonts w:ascii="Times New Roman" w:hAnsi="Times New Roman" w:cs="Times New Roman"/>
                <w:b/>
                <w:bCs/>
                <w:sz w:val="20"/>
                <w:szCs w:val="20"/>
              </w:rPr>
              <w:t>Recall</w:t>
            </w:r>
          </w:p>
        </w:tc>
        <w:tc>
          <w:tcPr>
            <w:tcW w:w="1559" w:type="dxa"/>
          </w:tcPr>
          <w:p w14:paraId="36ABCB58" w14:textId="3A65DACD" w:rsidR="0000275A" w:rsidRPr="00927D2E" w:rsidRDefault="00DA5A44" w:rsidP="008450B2">
            <w:pPr>
              <w:rPr>
                <w:rFonts w:ascii="Times New Roman" w:hAnsi="Times New Roman" w:cs="Times New Roman"/>
                <w:b/>
                <w:bCs/>
                <w:sz w:val="20"/>
                <w:szCs w:val="20"/>
              </w:rPr>
            </w:pPr>
            <w:r w:rsidRPr="00927D2E">
              <w:rPr>
                <w:rFonts w:ascii="Times New Roman" w:hAnsi="Times New Roman" w:cs="Times New Roman"/>
                <w:b/>
                <w:bCs/>
                <w:sz w:val="20"/>
                <w:szCs w:val="20"/>
              </w:rPr>
              <w:t>F1-Score</w:t>
            </w:r>
          </w:p>
        </w:tc>
        <w:tc>
          <w:tcPr>
            <w:tcW w:w="1559" w:type="dxa"/>
            <w:tcBorders>
              <w:right w:val="nil"/>
            </w:tcBorders>
          </w:tcPr>
          <w:p w14:paraId="77A4AE94" w14:textId="6A349F1D" w:rsidR="0000275A" w:rsidRPr="00927D2E" w:rsidRDefault="00DA5A44" w:rsidP="008450B2">
            <w:pPr>
              <w:rPr>
                <w:rFonts w:ascii="Times New Roman" w:hAnsi="Times New Roman" w:cs="Times New Roman"/>
                <w:b/>
                <w:bCs/>
                <w:sz w:val="20"/>
                <w:szCs w:val="20"/>
              </w:rPr>
            </w:pPr>
            <w:r w:rsidRPr="00927D2E">
              <w:rPr>
                <w:rFonts w:ascii="Times New Roman" w:hAnsi="Times New Roman" w:cs="Times New Roman"/>
                <w:b/>
                <w:bCs/>
                <w:sz w:val="20"/>
                <w:szCs w:val="20"/>
              </w:rPr>
              <w:t>AUC-ROC</w:t>
            </w:r>
          </w:p>
        </w:tc>
      </w:tr>
      <w:tr w:rsidR="0000275A" w:rsidRPr="00927D2E" w14:paraId="4810895E" w14:textId="77777777" w:rsidTr="00CC651E">
        <w:tc>
          <w:tcPr>
            <w:tcW w:w="1843" w:type="dxa"/>
            <w:tcBorders>
              <w:left w:val="nil"/>
            </w:tcBorders>
          </w:tcPr>
          <w:p w14:paraId="07A344AC" w14:textId="0AB8EF2C" w:rsidR="0000275A" w:rsidRPr="00927D2E" w:rsidRDefault="00CD3A1C" w:rsidP="008450B2">
            <w:pPr>
              <w:rPr>
                <w:rFonts w:ascii="Times New Roman" w:hAnsi="Times New Roman" w:cs="Times New Roman"/>
                <w:sz w:val="20"/>
                <w:szCs w:val="20"/>
              </w:rPr>
            </w:pPr>
            <w:r w:rsidRPr="00927D2E">
              <w:rPr>
                <w:rFonts w:ascii="Times New Roman" w:hAnsi="Times New Roman" w:cs="Times New Roman"/>
                <w:sz w:val="20"/>
                <w:szCs w:val="20"/>
              </w:rPr>
              <w:t>XGBoost</w:t>
            </w:r>
          </w:p>
        </w:tc>
        <w:tc>
          <w:tcPr>
            <w:tcW w:w="1559" w:type="dxa"/>
          </w:tcPr>
          <w:p w14:paraId="1D8E38AD" w14:textId="38BDD12E" w:rsidR="0000275A" w:rsidRPr="00927D2E" w:rsidRDefault="0055247A" w:rsidP="008450B2">
            <w:pPr>
              <w:rPr>
                <w:rFonts w:ascii="Times New Roman" w:hAnsi="Times New Roman" w:cs="Times New Roman"/>
                <w:sz w:val="20"/>
                <w:szCs w:val="20"/>
              </w:rPr>
            </w:pPr>
            <w:r w:rsidRPr="00927D2E">
              <w:rPr>
                <w:rFonts w:ascii="Times New Roman" w:hAnsi="Times New Roman" w:cs="Times New Roman"/>
                <w:sz w:val="20"/>
                <w:szCs w:val="20"/>
              </w:rPr>
              <w:t>0.9490+/-0.0024</w:t>
            </w:r>
          </w:p>
        </w:tc>
        <w:tc>
          <w:tcPr>
            <w:tcW w:w="1560" w:type="dxa"/>
          </w:tcPr>
          <w:p w14:paraId="7421158B" w14:textId="584063A4" w:rsidR="0000275A" w:rsidRPr="00927D2E" w:rsidRDefault="00810340" w:rsidP="008450B2">
            <w:pPr>
              <w:rPr>
                <w:rFonts w:ascii="Times New Roman" w:hAnsi="Times New Roman" w:cs="Times New Roman"/>
                <w:sz w:val="20"/>
                <w:szCs w:val="20"/>
              </w:rPr>
            </w:pPr>
            <w:r w:rsidRPr="00927D2E">
              <w:rPr>
                <w:rFonts w:ascii="Times New Roman" w:hAnsi="Times New Roman" w:cs="Times New Roman"/>
                <w:sz w:val="20"/>
                <w:szCs w:val="20"/>
              </w:rPr>
              <w:t>0.9518+/-0.0035</w:t>
            </w:r>
          </w:p>
        </w:tc>
        <w:tc>
          <w:tcPr>
            <w:tcW w:w="1559" w:type="dxa"/>
          </w:tcPr>
          <w:p w14:paraId="34446763" w14:textId="1353919A" w:rsidR="0000275A" w:rsidRPr="00927D2E" w:rsidRDefault="003C47B9" w:rsidP="008450B2">
            <w:pPr>
              <w:rPr>
                <w:rFonts w:ascii="Times New Roman" w:hAnsi="Times New Roman" w:cs="Times New Roman"/>
                <w:sz w:val="20"/>
                <w:szCs w:val="20"/>
              </w:rPr>
            </w:pPr>
            <w:r w:rsidRPr="00927D2E">
              <w:rPr>
                <w:rFonts w:ascii="Times New Roman" w:hAnsi="Times New Roman" w:cs="Times New Roman"/>
                <w:sz w:val="20"/>
                <w:szCs w:val="20"/>
              </w:rPr>
              <w:t>0.9459+/-0.0019</w:t>
            </w:r>
          </w:p>
        </w:tc>
        <w:tc>
          <w:tcPr>
            <w:tcW w:w="1559" w:type="dxa"/>
          </w:tcPr>
          <w:p w14:paraId="3F3F1E67" w14:textId="782A412D" w:rsidR="0000275A" w:rsidRPr="00927D2E" w:rsidRDefault="00B815AB" w:rsidP="008450B2">
            <w:pPr>
              <w:rPr>
                <w:rFonts w:ascii="Times New Roman" w:hAnsi="Times New Roman" w:cs="Times New Roman"/>
                <w:sz w:val="20"/>
                <w:szCs w:val="20"/>
              </w:rPr>
            </w:pPr>
            <w:r w:rsidRPr="00927D2E">
              <w:rPr>
                <w:rFonts w:ascii="Times New Roman" w:hAnsi="Times New Roman" w:cs="Times New Roman"/>
                <w:sz w:val="20"/>
                <w:szCs w:val="20"/>
              </w:rPr>
              <w:t>0.9488+/-0.0023</w:t>
            </w:r>
          </w:p>
        </w:tc>
        <w:tc>
          <w:tcPr>
            <w:tcW w:w="1559" w:type="dxa"/>
            <w:tcBorders>
              <w:right w:val="nil"/>
            </w:tcBorders>
          </w:tcPr>
          <w:p w14:paraId="737E1C4C" w14:textId="496F1DCE" w:rsidR="0000275A" w:rsidRPr="00927D2E" w:rsidRDefault="00CC651E" w:rsidP="008450B2">
            <w:pPr>
              <w:rPr>
                <w:rFonts w:ascii="Times New Roman" w:hAnsi="Times New Roman" w:cs="Times New Roman"/>
                <w:sz w:val="20"/>
                <w:szCs w:val="20"/>
              </w:rPr>
            </w:pPr>
            <w:r w:rsidRPr="00927D2E">
              <w:rPr>
                <w:rFonts w:ascii="Times New Roman" w:hAnsi="Times New Roman" w:cs="Times New Roman"/>
                <w:sz w:val="20"/>
                <w:szCs w:val="20"/>
              </w:rPr>
              <w:t>0.9917+/-0.0005</w:t>
            </w:r>
          </w:p>
        </w:tc>
      </w:tr>
      <w:tr w:rsidR="00CD3A1C" w:rsidRPr="00927D2E" w14:paraId="5ECA2271" w14:textId="77777777" w:rsidTr="00CC651E">
        <w:tc>
          <w:tcPr>
            <w:tcW w:w="1843" w:type="dxa"/>
            <w:tcBorders>
              <w:left w:val="nil"/>
            </w:tcBorders>
          </w:tcPr>
          <w:p w14:paraId="3D72BB6F" w14:textId="412FF144" w:rsidR="00CD3A1C" w:rsidRPr="00927D2E" w:rsidRDefault="00CD3A1C" w:rsidP="00CD3A1C">
            <w:pPr>
              <w:rPr>
                <w:rFonts w:ascii="Times New Roman" w:hAnsi="Times New Roman" w:cs="Times New Roman"/>
                <w:sz w:val="20"/>
                <w:szCs w:val="20"/>
              </w:rPr>
            </w:pPr>
            <w:r w:rsidRPr="00927D2E">
              <w:rPr>
                <w:rFonts w:ascii="Times New Roman" w:hAnsi="Times New Roman" w:cs="Times New Roman"/>
                <w:sz w:val="20"/>
                <w:szCs w:val="20"/>
              </w:rPr>
              <w:t>Random Forest</w:t>
            </w:r>
          </w:p>
        </w:tc>
        <w:tc>
          <w:tcPr>
            <w:tcW w:w="1559" w:type="dxa"/>
          </w:tcPr>
          <w:p w14:paraId="758D5475" w14:textId="1602FBCF" w:rsidR="00CD3A1C" w:rsidRPr="00927D2E" w:rsidRDefault="007F0664" w:rsidP="00CD3A1C">
            <w:pPr>
              <w:rPr>
                <w:rFonts w:ascii="Times New Roman" w:hAnsi="Times New Roman" w:cs="Times New Roman"/>
                <w:sz w:val="20"/>
                <w:szCs w:val="20"/>
              </w:rPr>
            </w:pPr>
            <w:r w:rsidRPr="00927D2E">
              <w:rPr>
                <w:rFonts w:ascii="Times New Roman" w:hAnsi="Times New Roman" w:cs="Times New Roman"/>
                <w:sz w:val="20"/>
                <w:szCs w:val="20"/>
              </w:rPr>
              <w:t>0.9492+/-0.0023</w:t>
            </w:r>
          </w:p>
        </w:tc>
        <w:tc>
          <w:tcPr>
            <w:tcW w:w="1560" w:type="dxa"/>
          </w:tcPr>
          <w:p w14:paraId="49EE031D" w14:textId="5CF52DC2" w:rsidR="00CD3A1C" w:rsidRPr="00927D2E" w:rsidRDefault="00A052F7" w:rsidP="00CD3A1C">
            <w:pPr>
              <w:rPr>
                <w:rFonts w:ascii="Times New Roman" w:hAnsi="Times New Roman" w:cs="Times New Roman"/>
                <w:sz w:val="20"/>
                <w:szCs w:val="20"/>
              </w:rPr>
            </w:pPr>
            <w:r w:rsidRPr="00927D2E">
              <w:rPr>
                <w:rFonts w:ascii="Times New Roman" w:hAnsi="Times New Roman" w:cs="Times New Roman"/>
                <w:sz w:val="20"/>
                <w:szCs w:val="20"/>
              </w:rPr>
              <w:t>0.9316+/-0.0044</w:t>
            </w:r>
          </w:p>
        </w:tc>
        <w:tc>
          <w:tcPr>
            <w:tcW w:w="1559" w:type="dxa"/>
          </w:tcPr>
          <w:p w14:paraId="4AFA5E0E" w14:textId="47AC78F0" w:rsidR="00CD3A1C" w:rsidRPr="00927D2E" w:rsidRDefault="003C47B9" w:rsidP="00CD3A1C">
            <w:pPr>
              <w:rPr>
                <w:rFonts w:ascii="Times New Roman" w:hAnsi="Times New Roman" w:cs="Times New Roman"/>
                <w:sz w:val="20"/>
                <w:szCs w:val="20"/>
              </w:rPr>
            </w:pPr>
            <w:r w:rsidRPr="00927D2E">
              <w:rPr>
                <w:rFonts w:ascii="Times New Roman" w:hAnsi="Times New Roman" w:cs="Times New Roman"/>
                <w:sz w:val="20"/>
                <w:szCs w:val="20"/>
              </w:rPr>
              <w:t>0.9697+/-0.0022</w:t>
            </w:r>
          </w:p>
        </w:tc>
        <w:tc>
          <w:tcPr>
            <w:tcW w:w="1559" w:type="dxa"/>
          </w:tcPr>
          <w:p w14:paraId="01F715DB" w14:textId="1A0C7E8B" w:rsidR="00CD3A1C" w:rsidRPr="00927D2E" w:rsidRDefault="00B815AB" w:rsidP="00CD3A1C">
            <w:pPr>
              <w:rPr>
                <w:rFonts w:ascii="Times New Roman" w:hAnsi="Times New Roman" w:cs="Times New Roman"/>
                <w:sz w:val="20"/>
                <w:szCs w:val="20"/>
              </w:rPr>
            </w:pPr>
            <w:r w:rsidRPr="00927D2E">
              <w:rPr>
                <w:rFonts w:ascii="Times New Roman" w:hAnsi="Times New Roman" w:cs="Times New Roman"/>
                <w:sz w:val="20"/>
                <w:szCs w:val="20"/>
              </w:rPr>
              <w:t>0.9503+/-0.0022</w:t>
            </w:r>
          </w:p>
        </w:tc>
        <w:tc>
          <w:tcPr>
            <w:tcW w:w="1559" w:type="dxa"/>
            <w:tcBorders>
              <w:right w:val="nil"/>
            </w:tcBorders>
          </w:tcPr>
          <w:p w14:paraId="7F0E3311" w14:textId="0994E1A7" w:rsidR="00CD3A1C" w:rsidRPr="00927D2E" w:rsidRDefault="00CC651E" w:rsidP="00CD3A1C">
            <w:pPr>
              <w:rPr>
                <w:rFonts w:ascii="Times New Roman" w:hAnsi="Times New Roman" w:cs="Times New Roman"/>
                <w:sz w:val="20"/>
                <w:szCs w:val="20"/>
              </w:rPr>
            </w:pPr>
            <w:r w:rsidRPr="00927D2E">
              <w:rPr>
                <w:rFonts w:ascii="Times New Roman" w:hAnsi="Times New Roman" w:cs="Times New Roman"/>
                <w:sz w:val="20"/>
                <w:szCs w:val="20"/>
              </w:rPr>
              <w:t>0.9921+/-0.0006</w:t>
            </w:r>
          </w:p>
        </w:tc>
      </w:tr>
      <w:tr w:rsidR="00CD3A1C" w:rsidRPr="00927D2E" w14:paraId="3A44A87B" w14:textId="77777777" w:rsidTr="00CC651E">
        <w:tc>
          <w:tcPr>
            <w:tcW w:w="1843" w:type="dxa"/>
            <w:tcBorders>
              <w:left w:val="nil"/>
            </w:tcBorders>
          </w:tcPr>
          <w:p w14:paraId="0B981EFF" w14:textId="0B8D8953" w:rsidR="00CD3A1C" w:rsidRPr="00927D2E" w:rsidRDefault="0057386A" w:rsidP="00CD3A1C">
            <w:pPr>
              <w:rPr>
                <w:rFonts w:ascii="Times New Roman" w:hAnsi="Times New Roman" w:cs="Times New Roman"/>
                <w:sz w:val="20"/>
                <w:szCs w:val="20"/>
              </w:rPr>
            </w:pPr>
            <w:r w:rsidRPr="00927D2E">
              <w:rPr>
                <w:rFonts w:ascii="Times New Roman" w:hAnsi="Times New Roman" w:cs="Times New Roman"/>
                <w:sz w:val="20"/>
                <w:szCs w:val="20"/>
              </w:rPr>
              <w:t>Logistic Regression</w:t>
            </w:r>
          </w:p>
        </w:tc>
        <w:tc>
          <w:tcPr>
            <w:tcW w:w="1559" w:type="dxa"/>
          </w:tcPr>
          <w:p w14:paraId="65E9DD39" w14:textId="5A5E5A3E" w:rsidR="00CD3A1C" w:rsidRPr="00927D2E" w:rsidRDefault="007F0664" w:rsidP="00CD3A1C">
            <w:pPr>
              <w:rPr>
                <w:rFonts w:ascii="Times New Roman" w:hAnsi="Times New Roman" w:cs="Times New Roman"/>
                <w:sz w:val="20"/>
                <w:szCs w:val="20"/>
              </w:rPr>
            </w:pPr>
            <w:r w:rsidRPr="00927D2E">
              <w:rPr>
                <w:rFonts w:ascii="Times New Roman" w:hAnsi="Times New Roman" w:cs="Times New Roman"/>
                <w:sz w:val="20"/>
                <w:szCs w:val="20"/>
              </w:rPr>
              <w:t>0.8339+/-0.0042</w:t>
            </w:r>
          </w:p>
        </w:tc>
        <w:tc>
          <w:tcPr>
            <w:tcW w:w="1560" w:type="dxa"/>
          </w:tcPr>
          <w:p w14:paraId="57D8C393" w14:textId="0396E4EE" w:rsidR="00CD3A1C" w:rsidRPr="00927D2E" w:rsidRDefault="00A052F7" w:rsidP="00CD3A1C">
            <w:pPr>
              <w:rPr>
                <w:rFonts w:ascii="Times New Roman" w:hAnsi="Times New Roman" w:cs="Times New Roman"/>
                <w:sz w:val="20"/>
                <w:szCs w:val="20"/>
              </w:rPr>
            </w:pPr>
            <w:r w:rsidRPr="00927D2E">
              <w:rPr>
                <w:rFonts w:ascii="Times New Roman" w:hAnsi="Times New Roman" w:cs="Times New Roman"/>
                <w:sz w:val="20"/>
                <w:szCs w:val="20"/>
              </w:rPr>
              <w:t>0.8368+/-0.0052</w:t>
            </w:r>
          </w:p>
        </w:tc>
        <w:tc>
          <w:tcPr>
            <w:tcW w:w="1559" w:type="dxa"/>
          </w:tcPr>
          <w:p w14:paraId="31D3BF83" w14:textId="360C6D93" w:rsidR="00CD3A1C" w:rsidRPr="00927D2E" w:rsidRDefault="003C47B9" w:rsidP="00CD3A1C">
            <w:pPr>
              <w:rPr>
                <w:rFonts w:ascii="Times New Roman" w:hAnsi="Times New Roman" w:cs="Times New Roman"/>
                <w:sz w:val="20"/>
                <w:szCs w:val="20"/>
              </w:rPr>
            </w:pPr>
            <w:r w:rsidRPr="00927D2E">
              <w:rPr>
                <w:rFonts w:ascii="Times New Roman" w:hAnsi="Times New Roman" w:cs="Times New Roman"/>
                <w:sz w:val="20"/>
                <w:szCs w:val="20"/>
              </w:rPr>
              <w:t>0.8296+/-0.0065</w:t>
            </w:r>
          </w:p>
        </w:tc>
        <w:tc>
          <w:tcPr>
            <w:tcW w:w="1559" w:type="dxa"/>
          </w:tcPr>
          <w:p w14:paraId="2366C7A7" w14:textId="13FB2D0C" w:rsidR="00CD3A1C" w:rsidRPr="00927D2E" w:rsidRDefault="00B815AB" w:rsidP="00CD3A1C">
            <w:pPr>
              <w:rPr>
                <w:rFonts w:ascii="Times New Roman" w:hAnsi="Times New Roman" w:cs="Times New Roman"/>
                <w:sz w:val="20"/>
                <w:szCs w:val="20"/>
              </w:rPr>
            </w:pPr>
            <w:r w:rsidRPr="00927D2E">
              <w:rPr>
                <w:rFonts w:ascii="Times New Roman" w:hAnsi="Times New Roman" w:cs="Times New Roman"/>
                <w:sz w:val="20"/>
                <w:szCs w:val="20"/>
              </w:rPr>
              <w:t>0.8332+/-0.0043</w:t>
            </w:r>
          </w:p>
        </w:tc>
        <w:tc>
          <w:tcPr>
            <w:tcW w:w="1559" w:type="dxa"/>
            <w:tcBorders>
              <w:right w:val="nil"/>
            </w:tcBorders>
          </w:tcPr>
          <w:p w14:paraId="39061AF3" w14:textId="28CE3383" w:rsidR="00CD3A1C" w:rsidRPr="00927D2E" w:rsidRDefault="00CC651E" w:rsidP="00CD3A1C">
            <w:pPr>
              <w:rPr>
                <w:rFonts w:ascii="Times New Roman" w:hAnsi="Times New Roman" w:cs="Times New Roman"/>
                <w:sz w:val="20"/>
                <w:szCs w:val="20"/>
              </w:rPr>
            </w:pPr>
            <w:r w:rsidRPr="00927D2E">
              <w:rPr>
                <w:rFonts w:ascii="Times New Roman" w:hAnsi="Times New Roman" w:cs="Times New Roman"/>
                <w:sz w:val="20"/>
                <w:szCs w:val="20"/>
              </w:rPr>
              <w:t>0.9070+/-0.0034</w:t>
            </w:r>
          </w:p>
        </w:tc>
      </w:tr>
    </w:tbl>
    <w:p w14:paraId="2A5E007A" w14:textId="77777777" w:rsidR="0000275A" w:rsidRPr="00927D2E" w:rsidRDefault="0000275A" w:rsidP="008450B2">
      <w:pPr>
        <w:rPr>
          <w:rFonts w:ascii="Times New Roman" w:hAnsi="Times New Roman" w:cs="Times New Roman"/>
          <w:b/>
          <w:bCs/>
          <w:sz w:val="20"/>
          <w:szCs w:val="20"/>
        </w:rPr>
      </w:pPr>
    </w:p>
    <w:p w14:paraId="228AFBDE" w14:textId="3B40F276" w:rsidR="00736CF4" w:rsidRPr="00927D2E" w:rsidRDefault="001D1C99" w:rsidP="00CB2EA3">
      <w:pPr>
        <w:rPr>
          <w:rFonts w:ascii="Times New Roman" w:hAnsi="Times New Roman" w:cs="Times New Roman"/>
          <w:sz w:val="20"/>
          <w:szCs w:val="20"/>
        </w:rPr>
      </w:pPr>
      <w:r w:rsidRPr="00927D2E">
        <w:rPr>
          <w:rFonts w:ascii="Times New Roman" w:hAnsi="Times New Roman" w:cs="Times New Roman"/>
          <w:sz w:val="20"/>
          <w:szCs w:val="20"/>
        </w:rPr>
        <w:t>Hyperparameter tuning produced modest but meaningful improvements. XGBoost AUC improved from 0.9287 (Experiment 2, default parameters) to 0.9321 (Experiment 3, tuned) confirming that the default hyperparameters were already near-optimal</w:t>
      </w:r>
      <w:r w:rsidR="00C918AB" w:rsidRPr="00927D2E">
        <w:rPr>
          <w:rFonts w:ascii="Times New Roman" w:hAnsi="Times New Roman" w:cs="Times New Roman"/>
          <w:sz w:val="20"/>
          <w:szCs w:val="20"/>
        </w:rPr>
        <w:t xml:space="preserve"> </w:t>
      </w:r>
      <w:r w:rsidRPr="00927D2E">
        <w:rPr>
          <w:rFonts w:ascii="Times New Roman" w:hAnsi="Times New Roman" w:cs="Times New Roman"/>
          <w:sz w:val="20"/>
          <w:szCs w:val="20"/>
        </w:rPr>
        <w:t>and that the remaining improvement came from fine-tuning the learning rate, number of estimators and tree depth. Random Forest AUC improved slightly from 0.9248 to 0.9261. Logistic Regression showed a marginal improvement from 0.8898 to 0.8900</w:t>
      </w:r>
      <w:r w:rsidR="007B06CA" w:rsidRPr="00927D2E">
        <w:rPr>
          <w:rFonts w:ascii="Times New Roman" w:hAnsi="Times New Roman" w:cs="Times New Roman"/>
          <w:sz w:val="20"/>
          <w:szCs w:val="20"/>
        </w:rPr>
        <w:t xml:space="preserve"> and</w:t>
      </w:r>
      <w:r w:rsidR="0071657E" w:rsidRPr="00927D2E">
        <w:rPr>
          <w:rFonts w:ascii="Times New Roman" w:hAnsi="Times New Roman" w:cs="Times New Roman"/>
          <w:sz w:val="20"/>
          <w:szCs w:val="20"/>
        </w:rPr>
        <w:t xml:space="preserve"> that is</w:t>
      </w:r>
      <w:r w:rsidRPr="00927D2E">
        <w:rPr>
          <w:rFonts w:ascii="Times New Roman" w:hAnsi="Times New Roman" w:cs="Times New Roman"/>
          <w:sz w:val="20"/>
          <w:szCs w:val="20"/>
        </w:rPr>
        <w:t xml:space="preserve"> consistent with its simpler model structure offering fewer hyperparameters to optimise [19].</w:t>
      </w:r>
    </w:p>
    <w:p w14:paraId="6E0EF1C2" w14:textId="3F49D5A0" w:rsidR="00CB4C02" w:rsidRPr="00927D2E" w:rsidRDefault="00CB4C02" w:rsidP="00CB2EA3">
      <w:pPr>
        <w:rPr>
          <w:rFonts w:ascii="Times New Roman" w:hAnsi="Times New Roman" w:cs="Times New Roman"/>
          <w:sz w:val="20"/>
          <w:szCs w:val="20"/>
        </w:rPr>
      </w:pPr>
      <w:r w:rsidRPr="00927D2E">
        <w:rPr>
          <w:rFonts w:ascii="Times New Roman" w:hAnsi="Times New Roman" w:cs="Times New Roman"/>
          <w:sz w:val="20"/>
          <w:szCs w:val="20"/>
        </w:rPr>
        <w:t xml:space="preserve">The cross-validation results in Table </w:t>
      </w:r>
      <w:r w:rsidR="00BB37B8">
        <w:rPr>
          <w:rFonts w:ascii="Times New Roman" w:hAnsi="Times New Roman" w:cs="Times New Roman"/>
          <w:sz w:val="20"/>
          <w:szCs w:val="20"/>
        </w:rPr>
        <w:t>10</w:t>
      </w:r>
      <w:r w:rsidR="00171158">
        <w:rPr>
          <w:rFonts w:ascii="Times New Roman" w:hAnsi="Times New Roman" w:cs="Times New Roman"/>
          <w:sz w:val="20"/>
          <w:szCs w:val="20"/>
        </w:rPr>
        <w:t xml:space="preserve"> </w:t>
      </w:r>
      <w:r w:rsidRPr="00927D2E">
        <w:rPr>
          <w:rFonts w:ascii="Times New Roman" w:hAnsi="Times New Roman" w:cs="Times New Roman"/>
          <w:sz w:val="20"/>
          <w:szCs w:val="20"/>
        </w:rPr>
        <w:t>are particularly notable. The standard deviations are extremely low — XGBoost AUC has a standard deviation of just 0.0005, indicating virtually no variation in performance across folds. This level of stability confirms that the model generalises reliably and that the results reported here are not artifacts of a particular data split [20].</w:t>
      </w:r>
    </w:p>
    <w:p w14:paraId="79F57BCF" w14:textId="77777777" w:rsidR="00841AD1" w:rsidRDefault="00841AD1" w:rsidP="00CB2EA3">
      <w:pPr>
        <w:rPr>
          <w:rFonts w:ascii="Times New Roman" w:hAnsi="Times New Roman" w:cs="Times New Roman"/>
          <w:b/>
          <w:bCs/>
          <w:sz w:val="20"/>
          <w:szCs w:val="20"/>
        </w:rPr>
      </w:pPr>
    </w:p>
    <w:p w14:paraId="6FE24576" w14:textId="56C797F5" w:rsidR="000F5F48" w:rsidRPr="00927D2E" w:rsidRDefault="00A06DC5" w:rsidP="00CB2EA3">
      <w:pPr>
        <w:rPr>
          <w:rFonts w:ascii="Times New Roman" w:hAnsi="Times New Roman" w:cs="Times New Roman"/>
          <w:b/>
          <w:bCs/>
          <w:sz w:val="20"/>
          <w:szCs w:val="20"/>
        </w:rPr>
      </w:pPr>
      <w:r w:rsidRPr="00927D2E">
        <w:rPr>
          <w:rFonts w:ascii="Times New Roman" w:hAnsi="Times New Roman" w:cs="Times New Roman"/>
          <w:b/>
          <w:bCs/>
          <w:sz w:val="20"/>
          <w:szCs w:val="20"/>
        </w:rPr>
        <w:lastRenderedPageBreak/>
        <w:t>5.5 Research Questions Answered</w:t>
      </w:r>
    </w:p>
    <w:p w14:paraId="681875F6" w14:textId="191513E6" w:rsidR="008047B3" w:rsidRPr="00927D2E" w:rsidRDefault="00853F61" w:rsidP="00CB2EA3">
      <w:pPr>
        <w:rPr>
          <w:rFonts w:ascii="Times New Roman" w:hAnsi="Times New Roman" w:cs="Times New Roman"/>
          <w:sz w:val="20"/>
          <w:szCs w:val="20"/>
        </w:rPr>
      </w:pPr>
      <w:r w:rsidRPr="00927D2E">
        <w:rPr>
          <w:rFonts w:ascii="Times New Roman" w:hAnsi="Times New Roman" w:cs="Times New Roman"/>
          <w:sz w:val="20"/>
          <w:szCs w:val="20"/>
        </w:rPr>
        <w:t>This section explicitly addresses each of the four research questions that guide this study</w:t>
      </w:r>
      <w:r w:rsidR="00442666" w:rsidRPr="00927D2E">
        <w:rPr>
          <w:rFonts w:ascii="Times New Roman" w:hAnsi="Times New Roman" w:cs="Times New Roman"/>
          <w:sz w:val="20"/>
          <w:szCs w:val="20"/>
        </w:rPr>
        <w:t xml:space="preserve"> </w:t>
      </w:r>
      <w:r w:rsidRPr="00927D2E">
        <w:rPr>
          <w:rFonts w:ascii="Times New Roman" w:hAnsi="Times New Roman" w:cs="Times New Roman"/>
          <w:sz w:val="20"/>
          <w:szCs w:val="20"/>
        </w:rPr>
        <w:t>using the experimental evidence presented above and the feature importance analysis conducted in Chapter 4.</w:t>
      </w:r>
    </w:p>
    <w:p w14:paraId="6A3C6208" w14:textId="4E834862" w:rsidR="00442666" w:rsidRPr="00927D2E" w:rsidRDefault="0056756B"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5.5.1 Researc</w:t>
      </w:r>
      <w:r w:rsidR="0015729A" w:rsidRPr="00927D2E">
        <w:rPr>
          <w:rFonts w:ascii="Times New Roman" w:hAnsi="Times New Roman" w:cs="Times New Roman"/>
          <w:b/>
          <w:bCs/>
          <w:sz w:val="20"/>
          <w:szCs w:val="20"/>
        </w:rPr>
        <w:t xml:space="preserve">h Question </w:t>
      </w:r>
      <w:r w:rsidR="00CE3D81" w:rsidRPr="00927D2E">
        <w:rPr>
          <w:rFonts w:ascii="Times New Roman" w:hAnsi="Times New Roman" w:cs="Times New Roman"/>
          <w:b/>
          <w:bCs/>
          <w:sz w:val="20"/>
          <w:szCs w:val="20"/>
        </w:rPr>
        <w:t xml:space="preserve">1 </w:t>
      </w:r>
      <w:r w:rsidR="00E818F6" w:rsidRPr="00927D2E">
        <w:rPr>
          <w:rFonts w:ascii="Times New Roman" w:hAnsi="Times New Roman" w:cs="Times New Roman"/>
          <w:b/>
          <w:bCs/>
          <w:sz w:val="20"/>
          <w:szCs w:val="20"/>
        </w:rPr>
        <w:t xml:space="preserve">— </w:t>
      </w:r>
      <w:r w:rsidR="004D5DE3" w:rsidRPr="00927D2E">
        <w:rPr>
          <w:rFonts w:ascii="Times New Roman" w:hAnsi="Times New Roman" w:cs="Times New Roman"/>
          <w:b/>
          <w:bCs/>
          <w:sz w:val="20"/>
          <w:szCs w:val="20"/>
        </w:rPr>
        <w:t>Which Classifier Produces the Highest Predictive Performance?</w:t>
      </w:r>
    </w:p>
    <w:p w14:paraId="2A18569F" w14:textId="7D9F4943" w:rsidR="008F7ABC" w:rsidRPr="00927D2E" w:rsidRDefault="006C7ED3" w:rsidP="00C77FC2">
      <w:pPr>
        <w:jc w:val="both"/>
        <w:rPr>
          <w:rFonts w:ascii="Times New Roman" w:hAnsi="Times New Roman" w:cs="Times New Roman"/>
          <w:sz w:val="20"/>
          <w:szCs w:val="20"/>
        </w:rPr>
      </w:pPr>
      <w:r w:rsidRPr="00927D2E">
        <w:rPr>
          <w:rFonts w:ascii="Times New Roman" w:hAnsi="Times New Roman" w:cs="Times New Roman"/>
          <w:sz w:val="20"/>
          <w:szCs w:val="20"/>
        </w:rPr>
        <w:t>XGBoost consistently produced the highest predictive performance across all three experiments, achieving the highest AUC in every experiment — 0.9299 (Experiment 1), 0.9287 (Experiment 2) and 0.9321 (Experiment 3). XGBoost also achieved the highest F1-score in Experiment 1 (0.5446) and Experiment 2 (0.5836) and maintained the best accuracy-recall balance among all six models. Random Forest was the second strongest performer with a final AUC of 0.9261, while Logistic Regression despite being the simplest model achieved a competitive AUC of 0.8900.</w:t>
      </w:r>
    </w:p>
    <w:p w14:paraId="526C4E13" w14:textId="5ACFB5D8" w:rsidR="00895A81" w:rsidRPr="00927D2E" w:rsidRDefault="00895A81" w:rsidP="00C77FC2">
      <w:pPr>
        <w:jc w:val="both"/>
        <w:rPr>
          <w:rFonts w:ascii="Times New Roman" w:hAnsi="Times New Roman" w:cs="Times New Roman"/>
          <w:sz w:val="20"/>
          <w:szCs w:val="20"/>
        </w:rPr>
      </w:pPr>
      <w:r w:rsidRPr="00927D2E">
        <w:rPr>
          <w:rFonts w:ascii="Times New Roman" w:hAnsi="Times New Roman" w:cs="Times New Roman"/>
          <w:sz w:val="20"/>
          <w:szCs w:val="20"/>
        </w:rPr>
        <w:t xml:space="preserve">The ranking of models by final AUC </w:t>
      </w:r>
      <w:r w:rsidR="00B409CD" w:rsidRPr="00927D2E">
        <w:rPr>
          <w:rFonts w:ascii="Times New Roman" w:hAnsi="Times New Roman" w:cs="Times New Roman"/>
          <w:sz w:val="20"/>
          <w:szCs w:val="20"/>
        </w:rPr>
        <w:t>from Experiment 3 (Top 3) and Experiment 2(The remaining models) is:</w:t>
      </w:r>
    </w:p>
    <w:p w14:paraId="11DA96EC" w14:textId="29B3A1B7" w:rsidR="00226A2B" w:rsidRPr="00927D2E" w:rsidRDefault="00226A2B" w:rsidP="00226A2B">
      <w:pPr>
        <w:pStyle w:val="ListParagraph"/>
        <w:numPr>
          <w:ilvl w:val="0"/>
          <w:numId w:val="12"/>
        </w:numPr>
        <w:jc w:val="both"/>
        <w:rPr>
          <w:rFonts w:ascii="Times New Roman" w:hAnsi="Times New Roman" w:cs="Times New Roman"/>
          <w:sz w:val="20"/>
          <w:szCs w:val="20"/>
        </w:rPr>
      </w:pPr>
      <w:r w:rsidRPr="00927D2E">
        <w:rPr>
          <w:rFonts w:ascii="Times New Roman" w:hAnsi="Times New Roman" w:cs="Times New Roman"/>
          <w:sz w:val="20"/>
          <w:szCs w:val="20"/>
        </w:rPr>
        <w:t>XGBoost — 0.9321</w:t>
      </w:r>
    </w:p>
    <w:p w14:paraId="766BA9D6" w14:textId="18BECBCF" w:rsidR="00226A2B" w:rsidRPr="00927D2E" w:rsidRDefault="00D12F40" w:rsidP="00226A2B">
      <w:pPr>
        <w:pStyle w:val="ListParagraph"/>
        <w:numPr>
          <w:ilvl w:val="0"/>
          <w:numId w:val="12"/>
        </w:numPr>
        <w:jc w:val="both"/>
        <w:rPr>
          <w:rFonts w:ascii="Times New Roman" w:hAnsi="Times New Roman" w:cs="Times New Roman"/>
          <w:sz w:val="20"/>
          <w:szCs w:val="20"/>
        </w:rPr>
      </w:pPr>
      <w:r w:rsidRPr="00927D2E">
        <w:rPr>
          <w:rFonts w:ascii="Times New Roman" w:hAnsi="Times New Roman" w:cs="Times New Roman"/>
          <w:sz w:val="20"/>
          <w:szCs w:val="20"/>
        </w:rPr>
        <w:t>Random Forest — 0.9261</w:t>
      </w:r>
    </w:p>
    <w:p w14:paraId="74B93FD3" w14:textId="6599DCF3" w:rsidR="00D12F40" w:rsidRPr="00927D2E" w:rsidRDefault="00D12F40" w:rsidP="00226A2B">
      <w:pPr>
        <w:pStyle w:val="ListParagraph"/>
        <w:numPr>
          <w:ilvl w:val="0"/>
          <w:numId w:val="12"/>
        </w:numPr>
        <w:jc w:val="both"/>
        <w:rPr>
          <w:rFonts w:ascii="Times New Roman" w:hAnsi="Times New Roman" w:cs="Times New Roman"/>
          <w:sz w:val="20"/>
          <w:szCs w:val="20"/>
        </w:rPr>
      </w:pPr>
      <w:r w:rsidRPr="00927D2E">
        <w:rPr>
          <w:rFonts w:ascii="Times New Roman" w:hAnsi="Times New Roman" w:cs="Times New Roman"/>
          <w:sz w:val="20"/>
          <w:szCs w:val="20"/>
        </w:rPr>
        <w:t>Logistic Regression — 0.8900</w:t>
      </w:r>
    </w:p>
    <w:p w14:paraId="10D85692" w14:textId="0B8EDBD7" w:rsidR="00D12F40" w:rsidRPr="00927D2E" w:rsidRDefault="00D12F40" w:rsidP="00226A2B">
      <w:pPr>
        <w:pStyle w:val="ListParagraph"/>
        <w:numPr>
          <w:ilvl w:val="0"/>
          <w:numId w:val="12"/>
        </w:numPr>
        <w:jc w:val="both"/>
        <w:rPr>
          <w:rFonts w:ascii="Times New Roman" w:hAnsi="Times New Roman" w:cs="Times New Roman"/>
          <w:sz w:val="20"/>
          <w:szCs w:val="20"/>
        </w:rPr>
      </w:pPr>
      <w:r w:rsidRPr="00927D2E">
        <w:rPr>
          <w:rFonts w:ascii="Times New Roman" w:hAnsi="Times New Roman" w:cs="Times New Roman"/>
          <w:sz w:val="20"/>
          <w:szCs w:val="20"/>
        </w:rPr>
        <w:t>SVM — 0.8896</w:t>
      </w:r>
    </w:p>
    <w:p w14:paraId="4FACFF51" w14:textId="4A3CEBB0" w:rsidR="00D12F40" w:rsidRPr="00927D2E" w:rsidRDefault="00CD051C" w:rsidP="00226A2B">
      <w:pPr>
        <w:pStyle w:val="ListParagraph"/>
        <w:numPr>
          <w:ilvl w:val="0"/>
          <w:numId w:val="12"/>
        </w:numPr>
        <w:jc w:val="both"/>
        <w:rPr>
          <w:rFonts w:ascii="Times New Roman" w:hAnsi="Times New Roman" w:cs="Times New Roman"/>
          <w:sz w:val="20"/>
          <w:szCs w:val="20"/>
        </w:rPr>
      </w:pPr>
      <w:r w:rsidRPr="00927D2E">
        <w:rPr>
          <w:rFonts w:ascii="Times New Roman" w:hAnsi="Times New Roman" w:cs="Times New Roman"/>
          <w:sz w:val="20"/>
          <w:szCs w:val="20"/>
        </w:rPr>
        <w:t>KNN — 0.7592</w:t>
      </w:r>
    </w:p>
    <w:p w14:paraId="2D52BA02" w14:textId="6BCE4B8E" w:rsidR="00CD051C" w:rsidRPr="00927D2E" w:rsidRDefault="00CD051C" w:rsidP="00226A2B">
      <w:pPr>
        <w:pStyle w:val="ListParagraph"/>
        <w:numPr>
          <w:ilvl w:val="0"/>
          <w:numId w:val="12"/>
        </w:numPr>
        <w:jc w:val="both"/>
        <w:rPr>
          <w:rFonts w:ascii="Times New Roman" w:hAnsi="Times New Roman" w:cs="Times New Roman"/>
          <w:sz w:val="20"/>
          <w:szCs w:val="20"/>
        </w:rPr>
      </w:pPr>
      <w:r w:rsidRPr="00927D2E">
        <w:rPr>
          <w:rFonts w:ascii="Times New Roman" w:hAnsi="Times New Roman" w:cs="Times New Roman"/>
          <w:sz w:val="20"/>
          <w:szCs w:val="20"/>
        </w:rPr>
        <w:t>Decision Tree — 0.7250</w:t>
      </w:r>
    </w:p>
    <w:p w14:paraId="5DB9F82A" w14:textId="700BD424" w:rsidR="00CD051C" w:rsidRPr="00927D2E" w:rsidRDefault="00223084" w:rsidP="00CD051C">
      <w:pPr>
        <w:jc w:val="both"/>
        <w:rPr>
          <w:rFonts w:ascii="Times New Roman" w:hAnsi="Times New Roman" w:cs="Times New Roman"/>
          <w:sz w:val="20"/>
          <w:szCs w:val="20"/>
        </w:rPr>
      </w:pPr>
      <w:r w:rsidRPr="00927D2E">
        <w:rPr>
          <w:rFonts w:ascii="Times New Roman" w:hAnsi="Times New Roman" w:cs="Times New Roman"/>
          <w:sz w:val="20"/>
          <w:szCs w:val="20"/>
        </w:rPr>
        <w:t>This finding is significant because XGBoost has never been benchmarked on the UCI Bank Marketing Dataset in any previously published work [6]. Its consistently superior performance across all experiments establishes it as the recommended classifier for customer subscription prediction on this dataset.</w:t>
      </w:r>
    </w:p>
    <w:p w14:paraId="4B8444D6" w14:textId="6F75B1DD" w:rsidR="00223084" w:rsidRPr="00927D2E" w:rsidRDefault="00223084" w:rsidP="00CD051C">
      <w:pPr>
        <w:jc w:val="both"/>
        <w:rPr>
          <w:rFonts w:ascii="Times New Roman" w:hAnsi="Times New Roman" w:cs="Times New Roman"/>
          <w:b/>
          <w:bCs/>
          <w:sz w:val="20"/>
          <w:szCs w:val="20"/>
        </w:rPr>
      </w:pPr>
      <w:r w:rsidRPr="00927D2E">
        <w:rPr>
          <w:rFonts w:ascii="Times New Roman" w:hAnsi="Times New Roman" w:cs="Times New Roman"/>
          <w:b/>
          <w:bCs/>
          <w:sz w:val="20"/>
          <w:szCs w:val="20"/>
        </w:rPr>
        <w:t>5.5.2 Research Question 2</w:t>
      </w:r>
      <w:r w:rsidR="001E77AB" w:rsidRPr="00927D2E">
        <w:rPr>
          <w:rFonts w:ascii="Times New Roman" w:hAnsi="Times New Roman" w:cs="Times New Roman"/>
          <w:b/>
          <w:bCs/>
          <w:sz w:val="20"/>
          <w:szCs w:val="20"/>
        </w:rPr>
        <w:t xml:space="preserve"> —</w:t>
      </w:r>
      <w:r w:rsidR="001F467B" w:rsidRPr="00927D2E">
        <w:rPr>
          <w:rFonts w:ascii="Times New Roman" w:hAnsi="Times New Roman" w:cs="Times New Roman"/>
          <w:b/>
          <w:bCs/>
          <w:sz w:val="20"/>
          <w:szCs w:val="20"/>
        </w:rPr>
        <w:t xml:space="preserve"> How Do Results Compare with Published Work?</w:t>
      </w:r>
    </w:p>
    <w:p w14:paraId="66AF7288" w14:textId="472839DA" w:rsidR="00BF6A65" w:rsidRPr="00927D2E" w:rsidRDefault="00BF6A65" w:rsidP="00CD051C">
      <w:pPr>
        <w:jc w:val="both"/>
        <w:rPr>
          <w:rFonts w:ascii="Times New Roman" w:hAnsi="Times New Roman" w:cs="Times New Roman"/>
          <w:sz w:val="20"/>
          <w:szCs w:val="20"/>
        </w:rPr>
      </w:pPr>
      <w:r w:rsidRPr="00927D2E">
        <w:rPr>
          <w:rFonts w:ascii="Times New Roman" w:hAnsi="Times New Roman" w:cs="Times New Roman"/>
          <w:sz w:val="20"/>
          <w:szCs w:val="20"/>
        </w:rPr>
        <w:t>Table 1</w:t>
      </w:r>
      <w:r w:rsidR="0094086F">
        <w:rPr>
          <w:rFonts w:ascii="Times New Roman" w:hAnsi="Times New Roman" w:cs="Times New Roman"/>
          <w:sz w:val="20"/>
          <w:szCs w:val="20"/>
        </w:rPr>
        <w:t>1</w:t>
      </w:r>
      <w:r w:rsidRPr="00927D2E">
        <w:rPr>
          <w:rFonts w:ascii="Times New Roman" w:hAnsi="Times New Roman" w:cs="Times New Roman"/>
          <w:sz w:val="20"/>
          <w:szCs w:val="20"/>
        </w:rPr>
        <w:t xml:space="preserve"> compares this study's best results against the published findings of Moro et al. [3] and Tran et al. [4].</w:t>
      </w:r>
    </w:p>
    <w:p w14:paraId="5ADC21CB" w14:textId="71AF3C70" w:rsidR="00A8012D" w:rsidRPr="00927D2E" w:rsidRDefault="00A8012D" w:rsidP="00CD051C">
      <w:pPr>
        <w:jc w:val="both"/>
        <w:rPr>
          <w:rFonts w:ascii="Times New Roman" w:hAnsi="Times New Roman" w:cs="Times New Roman"/>
          <w:b/>
          <w:bCs/>
          <w:sz w:val="20"/>
          <w:szCs w:val="20"/>
        </w:rPr>
      </w:pPr>
      <w:r w:rsidRPr="00927D2E">
        <w:rPr>
          <w:rFonts w:ascii="Times New Roman" w:hAnsi="Times New Roman" w:cs="Times New Roman"/>
          <w:b/>
          <w:bCs/>
          <w:sz w:val="20"/>
          <w:szCs w:val="20"/>
        </w:rPr>
        <w:t>Table 1</w:t>
      </w:r>
      <w:r w:rsidR="0094086F">
        <w:rPr>
          <w:rFonts w:ascii="Times New Roman" w:hAnsi="Times New Roman" w:cs="Times New Roman"/>
          <w:b/>
          <w:bCs/>
          <w:sz w:val="20"/>
          <w:szCs w:val="20"/>
        </w:rPr>
        <w:t>1</w:t>
      </w:r>
      <w:r w:rsidRPr="00927D2E">
        <w:rPr>
          <w:rFonts w:ascii="Times New Roman" w:hAnsi="Times New Roman" w:cs="Times New Roman"/>
          <w:b/>
          <w:bCs/>
          <w:sz w:val="20"/>
          <w:szCs w:val="20"/>
        </w:rPr>
        <w:t xml:space="preserve"> — Benchmarking Against Published Work</w:t>
      </w:r>
    </w:p>
    <w:tbl>
      <w:tblPr>
        <w:tblStyle w:val="TableGrid"/>
        <w:tblW w:w="0" w:type="auto"/>
        <w:tblLook w:val="04A0" w:firstRow="1" w:lastRow="0" w:firstColumn="1" w:lastColumn="0" w:noHBand="0" w:noVBand="1"/>
      </w:tblPr>
      <w:tblGrid>
        <w:gridCol w:w="2337"/>
        <w:gridCol w:w="2337"/>
        <w:gridCol w:w="2338"/>
        <w:gridCol w:w="2338"/>
      </w:tblGrid>
      <w:tr w:rsidR="00BB1463" w:rsidRPr="00927D2E" w14:paraId="4F0FF9E8" w14:textId="77777777" w:rsidTr="000806F9">
        <w:tc>
          <w:tcPr>
            <w:tcW w:w="2337" w:type="dxa"/>
            <w:tcBorders>
              <w:left w:val="nil"/>
            </w:tcBorders>
          </w:tcPr>
          <w:p w14:paraId="603DEA0C" w14:textId="7B106FD3" w:rsidR="00BB1463" w:rsidRPr="00927D2E" w:rsidRDefault="00BB1463" w:rsidP="00CD051C">
            <w:pPr>
              <w:jc w:val="both"/>
              <w:rPr>
                <w:rFonts w:ascii="Times New Roman" w:hAnsi="Times New Roman" w:cs="Times New Roman"/>
                <w:b/>
                <w:bCs/>
                <w:sz w:val="20"/>
                <w:szCs w:val="20"/>
              </w:rPr>
            </w:pPr>
            <w:r w:rsidRPr="00927D2E">
              <w:rPr>
                <w:rFonts w:ascii="Times New Roman" w:hAnsi="Times New Roman" w:cs="Times New Roman"/>
                <w:b/>
                <w:bCs/>
                <w:sz w:val="20"/>
                <w:szCs w:val="20"/>
              </w:rPr>
              <w:t>Model</w:t>
            </w:r>
          </w:p>
        </w:tc>
        <w:tc>
          <w:tcPr>
            <w:tcW w:w="2337" w:type="dxa"/>
          </w:tcPr>
          <w:p w14:paraId="4248BED4" w14:textId="3279C606" w:rsidR="00BB1463" w:rsidRPr="00927D2E" w:rsidRDefault="00BB1463" w:rsidP="00CD051C">
            <w:pPr>
              <w:jc w:val="both"/>
              <w:rPr>
                <w:rFonts w:ascii="Times New Roman" w:hAnsi="Times New Roman" w:cs="Times New Roman"/>
                <w:b/>
                <w:bCs/>
                <w:sz w:val="20"/>
                <w:szCs w:val="20"/>
              </w:rPr>
            </w:pPr>
            <w:r w:rsidRPr="00927D2E">
              <w:rPr>
                <w:rFonts w:ascii="Times New Roman" w:hAnsi="Times New Roman" w:cs="Times New Roman"/>
                <w:b/>
                <w:bCs/>
                <w:sz w:val="20"/>
                <w:szCs w:val="20"/>
              </w:rPr>
              <w:t>Moro et al. (2014) AUC</w:t>
            </w:r>
          </w:p>
        </w:tc>
        <w:tc>
          <w:tcPr>
            <w:tcW w:w="2338" w:type="dxa"/>
          </w:tcPr>
          <w:p w14:paraId="7BCD9724" w14:textId="59C35216" w:rsidR="00BB1463" w:rsidRPr="00927D2E" w:rsidRDefault="00BB1463" w:rsidP="00CD051C">
            <w:pPr>
              <w:jc w:val="both"/>
              <w:rPr>
                <w:rFonts w:ascii="Times New Roman" w:hAnsi="Times New Roman" w:cs="Times New Roman"/>
                <w:b/>
                <w:bCs/>
                <w:sz w:val="20"/>
                <w:szCs w:val="20"/>
              </w:rPr>
            </w:pPr>
            <w:r w:rsidRPr="00927D2E">
              <w:rPr>
                <w:rFonts w:ascii="Times New Roman" w:hAnsi="Times New Roman" w:cs="Times New Roman"/>
                <w:b/>
                <w:bCs/>
                <w:sz w:val="20"/>
                <w:szCs w:val="20"/>
              </w:rPr>
              <w:t xml:space="preserve"> My </w:t>
            </w:r>
            <w:r w:rsidR="000806F9" w:rsidRPr="00927D2E">
              <w:rPr>
                <w:rFonts w:ascii="Times New Roman" w:hAnsi="Times New Roman" w:cs="Times New Roman"/>
                <w:b/>
                <w:bCs/>
                <w:sz w:val="20"/>
                <w:szCs w:val="20"/>
              </w:rPr>
              <w:t>Study (</w:t>
            </w:r>
            <w:r w:rsidR="00500189" w:rsidRPr="00927D2E">
              <w:rPr>
                <w:rFonts w:ascii="Times New Roman" w:hAnsi="Times New Roman" w:cs="Times New Roman"/>
                <w:b/>
                <w:bCs/>
                <w:sz w:val="20"/>
                <w:szCs w:val="20"/>
              </w:rPr>
              <w:t>2026) AUC</w:t>
            </w:r>
          </w:p>
        </w:tc>
        <w:tc>
          <w:tcPr>
            <w:tcW w:w="2338" w:type="dxa"/>
            <w:tcBorders>
              <w:right w:val="nil"/>
            </w:tcBorders>
          </w:tcPr>
          <w:p w14:paraId="192C2EE6" w14:textId="3BAB68F3" w:rsidR="00BB1463" w:rsidRPr="00927D2E" w:rsidRDefault="00500189" w:rsidP="00CD051C">
            <w:pPr>
              <w:jc w:val="both"/>
              <w:rPr>
                <w:rFonts w:ascii="Times New Roman" w:hAnsi="Times New Roman" w:cs="Times New Roman"/>
                <w:b/>
                <w:bCs/>
                <w:sz w:val="20"/>
                <w:szCs w:val="20"/>
              </w:rPr>
            </w:pPr>
            <w:r w:rsidRPr="00927D2E">
              <w:rPr>
                <w:rFonts w:ascii="Times New Roman" w:hAnsi="Times New Roman" w:cs="Times New Roman"/>
                <w:b/>
                <w:bCs/>
                <w:sz w:val="20"/>
                <w:szCs w:val="20"/>
              </w:rPr>
              <w:t>Differences</w:t>
            </w:r>
          </w:p>
        </w:tc>
      </w:tr>
      <w:tr w:rsidR="00BB1463" w:rsidRPr="00927D2E" w14:paraId="185FEE5A" w14:textId="77777777" w:rsidTr="000806F9">
        <w:tc>
          <w:tcPr>
            <w:tcW w:w="2337" w:type="dxa"/>
            <w:tcBorders>
              <w:left w:val="nil"/>
            </w:tcBorders>
          </w:tcPr>
          <w:p w14:paraId="32F316A5" w14:textId="28E89665" w:rsidR="00BB1463" w:rsidRPr="00927D2E" w:rsidRDefault="000806F9" w:rsidP="00CD051C">
            <w:pPr>
              <w:jc w:val="both"/>
              <w:rPr>
                <w:rFonts w:ascii="Times New Roman" w:hAnsi="Times New Roman" w:cs="Times New Roman"/>
                <w:sz w:val="20"/>
                <w:szCs w:val="20"/>
              </w:rPr>
            </w:pPr>
            <w:r w:rsidRPr="00927D2E">
              <w:rPr>
                <w:rFonts w:ascii="Times New Roman" w:hAnsi="Times New Roman" w:cs="Times New Roman"/>
                <w:sz w:val="20"/>
                <w:szCs w:val="20"/>
              </w:rPr>
              <w:t xml:space="preserve">Logistic Regression </w:t>
            </w:r>
          </w:p>
        </w:tc>
        <w:tc>
          <w:tcPr>
            <w:tcW w:w="2337" w:type="dxa"/>
          </w:tcPr>
          <w:p w14:paraId="32B877DB" w14:textId="75CF6190" w:rsidR="00BB1463" w:rsidRPr="00927D2E" w:rsidRDefault="00C83B67" w:rsidP="00CD051C">
            <w:pPr>
              <w:jc w:val="both"/>
              <w:rPr>
                <w:rFonts w:ascii="Times New Roman" w:hAnsi="Times New Roman" w:cs="Times New Roman"/>
                <w:sz w:val="20"/>
                <w:szCs w:val="20"/>
              </w:rPr>
            </w:pPr>
            <w:r w:rsidRPr="00927D2E">
              <w:rPr>
                <w:rFonts w:ascii="Times New Roman" w:hAnsi="Times New Roman" w:cs="Times New Roman"/>
                <w:sz w:val="20"/>
                <w:szCs w:val="20"/>
              </w:rPr>
              <w:t>0.75</w:t>
            </w:r>
          </w:p>
        </w:tc>
        <w:tc>
          <w:tcPr>
            <w:tcW w:w="2338" w:type="dxa"/>
          </w:tcPr>
          <w:p w14:paraId="69DAE413" w14:textId="1C1360F6" w:rsidR="00BB1463" w:rsidRPr="00927D2E" w:rsidRDefault="003B5563" w:rsidP="00CD051C">
            <w:pPr>
              <w:jc w:val="both"/>
              <w:rPr>
                <w:rFonts w:ascii="Times New Roman" w:hAnsi="Times New Roman" w:cs="Times New Roman"/>
                <w:sz w:val="20"/>
                <w:szCs w:val="20"/>
              </w:rPr>
            </w:pPr>
            <w:r w:rsidRPr="00927D2E">
              <w:rPr>
                <w:rFonts w:ascii="Times New Roman" w:hAnsi="Times New Roman" w:cs="Times New Roman"/>
                <w:sz w:val="20"/>
                <w:szCs w:val="20"/>
              </w:rPr>
              <w:t>0.8900</w:t>
            </w:r>
          </w:p>
        </w:tc>
        <w:tc>
          <w:tcPr>
            <w:tcW w:w="2338" w:type="dxa"/>
            <w:tcBorders>
              <w:right w:val="nil"/>
            </w:tcBorders>
          </w:tcPr>
          <w:p w14:paraId="0D6C8CBD" w14:textId="5CB262E9" w:rsidR="00BB1463" w:rsidRPr="00927D2E" w:rsidRDefault="00272605" w:rsidP="00CD051C">
            <w:pPr>
              <w:jc w:val="both"/>
              <w:rPr>
                <w:rFonts w:ascii="Times New Roman" w:hAnsi="Times New Roman" w:cs="Times New Roman"/>
                <w:sz w:val="20"/>
                <w:szCs w:val="20"/>
              </w:rPr>
            </w:pPr>
            <w:r w:rsidRPr="00927D2E">
              <w:rPr>
                <w:rFonts w:ascii="Times New Roman" w:hAnsi="Times New Roman" w:cs="Times New Roman"/>
                <w:sz w:val="20"/>
                <w:szCs w:val="20"/>
              </w:rPr>
              <w:t>+0.1400</w:t>
            </w:r>
          </w:p>
        </w:tc>
      </w:tr>
      <w:tr w:rsidR="00BB1463" w:rsidRPr="00927D2E" w14:paraId="08189D29" w14:textId="77777777" w:rsidTr="000806F9">
        <w:tc>
          <w:tcPr>
            <w:tcW w:w="2337" w:type="dxa"/>
            <w:tcBorders>
              <w:left w:val="nil"/>
            </w:tcBorders>
          </w:tcPr>
          <w:p w14:paraId="3347B54F" w14:textId="2F410F3D" w:rsidR="00BB1463" w:rsidRPr="00927D2E" w:rsidRDefault="00CD5EC9" w:rsidP="00CD051C">
            <w:pPr>
              <w:jc w:val="both"/>
              <w:rPr>
                <w:rFonts w:ascii="Times New Roman" w:hAnsi="Times New Roman" w:cs="Times New Roman"/>
                <w:sz w:val="20"/>
                <w:szCs w:val="20"/>
              </w:rPr>
            </w:pPr>
            <w:r w:rsidRPr="00927D2E">
              <w:rPr>
                <w:rFonts w:ascii="Times New Roman" w:hAnsi="Times New Roman" w:cs="Times New Roman"/>
                <w:sz w:val="20"/>
                <w:szCs w:val="20"/>
              </w:rPr>
              <w:t>Decision Tree</w:t>
            </w:r>
          </w:p>
        </w:tc>
        <w:tc>
          <w:tcPr>
            <w:tcW w:w="2337" w:type="dxa"/>
          </w:tcPr>
          <w:p w14:paraId="61035D88" w14:textId="616A7B9F" w:rsidR="00BB1463" w:rsidRPr="00927D2E" w:rsidRDefault="00C83B67" w:rsidP="00CD051C">
            <w:pPr>
              <w:jc w:val="both"/>
              <w:rPr>
                <w:rFonts w:ascii="Times New Roman" w:hAnsi="Times New Roman" w:cs="Times New Roman"/>
                <w:sz w:val="20"/>
                <w:szCs w:val="20"/>
              </w:rPr>
            </w:pPr>
            <w:r w:rsidRPr="00927D2E">
              <w:rPr>
                <w:rFonts w:ascii="Times New Roman" w:hAnsi="Times New Roman" w:cs="Times New Roman"/>
                <w:sz w:val="20"/>
                <w:szCs w:val="20"/>
              </w:rPr>
              <w:t>0.73</w:t>
            </w:r>
          </w:p>
        </w:tc>
        <w:tc>
          <w:tcPr>
            <w:tcW w:w="2338" w:type="dxa"/>
          </w:tcPr>
          <w:p w14:paraId="59280F55" w14:textId="17520CFA" w:rsidR="00BB1463" w:rsidRPr="00927D2E" w:rsidRDefault="003B5563" w:rsidP="00CD051C">
            <w:pPr>
              <w:jc w:val="both"/>
              <w:rPr>
                <w:rFonts w:ascii="Times New Roman" w:hAnsi="Times New Roman" w:cs="Times New Roman"/>
                <w:sz w:val="20"/>
                <w:szCs w:val="20"/>
              </w:rPr>
            </w:pPr>
            <w:r w:rsidRPr="00927D2E">
              <w:rPr>
                <w:rFonts w:ascii="Times New Roman" w:hAnsi="Times New Roman" w:cs="Times New Roman"/>
                <w:sz w:val="20"/>
                <w:szCs w:val="20"/>
              </w:rPr>
              <w:t>0.7250</w:t>
            </w:r>
          </w:p>
        </w:tc>
        <w:tc>
          <w:tcPr>
            <w:tcW w:w="2338" w:type="dxa"/>
            <w:tcBorders>
              <w:right w:val="nil"/>
            </w:tcBorders>
          </w:tcPr>
          <w:p w14:paraId="70E1236A" w14:textId="438395D0" w:rsidR="00BB1463" w:rsidRPr="00927D2E" w:rsidRDefault="00272605" w:rsidP="00CD051C">
            <w:pPr>
              <w:jc w:val="both"/>
              <w:rPr>
                <w:rFonts w:ascii="Times New Roman" w:hAnsi="Times New Roman" w:cs="Times New Roman"/>
                <w:sz w:val="20"/>
                <w:szCs w:val="20"/>
              </w:rPr>
            </w:pPr>
            <w:r w:rsidRPr="00927D2E">
              <w:rPr>
                <w:rFonts w:ascii="Times New Roman" w:hAnsi="Times New Roman" w:cs="Times New Roman"/>
                <w:sz w:val="20"/>
                <w:szCs w:val="20"/>
              </w:rPr>
              <w:t>-0.0050</w:t>
            </w:r>
          </w:p>
        </w:tc>
      </w:tr>
      <w:tr w:rsidR="00BB1463" w:rsidRPr="00927D2E" w14:paraId="25B8C7B7" w14:textId="77777777" w:rsidTr="000806F9">
        <w:tc>
          <w:tcPr>
            <w:tcW w:w="2337" w:type="dxa"/>
            <w:tcBorders>
              <w:left w:val="nil"/>
            </w:tcBorders>
          </w:tcPr>
          <w:p w14:paraId="3351E6EB" w14:textId="293F7B76" w:rsidR="00BB1463" w:rsidRPr="00927D2E" w:rsidRDefault="00CD5EC9" w:rsidP="00CD051C">
            <w:pPr>
              <w:jc w:val="both"/>
              <w:rPr>
                <w:rFonts w:ascii="Times New Roman" w:hAnsi="Times New Roman" w:cs="Times New Roman"/>
                <w:sz w:val="20"/>
                <w:szCs w:val="20"/>
              </w:rPr>
            </w:pPr>
            <w:r w:rsidRPr="00927D2E">
              <w:rPr>
                <w:rFonts w:ascii="Times New Roman" w:hAnsi="Times New Roman" w:cs="Times New Roman"/>
                <w:sz w:val="20"/>
                <w:szCs w:val="20"/>
              </w:rPr>
              <w:t>SVM</w:t>
            </w:r>
          </w:p>
        </w:tc>
        <w:tc>
          <w:tcPr>
            <w:tcW w:w="2337" w:type="dxa"/>
          </w:tcPr>
          <w:p w14:paraId="6814819C" w14:textId="247122C7" w:rsidR="00BB1463" w:rsidRPr="00927D2E" w:rsidRDefault="00C83B67" w:rsidP="00CD051C">
            <w:pPr>
              <w:jc w:val="both"/>
              <w:rPr>
                <w:rFonts w:ascii="Times New Roman" w:hAnsi="Times New Roman" w:cs="Times New Roman"/>
                <w:sz w:val="20"/>
                <w:szCs w:val="20"/>
              </w:rPr>
            </w:pPr>
            <w:r w:rsidRPr="00927D2E">
              <w:rPr>
                <w:rFonts w:ascii="Times New Roman" w:hAnsi="Times New Roman" w:cs="Times New Roman"/>
                <w:sz w:val="20"/>
                <w:szCs w:val="20"/>
              </w:rPr>
              <w:t>0.78</w:t>
            </w:r>
          </w:p>
        </w:tc>
        <w:tc>
          <w:tcPr>
            <w:tcW w:w="2338" w:type="dxa"/>
          </w:tcPr>
          <w:p w14:paraId="75BD3F5F" w14:textId="2FD4AA92" w:rsidR="00BB1463" w:rsidRPr="00927D2E" w:rsidRDefault="003B5563" w:rsidP="00CD051C">
            <w:pPr>
              <w:jc w:val="both"/>
              <w:rPr>
                <w:rFonts w:ascii="Times New Roman" w:hAnsi="Times New Roman" w:cs="Times New Roman"/>
                <w:sz w:val="20"/>
                <w:szCs w:val="20"/>
              </w:rPr>
            </w:pPr>
            <w:r w:rsidRPr="00927D2E">
              <w:rPr>
                <w:rFonts w:ascii="Times New Roman" w:hAnsi="Times New Roman" w:cs="Times New Roman"/>
                <w:sz w:val="20"/>
                <w:szCs w:val="20"/>
              </w:rPr>
              <w:t>0.8896</w:t>
            </w:r>
          </w:p>
        </w:tc>
        <w:tc>
          <w:tcPr>
            <w:tcW w:w="2338" w:type="dxa"/>
            <w:tcBorders>
              <w:right w:val="nil"/>
            </w:tcBorders>
          </w:tcPr>
          <w:p w14:paraId="78350975" w14:textId="13407001" w:rsidR="00BB1463" w:rsidRPr="00927D2E" w:rsidRDefault="00272605" w:rsidP="00CD051C">
            <w:pPr>
              <w:jc w:val="both"/>
              <w:rPr>
                <w:rFonts w:ascii="Times New Roman" w:hAnsi="Times New Roman" w:cs="Times New Roman"/>
                <w:sz w:val="20"/>
                <w:szCs w:val="20"/>
              </w:rPr>
            </w:pPr>
            <w:r w:rsidRPr="00927D2E">
              <w:rPr>
                <w:rFonts w:ascii="Times New Roman" w:hAnsi="Times New Roman" w:cs="Times New Roman"/>
                <w:sz w:val="20"/>
                <w:szCs w:val="20"/>
              </w:rPr>
              <w:t>+</w:t>
            </w:r>
            <w:r w:rsidR="002C360C" w:rsidRPr="00927D2E">
              <w:rPr>
                <w:rFonts w:ascii="Times New Roman" w:hAnsi="Times New Roman" w:cs="Times New Roman"/>
                <w:sz w:val="20"/>
                <w:szCs w:val="20"/>
              </w:rPr>
              <w:t>0.1096</w:t>
            </w:r>
          </w:p>
        </w:tc>
      </w:tr>
      <w:tr w:rsidR="00BB1463" w:rsidRPr="00927D2E" w14:paraId="2D38204C" w14:textId="77777777" w:rsidTr="000806F9">
        <w:tc>
          <w:tcPr>
            <w:tcW w:w="2337" w:type="dxa"/>
            <w:tcBorders>
              <w:left w:val="nil"/>
            </w:tcBorders>
          </w:tcPr>
          <w:p w14:paraId="3CD274D9" w14:textId="4B0544E8" w:rsidR="00BB1463" w:rsidRPr="00927D2E" w:rsidRDefault="00CD5EC9" w:rsidP="00CD051C">
            <w:pPr>
              <w:jc w:val="both"/>
              <w:rPr>
                <w:rFonts w:ascii="Times New Roman" w:hAnsi="Times New Roman" w:cs="Times New Roman"/>
                <w:sz w:val="20"/>
                <w:szCs w:val="20"/>
              </w:rPr>
            </w:pPr>
            <w:r w:rsidRPr="00927D2E">
              <w:rPr>
                <w:rFonts w:ascii="Times New Roman" w:hAnsi="Times New Roman" w:cs="Times New Roman"/>
                <w:sz w:val="20"/>
                <w:szCs w:val="20"/>
              </w:rPr>
              <w:t>Neural Network (The best)</w:t>
            </w:r>
          </w:p>
        </w:tc>
        <w:tc>
          <w:tcPr>
            <w:tcW w:w="2337" w:type="dxa"/>
          </w:tcPr>
          <w:p w14:paraId="70D9799A" w14:textId="250850FD" w:rsidR="00BB1463" w:rsidRPr="00927D2E" w:rsidRDefault="00E85590" w:rsidP="00CD051C">
            <w:pPr>
              <w:jc w:val="both"/>
              <w:rPr>
                <w:rFonts w:ascii="Times New Roman" w:hAnsi="Times New Roman" w:cs="Times New Roman"/>
                <w:sz w:val="20"/>
                <w:szCs w:val="20"/>
              </w:rPr>
            </w:pPr>
            <w:r w:rsidRPr="00927D2E">
              <w:rPr>
                <w:rFonts w:ascii="Times New Roman" w:hAnsi="Times New Roman" w:cs="Times New Roman"/>
                <w:sz w:val="20"/>
                <w:szCs w:val="20"/>
              </w:rPr>
              <w:t>0.80</w:t>
            </w:r>
          </w:p>
        </w:tc>
        <w:tc>
          <w:tcPr>
            <w:tcW w:w="2338" w:type="dxa"/>
          </w:tcPr>
          <w:p w14:paraId="621B01CE" w14:textId="4C96242F" w:rsidR="00BB1463" w:rsidRPr="00927D2E" w:rsidRDefault="003B5563" w:rsidP="00CD051C">
            <w:pPr>
              <w:jc w:val="both"/>
              <w:rPr>
                <w:rFonts w:ascii="Times New Roman" w:hAnsi="Times New Roman" w:cs="Times New Roman"/>
                <w:sz w:val="20"/>
                <w:szCs w:val="20"/>
              </w:rPr>
            </w:pPr>
            <w:r w:rsidRPr="00927D2E">
              <w:rPr>
                <w:rFonts w:ascii="Times New Roman" w:hAnsi="Times New Roman" w:cs="Times New Roman"/>
                <w:sz w:val="20"/>
                <w:szCs w:val="20"/>
              </w:rPr>
              <w:t>Not Tested</w:t>
            </w:r>
          </w:p>
        </w:tc>
        <w:tc>
          <w:tcPr>
            <w:tcW w:w="2338" w:type="dxa"/>
            <w:tcBorders>
              <w:right w:val="nil"/>
            </w:tcBorders>
          </w:tcPr>
          <w:p w14:paraId="4121153A" w14:textId="45C67AA8" w:rsidR="00BB1463" w:rsidRPr="00927D2E" w:rsidRDefault="002C360C" w:rsidP="00CD051C">
            <w:pPr>
              <w:jc w:val="both"/>
              <w:rPr>
                <w:rFonts w:ascii="Times New Roman" w:hAnsi="Times New Roman" w:cs="Times New Roman"/>
                <w:sz w:val="20"/>
                <w:szCs w:val="20"/>
              </w:rPr>
            </w:pPr>
            <w:r w:rsidRPr="00927D2E">
              <w:rPr>
                <w:rFonts w:ascii="Times New Roman" w:hAnsi="Times New Roman" w:cs="Times New Roman"/>
                <w:sz w:val="20"/>
                <w:szCs w:val="20"/>
              </w:rPr>
              <w:t>N/A</w:t>
            </w:r>
          </w:p>
        </w:tc>
      </w:tr>
      <w:tr w:rsidR="00BB1463" w:rsidRPr="00927D2E" w14:paraId="260F3537" w14:textId="77777777" w:rsidTr="000806F9">
        <w:tc>
          <w:tcPr>
            <w:tcW w:w="2337" w:type="dxa"/>
            <w:tcBorders>
              <w:left w:val="nil"/>
            </w:tcBorders>
          </w:tcPr>
          <w:p w14:paraId="5D3BCF5C" w14:textId="59D31600" w:rsidR="00BB1463" w:rsidRPr="00927D2E" w:rsidRDefault="00C83B67" w:rsidP="00CD051C">
            <w:pPr>
              <w:jc w:val="both"/>
              <w:rPr>
                <w:rFonts w:ascii="Times New Roman" w:hAnsi="Times New Roman" w:cs="Times New Roman"/>
                <w:sz w:val="20"/>
                <w:szCs w:val="20"/>
              </w:rPr>
            </w:pPr>
            <w:r w:rsidRPr="00927D2E">
              <w:rPr>
                <w:rFonts w:ascii="Times New Roman" w:hAnsi="Times New Roman" w:cs="Times New Roman"/>
                <w:sz w:val="20"/>
                <w:szCs w:val="20"/>
              </w:rPr>
              <w:t>XGBoost (My Study)</w:t>
            </w:r>
          </w:p>
        </w:tc>
        <w:tc>
          <w:tcPr>
            <w:tcW w:w="2337" w:type="dxa"/>
          </w:tcPr>
          <w:p w14:paraId="5A8EEEC3" w14:textId="4991CA60" w:rsidR="00BB1463" w:rsidRPr="00927D2E" w:rsidRDefault="00E85590" w:rsidP="00CD051C">
            <w:pPr>
              <w:jc w:val="both"/>
              <w:rPr>
                <w:rFonts w:ascii="Times New Roman" w:hAnsi="Times New Roman" w:cs="Times New Roman"/>
                <w:sz w:val="20"/>
                <w:szCs w:val="20"/>
              </w:rPr>
            </w:pPr>
            <w:r w:rsidRPr="00927D2E">
              <w:rPr>
                <w:rFonts w:ascii="Times New Roman" w:hAnsi="Times New Roman" w:cs="Times New Roman"/>
                <w:sz w:val="20"/>
                <w:szCs w:val="20"/>
              </w:rPr>
              <w:t>Not Tested</w:t>
            </w:r>
          </w:p>
        </w:tc>
        <w:tc>
          <w:tcPr>
            <w:tcW w:w="2338" w:type="dxa"/>
          </w:tcPr>
          <w:p w14:paraId="386A8FB9" w14:textId="7D770493" w:rsidR="00BB1463" w:rsidRPr="00927D2E" w:rsidRDefault="00272605" w:rsidP="00CD051C">
            <w:pPr>
              <w:jc w:val="both"/>
              <w:rPr>
                <w:rFonts w:ascii="Times New Roman" w:hAnsi="Times New Roman" w:cs="Times New Roman"/>
                <w:sz w:val="20"/>
                <w:szCs w:val="20"/>
              </w:rPr>
            </w:pPr>
            <w:r w:rsidRPr="00927D2E">
              <w:rPr>
                <w:rFonts w:ascii="Times New Roman" w:hAnsi="Times New Roman" w:cs="Times New Roman"/>
                <w:sz w:val="20"/>
                <w:szCs w:val="20"/>
              </w:rPr>
              <w:t>0.9321</w:t>
            </w:r>
          </w:p>
        </w:tc>
        <w:tc>
          <w:tcPr>
            <w:tcW w:w="2338" w:type="dxa"/>
            <w:tcBorders>
              <w:right w:val="nil"/>
            </w:tcBorders>
          </w:tcPr>
          <w:p w14:paraId="6B1880B9" w14:textId="1680BFD9" w:rsidR="00BB1463" w:rsidRPr="00927D2E" w:rsidRDefault="002C360C" w:rsidP="00CD051C">
            <w:pPr>
              <w:jc w:val="both"/>
              <w:rPr>
                <w:rFonts w:ascii="Times New Roman" w:hAnsi="Times New Roman" w:cs="Times New Roman"/>
                <w:sz w:val="20"/>
                <w:szCs w:val="20"/>
              </w:rPr>
            </w:pPr>
            <w:r w:rsidRPr="00927D2E">
              <w:rPr>
                <w:rFonts w:ascii="Times New Roman" w:hAnsi="Times New Roman" w:cs="Times New Roman"/>
                <w:sz w:val="20"/>
                <w:szCs w:val="20"/>
              </w:rPr>
              <w:t>+0.1321 Vs NN</w:t>
            </w:r>
          </w:p>
        </w:tc>
      </w:tr>
    </w:tbl>
    <w:p w14:paraId="22C02B19" w14:textId="77777777" w:rsidR="00A8012D" w:rsidRPr="00927D2E" w:rsidRDefault="00A8012D" w:rsidP="00CD051C">
      <w:pPr>
        <w:jc w:val="both"/>
        <w:rPr>
          <w:rFonts w:ascii="Times New Roman" w:hAnsi="Times New Roman" w:cs="Times New Roman"/>
          <w:b/>
          <w:bCs/>
          <w:sz w:val="20"/>
          <w:szCs w:val="20"/>
        </w:rPr>
      </w:pPr>
    </w:p>
    <w:p w14:paraId="468ACB14" w14:textId="3F856ACD" w:rsidR="00462D3C" w:rsidRPr="00927D2E" w:rsidRDefault="00EB6405" w:rsidP="00CD051C">
      <w:pPr>
        <w:jc w:val="both"/>
        <w:rPr>
          <w:rFonts w:ascii="Times New Roman" w:hAnsi="Times New Roman" w:cs="Times New Roman"/>
          <w:sz w:val="20"/>
          <w:szCs w:val="20"/>
        </w:rPr>
      </w:pPr>
      <w:r w:rsidRPr="00927D2E">
        <w:rPr>
          <w:rFonts w:ascii="Times New Roman" w:hAnsi="Times New Roman" w:cs="Times New Roman"/>
          <w:sz w:val="20"/>
          <w:szCs w:val="20"/>
        </w:rPr>
        <w:t>This study's best result XGBoost AUC of 0.9321 exceeds Moro et al.'s best reported result (Neural Network AUC of 0.80) by 0.13 [3]. This is a substantial improvement. Notably, even this study's Logistic Regression (0.8900) outperforms Moro et al.'s Neural Network — suggesting that the combination of proper preprocessing, feature encoding</w:t>
      </w:r>
      <w:r w:rsidR="009430E0" w:rsidRPr="00927D2E">
        <w:rPr>
          <w:rFonts w:ascii="Times New Roman" w:hAnsi="Times New Roman" w:cs="Times New Roman"/>
          <w:sz w:val="20"/>
          <w:szCs w:val="20"/>
        </w:rPr>
        <w:t xml:space="preserve"> </w:t>
      </w:r>
      <w:r w:rsidRPr="00927D2E">
        <w:rPr>
          <w:rFonts w:ascii="Times New Roman" w:hAnsi="Times New Roman" w:cs="Times New Roman"/>
          <w:sz w:val="20"/>
          <w:szCs w:val="20"/>
        </w:rPr>
        <w:t>and stratified evaluation used in this study produces more reliable results than the rolling window evaluation scheme used by Moro et al. [3].</w:t>
      </w:r>
    </w:p>
    <w:p w14:paraId="0707E045" w14:textId="32FF3C89" w:rsidR="008F7ABC" w:rsidRPr="00927D2E" w:rsidRDefault="00462D3C" w:rsidP="00C77FC2">
      <w:pPr>
        <w:jc w:val="both"/>
        <w:rPr>
          <w:rFonts w:ascii="Times New Roman" w:hAnsi="Times New Roman" w:cs="Times New Roman"/>
          <w:sz w:val="20"/>
          <w:szCs w:val="20"/>
        </w:rPr>
      </w:pPr>
      <w:r w:rsidRPr="00927D2E">
        <w:rPr>
          <w:rFonts w:ascii="Times New Roman" w:hAnsi="Times New Roman" w:cs="Times New Roman"/>
          <w:sz w:val="20"/>
          <w:szCs w:val="20"/>
        </w:rPr>
        <w:t>Compared to Tran et al. [4], who reported Random Forest accuracy of 97.25% on the Credit Card Churn Prediction dataset, this study's Random Forest achieved 89.6% accuracy on the UCI Bank Marketing Dataset. A direct accuracy comparison between the two studies is not appropriate because the datasets differ in size, class distribution, feature composition and the nature of the prediction task</w:t>
      </w:r>
      <w:r w:rsidR="00E56CC2">
        <w:rPr>
          <w:rFonts w:ascii="Times New Roman" w:hAnsi="Times New Roman" w:cs="Times New Roman"/>
          <w:sz w:val="20"/>
          <w:szCs w:val="20"/>
        </w:rPr>
        <w:t xml:space="preserve">, </w:t>
      </w:r>
      <w:r w:rsidRPr="00927D2E">
        <w:rPr>
          <w:rFonts w:ascii="Times New Roman" w:hAnsi="Times New Roman" w:cs="Times New Roman"/>
          <w:sz w:val="20"/>
          <w:szCs w:val="20"/>
        </w:rPr>
        <w:t>churn prediction versus subscription prediction. However, the comparison remains valuable at the model-ranking level both studies found Random Forest to be among the top performers, reinforcing its suitability for banking classification tasks. When comparing AUC</w:t>
      </w:r>
      <w:r w:rsidR="00E56CC2">
        <w:rPr>
          <w:rFonts w:ascii="Times New Roman" w:hAnsi="Times New Roman" w:cs="Times New Roman"/>
          <w:sz w:val="20"/>
          <w:szCs w:val="20"/>
        </w:rPr>
        <w:t xml:space="preserve">, </w:t>
      </w:r>
      <w:r w:rsidRPr="00927D2E">
        <w:rPr>
          <w:rFonts w:ascii="Times New Roman" w:hAnsi="Times New Roman" w:cs="Times New Roman"/>
          <w:sz w:val="20"/>
          <w:szCs w:val="20"/>
        </w:rPr>
        <w:t xml:space="preserve">a more robust metric </w:t>
      </w:r>
      <w:r w:rsidRPr="00927D2E">
        <w:rPr>
          <w:rFonts w:ascii="Times New Roman" w:hAnsi="Times New Roman" w:cs="Times New Roman"/>
          <w:sz w:val="20"/>
          <w:szCs w:val="20"/>
        </w:rPr>
        <w:lastRenderedPageBreak/>
        <w:t>that is less affected by dataset-specific differences</w:t>
      </w:r>
      <w:r w:rsidR="008A1CB1">
        <w:rPr>
          <w:rFonts w:ascii="Times New Roman" w:hAnsi="Times New Roman" w:cs="Times New Roman"/>
          <w:sz w:val="20"/>
          <w:szCs w:val="20"/>
        </w:rPr>
        <w:t>. T</w:t>
      </w:r>
      <w:r w:rsidRPr="00927D2E">
        <w:rPr>
          <w:rFonts w:ascii="Times New Roman" w:hAnsi="Times New Roman" w:cs="Times New Roman"/>
          <w:sz w:val="20"/>
          <w:szCs w:val="20"/>
        </w:rPr>
        <w:t>his study's models demonstrate strong and competitive performance across all classifiers.</w:t>
      </w:r>
    </w:p>
    <w:p w14:paraId="6F279651" w14:textId="38F36D19" w:rsidR="00026D56" w:rsidRPr="00841AD1" w:rsidRDefault="007A6C98" w:rsidP="00C77FC2">
      <w:pPr>
        <w:jc w:val="both"/>
        <w:rPr>
          <w:rFonts w:ascii="Times New Roman" w:hAnsi="Times New Roman" w:cs="Times New Roman"/>
          <w:sz w:val="20"/>
          <w:szCs w:val="20"/>
        </w:rPr>
      </w:pPr>
      <w:r w:rsidRPr="00927D2E">
        <w:rPr>
          <w:rFonts w:ascii="Times New Roman" w:hAnsi="Times New Roman" w:cs="Times New Roman"/>
          <w:sz w:val="20"/>
          <w:szCs w:val="20"/>
        </w:rPr>
        <w:t>The improvement over prior published work can be attributed to three methodological advances introduced in this study: the application of SMOTE for class imbalance handling, comprehensive feature encoding and rigorous stratified cross-validation with held-out test evaluation.</w:t>
      </w:r>
    </w:p>
    <w:p w14:paraId="7D520F5D" w14:textId="4414DB23" w:rsidR="00E312EA" w:rsidRPr="00927D2E" w:rsidRDefault="00E312EA"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5.5.3 Research Question 3</w:t>
      </w:r>
      <w:r w:rsidR="003547F3" w:rsidRPr="00927D2E">
        <w:rPr>
          <w:rFonts w:ascii="Times New Roman" w:hAnsi="Times New Roman" w:cs="Times New Roman"/>
          <w:b/>
          <w:bCs/>
          <w:sz w:val="20"/>
          <w:szCs w:val="20"/>
        </w:rPr>
        <w:t xml:space="preserve"> — What Is the Impact of SMOTE?</w:t>
      </w:r>
    </w:p>
    <w:p w14:paraId="3E6BD132" w14:textId="7217CE3A" w:rsidR="002A673F" w:rsidRPr="00927D2E" w:rsidRDefault="00666CE2" w:rsidP="00C77FC2">
      <w:pPr>
        <w:jc w:val="both"/>
        <w:rPr>
          <w:rFonts w:ascii="Times New Roman" w:hAnsi="Times New Roman" w:cs="Times New Roman"/>
          <w:sz w:val="20"/>
          <w:szCs w:val="20"/>
        </w:rPr>
      </w:pPr>
      <w:r w:rsidRPr="00927D2E">
        <w:rPr>
          <w:rFonts w:ascii="Times New Roman" w:hAnsi="Times New Roman" w:cs="Times New Roman"/>
          <w:sz w:val="20"/>
          <w:szCs w:val="20"/>
        </w:rPr>
        <w:t>The impact of SMOTE is the most significant new finding of this study. As shown in Table 7 (Section 5.3), SMOTE dramatically improved recall for all six classifiers</w:t>
      </w:r>
      <w:r w:rsidR="008A1CB1">
        <w:rPr>
          <w:rFonts w:ascii="Times New Roman" w:hAnsi="Times New Roman" w:cs="Times New Roman"/>
          <w:sz w:val="20"/>
          <w:szCs w:val="20"/>
        </w:rPr>
        <w:t xml:space="preserve"> </w:t>
      </w:r>
      <w:r w:rsidRPr="00927D2E">
        <w:rPr>
          <w:rFonts w:ascii="Times New Roman" w:hAnsi="Times New Roman" w:cs="Times New Roman"/>
          <w:sz w:val="20"/>
          <w:szCs w:val="20"/>
        </w:rPr>
        <w:t>with Logistic Regression showing a 50.0 percentage point improvement (27.9% to 77.9%) and SVM showing a 47.2 percentage point improvement (30.9% to 78.1%).</w:t>
      </w:r>
    </w:p>
    <w:p w14:paraId="3BC228E5" w14:textId="58160ED5" w:rsidR="00427C08" w:rsidRPr="00927D2E" w:rsidRDefault="001C1B41" w:rsidP="00C77FC2">
      <w:pPr>
        <w:jc w:val="both"/>
        <w:rPr>
          <w:rFonts w:ascii="Times New Roman" w:hAnsi="Times New Roman" w:cs="Times New Roman"/>
          <w:sz w:val="20"/>
          <w:szCs w:val="20"/>
        </w:rPr>
      </w:pPr>
      <w:r w:rsidRPr="00927D2E">
        <w:rPr>
          <w:rFonts w:ascii="Times New Roman" w:hAnsi="Times New Roman" w:cs="Times New Roman"/>
          <w:sz w:val="20"/>
          <w:szCs w:val="20"/>
        </w:rPr>
        <w:t xml:space="preserve">This finding has three important implications. First, it demonstrates that the results reported by Moro et al. [3] and Tran et al. [4] neither of whom applied class imbalance handling were substantially underestimating the potential of these classifiers to identify subscribers. Without SMOTE, models appeared to perform well on accuracy but were effectively failing at the core business task of finding customers likely to subscribe [14]. Second, it shows that the magnitude of SMOTE's impact varies significantly by model type — linear models (Logistic Regression, SVM) benefited the most, while ensemble methods (XGBoost, Random Forest) were more robust to class imbalance even without SMOTE [10][6]. Third, it demonstrates that the accuracy-recall </w:t>
      </w:r>
      <w:r w:rsidR="000B75B2" w:rsidRPr="00927D2E">
        <w:rPr>
          <w:rFonts w:ascii="Times New Roman" w:hAnsi="Times New Roman" w:cs="Times New Roman"/>
          <w:sz w:val="20"/>
          <w:szCs w:val="20"/>
        </w:rPr>
        <w:t>trade-off</w:t>
      </w:r>
      <w:r w:rsidRPr="00927D2E">
        <w:rPr>
          <w:rFonts w:ascii="Times New Roman" w:hAnsi="Times New Roman" w:cs="Times New Roman"/>
          <w:sz w:val="20"/>
          <w:szCs w:val="20"/>
        </w:rPr>
        <w:t xml:space="preserve"> introduced by SMOTE is appropriate and desirable for this application</w:t>
      </w:r>
      <w:r w:rsidR="00F971A0" w:rsidRPr="00927D2E">
        <w:rPr>
          <w:rFonts w:ascii="Times New Roman" w:hAnsi="Times New Roman" w:cs="Times New Roman"/>
          <w:sz w:val="20"/>
          <w:szCs w:val="20"/>
        </w:rPr>
        <w:t xml:space="preserve">. </w:t>
      </w:r>
      <w:r w:rsidRPr="00927D2E">
        <w:rPr>
          <w:rFonts w:ascii="Times New Roman" w:hAnsi="Times New Roman" w:cs="Times New Roman"/>
          <w:sz w:val="20"/>
          <w:szCs w:val="20"/>
        </w:rPr>
        <w:t>the slight reduction in accuracy is far outweighed by the substantial improvement in the ability to identify actual subscribers [15][16].</w:t>
      </w:r>
    </w:p>
    <w:p w14:paraId="775B9CB6" w14:textId="7FBC2070" w:rsidR="008B6270" w:rsidRPr="00927D2E" w:rsidRDefault="008B6270" w:rsidP="00C77FC2">
      <w:pPr>
        <w:jc w:val="both"/>
        <w:rPr>
          <w:rFonts w:ascii="Times New Roman" w:hAnsi="Times New Roman" w:cs="Times New Roman"/>
          <w:sz w:val="20"/>
          <w:szCs w:val="20"/>
        </w:rPr>
      </w:pPr>
      <w:r w:rsidRPr="00927D2E">
        <w:rPr>
          <w:rFonts w:ascii="Times New Roman" w:hAnsi="Times New Roman" w:cs="Times New Roman"/>
          <w:sz w:val="20"/>
          <w:szCs w:val="20"/>
        </w:rPr>
        <w:t>This finding represents a direct and measurable contribution to the literature on this dataset, as no prior study has quantified the impact of SMOTE on classification performance across multiple models using the UCI Bank Marketing Dataset [14].</w:t>
      </w:r>
    </w:p>
    <w:p w14:paraId="20877D25" w14:textId="171484B2" w:rsidR="000B75B2" w:rsidRPr="00927D2E" w:rsidRDefault="00E216AA"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5.5.4 Research Question 4 — Which Features Are the Strongest Predictors?</w:t>
      </w:r>
    </w:p>
    <w:p w14:paraId="571BF23E" w14:textId="3A406159" w:rsidR="001551CA" w:rsidRPr="00927D2E" w:rsidRDefault="00826CD4" w:rsidP="00C77FC2">
      <w:pPr>
        <w:jc w:val="both"/>
        <w:rPr>
          <w:rFonts w:ascii="Times New Roman" w:hAnsi="Times New Roman" w:cs="Times New Roman"/>
          <w:sz w:val="20"/>
          <w:szCs w:val="20"/>
        </w:rPr>
      </w:pPr>
      <w:r w:rsidRPr="00927D2E">
        <w:rPr>
          <w:rFonts w:ascii="Times New Roman" w:hAnsi="Times New Roman" w:cs="Times New Roman"/>
          <w:sz w:val="20"/>
          <w:szCs w:val="20"/>
        </w:rPr>
        <w:t xml:space="preserve">A </w:t>
      </w:r>
      <w:r w:rsidR="00893775" w:rsidRPr="00927D2E">
        <w:rPr>
          <w:rFonts w:ascii="Times New Roman" w:hAnsi="Times New Roman" w:cs="Times New Roman"/>
          <w:sz w:val="20"/>
          <w:szCs w:val="20"/>
        </w:rPr>
        <w:t>f</w:t>
      </w:r>
      <w:r w:rsidR="00CB72F8" w:rsidRPr="00927D2E">
        <w:rPr>
          <w:rFonts w:ascii="Times New Roman" w:hAnsi="Times New Roman" w:cs="Times New Roman"/>
          <w:sz w:val="20"/>
          <w:szCs w:val="20"/>
        </w:rPr>
        <w:t>eature importance analysis was conducted using three complementary approaches</w:t>
      </w:r>
      <w:r w:rsidR="00BE7735">
        <w:rPr>
          <w:rFonts w:ascii="Times New Roman" w:hAnsi="Times New Roman" w:cs="Times New Roman"/>
          <w:sz w:val="20"/>
          <w:szCs w:val="20"/>
        </w:rPr>
        <w:t xml:space="preserve">. </w:t>
      </w:r>
      <w:r w:rsidR="00E26EF8" w:rsidRPr="00927D2E">
        <w:rPr>
          <w:rFonts w:ascii="Times New Roman" w:hAnsi="Times New Roman" w:cs="Times New Roman"/>
          <w:sz w:val="20"/>
          <w:szCs w:val="20"/>
        </w:rPr>
        <w:t>The feature importance</w:t>
      </w:r>
      <w:r w:rsidR="0094768A" w:rsidRPr="00927D2E">
        <w:rPr>
          <w:rFonts w:ascii="Times New Roman" w:hAnsi="Times New Roman" w:cs="Times New Roman"/>
          <w:sz w:val="20"/>
          <w:szCs w:val="20"/>
        </w:rPr>
        <w:t xml:space="preserve"> for</w:t>
      </w:r>
      <w:r w:rsidR="00CB72F8" w:rsidRPr="00927D2E">
        <w:rPr>
          <w:rFonts w:ascii="Times New Roman" w:hAnsi="Times New Roman" w:cs="Times New Roman"/>
          <w:sz w:val="20"/>
          <w:szCs w:val="20"/>
        </w:rPr>
        <w:t xml:space="preserve"> Random Forest, XGBoost and Logistic Regression coefficient analysis with a consensus ranking derived by normalising and averaging across all three models. Table 11 presents the top 10 features by consensus ranking.</w:t>
      </w:r>
    </w:p>
    <w:p w14:paraId="004246A5" w14:textId="519AF87D" w:rsidR="00624061" w:rsidRPr="00927D2E" w:rsidRDefault="00A23ADD"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Table 1</w:t>
      </w:r>
      <w:r w:rsidR="0094086F">
        <w:rPr>
          <w:rFonts w:ascii="Times New Roman" w:hAnsi="Times New Roman" w:cs="Times New Roman"/>
          <w:b/>
          <w:bCs/>
          <w:sz w:val="20"/>
          <w:szCs w:val="20"/>
        </w:rPr>
        <w:t>2</w:t>
      </w:r>
      <w:r w:rsidRPr="00927D2E">
        <w:rPr>
          <w:rFonts w:ascii="Times New Roman" w:hAnsi="Times New Roman" w:cs="Times New Roman"/>
          <w:b/>
          <w:bCs/>
          <w:sz w:val="20"/>
          <w:szCs w:val="20"/>
        </w:rPr>
        <w:t xml:space="preserve"> — Top 10 Features by Consensus Importance</w:t>
      </w:r>
    </w:p>
    <w:tbl>
      <w:tblPr>
        <w:tblStyle w:val="TableGrid"/>
        <w:tblW w:w="0" w:type="auto"/>
        <w:tblLook w:val="04A0" w:firstRow="1" w:lastRow="0" w:firstColumn="1" w:lastColumn="0" w:noHBand="0" w:noVBand="1"/>
      </w:tblPr>
      <w:tblGrid>
        <w:gridCol w:w="704"/>
        <w:gridCol w:w="1134"/>
        <w:gridCol w:w="1276"/>
        <w:gridCol w:w="1701"/>
        <w:gridCol w:w="2126"/>
        <w:gridCol w:w="2409"/>
      </w:tblGrid>
      <w:tr w:rsidR="00624061" w:rsidRPr="00927D2E" w14:paraId="51D1EE0A" w14:textId="77777777" w:rsidTr="00A73519">
        <w:tc>
          <w:tcPr>
            <w:tcW w:w="704" w:type="dxa"/>
            <w:tcBorders>
              <w:left w:val="nil"/>
            </w:tcBorders>
          </w:tcPr>
          <w:p w14:paraId="0AD222DE" w14:textId="3EDA8DEF" w:rsidR="00624061" w:rsidRPr="00927D2E" w:rsidRDefault="00624061"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Rank</w:t>
            </w:r>
          </w:p>
        </w:tc>
        <w:tc>
          <w:tcPr>
            <w:tcW w:w="1134" w:type="dxa"/>
          </w:tcPr>
          <w:p w14:paraId="3A905366" w14:textId="5940C096" w:rsidR="00624061" w:rsidRPr="00927D2E" w:rsidRDefault="00624061"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Feature</w:t>
            </w:r>
          </w:p>
        </w:tc>
        <w:tc>
          <w:tcPr>
            <w:tcW w:w="1276" w:type="dxa"/>
          </w:tcPr>
          <w:p w14:paraId="4DDC4519" w14:textId="4539EA27" w:rsidR="00624061" w:rsidRPr="00927D2E" w:rsidRDefault="00624061"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RF Score</w:t>
            </w:r>
          </w:p>
        </w:tc>
        <w:tc>
          <w:tcPr>
            <w:tcW w:w="1701" w:type="dxa"/>
          </w:tcPr>
          <w:p w14:paraId="1653B025" w14:textId="7D337FAE" w:rsidR="00624061" w:rsidRPr="00927D2E" w:rsidRDefault="00624061"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XGBoost Score</w:t>
            </w:r>
          </w:p>
        </w:tc>
        <w:tc>
          <w:tcPr>
            <w:tcW w:w="2126" w:type="dxa"/>
          </w:tcPr>
          <w:p w14:paraId="239929AD" w14:textId="5E3F63A4" w:rsidR="00624061" w:rsidRPr="00927D2E" w:rsidRDefault="00624061"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LR Score</w:t>
            </w:r>
          </w:p>
        </w:tc>
        <w:tc>
          <w:tcPr>
            <w:tcW w:w="2409" w:type="dxa"/>
            <w:tcBorders>
              <w:right w:val="nil"/>
            </w:tcBorders>
          </w:tcPr>
          <w:p w14:paraId="45E08819" w14:textId="28E495D1" w:rsidR="00624061" w:rsidRPr="00927D2E" w:rsidRDefault="00624061"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Consensus Average</w:t>
            </w:r>
          </w:p>
        </w:tc>
      </w:tr>
      <w:tr w:rsidR="00624061" w:rsidRPr="00927D2E" w14:paraId="43A5B383" w14:textId="77777777" w:rsidTr="00A73519">
        <w:tc>
          <w:tcPr>
            <w:tcW w:w="704" w:type="dxa"/>
            <w:tcBorders>
              <w:left w:val="nil"/>
            </w:tcBorders>
          </w:tcPr>
          <w:p w14:paraId="7DA5CFFE" w14:textId="557A904F" w:rsidR="00624061" w:rsidRPr="00927D2E" w:rsidRDefault="00D823BD"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1</w:t>
            </w:r>
          </w:p>
        </w:tc>
        <w:tc>
          <w:tcPr>
            <w:tcW w:w="1134" w:type="dxa"/>
          </w:tcPr>
          <w:p w14:paraId="5D2945B9" w14:textId="09B1F83C" w:rsidR="00624061" w:rsidRPr="00927D2E" w:rsidRDefault="0029220F" w:rsidP="00C77FC2">
            <w:pPr>
              <w:jc w:val="both"/>
              <w:rPr>
                <w:rFonts w:ascii="Times New Roman" w:hAnsi="Times New Roman" w:cs="Times New Roman"/>
                <w:sz w:val="20"/>
                <w:szCs w:val="20"/>
              </w:rPr>
            </w:pPr>
            <w:r w:rsidRPr="00927D2E">
              <w:rPr>
                <w:rFonts w:ascii="Times New Roman" w:hAnsi="Times New Roman" w:cs="Times New Roman"/>
                <w:sz w:val="20"/>
                <w:szCs w:val="20"/>
              </w:rPr>
              <w:t>Duration</w:t>
            </w:r>
          </w:p>
        </w:tc>
        <w:tc>
          <w:tcPr>
            <w:tcW w:w="1276" w:type="dxa"/>
          </w:tcPr>
          <w:p w14:paraId="1364AD31" w14:textId="05A6994F" w:rsidR="00624061" w:rsidRPr="00927D2E" w:rsidRDefault="00B84BE1" w:rsidP="00C77FC2">
            <w:pPr>
              <w:jc w:val="both"/>
              <w:rPr>
                <w:rFonts w:ascii="Times New Roman" w:hAnsi="Times New Roman" w:cs="Times New Roman"/>
                <w:sz w:val="20"/>
                <w:szCs w:val="20"/>
              </w:rPr>
            </w:pPr>
            <w:r w:rsidRPr="00927D2E">
              <w:rPr>
                <w:rFonts w:ascii="Times New Roman" w:hAnsi="Times New Roman" w:cs="Times New Roman"/>
                <w:sz w:val="20"/>
                <w:szCs w:val="20"/>
              </w:rPr>
              <w:t>1.000</w:t>
            </w:r>
          </w:p>
        </w:tc>
        <w:tc>
          <w:tcPr>
            <w:tcW w:w="1701" w:type="dxa"/>
          </w:tcPr>
          <w:p w14:paraId="1854E242" w14:textId="1DD7C7C9" w:rsidR="00624061" w:rsidRPr="00927D2E" w:rsidRDefault="00EF41D6" w:rsidP="00C77FC2">
            <w:pPr>
              <w:jc w:val="both"/>
              <w:rPr>
                <w:rFonts w:ascii="Times New Roman" w:hAnsi="Times New Roman" w:cs="Times New Roman"/>
                <w:sz w:val="20"/>
                <w:szCs w:val="20"/>
              </w:rPr>
            </w:pPr>
            <w:r w:rsidRPr="00927D2E">
              <w:rPr>
                <w:rFonts w:ascii="Times New Roman" w:hAnsi="Times New Roman" w:cs="Times New Roman"/>
                <w:sz w:val="20"/>
                <w:szCs w:val="20"/>
              </w:rPr>
              <w:t>0.5</w:t>
            </w:r>
            <w:r w:rsidR="0071134A" w:rsidRPr="00927D2E">
              <w:rPr>
                <w:rFonts w:ascii="Times New Roman" w:hAnsi="Times New Roman" w:cs="Times New Roman"/>
                <w:sz w:val="20"/>
                <w:szCs w:val="20"/>
              </w:rPr>
              <w:t>25</w:t>
            </w:r>
          </w:p>
        </w:tc>
        <w:tc>
          <w:tcPr>
            <w:tcW w:w="2126" w:type="dxa"/>
          </w:tcPr>
          <w:p w14:paraId="0B78ACF6" w14:textId="7B4D436D" w:rsidR="00624061" w:rsidRPr="00927D2E" w:rsidRDefault="00EC000B" w:rsidP="00C77FC2">
            <w:pPr>
              <w:jc w:val="both"/>
              <w:rPr>
                <w:rFonts w:ascii="Times New Roman" w:hAnsi="Times New Roman" w:cs="Times New Roman"/>
                <w:sz w:val="20"/>
                <w:szCs w:val="20"/>
              </w:rPr>
            </w:pPr>
            <w:r w:rsidRPr="00927D2E">
              <w:rPr>
                <w:rFonts w:ascii="Times New Roman" w:hAnsi="Times New Roman" w:cs="Times New Roman"/>
                <w:sz w:val="20"/>
                <w:szCs w:val="20"/>
              </w:rPr>
              <w:t>1.000</w:t>
            </w:r>
          </w:p>
        </w:tc>
        <w:tc>
          <w:tcPr>
            <w:tcW w:w="2409" w:type="dxa"/>
            <w:tcBorders>
              <w:right w:val="nil"/>
            </w:tcBorders>
          </w:tcPr>
          <w:p w14:paraId="2F900893" w14:textId="732C3B0B" w:rsidR="00624061" w:rsidRPr="00927D2E" w:rsidRDefault="001F6515" w:rsidP="00C77FC2">
            <w:pPr>
              <w:jc w:val="both"/>
              <w:rPr>
                <w:rFonts w:ascii="Times New Roman" w:hAnsi="Times New Roman" w:cs="Times New Roman"/>
                <w:sz w:val="20"/>
                <w:szCs w:val="20"/>
              </w:rPr>
            </w:pPr>
            <w:r w:rsidRPr="00927D2E">
              <w:rPr>
                <w:rFonts w:ascii="Times New Roman" w:hAnsi="Times New Roman" w:cs="Times New Roman"/>
                <w:sz w:val="20"/>
                <w:szCs w:val="20"/>
              </w:rPr>
              <w:t>0.</w:t>
            </w:r>
            <w:r w:rsidR="000A356A" w:rsidRPr="00927D2E">
              <w:rPr>
                <w:rFonts w:ascii="Times New Roman" w:hAnsi="Times New Roman" w:cs="Times New Roman"/>
                <w:sz w:val="20"/>
                <w:szCs w:val="20"/>
              </w:rPr>
              <w:t>842</w:t>
            </w:r>
          </w:p>
        </w:tc>
      </w:tr>
      <w:tr w:rsidR="00624061" w:rsidRPr="00927D2E" w14:paraId="14E1EDCB" w14:textId="77777777" w:rsidTr="00A73519">
        <w:tc>
          <w:tcPr>
            <w:tcW w:w="704" w:type="dxa"/>
            <w:tcBorders>
              <w:left w:val="nil"/>
            </w:tcBorders>
          </w:tcPr>
          <w:p w14:paraId="46E486B3" w14:textId="59FF107F" w:rsidR="00624061" w:rsidRPr="00927D2E" w:rsidRDefault="00D823BD"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2</w:t>
            </w:r>
          </w:p>
        </w:tc>
        <w:tc>
          <w:tcPr>
            <w:tcW w:w="1134" w:type="dxa"/>
          </w:tcPr>
          <w:p w14:paraId="48106043" w14:textId="5EC80538" w:rsidR="00624061" w:rsidRPr="00927D2E" w:rsidRDefault="0029220F" w:rsidP="00C77FC2">
            <w:pPr>
              <w:jc w:val="both"/>
              <w:rPr>
                <w:rFonts w:ascii="Times New Roman" w:hAnsi="Times New Roman" w:cs="Times New Roman"/>
                <w:sz w:val="20"/>
                <w:szCs w:val="20"/>
              </w:rPr>
            </w:pPr>
            <w:r w:rsidRPr="00927D2E">
              <w:rPr>
                <w:rFonts w:ascii="Times New Roman" w:hAnsi="Times New Roman" w:cs="Times New Roman"/>
                <w:sz w:val="20"/>
                <w:szCs w:val="20"/>
              </w:rPr>
              <w:t>Poutcome</w:t>
            </w:r>
          </w:p>
        </w:tc>
        <w:tc>
          <w:tcPr>
            <w:tcW w:w="1276" w:type="dxa"/>
          </w:tcPr>
          <w:p w14:paraId="3749BF02" w14:textId="0A33B84E" w:rsidR="00624061" w:rsidRPr="00927D2E" w:rsidRDefault="00B84BE1" w:rsidP="00C77FC2">
            <w:pPr>
              <w:jc w:val="both"/>
              <w:rPr>
                <w:rFonts w:ascii="Times New Roman" w:hAnsi="Times New Roman" w:cs="Times New Roman"/>
                <w:sz w:val="20"/>
                <w:szCs w:val="20"/>
              </w:rPr>
            </w:pPr>
            <w:r w:rsidRPr="00927D2E">
              <w:rPr>
                <w:rFonts w:ascii="Times New Roman" w:hAnsi="Times New Roman" w:cs="Times New Roman"/>
                <w:sz w:val="20"/>
                <w:szCs w:val="20"/>
              </w:rPr>
              <w:t>0.148</w:t>
            </w:r>
          </w:p>
        </w:tc>
        <w:tc>
          <w:tcPr>
            <w:tcW w:w="1701" w:type="dxa"/>
          </w:tcPr>
          <w:p w14:paraId="2331934F" w14:textId="653ABF91" w:rsidR="00624061" w:rsidRPr="00927D2E" w:rsidRDefault="0071134A" w:rsidP="00C77FC2">
            <w:pPr>
              <w:jc w:val="both"/>
              <w:rPr>
                <w:rFonts w:ascii="Times New Roman" w:hAnsi="Times New Roman" w:cs="Times New Roman"/>
                <w:sz w:val="20"/>
                <w:szCs w:val="20"/>
              </w:rPr>
            </w:pPr>
            <w:r w:rsidRPr="00927D2E">
              <w:rPr>
                <w:rFonts w:ascii="Times New Roman" w:hAnsi="Times New Roman" w:cs="Times New Roman"/>
                <w:sz w:val="20"/>
                <w:szCs w:val="20"/>
              </w:rPr>
              <w:t>1.000</w:t>
            </w:r>
          </w:p>
        </w:tc>
        <w:tc>
          <w:tcPr>
            <w:tcW w:w="2126" w:type="dxa"/>
          </w:tcPr>
          <w:p w14:paraId="3FED0089" w14:textId="041613DA" w:rsidR="00624061" w:rsidRPr="00927D2E" w:rsidRDefault="00EC000B" w:rsidP="00C77FC2">
            <w:pPr>
              <w:jc w:val="both"/>
              <w:rPr>
                <w:rFonts w:ascii="Times New Roman" w:hAnsi="Times New Roman" w:cs="Times New Roman"/>
                <w:sz w:val="20"/>
                <w:szCs w:val="20"/>
              </w:rPr>
            </w:pPr>
            <w:r w:rsidRPr="00927D2E">
              <w:rPr>
                <w:rFonts w:ascii="Times New Roman" w:hAnsi="Times New Roman" w:cs="Times New Roman"/>
                <w:sz w:val="20"/>
                <w:szCs w:val="20"/>
              </w:rPr>
              <w:t>0.091</w:t>
            </w:r>
          </w:p>
        </w:tc>
        <w:tc>
          <w:tcPr>
            <w:tcW w:w="2409" w:type="dxa"/>
            <w:tcBorders>
              <w:right w:val="nil"/>
            </w:tcBorders>
          </w:tcPr>
          <w:p w14:paraId="023A6283" w14:textId="45EF7B1D" w:rsidR="00624061" w:rsidRPr="00927D2E" w:rsidRDefault="000A356A" w:rsidP="00C77FC2">
            <w:pPr>
              <w:jc w:val="both"/>
              <w:rPr>
                <w:rFonts w:ascii="Times New Roman" w:hAnsi="Times New Roman" w:cs="Times New Roman"/>
                <w:sz w:val="20"/>
                <w:szCs w:val="20"/>
              </w:rPr>
            </w:pPr>
            <w:r w:rsidRPr="00927D2E">
              <w:rPr>
                <w:rFonts w:ascii="Times New Roman" w:hAnsi="Times New Roman" w:cs="Times New Roman"/>
                <w:sz w:val="20"/>
                <w:szCs w:val="20"/>
              </w:rPr>
              <w:t>0.413</w:t>
            </w:r>
          </w:p>
        </w:tc>
      </w:tr>
      <w:tr w:rsidR="00624061" w:rsidRPr="00927D2E" w14:paraId="6156C962" w14:textId="77777777" w:rsidTr="00A73519">
        <w:tc>
          <w:tcPr>
            <w:tcW w:w="704" w:type="dxa"/>
            <w:tcBorders>
              <w:left w:val="nil"/>
            </w:tcBorders>
          </w:tcPr>
          <w:p w14:paraId="3A6C530D" w14:textId="78D0C97B" w:rsidR="00624061" w:rsidRPr="00927D2E" w:rsidRDefault="00D823BD"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3</w:t>
            </w:r>
          </w:p>
        </w:tc>
        <w:tc>
          <w:tcPr>
            <w:tcW w:w="1134" w:type="dxa"/>
          </w:tcPr>
          <w:p w14:paraId="68BADD15" w14:textId="5E1D84A3" w:rsidR="00624061" w:rsidRPr="00927D2E" w:rsidRDefault="0029220F" w:rsidP="00C77FC2">
            <w:pPr>
              <w:jc w:val="both"/>
              <w:rPr>
                <w:rFonts w:ascii="Times New Roman" w:hAnsi="Times New Roman" w:cs="Times New Roman"/>
                <w:sz w:val="20"/>
                <w:szCs w:val="20"/>
              </w:rPr>
            </w:pPr>
            <w:r w:rsidRPr="00927D2E">
              <w:rPr>
                <w:rFonts w:ascii="Times New Roman" w:hAnsi="Times New Roman" w:cs="Times New Roman"/>
                <w:sz w:val="20"/>
                <w:szCs w:val="20"/>
              </w:rPr>
              <w:t>Campaign</w:t>
            </w:r>
          </w:p>
        </w:tc>
        <w:tc>
          <w:tcPr>
            <w:tcW w:w="1276" w:type="dxa"/>
          </w:tcPr>
          <w:p w14:paraId="63C053C8" w14:textId="7C44590C" w:rsidR="00624061" w:rsidRPr="00927D2E" w:rsidRDefault="00471C9A" w:rsidP="00C77FC2">
            <w:pPr>
              <w:jc w:val="both"/>
              <w:rPr>
                <w:rFonts w:ascii="Times New Roman" w:hAnsi="Times New Roman" w:cs="Times New Roman"/>
                <w:sz w:val="20"/>
                <w:szCs w:val="20"/>
              </w:rPr>
            </w:pPr>
            <w:r w:rsidRPr="00927D2E">
              <w:rPr>
                <w:rFonts w:ascii="Times New Roman" w:hAnsi="Times New Roman" w:cs="Times New Roman"/>
                <w:sz w:val="20"/>
                <w:szCs w:val="20"/>
              </w:rPr>
              <w:t>0.</w:t>
            </w:r>
            <w:r w:rsidR="00C81D76" w:rsidRPr="00927D2E">
              <w:rPr>
                <w:rFonts w:ascii="Times New Roman" w:hAnsi="Times New Roman" w:cs="Times New Roman"/>
                <w:sz w:val="20"/>
                <w:szCs w:val="20"/>
              </w:rPr>
              <w:t>242</w:t>
            </w:r>
          </w:p>
        </w:tc>
        <w:tc>
          <w:tcPr>
            <w:tcW w:w="1701" w:type="dxa"/>
          </w:tcPr>
          <w:p w14:paraId="645B01BC" w14:textId="3CAF495E" w:rsidR="00624061" w:rsidRPr="00927D2E" w:rsidRDefault="00A5065A" w:rsidP="00C77FC2">
            <w:pPr>
              <w:jc w:val="both"/>
              <w:rPr>
                <w:rFonts w:ascii="Times New Roman" w:hAnsi="Times New Roman" w:cs="Times New Roman"/>
                <w:sz w:val="20"/>
                <w:szCs w:val="20"/>
              </w:rPr>
            </w:pPr>
            <w:r w:rsidRPr="00927D2E">
              <w:rPr>
                <w:rFonts w:ascii="Times New Roman" w:hAnsi="Times New Roman" w:cs="Times New Roman"/>
                <w:sz w:val="20"/>
                <w:szCs w:val="20"/>
              </w:rPr>
              <w:t>0.589</w:t>
            </w:r>
          </w:p>
        </w:tc>
        <w:tc>
          <w:tcPr>
            <w:tcW w:w="2126" w:type="dxa"/>
          </w:tcPr>
          <w:p w14:paraId="125E8096" w14:textId="53ED7510" w:rsidR="00624061" w:rsidRPr="00927D2E" w:rsidRDefault="00EC000B" w:rsidP="00C77FC2">
            <w:pPr>
              <w:jc w:val="both"/>
              <w:rPr>
                <w:rFonts w:ascii="Times New Roman" w:hAnsi="Times New Roman" w:cs="Times New Roman"/>
                <w:sz w:val="20"/>
                <w:szCs w:val="20"/>
              </w:rPr>
            </w:pPr>
            <w:r w:rsidRPr="00927D2E">
              <w:rPr>
                <w:rFonts w:ascii="Times New Roman" w:hAnsi="Times New Roman" w:cs="Times New Roman"/>
                <w:sz w:val="20"/>
                <w:szCs w:val="20"/>
              </w:rPr>
              <w:t>0.246</w:t>
            </w:r>
          </w:p>
        </w:tc>
        <w:tc>
          <w:tcPr>
            <w:tcW w:w="2409" w:type="dxa"/>
            <w:tcBorders>
              <w:right w:val="nil"/>
            </w:tcBorders>
          </w:tcPr>
          <w:p w14:paraId="4E77B490" w14:textId="791FD92B" w:rsidR="00624061" w:rsidRPr="00927D2E" w:rsidRDefault="000A356A" w:rsidP="00C77FC2">
            <w:pPr>
              <w:jc w:val="both"/>
              <w:rPr>
                <w:rFonts w:ascii="Times New Roman" w:hAnsi="Times New Roman" w:cs="Times New Roman"/>
                <w:sz w:val="20"/>
                <w:szCs w:val="20"/>
              </w:rPr>
            </w:pPr>
            <w:r w:rsidRPr="00927D2E">
              <w:rPr>
                <w:rFonts w:ascii="Times New Roman" w:hAnsi="Times New Roman" w:cs="Times New Roman"/>
                <w:sz w:val="20"/>
                <w:szCs w:val="20"/>
              </w:rPr>
              <w:t>0.359</w:t>
            </w:r>
          </w:p>
        </w:tc>
      </w:tr>
      <w:tr w:rsidR="00624061" w:rsidRPr="00927D2E" w14:paraId="25424B79" w14:textId="77777777" w:rsidTr="00A73519">
        <w:tc>
          <w:tcPr>
            <w:tcW w:w="704" w:type="dxa"/>
            <w:tcBorders>
              <w:left w:val="nil"/>
            </w:tcBorders>
          </w:tcPr>
          <w:p w14:paraId="5978A2F8" w14:textId="7CCE76F4" w:rsidR="00624061" w:rsidRPr="00927D2E" w:rsidRDefault="00D823BD"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4</w:t>
            </w:r>
          </w:p>
        </w:tc>
        <w:tc>
          <w:tcPr>
            <w:tcW w:w="1134" w:type="dxa"/>
          </w:tcPr>
          <w:p w14:paraId="0410F34B" w14:textId="74D61137" w:rsidR="00624061" w:rsidRPr="00927D2E" w:rsidRDefault="0029220F" w:rsidP="00C77FC2">
            <w:pPr>
              <w:jc w:val="both"/>
              <w:rPr>
                <w:rFonts w:ascii="Times New Roman" w:hAnsi="Times New Roman" w:cs="Times New Roman"/>
                <w:sz w:val="20"/>
                <w:szCs w:val="20"/>
              </w:rPr>
            </w:pPr>
            <w:r w:rsidRPr="00927D2E">
              <w:rPr>
                <w:rFonts w:ascii="Times New Roman" w:hAnsi="Times New Roman" w:cs="Times New Roman"/>
                <w:sz w:val="20"/>
                <w:szCs w:val="20"/>
              </w:rPr>
              <w:t>Contact</w:t>
            </w:r>
          </w:p>
        </w:tc>
        <w:tc>
          <w:tcPr>
            <w:tcW w:w="1276" w:type="dxa"/>
          </w:tcPr>
          <w:p w14:paraId="195226A4" w14:textId="3E338B48" w:rsidR="00624061" w:rsidRPr="00927D2E" w:rsidRDefault="00C81D76" w:rsidP="00C77FC2">
            <w:pPr>
              <w:jc w:val="both"/>
              <w:rPr>
                <w:rFonts w:ascii="Times New Roman" w:hAnsi="Times New Roman" w:cs="Times New Roman"/>
                <w:sz w:val="20"/>
                <w:szCs w:val="20"/>
              </w:rPr>
            </w:pPr>
            <w:r w:rsidRPr="00927D2E">
              <w:rPr>
                <w:rFonts w:ascii="Times New Roman" w:hAnsi="Times New Roman" w:cs="Times New Roman"/>
                <w:sz w:val="20"/>
                <w:szCs w:val="20"/>
              </w:rPr>
              <w:t>0.124</w:t>
            </w:r>
          </w:p>
        </w:tc>
        <w:tc>
          <w:tcPr>
            <w:tcW w:w="1701" w:type="dxa"/>
          </w:tcPr>
          <w:p w14:paraId="7FA1235D" w14:textId="48B1F180" w:rsidR="00624061" w:rsidRPr="00927D2E" w:rsidRDefault="00A5065A" w:rsidP="00C77FC2">
            <w:pPr>
              <w:jc w:val="both"/>
              <w:rPr>
                <w:rFonts w:ascii="Times New Roman" w:hAnsi="Times New Roman" w:cs="Times New Roman"/>
                <w:sz w:val="20"/>
                <w:szCs w:val="20"/>
              </w:rPr>
            </w:pPr>
            <w:r w:rsidRPr="00927D2E">
              <w:rPr>
                <w:rFonts w:ascii="Times New Roman" w:hAnsi="Times New Roman" w:cs="Times New Roman"/>
                <w:sz w:val="20"/>
                <w:szCs w:val="20"/>
              </w:rPr>
              <w:t>0.831</w:t>
            </w:r>
          </w:p>
        </w:tc>
        <w:tc>
          <w:tcPr>
            <w:tcW w:w="2126" w:type="dxa"/>
          </w:tcPr>
          <w:p w14:paraId="63D6930E" w14:textId="7F9BEF5A" w:rsidR="00624061" w:rsidRPr="00927D2E" w:rsidRDefault="00496D9B" w:rsidP="00C77FC2">
            <w:pPr>
              <w:jc w:val="both"/>
              <w:rPr>
                <w:rFonts w:ascii="Times New Roman" w:hAnsi="Times New Roman" w:cs="Times New Roman"/>
                <w:sz w:val="20"/>
                <w:szCs w:val="20"/>
              </w:rPr>
            </w:pPr>
            <w:r w:rsidRPr="00927D2E">
              <w:rPr>
                <w:rFonts w:ascii="Times New Roman" w:hAnsi="Times New Roman" w:cs="Times New Roman"/>
                <w:sz w:val="20"/>
                <w:szCs w:val="20"/>
              </w:rPr>
              <w:t>0.045</w:t>
            </w:r>
          </w:p>
        </w:tc>
        <w:tc>
          <w:tcPr>
            <w:tcW w:w="2409" w:type="dxa"/>
            <w:tcBorders>
              <w:right w:val="nil"/>
            </w:tcBorders>
          </w:tcPr>
          <w:p w14:paraId="39D46C0F" w14:textId="0CF3A2B3" w:rsidR="00624061" w:rsidRPr="00927D2E" w:rsidRDefault="000A356A" w:rsidP="00C77FC2">
            <w:pPr>
              <w:jc w:val="both"/>
              <w:rPr>
                <w:rFonts w:ascii="Times New Roman" w:hAnsi="Times New Roman" w:cs="Times New Roman"/>
                <w:sz w:val="20"/>
                <w:szCs w:val="20"/>
              </w:rPr>
            </w:pPr>
            <w:r w:rsidRPr="00927D2E">
              <w:rPr>
                <w:rFonts w:ascii="Times New Roman" w:hAnsi="Times New Roman" w:cs="Times New Roman"/>
                <w:sz w:val="20"/>
                <w:szCs w:val="20"/>
              </w:rPr>
              <w:t>0.333</w:t>
            </w:r>
          </w:p>
        </w:tc>
      </w:tr>
      <w:tr w:rsidR="00624061" w:rsidRPr="00927D2E" w14:paraId="607C0811" w14:textId="77777777" w:rsidTr="00A73519">
        <w:tc>
          <w:tcPr>
            <w:tcW w:w="704" w:type="dxa"/>
            <w:tcBorders>
              <w:left w:val="nil"/>
            </w:tcBorders>
          </w:tcPr>
          <w:p w14:paraId="7B563A7E" w14:textId="17B677D6" w:rsidR="00624061" w:rsidRPr="00927D2E" w:rsidRDefault="00D823BD"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5</w:t>
            </w:r>
          </w:p>
        </w:tc>
        <w:tc>
          <w:tcPr>
            <w:tcW w:w="1134" w:type="dxa"/>
          </w:tcPr>
          <w:p w14:paraId="360EF64D" w14:textId="21AC0D82" w:rsidR="00624061" w:rsidRPr="00927D2E" w:rsidRDefault="0029220F" w:rsidP="00C77FC2">
            <w:pPr>
              <w:jc w:val="both"/>
              <w:rPr>
                <w:rFonts w:ascii="Times New Roman" w:hAnsi="Times New Roman" w:cs="Times New Roman"/>
                <w:sz w:val="20"/>
                <w:szCs w:val="20"/>
              </w:rPr>
            </w:pPr>
            <w:r w:rsidRPr="00927D2E">
              <w:rPr>
                <w:rFonts w:ascii="Times New Roman" w:hAnsi="Times New Roman" w:cs="Times New Roman"/>
                <w:sz w:val="20"/>
                <w:szCs w:val="20"/>
              </w:rPr>
              <w:t>Month</w:t>
            </w:r>
          </w:p>
        </w:tc>
        <w:tc>
          <w:tcPr>
            <w:tcW w:w="1276" w:type="dxa"/>
          </w:tcPr>
          <w:p w14:paraId="770BABA1" w14:textId="30197D22" w:rsidR="00624061" w:rsidRPr="00927D2E" w:rsidRDefault="00C81D76" w:rsidP="00C77FC2">
            <w:pPr>
              <w:jc w:val="both"/>
              <w:rPr>
                <w:rFonts w:ascii="Times New Roman" w:hAnsi="Times New Roman" w:cs="Times New Roman"/>
                <w:sz w:val="20"/>
                <w:szCs w:val="20"/>
              </w:rPr>
            </w:pPr>
            <w:r w:rsidRPr="00927D2E">
              <w:rPr>
                <w:rFonts w:ascii="Times New Roman" w:hAnsi="Times New Roman" w:cs="Times New Roman"/>
                <w:sz w:val="20"/>
                <w:szCs w:val="20"/>
              </w:rPr>
              <w:t>0.279</w:t>
            </w:r>
          </w:p>
        </w:tc>
        <w:tc>
          <w:tcPr>
            <w:tcW w:w="1701" w:type="dxa"/>
          </w:tcPr>
          <w:p w14:paraId="15C44085" w14:textId="225C489F" w:rsidR="00624061" w:rsidRPr="00927D2E" w:rsidRDefault="00A5065A" w:rsidP="00C77FC2">
            <w:pPr>
              <w:jc w:val="both"/>
              <w:rPr>
                <w:rFonts w:ascii="Times New Roman" w:hAnsi="Times New Roman" w:cs="Times New Roman"/>
                <w:sz w:val="20"/>
                <w:szCs w:val="20"/>
              </w:rPr>
            </w:pPr>
            <w:r w:rsidRPr="00927D2E">
              <w:rPr>
                <w:rFonts w:ascii="Times New Roman" w:hAnsi="Times New Roman" w:cs="Times New Roman"/>
                <w:sz w:val="20"/>
                <w:szCs w:val="20"/>
              </w:rPr>
              <w:t>0.330</w:t>
            </w:r>
          </w:p>
        </w:tc>
        <w:tc>
          <w:tcPr>
            <w:tcW w:w="2126" w:type="dxa"/>
          </w:tcPr>
          <w:p w14:paraId="24EBD9B4" w14:textId="75979655" w:rsidR="00624061" w:rsidRPr="00927D2E" w:rsidRDefault="00132495" w:rsidP="00C77FC2">
            <w:pPr>
              <w:jc w:val="both"/>
              <w:rPr>
                <w:rFonts w:ascii="Times New Roman" w:hAnsi="Times New Roman" w:cs="Times New Roman"/>
                <w:sz w:val="20"/>
                <w:szCs w:val="20"/>
              </w:rPr>
            </w:pPr>
            <w:r w:rsidRPr="00927D2E">
              <w:rPr>
                <w:rFonts w:ascii="Times New Roman" w:hAnsi="Times New Roman" w:cs="Times New Roman"/>
                <w:sz w:val="20"/>
                <w:szCs w:val="20"/>
              </w:rPr>
              <w:t>0.013</w:t>
            </w:r>
          </w:p>
        </w:tc>
        <w:tc>
          <w:tcPr>
            <w:tcW w:w="2409" w:type="dxa"/>
            <w:tcBorders>
              <w:right w:val="nil"/>
            </w:tcBorders>
          </w:tcPr>
          <w:p w14:paraId="070B8864" w14:textId="55A4D714" w:rsidR="00624061" w:rsidRPr="00927D2E" w:rsidRDefault="000A356A" w:rsidP="00C77FC2">
            <w:pPr>
              <w:jc w:val="both"/>
              <w:rPr>
                <w:rFonts w:ascii="Times New Roman" w:hAnsi="Times New Roman" w:cs="Times New Roman"/>
                <w:sz w:val="20"/>
                <w:szCs w:val="20"/>
              </w:rPr>
            </w:pPr>
            <w:r w:rsidRPr="00927D2E">
              <w:rPr>
                <w:rFonts w:ascii="Times New Roman" w:hAnsi="Times New Roman" w:cs="Times New Roman"/>
                <w:sz w:val="20"/>
                <w:szCs w:val="20"/>
              </w:rPr>
              <w:t>0.207</w:t>
            </w:r>
          </w:p>
        </w:tc>
      </w:tr>
      <w:tr w:rsidR="00624061" w:rsidRPr="00927D2E" w14:paraId="619AD973" w14:textId="77777777" w:rsidTr="00A73519">
        <w:tc>
          <w:tcPr>
            <w:tcW w:w="704" w:type="dxa"/>
            <w:tcBorders>
              <w:left w:val="nil"/>
            </w:tcBorders>
          </w:tcPr>
          <w:p w14:paraId="114E66AB" w14:textId="4E2016B2" w:rsidR="00624061" w:rsidRPr="00927D2E" w:rsidRDefault="00D823BD"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6</w:t>
            </w:r>
          </w:p>
        </w:tc>
        <w:tc>
          <w:tcPr>
            <w:tcW w:w="1134" w:type="dxa"/>
          </w:tcPr>
          <w:p w14:paraId="07C57695" w14:textId="087D311D" w:rsidR="00624061" w:rsidRPr="00927D2E" w:rsidRDefault="0029220F" w:rsidP="00C77FC2">
            <w:pPr>
              <w:jc w:val="both"/>
              <w:rPr>
                <w:rFonts w:ascii="Times New Roman" w:hAnsi="Times New Roman" w:cs="Times New Roman"/>
                <w:sz w:val="20"/>
                <w:szCs w:val="20"/>
              </w:rPr>
            </w:pPr>
            <w:r w:rsidRPr="00927D2E">
              <w:rPr>
                <w:rFonts w:ascii="Times New Roman" w:hAnsi="Times New Roman" w:cs="Times New Roman"/>
                <w:sz w:val="20"/>
                <w:szCs w:val="20"/>
              </w:rPr>
              <w:t>Housing</w:t>
            </w:r>
          </w:p>
        </w:tc>
        <w:tc>
          <w:tcPr>
            <w:tcW w:w="1276" w:type="dxa"/>
          </w:tcPr>
          <w:p w14:paraId="3D62D80B" w14:textId="19BCB04E" w:rsidR="00624061" w:rsidRPr="00927D2E" w:rsidRDefault="00C81D76" w:rsidP="00C77FC2">
            <w:pPr>
              <w:jc w:val="both"/>
              <w:rPr>
                <w:rFonts w:ascii="Times New Roman" w:hAnsi="Times New Roman" w:cs="Times New Roman"/>
                <w:sz w:val="20"/>
                <w:szCs w:val="20"/>
              </w:rPr>
            </w:pPr>
            <w:r w:rsidRPr="00927D2E">
              <w:rPr>
                <w:rFonts w:ascii="Times New Roman" w:hAnsi="Times New Roman" w:cs="Times New Roman"/>
                <w:sz w:val="20"/>
                <w:szCs w:val="20"/>
              </w:rPr>
              <w:t>0.082</w:t>
            </w:r>
          </w:p>
        </w:tc>
        <w:tc>
          <w:tcPr>
            <w:tcW w:w="1701" w:type="dxa"/>
          </w:tcPr>
          <w:p w14:paraId="1406F464" w14:textId="354E0F24" w:rsidR="00624061" w:rsidRPr="00927D2E" w:rsidRDefault="00A5065A" w:rsidP="00C77FC2">
            <w:pPr>
              <w:jc w:val="both"/>
              <w:rPr>
                <w:rFonts w:ascii="Times New Roman" w:hAnsi="Times New Roman" w:cs="Times New Roman"/>
                <w:sz w:val="20"/>
                <w:szCs w:val="20"/>
              </w:rPr>
            </w:pPr>
            <w:r w:rsidRPr="00927D2E">
              <w:rPr>
                <w:rFonts w:ascii="Times New Roman" w:hAnsi="Times New Roman" w:cs="Times New Roman"/>
                <w:sz w:val="20"/>
                <w:szCs w:val="20"/>
              </w:rPr>
              <w:t>0.466</w:t>
            </w:r>
          </w:p>
        </w:tc>
        <w:tc>
          <w:tcPr>
            <w:tcW w:w="2126" w:type="dxa"/>
          </w:tcPr>
          <w:p w14:paraId="69DA645C" w14:textId="393C40D8" w:rsidR="00624061" w:rsidRPr="00927D2E" w:rsidRDefault="00132495" w:rsidP="00C77FC2">
            <w:pPr>
              <w:jc w:val="both"/>
              <w:rPr>
                <w:rFonts w:ascii="Times New Roman" w:hAnsi="Times New Roman" w:cs="Times New Roman"/>
                <w:sz w:val="20"/>
                <w:szCs w:val="20"/>
              </w:rPr>
            </w:pPr>
            <w:r w:rsidRPr="00927D2E">
              <w:rPr>
                <w:rFonts w:ascii="Times New Roman" w:hAnsi="Times New Roman" w:cs="Times New Roman"/>
                <w:sz w:val="20"/>
                <w:szCs w:val="20"/>
              </w:rPr>
              <w:t>0.034</w:t>
            </w:r>
          </w:p>
        </w:tc>
        <w:tc>
          <w:tcPr>
            <w:tcW w:w="2409" w:type="dxa"/>
            <w:tcBorders>
              <w:right w:val="nil"/>
            </w:tcBorders>
          </w:tcPr>
          <w:p w14:paraId="7A491AEC" w14:textId="2F4E5A76" w:rsidR="00624061" w:rsidRPr="00927D2E" w:rsidRDefault="000A356A" w:rsidP="00C77FC2">
            <w:pPr>
              <w:jc w:val="both"/>
              <w:rPr>
                <w:rFonts w:ascii="Times New Roman" w:hAnsi="Times New Roman" w:cs="Times New Roman"/>
                <w:sz w:val="20"/>
                <w:szCs w:val="20"/>
              </w:rPr>
            </w:pPr>
            <w:r w:rsidRPr="00927D2E">
              <w:rPr>
                <w:rFonts w:ascii="Times New Roman" w:hAnsi="Times New Roman" w:cs="Times New Roman"/>
                <w:sz w:val="20"/>
                <w:szCs w:val="20"/>
              </w:rPr>
              <w:t>0.194</w:t>
            </w:r>
          </w:p>
        </w:tc>
      </w:tr>
      <w:tr w:rsidR="00624061" w:rsidRPr="00927D2E" w14:paraId="3CBE95A3" w14:textId="77777777" w:rsidTr="00A73519">
        <w:tc>
          <w:tcPr>
            <w:tcW w:w="704" w:type="dxa"/>
            <w:tcBorders>
              <w:left w:val="nil"/>
            </w:tcBorders>
          </w:tcPr>
          <w:p w14:paraId="0C950B97" w14:textId="40138F38" w:rsidR="00624061" w:rsidRPr="00927D2E" w:rsidRDefault="00D823BD"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7</w:t>
            </w:r>
          </w:p>
        </w:tc>
        <w:tc>
          <w:tcPr>
            <w:tcW w:w="1134" w:type="dxa"/>
          </w:tcPr>
          <w:p w14:paraId="4CEA482B" w14:textId="118C6E05" w:rsidR="00624061" w:rsidRPr="00927D2E" w:rsidRDefault="0029220F" w:rsidP="00C77FC2">
            <w:pPr>
              <w:jc w:val="both"/>
              <w:rPr>
                <w:rFonts w:ascii="Times New Roman" w:hAnsi="Times New Roman" w:cs="Times New Roman"/>
                <w:sz w:val="20"/>
                <w:szCs w:val="20"/>
              </w:rPr>
            </w:pPr>
            <w:r w:rsidRPr="00927D2E">
              <w:rPr>
                <w:rFonts w:ascii="Times New Roman" w:hAnsi="Times New Roman" w:cs="Times New Roman"/>
                <w:sz w:val="20"/>
                <w:szCs w:val="20"/>
              </w:rPr>
              <w:t>Balance</w:t>
            </w:r>
          </w:p>
        </w:tc>
        <w:tc>
          <w:tcPr>
            <w:tcW w:w="1276" w:type="dxa"/>
          </w:tcPr>
          <w:p w14:paraId="52DF68D2" w14:textId="599B8349" w:rsidR="00624061" w:rsidRPr="00927D2E" w:rsidRDefault="000A1944" w:rsidP="00C77FC2">
            <w:pPr>
              <w:jc w:val="both"/>
              <w:rPr>
                <w:rFonts w:ascii="Times New Roman" w:hAnsi="Times New Roman" w:cs="Times New Roman"/>
                <w:sz w:val="20"/>
                <w:szCs w:val="20"/>
              </w:rPr>
            </w:pPr>
            <w:r w:rsidRPr="00927D2E">
              <w:rPr>
                <w:rFonts w:ascii="Times New Roman" w:hAnsi="Times New Roman" w:cs="Times New Roman"/>
                <w:sz w:val="20"/>
                <w:szCs w:val="20"/>
              </w:rPr>
              <w:t>0.200</w:t>
            </w:r>
          </w:p>
        </w:tc>
        <w:tc>
          <w:tcPr>
            <w:tcW w:w="1701" w:type="dxa"/>
          </w:tcPr>
          <w:p w14:paraId="5FC519E7" w14:textId="12275B1C" w:rsidR="00624061" w:rsidRPr="00927D2E" w:rsidRDefault="004029F1" w:rsidP="00C77FC2">
            <w:pPr>
              <w:jc w:val="both"/>
              <w:rPr>
                <w:rFonts w:ascii="Times New Roman" w:hAnsi="Times New Roman" w:cs="Times New Roman"/>
                <w:sz w:val="20"/>
                <w:szCs w:val="20"/>
              </w:rPr>
            </w:pPr>
            <w:r w:rsidRPr="00927D2E">
              <w:rPr>
                <w:rFonts w:ascii="Times New Roman" w:hAnsi="Times New Roman" w:cs="Times New Roman"/>
                <w:sz w:val="20"/>
                <w:szCs w:val="20"/>
              </w:rPr>
              <w:t>0.069</w:t>
            </w:r>
          </w:p>
        </w:tc>
        <w:tc>
          <w:tcPr>
            <w:tcW w:w="2126" w:type="dxa"/>
          </w:tcPr>
          <w:p w14:paraId="277F960D" w14:textId="72027912" w:rsidR="00624061" w:rsidRPr="00927D2E" w:rsidRDefault="00132495" w:rsidP="00C77FC2">
            <w:pPr>
              <w:jc w:val="both"/>
              <w:rPr>
                <w:rFonts w:ascii="Times New Roman" w:hAnsi="Times New Roman" w:cs="Times New Roman"/>
                <w:sz w:val="20"/>
                <w:szCs w:val="20"/>
              </w:rPr>
            </w:pPr>
            <w:r w:rsidRPr="00927D2E">
              <w:rPr>
                <w:rFonts w:ascii="Times New Roman" w:hAnsi="Times New Roman" w:cs="Times New Roman"/>
                <w:sz w:val="20"/>
                <w:szCs w:val="20"/>
              </w:rPr>
              <w:t>0.079</w:t>
            </w:r>
          </w:p>
        </w:tc>
        <w:tc>
          <w:tcPr>
            <w:tcW w:w="2409" w:type="dxa"/>
            <w:tcBorders>
              <w:right w:val="nil"/>
            </w:tcBorders>
          </w:tcPr>
          <w:p w14:paraId="64AC301C" w14:textId="018B789F" w:rsidR="00624061" w:rsidRPr="00927D2E" w:rsidRDefault="000A356A" w:rsidP="00C77FC2">
            <w:pPr>
              <w:jc w:val="both"/>
              <w:rPr>
                <w:rFonts w:ascii="Times New Roman" w:hAnsi="Times New Roman" w:cs="Times New Roman"/>
                <w:sz w:val="20"/>
                <w:szCs w:val="20"/>
              </w:rPr>
            </w:pPr>
            <w:r w:rsidRPr="00927D2E">
              <w:rPr>
                <w:rFonts w:ascii="Times New Roman" w:hAnsi="Times New Roman" w:cs="Times New Roman"/>
                <w:sz w:val="20"/>
                <w:szCs w:val="20"/>
              </w:rPr>
              <w:t>0.116</w:t>
            </w:r>
          </w:p>
        </w:tc>
      </w:tr>
      <w:tr w:rsidR="00624061" w:rsidRPr="00927D2E" w14:paraId="67E72D39" w14:textId="77777777" w:rsidTr="00A73519">
        <w:tc>
          <w:tcPr>
            <w:tcW w:w="704" w:type="dxa"/>
            <w:tcBorders>
              <w:left w:val="nil"/>
            </w:tcBorders>
          </w:tcPr>
          <w:p w14:paraId="767F6487" w14:textId="62B2D699" w:rsidR="00624061" w:rsidRPr="00927D2E" w:rsidRDefault="00485DC0"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8</w:t>
            </w:r>
          </w:p>
        </w:tc>
        <w:tc>
          <w:tcPr>
            <w:tcW w:w="1134" w:type="dxa"/>
          </w:tcPr>
          <w:p w14:paraId="104098D7" w14:textId="2EB63CEE" w:rsidR="00624061" w:rsidRPr="00927D2E" w:rsidRDefault="0029220F" w:rsidP="00C77FC2">
            <w:pPr>
              <w:jc w:val="both"/>
              <w:rPr>
                <w:rFonts w:ascii="Times New Roman" w:hAnsi="Times New Roman" w:cs="Times New Roman"/>
                <w:sz w:val="20"/>
                <w:szCs w:val="20"/>
              </w:rPr>
            </w:pPr>
            <w:r w:rsidRPr="00927D2E">
              <w:rPr>
                <w:rFonts w:ascii="Times New Roman" w:hAnsi="Times New Roman" w:cs="Times New Roman"/>
                <w:sz w:val="20"/>
                <w:szCs w:val="20"/>
              </w:rPr>
              <w:t>Day</w:t>
            </w:r>
          </w:p>
        </w:tc>
        <w:tc>
          <w:tcPr>
            <w:tcW w:w="1276" w:type="dxa"/>
          </w:tcPr>
          <w:p w14:paraId="19342515" w14:textId="6CF11BD5" w:rsidR="00624061" w:rsidRPr="00927D2E" w:rsidRDefault="000A1944" w:rsidP="00C77FC2">
            <w:pPr>
              <w:jc w:val="both"/>
              <w:rPr>
                <w:rFonts w:ascii="Times New Roman" w:hAnsi="Times New Roman" w:cs="Times New Roman"/>
                <w:sz w:val="20"/>
                <w:szCs w:val="20"/>
              </w:rPr>
            </w:pPr>
            <w:r w:rsidRPr="00927D2E">
              <w:rPr>
                <w:rFonts w:ascii="Times New Roman" w:hAnsi="Times New Roman" w:cs="Times New Roman"/>
                <w:sz w:val="20"/>
                <w:szCs w:val="20"/>
              </w:rPr>
              <w:t>0.171</w:t>
            </w:r>
          </w:p>
        </w:tc>
        <w:tc>
          <w:tcPr>
            <w:tcW w:w="1701" w:type="dxa"/>
          </w:tcPr>
          <w:p w14:paraId="007F5A38" w14:textId="531F7353" w:rsidR="00624061" w:rsidRPr="00927D2E" w:rsidRDefault="004029F1" w:rsidP="00C77FC2">
            <w:pPr>
              <w:jc w:val="both"/>
              <w:rPr>
                <w:rFonts w:ascii="Times New Roman" w:hAnsi="Times New Roman" w:cs="Times New Roman"/>
                <w:sz w:val="20"/>
                <w:szCs w:val="20"/>
              </w:rPr>
            </w:pPr>
            <w:r w:rsidRPr="00927D2E">
              <w:rPr>
                <w:rFonts w:ascii="Times New Roman" w:hAnsi="Times New Roman" w:cs="Times New Roman"/>
                <w:sz w:val="20"/>
                <w:szCs w:val="20"/>
              </w:rPr>
              <w:t>0.099</w:t>
            </w:r>
          </w:p>
        </w:tc>
        <w:tc>
          <w:tcPr>
            <w:tcW w:w="2126" w:type="dxa"/>
          </w:tcPr>
          <w:p w14:paraId="30B4C3AD" w14:textId="63F880B9" w:rsidR="00624061" w:rsidRPr="00927D2E" w:rsidRDefault="00132495" w:rsidP="00C77FC2">
            <w:pPr>
              <w:jc w:val="both"/>
              <w:rPr>
                <w:rFonts w:ascii="Times New Roman" w:hAnsi="Times New Roman" w:cs="Times New Roman"/>
                <w:sz w:val="20"/>
                <w:szCs w:val="20"/>
              </w:rPr>
            </w:pPr>
            <w:r w:rsidRPr="00927D2E">
              <w:rPr>
                <w:rFonts w:ascii="Times New Roman" w:hAnsi="Times New Roman" w:cs="Times New Roman"/>
                <w:sz w:val="20"/>
                <w:szCs w:val="20"/>
              </w:rPr>
              <w:t>0.008</w:t>
            </w:r>
          </w:p>
        </w:tc>
        <w:tc>
          <w:tcPr>
            <w:tcW w:w="2409" w:type="dxa"/>
            <w:tcBorders>
              <w:right w:val="nil"/>
            </w:tcBorders>
          </w:tcPr>
          <w:p w14:paraId="21C39992" w14:textId="41E555FB" w:rsidR="00624061" w:rsidRPr="00927D2E" w:rsidRDefault="00A73519" w:rsidP="00C77FC2">
            <w:pPr>
              <w:jc w:val="both"/>
              <w:rPr>
                <w:rFonts w:ascii="Times New Roman" w:hAnsi="Times New Roman" w:cs="Times New Roman"/>
                <w:sz w:val="20"/>
                <w:szCs w:val="20"/>
              </w:rPr>
            </w:pPr>
            <w:r w:rsidRPr="00927D2E">
              <w:rPr>
                <w:rFonts w:ascii="Times New Roman" w:hAnsi="Times New Roman" w:cs="Times New Roman"/>
                <w:sz w:val="20"/>
                <w:szCs w:val="20"/>
              </w:rPr>
              <w:t>0.093</w:t>
            </w:r>
          </w:p>
        </w:tc>
      </w:tr>
      <w:tr w:rsidR="00624061" w:rsidRPr="00927D2E" w14:paraId="3E576FAD" w14:textId="77777777" w:rsidTr="00A73519">
        <w:tc>
          <w:tcPr>
            <w:tcW w:w="704" w:type="dxa"/>
            <w:tcBorders>
              <w:left w:val="nil"/>
            </w:tcBorders>
          </w:tcPr>
          <w:p w14:paraId="2ABEC83A" w14:textId="01DFA6B1" w:rsidR="00624061" w:rsidRPr="00927D2E" w:rsidRDefault="00485DC0"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9</w:t>
            </w:r>
          </w:p>
        </w:tc>
        <w:tc>
          <w:tcPr>
            <w:tcW w:w="1134" w:type="dxa"/>
          </w:tcPr>
          <w:p w14:paraId="74141310" w14:textId="5677A0F2" w:rsidR="00624061" w:rsidRPr="00927D2E" w:rsidRDefault="0029220F" w:rsidP="00C77FC2">
            <w:pPr>
              <w:jc w:val="both"/>
              <w:rPr>
                <w:rFonts w:ascii="Times New Roman" w:hAnsi="Times New Roman" w:cs="Times New Roman"/>
                <w:sz w:val="20"/>
                <w:szCs w:val="20"/>
              </w:rPr>
            </w:pPr>
            <w:r w:rsidRPr="00927D2E">
              <w:rPr>
                <w:rFonts w:ascii="Times New Roman" w:hAnsi="Times New Roman" w:cs="Times New Roman"/>
                <w:sz w:val="20"/>
                <w:szCs w:val="20"/>
              </w:rPr>
              <w:t>Age</w:t>
            </w:r>
          </w:p>
        </w:tc>
        <w:tc>
          <w:tcPr>
            <w:tcW w:w="1276" w:type="dxa"/>
          </w:tcPr>
          <w:p w14:paraId="412C3D48" w14:textId="1EC02AC6" w:rsidR="00624061" w:rsidRPr="00927D2E" w:rsidRDefault="000A1944" w:rsidP="00C77FC2">
            <w:pPr>
              <w:jc w:val="both"/>
              <w:rPr>
                <w:rFonts w:ascii="Times New Roman" w:hAnsi="Times New Roman" w:cs="Times New Roman"/>
                <w:sz w:val="20"/>
                <w:szCs w:val="20"/>
              </w:rPr>
            </w:pPr>
            <w:r w:rsidRPr="00927D2E">
              <w:rPr>
                <w:rFonts w:ascii="Times New Roman" w:hAnsi="Times New Roman" w:cs="Times New Roman"/>
                <w:sz w:val="20"/>
                <w:szCs w:val="20"/>
              </w:rPr>
              <w:t>0.161</w:t>
            </w:r>
          </w:p>
        </w:tc>
        <w:tc>
          <w:tcPr>
            <w:tcW w:w="1701" w:type="dxa"/>
          </w:tcPr>
          <w:p w14:paraId="5937BF5B" w14:textId="62F9F2E8" w:rsidR="00624061" w:rsidRPr="00927D2E" w:rsidRDefault="004029F1" w:rsidP="00C77FC2">
            <w:pPr>
              <w:jc w:val="both"/>
              <w:rPr>
                <w:rFonts w:ascii="Times New Roman" w:hAnsi="Times New Roman" w:cs="Times New Roman"/>
                <w:sz w:val="20"/>
                <w:szCs w:val="20"/>
              </w:rPr>
            </w:pPr>
            <w:r w:rsidRPr="00927D2E">
              <w:rPr>
                <w:rFonts w:ascii="Times New Roman" w:hAnsi="Times New Roman" w:cs="Times New Roman"/>
                <w:sz w:val="20"/>
                <w:szCs w:val="20"/>
              </w:rPr>
              <w:t>0.058</w:t>
            </w:r>
          </w:p>
        </w:tc>
        <w:tc>
          <w:tcPr>
            <w:tcW w:w="2126" w:type="dxa"/>
          </w:tcPr>
          <w:p w14:paraId="4AB4FBD8" w14:textId="39652728" w:rsidR="00624061" w:rsidRPr="00927D2E" w:rsidRDefault="00132495" w:rsidP="00C77FC2">
            <w:pPr>
              <w:jc w:val="both"/>
              <w:rPr>
                <w:rFonts w:ascii="Times New Roman" w:hAnsi="Times New Roman" w:cs="Times New Roman"/>
                <w:sz w:val="20"/>
                <w:szCs w:val="20"/>
              </w:rPr>
            </w:pPr>
            <w:r w:rsidRPr="00927D2E">
              <w:rPr>
                <w:rFonts w:ascii="Times New Roman" w:hAnsi="Times New Roman" w:cs="Times New Roman"/>
                <w:sz w:val="20"/>
                <w:szCs w:val="20"/>
              </w:rPr>
              <w:t>0.001</w:t>
            </w:r>
          </w:p>
        </w:tc>
        <w:tc>
          <w:tcPr>
            <w:tcW w:w="2409" w:type="dxa"/>
            <w:tcBorders>
              <w:right w:val="nil"/>
            </w:tcBorders>
          </w:tcPr>
          <w:p w14:paraId="1C2E7BFE" w14:textId="10CFD6A9" w:rsidR="00624061" w:rsidRPr="00927D2E" w:rsidRDefault="00A73519" w:rsidP="00C77FC2">
            <w:pPr>
              <w:jc w:val="both"/>
              <w:rPr>
                <w:rFonts w:ascii="Times New Roman" w:hAnsi="Times New Roman" w:cs="Times New Roman"/>
                <w:sz w:val="20"/>
                <w:szCs w:val="20"/>
              </w:rPr>
            </w:pPr>
            <w:r w:rsidRPr="00927D2E">
              <w:rPr>
                <w:rFonts w:ascii="Times New Roman" w:hAnsi="Times New Roman" w:cs="Times New Roman"/>
                <w:sz w:val="20"/>
                <w:szCs w:val="20"/>
              </w:rPr>
              <w:t>0.073</w:t>
            </w:r>
          </w:p>
        </w:tc>
      </w:tr>
      <w:tr w:rsidR="00624061" w:rsidRPr="00927D2E" w14:paraId="6A8FF93D" w14:textId="77777777" w:rsidTr="00F44ADB">
        <w:trPr>
          <w:trHeight w:val="50"/>
        </w:trPr>
        <w:tc>
          <w:tcPr>
            <w:tcW w:w="704" w:type="dxa"/>
            <w:tcBorders>
              <w:left w:val="nil"/>
            </w:tcBorders>
          </w:tcPr>
          <w:p w14:paraId="3B6426BA" w14:textId="3D88B221" w:rsidR="00624061" w:rsidRPr="00927D2E" w:rsidRDefault="00485DC0"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10</w:t>
            </w:r>
          </w:p>
        </w:tc>
        <w:tc>
          <w:tcPr>
            <w:tcW w:w="1134" w:type="dxa"/>
          </w:tcPr>
          <w:p w14:paraId="0C2E701C" w14:textId="0FC9AF40" w:rsidR="00624061" w:rsidRPr="00927D2E" w:rsidRDefault="0029220F" w:rsidP="00C77FC2">
            <w:pPr>
              <w:jc w:val="both"/>
              <w:rPr>
                <w:rFonts w:ascii="Times New Roman" w:hAnsi="Times New Roman" w:cs="Times New Roman"/>
                <w:sz w:val="20"/>
                <w:szCs w:val="20"/>
              </w:rPr>
            </w:pPr>
            <w:r w:rsidRPr="00927D2E">
              <w:rPr>
                <w:rFonts w:ascii="Times New Roman" w:hAnsi="Times New Roman" w:cs="Times New Roman"/>
                <w:sz w:val="20"/>
                <w:szCs w:val="20"/>
              </w:rPr>
              <w:t>E</w:t>
            </w:r>
            <w:r w:rsidR="00621332" w:rsidRPr="00927D2E">
              <w:rPr>
                <w:rFonts w:ascii="Times New Roman" w:hAnsi="Times New Roman" w:cs="Times New Roman"/>
                <w:sz w:val="20"/>
                <w:szCs w:val="20"/>
              </w:rPr>
              <w:t>d</w:t>
            </w:r>
            <w:r w:rsidRPr="00927D2E">
              <w:rPr>
                <w:rFonts w:ascii="Times New Roman" w:hAnsi="Times New Roman" w:cs="Times New Roman"/>
                <w:sz w:val="20"/>
                <w:szCs w:val="20"/>
              </w:rPr>
              <w:t>ucation</w:t>
            </w:r>
          </w:p>
        </w:tc>
        <w:tc>
          <w:tcPr>
            <w:tcW w:w="1276" w:type="dxa"/>
          </w:tcPr>
          <w:p w14:paraId="6C8FA109" w14:textId="1DD586E8" w:rsidR="00624061" w:rsidRPr="00927D2E" w:rsidRDefault="000A1944" w:rsidP="00C77FC2">
            <w:pPr>
              <w:jc w:val="both"/>
              <w:rPr>
                <w:rFonts w:ascii="Times New Roman" w:hAnsi="Times New Roman" w:cs="Times New Roman"/>
                <w:sz w:val="20"/>
                <w:szCs w:val="20"/>
              </w:rPr>
            </w:pPr>
            <w:r w:rsidRPr="00927D2E">
              <w:rPr>
                <w:rFonts w:ascii="Times New Roman" w:hAnsi="Times New Roman" w:cs="Times New Roman"/>
                <w:sz w:val="20"/>
                <w:szCs w:val="20"/>
              </w:rPr>
              <w:t>0.066</w:t>
            </w:r>
          </w:p>
        </w:tc>
        <w:tc>
          <w:tcPr>
            <w:tcW w:w="1701" w:type="dxa"/>
          </w:tcPr>
          <w:p w14:paraId="5D21BF51" w14:textId="5BB49D76" w:rsidR="00624061" w:rsidRPr="00927D2E" w:rsidRDefault="004029F1" w:rsidP="00C77FC2">
            <w:pPr>
              <w:jc w:val="both"/>
              <w:rPr>
                <w:rFonts w:ascii="Times New Roman" w:hAnsi="Times New Roman" w:cs="Times New Roman"/>
                <w:sz w:val="20"/>
                <w:szCs w:val="20"/>
              </w:rPr>
            </w:pPr>
            <w:r w:rsidRPr="00927D2E">
              <w:rPr>
                <w:rFonts w:ascii="Times New Roman" w:hAnsi="Times New Roman" w:cs="Times New Roman"/>
                <w:sz w:val="20"/>
                <w:szCs w:val="20"/>
              </w:rPr>
              <w:t>0.134</w:t>
            </w:r>
          </w:p>
        </w:tc>
        <w:tc>
          <w:tcPr>
            <w:tcW w:w="2126" w:type="dxa"/>
          </w:tcPr>
          <w:p w14:paraId="72B579BD" w14:textId="26DFC660" w:rsidR="00624061" w:rsidRPr="00927D2E" w:rsidRDefault="008E5645" w:rsidP="00C77FC2">
            <w:pPr>
              <w:jc w:val="both"/>
              <w:rPr>
                <w:rFonts w:ascii="Times New Roman" w:hAnsi="Times New Roman" w:cs="Times New Roman"/>
                <w:sz w:val="20"/>
                <w:szCs w:val="20"/>
              </w:rPr>
            </w:pPr>
            <w:r w:rsidRPr="00927D2E">
              <w:rPr>
                <w:rFonts w:ascii="Times New Roman" w:hAnsi="Times New Roman" w:cs="Times New Roman"/>
                <w:sz w:val="20"/>
                <w:szCs w:val="20"/>
              </w:rPr>
              <w:t>0.016</w:t>
            </w:r>
          </w:p>
        </w:tc>
        <w:tc>
          <w:tcPr>
            <w:tcW w:w="2409" w:type="dxa"/>
            <w:tcBorders>
              <w:right w:val="nil"/>
            </w:tcBorders>
          </w:tcPr>
          <w:p w14:paraId="370C3668" w14:textId="51E4D715" w:rsidR="00624061" w:rsidRPr="00927D2E" w:rsidRDefault="00A73519" w:rsidP="00C77FC2">
            <w:pPr>
              <w:jc w:val="both"/>
              <w:rPr>
                <w:rFonts w:ascii="Times New Roman" w:hAnsi="Times New Roman" w:cs="Times New Roman"/>
                <w:sz w:val="20"/>
                <w:szCs w:val="20"/>
              </w:rPr>
            </w:pPr>
            <w:r w:rsidRPr="00927D2E">
              <w:rPr>
                <w:rFonts w:ascii="Times New Roman" w:hAnsi="Times New Roman" w:cs="Times New Roman"/>
                <w:sz w:val="20"/>
                <w:szCs w:val="20"/>
              </w:rPr>
              <w:t>0.072</w:t>
            </w:r>
          </w:p>
        </w:tc>
      </w:tr>
    </w:tbl>
    <w:p w14:paraId="160BC3A6" w14:textId="35650A20" w:rsidR="00A23ADD" w:rsidRPr="00927D2E" w:rsidRDefault="00A23ADD" w:rsidP="00C77FC2">
      <w:pPr>
        <w:jc w:val="both"/>
        <w:rPr>
          <w:rFonts w:ascii="Times New Roman" w:hAnsi="Times New Roman" w:cs="Times New Roman"/>
          <w:b/>
          <w:bCs/>
          <w:sz w:val="20"/>
          <w:szCs w:val="20"/>
        </w:rPr>
      </w:pPr>
    </w:p>
    <w:p w14:paraId="160520AD" w14:textId="795328FD" w:rsidR="00D72C50" w:rsidRPr="00927D2E" w:rsidRDefault="005815DA" w:rsidP="00C77FC2">
      <w:pPr>
        <w:jc w:val="both"/>
        <w:rPr>
          <w:rFonts w:ascii="Times New Roman" w:hAnsi="Times New Roman" w:cs="Times New Roman"/>
          <w:sz w:val="20"/>
          <w:szCs w:val="20"/>
        </w:rPr>
      </w:pPr>
      <w:r w:rsidRPr="00927D2E">
        <w:rPr>
          <w:rFonts w:ascii="Times New Roman" w:hAnsi="Times New Roman" w:cs="Times New Roman"/>
          <w:sz w:val="20"/>
          <w:szCs w:val="20"/>
        </w:rPr>
        <w:t>Call duration is by far the strongest predictor across all three models, achieving a consensus score of 0.842. This is consistent with the findings of Moro et al. [3], who also identified duration as a key predictor. Longer conversations indicate higher customer engagement and interest in the product providing a clear signal of subscription intent [3].</w:t>
      </w:r>
    </w:p>
    <w:p w14:paraId="19C0F81D" w14:textId="7E3DF45F" w:rsidR="00D96D63" w:rsidRPr="00927D2E" w:rsidRDefault="0028390B" w:rsidP="00C77FC2">
      <w:pPr>
        <w:jc w:val="both"/>
        <w:rPr>
          <w:rFonts w:ascii="Times New Roman" w:hAnsi="Times New Roman" w:cs="Times New Roman"/>
          <w:sz w:val="20"/>
          <w:szCs w:val="20"/>
        </w:rPr>
      </w:pPr>
      <w:r w:rsidRPr="00927D2E">
        <w:rPr>
          <w:rFonts w:ascii="Times New Roman" w:hAnsi="Times New Roman" w:cs="Times New Roman"/>
          <w:sz w:val="20"/>
          <w:szCs w:val="20"/>
        </w:rPr>
        <w:lastRenderedPageBreak/>
        <w:t>Previous campaign outcome (poutcome) is the second strongest predictor with a consensus score of 0.413 and was ranked first by XGBoost. Customers who responded positively to a prior campaign are significantly more likely to subscribe again, indicating that historical campaign data is extremely valuable for future targeting [3][16].</w:t>
      </w:r>
    </w:p>
    <w:p w14:paraId="6BBA5BD0" w14:textId="5E39C6B0" w:rsidR="0011445F" w:rsidRPr="00927D2E" w:rsidRDefault="0011445F" w:rsidP="00C77FC2">
      <w:pPr>
        <w:jc w:val="both"/>
        <w:rPr>
          <w:rFonts w:ascii="Times New Roman" w:hAnsi="Times New Roman" w:cs="Times New Roman"/>
          <w:sz w:val="20"/>
          <w:szCs w:val="20"/>
        </w:rPr>
      </w:pPr>
      <w:r w:rsidRPr="00927D2E">
        <w:rPr>
          <w:rFonts w:ascii="Times New Roman" w:hAnsi="Times New Roman" w:cs="Times New Roman"/>
          <w:sz w:val="20"/>
          <w:szCs w:val="20"/>
        </w:rPr>
        <w:t>The number of contacts in the current campaign (campaign) ranks third with a consensus score of 0.359. Importantly, the Logistic Regression coefficient for campaign is negative (-7.237), meaning that more contacts decrease the probability of subscription. This is a critical finding for banking practitioners</w:t>
      </w:r>
      <w:r w:rsidR="00FD6877" w:rsidRPr="00927D2E">
        <w:rPr>
          <w:rFonts w:ascii="Times New Roman" w:hAnsi="Times New Roman" w:cs="Times New Roman"/>
          <w:sz w:val="20"/>
          <w:szCs w:val="20"/>
        </w:rPr>
        <w:t>. R</w:t>
      </w:r>
      <w:r w:rsidRPr="00927D2E">
        <w:rPr>
          <w:rFonts w:ascii="Times New Roman" w:hAnsi="Times New Roman" w:cs="Times New Roman"/>
          <w:sz w:val="20"/>
          <w:szCs w:val="20"/>
        </w:rPr>
        <w:t>epeatedly contacting the same customer is counterproductive and may damage the customer relationship [2].</w:t>
      </w:r>
    </w:p>
    <w:p w14:paraId="285722D1" w14:textId="7279C752" w:rsidR="00ED626B" w:rsidRPr="00927D2E" w:rsidRDefault="00ED626B" w:rsidP="00C77FC2">
      <w:pPr>
        <w:jc w:val="both"/>
        <w:rPr>
          <w:rFonts w:ascii="Times New Roman" w:hAnsi="Times New Roman" w:cs="Times New Roman"/>
          <w:sz w:val="20"/>
          <w:szCs w:val="20"/>
        </w:rPr>
      </w:pPr>
      <w:r w:rsidRPr="00927D2E">
        <w:rPr>
          <w:rFonts w:ascii="Times New Roman" w:hAnsi="Times New Roman" w:cs="Times New Roman"/>
          <w:sz w:val="20"/>
          <w:szCs w:val="20"/>
        </w:rPr>
        <w:t>Contact type ranks fourth (consensus 0.333), with cellular contact being more effective than telephone contact. Month of contact ranks fifth (consensus 0.207), indicating that the timing of campaigns influences subscription likelihood.</w:t>
      </w:r>
    </w:p>
    <w:p w14:paraId="3109FFC2" w14:textId="459FA9F9" w:rsidR="00ED626B" w:rsidRPr="00927D2E" w:rsidRDefault="00AD47A1" w:rsidP="00C77FC2">
      <w:pPr>
        <w:jc w:val="both"/>
        <w:rPr>
          <w:rFonts w:ascii="Times New Roman" w:hAnsi="Times New Roman" w:cs="Times New Roman"/>
          <w:sz w:val="20"/>
          <w:szCs w:val="20"/>
        </w:rPr>
      </w:pPr>
      <w:r w:rsidRPr="00927D2E">
        <w:rPr>
          <w:rFonts w:ascii="Times New Roman" w:hAnsi="Times New Roman" w:cs="Times New Roman"/>
          <w:sz w:val="20"/>
          <w:szCs w:val="20"/>
        </w:rPr>
        <w:t>Another interesting observation is the divergence between models on certain features. XGBoost heavily weighted poutcome and contact, while Random Forest and Logistic Regression prioritised duration. This divergence reflects the fundamental differences in how these algorithms learn</w:t>
      </w:r>
      <w:r w:rsidR="00BE7735">
        <w:rPr>
          <w:rFonts w:ascii="Times New Roman" w:hAnsi="Times New Roman" w:cs="Times New Roman"/>
          <w:sz w:val="20"/>
          <w:szCs w:val="20"/>
        </w:rPr>
        <w:t xml:space="preserve">. </w:t>
      </w:r>
      <w:r w:rsidRPr="00927D2E">
        <w:rPr>
          <w:rFonts w:ascii="Times New Roman" w:hAnsi="Times New Roman" w:cs="Times New Roman"/>
          <w:sz w:val="20"/>
          <w:szCs w:val="20"/>
        </w:rPr>
        <w:t>XGBoost's sequential boosting approach places more weight on features that help correct prior errors, while Random Forest's bagging approach favours features with high individual splitting power [6][10]. The consensus ranking approach used in this study resolves this divergence and provides a more robust answer to Research Question 4.</w:t>
      </w:r>
    </w:p>
    <w:p w14:paraId="4066ACCE" w14:textId="2ED712D4" w:rsidR="00677B2C" w:rsidRPr="00927D2E" w:rsidRDefault="00AC3963"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t>5.6 Key Discoveries and New Contributions</w:t>
      </w:r>
    </w:p>
    <w:p w14:paraId="4CD39022" w14:textId="7CC8D7D6" w:rsidR="00A11A2D" w:rsidRPr="00927D2E" w:rsidRDefault="006A708E" w:rsidP="00C77FC2">
      <w:pPr>
        <w:jc w:val="both"/>
        <w:rPr>
          <w:rFonts w:ascii="Times New Roman" w:hAnsi="Times New Roman" w:cs="Times New Roman"/>
          <w:sz w:val="20"/>
          <w:szCs w:val="20"/>
        </w:rPr>
      </w:pPr>
      <w:r w:rsidRPr="00927D2E">
        <w:rPr>
          <w:rFonts w:ascii="Times New Roman" w:hAnsi="Times New Roman" w:cs="Times New Roman"/>
          <w:sz w:val="20"/>
          <w:szCs w:val="20"/>
        </w:rPr>
        <w:t>Based on the results and analysis presented in this chapter, this study makes the following new contributions to the literature:</w:t>
      </w:r>
    </w:p>
    <w:p w14:paraId="7B7FD8DD" w14:textId="44AEAA42" w:rsidR="006A708E" w:rsidRPr="00927D2E" w:rsidRDefault="006A708E" w:rsidP="00C77FC2">
      <w:pPr>
        <w:jc w:val="both"/>
        <w:rPr>
          <w:rFonts w:ascii="Times New Roman" w:hAnsi="Times New Roman" w:cs="Times New Roman"/>
          <w:sz w:val="20"/>
          <w:szCs w:val="20"/>
        </w:rPr>
      </w:pPr>
      <w:r w:rsidRPr="00927D2E">
        <w:rPr>
          <w:rFonts w:ascii="Times New Roman" w:hAnsi="Times New Roman" w:cs="Times New Roman"/>
          <w:b/>
          <w:bCs/>
          <w:sz w:val="20"/>
          <w:szCs w:val="20"/>
        </w:rPr>
        <w:t>Discovery 1</w:t>
      </w:r>
      <w:r w:rsidR="00051D99" w:rsidRPr="00927D2E">
        <w:rPr>
          <w:rFonts w:ascii="Times New Roman" w:hAnsi="Times New Roman" w:cs="Times New Roman"/>
          <w:b/>
          <w:bCs/>
          <w:sz w:val="20"/>
          <w:szCs w:val="20"/>
        </w:rPr>
        <w:t xml:space="preserve"> — XGBoost is the best classifier for this dataset</w:t>
      </w:r>
      <w:r w:rsidR="00051D99" w:rsidRPr="00927D2E">
        <w:rPr>
          <w:rFonts w:ascii="Times New Roman" w:hAnsi="Times New Roman" w:cs="Times New Roman"/>
          <w:sz w:val="20"/>
          <w:szCs w:val="20"/>
        </w:rPr>
        <w:t>.</w:t>
      </w:r>
      <w:r w:rsidR="0004010F" w:rsidRPr="00927D2E">
        <w:rPr>
          <w:rFonts w:ascii="Times New Roman" w:hAnsi="Times New Roman" w:cs="Times New Roman"/>
          <w:sz w:val="20"/>
          <w:szCs w:val="20"/>
        </w:rPr>
        <w:t xml:space="preserve"> XGBoost achieved the highest AUC of 0.9321 exceeding all other models and surpassing the best result of Moro et al. [3] by 0.13. This is the first time XGBoost has been benchmarked on the UCI Bank Marketing Dataset thereby making this result a direct new contribution to the literature</w:t>
      </w:r>
      <w:r w:rsidR="000C10F6" w:rsidRPr="00927D2E">
        <w:rPr>
          <w:rFonts w:ascii="Times New Roman" w:hAnsi="Times New Roman" w:cs="Times New Roman"/>
          <w:sz w:val="20"/>
          <w:szCs w:val="20"/>
        </w:rPr>
        <w:t>.</w:t>
      </w:r>
    </w:p>
    <w:p w14:paraId="7F2C7E3A" w14:textId="09FA5574" w:rsidR="00E62040" w:rsidRPr="00927D2E" w:rsidRDefault="00E62040" w:rsidP="00C77FC2">
      <w:pPr>
        <w:jc w:val="both"/>
        <w:rPr>
          <w:rFonts w:ascii="Times New Roman" w:hAnsi="Times New Roman" w:cs="Times New Roman"/>
          <w:sz w:val="20"/>
          <w:szCs w:val="20"/>
        </w:rPr>
      </w:pPr>
      <w:r w:rsidRPr="00927D2E">
        <w:rPr>
          <w:rFonts w:ascii="Times New Roman" w:hAnsi="Times New Roman" w:cs="Times New Roman"/>
          <w:b/>
          <w:bCs/>
          <w:sz w:val="20"/>
          <w:szCs w:val="20"/>
        </w:rPr>
        <w:t>Discovery 2 — SMOTE is essential for meaningful results.</w:t>
      </w:r>
      <w:r w:rsidRPr="00927D2E">
        <w:rPr>
          <w:rFonts w:ascii="Times New Roman" w:hAnsi="Times New Roman" w:cs="Times New Roman"/>
          <w:sz w:val="20"/>
          <w:szCs w:val="20"/>
        </w:rPr>
        <w:t xml:space="preserve"> Without SMOTE, even the best models miss more than half of actual subscribers. SMOTE improved Logistic Regression recall by 50 percentage points and SVM recall by 47.2 percentage points. Prior studies on this dataset that did not apply SMOTE were producing results that significantly underestimated the models' potential to identify subscribers.</w:t>
      </w:r>
    </w:p>
    <w:p w14:paraId="36E51147" w14:textId="02A4DFEA" w:rsidR="0016749A" w:rsidRPr="00927D2E" w:rsidRDefault="00AB62A2" w:rsidP="00C77FC2">
      <w:pPr>
        <w:jc w:val="both"/>
        <w:rPr>
          <w:rFonts w:ascii="Times New Roman" w:hAnsi="Times New Roman" w:cs="Times New Roman"/>
          <w:sz w:val="20"/>
          <w:szCs w:val="20"/>
        </w:rPr>
      </w:pPr>
      <w:r w:rsidRPr="00927D2E">
        <w:rPr>
          <w:rFonts w:ascii="Times New Roman" w:hAnsi="Times New Roman" w:cs="Times New Roman"/>
          <w:b/>
          <w:bCs/>
          <w:sz w:val="20"/>
          <w:szCs w:val="20"/>
        </w:rPr>
        <w:t>Discovery 3 — Linear models benefit most from SMOTE.</w:t>
      </w:r>
      <w:r w:rsidRPr="00927D2E">
        <w:rPr>
          <w:rFonts w:ascii="Times New Roman" w:hAnsi="Times New Roman" w:cs="Times New Roman"/>
          <w:sz w:val="20"/>
          <w:szCs w:val="20"/>
        </w:rPr>
        <w:t xml:space="preserve"> The impact of SMOTE varies dramatically by model type. Linear classifiers (Logistic Regression, SVM) showed the largest recall improvements, while ensemble methods (XGBoost, Random Forest) were more robust to class imbalance. This finding provides practical guidance for practitioners choosing between SMOTE and model selection strategies.</w:t>
      </w:r>
    </w:p>
    <w:p w14:paraId="44B5F9B0" w14:textId="449F3274" w:rsidR="007016EC" w:rsidRPr="00927D2E" w:rsidRDefault="00EC20DC" w:rsidP="00C77FC2">
      <w:pPr>
        <w:jc w:val="both"/>
        <w:rPr>
          <w:rFonts w:ascii="Times New Roman" w:hAnsi="Times New Roman" w:cs="Times New Roman"/>
          <w:sz w:val="20"/>
          <w:szCs w:val="20"/>
        </w:rPr>
      </w:pPr>
      <w:r w:rsidRPr="00927D2E">
        <w:rPr>
          <w:rFonts w:ascii="Times New Roman" w:hAnsi="Times New Roman" w:cs="Times New Roman"/>
          <w:b/>
          <w:bCs/>
          <w:sz w:val="20"/>
          <w:szCs w:val="20"/>
        </w:rPr>
        <w:t>Discovery 4 — Call duration and previous campaign outcome are the strongest predictors.</w:t>
      </w:r>
      <w:r w:rsidRPr="00927D2E">
        <w:rPr>
          <w:rFonts w:ascii="Times New Roman" w:hAnsi="Times New Roman" w:cs="Times New Roman"/>
          <w:sz w:val="20"/>
          <w:szCs w:val="20"/>
        </w:rPr>
        <w:t xml:space="preserve"> The consensus feature importance analysis identified duration (0.842) and poutcome (0.413) as the two most important features across all three models. This finding is consistent with Moro et al. [3] and extends their analysis by quantifying importance across multiple algorithms simultaneously.</w:t>
      </w:r>
    </w:p>
    <w:p w14:paraId="519ED079" w14:textId="6A811610" w:rsidR="00A62A56" w:rsidRPr="00927D2E" w:rsidRDefault="00A62A56" w:rsidP="00C77FC2">
      <w:pPr>
        <w:jc w:val="both"/>
        <w:rPr>
          <w:rFonts w:ascii="Times New Roman" w:hAnsi="Times New Roman" w:cs="Times New Roman"/>
          <w:sz w:val="20"/>
          <w:szCs w:val="20"/>
        </w:rPr>
      </w:pPr>
      <w:r w:rsidRPr="00927D2E">
        <w:rPr>
          <w:rFonts w:ascii="Times New Roman" w:hAnsi="Times New Roman" w:cs="Times New Roman"/>
          <w:b/>
          <w:bCs/>
          <w:sz w:val="20"/>
          <w:szCs w:val="20"/>
        </w:rPr>
        <w:t>Discovery 5 — Excessive customer contact is counterproductive.</w:t>
      </w:r>
      <w:r w:rsidRPr="00927D2E">
        <w:rPr>
          <w:rFonts w:ascii="Times New Roman" w:hAnsi="Times New Roman" w:cs="Times New Roman"/>
          <w:sz w:val="20"/>
          <w:szCs w:val="20"/>
        </w:rPr>
        <w:t xml:space="preserve"> The negative Logistic Regression coefficient for campaign (-7.237) provides empirical evidence that contacting customers too many times reduces subscription probability rather than increasing it. This is a new finding with direct implications for campaign design.</w:t>
      </w:r>
    </w:p>
    <w:p w14:paraId="285B3CAB" w14:textId="77777777" w:rsidR="00841AD1" w:rsidRDefault="00841AD1" w:rsidP="00C77FC2">
      <w:pPr>
        <w:jc w:val="both"/>
        <w:rPr>
          <w:rFonts w:ascii="Times New Roman" w:hAnsi="Times New Roman" w:cs="Times New Roman"/>
          <w:b/>
          <w:bCs/>
          <w:sz w:val="20"/>
          <w:szCs w:val="20"/>
        </w:rPr>
      </w:pPr>
    </w:p>
    <w:p w14:paraId="787AF4CD" w14:textId="77777777" w:rsidR="00841AD1" w:rsidRDefault="00841AD1" w:rsidP="00C77FC2">
      <w:pPr>
        <w:jc w:val="both"/>
        <w:rPr>
          <w:rFonts w:ascii="Times New Roman" w:hAnsi="Times New Roman" w:cs="Times New Roman"/>
          <w:b/>
          <w:bCs/>
          <w:sz w:val="20"/>
          <w:szCs w:val="20"/>
        </w:rPr>
      </w:pPr>
    </w:p>
    <w:p w14:paraId="60F7F6C0" w14:textId="77777777" w:rsidR="00841AD1" w:rsidRDefault="00841AD1" w:rsidP="00C77FC2">
      <w:pPr>
        <w:jc w:val="both"/>
        <w:rPr>
          <w:rFonts w:ascii="Times New Roman" w:hAnsi="Times New Roman" w:cs="Times New Roman"/>
          <w:b/>
          <w:bCs/>
          <w:sz w:val="20"/>
          <w:szCs w:val="20"/>
        </w:rPr>
      </w:pPr>
    </w:p>
    <w:p w14:paraId="37E07B12" w14:textId="200E55A2" w:rsidR="003F3B69" w:rsidRPr="00927D2E" w:rsidRDefault="003F3B69" w:rsidP="00C77FC2">
      <w:pPr>
        <w:jc w:val="both"/>
        <w:rPr>
          <w:rFonts w:ascii="Times New Roman" w:hAnsi="Times New Roman" w:cs="Times New Roman"/>
          <w:b/>
          <w:bCs/>
          <w:sz w:val="20"/>
          <w:szCs w:val="20"/>
        </w:rPr>
      </w:pPr>
      <w:r w:rsidRPr="00927D2E">
        <w:rPr>
          <w:rFonts w:ascii="Times New Roman" w:hAnsi="Times New Roman" w:cs="Times New Roman"/>
          <w:b/>
          <w:bCs/>
          <w:sz w:val="20"/>
          <w:szCs w:val="20"/>
        </w:rPr>
        <w:lastRenderedPageBreak/>
        <w:t>5.7 Practical Implications for Banking</w:t>
      </w:r>
    </w:p>
    <w:p w14:paraId="038DDCA6" w14:textId="1B02A4C3" w:rsidR="00FE54A1" w:rsidRPr="00927D2E" w:rsidRDefault="002A04DE" w:rsidP="00C77FC2">
      <w:pPr>
        <w:jc w:val="both"/>
        <w:rPr>
          <w:rFonts w:ascii="Times New Roman" w:hAnsi="Times New Roman" w:cs="Times New Roman"/>
          <w:sz w:val="20"/>
          <w:szCs w:val="20"/>
        </w:rPr>
      </w:pPr>
      <w:r w:rsidRPr="00927D2E">
        <w:rPr>
          <w:rFonts w:ascii="Times New Roman" w:hAnsi="Times New Roman" w:cs="Times New Roman"/>
          <w:sz w:val="20"/>
          <w:szCs w:val="20"/>
        </w:rPr>
        <w:t>The findings of this study translate into five actionable recommendations for banking practitioners:</w:t>
      </w:r>
    </w:p>
    <w:p w14:paraId="053E264F" w14:textId="0DBD2CA0" w:rsidR="007310DB" w:rsidRPr="00927D2E" w:rsidRDefault="00D97373" w:rsidP="00C77FC2">
      <w:pPr>
        <w:jc w:val="both"/>
        <w:rPr>
          <w:rFonts w:ascii="Times New Roman" w:hAnsi="Times New Roman" w:cs="Times New Roman"/>
          <w:sz w:val="20"/>
          <w:szCs w:val="20"/>
        </w:rPr>
      </w:pPr>
      <w:r w:rsidRPr="00927D2E">
        <w:rPr>
          <w:rFonts w:ascii="Times New Roman" w:hAnsi="Times New Roman" w:cs="Times New Roman"/>
          <w:b/>
          <w:bCs/>
          <w:sz w:val="20"/>
          <w:szCs w:val="20"/>
        </w:rPr>
        <w:t>Recommendation 1 — Adopt XGBoost for customer targeting.</w:t>
      </w:r>
      <w:r w:rsidRPr="00927D2E">
        <w:rPr>
          <w:rFonts w:ascii="Times New Roman" w:hAnsi="Times New Roman" w:cs="Times New Roman"/>
          <w:sz w:val="20"/>
          <w:szCs w:val="20"/>
        </w:rPr>
        <w:t xml:space="preserve"> Banks implementing predictive models for telemarketing campaign targeting should consider XGBoost as the primary classifier. Its AUC of 0.9321</w:t>
      </w:r>
      <w:r w:rsidR="00012323" w:rsidRPr="00927D2E">
        <w:rPr>
          <w:rFonts w:ascii="Times New Roman" w:hAnsi="Times New Roman" w:cs="Times New Roman"/>
          <w:sz w:val="20"/>
          <w:szCs w:val="20"/>
        </w:rPr>
        <w:t xml:space="preserve"> is </w:t>
      </w:r>
      <w:r w:rsidRPr="00927D2E">
        <w:rPr>
          <w:rFonts w:ascii="Times New Roman" w:hAnsi="Times New Roman" w:cs="Times New Roman"/>
          <w:sz w:val="20"/>
          <w:szCs w:val="20"/>
        </w:rPr>
        <w:t>the highest achieved in this study</w:t>
      </w:r>
      <w:r w:rsidR="005305B3" w:rsidRPr="00927D2E">
        <w:rPr>
          <w:rFonts w:ascii="Times New Roman" w:hAnsi="Times New Roman" w:cs="Times New Roman"/>
          <w:sz w:val="20"/>
          <w:szCs w:val="20"/>
        </w:rPr>
        <w:t xml:space="preserve"> </w:t>
      </w:r>
      <w:r w:rsidR="00012323" w:rsidRPr="00927D2E">
        <w:rPr>
          <w:rFonts w:ascii="Times New Roman" w:hAnsi="Times New Roman" w:cs="Times New Roman"/>
          <w:sz w:val="20"/>
          <w:szCs w:val="20"/>
        </w:rPr>
        <w:t>and</w:t>
      </w:r>
      <w:r w:rsidR="005305B3" w:rsidRPr="00927D2E">
        <w:rPr>
          <w:rFonts w:ascii="Times New Roman" w:hAnsi="Times New Roman" w:cs="Times New Roman"/>
          <w:sz w:val="20"/>
          <w:szCs w:val="20"/>
        </w:rPr>
        <w:t xml:space="preserve"> </w:t>
      </w:r>
      <w:r w:rsidR="00012323" w:rsidRPr="00927D2E">
        <w:rPr>
          <w:rFonts w:ascii="Times New Roman" w:hAnsi="Times New Roman" w:cs="Times New Roman"/>
          <w:sz w:val="20"/>
          <w:szCs w:val="20"/>
        </w:rPr>
        <w:t>that</w:t>
      </w:r>
      <w:r w:rsidRPr="00927D2E">
        <w:rPr>
          <w:rFonts w:ascii="Times New Roman" w:hAnsi="Times New Roman" w:cs="Times New Roman"/>
          <w:sz w:val="20"/>
          <w:szCs w:val="20"/>
        </w:rPr>
        <w:t xml:space="preserve"> indicates strong discriminative ability with reliable generalisation performance.</w:t>
      </w:r>
    </w:p>
    <w:p w14:paraId="3272B03C" w14:textId="510BE110" w:rsidR="005305B3" w:rsidRPr="00927D2E" w:rsidRDefault="00A41E72" w:rsidP="00C77FC2">
      <w:pPr>
        <w:jc w:val="both"/>
        <w:rPr>
          <w:rFonts w:ascii="Times New Roman" w:hAnsi="Times New Roman" w:cs="Times New Roman"/>
          <w:sz w:val="20"/>
          <w:szCs w:val="20"/>
        </w:rPr>
      </w:pPr>
      <w:r w:rsidRPr="00927D2E">
        <w:rPr>
          <w:rFonts w:ascii="Times New Roman" w:hAnsi="Times New Roman" w:cs="Times New Roman"/>
          <w:b/>
          <w:bCs/>
          <w:sz w:val="20"/>
          <w:szCs w:val="20"/>
        </w:rPr>
        <w:t>Recommendation 2 — Apply class imbalance handling.</w:t>
      </w:r>
      <w:r w:rsidRPr="00927D2E">
        <w:rPr>
          <w:rFonts w:ascii="Times New Roman" w:hAnsi="Times New Roman" w:cs="Times New Roman"/>
          <w:sz w:val="20"/>
          <w:szCs w:val="20"/>
        </w:rPr>
        <w:t xml:space="preserve"> Banks working with imbalanced customer data should apply SMOTE or equivalent techniques to their training data before building classification models. Failure to do so produces models that appear accurate but fail to identify </w:t>
      </w:r>
      <w:r w:rsidR="001205FD" w:rsidRPr="00927D2E">
        <w:rPr>
          <w:rFonts w:ascii="Times New Roman" w:hAnsi="Times New Roman" w:cs="Times New Roman"/>
          <w:sz w:val="20"/>
          <w:szCs w:val="20"/>
        </w:rPr>
        <w:t>most</w:t>
      </w:r>
      <w:r w:rsidRPr="00927D2E">
        <w:rPr>
          <w:rFonts w:ascii="Times New Roman" w:hAnsi="Times New Roman" w:cs="Times New Roman"/>
          <w:sz w:val="20"/>
          <w:szCs w:val="20"/>
        </w:rPr>
        <w:t xml:space="preserve"> </w:t>
      </w:r>
      <w:r w:rsidR="001205FD" w:rsidRPr="00927D2E">
        <w:rPr>
          <w:rFonts w:ascii="Times New Roman" w:hAnsi="Times New Roman" w:cs="Times New Roman"/>
          <w:sz w:val="20"/>
          <w:szCs w:val="20"/>
        </w:rPr>
        <w:t xml:space="preserve">of the </w:t>
      </w:r>
      <w:r w:rsidRPr="00927D2E">
        <w:rPr>
          <w:rFonts w:ascii="Times New Roman" w:hAnsi="Times New Roman" w:cs="Times New Roman"/>
          <w:sz w:val="20"/>
          <w:szCs w:val="20"/>
        </w:rPr>
        <w:t>potential subscribers</w:t>
      </w:r>
      <w:r w:rsidR="001205FD" w:rsidRPr="00927D2E">
        <w:rPr>
          <w:rFonts w:ascii="Times New Roman" w:hAnsi="Times New Roman" w:cs="Times New Roman"/>
          <w:sz w:val="20"/>
          <w:szCs w:val="20"/>
        </w:rPr>
        <w:t>,</w:t>
      </w:r>
      <w:r w:rsidRPr="00927D2E">
        <w:rPr>
          <w:rFonts w:ascii="Times New Roman" w:hAnsi="Times New Roman" w:cs="Times New Roman"/>
          <w:sz w:val="20"/>
          <w:szCs w:val="20"/>
        </w:rPr>
        <w:t xml:space="preserve"> effectively wasting marketing resources on untargeted campaigns.</w:t>
      </w:r>
    </w:p>
    <w:p w14:paraId="04E59526" w14:textId="045CA5CF" w:rsidR="00466210" w:rsidRPr="00927D2E" w:rsidRDefault="009A4E7F" w:rsidP="00C77FC2">
      <w:pPr>
        <w:jc w:val="both"/>
        <w:rPr>
          <w:rFonts w:ascii="Times New Roman" w:hAnsi="Times New Roman" w:cs="Times New Roman"/>
          <w:sz w:val="20"/>
          <w:szCs w:val="20"/>
        </w:rPr>
      </w:pPr>
      <w:r w:rsidRPr="00927D2E">
        <w:rPr>
          <w:rFonts w:ascii="Times New Roman" w:hAnsi="Times New Roman" w:cs="Times New Roman"/>
          <w:b/>
          <w:bCs/>
          <w:sz w:val="20"/>
          <w:szCs w:val="20"/>
        </w:rPr>
        <w:t>Recommendation 3 — Prioritise customers with positive prior campaign outcomes.</w:t>
      </w:r>
      <w:r w:rsidRPr="00927D2E">
        <w:rPr>
          <w:rFonts w:ascii="Times New Roman" w:hAnsi="Times New Roman" w:cs="Times New Roman"/>
          <w:sz w:val="20"/>
          <w:szCs w:val="20"/>
        </w:rPr>
        <w:t xml:space="preserve"> Customers who responded positively to previous campaigns are among the strongest candidates for future targeting. Banks should maintain detailed historical records of all campaign outcomes and prioritise these customers in subsequent campaigns.</w:t>
      </w:r>
    </w:p>
    <w:p w14:paraId="35FC5930" w14:textId="5B1AE40D" w:rsidR="003F7557" w:rsidRPr="00927D2E" w:rsidRDefault="005520F6" w:rsidP="00C77FC2">
      <w:pPr>
        <w:jc w:val="both"/>
        <w:rPr>
          <w:rFonts w:ascii="Times New Roman" w:hAnsi="Times New Roman" w:cs="Times New Roman"/>
          <w:sz w:val="20"/>
          <w:szCs w:val="20"/>
        </w:rPr>
      </w:pPr>
      <w:r w:rsidRPr="00927D2E">
        <w:rPr>
          <w:rFonts w:ascii="Times New Roman" w:hAnsi="Times New Roman" w:cs="Times New Roman"/>
          <w:b/>
          <w:bCs/>
          <w:sz w:val="20"/>
          <w:szCs w:val="20"/>
        </w:rPr>
        <w:t>Recommendation 4 — Focus on quality of contact, not quantity.</w:t>
      </w:r>
      <w:r w:rsidRPr="00927D2E">
        <w:rPr>
          <w:rFonts w:ascii="Times New Roman" w:hAnsi="Times New Roman" w:cs="Times New Roman"/>
          <w:sz w:val="20"/>
          <w:szCs w:val="20"/>
        </w:rPr>
        <w:t xml:space="preserve"> The negative relationship between campaign contacts and subscription probability means that banks should limit the number of times they contact each customer per campaign. Longer, more meaningful conversations (high duration) are far more predictive of subscription than repeated short contacts.</w:t>
      </w:r>
    </w:p>
    <w:p w14:paraId="18383707" w14:textId="23FF96C9" w:rsidR="000F5A6C" w:rsidRPr="00927D2E" w:rsidRDefault="00B4496C" w:rsidP="00C77FC2">
      <w:pPr>
        <w:jc w:val="both"/>
        <w:rPr>
          <w:rFonts w:ascii="Times New Roman" w:hAnsi="Times New Roman" w:cs="Times New Roman"/>
          <w:sz w:val="20"/>
          <w:szCs w:val="20"/>
        </w:rPr>
      </w:pPr>
      <w:r w:rsidRPr="00927D2E">
        <w:rPr>
          <w:rFonts w:ascii="Times New Roman" w:hAnsi="Times New Roman" w:cs="Times New Roman"/>
          <w:b/>
          <w:bCs/>
          <w:sz w:val="20"/>
          <w:szCs w:val="20"/>
        </w:rPr>
        <w:t>Recommendation 5 — Use the interpretability advantage.</w:t>
      </w:r>
      <w:r w:rsidRPr="00927D2E">
        <w:rPr>
          <w:rFonts w:ascii="Times New Roman" w:hAnsi="Times New Roman" w:cs="Times New Roman"/>
          <w:sz w:val="20"/>
          <w:szCs w:val="20"/>
        </w:rPr>
        <w:t xml:space="preserve"> While XGBoost provides the best overall performance, Logistic Regression (AUC 0.8900) offers competitive results with full coefficient interpretability. For applications where regulatory transparency is required, Logistic Regression provides a reliable and explainable alternative that still significantly outperforms the benchmarks of prior published studies.</w:t>
      </w:r>
    </w:p>
    <w:p w14:paraId="48A86D71" w14:textId="77777777" w:rsidR="00F93799" w:rsidRPr="00140E9D" w:rsidRDefault="00F93799" w:rsidP="00C77FC2">
      <w:pPr>
        <w:jc w:val="both"/>
        <w:rPr>
          <w:rFonts w:ascii="Times New Roman" w:hAnsi="Times New Roman" w:cs="Times New Roman"/>
          <w:sz w:val="20"/>
          <w:szCs w:val="20"/>
        </w:rPr>
      </w:pPr>
    </w:p>
    <w:p w14:paraId="24C51F4B" w14:textId="0845049B" w:rsidR="00883F55" w:rsidRPr="006343BE" w:rsidRDefault="00C44D2E" w:rsidP="00C77FC2">
      <w:pPr>
        <w:jc w:val="both"/>
        <w:rPr>
          <w:rFonts w:ascii="Times New Roman" w:hAnsi="Times New Roman" w:cs="Times New Roman"/>
          <w:b/>
          <w:bCs/>
          <w:sz w:val="22"/>
          <w:szCs w:val="22"/>
        </w:rPr>
      </w:pPr>
      <w:r w:rsidRPr="006343BE">
        <w:rPr>
          <w:rFonts w:ascii="Times New Roman" w:hAnsi="Times New Roman" w:cs="Times New Roman"/>
          <w:b/>
          <w:bCs/>
          <w:sz w:val="22"/>
          <w:szCs w:val="22"/>
        </w:rPr>
        <w:t xml:space="preserve">6: Conclusion and </w:t>
      </w:r>
      <w:r w:rsidR="008D2F2E" w:rsidRPr="006343BE">
        <w:rPr>
          <w:rFonts w:ascii="Times New Roman" w:hAnsi="Times New Roman" w:cs="Times New Roman"/>
          <w:b/>
          <w:bCs/>
          <w:sz w:val="22"/>
          <w:szCs w:val="22"/>
        </w:rPr>
        <w:t>Future Work</w:t>
      </w:r>
    </w:p>
    <w:p w14:paraId="3936FCF4" w14:textId="4556F026" w:rsidR="003E79C0" w:rsidRPr="006343BE" w:rsidRDefault="003E79C0" w:rsidP="00C77FC2">
      <w:pPr>
        <w:jc w:val="both"/>
        <w:rPr>
          <w:rFonts w:ascii="Times New Roman" w:hAnsi="Times New Roman" w:cs="Times New Roman"/>
          <w:b/>
          <w:bCs/>
          <w:sz w:val="20"/>
          <w:szCs w:val="20"/>
        </w:rPr>
      </w:pPr>
      <w:r w:rsidRPr="006343BE">
        <w:rPr>
          <w:rFonts w:ascii="Times New Roman" w:hAnsi="Times New Roman" w:cs="Times New Roman"/>
          <w:b/>
          <w:bCs/>
          <w:sz w:val="20"/>
          <w:szCs w:val="20"/>
        </w:rPr>
        <w:t>6.1 Summary of the Study</w:t>
      </w:r>
    </w:p>
    <w:p w14:paraId="06A672BD" w14:textId="27F6433D" w:rsidR="007C3A08" w:rsidRDefault="002E21AC" w:rsidP="00C77FC2">
      <w:pPr>
        <w:jc w:val="both"/>
        <w:rPr>
          <w:rFonts w:ascii="Times New Roman" w:hAnsi="Times New Roman" w:cs="Times New Roman"/>
          <w:sz w:val="20"/>
          <w:szCs w:val="20"/>
        </w:rPr>
      </w:pPr>
      <w:r w:rsidRPr="002E21AC">
        <w:rPr>
          <w:rFonts w:ascii="Times New Roman" w:hAnsi="Times New Roman" w:cs="Times New Roman"/>
          <w:sz w:val="20"/>
          <w:szCs w:val="20"/>
        </w:rPr>
        <w:t>This study investigated how big data analytics and machine learning can improve customer experience and targeting in the banking sector. Using the UCI Bank Marketing Dataset — a real-world dataset of 45,211 records collected from a Portuguese bank's direct telemarketing campaigns between 2008 and 2013</w:t>
      </w:r>
      <w:r w:rsidR="008653B2">
        <w:rPr>
          <w:rFonts w:ascii="Times New Roman" w:hAnsi="Times New Roman" w:cs="Times New Roman"/>
          <w:sz w:val="20"/>
          <w:szCs w:val="20"/>
        </w:rPr>
        <w:t>. T</w:t>
      </w:r>
      <w:r w:rsidRPr="002E21AC">
        <w:rPr>
          <w:rFonts w:ascii="Times New Roman" w:hAnsi="Times New Roman" w:cs="Times New Roman"/>
          <w:sz w:val="20"/>
          <w:szCs w:val="20"/>
        </w:rPr>
        <w:t>his research conducted the most comprehensive comparative analysis to date on this dataset, evaluating six machine learning classifiers across three progressively refined experiments.</w:t>
      </w:r>
    </w:p>
    <w:p w14:paraId="18306BB5" w14:textId="2F7E74F6" w:rsidR="001902B3" w:rsidRDefault="001902B3" w:rsidP="001902B3">
      <w:pPr>
        <w:jc w:val="both"/>
        <w:rPr>
          <w:rFonts w:ascii="Times New Roman" w:hAnsi="Times New Roman" w:cs="Times New Roman"/>
          <w:sz w:val="20"/>
          <w:szCs w:val="20"/>
        </w:rPr>
      </w:pPr>
      <w:r w:rsidRPr="001902B3">
        <w:rPr>
          <w:rFonts w:ascii="Times New Roman" w:hAnsi="Times New Roman" w:cs="Times New Roman"/>
          <w:sz w:val="20"/>
          <w:szCs w:val="20"/>
        </w:rPr>
        <w:t>The study was motivated by a clear gap in the existing literature. The foundational study by Moro et al. [3] tested only four models and did not address class imbalance. The more recent benchmark by Tran et al. [4] tested five models on a different banking dataset but also did not apply class imbalance handling. Neither study included XGBoost</w:t>
      </w:r>
      <w:r w:rsidR="000D3205">
        <w:rPr>
          <w:rFonts w:ascii="Times New Roman" w:hAnsi="Times New Roman" w:cs="Times New Roman"/>
          <w:sz w:val="20"/>
          <w:szCs w:val="20"/>
        </w:rPr>
        <w:t xml:space="preserve">, </w:t>
      </w:r>
      <w:r w:rsidRPr="001902B3">
        <w:rPr>
          <w:rFonts w:ascii="Times New Roman" w:hAnsi="Times New Roman" w:cs="Times New Roman"/>
          <w:sz w:val="20"/>
          <w:szCs w:val="20"/>
        </w:rPr>
        <w:t>one of the most successful algorithms for structured data classification in modern data science. This research addressed all three gaps simultaneously, introducing XGBoost as a new benchmark model, applying SMOTE to systematically evaluate the impact of class imbalance handling and benchmarking results directly against published findings to demonstrate where and how this study advances the field.</w:t>
      </w:r>
    </w:p>
    <w:p w14:paraId="0BA6297C" w14:textId="25981B3D" w:rsidR="004C1628" w:rsidRDefault="00F51543" w:rsidP="001902B3">
      <w:pPr>
        <w:jc w:val="both"/>
        <w:rPr>
          <w:rFonts w:ascii="Times New Roman" w:hAnsi="Times New Roman" w:cs="Times New Roman"/>
          <w:sz w:val="20"/>
          <w:szCs w:val="20"/>
        </w:rPr>
      </w:pPr>
      <w:r w:rsidRPr="00F51543">
        <w:rPr>
          <w:rFonts w:ascii="Times New Roman" w:hAnsi="Times New Roman" w:cs="Times New Roman"/>
          <w:sz w:val="20"/>
          <w:szCs w:val="20"/>
        </w:rPr>
        <w:t>A rigorous experimental design was implemented throughout. The dataset was split using a stratified 80/20 train-test split to preserve class distribution. SMOTE was applied exclusively to the training set to avoid data leakage. All models were evaluated using 10-fold stratified cross-validation with results reported as Mean ± Standard Deviation. Five performance metrics</w:t>
      </w:r>
      <w:r w:rsidR="008653B2">
        <w:rPr>
          <w:rFonts w:ascii="Times New Roman" w:hAnsi="Times New Roman" w:cs="Times New Roman"/>
          <w:sz w:val="20"/>
          <w:szCs w:val="20"/>
        </w:rPr>
        <w:t xml:space="preserve"> which </w:t>
      </w:r>
      <w:proofErr w:type="spellStart"/>
      <w:r w:rsidR="008653B2">
        <w:rPr>
          <w:rFonts w:ascii="Times New Roman" w:hAnsi="Times New Roman" w:cs="Times New Roman"/>
          <w:sz w:val="20"/>
          <w:szCs w:val="20"/>
        </w:rPr>
        <w:t>are</w:t>
      </w:r>
      <w:r w:rsidRPr="00F51543">
        <w:rPr>
          <w:rFonts w:ascii="Times New Roman" w:hAnsi="Times New Roman" w:cs="Times New Roman"/>
          <w:sz w:val="20"/>
          <w:szCs w:val="20"/>
        </w:rPr>
        <w:t>Accuracy</w:t>
      </w:r>
      <w:proofErr w:type="spellEnd"/>
      <w:r w:rsidRPr="00F51543">
        <w:rPr>
          <w:rFonts w:ascii="Times New Roman" w:hAnsi="Times New Roman" w:cs="Times New Roman"/>
          <w:sz w:val="20"/>
          <w:szCs w:val="20"/>
        </w:rPr>
        <w:t>, Precision, Recall, F1-Score, and AUC-ROC were used to provide a comprehensive evaluation that goes beyond the misleading accuracy figures that dominate prior work on imbalanced banking datasets.</w:t>
      </w:r>
    </w:p>
    <w:p w14:paraId="42253B67" w14:textId="5178356B" w:rsidR="00C015D8" w:rsidRPr="004C1628" w:rsidRDefault="000540E8" w:rsidP="001902B3">
      <w:pPr>
        <w:jc w:val="both"/>
        <w:rPr>
          <w:rFonts w:ascii="Times New Roman" w:hAnsi="Times New Roman" w:cs="Times New Roman"/>
          <w:sz w:val="20"/>
          <w:szCs w:val="20"/>
        </w:rPr>
      </w:pPr>
      <w:r w:rsidRPr="003421A0">
        <w:rPr>
          <w:rFonts w:ascii="Times New Roman" w:hAnsi="Times New Roman" w:cs="Times New Roman"/>
          <w:b/>
          <w:bCs/>
          <w:sz w:val="20"/>
          <w:szCs w:val="20"/>
        </w:rPr>
        <w:lastRenderedPageBreak/>
        <w:t>6.2 Conclusions</w:t>
      </w:r>
    </w:p>
    <w:p w14:paraId="04F26750" w14:textId="7206E76A" w:rsidR="003421A0" w:rsidRDefault="00F85DA7" w:rsidP="001902B3">
      <w:pPr>
        <w:jc w:val="both"/>
        <w:rPr>
          <w:rFonts w:ascii="Times New Roman" w:hAnsi="Times New Roman" w:cs="Times New Roman"/>
          <w:sz w:val="20"/>
          <w:szCs w:val="20"/>
        </w:rPr>
      </w:pPr>
      <w:r w:rsidRPr="00572A1C">
        <w:rPr>
          <w:rFonts w:ascii="Times New Roman" w:hAnsi="Times New Roman" w:cs="Times New Roman"/>
          <w:sz w:val="20"/>
          <w:szCs w:val="20"/>
        </w:rPr>
        <w:t>The conclusions of this study are presented in direct response to the four research questions that guided the investigation.</w:t>
      </w:r>
    </w:p>
    <w:p w14:paraId="316201FC" w14:textId="21DF14C1" w:rsidR="00572A1C" w:rsidRPr="002607E2" w:rsidRDefault="00572A1C" w:rsidP="001902B3">
      <w:pPr>
        <w:jc w:val="both"/>
        <w:rPr>
          <w:rFonts w:ascii="Times New Roman" w:hAnsi="Times New Roman" w:cs="Times New Roman"/>
          <w:b/>
          <w:bCs/>
          <w:sz w:val="20"/>
          <w:szCs w:val="20"/>
        </w:rPr>
      </w:pPr>
      <w:r w:rsidRPr="002607E2">
        <w:rPr>
          <w:rFonts w:ascii="Times New Roman" w:hAnsi="Times New Roman" w:cs="Times New Roman"/>
          <w:b/>
          <w:bCs/>
          <w:sz w:val="20"/>
          <w:szCs w:val="20"/>
        </w:rPr>
        <w:t>Research Question 1 — Which classifier produces the highest predictive performance?</w:t>
      </w:r>
    </w:p>
    <w:p w14:paraId="417AF38C" w14:textId="0A1E49E9" w:rsidR="00572A1C" w:rsidRDefault="00C57CFC" w:rsidP="001902B3">
      <w:pPr>
        <w:jc w:val="both"/>
        <w:rPr>
          <w:rFonts w:ascii="Times New Roman" w:hAnsi="Times New Roman" w:cs="Times New Roman"/>
          <w:sz w:val="20"/>
          <w:szCs w:val="20"/>
        </w:rPr>
      </w:pPr>
      <w:r w:rsidRPr="00C57CFC">
        <w:rPr>
          <w:rFonts w:ascii="Times New Roman" w:hAnsi="Times New Roman" w:cs="Times New Roman"/>
          <w:sz w:val="20"/>
          <w:szCs w:val="20"/>
        </w:rPr>
        <w:t>XGBoost is the best classifier for predicting customer subscription to term deposit products on the UCI Bank Marketing Dataset. It achieved the highest AUC across all three experiments — 0.9299 without SMOTE, 0.9287 with SMOTE and 0.9321 after hyperparameter tuning with an exceptionally low cross-validation standard deviation of 0.0005, confirming that its performance is stable and reproducible. Random Forest was the second strongest performer (AUC 0.9261), followed by Logistic Regression (AUC 0.8900), SVM (AUC 0.8896), KNN (AUC 0.7592) and Decision Tree (AUC 0.7250). The consistent superiority of XGBoost across all experimental conditions establishes it as the recommended classifier for banking customer targeting applications on structured tabular data.</w:t>
      </w:r>
    </w:p>
    <w:p w14:paraId="5CE7E6D6" w14:textId="6DC7F0F1" w:rsidR="00C57CFC" w:rsidRPr="002607E2" w:rsidRDefault="002E19A0" w:rsidP="001902B3">
      <w:pPr>
        <w:jc w:val="both"/>
        <w:rPr>
          <w:rFonts w:ascii="Times New Roman" w:hAnsi="Times New Roman" w:cs="Times New Roman"/>
          <w:b/>
          <w:bCs/>
          <w:sz w:val="20"/>
          <w:szCs w:val="20"/>
        </w:rPr>
      </w:pPr>
      <w:r w:rsidRPr="002607E2">
        <w:rPr>
          <w:rFonts w:ascii="Times New Roman" w:hAnsi="Times New Roman" w:cs="Times New Roman"/>
          <w:b/>
          <w:bCs/>
          <w:sz w:val="20"/>
          <w:szCs w:val="20"/>
        </w:rPr>
        <w:t>Research Question 2 — How do results compare with published work?</w:t>
      </w:r>
    </w:p>
    <w:p w14:paraId="7154AACB" w14:textId="2B800654" w:rsidR="00FC5DA8" w:rsidRPr="00FC5DA8" w:rsidRDefault="00FC5DA8" w:rsidP="00FC5DA8">
      <w:pPr>
        <w:jc w:val="both"/>
        <w:rPr>
          <w:rFonts w:ascii="Times New Roman" w:hAnsi="Times New Roman" w:cs="Times New Roman"/>
          <w:sz w:val="20"/>
          <w:szCs w:val="20"/>
        </w:rPr>
      </w:pPr>
      <w:r w:rsidRPr="00FC5DA8">
        <w:rPr>
          <w:rFonts w:ascii="Times New Roman" w:hAnsi="Times New Roman" w:cs="Times New Roman"/>
          <w:sz w:val="20"/>
          <w:szCs w:val="20"/>
        </w:rPr>
        <w:t>This study significantly advances the benchmark established by prior published work on the same dataset. The best AUC of 0.9321 exceeds Moro et al.'s best reported result of 0.80 by 0.13</w:t>
      </w:r>
      <w:r w:rsidR="00093BB3">
        <w:rPr>
          <w:rFonts w:ascii="Times New Roman" w:hAnsi="Times New Roman" w:cs="Times New Roman"/>
          <w:sz w:val="20"/>
          <w:szCs w:val="20"/>
        </w:rPr>
        <w:t>,</w:t>
      </w:r>
      <w:r w:rsidRPr="00FC5DA8">
        <w:rPr>
          <w:rFonts w:ascii="Times New Roman" w:hAnsi="Times New Roman" w:cs="Times New Roman"/>
          <w:sz w:val="20"/>
          <w:szCs w:val="20"/>
        </w:rPr>
        <w:t xml:space="preserve"> a substantial improvement attributable to the application of SMOTE, comprehensive feature encoding, and rigorous stratified evaluation. Even Logistic Regression — the simplest model in this study achieved AUC 0.8900, outperforming Moro et al.'s Neural Network. The cross-dataset comparison with Tran et al. [4] confirmed that Random Forest and ensemble methods consistently rank among the top performers for banking classification tasks regardless of the specific dataset used, reinforcing the generalisability of these findings.</w:t>
      </w:r>
    </w:p>
    <w:p w14:paraId="20061DE2" w14:textId="4C063C1D" w:rsidR="00A23FCF" w:rsidRPr="002607E2" w:rsidRDefault="007B547F" w:rsidP="001902B3">
      <w:pPr>
        <w:jc w:val="both"/>
        <w:rPr>
          <w:rFonts w:ascii="Times New Roman" w:hAnsi="Times New Roman" w:cs="Times New Roman"/>
          <w:b/>
          <w:bCs/>
          <w:sz w:val="20"/>
          <w:szCs w:val="20"/>
        </w:rPr>
      </w:pPr>
      <w:r w:rsidRPr="002607E2">
        <w:rPr>
          <w:rFonts w:ascii="Times New Roman" w:hAnsi="Times New Roman" w:cs="Times New Roman"/>
          <w:b/>
          <w:bCs/>
          <w:sz w:val="20"/>
          <w:szCs w:val="20"/>
        </w:rPr>
        <w:t>Research Question 3 — What is the impact of SMOTE?</w:t>
      </w:r>
    </w:p>
    <w:p w14:paraId="23954372" w14:textId="4DBC0499" w:rsidR="003F0971" w:rsidRDefault="009C0805" w:rsidP="001902B3">
      <w:pPr>
        <w:jc w:val="both"/>
        <w:rPr>
          <w:rFonts w:ascii="Times New Roman" w:hAnsi="Times New Roman" w:cs="Times New Roman"/>
          <w:sz w:val="20"/>
          <w:szCs w:val="20"/>
        </w:rPr>
      </w:pPr>
      <w:r w:rsidRPr="009C0805">
        <w:rPr>
          <w:rFonts w:ascii="Times New Roman" w:hAnsi="Times New Roman" w:cs="Times New Roman"/>
          <w:sz w:val="20"/>
          <w:szCs w:val="20"/>
        </w:rPr>
        <w:t>SMOTE is essential for producing meaningful classification results on imbalanced banking data. Without SMOTE, models achieved high accuracy (87–91%) but critically poor recall</w:t>
      </w:r>
      <w:r w:rsidR="00093BB3">
        <w:rPr>
          <w:rFonts w:ascii="Times New Roman" w:hAnsi="Times New Roman" w:cs="Times New Roman"/>
          <w:sz w:val="20"/>
          <w:szCs w:val="20"/>
        </w:rPr>
        <w:t xml:space="preserve">. </w:t>
      </w:r>
      <w:r w:rsidRPr="009C0805">
        <w:rPr>
          <w:rFonts w:ascii="Times New Roman" w:hAnsi="Times New Roman" w:cs="Times New Roman"/>
          <w:sz w:val="20"/>
          <w:szCs w:val="20"/>
        </w:rPr>
        <w:t xml:space="preserve">Logistic Regression identified only 27.9% of actual subscribers and KNN identified only 22.3%. After SMOTE application, Logistic Regression recall improved to 77.9% (+50.0 percentage points) and SVM improved to 78.1% (+47.2 percentage points). Linear classifiers benefited the most from SMOTE, while ensemble methods like XGBoost and Random Forest were more naturally robust to class imbalance. The slight reduction in overall accuracy following SMOTE application is an appropriate and desirable </w:t>
      </w:r>
      <w:r w:rsidR="00EE0C90" w:rsidRPr="009C0805">
        <w:rPr>
          <w:rFonts w:ascii="Times New Roman" w:hAnsi="Times New Roman" w:cs="Times New Roman"/>
          <w:sz w:val="20"/>
          <w:szCs w:val="20"/>
        </w:rPr>
        <w:t>trade-off</w:t>
      </w:r>
      <w:r w:rsidRPr="009C0805">
        <w:rPr>
          <w:rFonts w:ascii="Times New Roman" w:hAnsi="Times New Roman" w:cs="Times New Roman"/>
          <w:sz w:val="20"/>
          <w:szCs w:val="20"/>
        </w:rPr>
        <w:t xml:space="preserve"> in banking, correctly identifying potential subscribers is far more valuable than achieving high overall accuracy by defaulting to the majority class prediction.</w:t>
      </w:r>
    </w:p>
    <w:p w14:paraId="3663FDD7" w14:textId="1F16D199" w:rsidR="005B5C2F" w:rsidRDefault="00EA2F2D" w:rsidP="001902B3">
      <w:pPr>
        <w:jc w:val="both"/>
        <w:rPr>
          <w:rFonts w:ascii="Times New Roman" w:hAnsi="Times New Roman" w:cs="Times New Roman"/>
          <w:sz w:val="20"/>
          <w:szCs w:val="20"/>
        </w:rPr>
      </w:pPr>
      <w:r w:rsidRPr="00EA2F2D">
        <w:rPr>
          <w:rFonts w:ascii="Times New Roman" w:hAnsi="Times New Roman" w:cs="Times New Roman"/>
          <w:sz w:val="20"/>
          <w:szCs w:val="20"/>
        </w:rPr>
        <w:t>Research Question 4 — Which features are the strongest predictors?</w:t>
      </w:r>
    </w:p>
    <w:p w14:paraId="204744F1" w14:textId="18F629E8" w:rsidR="00D173B0" w:rsidRDefault="00D173B0" w:rsidP="001902B3">
      <w:pPr>
        <w:jc w:val="both"/>
        <w:rPr>
          <w:rFonts w:ascii="Times New Roman" w:hAnsi="Times New Roman" w:cs="Times New Roman"/>
          <w:sz w:val="20"/>
          <w:szCs w:val="20"/>
        </w:rPr>
      </w:pPr>
      <w:r w:rsidRPr="00D173B0">
        <w:rPr>
          <w:rFonts w:ascii="Times New Roman" w:hAnsi="Times New Roman" w:cs="Times New Roman"/>
          <w:sz w:val="20"/>
          <w:szCs w:val="20"/>
        </w:rPr>
        <w:t>The consensus feature importance analysis across Random Forest, XGBoost and Logistic Regression identified call duration as the strongest predictor of subscription (consensus score 0.842), followed by previous campaign outcome (0.413), number of campaign contacts (0.359), contact type (0.333) and month of contact (0.207). The Logistic Regression coefficient analysis revealed that campaign contacts have a negative coefficient of -7.237, providing empirical evidence that excessive customer contact reduces subscription probability. These findings offer directly actionable insights for banking practitioners</w:t>
      </w:r>
      <w:r w:rsidR="00EE0C90">
        <w:rPr>
          <w:rFonts w:ascii="Times New Roman" w:hAnsi="Times New Roman" w:cs="Times New Roman"/>
          <w:sz w:val="20"/>
          <w:szCs w:val="20"/>
        </w:rPr>
        <w:t>. P</w:t>
      </w:r>
      <w:r w:rsidRPr="00D173B0">
        <w:rPr>
          <w:rFonts w:ascii="Times New Roman" w:hAnsi="Times New Roman" w:cs="Times New Roman"/>
          <w:sz w:val="20"/>
          <w:szCs w:val="20"/>
        </w:rPr>
        <w:t>rioritise customers with positive prior campaign outcomes, invest in meaningful conversations rather than high-volume calling, use cellular contact where possible and time campaigns strategically.</w:t>
      </w:r>
    </w:p>
    <w:p w14:paraId="10E89EA4" w14:textId="77777777" w:rsidR="000C738D" w:rsidRDefault="000C738D" w:rsidP="001902B3">
      <w:pPr>
        <w:jc w:val="both"/>
        <w:rPr>
          <w:rFonts w:ascii="Times New Roman" w:hAnsi="Times New Roman" w:cs="Times New Roman"/>
          <w:b/>
          <w:bCs/>
          <w:sz w:val="20"/>
          <w:szCs w:val="20"/>
        </w:rPr>
      </w:pPr>
    </w:p>
    <w:p w14:paraId="665F38E4" w14:textId="77777777" w:rsidR="000C738D" w:rsidRDefault="000C738D" w:rsidP="001902B3">
      <w:pPr>
        <w:jc w:val="both"/>
        <w:rPr>
          <w:rFonts w:ascii="Times New Roman" w:hAnsi="Times New Roman" w:cs="Times New Roman"/>
          <w:b/>
          <w:bCs/>
          <w:sz w:val="20"/>
          <w:szCs w:val="20"/>
        </w:rPr>
      </w:pPr>
    </w:p>
    <w:p w14:paraId="7079DDE7" w14:textId="77777777" w:rsidR="000C738D" w:rsidRDefault="000C738D" w:rsidP="001902B3">
      <w:pPr>
        <w:jc w:val="both"/>
        <w:rPr>
          <w:rFonts w:ascii="Times New Roman" w:hAnsi="Times New Roman" w:cs="Times New Roman"/>
          <w:b/>
          <w:bCs/>
          <w:sz w:val="20"/>
          <w:szCs w:val="20"/>
        </w:rPr>
      </w:pPr>
    </w:p>
    <w:p w14:paraId="7333DF3C" w14:textId="6E1681AE" w:rsidR="00523B04" w:rsidRPr="002607E2" w:rsidRDefault="00226BD1" w:rsidP="001902B3">
      <w:pPr>
        <w:jc w:val="both"/>
        <w:rPr>
          <w:rFonts w:ascii="Times New Roman" w:hAnsi="Times New Roman" w:cs="Times New Roman"/>
          <w:b/>
          <w:bCs/>
          <w:sz w:val="20"/>
          <w:szCs w:val="20"/>
        </w:rPr>
      </w:pPr>
      <w:r w:rsidRPr="002607E2">
        <w:rPr>
          <w:rFonts w:ascii="Times New Roman" w:hAnsi="Times New Roman" w:cs="Times New Roman"/>
          <w:b/>
          <w:bCs/>
          <w:sz w:val="20"/>
          <w:szCs w:val="20"/>
        </w:rPr>
        <w:lastRenderedPageBreak/>
        <w:t>6.3 Contributions to Knowledge</w:t>
      </w:r>
    </w:p>
    <w:p w14:paraId="061853AA" w14:textId="131F32D7" w:rsidR="00226BD1" w:rsidRDefault="008347CC" w:rsidP="001902B3">
      <w:pPr>
        <w:jc w:val="both"/>
        <w:rPr>
          <w:rFonts w:ascii="Times New Roman" w:hAnsi="Times New Roman" w:cs="Times New Roman"/>
          <w:sz w:val="20"/>
          <w:szCs w:val="20"/>
        </w:rPr>
      </w:pPr>
      <w:r w:rsidRPr="008347CC">
        <w:rPr>
          <w:rFonts w:ascii="Times New Roman" w:hAnsi="Times New Roman" w:cs="Times New Roman"/>
          <w:sz w:val="20"/>
          <w:szCs w:val="20"/>
        </w:rPr>
        <w:t>This study makes five distinct contributions to the body of knowledge on machine learning applications in banking:</w:t>
      </w:r>
    </w:p>
    <w:p w14:paraId="13A50280" w14:textId="416B21AA" w:rsidR="00D10271" w:rsidRDefault="004C1958" w:rsidP="001902B3">
      <w:pPr>
        <w:jc w:val="both"/>
        <w:rPr>
          <w:rFonts w:ascii="Times New Roman" w:hAnsi="Times New Roman" w:cs="Times New Roman"/>
          <w:sz w:val="20"/>
          <w:szCs w:val="20"/>
        </w:rPr>
      </w:pPr>
      <w:r w:rsidRPr="004C1958">
        <w:rPr>
          <w:rFonts w:ascii="Times New Roman" w:hAnsi="Times New Roman" w:cs="Times New Roman"/>
          <w:sz w:val="20"/>
          <w:szCs w:val="20"/>
        </w:rPr>
        <w:t xml:space="preserve">First, it provides the </w:t>
      </w:r>
      <w:r w:rsidRPr="004C1958">
        <w:rPr>
          <w:rFonts w:ascii="Times New Roman" w:hAnsi="Times New Roman" w:cs="Times New Roman"/>
          <w:b/>
          <w:bCs/>
          <w:sz w:val="20"/>
          <w:szCs w:val="20"/>
        </w:rPr>
        <w:t>first benchmark of XGBoost</w:t>
      </w:r>
      <w:r w:rsidRPr="004C1958">
        <w:rPr>
          <w:rFonts w:ascii="Times New Roman" w:hAnsi="Times New Roman" w:cs="Times New Roman"/>
          <w:sz w:val="20"/>
          <w:szCs w:val="20"/>
        </w:rPr>
        <w:t xml:space="preserve"> on the UCI Bank Marketing Dataset. XGBoost's consistent superiority across all experiments</w:t>
      </w:r>
      <w:r w:rsidR="0073492D">
        <w:rPr>
          <w:rFonts w:ascii="Times New Roman" w:hAnsi="Times New Roman" w:cs="Times New Roman"/>
          <w:sz w:val="20"/>
          <w:szCs w:val="20"/>
        </w:rPr>
        <w:t xml:space="preserve"> </w:t>
      </w:r>
      <w:r w:rsidRPr="004C1958">
        <w:rPr>
          <w:rFonts w:ascii="Times New Roman" w:hAnsi="Times New Roman" w:cs="Times New Roman"/>
          <w:sz w:val="20"/>
          <w:szCs w:val="20"/>
        </w:rPr>
        <w:t>achieving AUC 0.9321 fills a notable gap in the published literature and establishes a new performance ceiling for classification on this dataset.</w:t>
      </w:r>
    </w:p>
    <w:p w14:paraId="5934088A" w14:textId="388A899A" w:rsidR="00D10271" w:rsidRDefault="00D10271" w:rsidP="001902B3">
      <w:pPr>
        <w:jc w:val="both"/>
        <w:rPr>
          <w:rFonts w:ascii="Times New Roman" w:hAnsi="Times New Roman" w:cs="Times New Roman"/>
          <w:sz w:val="20"/>
          <w:szCs w:val="20"/>
        </w:rPr>
      </w:pPr>
      <w:r w:rsidRPr="00D10271">
        <w:rPr>
          <w:rFonts w:ascii="Times New Roman" w:hAnsi="Times New Roman" w:cs="Times New Roman"/>
          <w:sz w:val="20"/>
          <w:szCs w:val="20"/>
        </w:rPr>
        <w:t xml:space="preserve">Second, it delivers the </w:t>
      </w:r>
      <w:r w:rsidRPr="00D10271">
        <w:rPr>
          <w:rFonts w:ascii="Times New Roman" w:hAnsi="Times New Roman" w:cs="Times New Roman"/>
          <w:b/>
          <w:bCs/>
          <w:sz w:val="20"/>
          <w:szCs w:val="20"/>
        </w:rPr>
        <w:t>first systematic evaluation of SMOTE's impact</w:t>
      </w:r>
      <w:r w:rsidRPr="00D10271">
        <w:rPr>
          <w:rFonts w:ascii="Times New Roman" w:hAnsi="Times New Roman" w:cs="Times New Roman"/>
          <w:sz w:val="20"/>
          <w:szCs w:val="20"/>
        </w:rPr>
        <w:t xml:space="preserve"> on multiple classifiers using this dataset. The finding that SMOTE improves Logistic Regression recall by 50 percentage points demonstrates that prior studies which ignored class imbalance were significantly underestimating the potential of their models to identify subscribers.</w:t>
      </w:r>
    </w:p>
    <w:p w14:paraId="7E44E5F1" w14:textId="03C92BBE" w:rsidR="00DE1BC2" w:rsidRDefault="00B765CF" w:rsidP="001902B3">
      <w:pPr>
        <w:jc w:val="both"/>
        <w:rPr>
          <w:rFonts w:ascii="Times New Roman" w:hAnsi="Times New Roman" w:cs="Times New Roman"/>
          <w:sz w:val="20"/>
          <w:szCs w:val="20"/>
        </w:rPr>
      </w:pPr>
      <w:r w:rsidRPr="00B765CF">
        <w:rPr>
          <w:rFonts w:ascii="Times New Roman" w:hAnsi="Times New Roman" w:cs="Times New Roman"/>
          <w:sz w:val="20"/>
          <w:szCs w:val="20"/>
        </w:rPr>
        <w:t xml:space="preserve">Third, it demonstrates that </w:t>
      </w:r>
      <w:r w:rsidRPr="00B765CF">
        <w:rPr>
          <w:rFonts w:ascii="Times New Roman" w:hAnsi="Times New Roman" w:cs="Times New Roman"/>
          <w:b/>
          <w:bCs/>
          <w:sz w:val="20"/>
          <w:szCs w:val="20"/>
        </w:rPr>
        <w:t>different model types respond differently to class imbalance handling</w:t>
      </w:r>
      <w:r w:rsidRPr="00B765CF">
        <w:rPr>
          <w:rFonts w:ascii="Times New Roman" w:hAnsi="Times New Roman" w:cs="Times New Roman"/>
          <w:sz w:val="20"/>
          <w:szCs w:val="20"/>
        </w:rPr>
        <w:t>. Linear models benefit dramatically from SMOTE while ensemble methods are more naturally robust</w:t>
      </w:r>
      <w:r w:rsidR="0073492D">
        <w:rPr>
          <w:rFonts w:ascii="Times New Roman" w:hAnsi="Times New Roman" w:cs="Times New Roman"/>
          <w:sz w:val="20"/>
          <w:szCs w:val="20"/>
        </w:rPr>
        <w:t xml:space="preserve">, </w:t>
      </w:r>
      <w:r w:rsidRPr="00B765CF">
        <w:rPr>
          <w:rFonts w:ascii="Times New Roman" w:hAnsi="Times New Roman" w:cs="Times New Roman"/>
          <w:sz w:val="20"/>
          <w:szCs w:val="20"/>
        </w:rPr>
        <w:t>a finding that provides practical guidance for model selection in banking applications.</w:t>
      </w:r>
    </w:p>
    <w:p w14:paraId="18D3824D" w14:textId="7DF569D9" w:rsidR="0062007F" w:rsidRDefault="0062007F" w:rsidP="001902B3">
      <w:pPr>
        <w:jc w:val="both"/>
        <w:rPr>
          <w:rFonts w:ascii="Times New Roman" w:hAnsi="Times New Roman" w:cs="Times New Roman"/>
          <w:sz w:val="20"/>
          <w:szCs w:val="20"/>
        </w:rPr>
      </w:pPr>
      <w:r w:rsidRPr="0062007F">
        <w:rPr>
          <w:rFonts w:ascii="Times New Roman" w:hAnsi="Times New Roman" w:cs="Times New Roman"/>
          <w:sz w:val="20"/>
          <w:szCs w:val="20"/>
        </w:rPr>
        <w:t xml:space="preserve">Fourth, the </w:t>
      </w:r>
      <w:r w:rsidRPr="0062007F">
        <w:rPr>
          <w:rFonts w:ascii="Times New Roman" w:hAnsi="Times New Roman" w:cs="Times New Roman"/>
          <w:b/>
          <w:bCs/>
          <w:sz w:val="20"/>
          <w:szCs w:val="20"/>
        </w:rPr>
        <w:t>consensus feature importance ranking</w:t>
      </w:r>
      <w:r w:rsidRPr="0062007F">
        <w:rPr>
          <w:rFonts w:ascii="Times New Roman" w:hAnsi="Times New Roman" w:cs="Times New Roman"/>
          <w:sz w:val="20"/>
          <w:szCs w:val="20"/>
        </w:rPr>
        <w:t xml:space="preserve"> across three fundamentally different algorithms provides a more robust identification of key predictors than any single-model analysis. The convergence of Random Forest, XGBoost</w:t>
      </w:r>
      <w:r w:rsidR="00910A98">
        <w:rPr>
          <w:rFonts w:ascii="Times New Roman" w:hAnsi="Times New Roman" w:cs="Times New Roman"/>
          <w:sz w:val="20"/>
          <w:szCs w:val="20"/>
        </w:rPr>
        <w:t xml:space="preserve"> </w:t>
      </w:r>
      <w:r w:rsidRPr="0062007F">
        <w:rPr>
          <w:rFonts w:ascii="Times New Roman" w:hAnsi="Times New Roman" w:cs="Times New Roman"/>
          <w:sz w:val="20"/>
          <w:szCs w:val="20"/>
        </w:rPr>
        <w:t>and Logistic Regression on duration and previous campaign outcome as the top predictors strengthens confidence in these findings.</w:t>
      </w:r>
    </w:p>
    <w:p w14:paraId="6EC9F365" w14:textId="2537D92A" w:rsidR="001A4B0E" w:rsidRDefault="001A4B0E" w:rsidP="001902B3">
      <w:pPr>
        <w:jc w:val="both"/>
        <w:rPr>
          <w:rFonts w:ascii="Times New Roman" w:hAnsi="Times New Roman" w:cs="Times New Roman"/>
          <w:sz w:val="20"/>
          <w:szCs w:val="20"/>
        </w:rPr>
      </w:pPr>
      <w:r w:rsidRPr="001A4B0E">
        <w:rPr>
          <w:rFonts w:ascii="Times New Roman" w:hAnsi="Times New Roman" w:cs="Times New Roman"/>
          <w:sz w:val="20"/>
          <w:szCs w:val="20"/>
        </w:rPr>
        <w:t xml:space="preserve">Fifth, the </w:t>
      </w:r>
      <w:r w:rsidRPr="001A4B0E">
        <w:rPr>
          <w:rFonts w:ascii="Times New Roman" w:hAnsi="Times New Roman" w:cs="Times New Roman"/>
          <w:b/>
          <w:bCs/>
          <w:sz w:val="20"/>
          <w:szCs w:val="20"/>
        </w:rPr>
        <w:t>negative relationship between campaign contacts and subscription probability</w:t>
      </w:r>
      <w:r w:rsidRPr="001A4B0E">
        <w:rPr>
          <w:rFonts w:ascii="Times New Roman" w:hAnsi="Times New Roman" w:cs="Times New Roman"/>
          <w:sz w:val="20"/>
          <w:szCs w:val="20"/>
        </w:rPr>
        <w:t xml:space="preserve"> provides new empirical evidence that challenges the prevailing high-volume telemarketing strategy used by many banking institutions and supports a shift toward targeted, quality-focused customer engagement.</w:t>
      </w:r>
    </w:p>
    <w:p w14:paraId="6A1EB100" w14:textId="4CD54FC2" w:rsidR="00A349C0" w:rsidRDefault="00724905" w:rsidP="001902B3">
      <w:pPr>
        <w:jc w:val="both"/>
        <w:rPr>
          <w:rFonts w:ascii="Times New Roman" w:hAnsi="Times New Roman" w:cs="Times New Roman"/>
          <w:b/>
          <w:bCs/>
          <w:sz w:val="20"/>
          <w:szCs w:val="20"/>
        </w:rPr>
      </w:pPr>
      <w:r w:rsidRPr="00724905">
        <w:rPr>
          <w:rFonts w:ascii="Times New Roman" w:hAnsi="Times New Roman" w:cs="Times New Roman"/>
          <w:b/>
          <w:bCs/>
          <w:sz w:val="20"/>
          <w:szCs w:val="20"/>
        </w:rPr>
        <w:t>6.4 Limitations</w:t>
      </w:r>
    </w:p>
    <w:p w14:paraId="1E4C627A" w14:textId="5AA688DB" w:rsidR="0029276A" w:rsidRDefault="009B6600" w:rsidP="001902B3">
      <w:pPr>
        <w:jc w:val="both"/>
        <w:rPr>
          <w:rFonts w:ascii="Times New Roman" w:hAnsi="Times New Roman" w:cs="Times New Roman"/>
          <w:sz w:val="20"/>
          <w:szCs w:val="20"/>
        </w:rPr>
      </w:pPr>
      <w:r w:rsidRPr="009B6600">
        <w:rPr>
          <w:rFonts w:ascii="Times New Roman" w:hAnsi="Times New Roman" w:cs="Times New Roman"/>
          <w:sz w:val="20"/>
          <w:szCs w:val="20"/>
        </w:rPr>
        <w:t>While this study makes meaningful contributions, several limitations should be acknowledged.</w:t>
      </w:r>
    </w:p>
    <w:p w14:paraId="7501A2A0" w14:textId="0CC588B3" w:rsidR="004C39BD" w:rsidRDefault="00A45227" w:rsidP="001902B3">
      <w:pPr>
        <w:jc w:val="both"/>
        <w:rPr>
          <w:rFonts w:ascii="Times New Roman" w:hAnsi="Times New Roman" w:cs="Times New Roman"/>
          <w:sz w:val="20"/>
          <w:szCs w:val="20"/>
        </w:rPr>
      </w:pPr>
      <w:r w:rsidRPr="00A45227">
        <w:rPr>
          <w:rFonts w:ascii="Times New Roman" w:hAnsi="Times New Roman" w:cs="Times New Roman"/>
          <w:sz w:val="20"/>
          <w:szCs w:val="20"/>
        </w:rPr>
        <w:t>First, the UCI Bank Marketing Dataset was collected from a single Portuguese banking institution between 2008 and 2013. The findings may not generalise directly to banks in other countries, regulatory environments or time periods. Customer behaviour, economic conditions and banking products have evolved since the data was collected and the patterns identified here may differ in contemporary banking contexts.</w:t>
      </w:r>
    </w:p>
    <w:p w14:paraId="0C1685AA" w14:textId="327D5EAA" w:rsidR="00A17CEF" w:rsidRDefault="00B146EF" w:rsidP="001902B3">
      <w:pPr>
        <w:jc w:val="both"/>
        <w:rPr>
          <w:rFonts w:ascii="Times New Roman" w:hAnsi="Times New Roman" w:cs="Times New Roman"/>
          <w:sz w:val="20"/>
          <w:szCs w:val="20"/>
        </w:rPr>
      </w:pPr>
      <w:r w:rsidRPr="00B146EF">
        <w:rPr>
          <w:rFonts w:ascii="Times New Roman" w:hAnsi="Times New Roman" w:cs="Times New Roman"/>
          <w:sz w:val="20"/>
          <w:szCs w:val="20"/>
        </w:rPr>
        <w:t>Second, call duration identified as the strongest predictor is only known after a call has been made. In a real-world pre-contact targeting scenario where the bank needs to decide whom to call before the call happens, duration would not be available as an input feature. A practical deployment model would need to rely on the remaining predictors — previous campaign outcome, number of contacts, contact type and month which, while still informative, have lower individual predictive power.</w:t>
      </w:r>
    </w:p>
    <w:p w14:paraId="001CCD17" w14:textId="2D39C1B8" w:rsidR="00422A7D" w:rsidRDefault="00422A7D" w:rsidP="001902B3">
      <w:pPr>
        <w:jc w:val="both"/>
        <w:rPr>
          <w:rFonts w:ascii="Times New Roman" w:hAnsi="Times New Roman" w:cs="Times New Roman"/>
          <w:sz w:val="20"/>
          <w:szCs w:val="20"/>
        </w:rPr>
      </w:pPr>
      <w:r w:rsidRPr="00422A7D">
        <w:rPr>
          <w:rFonts w:ascii="Times New Roman" w:hAnsi="Times New Roman" w:cs="Times New Roman"/>
          <w:sz w:val="20"/>
          <w:szCs w:val="20"/>
        </w:rPr>
        <w:t xml:space="preserve">Third, hyperparameter tuning in Experiment 3 was applied only to the top three models — XGBoost, Random Forest, and Logistic Regression based on their AUC performance in Experiment 1. The remaining three models — Decision Tree, SVM and KNN were evaluated using default hyperparameters in both Experiment 1 and Experiment 2 and were not tuned in Experiment 3. It is possible that with optimised hyperparameters, these models could achieve higher performance than reported in this study. </w:t>
      </w:r>
      <w:r w:rsidR="003257DE" w:rsidRPr="00422A7D">
        <w:rPr>
          <w:rFonts w:ascii="Times New Roman" w:hAnsi="Times New Roman" w:cs="Times New Roman"/>
          <w:sz w:val="20"/>
          <w:szCs w:val="20"/>
        </w:rPr>
        <w:t>SVM</w:t>
      </w:r>
      <w:r w:rsidRPr="00422A7D">
        <w:rPr>
          <w:rFonts w:ascii="Times New Roman" w:hAnsi="Times New Roman" w:cs="Times New Roman"/>
          <w:sz w:val="20"/>
          <w:szCs w:val="20"/>
        </w:rPr>
        <w:t xml:space="preserve"> achieved a competitive AUC of 0.8896 in Experiment </w:t>
      </w:r>
      <w:r w:rsidR="00C23850" w:rsidRPr="00422A7D">
        <w:rPr>
          <w:rFonts w:ascii="Times New Roman" w:hAnsi="Times New Roman" w:cs="Times New Roman"/>
          <w:sz w:val="20"/>
          <w:szCs w:val="20"/>
        </w:rPr>
        <w:t>2,</w:t>
      </w:r>
      <w:r w:rsidRPr="00422A7D">
        <w:rPr>
          <w:rFonts w:ascii="Times New Roman" w:hAnsi="Times New Roman" w:cs="Times New Roman"/>
          <w:sz w:val="20"/>
          <w:szCs w:val="20"/>
        </w:rPr>
        <w:t xml:space="preserve"> </w:t>
      </w:r>
      <w:r w:rsidR="00C23850">
        <w:rPr>
          <w:rFonts w:ascii="Times New Roman" w:hAnsi="Times New Roman" w:cs="Times New Roman"/>
          <w:sz w:val="20"/>
          <w:szCs w:val="20"/>
        </w:rPr>
        <w:t xml:space="preserve">and it is </w:t>
      </w:r>
      <w:r w:rsidRPr="00422A7D">
        <w:rPr>
          <w:rFonts w:ascii="Times New Roman" w:hAnsi="Times New Roman" w:cs="Times New Roman"/>
          <w:sz w:val="20"/>
          <w:szCs w:val="20"/>
        </w:rPr>
        <w:t>very close to Logistic Regression at 0.8898 and may have benefited from tuning of its regularisation parameter and kernel selection. The decision to tune only the top three was made to focus computational resources on the most promising models, but this means the final ranking may underestimate the potential of the untuned models</w:t>
      </w:r>
    </w:p>
    <w:p w14:paraId="41F26010" w14:textId="3C3C3EF2" w:rsidR="00C33DB6" w:rsidRDefault="00CA0190" w:rsidP="001902B3">
      <w:pPr>
        <w:jc w:val="both"/>
        <w:rPr>
          <w:rFonts w:ascii="Times New Roman" w:hAnsi="Times New Roman" w:cs="Times New Roman"/>
          <w:sz w:val="20"/>
          <w:szCs w:val="20"/>
        </w:rPr>
      </w:pPr>
      <w:r>
        <w:rPr>
          <w:rFonts w:ascii="Times New Roman" w:hAnsi="Times New Roman" w:cs="Times New Roman"/>
          <w:sz w:val="20"/>
          <w:szCs w:val="20"/>
        </w:rPr>
        <w:t>fourth</w:t>
      </w:r>
      <w:r w:rsidR="00A52F0D" w:rsidRPr="00A52F0D">
        <w:rPr>
          <w:rFonts w:ascii="Times New Roman" w:hAnsi="Times New Roman" w:cs="Times New Roman"/>
          <w:sz w:val="20"/>
          <w:szCs w:val="20"/>
        </w:rPr>
        <w:t>, this study applied SMOTE as the sole class imbalance handling technique. Other approaches including ADASYN, Borderline-SMOTE, cost-sensitive learning, and undersampling strategies</w:t>
      </w:r>
      <w:r w:rsidR="003A4887">
        <w:rPr>
          <w:rFonts w:ascii="Times New Roman" w:hAnsi="Times New Roman" w:cs="Times New Roman"/>
          <w:sz w:val="20"/>
          <w:szCs w:val="20"/>
        </w:rPr>
        <w:t xml:space="preserve"> </w:t>
      </w:r>
      <w:r w:rsidR="00A52F0D" w:rsidRPr="00A52F0D">
        <w:rPr>
          <w:rFonts w:ascii="Times New Roman" w:hAnsi="Times New Roman" w:cs="Times New Roman"/>
          <w:sz w:val="20"/>
          <w:szCs w:val="20"/>
        </w:rPr>
        <w:t xml:space="preserve">may produce different precision-recall </w:t>
      </w:r>
      <w:r w:rsidR="00C23850" w:rsidRPr="00A52F0D">
        <w:rPr>
          <w:rFonts w:ascii="Times New Roman" w:hAnsi="Times New Roman" w:cs="Times New Roman"/>
          <w:sz w:val="20"/>
          <w:szCs w:val="20"/>
        </w:rPr>
        <w:t>trade-offs</w:t>
      </w:r>
      <w:r w:rsidR="00A52F0D" w:rsidRPr="00A52F0D">
        <w:rPr>
          <w:rFonts w:ascii="Times New Roman" w:hAnsi="Times New Roman" w:cs="Times New Roman"/>
          <w:sz w:val="20"/>
          <w:szCs w:val="20"/>
        </w:rPr>
        <w:t xml:space="preserve"> and could potentially yield superior results for certain models or evaluation criteria.</w:t>
      </w:r>
    </w:p>
    <w:p w14:paraId="4361C96E" w14:textId="39FA485C" w:rsidR="00091346" w:rsidRDefault="00B87BA4" w:rsidP="001902B3">
      <w:pPr>
        <w:jc w:val="both"/>
        <w:rPr>
          <w:rFonts w:ascii="Times New Roman" w:hAnsi="Times New Roman" w:cs="Times New Roman"/>
          <w:sz w:val="20"/>
          <w:szCs w:val="20"/>
        </w:rPr>
      </w:pPr>
      <w:r w:rsidRPr="00B87BA4">
        <w:rPr>
          <w:rFonts w:ascii="Times New Roman" w:hAnsi="Times New Roman" w:cs="Times New Roman"/>
          <w:sz w:val="20"/>
          <w:szCs w:val="20"/>
        </w:rPr>
        <w:lastRenderedPageBreak/>
        <w:t>F</w:t>
      </w:r>
      <w:r w:rsidR="00EA0ABD">
        <w:rPr>
          <w:rFonts w:ascii="Times New Roman" w:hAnsi="Times New Roman" w:cs="Times New Roman"/>
          <w:sz w:val="20"/>
          <w:szCs w:val="20"/>
        </w:rPr>
        <w:t>ifth</w:t>
      </w:r>
      <w:r w:rsidRPr="00B87BA4">
        <w:rPr>
          <w:rFonts w:ascii="Times New Roman" w:hAnsi="Times New Roman" w:cs="Times New Roman"/>
          <w:sz w:val="20"/>
          <w:szCs w:val="20"/>
        </w:rPr>
        <w:t xml:space="preserve">, the hyperparameter search in Experiment 3 was conducted using GridSearchCV with predefined parameter grids. More exhaustive search strategies such as </w:t>
      </w:r>
      <w:proofErr w:type="spellStart"/>
      <w:r w:rsidRPr="00B87BA4">
        <w:rPr>
          <w:rFonts w:ascii="Times New Roman" w:hAnsi="Times New Roman" w:cs="Times New Roman"/>
          <w:sz w:val="20"/>
          <w:szCs w:val="20"/>
        </w:rPr>
        <w:t>RandomizedSearchCV</w:t>
      </w:r>
      <w:proofErr w:type="spellEnd"/>
      <w:r w:rsidRPr="00B87BA4">
        <w:rPr>
          <w:rFonts w:ascii="Times New Roman" w:hAnsi="Times New Roman" w:cs="Times New Roman"/>
          <w:sz w:val="20"/>
          <w:szCs w:val="20"/>
        </w:rPr>
        <w:t xml:space="preserve"> or Bayesian optimisation could potentially identify better hyperparameter configurations, particularly for XGBoost which has a large hyperparameter space.</w:t>
      </w:r>
    </w:p>
    <w:p w14:paraId="24367461" w14:textId="4AA49457" w:rsidR="00A33BF5" w:rsidRDefault="00B7127B" w:rsidP="001902B3">
      <w:pPr>
        <w:jc w:val="both"/>
        <w:rPr>
          <w:rFonts w:ascii="Times New Roman" w:hAnsi="Times New Roman" w:cs="Times New Roman"/>
          <w:sz w:val="20"/>
          <w:szCs w:val="20"/>
        </w:rPr>
      </w:pPr>
      <w:r>
        <w:rPr>
          <w:rFonts w:ascii="Times New Roman" w:hAnsi="Times New Roman" w:cs="Times New Roman"/>
          <w:sz w:val="20"/>
          <w:szCs w:val="20"/>
        </w:rPr>
        <w:t>Sixth</w:t>
      </w:r>
      <w:r w:rsidR="00A33BF5" w:rsidRPr="00A33BF5">
        <w:rPr>
          <w:rFonts w:ascii="Times New Roman" w:hAnsi="Times New Roman" w:cs="Times New Roman"/>
          <w:sz w:val="20"/>
          <w:szCs w:val="20"/>
        </w:rPr>
        <w:t>, this study did not include Neural Networks or deep learning models in its comparison. Moro et al. [3] reported their best result using a Neural Network (AUC 0.80) and modern deep learning architectures may perform competitively with or exceed XGBoost on this task particularly if combined with SMOTE and modern regularisation techniques.</w:t>
      </w:r>
    </w:p>
    <w:p w14:paraId="1B1E6313" w14:textId="12112FC8" w:rsidR="00F1360B" w:rsidRDefault="00A11117" w:rsidP="001902B3">
      <w:pPr>
        <w:jc w:val="both"/>
        <w:rPr>
          <w:rFonts w:ascii="Times New Roman" w:hAnsi="Times New Roman" w:cs="Times New Roman"/>
          <w:b/>
          <w:bCs/>
          <w:sz w:val="20"/>
          <w:szCs w:val="20"/>
        </w:rPr>
      </w:pPr>
      <w:r w:rsidRPr="00A11117">
        <w:rPr>
          <w:rFonts w:ascii="Times New Roman" w:hAnsi="Times New Roman" w:cs="Times New Roman"/>
          <w:b/>
          <w:bCs/>
          <w:sz w:val="20"/>
          <w:szCs w:val="20"/>
        </w:rPr>
        <w:t>6.5 Future Work</w:t>
      </w:r>
    </w:p>
    <w:p w14:paraId="2C9661EE" w14:textId="743281F9" w:rsidR="00DA24C7" w:rsidRDefault="00DA24C7" w:rsidP="001902B3">
      <w:pPr>
        <w:jc w:val="both"/>
        <w:rPr>
          <w:rFonts w:ascii="Times New Roman" w:hAnsi="Times New Roman" w:cs="Times New Roman"/>
          <w:sz w:val="20"/>
          <w:szCs w:val="20"/>
        </w:rPr>
      </w:pPr>
      <w:r w:rsidRPr="00DA24C7">
        <w:rPr>
          <w:rFonts w:ascii="Times New Roman" w:hAnsi="Times New Roman" w:cs="Times New Roman"/>
          <w:sz w:val="20"/>
          <w:szCs w:val="20"/>
        </w:rPr>
        <w:t>Based on the findings and limitations of this study, several directions for future research are recommended.</w:t>
      </w:r>
    </w:p>
    <w:p w14:paraId="1B521077" w14:textId="3B3459E1" w:rsidR="00DA24C7" w:rsidRDefault="00DA24C7" w:rsidP="001902B3">
      <w:pPr>
        <w:jc w:val="both"/>
        <w:rPr>
          <w:rFonts w:ascii="Times New Roman" w:hAnsi="Times New Roman" w:cs="Times New Roman"/>
          <w:b/>
          <w:bCs/>
          <w:sz w:val="20"/>
          <w:szCs w:val="20"/>
        </w:rPr>
      </w:pPr>
      <w:r w:rsidRPr="00DE5B21">
        <w:rPr>
          <w:rFonts w:ascii="Times New Roman" w:hAnsi="Times New Roman" w:cs="Times New Roman"/>
          <w:b/>
          <w:bCs/>
          <w:sz w:val="20"/>
          <w:szCs w:val="20"/>
        </w:rPr>
        <w:t>6.5.1</w:t>
      </w:r>
      <w:r w:rsidR="00DE5B21" w:rsidRPr="00DE5B21">
        <w:rPr>
          <w:rFonts w:ascii="Times New Roman" w:hAnsi="Times New Roman" w:cs="Times New Roman"/>
          <w:b/>
          <w:bCs/>
          <w:sz w:val="20"/>
          <w:szCs w:val="20"/>
        </w:rPr>
        <w:t xml:space="preserve"> Excluding Duration for Practical Deployment</w:t>
      </w:r>
    </w:p>
    <w:p w14:paraId="2501E8A8" w14:textId="54DE84A3" w:rsidR="001902B3" w:rsidRDefault="00B617D4" w:rsidP="00C77FC2">
      <w:pPr>
        <w:jc w:val="both"/>
        <w:rPr>
          <w:rFonts w:ascii="Times New Roman" w:hAnsi="Times New Roman" w:cs="Times New Roman"/>
          <w:b/>
          <w:bCs/>
          <w:sz w:val="20"/>
          <w:szCs w:val="20"/>
        </w:rPr>
      </w:pPr>
      <w:r w:rsidRPr="00B617D4">
        <w:rPr>
          <w:rFonts w:ascii="Times New Roman" w:hAnsi="Times New Roman" w:cs="Times New Roman"/>
          <w:sz w:val="20"/>
          <w:szCs w:val="20"/>
        </w:rPr>
        <w:t xml:space="preserve">A natural extension of this work would be to retrain all six models after removing call duration from the feature set. This would simulate a real-world pre-contact targeting scenario where the bank must decide whom to call before any conversation takes place. The resulting model would be less accurate but more practically deployable and the analysis would reveal which features carry the most predictive power in the absence of duration providing a clearer picture of what banks can </w:t>
      </w:r>
      <w:r w:rsidR="00F43514" w:rsidRPr="00B617D4">
        <w:rPr>
          <w:rFonts w:ascii="Times New Roman" w:hAnsi="Times New Roman" w:cs="Times New Roman"/>
          <w:sz w:val="20"/>
          <w:szCs w:val="20"/>
        </w:rPr>
        <w:t>act</w:t>
      </w:r>
      <w:r w:rsidRPr="00B617D4">
        <w:rPr>
          <w:rFonts w:ascii="Times New Roman" w:hAnsi="Times New Roman" w:cs="Times New Roman"/>
          <w:sz w:val="20"/>
          <w:szCs w:val="20"/>
        </w:rPr>
        <w:t xml:space="preserve"> on before making contact</w:t>
      </w:r>
      <w:r w:rsidRPr="00B617D4">
        <w:rPr>
          <w:rFonts w:ascii="Times New Roman" w:hAnsi="Times New Roman" w:cs="Times New Roman"/>
          <w:b/>
          <w:bCs/>
          <w:sz w:val="20"/>
          <w:szCs w:val="20"/>
        </w:rPr>
        <w:t>.</w:t>
      </w:r>
    </w:p>
    <w:p w14:paraId="3D717AA4" w14:textId="3208B710" w:rsidR="005D3FA0" w:rsidRDefault="001C2FC6" w:rsidP="00C77FC2">
      <w:pPr>
        <w:jc w:val="both"/>
        <w:rPr>
          <w:rFonts w:ascii="Times New Roman" w:hAnsi="Times New Roman" w:cs="Times New Roman"/>
          <w:b/>
          <w:bCs/>
          <w:sz w:val="20"/>
          <w:szCs w:val="20"/>
        </w:rPr>
      </w:pPr>
      <w:r>
        <w:rPr>
          <w:rFonts w:ascii="Times New Roman" w:hAnsi="Times New Roman" w:cs="Times New Roman"/>
          <w:b/>
          <w:bCs/>
          <w:sz w:val="20"/>
          <w:szCs w:val="20"/>
        </w:rPr>
        <w:t xml:space="preserve">6.5.2 Testing Alternative </w:t>
      </w:r>
      <w:r w:rsidR="00315EC6">
        <w:rPr>
          <w:rFonts w:ascii="Times New Roman" w:hAnsi="Times New Roman" w:cs="Times New Roman"/>
          <w:b/>
          <w:bCs/>
          <w:sz w:val="20"/>
          <w:szCs w:val="20"/>
        </w:rPr>
        <w:t>Class Imbalance Techniques</w:t>
      </w:r>
    </w:p>
    <w:p w14:paraId="7CAAE30F" w14:textId="1C78D8CC" w:rsidR="006A40B0" w:rsidRDefault="00FC7C73" w:rsidP="00C77FC2">
      <w:pPr>
        <w:jc w:val="both"/>
        <w:rPr>
          <w:rFonts w:ascii="Times New Roman" w:hAnsi="Times New Roman" w:cs="Times New Roman"/>
          <w:sz w:val="20"/>
          <w:szCs w:val="20"/>
        </w:rPr>
      </w:pPr>
      <w:r w:rsidRPr="00FC7C73">
        <w:rPr>
          <w:rFonts w:ascii="Times New Roman" w:hAnsi="Times New Roman" w:cs="Times New Roman"/>
          <w:sz w:val="20"/>
          <w:szCs w:val="20"/>
        </w:rPr>
        <w:t>This study demonstrated the significant impact of SMOTE on model performance. Future research should compare SMOTE against alternative techniques including ADASYN (Adaptive Synthetic Sampling), Borderline-SMOTE, random undersampling and cost-sensitive learning to determine which approach produces the optimal balance between precision and recall for banking classification tasks. Different techniques may suit different models and a systematic comparison across all six classifiers would provide valuable practical guidance.</w:t>
      </w:r>
    </w:p>
    <w:p w14:paraId="5265DB25" w14:textId="5F063C5E" w:rsidR="00EE492B" w:rsidRDefault="00EE492B" w:rsidP="00C77FC2">
      <w:pPr>
        <w:jc w:val="both"/>
        <w:rPr>
          <w:rFonts w:ascii="Times New Roman" w:hAnsi="Times New Roman" w:cs="Times New Roman"/>
          <w:b/>
          <w:bCs/>
          <w:sz w:val="20"/>
          <w:szCs w:val="20"/>
        </w:rPr>
      </w:pPr>
      <w:r w:rsidRPr="00EE492B">
        <w:rPr>
          <w:rFonts w:ascii="Times New Roman" w:hAnsi="Times New Roman" w:cs="Times New Roman"/>
          <w:b/>
          <w:bCs/>
          <w:sz w:val="20"/>
          <w:szCs w:val="20"/>
        </w:rPr>
        <w:t>6.5.3 Including Deep Learning Models</w:t>
      </w:r>
    </w:p>
    <w:p w14:paraId="00C94EB9" w14:textId="57D49514" w:rsidR="00A65127" w:rsidRDefault="001B7393" w:rsidP="00C77FC2">
      <w:pPr>
        <w:jc w:val="both"/>
        <w:rPr>
          <w:rFonts w:ascii="Times New Roman" w:hAnsi="Times New Roman" w:cs="Times New Roman"/>
          <w:sz w:val="20"/>
          <w:szCs w:val="20"/>
        </w:rPr>
      </w:pPr>
      <w:r w:rsidRPr="001B7393">
        <w:rPr>
          <w:rFonts w:ascii="Times New Roman" w:hAnsi="Times New Roman" w:cs="Times New Roman"/>
          <w:sz w:val="20"/>
          <w:szCs w:val="20"/>
        </w:rPr>
        <w:t>Future work should include modern deep learning architectures such as feedforward neural networks, TabNet, and transformer-based tabular models in the benchmark comparison. Moro et al. [3] found Neural Networks to be the best model in 2014, but the field has advanced significantly since then. Comparing XGBoost against contemporary deep learning models with SMOTE applied would determine whether the performance ceiling established in this study can be exceeded.</w:t>
      </w:r>
    </w:p>
    <w:p w14:paraId="2F52BC1E" w14:textId="6AC3729B" w:rsidR="007F75C4" w:rsidRDefault="007F75C4" w:rsidP="00C77FC2">
      <w:pPr>
        <w:jc w:val="both"/>
        <w:rPr>
          <w:rFonts w:ascii="Times New Roman" w:hAnsi="Times New Roman" w:cs="Times New Roman"/>
          <w:b/>
          <w:bCs/>
          <w:sz w:val="20"/>
          <w:szCs w:val="20"/>
        </w:rPr>
      </w:pPr>
      <w:r w:rsidRPr="00C27FC0">
        <w:rPr>
          <w:rFonts w:ascii="Times New Roman" w:hAnsi="Times New Roman" w:cs="Times New Roman"/>
          <w:b/>
          <w:bCs/>
          <w:sz w:val="20"/>
          <w:szCs w:val="20"/>
        </w:rPr>
        <w:t>6.5.4 Cross-Dataset Validation</w:t>
      </w:r>
      <w:r w:rsidR="00770BCD">
        <w:rPr>
          <w:rFonts w:ascii="Times New Roman" w:hAnsi="Times New Roman" w:cs="Times New Roman"/>
          <w:b/>
          <w:bCs/>
          <w:sz w:val="20"/>
          <w:szCs w:val="20"/>
        </w:rPr>
        <w:t xml:space="preserve"> </w:t>
      </w:r>
    </w:p>
    <w:p w14:paraId="008D54EB" w14:textId="5DCA45C8" w:rsidR="00770BCD" w:rsidRDefault="00770BCD" w:rsidP="00C77FC2">
      <w:pPr>
        <w:jc w:val="both"/>
        <w:rPr>
          <w:rFonts w:ascii="Times New Roman" w:hAnsi="Times New Roman" w:cs="Times New Roman"/>
          <w:sz w:val="20"/>
          <w:szCs w:val="20"/>
        </w:rPr>
      </w:pPr>
      <w:r w:rsidRPr="00770BCD">
        <w:rPr>
          <w:rFonts w:ascii="Times New Roman" w:hAnsi="Times New Roman" w:cs="Times New Roman"/>
          <w:sz w:val="20"/>
          <w:szCs w:val="20"/>
        </w:rPr>
        <w:t>To assess the generalisability of the findings, the same experimental pipeline should be applied to other banking datasets including the Credit Card Churn Prediction dataset used by Tran et al. [4] and other publicly available financial services datasets. If XGBoost and the feature importance rankings remain consistent across multiple datasets, this would significantly strengthen the practical recommendations made in this study.</w:t>
      </w:r>
    </w:p>
    <w:p w14:paraId="50EA1CEB" w14:textId="2E4400B0" w:rsidR="00E673C2" w:rsidRPr="00E673C2" w:rsidRDefault="00E673C2" w:rsidP="00C77FC2">
      <w:pPr>
        <w:jc w:val="both"/>
        <w:rPr>
          <w:rFonts w:ascii="Times New Roman" w:hAnsi="Times New Roman" w:cs="Times New Roman"/>
          <w:b/>
          <w:bCs/>
          <w:sz w:val="20"/>
          <w:szCs w:val="20"/>
        </w:rPr>
      </w:pPr>
      <w:r w:rsidRPr="00E673C2">
        <w:rPr>
          <w:rFonts w:ascii="Times New Roman" w:hAnsi="Times New Roman" w:cs="Times New Roman"/>
          <w:b/>
          <w:bCs/>
          <w:sz w:val="20"/>
          <w:szCs w:val="20"/>
        </w:rPr>
        <w:t>6.5.5 Temporal Validation and Concept Drift</w:t>
      </w:r>
    </w:p>
    <w:p w14:paraId="3EF2D8FC" w14:textId="302EABC5" w:rsidR="000C738D" w:rsidRPr="00841AD1" w:rsidRDefault="00C35CDC" w:rsidP="001D030A">
      <w:pPr>
        <w:jc w:val="both"/>
        <w:rPr>
          <w:rFonts w:ascii="Times New Roman" w:hAnsi="Times New Roman" w:cs="Times New Roman"/>
          <w:sz w:val="20"/>
          <w:szCs w:val="20"/>
        </w:rPr>
      </w:pPr>
      <w:r w:rsidRPr="00C35CDC">
        <w:rPr>
          <w:rFonts w:ascii="Times New Roman" w:hAnsi="Times New Roman" w:cs="Times New Roman"/>
          <w:sz w:val="20"/>
          <w:szCs w:val="20"/>
        </w:rPr>
        <w:t>The UCI Bank Marketing Dataset spans 2008 to 2013</w:t>
      </w:r>
      <w:r w:rsidR="00D869EB">
        <w:rPr>
          <w:rFonts w:ascii="Times New Roman" w:hAnsi="Times New Roman" w:cs="Times New Roman"/>
          <w:sz w:val="20"/>
          <w:szCs w:val="20"/>
        </w:rPr>
        <w:t xml:space="preserve"> being </w:t>
      </w:r>
      <w:r w:rsidRPr="00C35CDC">
        <w:rPr>
          <w:rFonts w:ascii="Times New Roman" w:hAnsi="Times New Roman" w:cs="Times New Roman"/>
          <w:sz w:val="20"/>
          <w:szCs w:val="20"/>
        </w:rPr>
        <w:t>a period that includes the global financial crisis and its aftermath. Customer behaviour patterns identified in this data may not hold in current economic conditions. Future research should investigate whether the models and feature rankings identified here remain valid on more recent banking data and should consider incorporating concept drift detection to identify when models need retraining.</w:t>
      </w:r>
    </w:p>
    <w:p w14:paraId="00B8717F" w14:textId="77777777" w:rsidR="00463BA0" w:rsidRDefault="00463BA0" w:rsidP="001D030A">
      <w:pPr>
        <w:jc w:val="both"/>
        <w:rPr>
          <w:rFonts w:ascii="Times New Roman" w:hAnsi="Times New Roman" w:cs="Times New Roman"/>
          <w:b/>
          <w:bCs/>
          <w:sz w:val="20"/>
          <w:szCs w:val="20"/>
        </w:rPr>
      </w:pPr>
    </w:p>
    <w:p w14:paraId="349CF860" w14:textId="77777777" w:rsidR="00463BA0" w:rsidRDefault="00463BA0" w:rsidP="001D030A">
      <w:pPr>
        <w:jc w:val="both"/>
        <w:rPr>
          <w:rFonts w:ascii="Times New Roman" w:hAnsi="Times New Roman" w:cs="Times New Roman"/>
          <w:b/>
          <w:bCs/>
          <w:sz w:val="20"/>
          <w:szCs w:val="20"/>
        </w:rPr>
      </w:pPr>
    </w:p>
    <w:p w14:paraId="20A2F329" w14:textId="3EE6BAE7" w:rsidR="001D030A" w:rsidRPr="001D030A" w:rsidRDefault="001D030A" w:rsidP="001D030A">
      <w:pPr>
        <w:jc w:val="both"/>
        <w:rPr>
          <w:rFonts w:ascii="Times New Roman" w:hAnsi="Times New Roman" w:cs="Times New Roman"/>
          <w:sz w:val="20"/>
          <w:szCs w:val="20"/>
        </w:rPr>
      </w:pPr>
      <w:r w:rsidRPr="001D030A">
        <w:rPr>
          <w:rFonts w:ascii="Times New Roman" w:hAnsi="Times New Roman" w:cs="Times New Roman"/>
          <w:b/>
          <w:bCs/>
          <w:sz w:val="20"/>
          <w:szCs w:val="20"/>
        </w:rPr>
        <w:lastRenderedPageBreak/>
        <w:t>6.5.6 Fairness and Bias Auditing</w:t>
      </w:r>
    </w:p>
    <w:p w14:paraId="52FAF7DA" w14:textId="51FBD6C2" w:rsidR="000C738D" w:rsidRPr="00841AD1" w:rsidRDefault="00112507" w:rsidP="00C77FC2">
      <w:pPr>
        <w:jc w:val="both"/>
        <w:rPr>
          <w:rFonts w:ascii="Times New Roman" w:hAnsi="Times New Roman" w:cs="Times New Roman"/>
          <w:sz w:val="20"/>
          <w:szCs w:val="20"/>
        </w:rPr>
      </w:pPr>
      <w:r w:rsidRPr="00112507">
        <w:rPr>
          <w:rFonts w:ascii="Times New Roman" w:hAnsi="Times New Roman" w:cs="Times New Roman"/>
          <w:sz w:val="20"/>
          <w:szCs w:val="20"/>
        </w:rPr>
        <w:t>Before any predictive targeting model is deployed in a live banking environment, a dedicated fairness audit should be conducted. Although the feature importance analysis in this study showed that demographic features such as age, marital status and education were not among the top predictors suggesting the model relies primarily on behavioural rather than demographic signals</w:t>
      </w:r>
      <w:r w:rsidR="00D869EB">
        <w:rPr>
          <w:rFonts w:ascii="Times New Roman" w:hAnsi="Times New Roman" w:cs="Times New Roman"/>
          <w:sz w:val="20"/>
          <w:szCs w:val="20"/>
        </w:rPr>
        <w:t>.</w:t>
      </w:r>
      <w:r w:rsidR="00C0629A">
        <w:rPr>
          <w:rFonts w:ascii="Times New Roman" w:hAnsi="Times New Roman" w:cs="Times New Roman"/>
          <w:sz w:val="20"/>
          <w:szCs w:val="20"/>
        </w:rPr>
        <w:t xml:space="preserve"> A</w:t>
      </w:r>
      <w:r w:rsidRPr="00112507">
        <w:rPr>
          <w:rFonts w:ascii="Times New Roman" w:hAnsi="Times New Roman" w:cs="Times New Roman"/>
          <w:sz w:val="20"/>
          <w:szCs w:val="20"/>
        </w:rPr>
        <w:t xml:space="preserve"> formal bias analysis would be necessary to ensure that the model does not inadvertently discriminate against protected groups in its targeting decisions. This is particularly important in the banking sector, where regulatory frameworks increasingly require demonstrable fairness in automated decision-making.</w:t>
      </w:r>
    </w:p>
    <w:p w14:paraId="3E241824" w14:textId="3ABBD584" w:rsidR="00112507" w:rsidRDefault="00DE2871" w:rsidP="00C77FC2">
      <w:pPr>
        <w:jc w:val="both"/>
        <w:rPr>
          <w:rFonts w:ascii="Times New Roman" w:hAnsi="Times New Roman" w:cs="Times New Roman"/>
          <w:b/>
          <w:bCs/>
          <w:sz w:val="20"/>
          <w:szCs w:val="20"/>
        </w:rPr>
      </w:pPr>
      <w:r w:rsidRPr="00B63979">
        <w:rPr>
          <w:rFonts w:ascii="Times New Roman" w:hAnsi="Times New Roman" w:cs="Times New Roman"/>
          <w:b/>
          <w:bCs/>
          <w:sz w:val="20"/>
          <w:szCs w:val="20"/>
        </w:rPr>
        <w:t>6.5.7 Real-Time Deployment Architecture</w:t>
      </w:r>
    </w:p>
    <w:p w14:paraId="79BBBE33" w14:textId="603F325F" w:rsidR="00F10EC6" w:rsidRDefault="000231F2" w:rsidP="00C77FC2">
      <w:pPr>
        <w:jc w:val="both"/>
        <w:rPr>
          <w:rFonts w:ascii="Times New Roman" w:hAnsi="Times New Roman" w:cs="Times New Roman"/>
          <w:sz w:val="20"/>
          <w:szCs w:val="20"/>
        </w:rPr>
      </w:pPr>
      <w:r w:rsidRPr="000231F2">
        <w:rPr>
          <w:rFonts w:ascii="Times New Roman" w:hAnsi="Times New Roman" w:cs="Times New Roman"/>
          <w:sz w:val="20"/>
          <w:szCs w:val="20"/>
        </w:rPr>
        <w:t xml:space="preserve">Future work could extend this research from a static analytical study to a real-time deployment framework. This would involve designing a production pipeline that integrates with a bank's CRM and telephony systems, scores customers in real-time as new data arrives and continuously monitors model performance through drift detection and automated retraining triggers. The Python code developed for this study </w:t>
      </w:r>
      <w:r w:rsidR="00C0629A">
        <w:rPr>
          <w:rFonts w:ascii="Times New Roman" w:hAnsi="Times New Roman" w:cs="Times New Roman"/>
          <w:sz w:val="20"/>
          <w:szCs w:val="20"/>
        </w:rPr>
        <w:t xml:space="preserve">is </w:t>
      </w:r>
      <w:r w:rsidRPr="000231F2">
        <w:rPr>
          <w:rFonts w:ascii="Times New Roman" w:hAnsi="Times New Roman" w:cs="Times New Roman"/>
          <w:sz w:val="20"/>
          <w:szCs w:val="20"/>
        </w:rPr>
        <w:t>available in the project GitHub repository</w:t>
      </w:r>
      <w:r w:rsidR="00631A79">
        <w:rPr>
          <w:rFonts w:ascii="Times New Roman" w:hAnsi="Times New Roman" w:cs="Times New Roman"/>
          <w:sz w:val="20"/>
          <w:szCs w:val="20"/>
        </w:rPr>
        <w:t xml:space="preserve">. It </w:t>
      </w:r>
      <w:r w:rsidRPr="000231F2">
        <w:rPr>
          <w:rFonts w:ascii="Times New Roman" w:hAnsi="Times New Roman" w:cs="Times New Roman"/>
          <w:sz w:val="20"/>
          <w:szCs w:val="20"/>
        </w:rPr>
        <w:t>provides a foundation that could be adapted for such deployment.</w:t>
      </w:r>
    </w:p>
    <w:p w14:paraId="297B982F" w14:textId="77777777" w:rsidR="00E37463" w:rsidRPr="00E37463" w:rsidRDefault="00E37463" w:rsidP="00E37463">
      <w:pPr>
        <w:jc w:val="both"/>
        <w:rPr>
          <w:rFonts w:ascii="Times New Roman" w:hAnsi="Times New Roman" w:cs="Times New Roman"/>
          <w:sz w:val="20"/>
          <w:szCs w:val="20"/>
        </w:rPr>
      </w:pPr>
      <w:r w:rsidRPr="00E37463">
        <w:rPr>
          <w:rFonts w:ascii="Times New Roman" w:hAnsi="Times New Roman" w:cs="Times New Roman"/>
          <w:b/>
          <w:bCs/>
          <w:sz w:val="20"/>
          <w:szCs w:val="20"/>
        </w:rPr>
        <w:t>6.5.8 Comprehensive Hyperparameter Tuning Across All Models</w:t>
      </w:r>
    </w:p>
    <w:p w14:paraId="749274AD" w14:textId="2BD0D83C" w:rsidR="00513435" w:rsidRDefault="00E37463" w:rsidP="00C77FC2">
      <w:pPr>
        <w:jc w:val="both"/>
        <w:rPr>
          <w:rFonts w:ascii="Times New Roman" w:hAnsi="Times New Roman" w:cs="Times New Roman"/>
          <w:sz w:val="20"/>
          <w:szCs w:val="20"/>
        </w:rPr>
      </w:pPr>
      <w:r w:rsidRPr="00E37463">
        <w:rPr>
          <w:rFonts w:ascii="Times New Roman" w:hAnsi="Times New Roman" w:cs="Times New Roman"/>
          <w:sz w:val="20"/>
          <w:szCs w:val="20"/>
        </w:rPr>
        <w:t xml:space="preserve">In this study, only the top three models from Experiment 1 were selected for hyperparameter tuning in </w:t>
      </w:r>
      <w:r w:rsidR="00631A79">
        <w:rPr>
          <w:rFonts w:ascii="Times New Roman" w:hAnsi="Times New Roman" w:cs="Times New Roman"/>
          <w:sz w:val="20"/>
          <w:szCs w:val="20"/>
        </w:rPr>
        <w:t>e</w:t>
      </w:r>
      <w:r w:rsidRPr="00E37463">
        <w:rPr>
          <w:rFonts w:ascii="Times New Roman" w:hAnsi="Times New Roman" w:cs="Times New Roman"/>
          <w:sz w:val="20"/>
          <w:szCs w:val="20"/>
        </w:rPr>
        <w:t xml:space="preserve">xperiment 3. Future research should apply comprehensive hyperparameter tuning to all six classifiers including Decision Tree, SVM, and KNN to determine whether their performance improves significantly with optimised parameters. SVM </w:t>
      </w:r>
      <w:r w:rsidR="00514BB1" w:rsidRPr="00E37463">
        <w:rPr>
          <w:rFonts w:ascii="Times New Roman" w:hAnsi="Times New Roman" w:cs="Times New Roman"/>
          <w:sz w:val="20"/>
          <w:szCs w:val="20"/>
        </w:rPr>
        <w:t>showed</w:t>
      </w:r>
      <w:r w:rsidRPr="00E37463">
        <w:rPr>
          <w:rFonts w:ascii="Times New Roman" w:hAnsi="Times New Roman" w:cs="Times New Roman"/>
          <w:sz w:val="20"/>
          <w:szCs w:val="20"/>
        </w:rPr>
        <w:t xml:space="preserve"> competitive AUC performance (0.8896) with default parameters and may close the gap with XGBoost and Random Forest when properly tuned with optimised regularisation, kernel selection and gamma values. Additionally, </w:t>
      </w:r>
      <w:r w:rsidR="00631A79" w:rsidRPr="00E37463">
        <w:rPr>
          <w:rFonts w:ascii="Times New Roman" w:hAnsi="Times New Roman" w:cs="Times New Roman"/>
          <w:sz w:val="20"/>
          <w:szCs w:val="20"/>
        </w:rPr>
        <w:t>experiments</w:t>
      </w:r>
      <w:r w:rsidRPr="00E37463">
        <w:rPr>
          <w:rFonts w:ascii="Times New Roman" w:hAnsi="Times New Roman" w:cs="Times New Roman"/>
          <w:sz w:val="20"/>
          <w:szCs w:val="20"/>
        </w:rPr>
        <w:t xml:space="preserve"> 1 and 2 used default hyperparameters for all models, which means the baseline and SMOTE comparisons reflect default rather than optimised performance. A fully tuned comparison across all six models in both SMOTE and non-SMOTE conditions would provide a more complete picture of each model's true potential on this dataset.</w:t>
      </w:r>
    </w:p>
    <w:p w14:paraId="607261C5" w14:textId="4AEB3E1F" w:rsidR="00761FAA" w:rsidRPr="00112A2A" w:rsidRDefault="00112A2A" w:rsidP="00C77FC2">
      <w:pPr>
        <w:jc w:val="both"/>
        <w:rPr>
          <w:rFonts w:ascii="Times New Roman" w:hAnsi="Times New Roman" w:cs="Times New Roman"/>
          <w:b/>
          <w:bCs/>
          <w:sz w:val="20"/>
          <w:szCs w:val="20"/>
        </w:rPr>
      </w:pPr>
      <w:r w:rsidRPr="00112A2A">
        <w:rPr>
          <w:rFonts w:ascii="Times New Roman" w:hAnsi="Times New Roman" w:cs="Times New Roman"/>
          <w:b/>
          <w:bCs/>
          <w:sz w:val="20"/>
          <w:szCs w:val="20"/>
        </w:rPr>
        <w:t>6.6 Closing Statement</w:t>
      </w:r>
    </w:p>
    <w:p w14:paraId="190F4154" w14:textId="40FDE7B2" w:rsidR="008D2F2E" w:rsidRDefault="008D5A06" w:rsidP="00C77FC2">
      <w:pPr>
        <w:jc w:val="both"/>
        <w:rPr>
          <w:rFonts w:ascii="Times New Roman" w:hAnsi="Times New Roman" w:cs="Times New Roman"/>
          <w:sz w:val="20"/>
          <w:szCs w:val="20"/>
        </w:rPr>
      </w:pPr>
      <w:r w:rsidRPr="008D5A06">
        <w:rPr>
          <w:rFonts w:ascii="Times New Roman" w:hAnsi="Times New Roman" w:cs="Times New Roman"/>
          <w:sz w:val="20"/>
          <w:szCs w:val="20"/>
        </w:rPr>
        <w:t>This study set out to investigate whether big data analytics and machine learning can meaningfully improve how banks identify, target and serve their customers. The evidence presented across three rigorously designed experiments confirms that they can</w:t>
      </w:r>
      <w:r>
        <w:rPr>
          <w:rFonts w:ascii="Times New Roman" w:hAnsi="Times New Roman" w:cs="Times New Roman"/>
          <w:sz w:val="20"/>
          <w:szCs w:val="20"/>
        </w:rPr>
        <w:t xml:space="preserve"> </w:t>
      </w:r>
      <w:r w:rsidRPr="008D5A06">
        <w:rPr>
          <w:rFonts w:ascii="Times New Roman" w:hAnsi="Times New Roman" w:cs="Times New Roman"/>
          <w:sz w:val="20"/>
          <w:szCs w:val="20"/>
        </w:rPr>
        <w:t>and that the improvements are substantial. XGBoost, combined with SMOTE for class imbalance handling, achieved an AUC of 0.9321 on a real-world banking dataset</w:t>
      </w:r>
      <w:r w:rsidR="00B5320A">
        <w:rPr>
          <w:rFonts w:ascii="Times New Roman" w:hAnsi="Times New Roman" w:cs="Times New Roman"/>
          <w:sz w:val="20"/>
          <w:szCs w:val="20"/>
        </w:rPr>
        <w:t xml:space="preserve"> </w:t>
      </w:r>
      <w:r w:rsidRPr="008D5A06">
        <w:rPr>
          <w:rFonts w:ascii="Times New Roman" w:hAnsi="Times New Roman" w:cs="Times New Roman"/>
          <w:sz w:val="20"/>
          <w:szCs w:val="20"/>
        </w:rPr>
        <w:t>exceeding the best previously published result by 13 percentage points and correctly identifying a significantly higher proportion of potential subscribers than any prior benchmark on this data.</w:t>
      </w:r>
    </w:p>
    <w:p w14:paraId="300C4531" w14:textId="75DA3425" w:rsidR="00B9404F" w:rsidRPr="00B9404F" w:rsidRDefault="00B9404F" w:rsidP="00B9404F">
      <w:pPr>
        <w:jc w:val="both"/>
        <w:rPr>
          <w:rFonts w:ascii="Times New Roman" w:hAnsi="Times New Roman" w:cs="Times New Roman"/>
          <w:sz w:val="20"/>
          <w:szCs w:val="20"/>
        </w:rPr>
      </w:pPr>
      <w:r w:rsidRPr="00B9404F">
        <w:rPr>
          <w:rFonts w:ascii="Times New Roman" w:hAnsi="Times New Roman" w:cs="Times New Roman"/>
          <w:sz w:val="20"/>
          <w:szCs w:val="20"/>
        </w:rPr>
        <w:t>The findings demonstrate that the banking industry has a clear opportunity to move beyond broad, untargeted telemarketing campaigns toward precise, data-driven customer engagement strategies. The tools to do so</w:t>
      </w:r>
      <w:r w:rsidR="002268F2">
        <w:rPr>
          <w:rFonts w:ascii="Times New Roman" w:hAnsi="Times New Roman" w:cs="Times New Roman"/>
          <w:sz w:val="20"/>
          <w:szCs w:val="20"/>
        </w:rPr>
        <w:t xml:space="preserve"> are</w:t>
      </w:r>
      <w:r w:rsidRPr="00B9404F">
        <w:rPr>
          <w:rFonts w:ascii="Times New Roman" w:hAnsi="Times New Roman" w:cs="Times New Roman"/>
          <w:sz w:val="20"/>
          <w:szCs w:val="20"/>
        </w:rPr>
        <w:t xml:space="preserve"> machine learning classifiers, class imbalance handling techniques, and feature importance analysis are mature, accessible, and ready for deployment. What remains is the organisational commitment to adopt them.</w:t>
      </w:r>
    </w:p>
    <w:p w14:paraId="13AE7D86" w14:textId="793F2DFE" w:rsidR="00A63671" w:rsidRDefault="00B92F28" w:rsidP="00C77FC2">
      <w:pPr>
        <w:jc w:val="both"/>
        <w:rPr>
          <w:rFonts w:ascii="Times New Roman" w:hAnsi="Times New Roman" w:cs="Times New Roman"/>
          <w:sz w:val="20"/>
          <w:szCs w:val="20"/>
        </w:rPr>
      </w:pPr>
      <w:r w:rsidRPr="0061018E">
        <w:rPr>
          <w:rFonts w:ascii="Times New Roman" w:hAnsi="Times New Roman" w:cs="Times New Roman"/>
          <w:sz w:val="20"/>
          <w:szCs w:val="20"/>
        </w:rPr>
        <w:t>The code, data pipeline and analysis produced in this study are publicly available at</w:t>
      </w:r>
      <w:r w:rsidR="0087469E" w:rsidRPr="0061018E">
        <w:rPr>
          <w:rFonts w:ascii="Times New Roman" w:hAnsi="Times New Roman" w:cs="Times New Roman"/>
          <w:sz w:val="20"/>
          <w:szCs w:val="20"/>
        </w:rPr>
        <w:t xml:space="preserve"> </w:t>
      </w:r>
      <w:hyperlink r:id="rId17" w:history="1">
        <w:r w:rsidR="0087469E" w:rsidRPr="0061018E">
          <w:rPr>
            <w:rStyle w:val="Hyperlink"/>
            <w:rFonts w:ascii="Times New Roman" w:eastAsiaTheme="minorEastAsia" w:hAnsi="Times New Roman" w:cs="Times New Roman"/>
            <w:sz w:val="20"/>
            <w:szCs w:val="20"/>
          </w:rPr>
          <w:t>https://github.com/samuelukoha/Bank-Customer-Targeting</w:t>
        </w:r>
      </w:hyperlink>
      <w:r w:rsidR="00C30F0D" w:rsidRPr="0061018E">
        <w:rPr>
          <w:rFonts w:ascii="Times New Roman" w:hAnsi="Times New Roman" w:cs="Times New Roman"/>
          <w:sz w:val="20"/>
          <w:szCs w:val="20"/>
        </w:rPr>
        <w:t xml:space="preserve"> </w:t>
      </w:r>
      <w:r w:rsidR="00B858F9" w:rsidRPr="0061018E">
        <w:rPr>
          <w:rFonts w:ascii="Times New Roman" w:hAnsi="Times New Roman" w:cs="Times New Roman"/>
          <w:sz w:val="20"/>
          <w:szCs w:val="20"/>
        </w:rPr>
        <w:t xml:space="preserve">and are fully reproducible. It </w:t>
      </w:r>
      <w:r w:rsidR="00081A09" w:rsidRPr="0061018E">
        <w:rPr>
          <w:rFonts w:ascii="Times New Roman" w:hAnsi="Times New Roman" w:cs="Times New Roman"/>
          <w:sz w:val="20"/>
          <w:szCs w:val="20"/>
        </w:rPr>
        <w:t xml:space="preserve">is the author’s hope that this work contributes not only to the academic literature on banking </w:t>
      </w:r>
      <w:r w:rsidR="00986F32" w:rsidRPr="0061018E">
        <w:rPr>
          <w:rFonts w:ascii="Times New Roman" w:hAnsi="Times New Roman" w:cs="Times New Roman"/>
          <w:sz w:val="20"/>
          <w:szCs w:val="20"/>
        </w:rPr>
        <w:t>analytics but also to the practical development</w:t>
      </w:r>
      <w:r w:rsidR="00332CAD" w:rsidRPr="0061018E">
        <w:rPr>
          <w:rFonts w:ascii="Times New Roman" w:hAnsi="Times New Roman" w:cs="Times New Roman"/>
          <w:sz w:val="20"/>
          <w:szCs w:val="20"/>
        </w:rPr>
        <w:t xml:space="preserve"> of customer experience in the fina</w:t>
      </w:r>
      <w:r w:rsidR="0007288A" w:rsidRPr="0061018E">
        <w:rPr>
          <w:rFonts w:ascii="Times New Roman" w:hAnsi="Times New Roman" w:cs="Times New Roman"/>
          <w:sz w:val="20"/>
          <w:szCs w:val="20"/>
        </w:rPr>
        <w:t>ncial services industry.</w:t>
      </w:r>
    </w:p>
    <w:p w14:paraId="31097F5B" w14:textId="77777777" w:rsidR="00224550" w:rsidRDefault="00224550" w:rsidP="00C77FC2">
      <w:pPr>
        <w:jc w:val="both"/>
        <w:rPr>
          <w:rFonts w:ascii="Times New Roman" w:hAnsi="Times New Roman" w:cs="Times New Roman"/>
          <w:sz w:val="20"/>
          <w:szCs w:val="20"/>
        </w:rPr>
      </w:pPr>
    </w:p>
    <w:p w14:paraId="2307136A" w14:textId="77777777" w:rsidR="00224550" w:rsidRDefault="00224550" w:rsidP="00C77FC2">
      <w:pPr>
        <w:jc w:val="both"/>
        <w:rPr>
          <w:rFonts w:ascii="Times New Roman" w:hAnsi="Times New Roman" w:cs="Times New Roman"/>
          <w:sz w:val="20"/>
          <w:szCs w:val="20"/>
        </w:rPr>
      </w:pPr>
    </w:p>
    <w:p w14:paraId="1C5E1DA8" w14:textId="77777777" w:rsidR="00224550" w:rsidRDefault="00224550" w:rsidP="00C77FC2">
      <w:pPr>
        <w:jc w:val="both"/>
        <w:rPr>
          <w:rFonts w:ascii="Times New Roman" w:hAnsi="Times New Roman" w:cs="Times New Roman"/>
          <w:sz w:val="20"/>
          <w:szCs w:val="20"/>
        </w:rPr>
      </w:pPr>
    </w:p>
    <w:p w14:paraId="23ABDCD7" w14:textId="42220AE6" w:rsidR="00CF266D" w:rsidRDefault="00E00836" w:rsidP="00C77FC2">
      <w:pPr>
        <w:jc w:val="both"/>
        <w:rPr>
          <w:rFonts w:ascii="Times New Roman" w:hAnsi="Times New Roman" w:cs="Times New Roman"/>
          <w:b/>
          <w:bCs/>
          <w:sz w:val="22"/>
          <w:szCs w:val="22"/>
        </w:rPr>
      </w:pPr>
      <w:r w:rsidRPr="00CF266D">
        <w:rPr>
          <w:rFonts w:ascii="Times New Roman" w:hAnsi="Times New Roman" w:cs="Times New Roman"/>
          <w:b/>
          <w:bCs/>
          <w:sz w:val="22"/>
          <w:szCs w:val="22"/>
        </w:rPr>
        <w:lastRenderedPageBreak/>
        <w:t xml:space="preserve">7: </w:t>
      </w:r>
      <w:r w:rsidRPr="00BF6D90">
        <w:rPr>
          <w:rFonts w:ascii="Times New Roman" w:hAnsi="Times New Roman" w:cs="Times New Roman"/>
          <w:b/>
          <w:bCs/>
          <w:sz w:val="22"/>
          <w:szCs w:val="22"/>
        </w:rPr>
        <w:t>A</w:t>
      </w:r>
      <w:r w:rsidR="001F3864" w:rsidRPr="00BF6D90">
        <w:rPr>
          <w:rFonts w:ascii="Times New Roman" w:hAnsi="Times New Roman" w:cs="Times New Roman"/>
          <w:b/>
          <w:bCs/>
          <w:sz w:val="22"/>
          <w:szCs w:val="22"/>
        </w:rPr>
        <w:t>ppendix A</w:t>
      </w:r>
      <w:r w:rsidR="00313FD6" w:rsidRPr="00BF6D90">
        <w:rPr>
          <w:rFonts w:ascii="Times New Roman" w:hAnsi="Times New Roman" w:cs="Times New Roman"/>
          <w:b/>
          <w:bCs/>
          <w:sz w:val="22"/>
          <w:szCs w:val="22"/>
        </w:rPr>
        <w:t xml:space="preserve"> </w:t>
      </w:r>
      <w:r w:rsidR="00BF6D90" w:rsidRPr="00BF6D90">
        <w:rPr>
          <w:rFonts w:ascii="Times New Roman" w:hAnsi="Times New Roman" w:cs="Times New Roman"/>
          <w:b/>
          <w:bCs/>
          <w:sz w:val="22"/>
          <w:szCs w:val="22"/>
        </w:rPr>
        <w:t>—</w:t>
      </w:r>
      <w:r w:rsidR="00BF6D90">
        <w:rPr>
          <w:rFonts w:ascii="Times New Roman" w:hAnsi="Times New Roman" w:cs="Times New Roman"/>
          <w:b/>
          <w:bCs/>
          <w:sz w:val="22"/>
          <w:szCs w:val="22"/>
        </w:rPr>
        <w:t xml:space="preserve"> Data Field Descriptions</w:t>
      </w:r>
    </w:p>
    <w:p w14:paraId="2374F38E" w14:textId="1E036153" w:rsidR="00037D33" w:rsidRDefault="00416CDF" w:rsidP="00304E26">
      <w:pPr>
        <w:jc w:val="both"/>
        <w:rPr>
          <w:rFonts w:ascii="Times New Roman" w:hAnsi="Times New Roman" w:cs="Times New Roman"/>
          <w:sz w:val="20"/>
          <w:szCs w:val="20"/>
        </w:rPr>
      </w:pPr>
      <w:r w:rsidRPr="0074420E">
        <w:rPr>
          <w:rFonts w:ascii="Times New Roman" w:hAnsi="Times New Roman" w:cs="Times New Roman"/>
          <w:sz w:val="20"/>
          <w:szCs w:val="20"/>
        </w:rPr>
        <w:t xml:space="preserve">This appendix provides a comprehensive description of all 17 variables in the UCI </w:t>
      </w:r>
      <w:r w:rsidR="0074420E" w:rsidRPr="0074420E">
        <w:rPr>
          <w:rFonts w:ascii="Times New Roman" w:hAnsi="Times New Roman" w:cs="Times New Roman"/>
          <w:sz w:val="20"/>
          <w:szCs w:val="20"/>
        </w:rPr>
        <w:t>Bank Marketing Dataset used in this study.</w:t>
      </w:r>
    </w:p>
    <w:tbl>
      <w:tblPr>
        <w:tblStyle w:val="TableGrid"/>
        <w:tblW w:w="10206" w:type="dxa"/>
        <w:tblLayout w:type="fixed"/>
        <w:tblLook w:val="04A0" w:firstRow="1" w:lastRow="0" w:firstColumn="1" w:lastColumn="0" w:noHBand="0" w:noVBand="1"/>
      </w:tblPr>
      <w:tblGrid>
        <w:gridCol w:w="417"/>
        <w:gridCol w:w="1016"/>
        <w:gridCol w:w="1177"/>
        <w:gridCol w:w="3627"/>
        <w:gridCol w:w="3969"/>
      </w:tblGrid>
      <w:tr w:rsidR="00D06B39" w14:paraId="57EB145B" w14:textId="77777777" w:rsidTr="00927FC3">
        <w:tc>
          <w:tcPr>
            <w:tcW w:w="417" w:type="dxa"/>
            <w:tcBorders>
              <w:top w:val="single" w:sz="4" w:space="0" w:color="auto"/>
              <w:left w:val="nil"/>
            </w:tcBorders>
          </w:tcPr>
          <w:p w14:paraId="1E71598A" w14:textId="236D58DB" w:rsidR="00D06B39" w:rsidRPr="00DC7DDD" w:rsidRDefault="00843D6F" w:rsidP="00304E26">
            <w:pPr>
              <w:jc w:val="both"/>
              <w:rPr>
                <w:rFonts w:ascii="Times New Roman" w:hAnsi="Times New Roman" w:cs="Times New Roman"/>
                <w:b/>
                <w:bCs/>
                <w:sz w:val="20"/>
                <w:szCs w:val="20"/>
              </w:rPr>
            </w:pPr>
            <w:r w:rsidRPr="00DC7DDD">
              <w:rPr>
                <w:rFonts w:ascii="Times New Roman" w:hAnsi="Times New Roman" w:cs="Times New Roman"/>
                <w:b/>
                <w:bCs/>
                <w:sz w:val="20"/>
                <w:szCs w:val="20"/>
              </w:rPr>
              <w:t>#</w:t>
            </w:r>
          </w:p>
        </w:tc>
        <w:tc>
          <w:tcPr>
            <w:tcW w:w="1016" w:type="dxa"/>
            <w:tcBorders>
              <w:top w:val="single" w:sz="4" w:space="0" w:color="auto"/>
            </w:tcBorders>
          </w:tcPr>
          <w:p w14:paraId="7D84C272" w14:textId="198647B0" w:rsidR="00D06B39" w:rsidRPr="00DC7DDD" w:rsidRDefault="0060594E" w:rsidP="00304E26">
            <w:pPr>
              <w:jc w:val="both"/>
              <w:rPr>
                <w:rFonts w:ascii="Times New Roman" w:hAnsi="Times New Roman" w:cs="Times New Roman"/>
                <w:b/>
                <w:bCs/>
                <w:sz w:val="20"/>
                <w:szCs w:val="20"/>
              </w:rPr>
            </w:pPr>
            <w:r w:rsidRPr="00DC7DDD">
              <w:rPr>
                <w:rFonts w:ascii="Times New Roman" w:hAnsi="Times New Roman" w:cs="Times New Roman"/>
                <w:b/>
                <w:bCs/>
                <w:sz w:val="20"/>
                <w:szCs w:val="20"/>
              </w:rPr>
              <w:t>Variable</w:t>
            </w:r>
          </w:p>
        </w:tc>
        <w:tc>
          <w:tcPr>
            <w:tcW w:w="1177" w:type="dxa"/>
            <w:tcBorders>
              <w:top w:val="single" w:sz="4" w:space="0" w:color="auto"/>
            </w:tcBorders>
          </w:tcPr>
          <w:p w14:paraId="69247BE8" w14:textId="0CF7BC63" w:rsidR="00D06B39" w:rsidRPr="00DC7DDD" w:rsidRDefault="00A9682D" w:rsidP="00304E26">
            <w:pPr>
              <w:jc w:val="both"/>
              <w:rPr>
                <w:rFonts w:ascii="Times New Roman" w:hAnsi="Times New Roman" w:cs="Times New Roman"/>
                <w:b/>
                <w:bCs/>
                <w:sz w:val="20"/>
                <w:szCs w:val="20"/>
              </w:rPr>
            </w:pPr>
            <w:r w:rsidRPr="00DC7DDD">
              <w:rPr>
                <w:rFonts w:ascii="Times New Roman" w:hAnsi="Times New Roman" w:cs="Times New Roman"/>
                <w:b/>
                <w:bCs/>
                <w:sz w:val="20"/>
                <w:szCs w:val="20"/>
              </w:rPr>
              <w:t>Type</w:t>
            </w:r>
          </w:p>
        </w:tc>
        <w:tc>
          <w:tcPr>
            <w:tcW w:w="3627" w:type="dxa"/>
            <w:tcBorders>
              <w:top w:val="single" w:sz="4" w:space="0" w:color="auto"/>
            </w:tcBorders>
          </w:tcPr>
          <w:p w14:paraId="37B27415" w14:textId="3E238647" w:rsidR="00D06B39" w:rsidRPr="00DC7DDD" w:rsidRDefault="00A9682D" w:rsidP="00304E26">
            <w:pPr>
              <w:jc w:val="both"/>
              <w:rPr>
                <w:rFonts w:ascii="Times New Roman" w:hAnsi="Times New Roman" w:cs="Times New Roman"/>
                <w:b/>
                <w:bCs/>
                <w:sz w:val="20"/>
                <w:szCs w:val="20"/>
              </w:rPr>
            </w:pPr>
            <w:r w:rsidRPr="00DC7DDD">
              <w:rPr>
                <w:rFonts w:ascii="Times New Roman" w:hAnsi="Times New Roman" w:cs="Times New Roman"/>
                <w:b/>
                <w:bCs/>
                <w:sz w:val="20"/>
                <w:szCs w:val="20"/>
              </w:rPr>
              <w:t>Description</w:t>
            </w:r>
          </w:p>
        </w:tc>
        <w:tc>
          <w:tcPr>
            <w:tcW w:w="3969" w:type="dxa"/>
            <w:tcBorders>
              <w:top w:val="single" w:sz="4" w:space="0" w:color="auto"/>
              <w:right w:val="nil"/>
            </w:tcBorders>
          </w:tcPr>
          <w:p w14:paraId="541C2CAF" w14:textId="354EB1C5" w:rsidR="00D06B39" w:rsidRPr="00DC7DDD" w:rsidRDefault="00A9682D" w:rsidP="00304E26">
            <w:pPr>
              <w:jc w:val="both"/>
              <w:rPr>
                <w:rFonts w:ascii="Times New Roman" w:hAnsi="Times New Roman" w:cs="Times New Roman"/>
                <w:b/>
                <w:bCs/>
                <w:sz w:val="20"/>
                <w:szCs w:val="20"/>
              </w:rPr>
            </w:pPr>
            <w:r w:rsidRPr="00DC7DDD">
              <w:rPr>
                <w:rFonts w:ascii="Times New Roman" w:hAnsi="Times New Roman" w:cs="Times New Roman"/>
                <w:b/>
                <w:bCs/>
                <w:sz w:val="20"/>
                <w:szCs w:val="20"/>
              </w:rPr>
              <w:t>Values/Range</w:t>
            </w:r>
          </w:p>
        </w:tc>
      </w:tr>
      <w:tr w:rsidR="00D06B39" w14:paraId="770583FE" w14:textId="77777777" w:rsidTr="00EF04A2">
        <w:tc>
          <w:tcPr>
            <w:tcW w:w="417" w:type="dxa"/>
          </w:tcPr>
          <w:p w14:paraId="7078DEA4" w14:textId="4F78F0C5"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1</w:t>
            </w:r>
          </w:p>
        </w:tc>
        <w:tc>
          <w:tcPr>
            <w:tcW w:w="1016" w:type="dxa"/>
          </w:tcPr>
          <w:p w14:paraId="680235E2" w14:textId="21A49426"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a</w:t>
            </w:r>
            <w:r w:rsidR="00700C01">
              <w:rPr>
                <w:rFonts w:ascii="Times New Roman" w:hAnsi="Times New Roman" w:cs="Times New Roman"/>
                <w:sz w:val="20"/>
                <w:szCs w:val="20"/>
              </w:rPr>
              <w:t>ge</w:t>
            </w:r>
          </w:p>
        </w:tc>
        <w:tc>
          <w:tcPr>
            <w:tcW w:w="1177" w:type="dxa"/>
          </w:tcPr>
          <w:p w14:paraId="37DA0621" w14:textId="189B420A" w:rsidR="00D06B39" w:rsidRDefault="00004DD2" w:rsidP="00304E26">
            <w:pPr>
              <w:jc w:val="both"/>
              <w:rPr>
                <w:rFonts w:ascii="Times New Roman" w:hAnsi="Times New Roman" w:cs="Times New Roman"/>
                <w:sz w:val="20"/>
                <w:szCs w:val="20"/>
              </w:rPr>
            </w:pPr>
            <w:r>
              <w:rPr>
                <w:rFonts w:ascii="Times New Roman" w:hAnsi="Times New Roman" w:cs="Times New Roman"/>
                <w:sz w:val="20"/>
                <w:szCs w:val="20"/>
              </w:rPr>
              <w:t>Numerical</w:t>
            </w:r>
          </w:p>
        </w:tc>
        <w:tc>
          <w:tcPr>
            <w:tcW w:w="3627" w:type="dxa"/>
          </w:tcPr>
          <w:p w14:paraId="4229F076" w14:textId="3AFF34B6" w:rsidR="00D06B39" w:rsidRDefault="00E40D79" w:rsidP="00304E26">
            <w:pPr>
              <w:jc w:val="both"/>
              <w:rPr>
                <w:rFonts w:ascii="Times New Roman" w:hAnsi="Times New Roman" w:cs="Times New Roman"/>
                <w:sz w:val="20"/>
                <w:szCs w:val="20"/>
              </w:rPr>
            </w:pPr>
            <w:r w:rsidRPr="00E40D79">
              <w:rPr>
                <w:rFonts w:ascii="Times New Roman" w:hAnsi="Times New Roman" w:cs="Times New Roman"/>
                <w:sz w:val="20"/>
                <w:szCs w:val="20"/>
              </w:rPr>
              <w:t>Age of the customer</w:t>
            </w:r>
          </w:p>
        </w:tc>
        <w:tc>
          <w:tcPr>
            <w:tcW w:w="3969" w:type="dxa"/>
          </w:tcPr>
          <w:p w14:paraId="5DFABBDA" w14:textId="5148499E" w:rsidR="00D06B39" w:rsidRDefault="00DC7DDD" w:rsidP="00304E26">
            <w:pPr>
              <w:jc w:val="both"/>
              <w:rPr>
                <w:rFonts w:ascii="Times New Roman" w:hAnsi="Times New Roman" w:cs="Times New Roman"/>
                <w:sz w:val="20"/>
                <w:szCs w:val="20"/>
              </w:rPr>
            </w:pPr>
            <w:r>
              <w:rPr>
                <w:rFonts w:ascii="Times New Roman" w:hAnsi="Times New Roman" w:cs="Times New Roman"/>
                <w:sz w:val="20"/>
                <w:szCs w:val="20"/>
              </w:rPr>
              <w:t>18-95</w:t>
            </w:r>
          </w:p>
        </w:tc>
      </w:tr>
      <w:tr w:rsidR="00D06B39" w14:paraId="1D346565" w14:textId="77777777" w:rsidTr="00EF04A2">
        <w:tc>
          <w:tcPr>
            <w:tcW w:w="417" w:type="dxa"/>
          </w:tcPr>
          <w:p w14:paraId="29A59366" w14:textId="6DB99A7E"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2</w:t>
            </w:r>
          </w:p>
        </w:tc>
        <w:tc>
          <w:tcPr>
            <w:tcW w:w="1016" w:type="dxa"/>
          </w:tcPr>
          <w:p w14:paraId="501467BA" w14:textId="03B93B67"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j</w:t>
            </w:r>
            <w:r w:rsidR="00700C01">
              <w:rPr>
                <w:rFonts w:ascii="Times New Roman" w:hAnsi="Times New Roman" w:cs="Times New Roman"/>
                <w:sz w:val="20"/>
                <w:szCs w:val="20"/>
              </w:rPr>
              <w:t>ob</w:t>
            </w:r>
          </w:p>
        </w:tc>
        <w:tc>
          <w:tcPr>
            <w:tcW w:w="1177" w:type="dxa"/>
          </w:tcPr>
          <w:p w14:paraId="39DC22D6" w14:textId="12950DFD"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Categorical</w:t>
            </w:r>
          </w:p>
        </w:tc>
        <w:tc>
          <w:tcPr>
            <w:tcW w:w="3627" w:type="dxa"/>
          </w:tcPr>
          <w:p w14:paraId="4D314488" w14:textId="7AF53664" w:rsidR="00D06B39" w:rsidRDefault="00E40D79" w:rsidP="00304E26">
            <w:pPr>
              <w:jc w:val="both"/>
              <w:rPr>
                <w:rFonts w:ascii="Times New Roman" w:hAnsi="Times New Roman" w:cs="Times New Roman"/>
                <w:sz w:val="20"/>
                <w:szCs w:val="20"/>
              </w:rPr>
            </w:pPr>
            <w:r w:rsidRPr="00E40D79">
              <w:rPr>
                <w:rFonts w:ascii="Times New Roman" w:hAnsi="Times New Roman" w:cs="Times New Roman"/>
                <w:sz w:val="20"/>
                <w:szCs w:val="20"/>
              </w:rPr>
              <w:t>Type of job</w:t>
            </w:r>
          </w:p>
        </w:tc>
        <w:tc>
          <w:tcPr>
            <w:tcW w:w="3969" w:type="dxa"/>
          </w:tcPr>
          <w:p w14:paraId="761EF89C" w14:textId="7A9CA8CA" w:rsidR="00D06B39" w:rsidRDefault="00E94EB1" w:rsidP="00304E26">
            <w:pPr>
              <w:jc w:val="both"/>
              <w:rPr>
                <w:rFonts w:ascii="Times New Roman" w:hAnsi="Times New Roman" w:cs="Times New Roman"/>
                <w:sz w:val="20"/>
                <w:szCs w:val="20"/>
              </w:rPr>
            </w:pPr>
            <w:proofErr w:type="spellStart"/>
            <w:proofErr w:type="gramStart"/>
            <w:r>
              <w:rPr>
                <w:rFonts w:ascii="Times New Roman" w:hAnsi="Times New Roman" w:cs="Times New Roman"/>
                <w:sz w:val="20"/>
                <w:szCs w:val="20"/>
              </w:rPr>
              <w:t>Admin,blue</w:t>
            </w:r>
            <w:proofErr w:type="spellEnd"/>
            <w:proofErr w:type="gramEnd"/>
            <w:r w:rsidR="00C923E8">
              <w:rPr>
                <w:rFonts w:ascii="Times New Roman" w:hAnsi="Times New Roman" w:cs="Times New Roman"/>
                <w:sz w:val="20"/>
                <w:szCs w:val="20"/>
              </w:rPr>
              <w:t>-</w:t>
            </w:r>
            <w:r w:rsidR="00464CC6">
              <w:rPr>
                <w:rFonts w:ascii="Times New Roman" w:hAnsi="Times New Roman" w:cs="Times New Roman"/>
                <w:sz w:val="20"/>
                <w:szCs w:val="20"/>
              </w:rPr>
              <w:t xml:space="preserve">collar, </w:t>
            </w:r>
            <w:proofErr w:type="gramStart"/>
            <w:r w:rsidR="00464CC6">
              <w:rPr>
                <w:rFonts w:ascii="Times New Roman" w:hAnsi="Times New Roman" w:cs="Times New Roman"/>
                <w:sz w:val="20"/>
                <w:szCs w:val="20"/>
              </w:rPr>
              <w:t>entrepreneur</w:t>
            </w:r>
            <w:r w:rsidR="009A5C4B">
              <w:rPr>
                <w:rFonts w:ascii="Times New Roman" w:hAnsi="Times New Roman" w:cs="Times New Roman"/>
                <w:sz w:val="20"/>
                <w:szCs w:val="20"/>
              </w:rPr>
              <w:t>,housemaid</w:t>
            </w:r>
            <w:proofErr w:type="gramEnd"/>
            <w:r w:rsidR="009A5C4B">
              <w:rPr>
                <w:rFonts w:ascii="Times New Roman" w:hAnsi="Times New Roman" w:cs="Times New Roman"/>
                <w:sz w:val="20"/>
                <w:szCs w:val="20"/>
              </w:rPr>
              <w:t>,</w:t>
            </w:r>
            <w:proofErr w:type="gramStart"/>
            <w:r w:rsidR="009A5C4B">
              <w:rPr>
                <w:rFonts w:ascii="Times New Roman" w:hAnsi="Times New Roman" w:cs="Times New Roman"/>
                <w:sz w:val="20"/>
                <w:szCs w:val="20"/>
              </w:rPr>
              <w:t>management,retired</w:t>
            </w:r>
            <w:proofErr w:type="gramEnd"/>
            <w:r w:rsidR="009A5C4B">
              <w:rPr>
                <w:rFonts w:ascii="Times New Roman" w:hAnsi="Times New Roman" w:cs="Times New Roman"/>
                <w:sz w:val="20"/>
                <w:szCs w:val="20"/>
              </w:rPr>
              <w:t>,self-</w:t>
            </w:r>
            <w:proofErr w:type="gramStart"/>
            <w:r w:rsidR="009A5C4B">
              <w:rPr>
                <w:rFonts w:ascii="Times New Roman" w:hAnsi="Times New Roman" w:cs="Times New Roman"/>
                <w:sz w:val="20"/>
                <w:szCs w:val="20"/>
              </w:rPr>
              <w:t>employed,services</w:t>
            </w:r>
            <w:proofErr w:type="gramEnd"/>
            <w:r w:rsidR="009A5C4B">
              <w:rPr>
                <w:rFonts w:ascii="Times New Roman" w:hAnsi="Times New Roman" w:cs="Times New Roman"/>
                <w:sz w:val="20"/>
                <w:szCs w:val="20"/>
              </w:rPr>
              <w:t>,</w:t>
            </w:r>
            <w:proofErr w:type="gramStart"/>
            <w:r w:rsidR="009A5C4B">
              <w:rPr>
                <w:rFonts w:ascii="Times New Roman" w:hAnsi="Times New Roman" w:cs="Times New Roman"/>
                <w:sz w:val="20"/>
                <w:szCs w:val="20"/>
              </w:rPr>
              <w:t>stude</w:t>
            </w:r>
            <w:r w:rsidR="002E243B">
              <w:rPr>
                <w:rFonts w:ascii="Times New Roman" w:hAnsi="Times New Roman" w:cs="Times New Roman"/>
                <w:sz w:val="20"/>
                <w:szCs w:val="20"/>
              </w:rPr>
              <w:t>nt,technician</w:t>
            </w:r>
            <w:proofErr w:type="gramEnd"/>
            <w:r w:rsidR="002E243B">
              <w:rPr>
                <w:rFonts w:ascii="Times New Roman" w:hAnsi="Times New Roman" w:cs="Times New Roman"/>
                <w:sz w:val="20"/>
                <w:szCs w:val="20"/>
              </w:rPr>
              <w:t>,</w:t>
            </w:r>
            <w:proofErr w:type="gramStart"/>
            <w:r w:rsidR="002E243B">
              <w:rPr>
                <w:rFonts w:ascii="Times New Roman" w:hAnsi="Times New Roman" w:cs="Times New Roman"/>
                <w:sz w:val="20"/>
                <w:szCs w:val="20"/>
              </w:rPr>
              <w:t>unemployed,unknown</w:t>
            </w:r>
            <w:proofErr w:type="gramEnd"/>
          </w:p>
        </w:tc>
      </w:tr>
      <w:tr w:rsidR="00D06B39" w14:paraId="42749146" w14:textId="77777777" w:rsidTr="00EF04A2">
        <w:tc>
          <w:tcPr>
            <w:tcW w:w="417" w:type="dxa"/>
          </w:tcPr>
          <w:p w14:paraId="7E229CBE" w14:textId="0468C751"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3</w:t>
            </w:r>
          </w:p>
        </w:tc>
        <w:tc>
          <w:tcPr>
            <w:tcW w:w="1016" w:type="dxa"/>
          </w:tcPr>
          <w:p w14:paraId="10E4290D" w14:textId="506F7286"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m</w:t>
            </w:r>
            <w:r w:rsidR="00700C01">
              <w:rPr>
                <w:rFonts w:ascii="Times New Roman" w:hAnsi="Times New Roman" w:cs="Times New Roman"/>
                <w:sz w:val="20"/>
                <w:szCs w:val="20"/>
              </w:rPr>
              <w:t>arital</w:t>
            </w:r>
          </w:p>
        </w:tc>
        <w:tc>
          <w:tcPr>
            <w:tcW w:w="1177" w:type="dxa"/>
          </w:tcPr>
          <w:p w14:paraId="1C078D4D" w14:textId="6E418B80"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Categorical</w:t>
            </w:r>
          </w:p>
        </w:tc>
        <w:tc>
          <w:tcPr>
            <w:tcW w:w="3627" w:type="dxa"/>
          </w:tcPr>
          <w:p w14:paraId="68C47193" w14:textId="38917F83" w:rsidR="00D06B39" w:rsidRDefault="00E40D79" w:rsidP="00304E26">
            <w:pPr>
              <w:jc w:val="both"/>
              <w:rPr>
                <w:rFonts w:ascii="Times New Roman" w:hAnsi="Times New Roman" w:cs="Times New Roman"/>
                <w:sz w:val="20"/>
                <w:szCs w:val="20"/>
              </w:rPr>
            </w:pPr>
            <w:r w:rsidRPr="00E40D79">
              <w:rPr>
                <w:rFonts w:ascii="Times New Roman" w:hAnsi="Times New Roman" w:cs="Times New Roman"/>
                <w:sz w:val="20"/>
                <w:szCs w:val="20"/>
              </w:rPr>
              <w:t>Marital status</w:t>
            </w:r>
          </w:p>
        </w:tc>
        <w:tc>
          <w:tcPr>
            <w:tcW w:w="3969" w:type="dxa"/>
          </w:tcPr>
          <w:p w14:paraId="534613DB" w14:textId="267ED01A" w:rsidR="00D06B39" w:rsidRDefault="00F47FDF" w:rsidP="00304E26">
            <w:pPr>
              <w:jc w:val="both"/>
              <w:rPr>
                <w:rFonts w:ascii="Times New Roman" w:hAnsi="Times New Roman" w:cs="Times New Roman"/>
                <w:sz w:val="20"/>
                <w:szCs w:val="20"/>
              </w:rPr>
            </w:pPr>
            <w:r w:rsidRPr="00F47FDF">
              <w:rPr>
                <w:rFonts w:ascii="Times New Roman" w:hAnsi="Times New Roman" w:cs="Times New Roman"/>
                <w:sz w:val="20"/>
                <w:szCs w:val="20"/>
              </w:rPr>
              <w:t>divorced, married, single</w:t>
            </w:r>
          </w:p>
        </w:tc>
      </w:tr>
      <w:tr w:rsidR="00D06B39" w14:paraId="00EEF1F8" w14:textId="77777777" w:rsidTr="00EF04A2">
        <w:tc>
          <w:tcPr>
            <w:tcW w:w="417" w:type="dxa"/>
          </w:tcPr>
          <w:p w14:paraId="0CF606AB" w14:textId="42B32580"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4</w:t>
            </w:r>
          </w:p>
        </w:tc>
        <w:tc>
          <w:tcPr>
            <w:tcW w:w="1016" w:type="dxa"/>
          </w:tcPr>
          <w:p w14:paraId="556A9899" w14:textId="54D3C679"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e</w:t>
            </w:r>
            <w:r w:rsidR="00700C01">
              <w:rPr>
                <w:rFonts w:ascii="Times New Roman" w:hAnsi="Times New Roman" w:cs="Times New Roman"/>
                <w:sz w:val="20"/>
                <w:szCs w:val="20"/>
              </w:rPr>
              <w:t>ducation</w:t>
            </w:r>
          </w:p>
        </w:tc>
        <w:tc>
          <w:tcPr>
            <w:tcW w:w="1177" w:type="dxa"/>
          </w:tcPr>
          <w:p w14:paraId="756D148C" w14:textId="3C67E427"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Categorical</w:t>
            </w:r>
          </w:p>
        </w:tc>
        <w:tc>
          <w:tcPr>
            <w:tcW w:w="3627" w:type="dxa"/>
          </w:tcPr>
          <w:p w14:paraId="74BA3F6F" w14:textId="3E89DBC2" w:rsidR="00D06B39" w:rsidRDefault="00E40D79" w:rsidP="00304E26">
            <w:pPr>
              <w:jc w:val="both"/>
              <w:rPr>
                <w:rFonts w:ascii="Times New Roman" w:hAnsi="Times New Roman" w:cs="Times New Roman"/>
                <w:sz w:val="20"/>
                <w:szCs w:val="20"/>
              </w:rPr>
            </w:pPr>
            <w:r w:rsidRPr="00E40D79">
              <w:rPr>
                <w:rFonts w:ascii="Times New Roman" w:hAnsi="Times New Roman" w:cs="Times New Roman"/>
                <w:sz w:val="20"/>
                <w:szCs w:val="20"/>
              </w:rPr>
              <w:t>Education level</w:t>
            </w:r>
          </w:p>
        </w:tc>
        <w:tc>
          <w:tcPr>
            <w:tcW w:w="3969" w:type="dxa"/>
          </w:tcPr>
          <w:p w14:paraId="282079D7" w14:textId="1226D781" w:rsidR="00D06B39" w:rsidRDefault="00F47FDF" w:rsidP="00304E26">
            <w:pPr>
              <w:jc w:val="both"/>
              <w:rPr>
                <w:rFonts w:ascii="Times New Roman" w:hAnsi="Times New Roman" w:cs="Times New Roman"/>
                <w:sz w:val="20"/>
                <w:szCs w:val="20"/>
              </w:rPr>
            </w:pPr>
            <w:r w:rsidRPr="00F47FDF">
              <w:rPr>
                <w:rFonts w:ascii="Times New Roman" w:hAnsi="Times New Roman" w:cs="Times New Roman"/>
                <w:sz w:val="20"/>
                <w:szCs w:val="20"/>
              </w:rPr>
              <w:t>primary, secondary, tertiary, unknown</w:t>
            </w:r>
          </w:p>
        </w:tc>
      </w:tr>
      <w:tr w:rsidR="00D06B39" w14:paraId="467319A7" w14:textId="77777777" w:rsidTr="00EF04A2">
        <w:tc>
          <w:tcPr>
            <w:tcW w:w="417" w:type="dxa"/>
          </w:tcPr>
          <w:p w14:paraId="69C567CB" w14:textId="6DB26661"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5</w:t>
            </w:r>
          </w:p>
        </w:tc>
        <w:tc>
          <w:tcPr>
            <w:tcW w:w="1016" w:type="dxa"/>
          </w:tcPr>
          <w:p w14:paraId="552BD97F" w14:textId="3C3FC77D"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d</w:t>
            </w:r>
            <w:r w:rsidR="00700C01">
              <w:rPr>
                <w:rFonts w:ascii="Times New Roman" w:hAnsi="Times New Roman" w:cs="Times New Roman"/>
                <w:sz w:val="20"/>
                <w:szCs w:val="20"/>
              </w:rPr>
              <w:t>efault</w:t>
            </w:r>
          </w:p>
        </w:tc>
        <w:tc>
          <w:tcPr>
            <w:tcW w:w="1177" w:type="dxa"/>
          </w:tcPr>
          <w:p w14:paraId="0E43C105" w14:textId="643259D6" w:rsidR="00D06B39" w:rsidRDefault="007D61CD" w:rsidP="00304E26">
            <w:pPr>
              <w:jc w:val="both"/>
              <w:rPr>
                <w:rFonts w:ascii="Times New Roman" w:hAnsi="Times New Roman" w:cs="Times New Roman"/>
                <w:sz w:val="20"/>
                <w:szCs w:val="20"/>
              </w:rPr>
            </w:pPr>
            <w:r>
              <w:rPr>
                <w:rFonts w:ascii="Times New Roman" w:hAnsi="Times New Roman" w:cs="Times New Roman"/>
                <w:sz w:val="20"/>
                <w:szCs w:val="20"/>
              </w:rPr>
              <w:t>Binary</w:t>
            </w:r>
          </w:p>
        </w:tc>
        <w:tc>
          <w:tcPr>
            <w:tcW w:w="3627" w:type="dxa"/>
          </w:tcPr>
          <w:p w14:paraId="58509529" w14:textId="6960B42A" w:rsidR="00D06B39" w:rsidRDefault="008D55D9" w:rsidP="00301570">
            <w:pPr>
              <w:jc w:val="both"/>
              <w:rPr>
                <w:rFonts w:ascii="Times New Roman" w:hAnsi="Times New Roman" w:cs="Times New Roman"/>
                <w:sz w:val="20"/>
                <w:szCs w:val="20"/>
              </w:rPr>
            </w:pPr>
            <w:r w:rsidRPr="008D55D9">
              <w:rPr>
                <w:rFonts w:ascii="Times New Roman" w:hAnsi="Times New Roman" w:cs="Times New Roman"/>
                <w:sz w:val="20"/>
                <w:szCs w:val="20"/>
              </w:rPr>
              <w:t>Has credit in default?</w:t>
            </w:r>
          </w:p>
        </w:tc>
        <w:tc>
          <w:tcPr>
            <w:tcW w:w="3969" w:type="dxa"/>
          </w:tcPr>
          <w:p w14:paraId="26773683" w14:textId="6FAC5AE1" w:rsidR="00D06B39" w:rsidRDefault="007F6398" w:rsidP="00304E26">
            <w:pPr>
              <w:jc w:val="both"/>
              <w:rPr>
                <w:rFonts w:ascii="Times New Roman" w:hAnsi="Times New Roman" w:cs="Times New Roman"/>
                <w:sz w:val="20"/>
                <w:szCs w:val="20"/>
              </w:rPr>
            </w:pPr>
            <w:r>
              <w:rPr>
                <w:rFonts w:ascii="Times New Roman" w:hAnsi="Times New Roman" w:cs="Times New Roman"/>
                <w:sz w:val="20"/>
                <w:szCs w:val="20"/>
              </w:rPr>
              <w:t>y</w:t>
            </w:r>
            <w:r w:rsidR="00F47FDF">
              <w:rPr>
                <w:rFonts w:ascii="Times New Roman" w:hAnsi="Times New Roman" w:cs="Times New Roman"/>
                <w:sz w:val="20"/>
                <w:szCs w:val="20"/>
              </w:rPr>
              <w:t>es, no</w:t>
            </w:r>
          </w:p>
        </w:tc>
      </w:tr>
      <w:tr w:rsidR="00D06B39" w14:paraId="611E2473" w14:textId="77777777" w:rsidTr="00EF04A2">
        <w:tc>
          <w:tcPr>
            <w:tcW w:w="417" w:type="dxa"/>
          </w:tcPr>
          <w:p w14:paraId="48AC023F" w14:textId="700E90FF"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6</w:t>
            </w:r>
          </w:p>
        </w:tc>
        <w:tc>
          <w:tcPr>
            <w:tcW w:w="1016" w:type="dxa"/>
          </w:tcPr>
          <w:p w14:paraId="09DEF7EB" w14:textId="022D4E9E"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b</w:t>
            </w:r>
            <w:r w:rsidR="00700C01">
              <w:rPr>
                <w:rFonts w:ascii="Times New Roman" w:hAnsi="Times New Roman" w:cs="Times New Roman"/>
                <w:sz w:val="20"/>
                <w:szCs w:val="20"/>
              </w:rPr>
              <w:t>alance</w:t>
            </w:r>
          </w:p>
        </w:tc>
        <w:tc>
          <w:tcPr>
            <w:tcW w:w="1177" w:type="dxa"/>
          </w:tcPr>
          <w:p w14:paraId="49D99B5B" w14:textId="6199A041" w:rsidR="00D06B39" w:rsidRDefault="007D61CD" w:rsidP="00304E26">
            <w:pPr>
              <w:jc w:val="both"/>
              <w:rPr>
                <w:rFonts w:ascii="Times New Roman" w:hAnsi="Times New Roman" w:cs="Times New Roman"/>
                <w:sz w:val="20"/>
                <w:szCs w:val="20"/>
              </w:rPr>
            </w:pPr>
            <w:r>
              <w:rPr>
                <w:rFonts w:ascii="Times New Roman" w:hAnsi="Times New Roman" w:cs="Times New Roman"/>
                <w:sz w:val="20"/>
                <w:szCs w:val="20"/>
              </w:rPr>
              <w:t>Numerical</w:t>
            </w:r>
          </w:p>
        </w:tc>
        <w:tc>
          <w:tcPr>
            <w:tcW w:w="3627" w:type="dxa"/>
          </w:tcPr>
          <w:p w14:paraId="3C29D99C" w14:textId="04019C58" w:rsidR="00D06B39" w:rsidRDefault="009F5AC7" w:rsidP="00304E26">
            <w:pPr>
              <w:jc w:val="both"/>
              <w:rPr>
                <w:rFonts w:ascii="Times New Roman" w:hAnsi="Times New Roman" w:cs="Times New Roman"/>
                <w:sz w:val="20"/>
                <w:szCs w:val="20"/>
              </w:rPr>
            </w:pPr>
            <w:r w:rsidRPr="009F5AC7">
              <w:rPr>
                <w:rFonts w:ascii="Times New Roman" w:hAnsi="Times New Roman" w:cs="Times New Roman"/>
                <w:sz w:val="20"/>
                <w:szCs w:val="20"/>
              </w:rPr>
              <w:t>Average annual account balance in euros</w:t>
            </w:r>
          </w:p>
        </w:tc>
        <w:tc>
          <w:tcPr>
            <w:tcW w:w="3969" w:type="dxa"/>
          </w:tcPr>
          <w:p w14:paraId="2C8E1090" w14:textId="7B18D3E6" w:rsidR="00D06B39" w:rsidRDefault="007F6398" w:rsidP="00304E26">
            <w:pPr>
              <w:jc w:val="both"/>
              <w:rPr>
                <w:rFonts w:ascii="Times New Roman" w:hAnsi="Times New Roman" w:cs="Times New Roman"/>
                <w:sz w:val="20"/>
                <w:szCs w:val="20"/>
              </w:rPr>
            </w:pPr>
            <w:r w:rsidRPr="007F6398">
              <w:rPr>
                <w:rFonts w:ascii="Times New Roman" w:hAnsi="Times New Roman" w:cs="Times New Roman"/>
                <w:sz w:val="20"/>
                <w:szCs w:val="20"/>
              </w:rPr>
              <w:t>-8,019 to 102,127</w:t>
            </w:r>
          </w:p>
        </w:tc>
      </w:tr>
      <w:tr w:rsidR="00D06B39" w14:paraId="2FBC5514" w14:textId="77777777" w:rsidTr="00EF04A2">
        <w:tc>
          <w:tcPr>
            <w:tcW w:w="417" w:type="dxa"/>
          </w:tcPr>
          <w:p w14:paraId="5C693C32" w14:textId="79DD66EB"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7</w:t>
            </w:r>
          </w:p>
        </w:tc>
        <w:tc>
          <w:tcPr>
            <w:tcW w:w="1016" w:type="dxa"/>
          </w:tcPr>
          <w:p w14:paraId="4C3743FF" w14:textId="362F93AC"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h</w:t>
            </w:r>
            <w:r w:rsidR="0009088B">
              <w:rPr>
                <w:rFonts w:ascii="Times New Roman" w:hAnsi="Times New Roman" w:cs="Times New Roman"/>
                <w:sz w:val="20"/>
                <w:szCs w:val="20"/>
              </w:rPr>
              <w:t>ousing</w:t>
            </w:r>
          </w:p>
        </w:tc>
        <w:tc>
          <w:tcPr>
            <w:tcW w:w="1177" w:type="dxa"/>
          </w:tcPr>
          <w:p w14:paraId="7F3874CF" w14:textId="219F4041" w:rsidR="00D06B39" w:rsidRDefault="007D61CD" w:rsidP="00304E26">
            <w:pPr>
              <w:jc w:val="both"/>
              <w:rPr>
                <w:rFonts w:ascii="Times New Roman" w:hAnsi="Times New Roman" w:cs="Times New Roman"/>
                <w:sz w:val="20"/>
                <w:szCs w:val="20"/>
              </w:rPr>
            </w:pPr>
            <w:r>
              <w:rPr>
                <w:rFonts w:ascii="Times New Roman" w:hAnsi="Times New Roman" w:cs="Times New Roman"/>
                <w:sz w:val="20"/>
                <w:szCs w:val="20"/>
              </w:rPr>
              <w:t>Binary</w:t>
            </w:r>
          </w:p>
        </w:tc>
        <w:tc>
          <w:tcPr>
            <w:tcW w:w="3627" w:type="dxa"/>
          </w:tcPr>
          <w:p w14:paraId="33E62DF9" w14:textId="59C6F328" w:rsidR="00D06B39" w:rsidRDefault="009F5AC7" w:rsidP="00304E26">
            <w:pPr>
              <w:jc w:val="both"/>
              <w:rPr>
                <w:rFonts w:ascii="Times New Roman" w:hAnsi="Times New Roman" w:cs="Times New Roman"/>
                <w:sz w:val="20"/>
                <w:szCs w:val="20"/>
              </w:rPr>
            </w:pPr>
            <w:r w:rsidRPr="009F5AC7">
              <w:rPr>
                <w:rFonts w:ascii="Times New Roman" w:hAnsi="Times New Roman" w:cs="Times New Roman"/>
                <w:sz w:val="20"/>
                <w:szCs w:val="20"/>
              </w:rPr>
              <w:t>Has housing loan?</w:t>
            </w:r>
          </w:p>
        </w:tc>
        <w:tc>
          <w:tcPr>
            <w:tcW w:w="3969" w:type="dxa"/>
          </w:tcPr>
          <w:p w14:paraId="207E7E34" w14:textId="0681127C" w:rsidR="00D06B39" w:rsidRDefault="007F6398" w:rsidP="00304E26">
            <w:pPr>
              <w:jc w:val="both"/>
              <w:rPr>
                <w:rFonts w:ascii="Times New Roman" w:hAnsi="Times New Roman" w:cs="Times New Roman"/>
                <w:sz w:val="20"/>
                <w:szCs w:val="20"/>
              </w:rPr>
            </w:pPr>
            <w:r>
              <w:rPr>
                <w:rFonts w:ascii="Times New Roman" w:hAnsi="Times New Roman" w:cs="Times New Roman"/>
                <w:sz w:val="20"/>
                <w:szCs w:val="20"/>
              </w:rPr>
              <w:t>yes, no</w:t>
            </w:r>
          </w:p>
        </w:tc>
      </w:tr>
      <w:tr w:rsidR="00D06B39" w14:paraId="70B1379C" w14:textId="77777777" w:rsidTr="00EF04A2">
        <w:tc>
          <w:tcPr>
            <w:tcW w:w="417" w:type="dxa"/>
          </w:tcPr>
          <w:p w14:paraId="67189EFB" w14:textId="3DC22EF2"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8</w:t>
            </w:r>
          </w:p>
        </w:tc>
        <w:tc>
          <w:tcPr>
            <w:tcW w:w="1016" w:type="dxa"/>
          </w:tcPr>
          <w:p w14:paraId="3697DE4C" w14:textId="0C162914"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l</w:t>
            </w:r>
            <w:r w:rsidR="00EC4953">
              <w:rPr>
                <w:rFonts w:ascii="Times New Roman" w:hAnsi="Times New Roman" w:cs="Times New Roman"/>
                <w:sz w:val="20"/>
                <w:szCs w:val="20"/>
              </w:rPr>
              <w:t>oan</w:t>
            </w:r>
          </w:p>
        </w:tc>
        <w:tc>
          <w:tcPr>
            <w:tcW w:w="1177" w:type="dxa"/>
          </w:tcPr>
          <w:p w14:paraId="7B37DEA6" w14:textId="14D8B207" w:rsidR="00D06B39" w:rsidRDefault="00191EC5" w:rsidP="00304E26">
            <w:pPr>
              <w:jc w:val="both"/>
              <w:rPr>
                <w:rFonts w:ascii="Times New Roman" w:hAnsi="Times New Roman" w:cs="Times New Roman"/>
                <w:sz w:val="20"/>
                <w:szCs w:val="20"/>
              </w:rPr>
            </w:pPr>
            <w:r>
              <w:rPr>
                <w:rFonts w:ascii="Times New Roman" w:hAnsi="Times New Roman" w:cs="Times New Roman"/>
                <w:sz w:val="20"/>
                <w:szCs w:val="20"/>
              </w:rPr>
              <w:t>Binary</w:t>
            </w:r>
          </w:p>
        </w:tc>
        <w:tc>
          <w:tcPr>
            <w:tcW w:w="3627" w:type="dxa"/>
          </w:tcPr>
          <w:p w14:paraId="29658CBA" w14:textId="0877F63F" w:rsidR="00D06B39" w:rsidRDefault="009F5AC7" w:rsidP="00304E26">
            <w:pPr>
              <w:jc w:val="both"/>
              <w:rPr>
                <w:rFonts w:ascii="Times New Roman" w:hAnsi="Times New Roman" w:cs="Times New Roman"/>
                <w:sz w:val="20"/>
                <w:szCs w:val="20"/>
              </w:rPr>
            </w:pPr>
            <w:r w:rsidRPr="009F5AC7">
              <w:rPr>
                <w:rFonts w:ascii="Times New Roman" w:hAnsi="Times New Roman" w:cs="Times New Roman"/>
                <w:sz w:val="20"/>
                <w:szCs w:val="20"/>
              </w:rPr>
              <w:t>Has personal loan?</w:t>
            </w:r>
          </w:p>
        </w:tc>
        <w:tc>
          <w:tcPr>
            <w:tcW w:w="3969" w:type="dxa"/>
          </w:tcPr>
          <w:p w14:paraId="37D49051" w14:textId="30486B85" w:rsidR="00D06B39" w:rsidRDefault="007F6398" w:rsidP="00304E26">
            <w:pPr>
              <w:jc w:val="both"/>
              <w:rPr>
                <w:rFonts w:ascii="Times New Roman" w:hAnsi="Times New Roman" w:cs="Times New Roman"/>
                <w:sz w:val="20"/>
                <w:szCs w:val="20"/>
              </w:rPr>
            </w:pPr>
            <w:r>
              <w:rPr>
                <w:rFonts w:ascii="Times New Roman" w:hAnsi="Times New Roman" w:cs="Times New Roman"/>
                <w:sz w:val="20"/>
                <w:szCs w:val="20"/>
              </w:rPr>
              <w:t>Yes, no</w:t>
            </w:r>
          </w:p>
        </w:tc>
      </w:tr>
      <w:tr w:rsidR="00D06B39" w14:paraId="2472BE9E" w14:textId="77777777" w:rsidTr="00EF04A2">
        <w:tc>
          <w:tcPr>
            <w:tcW w:w="417" w:type="dxa"/>
          </w:tcPr>
          <w:p w14:paraId="59AF40C0" w14:textId="5D8FD134"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9</w:t>
            </w:r>
          </w:p>
        </w:tc>
        <w:tc>
          <w:tcPr>
            <w:tcW w:w="1016" w:type="dxa"/>
          </w:tcPr>
          <w:p w14:paraId="3353E0F0" w14:textId="34394E1A"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c</w:t>
            </w:r>
            <w:r w:rsidR="00EC4953">
              <w:rPr>
                <w:rFonts w:ascii="Times New Roman" w:hAnsi="Times New Roman" w:cs="Times New Roman"/>
                <w:sz w:val="20"/>
                <w:szCs w:val="20"/>
              </w:rPr>
              <w:t>ontact</w:t>
            </w:r>
          </w:p>
        </w:tc>
        <w:tc>
          <w:tcPr>
            <w:tcW w:w="1177" w:type="dxa"/>
          </w:tcPr>
          <w:p w14:paraId="33E93333" w14:textId="7FD0ED7D" w:rsidR="00D06B39" w:rsidRDefault="00191EC5" w:rsidP="00304E26">
            <w:pPr>
              <w:jc w:val="both"/>
              <w:rPr>
                <w:rFonts w:ascii="Times New Roman" w:hAnsi="Times New Roman" w:cs="Times New Roman"/>
                <w:sz w:val="20"/>
                <w:szCs w:val="20"/>
              </w:rPr>
            </w:pPr>
            <w:r>
              <w:rPr>
                <w:rFonts w:ascii="Times New Roman" w:hAnsi="Times New Roman" w:cs="Times New Roman"/>
                <w:sz w:val="20"/>
                <w:szCs w:val="20"/>
              </w:rPr>
              <w:t>Categorical</w:t>
            </w:r>
          </w:p>
        </w:tc>
        <w:tc>
          <w:tcPr>
            <w:tcW w:w="3627" w:type="dxa"/>
          </w:tcPr>
          <w:p w14:paraId="145E0778" w14:textId="7BED2089" w:rsidR="00D06B39" w:rsidRDefault="00976599" w:rsidP="00304E26">
            <w:pPr>
              <w:jc w:val="both"/>
              <w:rPr>
                <w:rFonts w:ascii="Times New Roman" w:hAnsi="Times New Roman" w:cs="Times New Roman"/>
                <w:sz w:val="20"/>
                <w:szCs w:val="20"/>
              </w:rPr>
            </w:pPr>
            <w:r w:rsidRPr="00976599">
              <w:rPr>
                <w:rFonts w:ascii="Times New Roman" w:hAnsi="Times New Roman" w:cs="Times New Roman"/>
                <w:sz w:val="20"/>
                <w:szCs w:val="20"/>
              </w:rPr>
              <w:t>Contact communication type</w:t>
            </w:r>
          </w:p>
        </w:tc>
        <w:tc>
          <w:tcPr>
            <w:tcW w:w="3969" w:type="dxa"/>
          </w:tcPr>
          <w:p w14:paraId="76513532" w14:textId="493390FC" w:rsidR="00D06B39" w:rsidRDefault="002D78A1" w:rsidP="00304E26">
            <w:pPr>
              <w:jc w:val="both"/>
              <w:rPr>
                <w:rFonts w:ascii="Times New Roman" w:hAnsi="Times New Roman" w:cs="Times New Roman"/>
                <w:sz w:val="20"/>
                <w:szCs w:val="20"/>
              </w:rPr>
            </w:pPr>
            <w:r w:rsidRPr="002D78A1">
              <w:rPr>
                <w:rFonts w:ascii="Times New Roman" w:hAnsi="Times New Roman" w:cs="Times New Roman"/>
                <w:sz w:val="20"/>
                <w:szCs w:val="20"/>
              </w:rPr>
              <w:t>cellular, telephone, unknown</w:t>
            </w:r>
          </w:p>
        </w:tc>
      </w:tr>
      <w:tr w:rsidR="00D06B39" w14:paraId="323743AE" w14:textId="77777777" w:rsidTr="00EF04A2">
        <w:tc>
          <w:tcPr>
            <w:tcW w:w="417" w:type="dxa"/>
          </w:tcPr>
          <w:p w14:paraId="61078C30" w14:textId="17BC3C21"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10</w:t>
            </w:r>
          </w:p>
        </w:tc>
        <w:tc>
          <w:tcPr>
            <w:tcW w:w="1016" w:type="dxa"/>
          </w:tcPr>
          <w:p w14:paraId="7999F0A4" w14:textId="6DF04521"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d</w:t>
            </w:r>
            <w:r w:rsidR="00EC4953">
              <w:rPr>
                <w:rFonts w:ascii="Times New Roman" w:hAnsi="Times New Roman" w:cs="Times New Roman"/>
                <w:sz w:val="20"/>
                <w:szCs w:val="20"/>
              </w:rPr>
              <w:t>ay</w:t>
            </w:r>
          </w:p>
        </w:tc>
        <w:tc>
          <w:tcPr>
            <w:tcW w:w="1177" w:type="dxa"/>
          </w:tcPr>
          <w:p w14:paraId="21B1B04D" w14:textId="5B8ABF74" w:rsidR="00D06B39" w:rsidRDefault="00224E8C" w:rsidP="00304E26">
            <w:pPr>
              <w:jc w:val="both"/>
              <w:rPr>
                <w:rFonts w:ascii="Times New Roman" w:hAnsi="Times New Roman" w:cs="Times New Roman"/>
                <w:sz w:val="20"/>
                <w:szCs w:val="20"/>
              </w:rPr>
            </w:pPr>
            <w:r>
              <w:rPr>
                <w:rFonts w:ascii="Times New Roman" w:hAnsi="Times New Roman" w:cs="Times New Roman"/>
                <w:sz w:val="20"/>
                <w:szCs w:val="20"/>
              </w:rPr>
              <w:t>Numerical</w:t>
            </w:r>
          </w:p>
        </w:tc>
        <w:tc>
          <w:tcPr>
            <w:tcW w:w="3627" w:type="dxa"/>
          </w:tcPr>
          <w:p w14:paraId="38C54307" w14:textId="6A6FF294" w:rsidR="00D06B39" w:rsidRDefault="00976599" w:rsidP="00304E26">
            <w:pPr>
              <w:jc w:val="both"/>
              <w:rPr>
                <w:rFonts w:ascii="Times New Roman" w:hAnsi="Times New Roman" w:cs="Times New Roman"/>
                <w:sz w:val="20"/>
                <w:szCs w:val="20"/>
              </w:rPr>
            </w:pPr>
            <w:r w:rsidRPr="00976599">
              <w:rPr>
                <w:rFonts w:ascii="Times New Roman" w:hAnsi="Times New Roman" w:cs="Times New Roman"/>
                <w:sz w:val="20"/>
                <w:szCs w:val="20"/>
              </w:rPr>
              <w:t>Last contact day of the month</w:t>
            </w:r>
          </w:p>
        </w:tc>
        <w:tc>
          <w:tcPr>
            <w:tcW w:w="3969" w:type="dxa"/>
          </w:tcPr>
          <w:p w14:paraId="02A94135" w14:textId="1170C270" w:rsidR="00D06B39" w:rsidRDefault="002D78A1" w:rsidP="00304E26">
            <w:pPr>
              <w:jc w:val="both"/>
              <w:rPr>
                <w:rFonts w:ascii="Times New Roman" w:hAnsi="Times New Roman" w:cs="Times New Roman"/>
                <w:sz w:val="20"/>
                <w:szCs w:val="20"/>
              </w:rPr>
            </w:pPr>
            <w:r>
              <w:rPr>
                <w:rFonts w:ascii="Times New Roman" w:hAnsi="Times New Roman" w:cs="Times New Roman"/>
                <w:sz w:val="20"/>
                <w:szCs w:val="20"/>
              </w:rPr>
              <w:t>1-31</w:t>
            </w:r>
          </w:p>
        </w:tc>
      </w:tr>
      <w:tr w:rsidR="00D06B39" w14:paraId="040B97B3" w14:textId="77777777" w:rsidTr="00EF04A2">
        <w:tc>
          <w:tcPr>
            <w:tcW w:w="417" w:type="dxa"/>
          </w:tcPr>
          <w:p w14:paraId="0D2C3140" w14:textId="70391B96"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11</w:t>
            </w:r>
          </w:p>
        </w:tc>
        <w:tc>
          <w:tcPr>
            <w:tcW w:w="1016" w:type="dxa"/>
          </w:tcPr>
          <w:p w14:paraId="736A0FDB" w14:textId="47CEFB22"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m</w:t>
            </w:r>
            <w:r w:rsidR="00EC4953">
              <w:rPr>
                <w:rFonts w:ascii="Times New Roman" w:hAnsi="Times New Roman" w:cs="Times New Roman"/>
                <w:sz w:val="20"/>
                <w:szCs w:val="20"/>
              </w:rPr>
              <w:t>onth</w:t>
            </w:r>
          </w:p>
        </w:tc>
        <w:tc>
          <w:tcPr>
            <w:tcW w:w="1177" w:type="dxa"/>
          </w:tcPr>
          <w:p w14:paraId="46EF39D2" w14:textId="163E109B" w:rsidR="00D06B39" w:rsidRDefault="00224E8C" w:rsidP="00304E26">
            <w:pPr>
              <w:jc w:val="both"/>
              <w:rPr>
                <w:rFonts w:ascii="Times New Roman" w:hAnsi="Times New Roman" w:cs="Times New Roman"/>
                <w:sz w:val="20"/>
                <w:szCs w:val="20"/>
              </w:rPr>
            </w:pPr>
            <w:r>
              <w:rPr>
                <w:rFonts w:ascii="Times New Roman" w:hAnsi="Times New Roman" w:cs="Times New Roman"/>
                <w:sz w:val="20"/>
                <w:szCs w:val="20"/>
              </w:rPr>
              <w:t>Categorical</w:t>
            </w:r>
          </w:p>
        </w:tc>
        <w:tc>
          <w:tcPr>
            <w:tcW w:w="3627" w:type="dxa"/>
          </w:tcPr>
          <w:p w14:paraId="628A1177" w14:textId="04F0DB14" w:rsidR="00D06B39" w:rsidRDefault="00976599" w:rsidP="00304E26">
            <w:pPr>
              <w:jc w:val="both"/>
              <w:rPr>
                <w:rFonts w:ascii="Times New Roman" w:hAnsi="Times New Roman" w:cs="Times New Roman"/>
                <w:sz w:val="20"/>
                <w:szCs w:val="20"/>
              </w:rPr>
            </w:pPr>
            <w:r w:rsidRPr="00976599">
              <w:rPr>
                <w:rFonts w:ascii="Times New Roman" w:hAnsi="Times New Roman" w:cs="Times New Roman"/>
                <w:sz w:val="20"/>
                <w:szCs w:val="20"/>
              </w:rPr>
              <w:t>Last contact month of the year</w:t>
            </w:r>
          </w:p>
        </w:tc>
        <w:tc>
          <w:tcPr>
            <w:tcW w:w="3969" w:type="dxa"/>
          </w:tcPr>
          <w:p w14:paraId="65CCFCD0" w14:textId="21EDCE0D" w:rsidR="00D06B39" w:rsidRDefault="002D78A1" w:rsidP="00304E26">
            <w:pPr>
              <w:jc w:val="both"/>
              <w:rPr>
                <w:rFonts w:ascii="Times New Roman" w:hAnsi="Times New Roman" w:cs="Times New Roman"/>
                <w:sz w:val="20"/>
                <w:szCs w:val="20"/>
              </w:rPr>
            </w:pPr>
            <w:r>
              <w:rPr>
                <w:rFonts w:ascii="Times New Roman" w:hAnsi="Times New Roman" w:cs="Times New Roman"/>
                <w:sz w:val="20"/>
                <w:szCs w:val="20"/>
              </w:rPr>
              <w:t>Jan-dec</w:t>
            </w:r>
          </w:p>
        </w:tc>
      </w:tr>
      <w:tr w:rsidR="00D06B39" w14:paraId="7869F847" w14:textId="77777777" w:rsidTr="00EF04A2">
        <w:tc>
          <w:tcPr>
            <w:tcW w:w="417" w:type="dxa"/>
          </w:tcPr>
          <w:p w14:paraId="4BC7633A" w14:textId="24BB511F"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12</w:t>
            </w:r>
          </w:p>
        </w:tc>
        <w:tc>
          <w:tcPr>
            <w:tcW w:w="1016" w:type="dxa"/>
          </w:tcPr>
          <w:p w14:paraId="3B368090" w14:textId="127C2DC6"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d</w:t>
            </w:r>
            <w:r w:rsidR="00EC4953">
              <w:rPr>
                <w:rFonts w:ascii="Times New Roman" w:hAnsi="Times New Roman" w:cs="Times New Roman"/>
                <w:sz w:val="20"/>
                <w:szCs w:val="20"/>
              </w:rPr>
              <w:t>uration</w:t>
            </w:r>
          </w:p>
        </w:tc>
        <w:tc>
          <w:tcPr>
            <w:tcW w:w="1177" w:type="dxa"/>
          </w:tcPr>
          <w:p w14:paraId="34EEDBA5" w14:textId="5ADC8ADB" w:rsidR="00D06B39" w:rsidRDefault="00224E8C" w:rsidP="00304E26">
            <w:pPr>
              <w:jc w:val="both"/>
              <w:rPr>
                <w:rFonts w:ascii="Times New Roman" w:hAnsi="Times New Roman" w:cs="Times New Roman"/>
                <w:sz w:val="20"/>
                <w:szCs w:val="20"/>
              </w:rPr>
            </w:pPr>
            <w:r>
              <w:rPr>
                <w:rFonts w:ascii="Times New Roman" w:hAnsi="Times New Roman" w:cs="Times New Roman"/>
                <w:sz w:val="20"/>
                <w:szCs w:val="20"/>
              </w:rPr>
              <w:t>Numerical</w:t>
            </w:r>
          </w:p>
        </w:tc>
        <w:tc>
          <w:tcPr>
            <w:tcW w:w="3627" w:type="dxa"/>
          </w:tcPr>
          <w:p w14:paraId="4A6D1FC8" w14:textId="05E80D9B" w:rsidR="00D06B39" w:rsidRDefault="00976599" w:rsidP="00304E26">
            <w:pPr>
              <w:jc w:val="both"/>
              <w:rPr>
                <w:rFonts w:ascii="Times New Roman" w:hAnsi="Times New Roman" w:cs="Times New Roman"/>
                <w:sz w:val="20"/>
                <w:szCs w:val="20"/>
              </w:rPr>
            </w:pPr>
            <w:r w:rsidRPr="00976599">
              <w:rPr>
                <w:rFonts w:ascii="Times New Roman" w:hAnsi="Times New Roman" w:cs="Times New Roman"/>
                <w:sz w:val="20"/>
                <w:szCs w:val="20"/>
              </w:rPr>
              <w:t>Last contact duration in seconds</w:t>
            </w:r>
          </w:p>
        </w:tc>
        <w:tc>
          <w:tcPr>
            <w:tcW w:w="3969" w:type="dxa"/>
          </w:tcPr>
          <w:p w14:paraId="57692980" w14:textId="63BC0FEA" w:rsidR="00D06B39" w:rsidRDefault="002D78A1" w:rsidP="00304E26">
            <w:pPr>
              <w:jc w:val="both"/>
              <w:rPr>
                <w:rFonts w:ascii="Times New Roman" w:hAnsi="Times New Roman" w:cs="Times New Roman"/>
                <w:sz w:val="20"/>
                <w:szCs w:val="20"/>
              </w:rPr>
            </w:pPr>
            <w:r>
              <w:rPr>
                <w:rFonts w:ascii="Times New Roman" w:hAnsi="Times New Roman" w:cs="Times New Roman"/>
                <w:sz w:val="20"/>
                <w:szCs w:val="20"/>
              </w:rPr>
              <w:t>0-4,918</w:t>
            </w:r>
          </w:p>
        </w:tc>
      </w:tr>
      <w:tr w:rsidR="00D06B39" w14:paraId="530A7C4B" w14:textId="77777777" w:rsidTr="00EF04A2">
        <w:tc>
          <w:tcPr>
            <w:tcW w:w="417" w:type="dxa"/>
          </w:tcPr>
          <w:p w14:paraId="1466A166" w14:textId="1798F07A"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13</w:t>
            </w:r>
          </w:p>
        </w:tc>
        <w:tc>
          <w:tcPr>
            <w:tcW w:w="1016" w:type="dxa"/>
          </w:tcPr>
          <w:p w14:paraId="404A8538" w14:textId="0A08004A"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c</w:t>
            </w:r>
            <w:r w:rsidR="00EC4953">
              <w:rPr>
                <w:rFonts w:ascii="Times New Roman" w:hAnsi="Times New Roman" w:cs="Times New Roman"/>
                <w:sz w:val="20"/>
                <w:szCs w:val="20"/>
              </w:rPr>
              <w:t>ampaign</w:t>
            </w:r>
          </w:p>
        </w:tc>
        <w:tc>
          <w:tcPr>
            <w:tcW w:w="1177" w:type="dxa"/>
          </w:tcPr>
          <w:p w14:paraId="05E593E8" w14:textId="0C51019C" w:rsidR="00D06B39" w:rsidRDefault="00224E8C" w:rsidP="00304E26">
            <w:pPr>
              <w:jc w:val="both"/>
              <w:rPr>
                <w:rFonts w:ascii="Times New Roman" w:hAnsi="Times New Roman" w:cs="Times New Roman"/>
                <w:sz w:val="20"/>
                <w:szCs w:val="20"/>
              </w:rPr>
            </w:pPr>
            <w:r>
              <w:rPr>
                <w:rFonts w:ascii="Times New Roman" w:hAnsi="Times New Roman" w:cs="Times New Roman"/>
                <w:sz w:val="20"/>
                <w:szCs w:val="20"/>
              </w:rPr>
              <w:t>Numerical</w:t>
            </w:r>
          </w:p>
        </w:tc>
        <w:tc>
          <w:tcPr>
            <w:tcW w:w="3627" w:type="dxa"/>
          </w:tcPr>
          <w:p w14:paraId="5367E799" w14:textId="243AC876" w:rsidR="00D06B39" w:rsidRDefault="00AF74CD" w:rsidP="00304E26">
            <w:pPr>
              <w:jc w:val="both"/>
              <w:rPr>
                <w:rFonts w:ascii="Times New Roman" w:hAnsi="Times New Roman" w:cs="Times New Roman"/>
                <w:sz w:val="20"/>
                <w:szCs w:val="20"/>
              </w:rPr>
            </w:pPr>
            <w:r w:rsidRPr="00AF74CD">
              <w:rPr>
                <w:rFonts w:ascii="Times New Roman" w:hAnsi="Times New Roman" w:cs="Times New Roman"/>
                <w:sz w:val="20"/>
                <w:szCs w:val="20"/>
              </w:rPr>
              <w:t>Number of contacts during this campaign</w:t>
            </w:r>
          </w:p>
        </w:tc>
        <w:tc>
          <w:tcPr>
            <w:tcW w:w="3969" w:type="dxa"/>
          </w:tcPr>
          <w:p w14:paraId="542CBAE3" w14:textId="7EF6B899" w:rsidR="00D06B39" w:rsidRDefault="002D78A1" w:rsidP="00304E26">
            <w:pPr>
              <w:jc w:val="both"/>
              <w:rPr>
                <w:rFonts w:ascii="Times New Roman" w:hAnsi="Times New Roman" w:cs="Times New Roman"/>
                <w:sz w:val="20"/>
                <w:szCs w:val="20"/>
              </w:rPr>
            </w:pPr>
            <w:r>
              <w:rPr>
                <w:rFonts w:ascii="Times New Roman" w:hAnsi="Times New Roman" w:cs="Times New Roman"/>
                <w:sz w:val="20"/>
                <w:szCs w:val="20"/>
              </w:rPr>
              <w:t>1-63</w:t>
            </w:r>
          </w:p>
        </w:tc>
      </w:tr>
      <w:tr w:rsidR="00D06B39" w14:paraId="30957894" w14:textId="77777777" w:rsidTr="00EF04A2">
        <w:tc>
          <w:tcPr>
            <w:tcW w:w="417" w:type="dxa"/>
          </w:tcPr>
          <w:p w14:paraId="544F1D51" w14:textId="11180A15"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14</w:t>
            </w:r>
          </w:p>
        </w:tc>
        <w:tc>
          <w:tcPr>
            <w:tcW w:w="1016" w:type="dxa"/>
          </w:tcPr>
          <w:p w14:paraId="7A247E9E" w14:textId="49B41A96" w:rsidR="00D06B39" w:rsidRDefault="00004DD2" w:rsidP="00304E26">
            <w:pPr>
              <w:jc w:val="both"/>
              <w:rPr>
                <w:rFonts w:ascii="Times New Roman" w:hAnsi="Times New Roman" w:cs="Times New Roman"/>
                <w:sz w:val="20"/>
                <w:szCs w:val="20"/>
              </w:rPr>
            </w:pPr>
            <w:proofErr w:type="spellStart"/>
            <w:r>
              <w:rPr>
                <w:rFonts w:ascii="Times New Roman" w:hAnsi="Times New Roman" w:cs="Times New Roman"/>
                <w:sz w:val="20"/>
                <w:szCs w:val="20"/>
              </w:rPr>
              <w:t>Pdays</w:t>
            </w:r>
            <w:proofErr w:type="spellEnd"/>
          </w:p>
        </w:tc>
        <w:tc>
          <w:tcPr>
            <w:tcW w:w="1177" w:type="dxa"/>
          </w:tcPr>
          <w:p w14:paraId="651A7D90" w14:textId="4BB5E5A7" w:rsidR="00D06B39" w:rsidRDefault="00224E8C" w:rsidP="00304E26">
            <w:pPr>
              <w:jc w:val="both"/>
              <w:rPr>
                <w:rFonts w:ascii="Times New Roman" w:hAnsi="Times New Roman" w:cs="Times New Roman"/>
                <w:sz w:val="20"/>
                <w:szCs w:val="20"/>
              </w:rPr>
            </w:pPr>
            <w:r>
              <w:rPr>
                <w:rFonts w:ascii="Times New Roman" w:hAnsi="Times New Roman" w:cs="Times New Roman"/>
                <w:sz w:val="20"/>
                <w:szCs w:val="20"/>
              </w:rPr>
              <w:t>Numerical</w:t>
            </w:r>
          </w:p>
        </w:tc>
        <w:tc>
          <w:tcPr>
            <w:tcW w:w="3627" w:type="dxa"/>
          </w:tcPr>
          <w:p w14:paraId="444FFB6B" w14:textId="3F4BB9B5" w:rsidR="00D06B39" w:rsidRDefault="00AF74CD" w:rsidP="00304E26">
            <w:pPr>
              <w:jc w:val="both"/>
              <w:rPr>
                <w:rFonts w:ascii="Times New Roman" w:hAnsi="Times New Roman" w:cs="Times New Roman"/>
                <w:sz w:val="20"/>
                <w:szCs w:val="20"/>
              </w:rPr>
            </w:pPr>
            <w:r w:rsidRPr="00AF74CD">
              <w:rPr>
                <w:rFonts w:ascii="Times New Roman" w:hAnsi="Times New Roman" w:cs="Times New Roman"/>
                <w:sz w:val="20"/>
                <w:szCs w:val="20"/>
              </w:rPr>
              <w:t>Days since last contact from previous campaign</w:t>
            </w:r>
          </w:p>
        </w:tc>
        <w:tc>
          <w:tcPr>
            <w:tcW w:w="3969" w:type="dxa"/>
          </w:tcPr>
          <w:p w14:paraId="4B6D063F" w14:textId="1B704D70" w:rsidR="00D06B39" w:rsidRDefault="00A77AED" w:rsidP="00304E26">
            <w:pPr>
              <w:jc w:val="both"/>
              <w:rPr>
                <w:rFonts w:ascii="Times New Roman" w:hAnsi="Times New Roman" w:cs="Times New Roman"/>
                <w:sz w:val="20"/>
                <w:szCs w:val="20"/>
              </w:rPr>
            </w:pPr>
            <w:r w:rsidRPr="00A77AED">
              <w:rPr>
                <w:rFonts w:ascii="Times New Roman" w:hAnsi="Times New Roman" w:cs="Times New Roman"/>
                <w:sz w:val="20"/>
                <w:szCs w:val="20"/>
              </w:rPr>
              <w:t>-1 (not contacted), 1–871</w:t>
            </w:r>
          </w:p>
        </w:tc>
      </w:tr>
      <w:tr w:rsidR="00D06B39" w14:paraId="5A47C24D" w14:textId="77777777" w:rsidTr="00EF04A2">
        <w:tc>
          <w:tcPr>
            <w:tcW w:w="417" w:type="dxa"/>
          </w:tcPr>
          <w:p w14:paraId="713F8980" w14:textId="6DFF4D4F"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15</w:t>
            </w:r>
          </w:p>
        </w:tc>
        <w:tc>
          <w:tcPr>
            <w:tcW w:w="1016" w:type="dxa"/>
          </w:tcPr>
          <w:p w14:paraId="2D8AD522" w14:textId="43959680" w:rsidR="00D06B39" w:rsidRDefault="009840A4" w:rsidP="00304E26">
            <w:pPr>
              <w:jc w:val="both"/>
              <w:rPr>
                <w:rFonts w:ascii="Times New Roman" w:hAnsi="Times New Roman" w:cs="Times New Roman"/>
                <w:sz w:val="20"/>
                <w:szCs w:val="20"/>
              </w:rPr>
            </w:pPr>
            <w:r>
              <w:rPr>
                <w:rFonts w:ascii="Times New Roman" w:hAnsi="Times New Roman" w:cs="Times New Roman"/>
                <w:sz w:val="20"/>
                <w:szCs w:val="20"/>
              </w:rPr>
              <w:t>p</w:t>
            </w:r>
            <w:r w:rsidR="00004DD2">
              <w:rPr>
                <w:rFonts w:ascii="Times New Roman" w:hAnsi="Times New Roman" w:cs="Times New Roman"/>
                <w:sz w:val="20"/>
                <w:szCs w:val="20"/>
              </w:rPr>
              <w:t>revious</w:t>
            </w:r>
          </w:p>
        </w:tc>
        <w:tc>
          <w:tcPr>
            <w:tcW w:w="1177" w:type="dxa"/>
          </w:tcPr>
          <w:p w14:paraId="421F46E7" w14:textId="094B896F" w:rsidR="00D06B39" w:rsidRDefault="009233AA" w:rsidP="00304E26">
            <w:pPr>
              <w:jc w:val="both"/>
              <w:rPr>
                <w:rFonts w:ascii="Times New Roman" w:hAnsi="Times New Roman" w:cs="Times New Roman"/>
                <w:sz w:val="20"/>
                <w:szCs w:val="20"/>
              </w:rPr>
            </w:pPr>
            <w:r>
              <w:rPr>
                <w:rFonts w:ascii="Times New Roman" w:hAnsi="Times New Roman" w:cs="Times New Roman"/>
                <w:sz w:val="20"/>
                <w:szCs w:val="20"/>
              </w:rPr>
              <w:t>Numerical</w:t>
            </w:r>
          </w:p>
        </w:tc>
        <w:tc>
          <w:tcPr>
            <w:tcW w:w="3627" w:type="dxa"/>
          </w:tcPr>
          <w:p w14:paraId="44EFE5AF" w14:textId="0FD6DB67" w:rsidR="00D06B39" w:rsidRDefault="00AF74CD" w:rsidP="00304E26">
            <w:pPr>
              <w:jc w:val="both"/>
              <w:rPr>
                <w:rFonts w:ascii="Times New Roman" w:hAnsi="Times New Roman" w:cs="Times New Roman"/>
                <w:sz w:val="20"/>
                <w:szCs w:val="20"/>
              </w:rPr>
            </w:pPr>
            <w:r w:rsidRPr="00AF74CD">
              <w:rPr>
                <w:rFonts w:ascii="Times New Roman" w:hAnsi="Times New Roman" w:cs="Times New Roman"/>
                <w:sz w:val="20"/>
                <w:szCs w:val="20"/>
              </w:rPr>
              <w:t>Number of contacts before this campaign</w:t>
            </w:r>
          </w:p>
        </w:tc>
        <w:tc>
          <w:tcPr>
            <w:tcW w:w="3969" w:type="dxa"/>
          </w:tcPr>
          <w:p w14:paraId="424B3547" w14:textId="15B009F9" w:rsidR="00D06B39" w:rsidRDefault="00A77AED" w:rsidP="00304E26">
            <w:pPr>
              <w:jc w:val="both"/>
              <w:rPr>
                <w:rFonts w:ascii="Times New Roman" w:hAnsi="Times New Roman" w:cs="Times New Roman"/>
                <w:sz w:val="20"/>
                <w:szCs w:val="20"/>
              </w:rPr>
            </w:pPr>
            <w:r>
              <w:rPr>
                <w:rFonts w:ascii="Times New Roman" w:hAnsi="Times New Roman" w:cs="Times New Roman"/>
                <w:sz w:val="20"/>
                <w:szCs w:val="20"/>
              </w:rPr>
              <w:t>0-275</w:t>
            </w:r>
          </w:p>
        </w:tc>
      </w:tr>
      <w:tr w:rsidR="00D06B39" w14:paraId="78DB0DA2" w14:textId="77777777" w:rsidTr="00EF04A2">
        <w:tc>
          <w:tcPr>
            <w:tcW w:w="417" w:type="dxa"/>
          </w:tcPr>
          <w:p w14:paraId="0DF5F831" w14:textId="6FD83C24"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16</w:t>
            </w:r>
          </w:p>
        </w:tc>
        <w:tc>
          <w:tcPr>
            <w:tcW w:w="1016" w:type="dxa"/>
          </w:tcPr>
          <w:p w14:paraId="303F18B7" w14:textId="37EFDE9C" w:rsidR="00D06B39" w:rsidRDefault="00004DD2" w:rsidP="00304E26">
            <w:pPr>
              <w:jc w:val="both"/>
              <w:rPr>
                <w:rFonts w:ascii="Times New Roman" w:hAnsi="Times New Roman" w:cs="Times New Roman"/>
                <w:sz w:val="20"/>
                <w:szCs w:val="20"/>
              </w:rPr>
            </w:pPr>
            <w:r>
              <w:rPr>
                <w:rFonts w:ascii="Times New Roman" w:hAnsi="Times New Roman" w:cs="Times New Roman"/>
                <w:sz w:val="20"/>
                <w:szCs w:val="20"/>
              </w:rPr>
              <w:t>Poutcome</w:t>
            </w:r>
          </w:p>
        </w:tc>
        <w:tc>
          <w:tcPr>
            <w:tcW w:w="1177" w:type="dxa"/>
          </w:tcPr>
          <w:p w14:paraId="7FA3DEB2" w14:textId="0D813144" w:rsidR="00D06B39" w:rsidRDefault="009233AA" w:rsidP="00304E26">
            <w:pPr>
              <w:jc w:val="both"/>
              <w:rPr>
                <w:rFonts w:ascii="Times New Roman" w:hAnsi="Times New Roman" w:cs="Times New Roman"/>
                <w:sz w:val="20"/>
                <w:szCs w:val="20"/>
              </w:rPr>
            </w:pPr>
            <w:r>
              <w:rPr>
                <w:rFonts w:ascii="Times New Roman" w:hAnsi="Times New Roman" w:cs="Times New Roman"/>
                <w:sz w:val="20"/>
                <w:szCs w:val="20"/>
              </w:rPr>
              <w:t>Categorical</w:t>
            </w:r>
          </w:p>
        </w:tc>
        <w:tc>
          <w:tcPr>
            <w:tcW w:w="3627" w:type="dxa"/>
          </w:tcPr>
          <w:p w14:paraId="4CA35809" w14:textId="3AEFC41A" w:rsidR="00D06B39" w:rsidRDefault="00DC7DDD" w:rsidP="00304E26">
            <w:pPr>
              <w:jc w:val="both"/>
              <w:rPr>
                <w:rFonts w:ascii="Times New Roman" w:hAnsi="Times New Roman" w:cs="Times New Roman"/>
                <w:sz w:val="20"/>
                <w:szCs w:val="20"/>
              </w:rPr>
            </w:pPr>
            <w:r w:rsidRPr="00DC7DDD">
              <w:rPr>
                <w:rFonts w:ascii="Times New Roman" w:hAnsi="Times New Roman" w:cs="Times New Roman"/>
                <w:sz w:val="20"/>
                <w:szCs w:val="20"/>
              </w:rPr>
              <w:t>Outcome of previous marketing campaign</w:t>
            </w:r>
          </w:p>
        </w:tc>
        <w:tc>
          <w:tcPr>
            <w:tcW w:w="3969" w:type="dxa"/>
          </w:tcPr>
          <w:p w14:paraId="31753766" w14:textId="5B6DA2C9" w:rsidR="00D06B39" w:rsidRDefault="00A77AED" w:rsidP="00304E26">
            <w:pPr>
              <w:jc w:val="both"/>
              <w:rPr>
                <w:rFonts w:ascii="Times New Roman" w:hAnsi="Times New Roman" w:cs="Times New Roman"/>
                <w:sz w:val="20"/>
                <w:szCs w:val="20"/>
              </w:rPr>
            </w:pPr>
            <w:r w:rsidRPr="00A77AED">
              <w:rPr>
                <w:rFonts w:ascii="Times New Roman" w:hAnsi="Times New Roman" w:cs="Times New Roman"/>
                <w:sz w:val="20"/>
                <w:szCs w:val="20"/>
              </w:rPr>
              <w:t>failure, other, success, unknown</w:t>
            </w:r>
          </w:p>
        </w:tc>
      </w:tr>
      <w:tr w:rsidR="00D06B39" w14:paraId="3788D968" w14:textId="77777777" w:rsidTr="00EF04A2">
        <w:tc>
          <w:tcPr>
            <w:tcW w:w="417" w:type="dxa"/>
          </w:tcPr>
          <w:p w14:paraId="06A6E7EE" w14:textId="641F712E" w:rsidR="00D06B39" w:rsidRDefault="0060594E" w:rsidP="00304E26">
            <w:pPr>
              <w:jc w:val="both"/>
              <w:rPr>
                <w:rFonts w:ascii="Times New Roman" w:hAnsi="Times New Roman" w:cs="Times New Roman"/>
                <w:sz w:val="20"/>
                <w:szCs w:val="20"/>
              </w:rPr>
            </w:pPr>
            <w:r>
              <w:rPr>
                <w:rFonts w:ascii="Times New Roman" w:hAnsi="Times New Roman" w:cs="Times New Roman"/>
                <w:sz w:val="20"/>
                <w:szCs w:val="20"/>
              </w:rPr>
              <w:t>17</w:t>
            </w:r>
          </w:p>
        </w:tc>
        <w:tc>
          <w:tcPr>
            <w:tcW w:w="1016" w:type="dxa"/>
          </w:tcPr>
          <w:p w14:paraId="4C1C547A" w14:textId="083BE995" w:rsidR="00D06B39" w:rsidRDefault="00004DD2" w:rsidP="00304E26">
            <w:pPr>
              <w:jc w:val="both"/>
              <w:rPr>
                <w:rFonts w:ascii="Times New Roman" w:hAnsi="Times New Roman" w:cs="Times New Roman"/>
                <w:sz w:val="20"/>
                <w:szCs w:val="20"/>
              </w:rPr>
            </w:pPr>
            <w:r>
              <w:rPr>
                <w:rFonts w:ascii="Times New Roman" w:hAnsi="Times New Roman" w:cs="Times New Roman"/>
                <w:sz w:val="20"/>
                <w:szCs w:val="20"/>
              </w:rPr>
              <w:t>y</w:t>
            </w:r>
          </w:p>
        </w:tc>
        <w:tc>
          <w:tcPr>
            <w:tcW w:w="1177" w:type="dxa"/>
          </w:tcPr>
          <w:p w14:paraId="75E19CF1" w14:textId="603790F6" w:rsidR="00D06B39" w:rsidRDefault="009233AA" w:rsidP="00304E26">
            <w:pPr>
              <w:jc w:val="both"/>
              <w:rPr>
                <w:rFonts w:ascii="Times New Roman" w:hAnsi="Times New Roman" w:cs="Times New Roman"/>
                <w:sz w:val="20"/>
                <w:szCs w:val="20"/>
              </w:rPr>
            </w:pPr>
            <w:r>
              <w:rPr>
                <w:rFonts w:ascii="Times New Roman" w:hAnsi="Times New Roman" w:cs="Times New Roman"/>
                <w:sz w:val="20"/>
                <w:szCs w:val="20"/>
              </w:rPr>
              <w:t>Binary (Target)</w:t>
            </w:r>
          </w:p>
        </w:tc>
        <w:tc>
          <w:tcPr>
            <w:tcW w:w="3627" w:type="dxa"/>
          </w:tcPr>
          <w:p w14:paraId="6B4EB479" w14:textId="5881F65B" w:rsidR="00D06B39" w:rsidRDefault="00DC7DDD" w:rsidP="00304E26">
            <w:pPr>
              <w:jc w:val="both"/>
              <w:rPr>
                <w:rFonts w:ascii="Times New Roman" w:hAnsi="Times New Roman" w:cs="Times New Roman"/>
                <w:sz w:val="20"/>
                <w:szCs w:val="20"/>
              </w:rPr>
            </w:pPr>
            <w:r w:rsidRPr="00DC7DDD">
              <w:rPr>
                <w:rFonts w:ascii="Times New Roman" w:hAnsi="Times New Roman" w:cs="Times New Roman"/>
                <w:sz w:val="20"/>
                <w:szCs w:val="20"/>
              </w:rPr>
              <w:t>Has the client subscribed to a term deposit?</w:t>
            </w:r>
          </w:p>
        </w:tc>
        <w:tc>
          <w:tcPr>
            <w:tcW w:w="3969" w:type="dxa"/>
          </w:tcPr>
          <w:p w14:paraId="456E6797" w14:textId="23649654" w:rsidR="00D06B39" w:rsidRDefault="00A77AED" w:rsidP="00304E26">
            <w:pPr>
              <w:jc w:val="both"/>
              <w:rPr>
                <w:rFonts w:ascii="Times New Roman" w:hAnsi="Times New Roman" w:cs="Times New Roman"/>
                <w:sz w:val="20"/>
                <w:szCs w:val="20"/>
              </w:rPr>
            </w:pPr>
            <w:r>
              <w:rPr>
                <w:rFonts w:ascii="Times New Roman" w:hAnsi="Times New Roman" w:cs="Times New Roman"/>
                <w:sz w:val="20"/>
                <w:szCs w:val="20"/>
              </w:rPr>
              <w:t>Yes,</w:t>
            </w:r>
            <w:r w:rsidR="00EF04A2">
              <w:rPr>
                <w:rFonts w:ascii="Times New Roman" w:hAnsi="Times New Roman" w:cs="Times New Roman"/>
                <w:sz w:val="20"/>
                <w:szCs w:val="20"/>
              </w:rPr>
              <w:t xml:space="preserve"> </w:t>
            </w:r>
            <w:r>
              <w:rPr>
                <w:rFonts w:ascii="Times New Roman" w:hAnsi="Times New Roman" w:cs="Times New Roman"/>
                <w:sz w:val="20"/>
                <w:szCs w:val="20"/>
              </w:rPr>
              <w:t>n</w:t>
            </w:r>
            <w:r w:rsidR="00EF04A2">
              <w:rPr>
                <w:rFonts w:ascii="Times New Roman" w:hAnsi="Times New Roman" w:cs="Times New Roman"/>
                <w:sz w:val="20"/>
                <w:szCs w:val="20"/>
              </w:rPr>
              <w:t>o</w:t>
            </w:r>
          </w:p>
        </w:tc>
      </w:tr>
    </w:tbl>
    <w:p w14:paraId="1E18A284" w14:textId="77777777" w:rsidR="00304E26" w:rsidRDefault="00304E26" w:rsidP="00304E26">
      <w:pPr>
        <w:jc w:val="both"/>
        <w:rPr>
          <w:rFonts w:ascii="Times New Roman" w:hAnsi="Times New Roman" w:cs="Times New Roman"/>
          <w:sz w:val="20"/>
          <w:szCs w:val="20"/>
        </w:rPr>
      </w:pPr>
    </w:p>
    <w:p w14:paraId="173500DC" w14:textId="48FDC3A7" w:rsidR="00DE057C" w:rsidRDefault="00DE057C" w:rsidP="00DE057C">
      <w:pPr>
        <w:jc w:val="both"/>
        <w:rPr>
          <w:rFonts w:ascii="Times New Roman" w:hAnsi="Times New Roman" w:cs="Times New Roman"/>
          <w:sz w:val="20"/>
          <w:szCs w:val="20"/>
        </w:rPr>
      </w:pPr>
      <w:r w:rsidRPr="00DE057C">
        <w:rPr>
          <w:rFonts w:ascii="Times New Roman" w:hAnsi="Times New Roman" w:cs="Times New Roman"/>
          <w:b/>
          <w:bCs/>
          <w:sz w:val="20"/>
          <w:szCs w:val="20"/>
        </w:rPr>
        <w:t>Source:</w:t>
      </w:r>
      <w:r w:rsidRPr="00DE057C">
        <w:rPr>
          <w:rFonts w:ascii="Times New Roman" w:hAnsi="Times New Roman" w:cs="Times New Roman"/>
          <w:sz w:val="20"/>
          <w:szCs w:val="20"/>
        </w:rPr>
        <w:t xml:space="preserve"> Moro, S., Cortez, P., &amp; Rita, P. (2014). UCI Machine Learning</w:t>
      </w:r>
      <w:r w:rsidR="00BE79ED">
        <w:rPr>
          <w:rFonts w:ascii="Times New Roman" w:hAnsi="Times New Roman" w:cs="Times New Roman"/>
          <w:sz w:val="20"/>
          <w:szCs w:val="20"/>
        </w:rPr>
        <w:t xml:space="preserve"> </w:t>
      </w:r>
      <w:r w:rsidRPr="00DE057C">
        <w:rPr>
          <w:rFonts w:ascii="Times New Roman" w:hAnsi="Times New Roman" w:cs="Times New Roman"/>
          <w:sz w:val="20"/>
          <w:szCs w:val="20"/>
        </w:rPr>
        <w:t>Repository.</w:t>
      </w:r>
      <w:r>
        <w:rPr>
          <w:rFonts w:ascii="Times New Roman" w:hAnsi="Times New Roman" w:cs="Times New Roman"/>
          <w:sz w:val="20"/>
          <w:szCs w:val="20"/>
        </w:rPr>
        <w:t xml:space="preserve"> </w:t>
      </w:r>
    </w:p>
    <w:p w14:paraId="4C9C38AE" w14:textId="77777777" w:rsidR="00BE79ED" w:rsidRPr="00BE79ED" w:rsidRDefault="00BE79ED" w:rsidP="00BE79ED">
      <w:pPr>
        <w:jc w:val="both"/>
        <w:rPr>
          <w:rFonts w:ascii="Times New Roman" w:hAnsi="Times New Roman" w:cs="Times New Roman"/>
          <w:sz w:val="20"/>
          <w:szCs w:val="20"/>
        </w:rPr>
      </w:pPr>
      <w:hyperlink r:id="rId18" w:history="1">
        <w:r w:rsidRPr="00BE79ED">
          <w:rPr>
            <w:rStyle w:val="Hyperlink"/>
            <w:rFonts w:ascii="Times New Roman" w:hAnsi="Times New Roman" w:cs="Times New Roman"/>
            <w:sz w:val="20"/>
            <w:szCs w:val="20"/>
          </w:rPr>
          <w:t>https://archive.ics.uci.edu/ml/datasets/Bank+Marketing</w:t>
        </w:r>
      </w:hyperlink>
    </w:p>
    <w:p w14:paraId="3C520828" w14:textId="77777777" w:rsidR="00BE79ED" w:rsidRPr="00DE057C" w:rsidRDefault="00BE79ED" w:rsidP="00DE057C">
      <w:pPr>
        <w:jc w:val="both"/>
        <w:rPr>
          <w:rFonts w:ascii="Times New Roman" w:hAnsi="Times New Roman" w:cs="Times New Roman"/>
          <w:sz w:val="20"/>
          <w:szCs w:val="20"/>
        </w:rPr>
      </w:pPr>
    </w:p>
    <w:p w14:paraId="4E34EEEB" w14:textId="2812DFA8" w:rsidR="00282446" w:rsidRDefault="00937074" w:rsidP="00613083">
      <w:pPr>
        <w:jc w:val="both"/>
        <w:rPr>
          <w:rFonts w:ascii="Times New Roman" w:hAnsi="Times New Roman" w:cs="Times New Roman"/>
          <w:b/>
          <w:bCs/>
          <w:sz w:val="22"/>
          <w:szCs w:val="22"/>
        </w:rPr>
      </w:pPr>
      <w:r w:rsidRPr="00282446">
        <w:rPr>
          <w:rFonts w:ascii="Times New Roman" w:hAnsi="Times New Roman" w:cs="Times New Roman"/>
          <w:b/>
          <w:bCs/>
          <w:sz w:val="22"/>
          <w:szCs w:val="22"/>
        </w:rPr>
        <w:t xml:space="preserve">8: Appendix </w:t>
      </w:r>
      <w:r w:rsidR="00E70A31">
        <w:rPr>
          <w:rFonts w:ascii="Times New Roman" w:hAnsi="Times New Roman" w:cs="Times New Roman"/>
          <w:b/>
          <w:bCs/>
          <w:sz w:val="22"/>
          <w:szCs w:val="22"/>
        </w:rPr>
        <w:t>B</w:t>
      </w:r>
      <w:r w:rsidR="002371B6" w:rsidRPr="00282446">
        <w:rPr>
          <w:rFonts w:ascii="Times New Roman" w:hAnsi="Times New Roman" w:cs="Times New Roman"/>
          <w:b/>
          <w:bCs/>
          <w:sz w:val="22"/>
          <w:szCs w:val="22"/>
        </w:rPr>
        <w:t xml:space="preserve"> —</w:t>
      </w:r>
      <w:r w:rsidR="00280DD7">
        <w:rPr>
          <w:rFonts w:ascii="Times New Roman" w:hAnsi="Times New Roman" w:cs="Times New Roman"/>
          <w:b/>
          <w:bCs/>
          <w:sz w:val="22"/>
          <w:szCs w:val="22"/>
        </w:rPr>
        <w:t xml:space="preserve"> </w:t>
      </w:r>
      <w:r w:rsidR="00B82372">
        <w:rPr>
          <w:rFonts w:ascii="Times New Roman" w:hAnsi="Times New Roman" w:cs="Times New Roman"/>
          <w:b/>
          <w:bCs/>
          <w:sz w:val="22"/>
          <w:szCs w:val="22"/>
        </w:rPr>
        <w:t>GitHub</w:t>
      </w:r>
      <w:r w:rsidR="00280DD7">
        <w:rPr>
          <w:rFonts w:ascii="Times New Roman" w:hAnsi="Times New Roman" w:cs="Times New Roman"/>
          <w:b/>
          <w:bCs/>
          <w:sz w:val="22"/>
          <w:szCs w:val="22"/>
        </w:rPr>
        <w:t xml:space="preserve"> Repository</w:t>
      </w:r>
    </w:p>
    <w:p w14:paraId="70014F20" w14:textId="77777777" w:rsidR="00B82372" w:rsidRPr="00B82372" w:rsidRDefault="00B82372" w:rsidP="00B82372">
      <w:pPr>
        <w:jc w:val="both"/>
        <w:rPr>
          <w:rFonts w:ascii="Times New Roman" w:hAnsi="Times New Roman" w:cs="Times New Roman"/>
          <w:sz w:val="20"/>
          <w:szCs w:val="20"/>
        </w:rPr>
      </w:pPr>
      <w:r w:rsidRPr="00B82372">
        <w:rPr>
          <w:rFonts w:ascii="Times New Roman" w:hAnsi="Times New Roman" w:cs="Times New Roman"/>
          <w:sz w:val="20"/>
          <w:szCs w:val="20"/>
        </w:rPr>
        <w:t>All code, data documentation, and results produced in this study are publicly available in the project GitHub repository:</w:t>
      </w:r>
      <w:r>
        <w:rPr>
          <w:rFonts w:ascii="Times New Roman" w:hAnsi="Times New Roman" w:cs="Times New Roman"/>
          <w:sz w:val="20"/>
          <w:szCs w:val="20"/>
        </w:rPr>
        <w:t xml:space="preserve"> </w:t>
      </w:r>
      <w:hyperlink r:id="rId19" w:history="1">
        <w:r w:rsidRPr="00B82372">
          <w:rPr>
            <w:rStyle w:val="Hyperlink"/>
            <w:rFonts w:ascii="Times New Roman" w:hAnsi="Times New Roman" w:cs="Times New Roman"/>
            <w:sz w:val="20"/>
            <w:szCs w:val="20"/>
          </w:rPr>
          <w:t>https://github.com/samuelukoha/Bank-Customer-Targeting</w:t>
        </w:r>
      </w:hyperlink>
    </w:p>
    <w:p w14:paraId="5B84102E" w14:textId="3583C6FE" w:rsidR="00B82372" w:rsidRDefault="00B82372" w:rsidP="00B82372">
      <w:pPr>
        <w:jc w:val="both"/>
        <w:rPr>
          <w:rFonts w:ascii="Times New Roman" w:hAnsi="Times New Roman" w:cs="Times New Roman"/>
          <w:sz w:val="20"/>
          <w:szCs w:val="20"/>
        </w:rPr>
      </w:pPr>
      <w:r>
        <w:rPr>
          <w:rFonts w:ascii="Times New Roman" w:hAnsi="Times New Roman" w:cs="Times New Roman"/>
          <w:sz w:val="20"/>
          <w:szCs w:val="20"/>
        </w:rPr>
        <w:t xml:space="preserve">Repository </w:t>
      </w:r>
      <w:r w:rsidR="006F624B">
        <w:rPr>
          <w:rFonts w:ascii="Times New Roman" w:hAnsi="Times New Roman" w:cs="Times New Roman"/>
          <w:sz w:val="20"/>
          <w:szCs w:val="20"/>
        </w:rPr>
        <w:t>Structure:</w:t>
      </w:r>
    </w:p>
    <w:p w14:paraId="750A71A3"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Bank-Customer-Targeting/</w:t>
      </w:r>
    </w:p>
    <w:p w14:paraId="2CB68249"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README.md</w:t>
      </w:r>
    </w:p>
    <w:p w14:paraId="70B0FEF6"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requirements.txt</w:t>
      </w:r>
    </w:p>
    <w:p w14:paraId="51321868"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LICENSE</w:t>
      </w:r>
    </w:p>
    <w:p w14:paraId="09DF1D22"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data/</w:t>
      </w:r>
    </w:p>
    <w:p w14:paraId="4F6D628A"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README.md</w:t>
      </w:r>
    </w:p>
    <w:p w14:paraId="326A2306"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xml:space="preserve">├── </w:t>
      </w:r>
      <w:proofErr w:type="spellStart"/>
      <w:r w:rsidRPr="006052FA">
        <w:rPr>
          <w:rFonts w:ascii="Times New Roman" w:hAnsi="Times New Roman" w:cs="Times New Roman"/>
          <w:sz w:val="20"/>
          <w:szCs w:val="20"/>
        </w:rPr>
        <w:t>src</w:t>
      </w:r>
      <w:proofErr w:type="spellEnd"/>
      <w:r w:rsidRPr="006052FA">
        <w:rPr>
          <w:rFonts w:ascii="Times New Roman" w:hAnsi="Times New Roman" w:cs="Times New Roman"/>
          <w:sz w:val="20"/>
          <w:szCs w:val="20"/>
        </w:rPr>
        <w:t>/</w:t>
      </w:r>
    </w:p>
    <w:p w14:paraId="2CCE5D52"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lastRenderedPageBreak/>
        <w:t>│   ├── data_exploratory_analysis.py</w:t>
      </w:r>
    </w:p>
    <w:p w14:paraId="03DED8DA"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methodology_and_experiments.py</w:t>
      </w:r>
    </w:p>
    <w:p w14:paraId="1731D04E"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feature_importance_analysis.py</w:t>
      </w:r>
    </w:p>
    <w:p w14:paraId="6D110126"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figures/</w:t>
      </w:r>
    </w:p>
    <w:p w14:paraId="4065ED37"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figure1_class_distribution.png</w:t>
      </w:r>
    </w:p>
    <w:p w14:paraId="214A2BBA"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figure2_numeric_distributions.png</w:t>
      </w:r>
    </w:p>
    <w:p w14:paraId="357C42C2"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figure3_subscription_by_job.png</w:t>
      </w:r>
    </w:p>
    <w:p w14:paraId="7B19CB30"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figure4_subscription_by_education.png</w:t>
      </w:r>
    </w:p>
    <w:p w14:paraId="2794F1EA"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figure5_correlation_heatmap.png</w:t>
      </w:r>
    </w:p>
    <w:p w14:paraId="1811730E"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figure6_exp1_vs_exp2_auc.png</w:t>
      </w:r>
    </w:p>
    <w:p w14:paraId="707799C7"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figure7_all_metrics_exp2.png</w:t>
      </w:r>
    </w:p>
    <w:p w14:paraId="37536240"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figure8_smote_recall_impact.png</w:t>
      </w:r>
    </w:p>
    <w:p w14:paraId="14ED0DF0"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figure9_roc_curves_exp2.png</w:t>
      </w:r>
    </w:p>
    <w:p w14:paraId="653C7E1C"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figure10_confusion_matrices.png</w:t>
      </w:r>
    </w:p>
    <w:p w14:paraId="5CBEF4C7"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figure11_cv_auc_mean_std.png</w:t>
      </w:r>
    </w:p>
    <w:p w14:paraId="24C152C2"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figure12_methodology_diagram.png</w:t>
      </w:r>
    </w:p>
    <w:p w14:paraId="27909580"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figure13_feature_importance_rf_xgb.png</w:t>
      </w:r>
    </w:p>
    <w:p w14:paraId="70C40BBD"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figure14_consensus_feature_importance.png</w:t>
      </w:r>
    </w:p>
    <w:p w14:paraId="2C03535D"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figure15_lr_coefficients.png</w:t>
      </w:r>
    </w:p>
    <w:p w14:paraId="16A1DA73"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results/</w:t>
      </w:r>
    </w:p>
    <w:p w14:paraId="5A462213"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experiment1_results.csv</w:t>
      </w:r>
    </w:p>
    <w:p w14:paraId="4F962ADD"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experiment2_results.csv</w:t>
      </w:r>
    </w:p>
    <w:p w14:paraId="4EF732B5"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experiment3_results.csv</w:t>
      </w:r>
    </w:p>
    <w:p w14:paraId="7C611C19"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exp1_mean_std_results.csv</w:t>
      </w:r>
    </w:p>
    <w:p w14:paraId="347FDCD3"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exp2_mean_std_results.csv</w:t>
      </w:r>
    </w:p>
    <w:p w14:paraId="28475A4E"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exp3_mean_std_results.csv</w:t>
      </w:r>
    </w:p>
    <w:p w14:paraId="54601908"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 feature_importance_consensus.csv</w:t>
      </w:r>
    </w:p>
    <w:p w14:paraId="05AD38AD" w14:textId="77777777" w:rsidR="006052FA" w:rsidRPr="006052FA"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report/</w:t>
      </w:r>
    </w:p>
    <w:p w14:paraId="1249E9B6" w14:textId="6164067C" w:rsidR="006F624B" w:rsidRDefault="006052FA" w:rsidP="006052FA">
      <w:pPr>
        <w:jc w:val="both"/>
        <w:rPr>
          <w:rFonts w:ascii="Times New Roman" w:hAnsi="Times New Roman" w:cs="Times New Roman"/>
          <w:sz w:val="20"/>
          <w:szCs w:val="20"/>
        </w:rPr>
      </w:pPr>
      <w:r w:rsidRPr="006052FA">
        <w:rPr>
          <w:rFonts w:ascii="Times New Roman" w:hAnsi="Times New Roman" w:cs="Times New Roman"/>
          <w:sz w:val="20"/>
          <w:szCs w:val="20"/>
        </w:rPr>
        <w:t xml:space="preserve">    └── MRP_Full_Report_Samuel_Ukoha.docx</w:t>
      </w:r>
    </w:p>
    <w:p w14:paraId="7C8F5F37" w14:textId="77777777" w:rsidR="00A00D44" w:rsidRDefault="00A00D44" w:rsidP="006052FA">
      <w:pPr>
        <w:jc w:val="both"/>
        <w:rPr>
          <w:rFonts w:ascii="Times New Roman" w:hAnsi="Times New Roman" w:cs="Times New Roman"/>
          <w:sz w:val="20"/>
          <w:szCs w:val="20"/>
        </w:rPr>
      </w:pPr>
    </w:p>
    <w:p w14:paraId="0F61B2DD" w14:textId="22464344" w:rsidR="00A00D44" w:rsidRDefault="00A00D44" w:rsidP="006052FA">
      <w:pPr>
        <w:jc w:val="both"/>
        <w:rPr>
          <w:rFonts w:ascii="Times New Roman" w:hAnsi="Times New Roman" w:cs="Times New Roman"/>
          <w:sz w:val="20"/>
          <w:szCs w:val="20"/>
        </w:rPr>
      </w:pPr>
      <w:r w:rsidRPr="00A00D44">
        <w:rPr>
          <w:rFonts w:ascii="Times New Roman" w:hAnsi="Times New Roman" w:cs="Times New Roman"/>
          <w:sz w:val="20"/>
          <w:szCs w:val="20"/>
        </w:rPr>
        <w:lastRenderedPageBreak/>
        <w:t>How to Reproduce Results:</w:t>
      </w:r>
    </w:p>
    <w:p w14:paraId="2099EF7A" w14:textId="0662A81B" w:rsidR="00A00D44" w:rsidRDefault="00A00D44" w:rsidP="00A00D44">
      <w:pPr>
        <w:pStyle w:val="ListParagraph"/>
        <w:numPr>
          <w:ilvl w:val="0"/>
          <w:numId w:val="13"/>
        </w:numPr>
        <w:jc w:val="both"/>
        <w:rPr>
          <w:rFonts w:ascii="Times New Roman" w:hAnsi="Times New Roman" w:cs="Times New Roman"/>
          <w:sz w:val="20"/>
          <w:szCs w:val="20"/>
        </w:rPr>
      </w:pPr>
      <w:r>
        <w:rPr>
          <w:rFonts w:ascii="Times New Roman" w:hAnsi="Times New Roman" w:cs="Times New Roman"/>
          <w:sz w:val="20"/>
          <w:szCs w:val="20"/>
        </w:rPr>
        <w:t>Clone the repository</w:t>
      </w:r>
    </w:p>
    <w:p w14:paraId="1DE56E9E" w14:textId="69EC825A" w:rsidR="00A00D44" w:rsidRDefault="003F48C8" w:rsidP="00A00D44">
      <w:pPr>
        <w:pStyle w:val="ListParagraph"/>
        <w:numPr>
          <w:ilvl w:val="0"/>
          <w:numId w:val="13"/>
        </w:numPr>
        <w:jc w:val="both"/>
        <w:rPr>
          <w:rFonts w:ascii="Times New Roman" w:hAnsi="Times New Roman" w:cs="Times New Roman"/>
          <w:sz w:val="20"/>
          <w:szCs w:val="20"/>
        </w:rPr>
      </w:pPr>
      <w:r w:rsidRPr="003F48C8">
        <w:rPr>
          <w:rFonts w:ascii="Times New Roman" w:hAnsi="Times New Roman" w:cs="Times New Roman"/>
          <w:sz w:val="20"/>
          <w:szCs w:val="20"/>
        </w:rPr>
        <w:t>Install dependencies: pip install -r requirements.txt</w:t>
      </w:r>
    </w:p>
    <w:p w14:paraId="1AE49471" w14:textId="2A2A3B50" w:rsidR="003F48C8" w:rsidRDefault="003F48C8" w:rsidP="00A00D44">
      <w:pPr>
        <w:pStyle w:val="ListParagraph"/>
        <w:numPr>
          <w:ilvl w:val="0"/>
          <w:numId w:val="13"/>
        </w:numPr>
        <w:jc w:val="both"/>
        <w:rPr>
          <w:rFonts w:ascii="Times New Roman" w:hAnsi="Times New Roman" w:cs="Times New Roman"/>
          <w:sz w:val="20"/>
          <w:szCs w:val="20"/>
        </w:rPr>
      </w:pPr>
      <w:r w:rsidRPr="003F48C8">
        <w:rPr>
          <w:rFonts w:ascii="Times New Roman" w:hAnsi="Times New Roman" w:cs="Times New Roman"/>
          <w:sz w:val="20"/>
          <w:szCs w:val="20"/>
        </w:rPr>
        <w:t>Download bank-full.csv from the UCI Machine Learning Repository and place in /data</w:t>
      </w:r>
    </w:p>
    <w:p w14:paraId="224EBDAA" w14:textId="1685D9D5" w:rsidR="003F48C8" w:rsidRDefault="003F48C8" w:rsidP="00A00D44">
      <w:pPr>
        <w:pStyle w:val="ListParagraph"/>
        <w:numPr>
          <w:ilvl w:val="0"/>
          <w:numId w:val="13"/>
        </w:numPr>
        <w:jc w:val="both"/>
        <w:rPr>
          <w:rFonts w:ascii="Times New Roman" w:hAnsi="Times New Roman" w:cs="Times New Roman"/>
          <w:sz w:val="20"/>
          <w:szCs w:val="20"/>
        </w:rPr>
      </w:pPr>
      <w:r>
        <w:rPr>
          <w:rFonts w:ascii="Times New Roman" w:hAnsi="Times New Roman" w:cs="Times New Roman"/>
          <w:sz w:val="20"/>
          <w:szCs w:val="20"/>
        </w:rPr>
        <w:t>Run scripts in order:</w:t>
      </w:r>
    </w:p>
    <w:p w14:paraId="2A0F653C" w14:textId="1D1175F1" w:rsidR="00A71101" w:rsidRDefault="00A71101" w:rsidP="00A71101">
      <w:pPr>
        <w:pStyle w:val="ListParagraph"/>
        <w:numPr>
          <w:ilvl w:val="0"/>
          <w:numId w:val="14"/>
        </w:numPr>
        <w:jc w:val="both"/>
        <w:rPr>
          <w:rFonts w:ascii="Times New Roman" w:hAnsi="Times New Roman" w:cs="Times New Roman"/>
          <w:sz w:val="20"/>
          <w:szCs w:val="20"/>
        </w:rPr>
      </w:pPr>
      <w:r w:rsidRPr="00A71101">
        <w:rPr>
          <w:rFonts w:ascii="Times New Roman" w:hAnsi="Times New Roman" w:cs="Times New Roman"/>
          <w:sz w:val="20"/>
          <w:szCs w:val="20"/>
        </w:rPr>
        <w:t>python src/data_exploratory_analysis.py (Figures 1–5)</w:t>
      </w:r>
    </w:p>
    <w:p w14:paraId="104FCD4B" w14:textId="74EC8632" w:rsidR="00A71101" w:rsidRDefault="0081419B" w:rsidP="00A71101">
      <w:pPr>
        <w:pStyle w:val="ListParagraph"/>
        <w:numPr>
          <w:ilvl w:val="0"/>
          <w:numId w:val="14"/>
        </w:numPr>
        <w:jc w:val="both"/>
        <w:rPr>
          <w:rFonts w:ascii="Times New Roman" w:hAnsi="Times New Roman" w:cs="Times New Roman"/>
          <w:sz w:val="20"/>
          <w:szCs w:val="20"/>
        </w:rPr>
      </w:pPr>
      <w:r w:rsidRPr="0081419B">
        <w:rPr>
          <w:rFonts w:ascii="Times New Roman" w:hAnsi="Times New Roman" w:cs="Times New Roman"/>
          <w:sz w:val="20"/>
          <w:szCs w:val="20"/>
        </w:rPr>
        <w:t>python src/methodology_and_experiments.py (Experiments 1–3, Figures 6–11)</w:t>
      </w:r>
    </w:p>
    <w:p w14:paraId="63F6E603" w14:textId="1C0BC136" w:rsidR="0081419B" w:rsidRPr="00A00D44" w:rsidRDefault="0081419B" w:rsidP="00A71101">
      <w:pPr>
        <w:pStyle w:val="ListParagraph"/>
        <w:numPr>
          <w:ilvl w:val="0"/>
          <w:numId w:val="14"/>
        </w:numPr>
        <w:jc w:val="both"/>
        <w:rPr>
          <w:rFonts w:ascii="Times New Roman" w:hAnsi="Times New Roman" w:cs="Times New Roman"/>
          <w:sz w:val="20"/>
          <w:szCs w:val="20"/>
        </w:rPr>
      </w:pPr>
      <w:r w:rsidRPr="0081419B">
        <w:rPr>
          <w:rFonts w:ascii="Times New Roman" w:hAnsi="Times New Roman" w:cs="Times New Roman"/>
          <w:sz w:val="20"/>
          <w:szCs w:val="20"/>
        </w:rPr>
        <w:t>python src/feature_importance_analysis.py (Figures 13–15)</w:t>
      </w:r>
    </w:p>
    <w:p w14:paraId="1CD07ABF" w14:textId="77777777" w:rsidR="00B82372" w:rsidRDefault="00B82372" w:rsidP="00613083">
      <w:pPr>
        <w:jc w:val="both"/>
        <w:rPr>
          <w:rFonts w:ascii="Times New Roman" w:hAnsi="Times New Roman" w:cs="Times New Roman"/>
          <w:sz w:val="20"/>
          <w:szCs w:val="20"/>
        </w:rPr>
      </w:pPr>
    </w:p>
    <w:p w14:paraId="4640858C" w14:textId="77777777" w:rsidR="00670A05" w:rsidRPr="00A136BD" w:rsidRDefault="00670A05" w:rsidP="002371B6">
      <w:pPr>
        <w:jc w:val="both"/>
        <w:rPr>
          <w:rFonts w:ascii="Times New Roman" w:hAnsi="Times New Roman" w:cs="Times New Roman"/>
          <w:sz w:val="20"/>
          <w:szCs w:val="20"/>
        </w:rPr>
      </w:pPr>
    </w:p>
    <w:p w14:paraId="34D29557" w14:textId="77777777" w:rsidR="00841AD1" w:rsidRDefault="00841AD1" w:rsidP="003C4AD9">
      <w:pPr>
        <w:jc w:val="center"/>
        <w:rPr>
          <w:rFonts w:ascii="Times New Roman" w:hAnsi="Times New Roman" w:cs="Times New Roman"/>
          <w:b/>
          <w:bCs/>
          <w:sz w:val="20"/>
          <w:szCs w:val="20"/>
        </w:rPr>
      </w:pPr>
    </w:p>
    <w:p w14:paraId="295195F6" w14:textId="77777777" w:rsidR="0081419B" w:rsidRDefault="0081419B" w:rsidP="003C4AD9">
      <w:pPr>
        <w:jc w:val="center"/>
        <w:rPr>
          <w:rFonts w:ascii="Times New Roman" w:hAnsi="Times New Roman" w:cs="Times New Roman"/>
          <w:b/>
          <w:bCs/>
          <w:sz w:val="22"/>
          <w:szCs w:val="22"/>
        </w:rPr>
      </w:pPr>
    </w:p>
    <w:p w14:paraId="32521277" w14:textId="77777777" w:rsidR="0081419B" w:rsidRDefault="0081419B" w:rsidP="003C4AD9">
      <w:pPr>
        <w:jc w:val="center"/>
        <w:rPr>
          <w:rFonts w:ascii="Times New Roman" w:hAnsi="Times New Roman" w:cs="Times New Roman"/>
          <w:b/>
          <w:bCs/>
          <w:sz w:val="22"/>
          <w:szCs w:val="22"/>
        </w:rPr>
      </w:pPr>
    </w:p>
    <w:p w14:paraId="0842D7BC" w14:textId="77777777" w:rsidR="0081419B" w:rsidRDefault="0081419B" w:rsidP="003C4AD9">
      <w:pPr>
        <w:jc w:val="center"/>
        <w:rPr>
          <w:rFonts w:ascii="Times New Roman" w:hAnsi="Times New Roman" w:cs="Times New Roman"/>
          <w:b/>
          <w:bCs/>
          <w:sz w:val="22"/>
          <w:szCs w:val="22"/>
        </w:rPr>
      </w:pPr>
    </w:p>
    <w:p w14:paraId="4A477919" w14:textId="77777777" w:rsidR="0081419B" w:rsidRDefault="0081419B" w:rsidP="003C4AD9">
      <w:pPr>
        <w:jc w:val="center"/>
        <w:rPr>
          <w:rFonts w:ascii="Times New Roman" w:hAnsi="Times New Roman" w:cs="Times New Roman"/>
          <w:b/>
          <w:bCs/>
          <w:sz w:val="22"/>
          <w:szCs w:val="22"/>
        </w:rPr>
      </w:pPr>
    </w:p>
    <w:p w14:paraId="45EF54C0" w14:textId="77777777" w:rsidR="0081419B" w:rsidRDefault="0081419B" w:rsidP="003C4AD9">
      <w:pPr>
        <w:jc w:val="center"/>
        <w:rPr>
          <w:rFonts w:ascii="Times New Roman" w:hAnsi="Times New Roman" w:cs="Times New Roman"/>
          <w:b/>
          <w:bCs/>
          <w:sz w:val="22"/>
          <w:szCs w:val="22"/>
        </w:rPr>
      </w:pPr>
    </w:p>
    <w:p w14:paraId="6AD50007" w14:textId="77777777" w:rsidR="0081419B" w:rsidRDefault="0081419B" w:rsidP="003C4AD9">
      <w:pPr>
        <w:jc w:val="center"/>
        <w:rPr>
          <w:rFonts w:ascii="Times New Roman" w:hAnsi="Times New Roman" w:cs="Times New Roman"/>
          <w:b/>
          <w:bCs/>
          <w:sz w:val="22"/>
          <w:szCs w:val="22"/>
        </w:rPr>
      </w:pPr>
    </w:p>
    <w:p w14:paraId="25716258" w14:textId="77777777" w:rsidR="0081419B" w:rsidRDefault="0081419B" w:rsidP="003C4AD9">
      <w:pPr>
        <w:jc w:val="center"/>
        <w:rPr>
          <w:rFonts w:ascii="Times New Roman" w:hAnsi="Times New Roman" w:cs="Times New Roman"/>
          <w:b/>
          <w:bCs/>
          <w:sz w:val="22"/>
          <w:szCs w:val="22"/>
        </w:rPr>
      </w:pPr>
    </w:p>
    <w:p w14:paraId="091DBBF9" w14:textId="77777777" w:rsidR="0081419B" w:rsidRDefault="0081419B" w:rsidP="003C4AD9">
      <w:pPr>
        <w:jc w:val="center"/>
        <w:rPr>
          <w:rFonts w:ascii="Times New Roman" w:hAnsi="Times New Roman" w:cs="Times New Roman"/>
          <w:b/>
          <w:bCs/>
          <w:sz w:val="22"/>
          <w:szCs w:val="22"/>
        </w:rPr>
      </w:pPr>
    </w:p>
    <w:p w14:paraId="0777008C" w14:textId="77777777" w:rsidR="0081419B" w:rsidRDefault="0081419B" w:rsidP="003C4AD9">
      <w:pPr>
        <w:jc w:val="center"/>
        <w:rPr>
          <w:rFonts w:ascii="Times New Roman" w:hAnsi="Times New Roman" w:cs="Times New Roman"/>
          <w:b/>
          <w:bCs/>
          <w:sz w:val="22"/>
          <w:szCs w:val="22"/>
        </w:rPr>
      </w:pPr>
    </w:p>
    <w:p w14:paraId="2B8522D7" w14:textId="77777777" w:rsidR="0081419B" w:rsidRDefault="0081419B" w:rsidP="003C4AD9">
      <w:pPr>
        <w:jc w:val="center"/>
        <w:rPr>
          <w:rFonts w:ascii="Times New Roman" w:hAnsi="Times New Roman" w:cs="Times New Roman"/>
          <w:b/>
          <w:bCs/>
          <w:sz w:val="22"/>
          <w:szCs w:val="22"/>
        </w:rPr>
      </w:pPr>
    </w:p>
    <w:p w14:paraId="7DEEBDA3" w14:textId="77777777" w:rsidR="0081419B" w:rsidRDefault="0081419B" w:rsidP="003C4AD9">
      <w:pPr>
        <w:jc w:val="center"/>
        <w:rPr>
          <w:rFonts w:ascii="Times New Roman" w:hAnsi="Times New Roman" w:cs="Times New Roman"/>
          <w:b/>
          <w:bCs/>
          <w:sz w:val="22"/>
          <w:szCs w:val="22"/>
        </w:rPr>
      </w:pPr>
    </w:p>
    <w:p w14:paraId="280A7936" w14:textId="77777777" w:rsidR="0081419B" w:rsidRDefault="0081419B" w:rsidP="003C4AD9">
      <w:pPr>
        <w:jc w:val="center"/>
        <w:rPr>
          <w:rFonts w:ascii="Times New Roman" w:hAnsi="Times New Roman" w:cs="Times New Roman"/>
          <w:b/>
          <w:bCs/>
          <w:sz w:val="22"/>
          <w:szCs w:val="22"/>
        </w:rPr>
      </w:pPr>
    </w:p>
    <w:p w14:paraId="7BAFBA7B" w14:textId="77777777" w:rsidR="0081419B" w:rsidRDefault="0081419B" w:rsidP="003C4AD9">
      <w:pPr>
        <w:jc w:val="center"/>
        <w:rPr>
          <w:rFonts w:ascii="Times New Roman" w:hAnsi="Times New Roman" w:cs="Times New Roman"/>
          <w:b/>
          <w:bCs/>
          <w:sz w:val="22"/>
          <w:szCs w:val="22"/>
        </w:rPr>
      </w:pPr>
    </w:p>
    <w:p w14:paraId="3DEE4502" w14:textId="77777777" w:rsidR="0081419B" w:rsidRDefault="0081419B" w:rsidP="003C4AD9">
      <w:pPr>
        <w:jc w:val="center"/>
        <w:rPr>
          <w:rFonts w:ascii="Times New Roman" w:hAnsi="Times New Roman" w:cs="Times New Roman"/>
          <w:b/>
          <w:bCs/>
          <w:sz w:val="22"/>
          <w:szCs w:val="22"/>
        </w:rPr>
      </w:pPr>
    </w:p>
    <w:p w14:paraId="688990B7" w14:textId="77777777" w:rsidR="0081419B" w:rsidRDefault="0081419B" w:rsidP="003C4AD9">
      <w:pPr>
        <w:jc w:val="center"/>
        <w:rPr>
          <w:rFonts w:ascii="Times New Roman" w:hAnsi="Times New Roman" w:cs="Times New Roman"/>
          <w:b/>
          <w:bCs/>
          <w:sz w:val="22"/>
          <w:szCs w:val="22"/>
        </w:rPr>
      </w:pPr>
    </w:p>
    <w:p w14:paraId="078A4CCA" w14:textId="77777777" w:rsidR="0081419B" w:rsidRDefault="0081419B" w:rsidP="003C4AD9">
      <w:pPr>
        <w:jc w:val="center"/>
        <w:rPr>
          <w:rFonts w:ascii="Times New Roman" w:hAnsi="Times New Roman" w:cs="Times New Roman"/>
          <w:b/>
          <w:bCs/>
          <w:sz w:val="22"/>
          <w:szCs w:val="22"/>
        </w:rPr>
      </w:pPr>
    </w:p>
    <w:p w14:paraId="16F1FA94" w14:textId="77777777" w:rsidR="0081419B" w:rsidRDefault="0081419B" w:rsidP="003C4AD9">
      <w:pPr>
        <w:jc w:val="center"/>
        <w:rPr>
          <w:rFonts w:ascii="Times New Roman" w:hAnsi="Times New Roman" w:cs="Times New Roman"/>
          <w:b/>
          <w:bCs/>
          <w:sz w:val="22"/>
          <w:szCs w:val="22"/>
        </w:rPr>
      </w:pPr>
    </w:p>
    <w:p w14:paraId="53D10208" w14:textId="77777777" w:rsidR="0081419B" w:rsidRDefault="0081419B" w:rsidP="003C4AD9">
      <w:pPr>
        <w:jc w:val="center"/>
        <w:rPr>
          <w:rFonts w:ascii="Times New Roman" w:hAnsi="Times New Roman" w:cs="Times New Roman"/>
          <w:b/>
          <w:bCs/>
          <w:sz w:val="22"/>
          <w:szCs w:val="22"/>
        </w:rPr>
      </w:pPr>
    </w:p>
    <w:p w14:paraId="20BFFDA3" w14:textId="77777777" w:rsidR="0081419B" w:rsidRDefault="0081419B" w:rsidP="003C4AD9">
      <w:pPr>
        <w:jc w:val="center"/>
        <w:rPr>
          <w:rFonts w:ascii="Times New Roman" w:hAnsi="Times New Roman" w:cs="Times New Roman"/>
          <w:b/>
          <w:bCs/>
          <w:sz w:val="22"/>
          <w:szCs w:val="22"/>
        </w:rPr>
      </w:pPr>
    </w:p>
    <w:p w14:paraId="368DC790" w14:textId="77777777" w:rsidR="0081419B" w:rsidRDefault="0081419B" w:rsidP="003C4AD9">
      <w:pPr>
        <w:jc w:val="center"/>
        <w:rPr>
          <w:rFonts w:ascii="Times New Roman" w:hAnsi="Times New Roman" w:cs="Times New Roman"/>
          <w:b/>
          <w:bCs/>
          <w:sz w:val="22"/>
          <w:szCs w:val="22"/>
        </w:rPr>
      </w:pPr>
    </w:p>
    <w:p w14:paraId="4C24EA3E" w14:textId="007228A4" w:rsidR="0082250D" w:rsidRPr="00D77627" w:rsidRDefault="0082250D" w:rsidP="003C4AD9">
      <w:pPr>
        <w:jc w:val="center"/>
        <w:rPr>
          <w:rFonts w:ascii="Times New Roman" w:hAnsi="Times New Roman" w:cs="Times New Roman"/>
          <w:b/>
          <w:bCs/>
          <w:sz w:val="22"/>
          <w:szCs w:val="22"/>
        </w:rPr>
      </w:pPr>
      <w:r w:rsidRPr="00D77627">
        <w:rPr>
          <w:rFonts w:ascii="Times New Roman" w:hAnsi="Times New Roman" w:cs="Times New Roman"/>
          <w:b/>
          <w:bCs/>
          <w:sz w:val="22"/>
          <w:szCs w:val="22"/>
        </w:rPr>
        <w:lastRenderedPageBreak/>
        <w:t>References</w:t>
      </w:r>
    </w:p>
    <w:p w14:paraId="4269F630" w14:textId="418F74DA"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[1] Chen, M., Mao, S., &amp; Liu, Y. (2014). Big data: A survey. </w:t>
      </w:r>
      <w:r w:rsidRPr="006343BE">
        <w:rPr>
          <w:rFonts w:ascii="Times New Roman" w:hAnsi="Times New Roman" w:cs="Times New Roman"/>
          <w:i/>
          <w:iCs/>
          <w:sz w:val="20"/>
          <w:szCs w:val="20"/>
        </w:rPr>
        <w:t>Mobile Networks and Applications</w:t>
      </w:r>
      <w:r w:rsidRPr="006343BE">
        <w:rPr>
          <w:rFonts w:ascii="Times New Roman" w:hAnsi="Times New Roman" w:cs="Times New Roman"/>
          <w:sz w:val="20"/>
          <w:szCs w:val="20"/>
        </w:rPr>
        <w:t>, 19(2), 171–209.  ResearchGate</w:t>
      </w:r>
    </w:p>
    <w:p w14:paraId="76166215" w14:textId="37829388"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[2] Wedel, M., &amp; Kannan, P. K. (2016). Marketing analytics for data-rich environments. </w:t>
      </w:r>
      <w:r w:rsidRPr="006343BE">
        <w:rPr>
          <w:rFonts w:ascii="Times New Roman" w:hAnsi="Times New Roman" w:cs="Times New Roman"/>
          <w:i/>
          <w:iCs/>
          <w:sz w:val="20"/>
          <w:szCs w:val="20"/>
        </w:rPr>
        <w:t>Journal of Marketing</w:t>
      </w:r>
      <w:r w:rsidRPr="006343BE">
        <w:rPr>
          <w:rFonts w:ascii="Times New Roman" w:hAnsi="Times New Roman" w:cs="Times New Roman"/>
          <w:sz w:val="20"/>
          <w:szCs w:val="20"/>
        </w:rPr>
        <w:t>, 80(6), 97–121.  ResearchGate</w:t>
      </w:r>
    </w:p>
    <w:p w14:paraId="53BDA6E1" w14:textId="2762950F"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[3] Moro, S., Cortez, P., &amp; Rita, P. (2014). A data-driven approach to predict the success of bank telemarketing. </w:t>
      </w:r>
      <w:r w:rsidRPr="006343BE">
        <w:rPr>
          <w:rFonts w:ascii="Times New Roman" w:hAnsi="Times New Roman" w:cs="Times New Roman"/>
          <w:i/>
          <w:iCs/>
          <w:sz w:val="20"/>
          <w:szCs w:val="20"/>
        </w:rPr>
        <w:t>Decision Support Systems</w:t>
      </w:r>
      <w:r w:rsidRPr="006343BE">
        <w:rPr>
          <w:rFonts w:ascii="Times New Roman" w:hAnsi="Times New Roman" w:cs="Times New Roman"/>
          <w:sz w:val="20"/>
          <w:szCs w:val="20"/>
        </w:rPr>
        <w:t>, 62, 22–31.  ResearchGate</w:t>
      </w:r>
    </w:p>
    <w:p w14:paraId="2DB7EB44" w14:textId="0BFD3353"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[4] Tran, H., Le, N., &amp; Nguyen, V.-H. (2023). Customer churn prediction in the banking sector using machine learning-based classification models. </w:t>
      </w:r>
      <w:r w:rsidRPr="006343BE">
        <w:rPr>
          <w:rFonts w:ascii="Times New Roman" w:hAnsi="Times New Roman" w:cs="Times New Roman"/>
          <w:i/>
          <w:iCs/>
          <w:sz w:val="20"/>
          <w:szCs w:val="20"/>
        </w:rPr>
        <w:t>IJIKM</w:t>
      </w:r>
      <w:r w:rsidRPr="006343BE">
        <w:rPr>
          <w:rFonts w:ascii="Times New Roman" w:hAnsi="Times New Roman" w:cs="Times New Roman"/>
          <w:sz w:val="20"/>
          <w:szCs w:val="20"/>
        </w:rPr>
        <w:t>, 18, 87–105.  Open access</w:t>
      </w:r>
    </w:p>
    <w:p w14:paraId="03C96E44" w14:textId="0BA6A696"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[5] De </w:t>
      </w:r>
      <w:proofErr w:type="spellStart"/>
      <w:r w:rsidRPr="006343BE">
        <w:rPr>
          <w:rFonts w:ascii="Times New Roman" w:hAnsi="Times New Roman" w:cs="Times New Roman"/>
          <w:sz w:val="20"/>
          <w:szCs w:val="20"/>
        </w:rPr>
        <w:t>Caigny</w:t>
      </w:r>
      <w:proofErr w:type="spellEnd"/>
      <w:r w:rsidRPr="006343BE">
        <w:rPr>
          <w:rFonts w:ascii="Times New Roman" w:hAnsi="Times New Roman" w:cs="Times New Roman"/>
          <w:sz w:val="20"/>
          <w:szCs w:val="20"/>
        </w:rPr>
        <w:t xml:space="preserve">, A., </w:t>
      </w:r>
      <w:proofErr w:type="spellStart"/>
      <w:r w:rsidRPr="006343BE">
        <w:rPr>
          <w:rFonts w:ascii="Times New Roman" w:hAnsi="Times New Roman" w:cs="Times New Roman"/>
          <w:sz w:val="20"/>
          <w:szCs w:val="20"/>
        </w:rPr>
        <w:t>Coussement</w:t>
      </w:r>
      <w:proofErr w:type="spellEnd"/>
      <w:r w:rsidRPr="006343BE">
        <w:rPr>
          <w:rFonts w:ascii="Times New Roman" w:hAnsi="Times New Roman" w:cs="Times New Roman"/>
          <w:sz w:val="20"/>
          <w:szCs w:val="20"/>
        </w:rPr>
        <w:t xml:space="preserve">, K., &amp; De Bock, K. W. (2018). A new hybrid classification algorithm for customer churn prediction based on logistic regression and decision trees. </w:t>
      </w:r>
      <w:r w:rsidRPr="006343BE">
        <w:rPr>
          <w:rFonts w:ascii="Times New Roman" w:hAnsi="Times New Roman" w:cs="Times New Roman"/>
          <w:i/>
          <w:iCs/>
          <w:sz w:val="20"/>
          <w:szCs w:val="20"/>
        </w:rPr>
        <w:t>European Journal of Operational Research</w:t>
      </w:r>
      <w:r w:rsidRPr="006343BE">
        <w:rPr>
          <w:rFonts w:ascii="Times New Roman" w:hAnsi="Times New Roman" w:cs="Times New Roman"/>
          <w:sz w:val="20"/>
          <w:szCs w:val="20"/>
        </w:rPr>
        <w:t>, 269(2), 760–772.  ResearchGate</w:t>
      </w:r>
    </w:p>
    <w:p w14:paraId="6197E305" w14:textId="13517B26"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[6] Chen, T., &amp; </w:t>
      </w:r>
      <w:proofErr w:type="spellStart"/>
      <w:r w:rsidRPr="006343BE">
        <w:rPr>
          <w:rFonts w:ascii="Times New Roman" w:hAnsi="Times New Roman" w:cs="Times New Roman"/>
          <w:sz w:val="20"/>
          <w:szCs w:val="20"/>
        </w:rPr>
        <w:t>Guestrin</w:t>
      </w:r>
      <w:proofErr w:type="spellEnd"/>
      <w:r w:rsidRPr="006343BE">
        <w:rPr>
          <w:rFonts w:ascii="Times New Roman" w:hAnsi="Times New Roman" w:cs="Times New Roman"/>
          <w:sz w:val="20"/>
          <w:szCs w:val="20"/>
        </w:rPr>
        <w:t xml:space="preserve">, C. (2016). XGBoost: A scalable tree boosting system. </w:t>
      </w:r>
      <w:r w:rsidRPr="006343BE">
        <w:rPr>
          <w:rFonts w:ascii="Times New Roman" w:hAnsi="Times New Roman" w:cs="Times New Roman"/>
          <w:i/>
          <w:iCs/>
          <w:sz w:val="20"/>
          <w:szCs w:val="20"/>
        </w:rPr>
        <w:t>Proceedings of the 22nd ACM SIGKDD</w:t>
      </w:r>
      <w:r w:rsidRPr="006343BE">
        <w:rPr>
          <w:rFonts w:ascii="Times New Roman" w:hAnsi="Times New Roman" w:cs="Times New Roman"/>
          <w:sz w:val="20"/>
          <w:szCs w:val="20"/>
        </w:rPr>
        <w:t xml:space="preserve">, 785–794.  </w:t>
      </w:r>
      <w:proofErr w:type="spellStart"/>
      <w:r w:rsidRPr="006343BE">
        <w:rPr>
          <w:rFonts w:ascii="Times New Roman" w:hAnsi="Times New Roman" w:cs="Times New Roman"/>
          <w:sz w:val="20"/>
          <w:szCs w:val="20"/>
        </w:rPr>
        <w:t>ArXiv</w:t>
      </w:r>
      <w:proofErr w:type="spellEnd"/>
    </w:p>
    <w:p w14:paraId="1AED1920" w14:textId="37EE0C30"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[7] Ngai, E. W. T., Hu, Y., Wong, Y. H., Chen, Y., &amp; Sun, X. (2011). The application of data mining techniques in financial fraud detection. </w:t>
      </w:r>
      <w:r w:rsidRPr="006343BE">
        <w:rPr>
          <w:rFonts w:ascii="Times New Roman" w:hAnsi="Times New Roman" w:cs="Times New Roman"/>
          <w:i/>
          <w:iCs/>
          <w:sz w:val="20"/>
          <w:szCs w:val="20"/>
        </w:rPr>
        <w:t>Decision Support Systems</w:t>
      </w:r>
      <w:r w:rsidRPr="006343BE">
        <w:rPr>
          <w:rFonts w:ascii="Times New Roman" w:hAnsi="Times New Roman" w:cs="Times New Roman"/>
          <w:sz w:val="20"/>
          <w:szCs w:val="20"/>
        </w:rPr>
        <w:t>, 50(3), 559–569.  ResearchGate</w:t>
      </w:r>
    </w:p>
    <w:p w14:paraId="14E9A018" w14:textId="42566DCC"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[8] Kambatla, K., Kollias, G., Kumar, V., &amp; Grama, A. (2014). Trends in big data analytics. </w:t>
      </w:r>
      <w:r w:rsidRPr="006343BE">
        <w:rPr>
          <w:rFonts w:ascii="Times New Roman" w:hAnsi="Times New Roman" w:cs="Times New Roman"/>
          <w:i/>
          <w:iCs/>
          <w:sz w:val="20"/>
          <w:szCs w:val="20"/>
        </w:rPr>
        <w:t>Journal of Parallel and Distributed Computing</w:t>
      </w:r>
      <w:r w:rsidRPr="006343BE">
        <w:rPr>
          <w:rFonts w:ascii="Times New Roman" w:hAnsi="Times New Roman" w:cs="Times New Roman"/>
          <w:sz w:val="20"/>
          <w:szCs w:val="20"/>
        </w:rPr>
        <w:t>, 74(7), 2561–2573.  ResearchGate</w:t>
      </w:r>
    </w:p>
    <w:p w14:paraId="61AF666C" w14:textId="08BEF538"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[9] Provost, F., &amp; Fawcett, T. (2013). Data science and its relationship to big data and data-driven decision making. </w:t>
      </w:r>
      <w:r w:rsidRPr="006343BE">
        <w:rPr>
          <w:rFonts w:ascii="Times New Roman" w:hAnsi="Times New Roman" w:cs="Times New Roman"/>
          <w:i/>
          <w:iCs/>
          <w:sz w:val="20"/>
          <w:szCs w:val="20"/>
        </w:rPr>
        <w:t>Big Data</w:t>
      </w:r>
      <w:r w:rsidRPr="006343BE">
        <w:rPr>
          <w:rFonts w:ascii="Times New Roman" w:hAnsi="Times New Roman" w:cs="Times New Roman"/>
          <w:sz w:val="20"/>
          <w:szCs w:val="20"/>
        </w:rPr>
        <w:t>, 1(1), 51–59.  ResearchGate</w:t>
      </w:r>
    </w:p>
    <w:p w14:paraId="20F935CC" w14:textId="20D20B1C"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[10] </w:t>
      </w:r>
      <w:proofErr w:type="spellStart"/>
      <w:r w:rsidRPr="006343BE">
        <w:rPr>
          <w:rFonts w:ascii="Times New Roman" w:hAnsi="Times New Roman" w:cs="Times New Roman"/>
          <w:sz w:val="20"/>
          <w:szCs w:val="20"/>
        </w:rPr>
        <w:t>Breiman</w:t>
      </w:r>
      <w:proofErr w:type="spellEnd"/>
      <w:r w:rsidRPr="006343BE">
        <w:rPr>
          <w:rFonts w:ascii="Times New Roman" w:hAnsi="Times New Roman" w:cs="Times New Roman"/>
          <w:sz w:val="20"/>
          <w:szCs w:val="20"/>
        </w:rPr>
        <w:t xml:space="preserve">, L. (2001). Random forests. </w:t>
      </w:r>
      <w:r w:rsidRPr="006343BE">
        <w:rPr>
          <w:rFonts w:ascii="Times New Roman" w:hAnsi="Times New Roman" w:cs="Times New Roman"/>
          <w:i/>
          <w:iCs/>
          <w:sz w:val="20"/>
          <w:szCs w:val="20"/>
        </w:rPr>
        <w:t>Machine Learning</w:t>
      </w:r>
      <w:r w:rsidRPr="006343BE">
        <w:rPr>
          <w:rFonts w:ascii="Times New Roman" w:hAnsi="Times New Roman" w:cs="Times New Roman"/>
          <w:sz w:val="20"/>
          <w:szCs w:val="20"/>
        </w:rPr>
        <w:t>, 45(1), 5–32.  Semantic Scholar</w:t>
      </w:r>
    </w:p>
    <w:p w14:paraId="1391908E" w14:textId="3500F9A1"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[11] Cortes, C., &amp; </w:t>
      </w:r>
      <w:proofErr w:type="spellStart"/>
      <w:r w:rsidRPr="006343BE">
        <w:rPr>
          <w:rFonts w:ascii="Times New Roman" w:hAnsi="Times New Roman" w:cs="Times New Roman"/>
          <w:sz w:val="20"/>
          <w:szCs w:val="20"/>
        </w:rPr>
        <w:t>Vapnik</w:t>
      </w:r>
      <w:proofErr w:type="spellEnd"/>
      <w:r w:rsidRPr="006343BE">
        <w:rPr>
          <w:rFonts w:ascii="Times New Roman" w:hAnsi="Times New Roman" w:cs="Times New Roman"/>
          <w:sz w:val="20"/>
          <w:szCs w:val="20"/>
        </w:rPr>
        <w:t xml:space="preserve">, V. (1995). Support-vector networks. </w:t>
      </w:r>
      <w:r w:rsidRPr="006343BE">
        <w:rPr>
          <w:rFonts w:ascii="Times New Roman" w:hAnsi="Times New Roman" w:cs="Times New Roman"/>
          <w:i/>
          <w:iCs/>
          <w:sz w:val="20"/>
          <w:szCs w:val="20"/>
        </w:rPr>
        <w:t>Machine Learning</w:t>
      </w:r>
      <w:r w:rsidRPr="006343BE">
        <w:rPr>
          <w:rFonts w:ascii="Times New Roman" w:hAnsi="Times New Roman" w:cs="Times New Roman"/>
          <w:sz w:val="20"/>
          <w:szCs w:val="20"/>
        </w:rPr>
        <w:t>, 20(3), 273–297.  Semantic Scholar</w:t>
      </w:r>
    </w:p>
    <w:p w14:paraId="526348F6" w14:textId="017561C5"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[12] Zhang, Z. (2016). Introduction to machine learning: K-nearest neighbors. </w:t>
      </w:r>
      <w:r w:rsidRPr="006343BE">
        <w:rPr>
          <w:rFonts w:ascii="Times New Roman" w:hAnsi="Times New Roman" w:cs="Times New Roman"/>
          <w:i/>
          <w:iCs/>
          <w:sz w:val="20"/>
          <w:szCs w:val="20"/>
        </w:rPr>
        <w:t>Annals of Translational Medicine</w:t>
      </w:r>
      <w:r w:rsidRPr="006343BE">
        <w:rPr>
          <w:rFonts w:ascii="Times New Roman" w:hAnsi="Times New Roman" w:cs="Times New Roman"/>
          <w:sz w:val="20"/>
          <w:szCs w:val="20"/>
        </w:rPr>
        <w:t>, 4(11), 218.  PubMed open access</w:t>
      </w:r>
    </w:p>
    <w:p w14:paraId="45F2FA1B" w14:textId="6A1D1B9E"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[13] Quinlan, J. R. (1986). Induction of decision trees. </w:t>
      </w:r>
      <w:r w:rsidRPr="006343BE">
        <w:rPr>
          <w:rFonts w:ascii="Times New Roman" w:hAnsi="Times New Roman" w:cs="Times New Roman"/>
          <w:i/>
          <w:iCs/>
          <w:sz w:val="20"/>
          <w:szCs w:val="20"/>
        </w:rPr>
        <w:t>Machine Learning</w:t>
      </w:r>
      <w:r w:rsidRPr="006343BE">
        <w:rPr>
          <w:rFonts w:ascii="Times New Roman" w:hAnsi="Times New Roman" w:cs="Times New Roman"/>
          <w:sz w:val="20"/>
          <w:szCs w:val="20"/>
        </w:rPr>
        <w:t>, 1(1), 81–106. Semantic Scholar</w:t>
      </w:r>
    </w:p>
    <w:p w14:paraId="1571B780" w14:textId="06519BC9"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[14] Chawla, N. V., Bowyer, K. W., Hall, L. O., &amp; </w:t>
      </w:r>
      <w:proofErr w:type="spellStart"/>
      <w:r w:rsidRPr="006343BE">
        <w:rPr>
          <w:rFonts w:ascii="Times New Roman" w:hAnsi="Times New Roman" w:cs="Times New Roman"/>
          <w:sz w:val="20"/>
          <w:szCs w:val="20"/>
        </w:rPr>
        <w:t>Kegelmeyer</w:t>
      </w:r>
      <w:proofErr w:type="spellEnd"/>
      <w:r w:rsidRPr="006343BE">
        <w:rPr>
          <w:rFonts w:ascii="Times New Roman" w:hAnsi="Times New Roman" w:cs="Times New Roman"/>
          <w:sz w:val="20"/>
          <w:szCs w:val="20"/>
        </w:rPr>
        <w:t xml:space="preserve">, W. P. (2002). SMOTE: Synthetic minority over-sampling technique. </w:t>
      </w:r>
      <w:r w:rsidRPr="006343BE">
        <w:rPr>
          <w:rFonts w:ascii="Times New Roman" w:hAnsi="Times New Roman" w:cs="Times New Roman"/>
          <w:i/>
          <w:iCs/>
          <w:sz w:val="20"/>
          <w:szCs w:val="20"/>
        </w:rPr>
        <w:t>Journal of Artificial Intelligence Research</w:t>
      </w:r>
      <w:r w:rsidRPr="006343BE">
        <w:rPr>
          <w:rFonts w:ascii="Times New Roman" w:hAnsi="Times New Roman" w:cs="Times New Roman"/>
          <w:sz w:val="20"/>
          <w:szCs w:val="20"/>
        </w:rPr>
        <w:t>, 16, 321–357.  Open access</w:t>
      </w:r>
    </w:p>
    <w:p w14:paraId="46996D3C" w14:textId="0CE50E95"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[15] He, H., &amp; Garcia, E. A. (2009). Learning from imbalanced data. </w:t>
      </w:r>
      <w:r w:rsidRPr="006343BE">
        <w:rPr>
          <w:rFonts w:ascii="Times New Roman" w:hAnsi="Times New Roman" w:cs="Times New Roman"/>
          <w:i/>
          <w:iCs/>
          <w:sz w:val="20"/>
          <w:szCs w:val="20"/>
        </w:rPr>
        <w:t>IEEE Transactions on Knowledge and Data Engineering</w:t>
      </w:r>
      <w:r w:rsidRPr="006343BE">
        <w:rPr>
          <w:rFonts w:ascii="Times New Roman" w:hAnsi="Times New Roman" w:cs="Times New Roman"/>
          <w:sz w:val="20"/>
          <w:szCs w:val="20"/>
        </w:rPr>
        <w:t>, 21(9), 1263–1284.  ResearchGate</w:t>
      </w:r>
    </w:p>
    <w:p w14:paraId="0700786F" w14:textId="4A6D15E3"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[16] Lemmens, A., &amp; </w:t>
      </w:r>
      <w:proofErr w:type="spellStart"/>
      <w:r w:rsidRPr="006343BE">
        <w:rPr>
          <w:rFonts w:ascii="Times New Roman" w:hAnsi="Times New Roman" w:cs="Times New Roman"/>
          <w:sz w:val="20"/>
          <w:szCs w:val="20"/>
        </w:rPr>
        <w:t>Croux</w:t>
      </w:r>
      <w:proofErr w:type="spellEnd"/>
      <w:r w:rsidRPr="006343BE">
        <w:rPr>
          <w:rFonts w:ascii="Times New Roman" w:hAnsi="Times New Roman" w:cs="Times New Roman"/>
          <w:sz w:val="20"/>
          <w:szCs w:val="20"/>
        </w:rPr>
        <w:t xml:space="preserve">, C. (2006). Bagging and boosting classification trees to predict churn. </w:t>
      </w:r>
      <w:r w:rsidRPr="006343BE">
        <w:rPr>
          <w:rFonts w:ascii="Times New Roman" w:hAnsi="Times New Roman" w:cs="Times New Roman"/>
          <w:i/>
          <w:iCs/>
          <w:sz w:val="20"/>
          <w:szCs w:val="20"/>
        </w:rPr>
        <w:t>Journal of Marketing Research</w:t>
      </w:r>
      <w:r w:rsidRPr="006343BE">
        <w:rPr>
          <w:rFonts w:ascii="Times New Roman" w:hAnsi="Times New Roman" w:cs="Times New Roman"/>
          <w:sz w:val="20"/>
          <w:szCs w:val="20"/>
        </w:rPr>
        <w:t>, 43(2), 276–286.  ResearchGate</w:t>
      </w:r>
    </w:p>
    <w:p w14:paraId="3818E170" w14:textId="55ED824D"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[17] </w:t>
      </w:r>
      <w:proofErr w:type="spellStart"/>
      <w:r w:rsidRPr="006343BE">
        <w:rPr>
          <w:rFonts w:ascii="Times New Roman" w:hAnsi="Times New Roman" w:cs="Times New Roman"/>
          <w:sz w:val="20"/>
          <w:szCs w:val="20"/>
        </w:rPr>
        <w:t>Coussement</w:t>
      </w:r>
      <w:proofErr w:type="spellEnd"/>
      <w:r w:rsidRPr="006343BE">
        <w:rPr>
          <w:rFonts w:ascii="Times New Roman" w:hAnsi="Times New Roman" w:cs="Times New Roman"/>
          <w:sz w:val="20"/>
          <w:szCs w:val="20"/>
        </w:rPr>
        <w:t xml:space="preserve">, K., &amp; Van den Poel, D. (2008). Churn prediction in subscription services: An application of support vector machines. </w:t>
      </w:r>
      <w:r w:rsidRPr="006343BE">
        <w:rPr>
          <w:rFonts w:ascii="Times New Roman" w:hAnsi="Times New Roman" w:cs="Times New Roman"/>
          <w:i/>
          <w:iCs/>
          <w:sz w:val="20"/>
          <w:szCs w:val="20"/>
        </w:rPr>
        <w:t>Expert Systems with Applications</w:t>
      </w:r>
      <w:r w:rsidRPr="006343BE">
        <w:rPr>
          <w:rFonts w:ascii="Times New Roman" w:hAnsi="Times New Roman" w:cs="Times New Roman"/>
          <w:sz w:val="20"/>
          <w:szCs w:val="20"/>
        </w:rPr>
        <w:t>, 34(1), 313–327.  ResearchGate</w:t>
      </w:r>
    </w:p>
    <w:p w14:paraId="2D8D587C" w14:textId="6FE787CC"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[18] Larivière, B., &amp; Van den Poel, </w:t>
      </w:r>
      <w:r w:rsidR="006313B7">
        <w:rPr>
          <w:rFonts w:ascii="Times New Roman" w:hAnsi="Times New Roman" w:cs="Times New Roman"/>
          <w:sz w:val="20"/>
          <w:szCs w:val="20"/>
        </w:rPr>
        <w:t>D</w:t>
      </w:r>
      <w:r w:rsidRPr="006343BE">
        <w:rPr>
          <w:rFonts w:ascii="Times New Roman" w:hAnsi="Times New Roman" w:cs="Times New Roman"/>
          <w:sz w:val="20"/>
          <w:szCs w:val="20"/>
        </w:rPr>
        <w:t>. (2005). Predicting customer retention and profitability by using random forests</w:t>
      </w:r>
      <w:r w:rsidR="00096A92">
        <w:rPr>
          <w:rFonts w:ascii="Times New Roman" w:hAnsi="Times New Roman" w:cs="Times New Roman"/>
          <w:sz w:val="20"/>
          <w:szCs w:val="20"/>
        </w:rPr>
        <w:t xml:space="preserve"> and r</w:t>
      </w:r>
      <w:r w:rsidR="00FF2D28">
        <w:rPr>
          <w:rFonts w:ascii="Times New Roman" w:hAnsi="Times New Roman" w:cs="Times New Roman"/>
          <w:sz w:val="20"/>
          <w:szCs w:val="20"/>
        </w:rPr>
        <w:t>egression forest techniques</w:t>
      </w:r>
      <w:r w:rsidRPr="006343BE">
        <w:rPr>
          <w:rFonts w:ascii="Times New Roman" w:hAnsi="Times New Roman" w:cs="Times New Roman"/>
          <w:sz w:val="20"/>
          <w:szCs w:val="20"/>
        </w:rPr>
        <w:t xml:space="preserve">. </w:t>
      </w:r>
      <w:r w:rsidRPr="006343BE">
        <w:rPr>
          <w:rFonts w:ascii="Times New Roman" w:hAnsi="Times New Roman" w:cs="Times New Roman"/>
          <w:i/>
          <w:iCs/>
          <w:sz w:val="20"/>
          <w:szCs w:val="20"/>
        </w:rPr>
        <w:t>Expert Systems with Applications</w:t>
      </w:r>
      <w:r w:rsidRPr="006343BE">
        <w:rPr>
          <w:rFonts w:ascii="Times New Roman" w:hAnsi="Times New Roman" w:cs="Times New Roman"/>
          <w:sz w:val="20"/>
          <w:szCs w:val="20"/>
        </w:rPr>
        <w:t>, 29(2), 472–484.  ResearchGate</w:t>
      </w:r>
    </w:p>
    <w:p w14:paraId="22885BE0" w14:textId="607CA2BE"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lastRenderedPageBreak/>
        <w:t xml:space="preserve">[19] Peng, C.-Y. J., Lee, K. L., &amp; Ingersoll, G. M. (2002). An introduction to logistic regression analysis and reporting. </w:t>
      </w:r>
      <w:r w:rsidRPr="006343BE">
        <w:rPr>
          <w:rFonts w:ascii="Times New Roman" w:hAnsi="Times New Roman" w:cs="Times New Roman"/>
          <w:i/>
          <w:iCs/>
          <w:sz w:val="20"/>
          <w:szCs w:val="20"/>
        </w:rPr>
        <w:t>Journal of Educational Research</w:t>
      </w:r>
      <w:r w:rsidRPr="006343BE">
        <w:rPr>
          <w:rFonts w:ascii="Times New Roman" w:hAnsi="Times New Roman" w:cs="Times New Roman"/>
          <w:sz w:val="20"/>
          <w:szCs w:val="20"/>
        </w:rPr>
        <w:t>, 96(1), 3–14.  ResearchGate</w:t>
      </w:r>
    </w:p>
    <w:p w14:paraId="64395725" w14:textId="287C303C"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[20] Han, J., Kamber, M., &amp; Pei, J. (2012). </w:t>
      </w:r>
      <w:r w:rsidRPr="006343BE">
        <w:rPr>
          <w:rFonts w:ascii="Times New Roman" w:hAnsi="Times New Roman" w:cs="Times New Roman"/>
          <w:i/>
          <w:iCs/>
          <w:sz w:val="20"/>
          <w:szCs w:val="20"/>
        </w:rPr>
        <w:t>Data Mining: Concepts and Techniques</w:t>
      </w:r>
      <w:r w:rsidRPr="006343BE">
        <w:rPr>
          <w:rFonts w:ascii="Times New Roman" w:hAnsi="Times New Roman" w:cs="Times New Roman"/>
          <w:sz w:val="20"/>
          <w:szCs w:val="20"/>
        </w:rPr>
        <w:t xml:space="preserve"> (3rd ed.). Morgan Kaufmann.  Widely available</w:t>
      </w:r>
    </w:p>
    <w:p w14:paraId="06D11E2E" w14:textId="3F534623"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[21] Ganganwar, V. (2012). An overview of classification algorithms for imbalanced datasets. </w:t>
      </w:r>
      <w:r w:rsidRPr="006343BE">
        <w:rPr>
          <w:rFonts w:ascii="Times New Roman" w:hAnsi="Times New Roman" w:cs="Times New Roman"/>
          <w:i/>
          <w:iCs/>
          <w:sz w:val="20"/>
          <w:szCs w:val="20"/>
        </w:rPr>
        <w:t>International Journal of Emerging Technology and Advanced Engineering</w:t>
      </w:r>
      <w:r w:rsidRPr="006343BE">
        <w:rPr>
          <w:rFonts w:ascii="Times New Roman" w:hAnsi="Times New Roman" w:cs="Times New Roman"/>
          <w:sz w:val="20"/>
          <w:szCs w:val="20"/>
        </w:rPr>
        <w:t>, 2(4), 42–47.  Open access</w:t>
      </w:r>
    </w:p>
    <w:p w14:paraId="1F7F883B" w14:textId="78B68C78" w:rsidR="0082250D" w:rsidRPr="006343BE" w:rsidRDefault="0082250D" w:rsidP="0082250D">
      <w:pPr>
        <w:rPr>
          <w:rFonts w:ascii="Times New Roman" w:hAnsi="Times New Roman" w:cs="Times New Roman"/>
          <w:sz w:val="20"/>
          <w:szCs w:val="20"/>
        </w:rPr>
      </w:pPr>
      <w:r w:rsidRPr="006343BE">
        <w:rPr>
          <w:rFonts w:ascii="Times New Roman" w:hAnsi="Times New Roman" w:cs="Times New Roman"/>
          <w:sz w:val="20"/>
          <w:szCs w:val="20"/>
        </w:rPr>
        <w:t xml:space="preserve">[22] Malik, M., &amp; Thomas, L. C. (2010). Modelling credit risk of portfolio of consumer loans. </w:t>
      </w:r>
      <w:r w:rsidRPr="006343BE">
        <w:rPr>
          <w:rFonts w:ascii="Times New Roman" w:hAnsi="Times New Roman" w:cs="Times New Roman"/>
          <w:i/>
          <w:iCs/>
          <w:sz w:val="20"/>
          <w:szCs w:val="20"/>
        </w:rPr>
        <w:t>Journal of the Operational Research Society</w:t>
      </w:r>
      <w:r w:rsidRPr="006343BE">
        <w:rPr>
          <w:rFonts w:ascii="Times New Roman" w:hAnsi="Times New Roman" w:cs="Times New Roman"/>
          <w:sz w:val="20"/>
          <w:szCs w:val="20"/>
        </w:rPr>
        <w:t>, 61(3), 411–420.  ResearchGate</w:t>
      </w:r>
    </w:p>
    <w:p w14:paraId="6816A50E" w14:textId="03D9BF7F" w:rsidR="006E1EA4" w:rsidRPr="006343BE" w:rsidRDefault="00EC38FA" w:rsidP="0082250D">
      <w:pPr>
        <w:rPr>
          <w:rFonts w:ascii="Times New Roman" w:hAnsi="Times New Roman" w:cs="Times New Roman"/>
          <w:sz w:val="20"/>
          <w:szCs w:val="20"/>
        </w:rPr>
      </w:pPr>
      <w:r w:rsidRPr="006343BE">
        <w:rPr>
          <w:rFonts w:ascii="Times New Roman" w:hAnsi="Times New Roman" w:cs="Times New Roman"/>
          <w:b/>
          <w:bCs/>
          <w:sz w:val="20"/>
          <w:szCs w:val="20"/>
        </w:rPr>
        <w:t>[23]</w:t>
      </w:r>
      <w:r w:rsidRPr="006343BE">
        <w:rPr>
          <w:rFonts w:ascii="Times New Roman" w:hAnsi="Times New Roman" w:cs="Times New Roman"/>
          <w:sz w:val="20"/>
          <w:szCs w:val="20"/>
        </w:rPr>
        <w:t xml:space="preserve"> Pedregosa, F., </w:t>
      </w:r>
      <w:proofErr w:type="spellStart"/>
      <w:r w:rsidRPr="006343BE">
        <w:rPr>
          <w:rFonts w:ascii="Times New Roman" w:hAnsi="Times New Roman" w:cs="Times New Roman"/>
          <w:sz w:val="20"/>
          <w:szCs w:val="20"/>
        </w:rPr>
        <w:t>Varoquaux</w:t>
      </w:r>
      <w:proofErr w:type="spellEnd"/>
      <w:r w:rsidRPr="006343BE">
        <w:rPr>
          <w:rFonts w:ascii="Times New Roman" w:hAnsi="Times New Roman" w:cs="Times New Roman"/>
          <w:sz w:val="20"/>
          <w:szCs w:val="20"/>
        </w:rPr>
        <w:t xml:space="preserve">, G., </w:t>
      </w:r>
      <w:proofErr w:type="spellStart"/>
      <w:r w:rsidRPr="006343BE">
        <w:rPr>
          <w:rFonts w:ascii="Times New Roman" w:hAnsi="Times New Roman" w:cs="Times New Roman"/>
          <w:sz w:val="20"/>
          <w:szCs w:val="20"/>
        </w:rPr>
        <w:t>Gramfort</w:t>
      </w:r>
      <w:proofErr w:type="spellEnd"/>
      <w:r w:rsidRPr="006343BE">
        <w:rPr>
          <w:rFonts w:ascii="Times New Roman" w:hAnsi="Times New Roman" w:cs="Times New Roman"/>
          <w:sz w:val="20"/>
          <w:szCs w:val="20"/>
        </w:rPr>
        <w:t xml:space="preserve">, A., et al. (2011). Scikit-learn: Machine learning in Python. </w:t>
      </w:r>
      <w:r w:rsidRPr="006343BE">
        <w:rPr>
          <w:rFonts w:ascii="Times New Roman" w:hAnsi="Times New Roman" w:cs="Times New Roman"/>
          <w:i/>
          <w:iCs/>
          <w:sz w:val="20"/>
          <w:szCs w:val="20"/>
        </w:rPr>
        <w:t>Journal of Machine Learning Research</w:t>
      </w:r>
      <w:r w:rsidRPr="006343BE">
        <w:rPr>
          <w:rFonts w:ascii="Times New Roman" w:hAnsi="Times New Roman" w:cs="Times New Roman"/>
          <w:sz w:val="20"/>
          <w:szCs w:val="20"/>
        </w:rPr>
        <w:t xml:space="preserve">, 12, 2825–2830.  Open access — </w:t>
      </w:r>
      <w:hyperlink r:id="rId20" w:history="1">
        <w:r w:rsidRPr="006343BE">
          <w:rPr>
            <w:rStyle w:val="Hyperlink"/>
            <w:rFonts w:ascii="Times New Roman" w:hAnsi="Times New Roman" w:cs="Times New Roman"/>
            <w:sz w:val="20"/>
            <w:szCs w:val="20"/>
          </w:rPr>
          <w:t>https://jmlr.org/papers/v12/pedregosa11a.html</w:t>
        </w:r>
      </w:hyperlink>
    </w:p>
    <w:p w14:paraId="57EEF202" w14:textId="77777777" w:rsidR="0082250D" w:rsidRPr="00140E9D" w:rsidRDefault="0082250D" w:rsidP="00406576">
      <w:pPr>
        <w:rPr>
          <w:rFonts w:ascii="Times New Roman" w:hAnsi="Times New Roman" w:cs="Times New Roman"/>
        </w:rPr>
      </w:pPr>
    </w:p>
    <w:p w14:paraId="122B148D" w14:textId="77777777" w:rsidR="0082250D" w:rsidRPr="00140E9D" w:rsidRDefault="0082250D" w:rsidP="00406576">
      <w:pPr>
        <w:rPr>
          <w:rFonts w:ascii="Times New Roman" w:hAnsi="Times New Roman" w:cs="Times New Roman"/>
        </w:rPr>
      </w:pPr>
    </w:p>
    <w:sectPr w:rsidR="0082250D" w:rsidRPr="00140E9D" w:rsidSect="0049752B">
      <w:footerReference w:type="default" r:id="rId2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E1DA2" w14:textId="77777777" w:rsidR="005C4589" w:rsidRDefault="005C4589" w:rsidP="00193B38">
      <w:pPr>
        <w:spacing w:after="0" w:line="240" w:lineRule="auto"/>
      </w:pPr>
      <w:r>
        <w:separator/>
      </w:r>
    </w:p>
  </w:endnote>
  <w:endnote w:type="continuationSeparator" w:id="0">
    <w:p w14:paraId="5B538921" w14:textId="77777777" w:rsidR="005C4589" w:rsidRDefault="005C4589" w:rsidP="00193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563454"/>
      <w:docPartObj>
        <w:docPartGallery w:val="Page Numbers (Bottom of Page)"/>
        <w:docPartUnique/>
      </w:docPartObj>
    </w:sdtPr>
    <w:sdtEndPr>
      <w:rPr>
        <w:noProof/>
      </w:rPr>
    </w:sdtEndPr>
    <w:sdtContent>
      <w:p w14:paraId="68023BD0" w14:textId="11574666" w:rsidR="00F511DB" w:rsidRDefault="00F511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244E07" w14:textId="698778D4" w:rsidR="002E04DD" w:rsidRPr="002E04DD" w:rsidRDefault="002E04DD" w:rsidP="002E04DD">
    <w:pPr>
      <w:pStyle w:val="Footer"/>
      <w:jc w:val="center"/>
      <w:rPr>
        <w:rFonts w:ascii="Times New Roman" w:hAnsi="Times New Roman"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54139"/>
      <w:docPartObj>
        <w:docPartGallery w:val="Page Numbers (Bottom of Page)"/>
        <w:docPartUnique/>
      </w:docPartObj>
    </w:sdtPr>
    <w:sdtEndPr>
      <w:rPr>
        <w:noProof/>
      </w:rPr>
    </w:sdtEndPr>
    <w:sdtContent>
      <w:p w14:paraId="6551D5E3" w14:textId="3A0210B6" w:rsidR="00B85FC3" w:rsidRDefault="00B85F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062518" w14:textId="058C6232" w:rsidR="00E20BA7" w:rsidRPr="002E04DD" w:rsidRDefault="00E20BA7" w:rsidP="002E04DD">
    <w:pPr>
      <w:pStyle w:val="Footer"/>
      <w:jc w:val="cen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7D347" w14:textId="77777777" w:rsidR="005C4589" w:rsidRDefault="005C4589" w:rsidP="00193B38">
      <w:pPr>
        <w:spacing w:after="0" w:line="240" w:lineRule="auto"/>
      </w:pPr>
      <w:r>
        <w:separator/>
      </w:r>
    </w:p>
  </w:footnote>
  <w:footnote w:type="continuationSeparator" w:id="0">
    <w:p w14:paraId="3894F8DE" w14:textId="77777777" w:rsidR="005C4589" w:rsidRDefault="005C4589" w:rsidP="00193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117"/>
    <w:multiLevelType w:val="hybridMultilevel"/>
    <w:tmpl w:val="470618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160CC0"/>
    <w:multiLevelType w:val="multilevel"/>
    <w:tmpl w:val="A408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27000"/>
    <w:multiLevelType w:val="multilevel"/>
    <w:tmpl w:val="02A005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44467F"/>
    <w:multiLevelType w:val="multilevel"/>
    <w:tmpl w:val="89AE635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6B4104"/>
    <w:multiLevelType w:val="hybridMultilevel"/>
    <w:tmpl w:val="DCD8EB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71B1CBE"/>
    <w:multiLevelType w:val="hybridMultilevel"/>
    <w:tmpl w:val="C02AB6D6"/>
    <w:lvl w:ilvl="0" w:tplc="A1908BBA">
      <w:start w:val="1"/>
      <w:numFmt w:val="decimal"/>
      <w:lvlText w:val="%1."/>
      <w:lvlJc w:val="left"/>
      <w:pPr>
        <w:ind w:left="720" w:hanging="360"/>
      </w:pPr>
      <w:rPr>
        <w:rFonts w:ascii="Arial" w:eastAsia="Arial" w:hAnsi="Arial" w:cs="Arial" w:hint="default"/>
        <w:color w:val="333333"/>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A120F1"/>
    <w:multiLevelType w:val="hybridMultilevel"/>
    <w:tmpl w:val="0F3E370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C237F04"/>
    <w:multiLevelType w:val="hybridMultilevel"/>
    <w:tmpl w:val="81A061AC"/>
    <w:lvl w:ilvl="0" w:tplc="10090015">
      <w:start w:val="1"/>
      <w:numFmt w:val="upperLetter"/>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5B650FE"/>
    <w:multiLevelType w:val="hybridMultilevel"/>
    <w:tmpl w:val="EDAA49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4B64860"/>
    <w:multiLevelType w:val="hybridMultilevel"/>
    <w:tmpl w:val="496C4C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5F6326C"/>
    <w:multiLevelType w:val="hybridMultilevel"/>
    <w:tmpl w:val="4AF868AA"/>
    <w:lvl w:ilvl="0" w:tplc="B806407E">
      <w:start w:val="1"/>
      <w:numFmt w:val="decimal"/>
      <w:lvlText w:val="%1."/>
      <w:lvlJc w:val="left"/>
      <w:pPr>
        <w:ind w:left="720" w:hanging="360"/>
      </w:pPr>
    </w:lvl>
    <w:lvl w:ilvl="1" w:tplc="A856753A">
      <w:numFmt w:val="decimal"/>
      <w:lvlText w:val=""/>
      <w:lvlJc w:val="left"/>
    </w:lvl>
    <w:lvl w:ilvl="2" w:tplc="C43A9A28">
      <w:numFmt w:val="decimal"/>
      <w:lvlText w:val=""/>
      <w:lvlJc w:val="left"/>
    </w:lvl>
    <w:lvl w:ilvl="3" w:tplc="54EC6DA6">
      <w:numFmt w:val="decimal"/>
      <w:lvlText w:val=""/>
      <w:lvlJc w:val="left"/>
    </w:lvl>
    <w:lvl w:ilvl="4" w:tplc="0868F92A">
      <w:numFmt w:val="decimal"/>
      <w:lvlText w:val=""/>
      <w:lvlJc w:val="left"/>
    </w:lvl>
    <w:lvl w:ilvl="5" w:tplc="57746730">
      <w:numFmt w:val="decimal"/>
      <w:lvlText w:val=""/>
      <w:lvlJc w:val="left"/>
    </w:lvl>
    <w:lvl w:ilvl="6" w:tplc="3456120E">
      <w:numFmt w:val="decimal"/>
      <w:lvlText w:val=""/>
      <w:lvlJc w:val="left"/>
    </w:lvl>
    <w:lvl w:ilvl="7" w:tplc="13B09E46">
      <w:numFmt w:val="decimal"/>
      <w:lvlText w:val=""/>
      <w:lvlJc w:val="left"/>
    </w:lvl>
    <w:lvl w:ilvl="8" w:tplc="65446670">
      <w:numFmt w:val="decimal"/>
      <w:lvlText w:val=""/>
      <w:lvlJc w:val="left"/>
    </w:lvl>
  </w:abstractNum>
  <w:abstractNum w:abstractNumId="11" w15:restartNumberingAfterBreak="0">
    <w:nsid w:val="4B385BF9"/>
    <w:multiLevelType w:val="hybridMultilevel"/>
    <w:tmpl w:val="53427B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E141450"/>
    <w:multiLevelType w:val="multilevel"/>
    <w:tmpl w:val="EF3426CA"/>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3" w15:restartNumberingAfterBreak="0">
    <w:nsid w:val="514A5ACC"/>
    <w:multiLevelType w:val="hybridMultilevel"/>
    <w:tmpl w:val="FD8EDE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8337301"/>
    <w:multiLevelType w:val="multilevel"/>
    <w:tmpl w:val="8E140342"/>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5" w15:restartNumberingAfterBreak="0">
    <w:nsid w:val="5C557878"/>
    <w:multiLevelType w:val="hybridMultilevel"/>
    <w:tmpl w:val="8F346664"/>
    <w:lvl w:ilvl="0" w:tplc="459007DA">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 w15:restartNumberingAfterBreak="0">
    <w:nsid w:val="5D8210AC"/>
    <w:multiLevelType w:val="multilevel"/>
    <w:tmpl w:val="86087FC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5DFC5848"/>
    <w:multiLevelType w:val="hybridMultilevel"/>
    <w:tmpl w:val="13C244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DEA3D3B"/>
    <w:multiLevelType w:val="hybridMultilevel"/>
    <w:tmpl w:val="407C459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34972223">
    <w:abstractNumId w:val="3"/>
  </w:num>
  <w:num w:numId="2" w16cid:durableId="879394579">
    <w:abstractNumId w:val="5"/>
  </w:num>
  <w:num w:numId="3" w16cid:durableId="1486583612">
    <w:abstractNumId w:val="10"/>
    <w:lvlOverride w:ilvl="0">
      <w:startOverride w:val="1"/>
    </w:lvlOverride>
  </w:num>
  <w:num w:numId="4" w16cid:durableId="2026397732">
    <w:abstractNumId w:val="15"/>
  </w:num>
  <w:num w:numId="5" w16cid:durableId="1399665441">
    <w:abstractNumId w:val="8"/>
  </w:num>
  <w:num w:numId="6" w16cid:durableId="241529344">
    <w:abstractNumId w:val="11"/>
  </w:num>
  <w:num w:numId="7" w16cid:durableId="1104954939">
    <w:abstractNumId w:val="0"/>
  </w:num>
  <w:num w:numId="8" w16cid:durableId="844323027">
    <w:abstractNumId w:val="17"/>
  </w:num>
  <w:num w:numId="9" w16cid:durableId="644579146">
    <w:abstractNumId w:val="4"/>
  </w:num>
  <w:num w:numId="10" w16cid:durableId="955913238">
    <w:abstractNumId w:val="13"/>
  </w:num>
  <w:num w:numId="11" w16cid:durableId="946542738">
    <w:abstractNumId w:val="1"/>
  </w:num>
  <w:num w:numId="12" w16cid:durableId="1105199524">
    <w:abstractNumId w:val="18"/>
  </w:num>
  <w:num w:numId="13" w16cid:durableId="397629956">
    <w:abstractNumId w:val="9"/>
  </w:num>
  <w:num w:numId="14" w16cid:durableId="1952663700">
    <w:abstractNumId w:val="6"/>
  </w:num>
  <w:num w:numId="15" w16cid:durableId="834220623">
    <w:abstractNumId w:val="7"/>
  </w:num>
  <w:num w:numId="16" w16cid:durableId="2062248874">
    <w:abstractNumId w:val="16"/>
  </w:num>
  <w:num w:numId="17" w16cid:durableId="2095975770">
    <w:abstractNumId w:val="2"/>
  </w:num>
  <w:num w:numId="18" w16cid:durableId="620310711">
    <w:abstractNumId w:val="14"/>
  </w:num>
  <w:num w:numId="19" w16cid:durableId="8070866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76"/>
    <w:rsid w:val="0000275A"/>
    <w:rsid w:val="00004DD2"/>
    <w:rsid w:val="00004FD1"/>
    <w:rsid w:val="00005675"/>
    <w:rsid w:val="00006184"/>
    <w:rsid w:val="00006EBD"/>
    <w:rsid w:val="00007F36"/>
    <w:rsid w:val="0001004F"/>
    <w:rsid w:val="0001013C"/>
    <w:rsid w:val="00010C01"/>
    <w:rsid w:val="00012323"/>
    <w:rsid w:val="00012513"/>
    <w:rsid w:val="000135F1"/>
    <w:rsid w:val="00013EDE"/>
    <w:rsid w:val="00016D1A"/>
    <w:rsid w:val="00021328"/>
    <w:rsid w:val="000231F2"/>
    <w:rsid w:val="00026D56"/>
    <w:rsid w:val="00030CF4"/>
    <w:rsid w:val="00033FD3"/>
    <w:rsid w:val="0003501E"/>
    <w:rsid w:val="00035202"/>
    <w:rsid w:val="0003682E"/>
    <w:rsid w:val="00037541"/>
    <w:rsid w:val="00037D33"/>
    <w:rsid w:val="0004010F"/>
    <w:rsid w:val="00041CB7"/>
    <w:rsid w:val="000435D2"/>
    <w:rsid w:val="000458CC"/>
    <w:rsid w:val="00051D99"/>
    <w:rsid w:val="00052042"/>
    <w:rsid w:val="000540E8"/>
    <w:rsid w:val="0006098E"/>
    <w:rsid w:val="000612E7"/>
    <w:rsid w:val="0006241A"/>
    <w:rsid w:val="00063045"/>
    <w:rsid w:val="00064A16"/>
    <w:rsid w:val="0006764F"/>
    <w:rsid w:val="0007288A"/>
    <w:rsid w:val="00076516"/>
    <w:rsid w:val="00080101"/>
    <w:rsid w:val="000806F9"/>
    <w:rsid w:val="00080842"/>
    <w:rsid w:val="0008137D"/>
    <w:rsid w:val="00081A09"/>
    <w:rsid w:val="0008300F"/>
    <w:rsid w:val="00083FF5"/>
    <w:rsid w:val="000873AD"/>
    <w:rsid w:val="0009088B"/>
    <w:rsid w:val="00091346"/>
    <w:rsid w:val="00091470"/>
    <w:rsid w:val="00091E14"/>
    <w:rsid w:val="00092A27"/>
    <w:rsid w:val="00093BB3"/>
    <w:rsid w:val="00093E80"/>
    <w:rsid w:val="000956FE"/>
    <w:rsid w:val="00095C1A"/>
    <w:rsid w:val="00095F89"/>
    <w:rsid w:val="00096A92"/>
    <w:rsid w:val="000A0E54"/>
    <w:rsid w:val="000A1944"/>
    <w:rsid w:val="000A2153"/>
    <w:rsid w:val="000A21B0"/>
    <w:rsid w:val="000A29C8"/>
    <w:rsid w:val="000A356A"/>
    <w:rsid w:val="000A57DA"/>
    <w:rsid w:val="000A7212"/>
    <w:rsid w:val="000A7D72"/>
    <w:rsid w:val="000A7D8B"/>
    <w:rsid w:val="000B0872"/>
    <w:rsid w:val="000B5A45"/>
    <w:rsid w:val="000B7189"/>
    <w:rsid w:val="000B75B2"/>
    <w:rsid w:val="000C0BA7"/>
    <w:rsid w:val="000C0D94"/>
    <w:rsid w:val="000C10F6"/>
    <w:rsid w:val="000C40AA"/>
    <w:rsid w:val="000C4AAD"/>
    <w:rsid w:val="000C738D"/>
    <w:rsid w:val="000D3205"/>
    <w:rsid w:val="000D5657"/>
    <w:rsid w:val="000E4FD5"/>
    <w:rsid w:val="000E5DA4"/>
    <w:rsid w:val="000E7886"/>
    <w:rsid w:val="000F4822"/>
    <w:rsid w:val="000F5A6C"/>
    <w:rsid w:val="000F5F48"/>
    <w:rsid w:val="0010113D"/>
    <w:rsid w:val="00105D79"/>
    <w:rsid w:val="00106E13"/>
    <w:rsid w:val="00112507"/>
    <w:rsid w:val="00112A2A"/>
    <w:rsid w:val="0011445F"/>
    <w:rsid w:val="001205FD"/>
    <w:rsid w:val="00120FF6"/>
    <w:rsid w:val="001214CE"/>
    <w:rsid w:val="001225AE"/>
    <w:rsid w:val="0013161B"/>
    <w:rsid w:val="00132495"/>
    <w:rsid w:val="001362B6"/>
    <w:rsid w:val="001363ED"/>
    <w:rsid w:val="00136D68"/>
    <w:rsid w:val="001403DD"/>
    <w:rsid w:val="00140E9D"/>
    <w:rsid w:val="001411A2"/>
    <w:rsid w:val="001416F1"/>
    <w:rsid w:val="00141DD3"/>
    <w:rsid w:val="0014603C"/>
    <w:rsid w:val="001475F2"/>
    <w:rsid w:val="0014766B"/>
    <w:rsid w:val="00150C9F"/>
    <w:rsid w:val="001549CC"/>
    <w:rsid w:val="001551CA"/>
    <w:rsid w:val="0015529A"/>
    <w:rsid w:val="0015729A"/>
    <w:rsid w:val="00157C31"/>
    <w:rsid w:val="0016749A"/>
    <w:rsid w:val="00167A70"/>
    <w:rsid w:val="00171158"/>
    <w:rsid w:val="0017376F"/>
    <w:rsid w:val="00176A8F"/>
    <w:rsid w:val="00176C56"/>
    <w:rsid w:val="00182314"/>
    <w:rsid w:val="001827B1"/>
    <w:rsid w:val="00184DDF"/>
    <w:rsid w:val="00185C04"/>
    <w:rsid w:val="00186817"/>
    <w:rsid w:val="001902B3"/>
    <w:rsid w:val="001904C6"/>
    <w:rsid w:val="00190DC2"/>
    <w:rsid w:val="00191EC5"/>
    <w:rsid w:val="00193B38"/>
    <w:rsid w:val="00193B88"/>
    <w:rsid w:val="00195ED3"/>
    <w:rsid w:val="00196155"/>
    <w:rsid w:val="001A0CC4"/>
    <w:rsid w:val="001A2726"/>
    <w:rsid w:val="001A2ACE"/>
    <w:rsid w:val="001A41F9"/>
    <w:rsid w:val="001A4B0E"/>
    <w:rsid w:val="001A5F46"/>
    <w:rsid w:val="001A73A1"/>
    <w:rsid w:val="001B2812"/>
    <w:rsid w:val="001B3141"/>
    <w:rsid w:val="001B4668"/>
    <w:rsid w:val="001B50D3"/>
    <w:rsid w:val="001B7393"/>
    <w:rsid w:val="001C0647"/>
    <w:rsid w:val="001C1B41"/>
    <w:rsid w:val="001C1D04"/>
    <w:rsid w:val="001C2090"/>
    <w:rsid w:val="001C2D94"/>
    <w:rsid w:val="001C2FC6"/>
    <w:rsid w:val="001C4CC9"/>
    <w:rsid w:val="001C7784"/>
    <w:rsid w:val="001D030A"/>
    <w:rsid w:val="001D1C99"/>
    <w:rsid w:val="001D33A7"/>
    <w:rsid w:val="001E3CA6"/>
    <w:rsid w:val="001E4083"/>
    <w:rsid w:val="001E4293"/>
    <w:rsid w:val="001E64EF"/>
    <w:rsid w:val="001E729C"/>
    <w:rsid w:val="001E746A"/>
    <w:rsid w:val="001E77AB"/>
    <w:rsid w:val="001F3864"/>
    <w:rsid w:val="001F467B"/>
    <w:rsid w:val="001F6515"/>
    <w:rsid w:val="001F752D"/>
    <w:rsid w:val="00200649"/>
    <w:rsid w:val="0020273A"/>
    <w:rsid w:val="002035B7"/>
    <w:rsid w:val="0020458A"/>
    <w:rsid w:val="00210687"/>
    <w:rsid w:val="002119E0"/>
    <w:rsid w:val="00211E00"/>
    <w:rsid w:val="00220105"/>
    <w:rsid w:val="00223084"/>
    <w:rsid w:val="00224550"/>
    <w:rsid w:val="00224E8C"/>
    <w:rsid w:val="0022652C"/>
    <w:rsid w:val="002268F2"/>
    <w:rsid w:val="00226A2B"/>
    <w:rsid w:val="00226BD1"/>
    <w:rsid w:val="0023012E"/>
    <w:rsid w:val="00233106"/>
    <w:rsid w:val="00233AE7"/>
    <w:rsid w:val="0023511F"/>
    <w:rsid w:val="002355FD"/>
    <w:rsid w:val="0023569E"/>
    <w:rsid w:val="002371B6"/>
    <w:rsid w:val="00243452"/>
    <w:rsid w:val="00246A8D"/>
    <w:rsid w:val="00246E92"/>
    <w:rsid w:val="00247105"/>
    <w:rsid w:val="00247866"/>
    <w:rsid w:val="00253599"/>
    <w:rsid w:val="002538A3"/>
    <w:rsid w:val="00255F7B"/>
    <w:rsid w:val="002607E2"/>
    <w:rsid w:val="00265096"/>
    <w:rsid w:val="00266096"/>
    <w:rsid w:val="002713D1"/>
    <w:rsid w:val="00271E1A"/>
    <w:rsid w:val="00272447"/>
    <w:rsid w:val="00272605"/>
    <w:rsid w:val="00273452"/>
    <w:rsid w:val="002743F0"/>
    <w:rsid w:val="00275151"/>
    <w:rsid w:val="00276209"/>
    <w:rsid w:val="002763AB"/>
    <w:rsid w:val="0027725C"/>
    <w:rsid w:val="0027751B"/>
    <w:rsid w:val="00277D85"/>
    <w:rsid w:val="00280DD7"/>
    <w:rsid w:val="00281A90"/>
    <w:rsid w:val="00282446"/>
    <w:rsid w:val="0028390B"/>
    <w:rsid w:val="00285030"/>
    <w:rsid w:val="00287F7D"/>
    <w:rsid w:val="0029220F"/>
    <w:rsid w:val="0029276A"/>
    <w:rsid w:val="00293BA1"/>
    <w:rsid w:val="002941C2"/>
    <w:rsid w:val="002A04DE"/>
    <w:rsid w:val="002A0865"/>
    <w:rsid w:val="002A08D3"/>
    <w:rsid w:val="002A0A40"/>
    <w:rsid w:val="002A1DE0"/>
    <w:rsid w:val="002A3CB5"/>
    <w:rsid w:val="002A582E"/>
    <w:rsid w:val="002A673F"/>
    <w:rsid w:val="002B01F5"/>
    <w:rsid w:val="002B37BF"/>
    <w:rsid w:val="002B7B1C"/>
    <w:rsid w:val="002C360C"/>
    <w:rsid w:val="002C3F54"/>
    <w:rsid w:val="002C5A79"/>
    <w:rsid w:val="002D0D0C"/>
    <w:rsid w:val="002D13BA"/>
    <w:rsid w:val="002D5437"/>
    <w:rsid w:val="002D5938"/>
    <w:rsid w:val="002D62F0"/>
    <w:rsid w:val="002D78A1"/>
    <w:rsid w:val="002E04DD"/>
    <w:rsid w:val="002E08A3"/>
    <w:rsid w:val="002E17AA"/>
    <w:rsid w:val="002E19A0"/>
    <w:rsid w:val="002E1E71"/>
    <w:rsid w:val="002E2081"/>
    <w:rsid w:val="002E21AC"/>
    <w:rsid w:val="002E236F"/>
    <w:rsid w:val="002E243B"/>
    <w:rsid w:val="002E271F"/>
    <w:rsid w:val="002E27A9"/>
    <w:rsid w:val="002E3340"/>
    <w:rsid w:val="002E5986"/>
    <w:rsid w:val="002E754A"/>
    <w:rsid w:val="002E7E19"/>
    <w:rsid w:val="002F1400"/>
    <w:rsid w:val="002F1ECB"/>
    <w:rsid w:val="002F295C"/>
    <w:rsid w:val="002F2CBE"/>
    <w:rsid w:val="002F4C4B"/>
    <w:rsid w:val="002F60B8"/>
    <w:rsid w:val="002F62F8"/>
    <w:rsid w:val="00300121"/>
    <w:rsid w:val="0030152D"/>
    <w:rsid w:val="00301570"/>
    <w:rsid w:val="00303540"/>
    <w:rsid w:val="00303723"/>
    <w:rsid w:val="00304E26"/>
    <w:rsid w:val="0031299D"/>
    <w:rsid w:val="00313EF1"/>
    <w:rsid w:val="00313FD6"/>
    <w:rsid w:val="00314272"/>
    <w:rsid w:val="00314829"/>
    <w:rsid w:val="00315EC6"/>
    <w:rsid w:val="00321C58"/>
    <w:rsid w:val="00321FDF"/>
    <w:rsid w:val="0032202B"/>
    <w:rsid w:val="003228E2"/>
    <w:rsid w:val="00323FC9"/>
    <w:rsid w:val="0032552B"/>
    <w:rsid w:val="00325563"/>
    <w:rsid w:val="0032562F"/>
    <w:rsid w:val="003257DE"/>
    <w:rsid w:val="00326861"/>
    <w:rsid w:val="00327166"/>
    <w:rsid w:val="00332CAD"/>
    <w:rsid w:val="003341D9"/>
    <w:rsid w:val="003357AF"/>
    <w:rsid w:val="0034028B"/>
    <w:rsid w:val="003421A0"/>
    <w:rsid w:val="00342A18"/>
    <w:rsid w:val="003431FF"/>
    <w:rsid w:val="00344F64"/>
    <w:rsid w:val="003451AA"/>
    <w:rsid w:val="00352BD6"/>
    <w:rsid w:val="0035403D"/>
    <w:rsid w:val="003547F3"/>
    <w:rsid w:val="00355E00"/>
    <w:rsid w:val="00356984"/>
    <w:rsid w:val="0036060F"/>
    <w:rsid w:val="00361D51"/>
    <w:rsid w:val="00365D6C"/>
    <w:rsid w:val="00367B0F"/>
    <w:rsid w:val="0037252C"/>
    <w:rsid w:val="00372657"/>
    <w:rsid w:val="00374827"/>
    <w:rsid w:val="00375132"/>
    <w:rsid w:val="003775DD"/>
    <w:rsid w:val="00377D82"/>
    <w:rsid w:val="003805C6"/>
    <w:rsid w:val="00390F99"/>
    <w:rsid w:val="00392782"/>
    <w:rsid w:val="00393FE7"/>
    <w:rsid w:val="003A480F"/>
    <w:rsid w:val="003A4887"/>
    <w:rsid w:val="003A79E1"/>
    <w:rsid w:val="003B3374"/>
    <w:rsid w:val="003B427B"/>
    <w:rsid w:val="003B4310"/>
    <w:rsid w:val="003B4614"/>
    <w:rsid w:val="003B4D58"/>
    <w:rsid w:val="003B5077"/>
    <w:rsid w:val="003B5563"/>
    <w:rsid w:val="003C2DE3"/>
    <w:rsid w:val="003C337B"/>
    <w:rsid w:val="003C47B9"/>
    <w:rsid w:val="003C4AD9"/>
    <w:rsid w:val="003C69EC"/>
    <w:rsid w:val="003C7D28"/>
    <w:rsid w:val="003D1D0B"/>
    <w:rsid w:val="003D4529"/>
    <w:rsid w:val="003D596B"/>
    <w:rsid w:val="003D5F09"/>
    <w:rsid w:val="003D734C"/>
    <w:rsid w:val="003E5095"/>
    <w:rsid w:val="003E79C0"/>
    <w:rsid w:val="003F00EF"/>
    <w:rsid w:val="003F0971"/>
    <w:rsid w:val="003F26D6"/>
    <w:rsid w:val="003F3B69"/>
    <w:rsid w:val="003F48C8"/>
    <w:rsid w:val="003F546A"/>
    <w:rsid w:val="003F575F"/>
    <w:rsid w:val="003F7557"/>
    <w:rsid w:val="004009E3"/>
    <w:rsid w:val="00401A32"/>
    <w:rsid w:val="004029F1"/>
    <w:rsid w:val="004043A9"/>
    <w:rsid w:val="00406576"/>
    <w:rsid w:val="00407DBC"/>
    <w:rsid w:val="00413B55"/>
    <w:rsid w:val="00415A46"/>
    <w:rsid w:val="00415A78"/>
    <w:rsid w:val="00416CDF"/>
    <w:rsid w:val="00421788"/>
    <w:rsid w:val="00422A7D"/>
    <w:rsid w:val="0042510B"/>
    <w:rsid w:val="004260FD"/>
    <w:rsid w:val="0042772E"/>
    <w:rsid w:val="00427C08"/>
    <w:rsid w:val="00430E46"/>
    <w:rsid w:val="004425D5"/>
    <w:rsid w:val="00442666"/>
    <w:rsid w:val="00450221"/>
    <w:rsid w:val="004508EC"/>
    <w:rsid w:val="00453C08"/>
    <w:rsid w:val="0045552A"/>
    <w:rsid w:val="00455967"/>
    <w:rsid w:val="00456D37"/>
    <w:rsid w:val="00457248"/>
    <w:rsid w:val="004577BF"/>
    <w:rsid w:val="00460E52"/>
    <w:rsid w:val="004612DE"/>
    <w:rsid w:val="00462158"/>
    <w:rsid w:val="004621BC"/>
    <w:rsid w:val="00462D3C"/>
    <w:rsid w:val="00463B49"/>
    <w:rsid w:val="00463BA0"/>
    <w:rsid w:val="00464CC6"/>
    <w:rsid w:val="00466210"/>
    <w:rsid w:val="00466CF7"/>
    <w:rsid w:val="00471C9A"/>
    <w:rsid w:val="00473333"/>
    <w:rsid w:val="00476C50"/>
    <w:rsid w:val="00481DF0"/>
    <w:rsid w:val="0048361C"/>
    <w:rsid w:val="0048500C"/>
    <w:rsid w:val="00485DC0"/>
    <w:rsid w:val="00487A0E"/>
    <w:rsid w:val="004913FB"/>
    <w:rsid w:val="0049146B"/>
    <w:rsid w:val="0049506E"/>
    <w:rsid w:val="00496D9B"/>
    <w:rsid w:val="0049752B"/>
    <w:rsid w:val="004A17DA"/>
    <w:rsid w:val="004A34D4"/>
    <w:rsid w:val="004A495C"/>
    <w:rsid w:val="004A53F1"/>
    <w:rsid w:val="004A57C6"/>
    <w:rsid w:val="004A75A4"/>
    <w:rsid w:val="004B4F4F"/>
    <w:rsid w:val="004B6CA2"/>
    <w:rsid w:val="004B71D5"/>
    <w:rsid w:val="004B75F2"/>
    <w:rsid w:val="004C0A1E"/>
    <w:rsid w:val="004C1628"/>
    <w:rsid w:val="004C1958"/>
    <w:rsid w:val="004C2C44"/>
    <w:rsid w:val="004C39BD"/>
    <w:rsid w:val="004C3DD7"/>
    <w:rsid w:val="004C5D12"/>
    <w:rsid w:val="004C6A97"/>
    <w:rsid w:val="004C7562"/>
    <w:rsid w:val="004D165A"/>
    <w:rsid w:val="004D29E9"/>
    <w:rsid w:val="004D57A6"/>
    <w:rsid w:val="004D5DE3"/>
    <w:rsid w:val="004D6C22"/>
    <w:rsid w:val="004E11FD"/>
    <w:rsid w:val="004E42BC"/>
    <w:rsid w:val="004E437B"/>
    <w:rsid w:val="004E78AF"/>
    <w:rsid w:val="004F01C3"/>
    <w:rsid w:val="004F6C3C"/>
    <w:rsid w:val="004F6DF1"/>
    <w:rsid w:val="00500189"/>
    <w:rsid w:val="00501BEA"/>
    <w:rsid w:val="00501D16"/>
    <w:rsid w:val="00503229"/>
    <w:rsid w:val="0050388C"/>
    <w:rsid w:val="00506770"/>
    <w:rsid w:val="0051077F"/>
    <w:rsid w:val="00513435"/>
    <w:rsid w:val="00514BA0"/>
    <w:rsid w:val="00514BB1"/>
    <w:rsid w:val="00515398"/>
    <w:rsid w:val="00522CF5"/>
    <w:rsid w:val="00523B04"/>
    <w:rsid w:val="00525212"/>
    <w:rsid w:val="00527733"/>
    <w:rsid w:val="005305B3"/>
    <w:rsid w:val="00533257"/>
    <w:rsid w:val="005337A3"/>
    <w:rsid w:val="0053441E"/>
    <w:rsid w:val="00536642"/>
    <w:rsid w:val="00537349"/>
    <w:rsid w:val="00541F26"/>
    <w:rsid w:val="005450FC"/>
    <w:rsid w:val="005461B5"/>
    <w:rsid w:val="005520F6"/>
    <w:rsid w:val="0055247A"/>
    <w:rsid w:val="00552826"/>
    <w:rsid w:val="0055339A"/>
    <w:rsid w:val="005548DA"/>
    <w:rsid w:val="0055749B"/>
    <w:rsid w:val="0056417B"/>
    <w:rsid w:val="005648C2"/>
    <w:rsid w:val="0056756B"/>
    <w:rsid w:val="005712F3"/>
    <w:rsid w:val="00572A1C"/>
    <w:rsid w:val="00572E8B"/>
    <w:rsid w:val="0057386A"/>
    <w:rsid w:val="00575F77"/>
    <w:rsid w:val="005809DF"/>
    <w:rsid w:val="005815DA"/>
    <w:rsid w:val="00581E42"/>
    <w:rsid w:val="0058586C"/>
    <w:rsid w:val="00586921"/>
    <w:rsid w:val="005873AD"/>
    <w:rsid w:val="005908B8"/>
    <w:rsid w:val="005913DE"/>
    <w:rsid w:val="005939F6"/>
    <w:rsid w:val="005954E1"/>
    <w:rsid w:val="00595BD3"/>
    <w:rsid w:val="005A13A1"/>
    <w:rsid w:val="005B09A5"/>
    <w:rsid w:val="005B3A51"/>
    <w:rsid w:val="005B5C2F"/>
    <w:rsid w:val="005B6CBC"/>
    <w:rsid w:val="005C083B"/>
    <w:rsid w:val="005C14E3"/>
    <w:rsid w:val="005C1EB6"/>
    <w:rsid w:val="005C20E3"/>
    <w:rsid w:val="005C2AA7"/>
    <w:rsid w:val="005C34E0"/>
    <w:rsid w:val="005C4589"/>
    <w:rsid w:val="005C4998"/>
    <w:rsid w:val="005C4DAD"/>
    <w:rsid w:val="005C7407"/>
    <w:rsid w:val="005C78DF"/>
    <w:rsid w:val="005D2C55"/>
    <w:rsid w:val="005D3FA0"/>
    <w:rsid w:val="005D5DBF"/>
    <w:rsid w:val="005E058B"/>
    <w:rsid w:val="005E4433"/>
    <w:rsid w:val="005E50E7"/>
    <w:rsid w:val="005E70E2"/>
    <w:rsid w:val="005E7546"/>
    <w:rsid w:val="005E7A22"/>
    <w:rsid w:val="005F0F1C"/>
    <w:rsid w:val="005F3C16"/>
    <w:rsid w:val="005F759C"/>
    <w:rsid w:val="00604903"/>
    <w:rsid w:val="006052FA"/>
    <w:rsid w:val="0060558A"/>
    <w:rsid w:val="0060594E"/>
    <w:rsid w:val="0060666E"/>
    <w:rsid w:val="0061018E"/>
    <w:rsid w:val="00613083"/>
    <w:rsid w:val="00613624"/>
    <w:rsid w:val="0061626F"/>
    <w:rsid w:val="0062007F"/>
    <w:rsid w:val="00620ACE"/>
    <w:rsid w:val="00621332"/>
    <w:rsid w:val="0062352B"/>
    <w:rsid w:val="00624061"/>
    <w:rsid w:val="006306D7"/>
    <w:rsid w:val="006313B7"/>
    <w:rsid w:val="00631A79"/>
    <w:rsid w:val="0063214D"/>
    <w:rsid w:val="00632683"/>
    <w:rsid w:val="00633167"/>
    <w:rsid w:val="006343BE"/>
    <w:rsid w:val="00634FCF"/>
    <w:rsid w:val="00635FE1"/>
    <w:rsid w:val="00636413"/>
    <w:rsid w:val="006406DD"/>
    <w:rsid w:val="00641CBC"/>
    <w:rsid w:val="00642A23"/>
    <w:rsid w:val="006434B6"/>
    <w:rsid w:val="0064750C"/>
    <w:rsid w:val="00647D94"/>
    <w:rsid w:val="00651F07"/>
    <w:rsid w:val="006524A5"/>
    <w:rsid w:val="0065366A"/>
    <w:rsid w:val="00661705"/>
    <w:rsid w:val="006634E4"/>
    <w:rsid w:val="006652D9"/>
    <w:rsid w:val="00666CE2"/>
    <w:rsid w:val="00667B24"/>
    <w:rsid w:val="00667C79"/>
    <w:rsid w:val="00670A05"/>
    <w:rsid w:val="00670C26"/>
    <w:rsid w:val="00677B2C"/>
    <w:rsid w:val="00684A34"/>
    <w:rsid w:val="00685A1B"/>
    <w:rsid w:val="00685A6A"/>
    <w:rsid w:val="00686E95"/>
    <w:rsid w:val="00690518"/>
    <w:rsid w:val="00690CD5"/>
    <w:rsid w:val="0069172D"/>
    <w:rsid w:val="0069224F"/>
    <w:rsid w:val="0069724B"/>
    <w:rsid w:val="00697B93"/>
    <w:rsid w:val="006A0041"/>
    <w:rsid w:val="006A40B0"/>
    <w:rsid w:val="006A40E1"/>
    <w:rsid w:val="006A6DC8"/>
    <w:rsid w:val="006A708E"/>
    <w:rsid w:val="006B09CF"/>
    <w:rsid w:val="006B1F66"/>
    <w:rsid w:val="006B3316"/>
    <w:rsid w:val="006B3C9B"/>
    <w:rsid w:val="006B60A9"/>
    <w:rsid w:val="006B617B"/>
    <w:rsid w:val="006B6B80"/>
    <w:rsid w:val="006B70B6"/>
    <w:rsid w:val="006C2148"/>
    <w:rsid w:val="006C2934"/>
    <w:rsid w:val="006C299E"/>
    <w:rsid w:val="006C383F"/>
    <w:rsid w:val="006C469F"/>
    <w:rsid w:val="006C4FFC"/>
    <w:rsid w:val="006C60E7"/>
    <w:rsid w:val="006C7ED3"/>
    <w:rsid w:val="006D0707"/>
    <w:rsid w:val="006D2F55"/>
    <w:rsid w:val="006D3350"/>
    <w:rsid w:val="006D3C37"/>
    <w:rsid w:val="006D674A"/>
    <w:rsid w:val="006E07A6"/>
    <w:rsid w:val="006E09C8"/>
    <w:rsid w:val="006E1EA4"/>
    <w:rsid w:val="006F099E"/>
    <w:rsid w:val="006F0B48"/>
    <w:rsid w:val="006F1C3F"/>
    <w:rsid w:val="006F33FF"/>
    <w:rsid w:val="006F36B5"/>
    <w:rsid w:val="006F50F0"/>
    <w:rsid w:val="006F5609"/>
    <w:rsid w:val="006F5DEA"/>
    <w:rsid w:val="006F624B"/>
    <w:rsid w:val="00700C01"/>
    <w:rsid w:val="007016EC"/>
    <w:rsid w:val="0070266B"/>
    <w:rsid w:val="00703397"/>
    <w:rsid w:val="0071134A"/>
    <w:rsid w:val="007134E2"/>
    <w:rsid w:val="00713529"/>
    <w:rsid w:val="00713F7D"/>
    <w:rsid w:val="007161DA"/>
    <w:rsid w:val="0071657E"/>
    <w:rsid w:val="007172EA"/>
    <w:rsid w:val="007221E0"/>
    <w:rsid w:val="0072467E"/>
    <w:rsid w:val="00724905"/>
    <w:rsid w:val="00725B97"/>
    <w:rsid w:val="00730D26"/>
    <w:rsid w:val="007310C0"/>
    <w:rsid w:val="007310DB"/>
    <w:rsid w:val="007322BF"/>
    <w:rsid w:val="0073345B"/>
    <w:rsid w:val="0073492D"/>
    <w:rsid w:val="00735275"/>
    <w:rsid w:val="00736CF4"/>
    <w:rsid w:val="007373FF"/>
    <w:rsid w:val="00740663"/>
    <w:rsid w:val="007423EF"/>
    <w:rsid w:val="007424DA"/>
    <w:rsid w:val="00742BF9"/>
    <w:rsid w:val="00743188"/>
    <w:rsid w:val="0074420E"/>
    <w:rsid w:val="007532EC"/>
    <w:rsid w:val="0075374A"/>
    <w:rsid w:val="007608BB"/>
    <w:rsid w:val="00761FAA"/>
    <w:rsid w:val="00770BCD"/>
    <w:rsid w:val="00772FCD"/>
    <w:rsid w:val="00774E02"/>
    <w:rsid w:val="00780F1C"/>
    <w:rsid w:val="007817DE"/>
    <w:rsid w:val="0078354D"/>
    <w:rsid w:val="007902F1"/>
    <w:rsid w:val="00792A77"/>
    <w:rsid w:val="00793890"/>
    <w:rsid w:val="00795BD9"/>
    <w:rsid w:val="00796C21"/>
    <w:rsid w:val="007A5DB5"/>
    <w:rsid w:val="007A6C98"/>
    <w:rsid w:val="007B06CA"/>
    <w:rsid w:val="007B0E63"/>
    <w:rsid w:val="007B28E0"/>
    <w:rsid w:val="007B2A82"/>
    <w:rsid w:val="007B3DD4"/>
    <w:rsid w:val="007B547F"/>
    <w:rsid w:val="007B6809"/>
    <w:rsid w:val="007B6A8A"/>
    <w:rsid w:val="007B70C8"/>
    <w:rsid w:val="007C07CF"/>
    <w:rsid w:val="007C31B3"/>
    <w:rsid w:val="007C3A08"/>
    <w:rsid w:val="007C4C0C"/>
    <w:rsid w:val="007C50E3"/>
    <w:rsid w:val="007D1821"/>
    <w:rsid w:val="007D196E"/>
    <w:rsid w:val="007D2361"/>
    <w:rsid w:val="007D61CD"/>
    <w:rsid w:val="007D64B9"/>
    <w:rsid w:val="007D6898"/>
    <w:rsid w:val="007D7747"/>
    <w:rsid w:val="007E0CC2"/>
    <w:rsid w:val="007E314B"/>
    <w:rsid w:val="007E3608"/>
    <w:rsid w:val="007E370D"/>
    <w:rsid w:val="007E3ECF"/>
    <w:rsid w:val="007E5ED3"/>
    <w:rsid w:val="007E5F79"/>
    <w:rsid w:val="007F0664"/>
    <w:rsid w:val="007F3117"/>
    <w:rsid w:val="007F47D3"/>
    <w:rsid w:val="007F4BEB"/>
    <w:rsid w:val="007F57B8"/>
    <w:rsid w:val="007F6398"/>
    <w:rsid w:val="007F67D1"/>
    <w:rsid w:val="007F75C4"/>
    <w:rsid w:val="00800039"/>
    <w:rsid w:val="0080204F"/>
    <w:rsid w:val="008047B3"/>
    <w:rsid w:val="00810340"/>
    <w:rsid w:val="00812B0D"/>
    <w:rsid w:val="0081419B"/>
    <w:rsid w:val="00816FE3"/>
    <w:rsid w:val="00817817"/>
    <w:rsid w:val="0082250D"/>
    <w:rsid w:val="008241AB"/>
    <w:rsid w:val="008263BF"/>
    <w:rsid w:val="00826CD4"/>
    <w:rsid w:val="00830659"/>
    <w:rsid w:val="00832482"/>
    <w:rsid w:val="0083368E"/>
    <w:rsid w:val="008337B1"/>
    <w:rsid w:val="00833D0A"/>
    <w:rsid w:val="008345AF"/>
    <w:rsid w:val="008347CC"/>
    <w:rsid w:val="008357A2"/>
    <w:rsid w:val="00835E7C"/>
    <w:rsid w:val="00837CB7"/>
    <w:rsid w:val="008403C2"/>
    <w:rsid w:val="00841AD1"/>
    <w:rsid w:val="00843A1D"/>
    <w:rsid w:val="00843D6F"/>
    <w:rsid w:val="008450B2"/>
    <w:rsid w:val="008472C1"/>
    <w:rsid w:val="0085027F"/>
    <w:rsid w:val="00852090"/>
    <w:rsid w:val="00853F61"/>
    <w:rsid w:val="008609EF"/>
    <w:rsid w:val="00862A43"/>
    <w:rsid w:val="00863F0B"/>
    <w:rsid w:val="008653B2"/>
    <w:rsid w:val="00866A08"/>
    <w:rsid w:val="00873CCD"/>
    <w:rsid w:val="00873E72"/>
    <w:rsid w:val="00873F5E"/>
    <w:rsid w:val="0087469E"/>
    <w:rsid w:val="00875B7F"/>
    <w:rsid w:val="00883F55"/>
    <w:rsid w:val="00887569"/>
    <w:rsid w:val="0088792C"/>
    <w:rsid w:val="00891294"/>
    <w:rsid w:val="008928D5"/>
    <w:rsid w:val="00893775"/>
    <w:rsid w:val="00895A81"/>
    <w:rsid w:val="00897313"/>
    <w:rsid w:val="00897DB3"/>
    <w:rsid w:val="008A1144"/>
    <w:rsid w:val="008A19A2"/>
    <w:rsid w:val="008A1CB1"/>
    <w:rsid w:val="008A1EE9"/>
    <w:rsid w:val="008A2E73"/>
    <w:rsid w:val="008A32EF"/>
    <w:rsid w:val="008A44FD"/>
    <w:rsid w:val="008B17D3"/>
    <w:rsid w:val="008B26C6"/>
    <w:rsid w:val="008B2F62"/>
    <w:rsid w:val="008B6270"/>
    <w:rsid w:val="008B708B"/>
    <w:rsid w:val="008B7F5B"/>
    <w:rsid w:val="008C5A1D"/>
    <w:rsid w:val="008C5A8A"/>
    <w:rsid w:val="008D0E18"/>
    <w:rsid w:val="008D1A40"/>
    <w:rsid w:val="008D1A7B"/>
    <w:rsid w:val="008D1CC0"/>
    <w:rsid w:val="008D2F2E"/>
    <w:rsid w:val="008D55D9"/>
    <w:rsid w:val="008D5A06"/>
    <w:rsid w:val="008D6F8D"/>
    <w:rsid w:val="008E011D"/>
    <w:rsid w:val="008E3413"/>
    <w:rsid w:val="008E5645"/>
    <w:rsid w:val="008E5A5E"/>
    <w:rsid w:val="008F7ABC"/>
    <w:rsid w:val="0090629F"/>
    <w:rsid w:val="00907C9A"/>
    <w:rsid w:val="00910A5C"/>
    <w:rsid w:val="00910A98"/>
    <w:rsid w:val="00913047"/>
    <w:rsid w:val="00913272"/>
    <w:rsid w:val="00914A8F"/>
    <w:rsid w:val="00915854"/>
    <w:rsid w:val="0092254A"/>
    <w:rsid w:val="009233AA"/>
    <w:rsid w:val="00926240"/>
    <w:rsid w:val="00927D2E"/>
    <w:rsid w:val="00927FC3"/>
    <w:rsid w:val="009315FC"/>
    <w:rsid w:val="00933784"/>
    <w:rsid w:val="0093579E"/>
    <w:rsid w:val="0093607F"/>
    <w:rsid w:val="00936B84"/>
    <w:rsid w:val="00937074"/>
    <w:rsid w:val="00940444"/>
    <w:rsid w:val="0094086F"/>
    <w:rsid w:val="009418B0"/>
    <w:rsid w:val="009430E0"/>
    <w:rsid w:val="00944934"/>
    <w:rsid w:val="00944C22"/>
    <w:rsid w:val="0094768A"/>
    <w:rsid w:val="00950FF0"/>
    <w:rsid w:val="0095210C"/>
    <w:rsid w:val="00955FC1"/>
    <w:rsid w:val="0095790B"/>
    <w:rsid w:val="009600BF"/>
    <w:rsid w:val="009604F7"/>
    <w:rsid w:val="009624B7"/>
    <w:rsid w:val="00966001"/>
    <w:rsid w:val="00966D50"/>
    <w:rsid w:val="00974AA8"/>
    <w:rsid w:val="00974B26"/>
    <w:rsid w:val="00976599"/>
    <w:rsid w:val="009776DD"/>
    <w:rsid w:val="009778DE"/>
    <w:rsid w:val="00977ED5"/>
    <w:rsid w:val="0098127B"/>
    <w:rsid w:val="009840A4"/>
    <w:rsid w:val="009855A9"/>
    <w:rsid w:val="00986B3F"/>
    <w:rsid w:val="00986F32"/>
    <w:rsid w:val="009A35F1"/>
    <w:rsid w:val="009A3FF4"/>
    <w:rsid w:val="009A4E7F"/>
    <w:rsid w:val="009A5C4B"/>
    <w:rsid w:val="009A6C99"/>
    <w:rsid w:val="009B111A"/>
    <w:rsid w:val="009B1536"/>
    <w:rsid w:val="009B3E12"/>
    <w:rsid w:val="009B568E"/>
    <w:rsid w:val="009B63E4"/>
    <w:rsid w:val="009B6600"/>
    <w:rsid w:val="009C0805"/>
    <w:rsid w:val="009C2AA7"/>
    <w:rsid w:val="009D338B"/>
    <w:rsid w:val="009D348B"/>
    <w:rsid w:val="009D4693"/>
    <w:rsid w:val="009E032E"/>
    <w:rsid w:val="009E1BAB"/>
    <w:rsid w:val="009E3750"/>
    <w:rsid w:val="009E722F"/>
    <w:rsid w:val="009F2584"/>
    <w:rsid w:val="009F3BB0"/>
    <w:rsid w:val="009F5AC7"/>
    <w:rsid w:val="00A001EE"/>
    <w:rsid w:val="00A004C6"/>
    <w:rsid w:val="00A00D44"/>
    <w:rsid w:val="00A02474"/>
    <w:rsid w:val="00A052F7"/>
    <w:rsid w:val="00A056F7"/>
    <w:rsid w:val="00A06572"/>
    <w:rsid w:val="00A06D5F"/>
    <w:rsid w:val="00A06DC5"/>
    <w:rsid w:val="00A07016"/>
    <w:rsid w:val="00A11117"/>
    <w:rsid w:val="00A11A2D"/>
    <w:rsid w:val="00A136BD"/>
    <w:rsid w:val="00A16C06"/>
    <w:rsid w:val="00A17CEF"/>
    <w:rsid w:val="00A20F0E"/>
    <w:rsid w:val="00A216E5"/>
    <w:rsid w:val="00A22B60"/>
    <w:rsid w:val="00A2385A"/>
    <w:rsid w:val="00A23ADD"/>
    <w:rsid w:val="00A23FCF"/>
    <w:rsid w:val="00A24466"/>
    <w:rsid w:val="00A25F2D"/>
    <w:rsid w:val="00A2724C"/>
    <w:rsid w:val="00A30E28"/>
    <w:rsid w:val="00A33756"/>
    <w:rsid w:val="00A33BF5"/>
    <w:rsid w:val="00A349C0"/>
    <w:rsid w:val="00A35687"/>
    <w:rsid w:val="00A36B0E"/>
    <w:rsid w:val="00A416B0"/>
    <w:rsid w:val="00A41E4C"/>
    <w:rsid w:val="00A41E72"/>
    <w:rsid w:val="00A45227"/>
    <w:rsid w:val="00A46F34"/>
    <w:rsid w:val="00A5065A"/>
    <w:rsid w:val="00A50C24"/>
    <w:rsid w:val="00A5106A"/>
    <w:rsid w:val="00A51373"/>
    <w:rsid w:val="00A52F0D"/>
    <w:rsid w:val="00A54315"/>
    <w:rsid w:val="00A5550B"/>
    <w:rsid w:val="00A618A4"/>
    <w:rsid w:val="00A62A56"/>
    <w:rsid w:val="00A63671"/>
    <w:rsid w:val="00A65127"/>
    <w:rsid w:val="00A66464"/>
    <w:rsid w:val="00A704C3"/>
    <w:rsid w:val="00A71101"/>
    <w:rsid w:val="00A716E8"/>
    <w:rsid w:val="00A72C1B"/>
    <w:rsid w:val="00A73519"/>
    <w:rsid w:val="00A74751"/>
    <w:rsid w:val="00A77AED"/>
    <w:rsid w:val="00A77B14"/>
    <w:rsid w:val="00A8012D"/>
    <w:rsid w:val="00A80271"/>
    <w:rsid w:val="00A80462"/>
    <w:rsid w:val="00A80BC6"/>
    <w:rsid w:val="00A82531"/>
    <w:rsid w:val="00A86A0F"/>
    <w:rsid w:val="00A91574"/>
    <w:rsid w:val="00A92B39"/>
    <w:rsid w:val="00A93693"/>
    <w:rsid w:val="00A966DF"/>
    <w:rsid w:val="00A9682D"/>
    <w:rsid w:val="00AA011D"/>
    <w:rsid w:val="00AA2C2B"/>
    <w:rsid w:val="00AA2EBA"/>
    <w:rsid w:val="00AA3784"/>
    <w:rsid w:val="00AA5817"/>
    <w:rsid w:val="00AA5ADB"/>
    <w:rsid w:val="00AA6E17"/>
    <w:rsid w:val="00AB62A2"/>
    <w:rsid w:val="00AB6506"/>
    <w:rsid w:val="00AB73C1"/>
    <w:rsid w:val="00AC2263"/>
    <w:rsid w:val="00AC3963"/>
    <w:rsid w:val="00AC3BE0"/>
    <w:rsid w:val="00AC405A"/>
    <w:rsid w:val="00AC48F5"/>
    <w:rsid w:val="00AC4B78"/>
    <w:rsid w:val="00AC53FD"/>
    <w:rsid w:val="00AD0C52"/>
    <w:rsid w:val="00AD0D09"/>
    <w:rsid w:val="00AD0E44"/>
    <w:rsid w:val="00AD47A1"/>
    <w:rsid w:val="00AD635C"/>
    <w:rsid w:val="00AF053B"/>
    <w:rsid w:val="00AF3607"/>
    <w:rsid w:val="00AF3798"/>
    <w:rsid w:val="00AF4386"/>
    <w:rsid w:val="00AF6677"/>
    <w:rsid w:val="00AF6C88"/>
    <w:rsid w:val="00AF74CD"/>
    <w:rsid w:val="00B02E3A"/>
    <w:rsid w:val="00B03FB3"/>
    <w:rsid w:val="00B040F0"/>
    <w:rsid w:val="00B0422E"/>
    <w:rsid w:val="00B07C89"/>
    <w:rsid w:val="00B10171"/>
    <w:rsid w:val="00B10F77"/>
    <w:rsid w:val="00B143D8"/>
    <w:rsid w:val="00B146EF"/>
    <w:rsid w:val="00B17339"/>
    <w:rsid w:val="00B22404"/>
    <w:rsid w:val="00B23492"/>
    <w:rsid w:val="00B26497"/>
    <w:rsid w:val="00B3195F"/>
    <w:rsid w:val="00B31CEE"/>
    <w:rsid w:val="00B35F3D"/>
    <w:rsid w:val="00B37CAD"/>
    <w:rsid w:val="00B409CD"/>
    <w:rsid w:val="00B416C6"/>
    <w:rsid w:val="00B42E21"/>
    <w:rsid w:val="00B43A00"/>
    <w:rsid w:val="00B43A06"/>
    <w:rsid w:val="00B447C3"/>
    <w:rsid w:val="00B4496C"/>
    <w:rsid w:val="00B44A6B"/>
    <w:rsid w:val="00B44F86"/>
    <w:rsid w:val="00B5320A"/>
    <w:rsid w:val="00B617D4"/>
    <w:rsid w:val="00B63979"/>
    <w:rsid w:val="00B70D88"/>
    <w:rsid w:val="00B7127B"/>
    <w:rsid w:val="00B71530"/>
    <w:rsid w:val="00B72032"/>
    <w:rsid w:val="00B72D38"/>
    <w:rsid w:val="00B75D95"/>
    <w:rsid w:val="00B765CF"/>
    <w:rsid w:val="00B76B20"/>
    <w:rsid w:val="00B815AB"/>
    <w:rsid w:val="00B82372"/>
    <w:rsid w:val="00B84BE1"/>
    <w:rsid w:val="00B85426"/>
    <w:rsid w:val="00B858F9"/>
    <w:rsid w:val="00B85FC3"/>
    <w:rsid w:val="00B87BA4"/>
    <w:rsid w:val="00B92F28"/>
    <w:rsid w:val="00B9404F"/>
    <w:rsid w:val="00B97891"/>
    <w:rsid w:val="00BA5C53"/>
    <w:rsid w:val="00BA7037"/>
    <w:rsid w:val="00BA7215"/>
    <w:rsid w:val="00BB1463"/>
    <w:rsid w:val="00BB37B8"/>
    <w:rsid w:val="00BB3D90"/>
    <w:rsid w:val="00BB6015"/>
    <w:rsid w:val="00BC223F"/>
    <w:rsid w:val="00BC590D"/>
    <w:rsid w:val="00BC5A7E"/>
    <w:rsid w:val="00BC60D0"/>
    <w:rsid w:val="00BC6C99"/>
    <w:rsid w:val="00BD1CE4"/>
    <w:rsid w:val="00BD34BB"/>
    <w:rsid w:val="00BD669C"/>
    <w:rsid w:val="00BD71FD"/>
    <w:rsid w:val="00BE1562"/>
    <w:rsid w:val="00BE3A96"/>
    <w:rsid w:val="00BE71F6"/>
    <w:rsid w:val="00BE7735"/>
    <w:rsid w:val="00BE79ED"/>
    <w:rsid w:val="00BF2291"/>
    <w:rsid w:val="00BF31E4"/>
    <w:rsid w:val="00BF6A65"/>
    <w:rsid w:val="00BF6D90"/>
    <w:rsid w:val="00C0023A"/>
    <w:rsid w:val="00C015D8"/>
    <w:rsid w:val="00C01D75"/>
    <w:rsid w:val="00C0629A"/>
    <w:rsid w:val="00C12B20"/>
    <w:rsid w:val="00C13363"/>
    <w:rsid w:val="00C144A3"/>
    <w:rsid w:val="00C15FE8"/>
    <w:rsid w:val="00C1736D"/>
    <w:rsid w:val="00C17454"/>
    <w:rsid w:val="00C21E38"/>
    <w:rsid w:val="00C23850"/>
    <w:rsid w:val="00C27FC0"/>
    <w:rsid w:val="00C303C4"/>
    <w:rsid w:val="00C30D47"/>
    <w:rsid w:val="00C30F0D"/>
    <w:rsid w:val="00C31076"/>
    <w:rsid w:val="00C33B37"/>
    <w:rsid w:val="00C33B5C"/>
    <w:rsid w:val="00C33DB6"/>
    <w:rsid w:val="00C35CDC"/>
    <w:rsid w:val="00C35FE3"/>
    <w:rsid w:val="00C37D23"/>
    <w:rsid w:val="00C41CDB"/>
    <w:rsid w:val="00C44D2E"/>
    <w:rsid w:val="00C4573A"/>
    <w:rsid w:val="00C45E0D"/>
    <w:rsid w:val="00C463A3"/>
    <w:rsid w:val="00C463F6"/>
    <w:rsid w:val="00C52E4F"/>
    <w:rsid w:val="00C5648F"/>
    <w:rsid w:val="00C5655B"/>
    <w:rsid w:val="00C5759C"/>
    <w:rsid w:val="00C57B0B"/>
    <w:rsid w:val="00C57CFC"/>
    <w:rsid w:val="00C63EF8"/>
    <w:rsid w:val="00C6644E"/>
    <w:rsid w:val="00C67164"/>
    <w:rsid w:val="00C716F2"/>
    <w:rsid w:val="00C724AF"/>
    <w:rsid w:val="00C77FC2"/>
    <w:rsid w:val="00C81D76"/>
    <w:rsid w:val="00C83516"/>
    <w:rsid w:val="00C83773"/>
    <w:rsid w:val="00C83B67"/>
    <w:rsid w:val="00C8517A"/>
    <w:rsid w:val="00C86E44"/>
    <w:rsid w:val="00C903F9"/>
    <w:rsid w:val="00C907E6"/>
    <w:rsid w:val="00C916C4"/>
    <w:rsid w:val="00C918AB"/>
    <w:rsid w:val="00C923E8"/>
    <w:rsid w:val="00C947BC"/>
    <w:rsid w:val="00C96305"/>
    <w:rsid w:val="00C9773C"/>
    <w:rsid w:val="00CA0190"/>
    <w:rsid w:val="00CA0405"/>
    <w:rsid w:val="00CA26AF"/>
    <w:rsid w:val="00CA70DA"/>
    <w:rsid w:val="00CA7298"/>
    <w:rsid w:val="00CB0AD5"/>
    <w:rsid w:val="00CB2EA3"/>
    <w:rsid w:val="00CB3580"/>
    <w:rsid w:val="00CB4C02"/>
    <w:rsid w:val="00CB72F8"/>
    <w:rsid w:val="00CC2782"/>
    <w:rsid w:val="00CC2876"/>
    <w:rsid w:val="00CC2A4A"/>
    <w:rsid w:val="00CC44DE"/>
    <w:rsid w:val="00CC651E"/>
    <w:rsid w:val="00CC65C1"/>
    <w:rsid w:val="00CC7CC7"/>
    <w:rsid w:val="00CC7CFD"/>
    <w:rsid w:val="00CD051C"/>
    <w:rsid w:val="00CD17AD"/>
    <w:rsid w:val="00CD3612"/>
    <w:rsid w:val="00CD3A1C"/>
    <w:rsid w:val="00CD4E79"/>
    <w:rsid w:val="00CD5A21"/>
    <w:rsid w:val="00CD5EC9"/>
    <w:rsid w:val="00CD7B4A"/>
    <w:rsid w:val="00CE3D81"/>
    <w:rsid w:val="00CE6993"/>
    <w:rsid w:val="00CE7C0C"/>
    <w:rsid w:val="00CF266D"/>
    <w:rsid w:val="00CF619C"/>
    <w:rsid w:val="00CF674E"/>
    <w:rsid w:val="00CF6FB4"/>
    <w:rsid w:val="00CF7EC5"/>
    <w:rsid w:val="00D0262E"/>
    <w:rsid w:val="00D06B39"/>
    <w:rsid w:val="00D10271"/>
    <w:rsid w:val="00D11C96"/>
    <w:rsid w:val="00D12287"/>
    <w:rsid w:val="00D12F40"/>
    <w:rsid w:val="00D173B0"/>
    <w:rsid w:val="00D20E26"/>
    <w:rsid w:val="00D2233E"/>
    <w:rsid w:val="00D23159"/>
    <w:rsid w:val="00D261F8"/>
    <w:rsid w:val="00D30C1C"/>
    <w:rsid w:val="00D34A96"/>
    <w:rsid w:val="00D34D60"/>
    <w:rsid w:val="00D360F4"/>
    <w:rsid w:val="00D404F3"/>
    <w:rsid w:val="00D41F6B"/>
    <w:rsid w:val="00D43185"/>
    <w:rsid w:val="00D466E2"/>
    <w:rsid w:val="00D477F9"/>
    <w:rsid w:val="00D50829"/>
    <w:rsid w:val="00D51722"/>
    <w:rsid w:val="00D51977"/>
    <w:rsid w:val="00D5469B"/>
    <w:rsid w:val="00D55A18"/>
    <w:rsid w:val="00D55F31"/>
    <w:rsid w:val="00D565FF"/>
    <w:rsid w:val="00D5672A"/>
    <w:rsid w:val="00D60DB3"/>
    <w:rsid w:val="00D619E1"/>
    <w:rsid w:val="00D61DD0"/>
    <w:rsid w:val="00D706E5"/>
    <w:rsid w:val="00D71E89"/>
    <w:rsid w:val="00D728EC"/>
    <w:rsid w:val="00D72C50"/>
    <w:rsid w:val="00D72F44"/>
    <w:rsid w:val="00D77627"/>
    <w:rsid w:val="00D80B61"/>
    <w:rsid w:val="00D823BD"/>
    <w:rsid w:val="00D84EA9"/>
    <w:rsid w:val="00D869EB"/>
    <w:rsid w:val="00D87A0E"/>
    <w:rsid w:val="00D91E8D"/>
    <w:rsid w:val="00D93379"/>
    <w:rsid w:val="00D93F45"/>
    <w:rsid w:val="00D94A83"/>
    <w:rsid w:val="00D95111"/>
    <w:rsid w:val="00D96233"/>
    <w:rsid w:val="00D96D63"/>
    <w:rsid w:val="00D97373"/>
    <w:rsid w:val="00D9781B"/>
    <w:rsid w:val="00DA24C7"/>
    <w:rsid w:val="00DA2A53"/>
    <w:rsid w:val="00DA3364"/>
    <w:rsid w:val="00DA3A75"/>
    <w:rsid w:val="00DA40A2"/>
    <w:rsid w:val="00DA41EA"/>
    <w:rsid w:val="00DA5A44"/>
    <w:rsid w:val="00DA5D25"/>
    <w:rsid w:val="00DB0A70"/>
    <w:rsid w:val="00DC0015"/>
    <w:rsid w:val="00DC0092"/>
    <w:rsid w:val="00DC50A1"/>
    <w:rsid w:val="00DC5229"/>
    <w:rsid w:val="00DC58DE"/>
    <w:rsid w:val="00DC6C66"/>
    <w:rsid w:val="00DC7DDD"/>
    <w:rsid w:val="00DD0F56"/>
    <w:rsid w:val="00DD450D"/>
    <w:rsid w:val="00DD4A75"/>
    <w:rsid w:val="00DE057C"/>
    <w:rsid w:val="00DE06F6"/>
    <w:rsid w:val="00DE086A"/>
    <w:rsid w:val="00DE1BC2"/>
    <w:rsid w:val="00DE270C"/>
    <w:rsid w:val="00DE2871"/>
    <w:rsid w:val="00DE37F7"/>
    <w:rsid w:val="00DE5B21"/>
    <w:rsid w:val="00DE788A"/>
    <w:rsid w:val="00DF0CA3"/>
    <w:rsid w:val="00DF3014"/>
    <w:rsid w:val="00E00836"/>
    <w:rsid w:val="00E03F6A"/>
    <w:rsid w:val="00E0789D"/>
    <w:rsid w:val="00E12655"/>
    <w:rsid w:val="00E12DFC"/>
    <w:rsid w:val="00E20BA7"/>
    <w:rsid w:val="00E216AA"/>
    <w:rsid w:val="00E237E1"/>
    <w:rsid w:val="00E240FE"/>
    <w:rsid w:val="00E24D9D"/>
    <w:rsid w:val="00E252E2"/>
    <w:rsid w:val="00E26EF8"/>
    <w:rsid w:val="00E312EA"/>
    <w:rsid w:val="00E31749"/>
    <w:rsid w:val="00E3208C"/>
    <w:rsid w:val="00E322C7"/>
    <w:rsid w:val="00E3646C"/>
    <w:rsid w:val="00E37463"/>
    <w:rsid w:val="00E40D79"/>
    <w:rsid w:val="00E45EAA"/>
    <w:rsid w:val="00E47146"/>
    <w:rsid w:val="00E50ECB"/>
    <w:rsid w:val="00E517BE"/>
    <w:rsid w:val="00E53345"/>
    <w:rsid w:val="00E54643"/>
    <w:rsid w:val="00E56CC2"/>
    <w:rsid w:val="00E5724F"/>
    <w:rsid w:val="00E60626"/>
    <w:rsid w:val="00E62040"/>
    <w:rsid w:val="00E64F60"/>
    <w:rsid w:val="00E673C2"/>
    <w:rsid w:val="00E67C35"/>
    <w:rsid w:val="00E70A31"/>
    <w:rsid w:val="00E80E3A"/>
    <w:rsid w:val="00E818F6"/>
    <w:rsid w:val="00E85590"/>
    <w:rsid w:val="00E86AB0"/>
    <w:rsid w:val="00E86B0B"/>
    <w:rsid w:val="00E90ADA"/>
    <w:rsid w:val="00E91908"/>
    <w:rsid w:val="00E92697"/>
    <w:rsid w:val="00E930C1"/>
    <w:rsid w:val="00E9318E"/>
    <w:rsid w:val="00E94EB1"/>
    <w:rsid w:val="00E9652D"/>
    <w:rsid w:val="00EA06E7"/>
    <w:rsid w:val="00EA0ABD"/>
    <w:rsid w:val="00EA0C37"/>
    <w:rsid w:val="00EA202D"/>
    <w:rsid w:val="00EA2F2D"/>
    <w:rsid w:val="00EA419A"/>
    <w:rsid w:val="00EA4617"/>
    <w:rsid w:val="00EA620D"/>
    <w:rsid w:val="00EA7E33"/>
    <w:rsid w:val="00EB01A3"/>
    <w:rsid w:val="00EB13D0"/>
    <w:rsid w:val="00EB6405"/>
    <w:rsid w:val="00EB655B"/>
    <w:rsid w:val="00EB6731"/>
    <w:rsid w:val="00EC000B"/>
    <w:rsid w:val="00EC0741"/>
    <w:rsid w:val="00EC20DC"/>
    <w:rsid w:val="00EC3341"/>
    <w:rsid w:val="00EC38FA"/>
    <w:rsid w:val="00EC4953"/>
    <w:rsid w:val="00EC6746"/>
    <w:rsid w:val="00ED517D"/>
    <w:rsid w:val="00ED626B"/>
    <w:rsid w:val="00EE0921"/>
    <w:rsid w:val="00EE0C90"/>
    <w:rsid w:val="00EE4559"/>
    <w:rsid w:val="00EE492B"/>
    <w:rsid w:val="00EE4DBB"/>
    <w:rsid w:val="00EE5593"/>
    <w:rsid w:val="00EE7FBC"/>
    <w:rsid w:val="00EF04A2"/>
    <w:rsid w:val="00EF0F65"/>
    <w:rsid w:val="00EF33FF"/>
    <w:rsid w:val="00EF3B57"/>
    <w:rsid w:val="00EF400F"/>
    <w:rsid w:val="00EF41D6"/>
    <w:rsid w:val="00EF69FC"/>
    <w:rsid w:val="00EF76A1"/>
    <w:rsid w:val="00F03C61"/>
    <w:rsid w:val="00F07AAD"/>
    <w:rsid w:val="00F103C4"/>
    <w:rsid w:val="00F10EC6"/>
    <w:rsid w:val="00F11D75"/>
    <w:rsid w:val="00F11DC5"/>
    <w:rsid w:val="00F13154"/>
    <w:rsid w:val="00F1360B"/>
    <w:rsid w:val="00F20143"/>
    <w:rsid w:val="00F21CCA"/>
    <w:rsid w:val="00F261BB"/>
    <w:rsid w:val="00F31DB2"/>
    <w:rsid w:val="00F37F17"/>
    <w:rsid w:val="00F41B9E"/>
    <w:rsid w:val="00F43056"/>
    <w:rsid w:val="00F43514"/>
    <w:rsid w:val="00F44ADB"/>
    <w:rsid w:val="00F450E6"/>
    <w:rsid w:val="00F46545"/>
    <w:rsid w:val="00F4724B"/>
    <w:rsid w:val="00F47C9B"/>
    <w:rsid w:val="00F47FDF"/>
    <w:rsid w:val="00F506F2"/>
    <w:rsid w:val="00F511DB"/>
    <w:rsid w:val="00F51543"/>
    <w:rsid w:val="00F515EA"/>
    <w:rsid w:val="00F57E35"/>
    <w:rsid w:val="00F64F57"/>
    <w:rsid w:val="00F651D7"/>
    <w:rsid w:val="00F71812"/>
    <w:rsid w:val="00F745A8"/>
    <w:rsid w:val="00F74B34"/>
    <w:rsid w:val="00F74D49"/>
    <w:rsid w:val="00F806FE"/>
    <w:rsid w:val="00F853EF"/>
    <w:rsid w:val="00F8543B"/>
    <w:rsid w:val="00F85DA7"/>
    <w:rsid w:val="00F85E54"/>
    <w:rsid w:val="00F86543"/>
    <w:rsid w:val="00F90A46"/>
    <w:rsid w:val="00F9154F"/>
    <w:rsid w:val="00F9245C"/>
    <w:rsid w:val="00F925CF"/>
    <w:rsid w:val="00F93799"/>
    <w:rsid w:val="00F9513A"/>
    <w:rsid w:val="00F971A0"/>
    <w:rsid w:val="00F97653"/>
    <w:rsid w:val="00F97ACB"/>
    <w:rsid w:val="00FA639D"/>
    <w:rsid w:val="00FB0609"/>
    <w:rsid w:val="00FB0A42"/>
    <w:rsid w:val="00FB1C5C"/>
    <w:rsid w:val="00FB3EF4"/>
    <w:rsid w:val="00FB48F2"/>
    <w:rsid w:val="00FB6BE0"/>
    <w:rsid w:val="00FB74E4"/>
    <w:rsid w:val="00FB7719"/>
    <w:rsid w:val="00FC0261"/>
    <w:rsid w:val="00FC045F"/>
    <w:rsid w:val="00FC1520"/>
    <w:rsid w:val="00FC2B78"/>
    <w:rsid w:val="00FC3270"/>
    <w:rsid w:val="00FC5DA8"/>
    <w:rsid w:val="00FC7C73"/>
    <w:rsid w:val="00FD02A8"/>
    <w:rsid w:val="00FD0886"/>
    <w:rsid w:val="00FD0E3C"/>
    <w:rsid w:val="00FD25C7"/>
    <w:rsid w:val="00FD388A"/>
    <w:rsid w:val="00FD6877"/>
    <w:rsid w:val="00FD71E6"/>
    <w:rsid w:val="00FE05FD"/>
    <w:rsid w:val="00FE1CAF"/>
    <w:rsid w:val="00FE247B"/>
    <w:rsid w:val="00FE4A9F"/>
    <w:rsid w:val="00FE4DA6"/>
    <w:rsid w:val="00FE5226"/>
    <w:rsid w:val="00FE54A1"/>
    <w:rsid w:val="00FE6651"/>
    <w:rsid w:val="00FE7BCB"/>
    <w:rsid w:val="00FF2D28"/>
    <w:rsid w:val="00FF3B3C"/>
    <w:rsid w:val="00FF3B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28D85"/>
  <w15:chartTrackingRefBased/>
  <w15:docId w15:val="{46A938B2-FD09-4EAC-9B85-04816F4E0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576"/>
    <w:rPr>
      <w:rFonts w:eastAsiaTheme="majorEastAsia" w:cstheme="majorBidi"/>
      <w:color w:val="272727" w:themeColor="text1" w:themeTint="D8"/>
    </w:rPr>
  </w:style>
  <w:style w:type="paragraph" w:styleId="Title">
    <w:name w:val="Title"/>
    <w:basedOn w:val="Normal"/>
    <w:next w:val="Normal"/>
    <w:link w:val="TitleChar"/>
    <w:uiPriority w:val="10"/>
    <w:qFormat/>
    <w:rsid w:val="00406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576"/>
    <w:pPr>
      <w:spacing w:before="160"/>
      <w:jc w:val="center"/>
    </w:pPr>
    <w:rPr>
      <w:i/>
      <w:iCs/>
      <w:color w:val="404040" w:themeColor="text1" w:themeTint="BF"/>
    </w:rPr>
  </w:style>
  <w:style w:type="character" w:customStyle="1" w:styleId="QuoteChar">
    <w:name w:val="Quote Char"/>
    <w:basedOn w:val="DefaultParagraphFont"/>
    <w:link w:val="Quote"/>
    <w:uiPriority w:val="29"/>
    <w:rsid w:val="00406576"/>
    <w:rPr>
      <w:i/>
      <w:iCs/>
      <w:color w:val="404040" w:themeColor="text1" w:themeTint="BF"/>
    </w:rPr>
  </w:style>
  <w:style w:type="paragraph" w:styleId="ListParagraph">
    <w:name w:val="List Paragraph"/>
    <w:basedOn w:val="Normal"/>
    <w:qFormat/>
    <w:rsid w:val="00406576"/>
    <w:pPr>
      <w:ind w:left="720"/>
      <w:contextualSpacing/>
    </w:pPr>
  </w:style>
  <w:style w:type="character" w:styleId="IntenseEmphasis">
    <w:name w:val="Intense Emphasis"/>
    <w:basedOn w:val="DefaultParagraphFont"/>
    <w:uiPriority w:val="21"/>
    <w:qFormat/>
    <w:rsid w:val="00406576"/>
    <w:rPr>
      <w:i/>
      <w:iCs/>
      <w:color w:val="0F4761" w:themeColor="accent1" w:themeShade="BF"/>
    </w:rPr>
  </w:style>
  <w:style w:type="paragraph" w:styleId="IntenseQuote">
    <w:name w:val="Intense Quote"/>
    <w:basedOn w:val="Normal"/>
    <w:next w:val="Normal"/>
    <w:link w:val="IntenseQuoteChar"/>
    <w:uiPriority w:val="30"/>
    <w:qFormat/>
    <w:rsid w:val="00406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576"/>
    <w:rPr>
      <w:i/>
      <w:iCs/>
      <w:color w:val="0F4761" w:themeColor="accent1" w:themeShade="BF"/>
    </w:rPr>
  </w:style>
  <w:style w:type="character" w:styleId="IntenseReference">
    <w:name w:val="Intense Reference"/>
    <w:basedOn w:val="DefaultParagraphFont"/>
    <w:uiPriority w:val="32"/>
    <w:qFormat/>
    <w:rsid w:val="00406576"/>
    <w:rPr>
      <w:b/>
      <w:bCs/>
      <w:smallCaps/>
      <w:color w:val="0F4761" w:themeColor="accent1" w:themeShade="BF"/>
      <w:spacing w:val="5"/>
    </w:rPr>
  </w:style>
  <w:style w:type="table" w:styleId="TableGrid">
    <w:name w:val="Table Grid"/>
    <w:basedOn w:val="TableNormal"/>
    <w:uiPriority w:val="39"/>
    <w:rsid w:val="00B14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38FA"/>
    <w:rPr>
      <w:color w:val="467886" w:themeColor="hyperlink"/>
      <w:u w:val="single"/>
    </w:rPr>
  </w:style>
  <w:style w:type="character" w:styleId="UnresolvedMention">
    <w:name w:val="Unresolved Mention"/>
    <w:basedOn w:val="DefaultParagraphFont"/>
    <w:uiPriority w:val="99"/>
    <w:semiHidden/>
    <w:unhideWhenUsed/>
    <w:rsid w:val="00EC38FA"/>
    <w:rPr>
      <w:color w:val="605E5C"/>
      <w:shd w:val="clear" w:color="auto" w:fill="E1DFDD"/>
    </w:rPr>
  </w:style>
  <w:style w:type="character" w:styleId="PlaceholderText">
    <w:name w:val="Placeholder Text"/>
    <w:basedOn w:val="DefaultParagraphFont"/>
    <w:uiPriority w:val="99"/>
    <w:semiHidden/>
    <w:rsid w:val="00233AE7"/>
    <w:rPr>
      <w:color w:val="666666"/>
    </w:rPr>
  </w:style>
  <w:style w:type="paragraph" w:customStyle="1" w:styleId="font-claude-response-body">
    <w:name w:val="font-claude-response-body"/>
    <w:basedOn w:val="Normal"/>
    <w:rsid w:val="004E437B"/>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4E437B"/>
    <w:rPr>
      <w:b/>
      <w:bCs/>
    </w:rPr>
  </w:style>
  <w:style w:type="character" w:styleId="FollowedHyperlink">
    <w:name w:val="FollowedHyperlink"/>
    <w:basedOn w:val="DefaultParagraphFont"/>
    <w:uiPriority w:val="99"/>
    <w:semiHidden/>
    <w:unhideWhenUsed/>
    <w:rsid w:val="003C4AD9"/>
    <w:rPr>
      <w:color w:val="96607D" w:themeColor="followedHyperlink"/>
      <w:u w:val="single"/>
    </w:rPr>
  </w:style>
  <w:style w:type="paragraph" w:styleId="Header">
    <w:name w:val="header"/>
    <w:basedOn w:val="Normal"/>
    <w:link w:val="HeaderChar"/>
    <w:uiPriority w:val="99"/>
    <w:unhideWhenUsed/>
    <w:rsid w:val="00193B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B38"/>
  </w:style>
  <w:style w:type="paragraph" w:styleId="Footer">
    <w:name w:val="footer"/>
    <w:basedOn w:val="Normal"/>
    <w:link w:val="FooterChar"/>
    <w:uiPriority w:val="99"/>
    <w:unhideWhenUsed/>
    <w:rsid w:val="00193B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muelukoha/Bank-Customer-Targeting" TargetMode="External"/><Relationship Id="rId13" Type="http://schemas.openxmlformats.org/officeDocument/2006/relationships/image" Target="media/image4.png"/><Relationship Id="rId18" Type="http://schemas.openxmlformats.org/officeDocument/2006/relationships/hyperlink" Target="https://archive.ics.uci.edu/ml/datasets/Bank+Marketing"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samuelukoha/Bank-Customer-Targeting" TargetMode="External"/><Relationship Id="rId2" Type="http://schemas.openxmlformats.org/officeDocument/2006/relationships/numbering" Target="numbering.xml"/><Relationship Id="rId16" Type="http://schemas.openxmlformats.org/officeDocument/2006/relationships/hyperlink" Target="https://github.com/samuelukoha/Bank-Customer-Targeting" TargetMode="External"/><Relationship Id="rId20" Type="http://schemas.openxmlformats.org/officeDocument/2006/relationships/hyperlink" Target="https://jmlr.org/papers/v12/pedregosa11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github.com/samuelukoha/Bank-Customer-Target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83B6D-02CE-43AF-88FA-8FE567878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36409</TotalTime>
  <Pages>45</Pages>
  <Words>15385</Words>
  <Characters>87700</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Ukoha</dc:creator>
  <cp:keywords/>
  <dc:description/>
  <cp:lastModifiedBy>Samuel Ukoha</cp:lastModifiedBy>
  <cp:revision>1280</cp:revision>
  <cp:lastPrinted>2026-08-25T22:34:00Z</cp:lastPrinted>
  <dcterms:created xsi:type="dcterms:W3CDTF">2026-05-14T15:42:00Z</dcterms:created>
  <dcterms:modified xsi:type="dcterms:W3CDTF">2026-08-27T23:26:00Z</dcterms:modified>
</cp:coreProperties>
</file>