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left"/>
      </w:pPr>
      <w:r>
        <w:rPr>
          <w:rFonts w:ascii="Arial" w:cs="Arial" w:eastAsia="Arial" w:hAnsi="Arial"/>
          <w:b w:val="false"/>
          <w:bCs w:val="false"/>
          <w:i w:val="false"/>
          <w:iCs w:val="false"/>
          <w:color w:val="1A202C"/>
          <w:sz w:val="22"/>
          <w:szCs w:val="22"/>
        </w:rPr>
        <w:t xml:space="preserve"/>
      </w:r>
    </w:p>
    <w:p>
      <w:pPr>
        <w:spacing w:before="720" w:after="200"/>
        <w:jc w:val="center"/>
      </w:pPr>
      <w:r>
        <w:rPr>
          <w:rFonts w:ascii="Arial" w:cs="Arial" w:eastAsia="Arial" w:hAnsi="Arial"/>
          <w:b w:val="false"/>
          <w:bCs w:val="false"/>
          <w:i w:val="false"/>
          <w:iCs w:val="false"/>
          <w:color w:val="1A202C"/>
          <w:sz w:val="96"/>
          <w:szCs w:val="96"/>
        </w:rPr>
        <w:t xml:space="preserve">🏥</w:t>
      </w:r>
    </w:p>
    <w:p>
      <w:pPr>
        <w:spacing w:before="0" w:after="80"/>
        <w:jc w:val="center"/>
      </w:pPr>
      <w:r>
        <w:rPr>
          <w:rFonts w:ascii="Arial" w:cs="Arial" w:eastAsia="Arial" w:hAnsi="Arial"/>
          <w:b/>
          <w:bCs/>
          <w:i w:val="false"/>
          <w:iCs w:val="false"/>
          <w:color w:val="1B3A5C"/>
          <w:sz w:val="72"/>
          <w:szCs w:val="72"/>
        </w:rPr>
        <w:t xml:space="preserve">CityCare</w:t>
      </w:r>
    </w:p>
    <w:p>
      <w:pPr>
        <w:spacing w:before="0" w:after="160"/>
        <w:jc w:val="center"/>
      </w:pPr>
      <w:r>
        <w:rPr>
          <w:rFonts w:ascii="Arial" w:cs="Arial" w:eastAsia="Arial" w:hAnsi="Arial"/>
          <w:b w:val="false"/>
          <w:bCs w:val="false"/>
          <w:i w:val="false"/>
          <w:iCs w:val="false"/>
          <w:color w:val="1D6FA4"/>
          <w:sz w:val="36"/>
          <w:szCs w:val="36"/>
        </w:rPr>
        <w:t xml:space="preserve">API Testing &amp; Workflow Guide</w:t>
      </w:r>
    </w:p>
    <w:p>
      <w:pPr>
        <w:spacing w:before="0" w:after="60"/>
        <w:jc w:val="center"/>
      </w:pPr>
      <w:r>
        <w:rPr>
          <w:rFonts w:ascii="Arial" w:cs="Arial" w:eastAsia="Arial" w:hAnsi="Arial"/>
          <w:b w:val="false"/>
          <w:bCs w:val="false"/>
          <w:i/>
          <w:iCs/>
          <w:color w:val="4A5568"/>
          <w:sz w:val="22"/>
          <w:szCs w:val="22"/>
        </w:rPr>
        <w:t xml:space="preserve">Complete step-by-step guide for all endpoints, role workflows,</w:t>
      </w:r>
    </w:p>
    <w:p>
      <w:pPr>
        <w:spacing w:before="0" w:after="400"/>
        <w:jc w:val="center"/>
      </w:pPr>
      <w:r>
        <w:rPr>
          <w:rFonts w:ascii="Arial" w:cs="Arial" w:eastAsia="Arial" w:hAnsi="Arial"/>
          <w:b w:val="false"/>
          <w:bCs w:val="false"/>
          <w:i/>
          <w:iCs/>
          <w:color w:val="4A5568"/>
          <w:sz w:val="22"/>
          <w:szCs w:val="22"/>
        </w:rPr>
        <w:t xml:space="preserve">and data-testing scenarios in the CityCare urban healthcare system.</w:t>
      </w: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tblGrid>
      <w:tr>
        <w:tc>
          <w:tcPr>
            <w:tcW w:type="dxa" w:w="2000"/>
            <w:tcBorders>
              <w:top w:val="single" w:color="1D6FA4" w:sz="1"/>
              <w:left w:val="single" w:color="1D6FA4" w:sz="1"/>
              <w:bottom w:val="single" w:color="1D6FA4" w:sz="1"/>
              <w:right w:val="single" w:color="1D6FA4" w:sz="1"/>
            </w:tcBorders>
            <w:shd w:fill="E8F4FB" w:val="clear"/>
            <w:tcMar>
              <w:top w:type="dxa" w:w="80"/>
              <w:left w:type="dxa" w:w="120"/>
              <w:bottom w:type="dxa" w:w="80"/>
              <w:right w:type="dxa" w:w="80"/>
            </w:tcMar>
          </w:tcPr>
          <w:p>
            <w:pPr>
              <w:spacing w:before="0" w:after="0"/>
            </w:pPr>
            <w:r>
              <w:rPr>
                <w:rFonts w:ascii="Arial" w:cs="Arial" w:eastAsia="Arial" w:hAnsi="Arial"/>
                <w:b/>
                <w:bCs/>
                <w:i w:val="false"/>
                <w:iCs w:val="false"/>
                <w:color w:val="1D6FA4"/>
                <w:sz w:val="20"/>
                <w:szCs w:val="20"/>
              </w:rPr>
              <w:t xml:space="preserve">Base URL</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80"/>
            </w:tcMar>
          </w:tcPr>
          <w:p>
            <w:pPr>
              <w:spacing w:before="0" w:after="0"/>
            </w:pPr>
            <w:r>
              <w:rPr>
                <w:rFonts w:ascii="Courier New" w:cs="Courier New" w:eastAsia="Courier New" w:hAnsi="Courier New"/>
                <w:b w:val="false"/>
                <w:bCs w:val="false"/>
                <w:i w:val="false"/>
                <w:iCs w:val="false"/>
                <w:color w:val="1B3A5C"/>
                <w:sz w:val="20"/>
                <w:szCs w:val="20"/>
              </w:rPr>
              <w:t xml:space="preserve">http://localhost:9090/api</w:t>
            </w:r>
          </w:p>
        </w:tc>
      </w:tr>
      <w:tr>
        <w:tc>
          <w:tcPr>
            <w:tcW w:type="dxa" w:w="2000"/>
            <w:tcBorders>
              <w:top w:val="single" w:color="1D6FA4" w:sz="1"/>
              <w:left w:val="single" w:color="1D6FA4" w:sz="1"/>
              <w:bottom w:val="single" w:color="1D6FA4" w:sz="1"/>
              <w:right w:val="single" w:color="1D6FA4" w:sz="1"/>
            </w:tcBorders>
            <w:shd w:fill="E8F4FB" w:val="clear"/>
            <w:tcMar>
              <w:top w:type="dxa" w:w="80"/>
              <w:left w:type="dxa" w:w="120"/>
              <w:bottom w:type="dxa" w:w="80"/>
              <w:right w:type="dxa" w:w="80"/>
            </w:tcMar>
          </w:tcPr>
          <w:p>
            <w:pPr>
              <w:spacing w:before="0" w:after="0"/>
            </w:pPr>
            <w:r>
              <w:rPr>
                <w:rFonts w:ascii="Arial" w:cs="Arial" w:eastAsia="Arial" w:hAnsi="Arial"/>
                <w:b/>
                <w:bCs/>
                <w:i w:val="false"/>
                <w:iCs w:val="false"/>
                <w:color w:val="1D6FA4"/>
                <w:sz w:val="20"/>
                <w:szCs w:val="20"/>
              </w:rPr>
              <w:t xml:space="preserve">Swagger UI</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80"/>
            </w:tcMar>
          </w:tcPr>
          <w:p>
            <w:pPr>
              <w:spacing w:before="0" w:after="0"/>
            </w:pPr>
            <w:r>
              <w:rPr>
                <w:rFonts w:ascii="Courier New" w:cs="Courier New" w:eastAsia="Courier New" w:hAnsi="Courier New"/>
                <w:b w:val="false"/>
                <w:bCs w:val="false"/>
                <w:i w:val="false"/>
                <w:iCs w:val="false"/>
                <w:color w:val="1B3A5C"/>
                <w:sz w:val="20"/>
                <w:szCs w:val="20"/>
              </w:rPr>
              <w:t xml:space="preserve">http://localhost:9090/api/swagger-ui.html</w:t>
            </w:r>
          </w:p>
        </w:tc>
      </w:tr>
      <w:tr>
        <w:tc>
          <w:tcPr>
            <w:tcW w:type="dxa" w:w="2000"/>
            <w:tcBorders>
              <w:top w:val="single" w:color="1D6FA4" w:sz="1"/>
              <w:left w:val="single" w:color="1D6FA4" w:sz="1"/>
              <w:bottom w:val="single" w:color="1D6FA4" w:sz="1"/>
              <w:right w:val="single" w:color="1D6FA4" w:sz="1"/>
            </w:tcBorders>
            <w:shd w:fill="E8F4FB" w:val="clear"/>
            <w:tcMar>
              <w:top w:type="dxa" w:w="80"/>
              <w:left w:type="dxa" w:w="120"/>
              <w:bottom w:type="dxa" w:w="80"/>
              <w:right w:type="dxa" w:w="80"/>
            </w:tcMar>
          </w:tcPr>
          <w:p>
            <w:pPr>
              <w:spacing w:before="0" w:after="0"/>
            </w:pPr>
            <w:r>
              <w:rPr>
                <w:rFonts w:ascii="Arial" w:cs="Arial" w:eastAsia="Arial" w:hAnsi="Arial"/>
                <w:b/>
                <w:bCs/>
                <w:i w:val="false"/>
                <w:iCs w:val="false"/>
                <w:color w:val="1D6FA4"/>
                <w:sz w:val="20"/>
                <w:szCs w:val="20"/>
              </w:rPr>
              <w:t xml:space="preserve">Auth Type</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80"/>
            </w:tcMar>
          </w:tcPr>
          <w:p>
            <w:pPr>
              <w:spacing w:before="0" w:after="0"/>
            </w:pPr>
            <w:r>
              <w:rPr>
                <w:rFonts w:ascii="Courier New" w:cs="Courier New" w:eastAsia="Courier New" w:hAnsi="Courier New"/>
                <w:b w:val="false"/>
                <w:bCs w:val="false"/>
                <w:i w:val="false"/>
                <w:iCs w:val="false"/>
                <w:color w:val="1B3A5C"/>
                <w:sz w:val="20"/>
                <w:szCs w:val="20"/>
              </w:rPr>
              <w:t xml:space="preserve">JWT Bearer Token  (Authorization header)</w:t>
            </w:r>
          </w:p>
        </w:tc>
      </w:tr>
      <w:tr>
        <w:tc>
          <w:tcPr>
            <w:tcW w:type="dxa" w:w="2000"/>
            <w:tcBorders>
              <w:top w:val="single" w:color="1D6FA4" w:sz="1"/>
              <w:left w:val="single" w:color="1D6FA4" w:sz="1"/>
              <w:bottom w:val="single" w:color="1D6FA4" w:sz="1"/>
              <w:right w:val="single" w:color="1D6FA4" w:sz="1"/>
            </w:tcBorders>
            <w:shd w:fill="E8F4FB" w:val="clear"/>
            <w:tcMar>
              <w:top w:type="dxa" w:w="80"/>
              <w:left w:type="dxa" w:w="120"/>
              <w:bottom w:type="dxa" w:w="80"/>
              <w:right w:type="dxa" w:w="80"/>
            </w:tcMar>
          </w:tcPr>
          <w:p>
            <w:pPr>
              <w:spacing w:before="0" w:after="0"/>
            </w:pPr>
            <w:r>
              <w:rPr>
                <w:rFonts w:ascii="Arial" w:cs="Arial" w:eastAsia="Arial" w:hAnsi="Arial"/>
                <w:b/>
                <w:bCs/>
                <w:i w:val="false"/>
                <w:iCs w:val="false"/>
                <w:color w:val="1D6FA4"/>
                <w:sz w:val="20"/>
                <w:szCs w:val="20"/>
              </w:rPr>
              <w:t xml:space="preserve">Default Role</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80"/>
            </w:tcMar>
          </w:tcPr>
          <w:p>
            <w:pPr>
              <w:spacing w:before="0" w:after="0"/>
            </w:pPr>
            <w:r>
              <w:rPr>
                <w:rFonts w:ascii="Courier New" w:cs="Courier New" w:eastAsia="Courier New" w:hAnsi="Courier New"/>
                <w:b w:val="false"/>
                <w:bCs w:val="false"/>
                <w:i w:val="false"/>
                <w:iCs w:val="false"/>
                <w:color w:val="1B3A5C"/>
                <w:sz w:val="20"/>
                <w:szCs w:val="20"/>
              </w:rPr>
              <w:t xml:space="preserve">CITIZEN  (every self-registered user)</w:t>
            </w:r>
          </w:p>
        </w:tc>
      </w:tr>
      <w:tr>
        <w:tc>
          <w:tcPr>
            <w:tcW w:type="dxa" w:w="2000"/>
            <w:tcBorders>
              <w:top w:val="single" w:color="1D6FA4" w:sz="1"/>
              <w:left w:val="single" w:color="1D6FA4" w:sz="1"/>
              <w:bottom w:val="single" w:color="1D6FA4" w:sz="1"/>
              <w:right w:val="single" w:color="1D6FA4" w:sz="1"/>
            </w:tcBorders>
            <w:shd w:fill="E8F4FB" w:val="clear"/>
            <w:tcMar>
              <w:top w:type="dxa" w:w="80"/>
              <w:left w:type="dxa" w:w="120"/>
              <w:bottom w:type="dxa" w:w="80"/>
              <w:right w:type="dxa" w:w="80"/>
            </w:tcMar>
          </w:tcPr>
          <w:p>
            <w:pPr>
              <w:spacing w:before="0" w:after="0"/>
            </w:pPr>
            <w:r>
              <w:rPr>
                <w:rFonts w:ascii="Arial" w:cs="Arial" w:eastAsia="Arial" w:hAnsi="Arial"/>
                <w:b/>
                <w:bCs/>
                <w:i w:val="false"/>
                <w:iCs w:val="false"/>
                <w:color w:val="1D6FA4"/>
                <w:sz w:val="20"/>
                <w:szCs w:val="20"/>
              </w:rPr>
              <w:t xml:space="preserve">Database</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80"/>
            </w:tcMar>
          </w:tcPr>
          <w:p>
            <w:pPr>
              <w:spacing w:before="0" w:after="0"/>
            </w:pPr>
            <w:r>
              <w:rPr>
                <w:rFonts w:ascii="Courier New" w:cs="Courier New" w:eastAsia="Courier New" w:hAnsi="Courier New"/>
                <w:b w:val="false"/>
                <w:bCs w:val="false"/>
                <w:i w:val="false"/>
                <w:iCs w:val="false"/>
                <w:color w:val="1B3A5C"/>
                <w:sz w:val="20"/>
                <w:szCs w:val="20"/>
              </w:rPr>
              <w:t xml:space="preserve">MySQL  —  schema: Citycare</w:t>
            </w:r>
          </w:p>
        </w:tc>
      </w:tr>
    </w:tbl>
    <w:p>
      <w:pPr>
        <w:spacing w:before="0" w:after="0"/>
      </w:pPr>
      <w:r>
        <w:br w:type="page"/>
      </w:r>
    </w:p>
    <w:p>
      <w:pPr>
        <w:pStyle w:val="Heading1"/>
        <w:shd w:fill="1B3A5C" w:val="clear"/>
        <w:spacing w:before="0" w:after="120"/>
        <w:ind w:left="200" w:right="200"/>
      </w:pPr>
      <w:r>
        <w:rPr>
          <w:rFonts w:ascii="Arial" w:cs="Arial" w:eastAsia="Arial" w:hAnsi="Arial"/>
          <w:b/>
          <w:bCs/>
          <w:color w:val="FFFFFF"/>
          <w:sz w:val="38"/>
          <w:szCs w:val="38"/>
        </w:rPr>
        <w:t xml:space="preserve">1.  Prerequisites &amp; Setup</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1.1  Database Setup</w:t>
      </w:r>
    </w:p>
    <w:p>
      <w:pPr>
        <w:spacing w:before="0" w:after="120"/>
        <w:jc w:val="left"/>
      </w:pPr>
      <w:r>
        <w:rPr>
          <w:rFonts w:ascii="Arial" w:cs="Arial" w:eastAsia="Arial" w:hAnsi="Arial"/>
          <w:b w:val="false"/>
          <w:bCs w:val="false"/>
          <w:i w:val="false"/>
          <w:iCs w:val="false"/>
          <w:color w:val="1A202C"/>
          <w:sz w:val="22"/>
          <w:szCs w:val="22"/>
        </w:rPr>
        <w:t xml:space="preserve">Before starting the application, ensure MySQL is running, then create the schema:</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CREATE DATABASE Citycare;</w:t>
      </w:r>
    </w:p>
    <w:p>
      <w:pPr>
        <w:spacing w:before="0" w:after="60"/>
      </w:pPr>
      <w:r>
        <w:rPr>
          <w:rFonts w:ascii="Arial" w:cs="Arial" w:eastAsia="Arial" w:hAnsi="Arial"/>
          <w:b w:val="false"/>
          <w:bCs w:val="false"/>
          <w:i w:val="false"/>
          <w:iCs w:val="false"/>
          <w:color w:val="1A202C"/>
          <w:sz w:val="22"/>
          <w:szCs w:val="22"/>
        </w:rPr>
        <w:t xml:space="preserve"/>
      </w:r>
    </w:p>
    <w:p>
      <w:pPr>
        <w:pBdr>
          <w:left w:val="single" w:color="276B3A" w:sz="12"/>
        </w:pBdr>
        <w:shd w:fill="E8F5EC" w:val="clear"/>
        <w:spacing w:before="80" w:after="80"/>
        <w:ind w:left="200" w:right="200"/>
      </w:pPr>
      <w:r>
        <w:rPr>
          <w:rFonts w:ascii="Arial" w:cs="Arial" w:eastAsia="Arial" w:hAnsi="Arial"/>
          <w:b/>
          <w:bCs/>
          <w:i w:val="false"/>
          <w:iCs w:val="false"/>
          <w:color w:val="276B3A"/>
          <w:sz w:val="22"/>
          <w:szCs w:val="22"/>
        </w:rPr>
        <w:t xml:space="preserve">TIP   </w:t>
      </w:r>
      <w:r>
        <w:rPr>
          <w:rFonts w:ascii="Arial" w:cs="Arial" w:eastAsia="Arial" w:hAnsi="Arial"/>
          <w:b w:val="false"/>
          <w:bCs w:val="false"/>
          <w:i w:val="false"/>
          <w:iCs w:val="false"/>
          <w:color w:val="4A5568"/>
          <w:sz w:val="22"/>
          <w:szCs w:val="22"/>
        </w:rPr>
        <w:t xml:space="preserve">The app is configured with createDatabaseIfNotExist=true, so all JPA tables are auto-created by Hibernate on the first boot. You only need to create the schema itself.</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1.2  Seed the Admin User</w:t>
      </w:r>
    </w:p>
    <w:p>
      <w:pPr>
        <w:spacing w:before="0" w:after="120"/>
        <w:jc w:val="left"/>
      </w:pPr>
      <w:r>
        <w:rPr>
          <w:rFonts w:ascii="Arial" w:cs="Arial" w:eastAsia="Arial" w:hAnsi="Arial"/>
          <w:b w:val="false"/>
          <w:bCs w:val="false"/>
          <w:i w:val="false"/>
          <w:iCs w:val="false"/>
          <w:color w:val="1A202C"/>
          <w:sz w:val="22"/>
          <w:szCs w:val="22"/>
        </w:rPr>
        <w:t xml:space="preserve">CityCare does not auto-seed an admin account. After the first application start (so tables exist), run this SQL once: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INSERT INTO users (name, email, password, role, status, created_date, last_modified_date)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VALUES (</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'System Admin',</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'admin@citycare.com',</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'$2a$12$Xl/BjZ3GmMl5gIghLW.VY.q2.LH3k9M5d1pqpSq8oQxM7Ai9LPhBq',</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'ADMIN',</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'ACTIVE',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NOW(), NOW()</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The hashed password above decodes to:  Admin@123</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1.3  Testing Tools</w:t>
      </w:r>
    </w:p>
    <w:p>
      <w:pPr>
        <w:pStyle w:val="ListParagraph"/>
        <w:numPr>
          <w:ilvl w:val="0"/>
          <w:numId w:val="2"/>
        </w:numPr>
        <w:spacing w:before="40" w:after="40"/>
      </w:pPr>
      <w:r>
        <w:rPr>
          <w:rFonts w:ascii="Arial" w:cs="Arial" w:eastAsia="Arial" w:hAnsi="Arial"/>
          <w:b w:val="false"/>
          <w:bCs w:val="false"/>
          <w:i w:val="false"/>
          <w:iCs w:val="false"/>
          <w:color w:val="1A202C"/>
          <w:sz w:val="22"/>
          <w:szCs w:val="22"/>
        </w:rPr>
        <w:t xml:space="preserve">Swagger UI — open http://localhost:9090/api/swagger-ui.html in your browser. Click Authorize and paste your JWT token.</w:t>
      </w:r>
    </w:p>
    <w:p>
      <w:pPr>
        <w:pStyle w:val="ListParagraph"/>
        <w:numPr>
          <w:ilvl w:val="0"/>
          <w:numId w:val="2"/>
        </w:numPr>
        <w:spacing w:before="40" w:after="40"/>
      </w:pPr>
      <w:r>
        <w:rPr>
          <w:rFonts w:ascii="Arial" w:cs="Arial" w:eastAsia="Arial" w:hAnsi="Arial"/>
          <w:b w:val="false"/>
          <w:bCs w:val="false"/>
          <w:i w:val="false"/>
          <w:iCs w:val="false"/>
          <w:color w:val="1A202C"/>
          <w:sz w:val="22"/>
          <w:szCs w:val="22"/>
        </w:rPr>
        <w:t xml:space="preserve">Postman — create a collection, set Authorization type to Bearer Token, and paste your JWT.</w:t>
      </w:r>
    </w:p>
    <w:p>
      <w:pPr>
        <w:pStyle w:val="ListParagraph"/>
        <w:numPr>
          <w:ilvl w:val="0"/>
          <w:numId w:val="2"/>
        </w:numPr>
        <w:spacing w:before="40" w:after="40"/>
      </w:pPr>
      <w:r>
        <w:rPr>
          <w:rFonts w:ascii="Arial" w:cs="Arial" w:eastAsia="Arial" w:hAnsi="Arial"/>
          <w:b w:val="false"/>
          <w:bCs w:val="false"/>
          <w:i w:val="false"/>
          <w:iCs w:val="false"/>
          <w:color w:val="1A202C"/>
          <w:sz w:val="22"/>
          <w:szCs w:val="22"/>
        </w:rPr>
        <w:t xml:space="preserve">cURL — all examples in this guide can be adapted for cURL by adding -H "Authorization: Bearer &lt;token&gt;".</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1.4  Authentication Pattern</w:t>
      </w:r>
    </w:p>
    <w:p>
      <w:pPr>
        <w:spacing w:before="0" w:after="120"/>
        <w:jc w:val="left"/>
      </w:pPr>
      <w:r>
        <w:rPr>
          <w:rFonts w:ascii="Arial" w:cs="Arial" w:eastAsia="Arial" w:hAnsi="Arial"/>
          <w:b w:val="false"/>
          <w:bCs w:val="false"/>
          <w:i w:val="false"/>
          <w:iCs w:val="false"/>
          <w:color w:val="1A202C"/>
          <w:sz w:val="22"/>
          <w:szCs w:val="22"/>
        </w:rPr>
        <w:t xml:space="preserve">Every protected endpoint requires a JWT bearer token. The general flow is:</w:t>
      </w:r>
    </w:p>
    <w:p>
      <w:pPr>
        <w:spacing w:before="0" w:after="6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D6FA4" w:sz="1"/>
              <w:left w:val="single" w:color="1D6FA4" w:sz="1"/>
              <w:bottom w:val="single" w:color="1D6FA4" w:sz="1"/>
              <w:right w:val="single" w:color="1D6FA4" w:sz="1"/>
            </w:tcBorders>
            <w:shd w:fill="1D6FA4" w:val="clear"/>
            <w:tcMar>
              <w:top w:type="dxa" w:w="100"/>
              <w:left w:type="dxa" w:w="60"/>
              <w:bottom w:type="dxa" w:w="100"/>
              <w:right w:type="dxa" w:w="60"/>
            </w:tcMar>
          </w:tcPr>
          <w:p>
            <w:pPr>
              <w:spacing w:before="0" w:after="0"/>
              <w:jc w:val="center"/>
            </w:pPr>
            <w:r>
              <w:rPr>
                <w:rFonts w:ascii="Arial" w:cs="Arial" w:eastAsia="Arial" w:hAnsi="Arial"/>
                <w:b/>
                <w:bCs/>
                <w:i w:val="false"/>
                <w:iCs w:val="false"/>
                <w:color w:val="FFFFFF"/>
                <w:sz w:val="26"/>
                <w:szCs w:val="26"/>
              </w:rPr>
              <w:t xml:space="preserve">1</w:t>
            </w:r>
          </w:p>
        </w:tc>
        <w:tc>
          <w:tcPr>
            <w:tcW w:type="dxa" w:w="8720"/>
            <w:tcBorders>
              <w:top w:val="single" w:color="CBD5E0" w:sz="1"/>
              <w:left w:val="single" w:color="CBD5E0" w:sz="1"/>
              <w:bottom w:val="single" w:color="CBD5E0" w:sz="1"/>
              <w:right w:val="single" w:color="CBD5E0" w:sz="1"/>
            </w:tcBorders>
            <w:shd w:fill="FFFFFF" w:val="clear"/>
            <w:tcMar>
              <w:top w:type="dxa" w:w="100"/>
              <w:left w:type="dxa" w:w="200"/>
              <w:bottom w:type="dxa" w:w="100"/>
              <w:right w:type="dxa" w:w="120"/>
            </w:tcMar>
          </w:tcPr>
          <w:p>
            <w:pPr>
              <w:spacing w:before="0" w:after="0"/>
            </w:pPr>
            <w:r>
              <w:rPr>
                <w:rFonts w:ascii="Arial" w:cs="Arial" w:eastAsia="Arial" w:hAnsi="Arial"/>
                <w:b w:val="false"/>
                <w:bCs w:val="false"/>
                <w:i w:val="false"/>
                <w:iCs w:val="false"/>
                <w:color w:val="1A202C"/>
                <w:sz w:val="22"/>
                <w:szCs w:val="22"/>
              </w:rPr>
              <w:t xml:space="preserve">Login via POST /api/auth/login with your email and password.</w:t>
            </w:r>
          </w:p>
        </w:tc>
      </w:tr>
      <w:tr>
        <w:tc>
          <w:tcPr>
            <w:tcW w:type="dxa" w:w="640"/>
            <w:tcBorders>
              <w:top w:val="single" w:color="1D6FA4" w:sz="1"/>
              <w:left w:val="single" w:color="1D6FA4" w:sz="1"/>
              <w:bottom w:val="single" w:color="1D6FA4" w:sz="1"/>
              <w:right w:val="single" w:color="1D6FA4" w:sz="1"/>
            </w:tcBorders>
            <w:shd w:fill="1D6FA4" w:val="clear"/>
            <w:tcMar>
              <w:top w:type="dxa" w:w="100"/>
              <w:left w:type="dxa" w:w="60"/>
              <w:bottom w:type="dxa" w:w="100"/>
              <w:right w:type="dxa" w:w="60"/>
            </w:tcMar>
          </w:tcPr>
          <w:p>
            <w:pPr>
              <w:spacing w:before="0" w:after="0"/>
              <w:jc w:val="center"/>
            </w:pPr>
            <w:r>
              <w:rPr>
                <w:rFonts w:ascii="Arial" w:cs="Arial" w:eastAsia="Arial" w:hAnsi="Arial"/>
                <w:b/>
                <w:bCs/>
                <w:i w:val="false"/>
                <w:iCs w:val="false"/>
                <w:color w:val="FFFFFF"/>
                <w:sz w:val="26"/>
                <w:szCs w:val="26"/>
              </w:rPr>
              <w:t xml:space="preserve">2</w:t>
            </w:r>
          </w:p>
        </w:tc>
        <w:tc>
          <w:tcPr>
            <w:tcW w:type="dxa" w:w="8720"/>
            <w:tcBorders>
              <w:top w:val="single" w:color="CBD5E0" w:sz="1"/>
              <w:left w:val="single" w:color="CBD5E0" w:sz="1"/>
              <w:bottom w:val="single" w:color="CBD5E0" w:sz="1"/>
              <w:right w:val="single" w:color="CBD5E0" w:sz="1"/>
            </w:tcBorders>
            <w:shd w:fill="F7F9FC" w:val="clear"/>
            <w:tcMar>
              <w:top w:type="dxa" w:w="100"/>
              <w:left w:type="dxa" w:w="200"/>
              <w:bottom w:type="dxa" w:w="100"/>
              <w:right w:type="dxa" w:w="120"/>
            </w:tcMar>
          </w:tcPr>
          <w:p>
            <w:pPr>
              <w:spacing w:before="0" w:after="0"/>
            </w:pPr>
            <w:r>
              <w:rPr>
                <w:rFonts w:ascii="Arial" w:cs="Arial" w:eastAsia="Arial" w:hAnsi="Arial"/>
                <w:b w:val="false"/>
                <w:bCs w:val="false"/>
                <w:i w:val="false"/>
                <w:iCs w:val="false"/>
                <w:color w:val="1A202C"/>
                <w:sz w:val="22"/>
                <w:szCs w:val="22"/>
              </w:rPr>
              <w:t xml:space="preserve">Copy the token string from the response JSON field named "token".</w:t>
            </w:r>
          </w:p>
        </w:tc>
      </w:tr>
      <w:tr>
        <w:tc>
          <w:tcPr>
            <w:tcW w:type="dxa" w:w="640"/>
            <w:tcBorders>
              <w:top w:val="single" w:color="1D6FA4" w:sz="1"/>
              <w:left w:val="single" w:color="1D6FA4" w:sz="1"/>
              <w:bottom w:val="single" w:color="1D6FA4" w:sz="1"/>
              <w:right w:val="single" w:color="1D6FA4" w:sz="1"/>
            </w:tcBorders>
            <w:shd w:fill="1D6FA4" w:val="clear"/>
            <w:tcMar>
              <w:top w:type="dxa" w:w="100"/>
              <w:left w:type="dxa" w:w="60"/>
              <w:bottom w:type="dxa" w:w="100"/>
              <w:right w:type="dxa" w:w="60"/>
            </w:tcMar>
          </w:tcPr>
          <w:p>
            <w:pPr>
              <w:spacing w:before="0" w:after="0"/>
              <w:jc w:val="center"/>
            </w:pPr>
            <w:r>
              <w:rPr>
                <w:rFonts w:ascii="Arial" w:cs="Arial" w:eastAsia="Arial" w:hAnsi="Arial"/>
                <w:b/>
                <w:bCs/>
                <w:i w:val="false"/>
                <w:iCs w:val="false"/>
                <w:color w:val="FFFFFF"/>
                <w:sz w:val="26"/>
                <w:szCs w:val="26"/>
              </w:rPr>
              <w:t xml:space="preserve">3</w:t>
            </w:r>
          </w:p>
        </w:tc>
        <w:tc>
          <w:tcPr>
            <w:tcW w:type="dxa" w:w="8720"/>
            <w:tcBorders>
              <w:top w:val="single" w:color="CBD5E0" w:sz="1"/>
              <w:left w:val="single" w:color="CBD5E0" w:sz="1"/>
              <w:bottom w:val="single" w:color="CBD5E0" w:sz="1"/>
              <w:right w:val="single" w:color="CBD5E0" w:sz="1"/>
            </w:tcBorders>
            <w:shd w:fill="FFFFFF" w:val="clear"/>
            <w:tcMar>
              <w:top w:type="dxa" w:w="100"/>
              <w:left w:type="dxa" w:w="200"/>
              <w:bottom w:type="dxa" w:w="100"/>
              <w:right w:type="dxa" w:w="120"/>
            </w:tcMar>
          </w:tcPr>
          <w:p>
            <w:pPr>
              <w:spacing w:before="0" w:after="0"/>
            </w:pPr>
            <w:r>
              <w:rPr>
                <w:rFonts w:ascii="Arial" w:cs="Arial" w:eastAsia="Arial" w:hAnsi="Arial"/>
                <w:b w:val="false"/>
                <w:bCs w:val="false"/>
                <w:i w:val="false"/>
                <w:iCs w:val="false"/>
                <w:color w:val="1A202C"/>
                <w:sz w:val="22"/>
                <w:szCs w:val="22"/>
              </w:rPr>
              <w:t xml:space="preserve">Add the header  Authorization: Bearer &lt;your-token&gt;  to every subsequent request.</w:t>
            </w:r>
          </w:p>
        </w:tc>
      </w:tr>
      <w:tr>
        <w:tc>
          <w:tcPr>
            <w:tcW w:type="dxa" w:w="640"/>
            <w:tcBorders>
              <w:top w:val="single" w:color="1D6FA4" w:sz="1"/>
              <w:left w:val="single" w:color="1D6FA4" w:sz="1"/>
              <w:bottom w:val="single" w:color="1D6FA4" w:sz="1"/>
              <w:right w:val="single" w:color="1D6FA4" w:sz="1"/>
            </w:tcBorders>
            <w:shd w:fill="1D6FA4" w:val="clear"/>
            <w:tcMar>
              <w:top w:type="dxa" w:w="100"/>
              <w:left w:type="dxa" w:w="60"/>
              <w:bottom w:type="dxa" w:w="100"/>
              <w:right w:type="dxa" w:w="60"/>
            </w:tcMar>
          </w:tcPr>
          <w:p>
            <w:pPr>
              <w:spacing w:before="0" w:after="0"/>
              <w:jc w:val="center"/>
            </w:pPr>
            <w:r>
              <w:rPr>
                <w:rFonts w:ascii="Arial" w:cs="Arial" w:eastAsia="Arial" w:hAnsi="Arial"/>
                <w:b/>
                <w:bCs/>
                <w:i w:val="false"/>
                <w:iCs w:val="false"/>
                <w:color w:val="FFFFFF"/>
                <w:sz w:val="26"/>
                <w:szCs w:val="26"/>
              </w:rPr>
              <w:t xml:space="preserve">4</w:t>
            </w:r>
          </w:p>
        </w:tc>
        <w:tc>
          <w:tcPr>
            <w:tcW w:type="dxa" w:w="8720"/>
            <w:tcBorders>
              <w:top w:val="single" w:color="CBD5E0" w:sz="1"/>
              <w:left w:val="single" w:color="CBD5E0" w:sz="1"/>
              <w:bottom w:val="single" w:color="CBD5E0" w:sz="1"/>
              <w:right w:val="single" w:color="CBD5E0" w:sz="1"/>
            </w:tcBorders>
            <w:shd w:fill="F7F9FC" w:val="clear"/>
            <w:tcMar>
              <w:top w:type="dxa" w:w="100"/>
              <w:left w:type="dxa" w:w="200"/>
              <w:bottom w:type="dxa" w:w="100"/>
              <w:right w:type="dxa" w:w="120"/>
            </w:tcMar>
          </w:tcPr>
          <w:p>
            <w:pPr>
              <w:spacing w:before="0" w:after="0"/>
            </w:pPr>
            <w:r>
              <w:rPr>
                <w:rFonts w:ascii="Arial" w:cs="Arial" w:eastAsia="Arial" w:hAnsi="Arial"/>
                <w:b w:val="false"/>
                <w:bCs w:val="false"/>
                <w:i w:val="false"/>
                <w:iCs w:val="false"/>
                <w:color w:val="1A202C"/>
                <w:sz w:val="22"/>
                <w:szCs w:val="22"/>
              </w:rPr>
              <w:t xml:space="preserve">Tokens expire in 24 hours. Re-login to obtain a fresh token when needed.</w:t>
            </w:r>
          </w:p>
        </w:tc>
      </w:tr>
    </w:tbl>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spacing w:before="0" w:after="0"/>
      </w:pPr>
      <w:r>
        <w:br w:type="page"/>
      </w:r>
    </w:p>
    <w:p>
      <w:pPr>
        <w:pStyle w:val="Heading1"/>
        <w:shd w:fill="1B3A5C" w:val="clear"/>
        <w:spacing w:before="0" w:after="120"/>
        <w:ind w:left="200" w:right="200"/>
      </w:pPr>
      <w:r>
        <w:rPr>
          <w:rFonts w:ascii="Arial" w:cs="Arial" w:eastAsia="Arial" w:hAnsi="Arial"/>
          <w:b/>
          <w:bCs/>
          <w:color w:val="FFFFFF"/>
          <w:sz w:val="38"/>
          <w:szCs w:val="38"/>
        </w:rPr>
        <w:t xml:space="preserve">2.  Complete Endpoint Reference</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Every endpoint is prefixed with /api. The tables below are a quick reference to all 40+ available routes. Detailed testing steps with request/response examples follow in Section 3.</w:t>
      </w:r>
    </w:p>
    <w:p>
      <w:pPr>
        <w:spacing w:before="0" w:after="60"/>
      </w:pPr>
      <w:r>
        <w:rPr>
          <w:rFonts w:ascii="Arial" w:cs="Arial" w:eastAsia="Arial" w:hAnsi="Arial"/>
          <w:b w:val="false"/>
          <w:bCs w:val="false"/>
          <w:i w:val="false"/>
          <w:iCs w:val="false"/>
          <w:color w:val="1A202C"/>
          <w:sz w:val="22"/>
          <w:szCs w:val="22"/>
        </w:rPr>
        <w:t xml:space="preserve"/>
      </w:r>
    </w:p>
    <w:p>
      <w:pPr>
        <w:pStyle w:val="Heading2"/>
        <w:shd w:fill="1D6FA4" w:val="clear"/>
        <w:spacing w:before="360" w:after="80"/>
        <w:ind w:left="160" w:right="160"/>
      </w:pPr>
      <w:r>
        <w:rPr>
          <w:rFonts w:ascii="Arial" w:cs="Arial" w:eastAsia="Arial" w:hAnsi="Arial"/>
          <w:b/>
          <w:bCs/>
          <w:color w:val="FFFFFF"/>
          <w:sz w:val="28"/>
          <w:szCs w:val="28"/>
        </w:rPr>
        <w:t xml:space="preserve">2.1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1560"/>
        <w:gridCol w:w="3800"/>
      </w:tblGrid>
      <w:tr>
        <w:tc>
          <w:tcPr>
            <w:tcW w:type="dxa" w:w="900"/>
            <w:tcBorders>
              <w:top w:val="single" w:color="1D6FA4" w:sz="1"/>
              <w:left w:val="single" w:color="1D6FA4" w:sz="1"/>
              <w:bottom w:val="single" w:color="1D6FA4" w:sz="1"/>
              <w:right w:val="single" w:color="1D6FA4" w:sz="1"/>
            </w:tcBorders>
            <w:shd w:fill="1D6FA4" w:val="clear"/>
            <w:tcMar>
              <w:top w:type="dxa" w:w="80"/>
              <w:left w:type="dxa" w:w="80"/>
              <w:bottom w:type="dxa" w:w="80"/>
              <w:right w:type="dxa" w:w="80"/>
            </w:tcMar>
          </w:tcPr>
          <w:p>
            <w:pPr>
              <w:spacing w:before="0" w:after="0"/>
              <w:jc w:val="center"/>
            </w:pPr>
            <w:r>
              <w:rPr>
                <w:rFonts w:ascii="Arial" w:cs="Arial" w:eastAsia="Arial" w:hAnsi="Arial"/>
                <w:b/>
                <w:bCs/>
                <w:i w:val="false"/>
                <w:iCs w:val="false"/>
                <w:color w:val="FFFFFF"/>
                <w:sz w:val="20"/>
                <w:szCs w:val="20"/>
              </w:rPr>
              <w:t xml:space="preserve">Method</w:t>
            </w:r>
          </w:p>
        </w:tc>
        <w:tc>
          <w:tcPr>
            <w:tcW w:type="dxa" w:w="310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Endpoint</w:t>
            </w:r>
          </w:p>
        </w:tc>
        <w:tc>
          <w:tcPr>
            <w:tcW w:type="dxa" w:w="156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Role</w:t>
            </w:r>
          </w:p>
        </w:tc>
        <w:tc>
          <w:tcPr>
            <w:tcW w:type="dxa" w:w="380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Description</w:t>
            </w:r>
          </w:p>
        </w:tc>
      </w:tr>
      <w:tr>
        <w:tc>
          <w:tcPr>
            <w:tcW w:type="dxa" w:w="900"/>
            <w:tcBorders>
              <w:top w:val="single" w:color="CBD5E0" w:sz="1"/>
              <w:left w:val="single" w:color="CBD5E0" w:sz="1"/>
              <w:bottom w:val="single" w:color="CBD5E0" w:sz="1"/>
              <w:right w:val="single" w:color="CBD5E0" w:sz="1"/>
            </w:tcBorders>
            <w:shd w:fill="E8F0FC" w:val="clear"/>
            <w:tcMar>
              <w:top w:type="dxa" w:w="80"/>
              <w:left w:type="dxa" w:w="80"/>
              <w:bottom w:type="dxa" w:w="80"/>
              <w:right w:type="dxa" w:w="80"/>
            </w:tcMar>
          </w:tcPr>
          <w:p>
            <w:pPr>
              <w:spacing w:before="0" w:after="0"/>
              <w:jc w:val="center"/>
            </w:pPr>
            <w:r>
              <w:rPr>
                <w:rFonts w:ascii="Arial" w:cs="Arial" w:eastAsia="Arial" w:hAnsi="Arial"/>
                <w:b/>
                <w:bCs/>
                <w:i w:val="false"/>
                <w:iCs w:val="false"/>
                <w:color w:val="1D4FA4"/>
                <w:sz w:val="18"/>
                <w:szCs w:val="18"/>
              </w:rPr>
              <w:t xml:space="preserve">POST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/api/auth/register</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Public</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Register a new user — role defaults to CITIZEN</w:t>
            </w:r>
          </w:p>
        </w:tc>
      </w:tr>
      <w:tr>
        <w:tc>
          <w:tcPr>
            <w:tcW w:type="dxa" w:w="900"/>
            <w:tcBorders>
              <w:top w:val="single" w:color="CBD5E0" w:sz="1"/>
              <w:left w:val="single" w:color="CBD5E0" w:sz="1"/>
              <w:bottom w:val="single" w:color="CBD5E0" w:sz="1"/>
              <w:right w:val="single" w:color="CBD5E0" w:sz="1"/>
            </w:tcBorders>
            <w:shd w:fill="E8F0FC" w:val="clear"/>
            <w:tcMar>
              <w:top w:type="dxa" w:w="80"/>
              <w:left w:type="dxa" w:w="80"/>
              <w:bottom w:type="dxa" w:w="80"/>
              <w:right w:type="dxa" w:w="80"/>
            </w:tcMar>
          </w:tcPr>
          <w:p>
            <w:pPr>
              <w:spacing w:before="0" w:after="0"/>
              <w:jc w:val="center"/>
            </w:pPr>
            <w:r>
              <w:rPr>
                <w:rFonts w:ascii="Arial" w:cs="Arial" w:eastAsia="Arial" w:hAnsi="Arial"/>
                <w:b/>
                <w:bCs/>
                <w:i w:val="false"/>
                <w:iCs w:val="false"/>
                <w:color w:val="1D4FA4"/>
                <w:sz w:val="18"/>
                <w:szCs w:val="18"/>
              </w:rPr>
              <w:t xml:space="preserve">POST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/api/auth/login</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Public</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Login and receive a JWT token</w:t>
            </w:r>
          </w:p>
        </w:tc>
      </w:tr>
    </w:tbl>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pStyle w:val="Heading2"/>
        <w:shd w:fill="1D6FA4" w:val="clear"/>
        <w:spacing w:before="360" w:after="80"/>
        <w:ind w:left="160" w:right="160"/>
      </w:pPr>
      <w:r>
        <w:rPr>
          <w:rFonts w:ascii="Arial" w:cs="Arial" w:eastAsia="Arial" w:hAnsi="Arial"/>
          <w:b/>
          <w:bCs/>
          <w:color w:val="FFFFFF"/>
          <w:sz w:val="28"/>
          <w:szCs w:val="28"/>
        </w:rPr>
        <w:t xml:space="preserve">2.2  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1560"/>
        <w:gridCol w:w="3800"/>
      </w:tblGrid>
      <w:tr>
        <w:tc>
          <w:tcPr>
            <w:tcW w:type="dxa" w:w="900"/>
            <w:tcBorders>
              <w:top w:val="single" w:color="1D6FA4" w:sz="1"/>
              <w:left w:val="single" w:color="1D6FA4" w:sz="1"/>
              <w:bottom w:val="single" w:color="1D6FA4" w:sz="1"/>
              <w:right w:val="single" w:color="1D6FA4" w:sz="1"/>
            </w:tcBorders>
            <w:shd w:fill="1D6FA4" w:val="clear"/>
            <w:tcMar>
              <w:top w:type="dxa" w:w="80"/>
              <w:left w:type="dxa" w:w="80"/>
              <w:bottom w:type="dxa" w:w="80"/>
              <w:right w:type="dxa" w:w="80"/>
            </w:tcMar>
          </w:tcPr>
          <w:p>
            <w:pPr>
              <w:spacing w:before="0" w:after="0"/>
              <w:jc w:val="center"/>
            </w:pPr>
            <w:r>
              <w:rPr>
                <w:rFonts w:ascii="Arial" w:cs="Arial" w:eastAsia="Arial" w:hAnsi="Arial"/>
                <w:b/>
                <w:bCs/>
                <w:i w:val="false"/>
                <w:iCs w:val="false"/>
                <w:color w:val="FFFFFF"/>
                <w:sz w:val="20"/>
                <w:szCs w:val="20"/>
              </w:rPr>
              <w:t xml:space="preserve">Method</w:t>
            </w:r>
          </w:p>
        </w:tc>
        <w:tc>
          <w:tcPr>
            <w:tcW w:type="dxa" w:w="310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Endpoint</w:t>
            </w:r>
          </w:p>
        </w:tc>
        <w:tc>
          <w:tcPr>
            <w:tcW w:type="dxa" w:w="156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Role</w:t>
            </w:r>
          </w:p>
        </w:tc>
        <w:tc>
          <w:tcPr>
            <w:tcW w:type="dxa" w:w="380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Description</w:t>
            </w:r>
          </w:p>
        </w:tc>
      </w:tr>
      <w:tr>
        <w:tc>
          <w:tcPr>
            <w:tcW w:type="dxa" w:w="900"/>
            <w:tcBorders>
              <w:top w:val="single" w:color="CBD5E0" w:sz="1"/>
              <w:left w:val="single" w:color="CBD5E0" w:sz="1"/>
              <w:bottom w:val="single" w:color="CBD5E0" w:sz="1"/>
              <w:right w:val="single" w:color="CBD5E0" w:sz="1"/>
            </w:tcBorders>
            <w:shd w:fill="E8F0FC" w:val="clear"/>
            <w:tcMar>
              <w:top w:type="dxa" w:w="80"/>
              <w:left w:type="dxa" w:w="80"/>
              <w:bottom w:type="dxa" w:w="80"/>
              <w:right w:type="dxa" w:w="80"/>
            </w:tcMar>
          </w:tcPr>
          <w:p>
            <w:pPr>
              <w:spacing w:before="0" w:after="0"/>
              <w:jc w:val="center"/>
            </w:pPr>
            <w:r>
              <w:rPr>
                <w:rFonts w:ascii="Arial" w:cs="Arial" w:eastAsia="Arial" w:hAnsi="Arial"/>
                <w:b/>
                <w:bCs/>
                <w:i w:val="false"/>
                <w:iCs w:val="false"/>
                <w:color w:val="1D4FA4"/>
                <w:sz w:val="18"/>
                <w:szCs w:val="18"/>
              </w:rPr>
              <w:t xml:space="preserve">POST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/api/admin/staff</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Create a Doctor or Nurse account linked to a facility</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/api/admin/staff</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List all staff members</w:t>
            </w:r>
          </w:p>
        </w:tc>
      </w:tr>
      <w:tr>
        <w:tc>
          <w:tcPr>
            <w:tcW w:type="dxa" w:w="900"/>
            <w:tcBorders>
              <w:top w:val="single" w:color="CBD5E0" w:sz="1"/>
              <w:left w:val="single" w:color="CBD5E0" w:sz="1"/>
              <w:bottom w:val="single" w:color="CBD5E0" w:sz="1"/>
              <w:right w:val="single" w:color="CBD5E0" w:sz="1"/>
            </w:tcBorders>
            <w:shd w:fill="E8F0FC" w:val="clear"/>
            <w:tcMar>
              <w:top w:type="dxa" w:w="80"/>
              <w:left w:type="dxa" w:w="80"/>
              <w:bottom w:type="dxa" w:w="80"/>
              <w:right w:type="dxa" w:w="80"/>
            </w:tcMar>
          </w:tcPr>
          <w:p>
            <w:pPr>
              <w:spacing w:before="0" w:after="0"/>
              <w:jc w:val="center"/>
            </w:pPr>
            <w:r>
              <w:rPr>
                <w:rFonts w:ascii="Arial" w:cs="Arial" w:eastAsia="Arial" w:hAnsi="Arial"/>
                <w:b/>
                <w:bCs/>
                <w:i w:val="false"/>
                <w:iCs w:val="false"/>
                <w:color w:val="1D4FA4"/>
                <w:sz w:val="18"/>
                <w:szCs w:val="18"/>
              </w:rPr>
              <w:t xml:space="preserve">POST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/api/admin/dispatchers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Create a Dispatcher account</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/api/admin/dispatchers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List all dispatchers</w:t>
            </w:r>
          </w:p>
        </w:tc>
      </w:tr>
      <w:tr>
        <w:tc>
          <w:tcPr>
            <w:tcW w:type="dxa" w:w="900"/>
            <w:tcBorders>
              <w:top w:val="single" w:color="CBD5E0" w:sz="1"/>
              <w:left w:val="single" w:color="CBD5E0" w:sz="1"/>
              <w:bottom w:val="single" w:color="CBD5E0" w:sz="1"/>
              <w:right w:val="single" w:color="CBD5E0" w:sz="1"/>
            </w:tcBorders>
            <w:shd w:fill="E8F0FC" w:val="clear"/>
            <w:tcMar>
              <w:top w:type="dxa" w:w="80"/>
              <w:left w:type="dxa" w:w="80"/>
              <w:bottom w:type="dxa" w:w="80"/>
              <w:right w:type="dxa" w:w="80"/>
            </w:tcMar>
          </w:tcPr>
          <w:p>
            <w:pPr>
              <w:spacing w:before="0" w:after="0"/>
              <w:jc w:val="center"/>
            </w:pPr>
            <w:r>
              <w:rPr>
                <w:rFonts w:ascii="Arial" w:cs="Arial" w:eastAsia="Arial" w:hAnsi="Arial"/>
                <w:b/>
                <w:bCs/>
                <w:i w:val="false"/>
                <w:iCs w:val="false"/>
                <w:color w:val="1D4FA4"/>
                <w:sz w:val="18"/>
                <w:szCs w:val="18"/>
              </w:rPr>
              <w:t xml:space="preserve">POST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/api/admin/compliance-officers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Promote a user to COMPLIANCE_OFFICER</w:t>
            </w:r>
          </w:p>
        </w:tc>
      </w:tr>
      <w:tr>
        <w:tc>
          <w:tcPr>
            <w:tcW w:type="dxa" w:w="900"/>
            <w:tcBorders>
              <w:top w:val="single" w:color="CBD5E0" w:sz="1"/>
              <w:left w:val="single" w:color="CBD5E0" w:sz="1"/>
              <w:bottom w:val="single" w:color="CBD5E0" w:sz="1"/>
              <w:right w:val="single" w:color="CBD5E0" w:sz="1"/>
            </w:tcBorders>
            <w:shd w:fill="E8F0FC" w:val="clear"/>
            <w:tcMar>
              <w:top w:type="dxa" w:w="80"/>
              <w:left w:type="dxa" w:w="80"/>
              <w:bottom w:type="dxa" w:w="80"/>
              <w:right w:type="dxa" w:w="80"/>
            </w:tcMar>
          </w:tcPr>
          <w:p>
            <w:pPr>
              <w:spacing w:before="0" w:after="0"/>
              <w:jc w:val="center"/>
            </w:pPr>
            <w:r>
              <w:rPr>
                <w:rFonts w:ascii="Arial" w:cs="Arial" w:eastAsia="Arial" w:hAnsi="Arial"/>
                <w:b/>
                <w:bCs/>
                <w:i w:val="false"/>
                <w:iCs w:val="false"/>
                <w:color w:val="1D4FA4"/>
                <w:sz w:val="18"/>
                <w:szCs w:val="18"/>
              </w:rPr>
              <w:t xml:space="preserve">POST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/api/admin/health-officers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Promote a user to CITY_HEALTH_OFFICER</w:t>
            </w:r>
          </w:p>
        </w:tc>
      </w:tr>
      <w:tr>
        <w:tc>
          <w:tcPr>
            <w:tcW w:type="dxa" w:w="900"/>
            <w:tcBorders>
              <w:top w:val="single" w:color="CBD5E0" w:sz="1"/>
              <w:left w:val="single" w:color="CBD5E0" w:sz="1"/>
              <w:bottom w:val="single" w:color="CBD5E0" w:sz="1"/>
              <w:right w:val="single" w:color="CBD5E0" w:sz="1"/>
            </w:tcBorders>
            <w:shd w:fill="E8F0FC" w:val="clear"/>
            <w:tcMar>
              <w:top w:type="dxa" w:w="80"/>
              <w:left w:type="dxa" w:w="80"/>
              <w:bottom w:type="dxa" w:w="80"/>
              <w:right w:type="dxa" w:w="80"/>
            </w:tcMar>
          </w:tcPr>
          <w:p>
            <w:pPr>
              <w:spacing w:before="0" w:after="0"/>
              <w:jc w:val="center"/>
            </w:pPr>
            <w:r>
              <w:rPr>
                <w:rFonts w:ascii="Arial" w:cs="Arial" w:eastAsia="Arial" w:hAnsi="Arial"/>
                <w:b/>
                <w:bCs/>
                <w:i w:val="false"/>
                <w:iCs w:val="false"/>
                <w:color w:val="1D4FA4"/>
                <w:sz w:val="18"/>
                <w:szCs w:val="18"/>
              </w:rPr>
              <w:t xml:space="preserve">POST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/api/admin/ambulances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Register a new ambulance in the fleet</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/api/admin/ambulances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List all ambulances</w:t>
            </w:r>
          </w:p>
        </w:tc>
      </w:tr>
      <w:tr>
        <w:tc>
          <w:tcPr>
            <w:tcW w:type="dxa" w:w="900"/>
            <w:tcBorders>
              <w:top w:val="single" w:color="CBD5E0" w:sz="1"/>
              <w:left w:val="single" w:color="CBD5E0" w:sz="1"/>
              <w:bottom w:val="single" w:color="CBD5E0" w:sz="1"/>
              <w:right w:val="single" w:color="CBD5E0" w:sz="1"/>
            </w:tcBorders>
            <w:shd w:fill="FDF8E8" w:val="clear"/>
            <w:tcMar>
              <w:top w:type="dxa" w:w="80"/>
              <w:left w:type="dxa" w:w="80"/>
              <w:bottom w:type="dxa" w:w="80"/>
              <w:right w:type="dxa" w:w="80"/>
            </w:tcMar>
          </w:tcPr>
          <w:p>
            <w:pPr>
              <w:spacing w:before="0" w:after="0"/>
              <w:jc w:val="center"/>
            </w:pPr>
            <w:r>
              <w:rPr>
                <w:rFonts w:ascii="Arial" w:cs="Arial" w:eastAsia="Arial" w:hAnsi="Arial"/>
                <w:b/>
                <w:bCs/>
                <w:i w:val="false"/>
                <w:iCs w:val="false"/>
                <w:color w:val="7C5A0A"/>
                <w:sz w:val="18"/>
                <w:szCs w:val="18"/>
              </w:rPr>
              <w:t xml:space="preserve">PATCH</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/api/admin/ambulances/{id}/status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Change ambulance status</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/api/admin/users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List all registered users</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/api/admin/users/{id}</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Get a specific user by ID</w:t>
            </w:r>
          </w:p>
        </w:tc>
      </w:tr>
      <w:tr>
        <w:tc>
          <w:tcPr>
            <w:tcW w:type="dxa" w:w="900"/>
            <w:tcBorders>
              <w:top w:val="single" w:color="CBD5E0" w:sz="1"/>
              <w:left w:val="single" w:color="CBD5E0" w:sz="1"/>
              <w:bottom w:val="single" w:color="CBD5E0" w:sz="1"/>
              <w:right w:val="single" w:color="CBD5E0" w:sz="1"/>
            </w:tcBorders>
            <w:shd w:fill="FDF8E8" w:val="clear"/>
            <w:tcMar>
              <w:top w:type="dxa" w:w="80"/>
              <w:left w:type="dxa" w:w="80"/>
              <w:bottom w:type="dxa" w:w="80"/>
              <w:right w:type="dxa" w:w="80"/>
            </w:tcMar>
          </w:tcPr>
          <w:p>
            <w:pPr>
              <w:spacing w:before="0" w:after="0"/>
              <w:jc w:val="center"/>
            </w:pPr>
            <w:r>
              <w:rPr>
                <w:rFonts w:ascii="Arial" w:cs="Arial" w:eastAsia="Arial" w:hAnsi="Arial"/>
                <w:b/>
                <w:bCs/>
                <w:i w:val="false"/>
                <w:iCs w:val="false"/>
                <w:color w:val="7C5A0A"/>
                <w:sz w:val="18"/>
                <w:szCs w:val="18"/>
              </w:rPr>
              <w:t xml:space="preserve">PATCH</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/api/admin/users/{id}/deactivate</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Suspend a user account</w:t>
            </w:r>
          </w:p>
        </w:tc>
      </w:tr>
      <w:tr>
        <w:tc>
          <w:tcPr>
            <w:tcW w:type="dxa" w:w="900"/>
            <w:tcBorders>
              <w:top w:val="single" w:color="CBD5E0" w:sz="1"/>
              <w:left w:val="single" w:color="CBD5E0" w:sz="1"/>
              <w:bottom w:val="single" w:color="CBD5E0" w:sz="1"/>
              <w:right w:val="single" w:color="CBD5E0" w:sz="1"/>
            </w:tcBorders>
            <w:shd w:fill="FDF8E8" w:val="clear"/>
            <w:tcMar>
              <w:top w:type="dxa" w:w="80"/>
              <w:left w:type="dxa" w:w="80"/>
              <w:bottom w:type="dxa" w:w="80"/>
              <w:right w:type="dxa" w:w="80"/>
            </w:tcMar>
          </w:tcPr>
          <w:p>
            <w:pPr>
              <w:spacing w:before="0" w:after="0"/>
              <w:jc w:val="center"/>
            </w:pPr>
            <w:r>
              <w:rPr>
                <w:rFonts w:ascii="Arial" w:cs="Arial" w:eastAsia="Arial" w:hAnsi="Arial"/>
                <w:b/>
                <w:bCs/>
                <w:i w:val="false"/>
                <w:iCs w:val="false"/>
                <w:color w:val="7C5A0A"/>
                <w:sz w:val="18"/>
                <w:szCs w:val="18"/>
              </w:rPr>
              <w:t xml:space="preserve">PATCH</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/api/admin/users/{id}/activate</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Re-activate a suspended account</w:t>
            </w:r>
          </w:p>
        </w:tc>
      </w:tr>
    </w:tbl>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pStyle w:val="Heading2"/>
        <w:shd w:fill="1D6FA4" w:val="clear"/>
        <w:spacing w:before="360" w:after="80"/>
        <w:ind w:left="160" w:right="160"/>
      </w:pPr>
      <w:r>
        <w:rPr>
          <w:rFonts w:ascii="Arial" w:cs="Arial" w:eastAsia="Arial" w:hAnsi="Arial"/>
          <w:b/>
          <w:bCs/>
          <w:color w:val="FFFFFF"/>
          <w:sz w:val="28"/>
          <w:szCs w:val="28"/>
        </w:rPr>
        <w:t xml:space="preserve">2.3  Emergency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1560"/>
        <w:gridCol w:w="3800"/>
      </w:tblGrid>
      <w:tr>
        <w:tc>
          <w:tcPr>
            <w:tcW w:type="dxa" w:w="900"/>
            <w:tcBorders>
              <w:top w:val="single" w:color="1D6FA4" w:sz="1"/>
              <w:left w:val="single" w:color="1D6FA4" w:sz="1"/>
              <w:bottom w:val="single" w:color="1D6FA4" w:sz="1"/>
              <w:right w:val="single" w:color="1D6FA4" w:sz="1"/>
            </w:tcBorders>
            <w:shd w:fill="1D6FA4" w:val="clear"/>
            <w:tcMar>
              <w:top w:type="dxa" w:w="80"/>
              <w:left w:type="dxa" w:w="80"/>
              <w:bottom w:type="dxa" w:w="80"/>
              <w:right w:type="dxa" w:w="80"/>
            </w:tcMar>
          </w:tcPr>
          <w:p>
            <w:pPr>
              <w:spacing w:before="0" w:after="0"/>
              <w:jc w:val="center"/>
            </w:pPr>
            <w:r>
              <w:rPr>
                <w:rFonts w:ascii="Arial" w:cs="Arial" w:eastAsia="Arial" w:hAnsi="Arial"/>
                <w:b/>
                <w:bCs/>
                <w:i w:val="false"/>
                <w:iCs w:val="false"/>
                <w:color w:val="FFFFFF"/>
                <w:sz w:val="20"/>
                <w:szCs w:val="20"/>
              </w:rPr>
              <w:t xml:space="preserve">Method</w:t>
            </w:r>
          </w:p>
        </w:tc>
        <w:tc>
          <w:tcPr>
            <w:tcW w:type="dxa" w:w="310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Endpoint</w:t>
            </w:r>
          </w:p>
        </w:tc>
        <w:tc>
          <w:tcPr>
            <w:tcW w:type="dxa" w:w="156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Role</w:t>
            </w:r>
          </w:p>
        </w:tc>
        <w:tc>
          <w:tcPr>
            <w:tcW w:type="dxa" w:w="380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Description</w:t>
            </w:r>
          </w:p>
        </w:tc>
      </w:tr>
      <w:tr>
        <w:tc>
          <w:tcPr>
            <w:tcW w:type="dxa" w:w="900"/>
            <w:tcBorders>
              <w:top w:val="single" w:color="CBD5E0" w:sz="1"/>
              <w:left w:val="single" w:color="CBD5E0" w:sz="1"/>
              <w:bottom w:val="single" w:color="CBD5E0" w:sz="1"/>
              <w:right w:val="single" w:color="CBD5E0" w:sz="1"/>
            </w:tcBorders>
            <w:shd w:fill="E8F0FC" w:val="clear"/>
            <w:tcMar>
              <w:top w:type="dxa" w:w="80"/>
              <w:left w:type="dxa" w:w="80"/>
              <w:bottom w:type="dxa" w:w="80"/>
              <w:right w:type="dxa" w:w="80"/>
            </w:tcMar>
          </w:tcPr>
          <w:p>
            <w:pPr>
              <w:spacing w:before="0" w:after="0"/>
              <w:jc w:val="center"/>
            </w:pPr>
            <w:r>
              <w:rPr>
                <w:rFonts w:ascii="Arial" w:cs="Arial" w:eastAsia="Arial" w:hAnsi="Arial"/>
                <w:b/>
                <w:bCs/>
                <w:i w:val="false"/>
                <w:iCs w:val="false"/>
                <w:color w:val="1D4FA4"/>
                <w:sz w:val="18"/>
                <w:szCs w:val="18"/>
              </w:rPr>
              <w:t xml:space="preserve">POST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/api/emergencies/report</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CITIZEN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Report a new emergency</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/api/emergencies/my</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CITIZEN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View own reported emergencies</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/api/emergencies/pending</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DISPATCHER</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View all unreplied emergencies</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/api/emergencies/ambulances/available</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DISPATCHER</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List available ambulances</w:t>
            </w:r>
          </w:p>
        </w:tc>
      </w:tr>
      <w:tr>
        <w:tc>
          <w:tcPr>
            <w:tcW w:type="dxa" w:w="900"/>
            <w:tcBorders>
              <w:top w:val="single" w:color="CBD5E0" w:sz="1"/>
              <w:left w:val="single" w:color="CBD5E0" w:sz="1"/>
              <w:bottom w:val="single" w:color="CBD5E0" w:sz="1"/>
              <w:right w:val="single" w:color="CBD5E0" w:sz="1"/>
            </w:tcBorders>
            <w:shd w:fill="E8F0FC" w:val="clear"/>
            <w:tcMar>
              <w:top w:type="dxa" w:w="80"/>
              <w:left w:type="dxa" w:w="80"/>
              <w:bottom w:type="dxa" w:w="80"/>
              <w:right w:type="dxa" w:w="80"/>
            </w:tcMar>
          </w:tcPr>
          <w:p>
            <w:pPr>
              <w:spacing w:before="0" w:after="0"/>
              <w:jc w:val="center"/>
            </w:pPr>
            <w:r>
              <w:rPr>
                <w:rFonts w:ascii="Arial" w:cs="Arial" w:eastAsia="Arial" w:hAnsi="Arial"/>
                <w:b/>
                <w:bCs/>
                <w:i w:val="false"/>
                <w:iCs w:val="false"/>
                <w:color w:val="1D4FA4"/>
                <w:sz w:val="18"/>
                <w:szCs w:val="18"/>
              </w:rPr>
              <w:t xml:space="preserve">POST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/api/emergencies/{id}/dispatch</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DISPATCHER</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Assign ambulance to emergency</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/api/emergencies/dispatched</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View all dispatched emergencies</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/api/emergencies/{id}</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Any Auth</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Get single emergency details</w:t>
            </w:r>
          </w:p>
        </w:tc>
      </w:tr>
    </w:tbl>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pStyle w:val="Heading2"/>
        <w:shd w:fill="1D6FA4" w:val="clear"/>
        <w:spacing w:before="360" w:after="80"/>
        <w:ind w:left="160" w:right="160"/>
      </w:pPr>
      <w:r>
        <w:rPr>
          <w:rFonts w:ascii="Arial" w:cs="Arial" w:eastAsia="Arial" w:hAnsi="Arial"/>
          <w:b/>
          <w:bCs/>
          <w:color w:val="FFFFFF"/>
          <w:sz w:val="28"/>
          <w:szCs w:val="28"/>
        </w:rPr>
        <w:t xml:space="preserve">2.4  Patient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1560"/>
        <w:gridCol w:w="3800"/>
      </w:tblGrid>
      <w:tr>
        <w:tc>
          <w:tcPr>
            <w:tcW w:type="dxa" w:w="900"/>
            <w:tcBorders>
              <w:top w:val="single" w:color="1D6FA4" w:sz="1"/>
              <w:left w:val="single" w:color="1D6FA4" w:sz="1"/>
              <w:bottom w:val="single" w:color="1D6FA4" w:sz="1"/>
              <w:right w:val="single" w:color="1D6FA4" w:sz="1"/>
            </w:tcBorders>
            <w:shd w:fill="1D6FA4" w:val="clear"/>
            <w:tcMar>
              <w:top w:type="dxa" w:w="80"/>
              <w:left w:type="dxa" w:w="80"/>
              <w:bottom w:type="dxa" w:w="80"/>
              <w:right w:type="dxa" w:w="80"/>
            </w:tcMar>
          </w:tcPr>
          <w:p>
            <w:pPr>
              <w:spacing w:before="0" w:after="0"/>
              <w:jc w:val="center"/>
            </w:pPr>
            <w:r>
              <w:rPr>
                <w:rFonts w:ascii="Arial" w:cs="Arial" w:eastAsia="Arial" w:hAnsi="Arial"/>
                <w:b/>
                <w:bCs/>
                <w:i w:val="false"/>
                <w:iCs w:val="false"/>
                <w:color w:val="FFFFFF"/>
                <w:sz w:val="20"/>
                <w:szCs w:val="20"/>
              </w:rPr>
              <w:t xml:space="preserve">Method</w:t>
            </w:r>
          </w:p>
        </w:tc>
        <w:tc>
          <w:tcPr>
            <w:tcW w:type="dxa" w:w="310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Endpoint</w:t>
            </w:r>
          </w:p>
        </w:tc>
        <w:tc>
          <w:tcPr>
            <w:tcW w:type="dxa" w:w="156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Role</w:t>
            </w:r>
          </w:p>
        </w:tc>
        <w:tc>
          <w:tcPr>
            <w:tcW w:type="dxa" w:w="380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Description</w:t>
            </w:r>
          </w:p>
        </w:tc>
      </w:tr>
      <w:tr>
        <w:tc>
          <w:tcPr>
            <w:tcW w:type="dxa" w:w="900"/>
            <w:tcBorders>
              <w:top w:val="single" w:color="CBD5E0" w:sz="1"/>
              <w:left w:val="single" w:color="CBD5E0" w:sz="1"/>
              <w:bottom w:val="single" w:color="CBD5E0" w:sz="1"/>
              <w:right w:val="single" w:color="CBD5E0" w:sz="1"/>
            </w:tcBorders>
            <w:shd w:fill="E8F0FC" w:val="clear"/>
            <w:tcMar>
              <w:top w:type="dxa" w:w="80"/>
              <w:left w:type="dxa" w:w="80"/>
              <w:bottom w:type="dxa" w:w="80"/>
              <w:right w:type="dxa" w:w="80"/>
            </w:tcMar>
          </w:tcPr>
          <w:p>
            <w:pPr>
              <w:spacing w:before="0" w:after="0"/>
              <w:jc w:val="center"/>
            </w:pPr>
            <w:r>
              <w:rPr>
                <w:rFonts w:ascii="Arial" w:cs="Arial" w:eastAsia="Arial" w:hAnsi="Arial"/>
                <w:b/>
                <w:bCs/>
                <w:i w:val="false"/>
                <w:iCs w:val="false"/>
                <w:color w:val="1D4FA4"/>
                <w:sz w:val="18"/>
                <w:szCs w:val="18"/>
              </w:rPr>
              <w:t xml:space="preserve">POST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/api/patients/admit</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Formally admit patient into the system</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/api/patients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Any Auth</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List all patients</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/api/patients/{id}</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Any Auth</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Get a specific patient record</w:t>
            </w:r>
          </w:p>
        </w:tc>
      </w:tr>
      <w:tr>
        <w:tc>
          <w:tcPr>
            <w:tcW w:type="dxa" w:w="900"/>
            <w:tcBorders>
              <w:top w:val="single" w:color="CBD5E0" w:sz="1"/>
              <w:left w:val="single" w:color="CBD5E0" w:sz="1"/>
              <w:bottom w:val="single" w:color="CBD5E0" w:sz="1"/>
              <w:right w:val="single" w:color="CBD5E0" w:sz="1"/>
            </w:tcBorders>
            <w:shd w:fill="FDF8E8" w:val="clear"/>
            <w:tcMar>
              <w:top w:type="dxa" w:w="80"/>
              <w:left w:type="dxa" w:w="80"/>
              <w:bottom w:type="dxa" w:w="80"/>
              <w:right w:type="dxa" w:w="80"/>
            </w:tcMar>
          </w:tcPr>
          <w:p>
            <w:pPr>
              <w:spacing w:before="0" w:after="0"/>
              <w:jc w:val="center"/>
            </w:pPr>
            <w:r>
              <w:rPr>
                <w:rFonts w:ascii="Arial" w:cs="Arial" w:eastAsia="Arial" w:hAnsi="Arial"/>
                <w:b/>
                <w:bCs/>
                <w:i w:val="false"/>
                <w:iCs w:val="false"/>
                <w:color w:val="7C5A0A"/>
                <w:sz w:val="18"/>
                <w:szCs w:val="18"/>
              </w:rPr>
              <w:t xml:space="preserve">PATCH</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/api/patients/{id}/status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DOCTOR / NURSE</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Update patient clinical status</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/api/patients/status/{status}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Any Auth</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Filter patients by status</w:t>
            </w:r>
          </w:p>
        </w:tc>
      </w:tr>
    </w:tbl>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pStyle w:val="Heading2"/>
        <w:shd w:fill="1D6FA4" w:val="clear"/>
        <w:spacing w:before="360" w:after="80"/>
        <w:ind w:left="160" w:right="160"/>
      </w:pPr>
      <w:r>
        <w:rPr>
          <w:rFonts w:ascii="Arial" w:cs="Arial" w:eastAsia="Arial" w:hAnsi="Arial"/>
          <w:b/>
          <w:bCs/>
          <w:color w:val="FFFFFF"/>
          <w:sz w:val="28"/>
          <w:szCs w:val="28"/>
        </w:rPr>
        <w:t xml:space="preserve">2.5  Treatment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1560"/>
        <w:gridCol w:w="3800"/>
      </w:tblGrid>
      <w:tr>
        <w:tc>
          <w:tcPr>
            <w:tcW w:type="dxa" w:w="900"/>
            <w:tcBorders>
              <w:top w:val="single" w:color="1D6FA4" w:sz="1"/>
              <w:left w:val="single" w:color="1D6FA4" w:sz="1"/>
              <w:bottom w:val="single" w:color="1D6FA4" w:sz="1"/>
              <w:right w:val="single" w:color="1D6FA4" w:sz="1"/>
            </w:tcBorders>
            <w:shd w:fill="1D6FA4" w:val="clear"/>
            <w:tcMar>
              <w:top w:type="dxa" w:w="80"/>
              <w:left w:type="dxa" w:w="80"/>
              <w:bottom w:type="dxa" w:w="80"/>
              <w:right w:type="dxa" w:w="80"/>
            </w:tcMar>
          </w:tcPr>
          <w:p>
            <w:pPr>
              <w:spacing w:before="0" w:after="0"/>
              <w:jc w:val="center"/>
            </w:pPr>
            <w:r>
              <w:rPr>
                <w:rFonts w:ascii="Arial" w:cs="Arial" w:eastAsia="Arial" w:hAnsi="Arial"/>
                <w:b/>
                <w:bCs/>
                <w:i w:val="false"/>
                <w:iCs w:val="false"/>
                <w:color w:val="FFFFFF"/>
                <w:sz w:val="20"/>
                <w:szCs w:val="20"/>
              </w:rPr>
              <w:t xml:space="preserve">Method</w:t>
            </w:r>
          </w:p>
        </w:tc>
        <w:tc>
          <w:tcPr>
            <w:tcW w:type="dxa" w:w="310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Endpoint</w:t>
            </w:r>
          </w:p>
        </w:tc>
        <w:tc>
          <w:tcPr>
            <w:tcW w:type="dxa" w:w="156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Role</w:t>
            </w:r>
          </w:p>
        </w:tc>
        <w:tc>
          <w:tcPr>
            <w:tcW w:type="dxa" w:w="380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Description</w:t>
            </w:r>
          </w:p>
        </w:tc>
      </w:tr>
      <w:tr>
        <w:tc>
          <w:tcPr>
            <w:tcW w:type="dxa" w:w="900"/>
            <w:tcBorders>
              <w:top w:val="single" w:color="CBD5E0" w:sz="1"/>
              <w:left w:val="single" w:color="CBD5E0" w:sz="1"/>
              <w:bottom w:val="single" w:color="CBD5E0" w:sz="1"/>
              <w:right w:val="single" w:color="CBD5E0" w:sz="1"/>
            </w:tcBorders>
            <w:shd w:fill="E8F0FC" w:val="clear"/>
            <w:tcMar>
              <w:top w:type="dxa" w:w="80"/>
              <w:left w:type="dxa" w:w="80"/>
              <w:bottom w:type="dxa" w:w="80"/>
              <w:right w:type="dxa" w:w="80"/>
            </w:tcMar>
          </w:tcPr>
          <w:p>
            <w:pPr>
              <w:spacing w:before="0" w:after="0"/>
              <w:jc w:val="center"/>
            </w:pPr>
            <w:r>
              <w:rPr>
                <w:rFonts w:ascii="Arial" w:cs="Arial" w:eastAsia="Arial" w:hAnsi="Arial"/>
                <w:b/>
                <w:bCs/>
                <w:i w:val="false"/>
                <w:iCs w:val="false"/>
                <w:color w:val="1D4FA4"/>
                <w:sz w:val="18"/>
                <w:szCs w:val="18"/>
              </w:rPr>
              <w:t xml:space="preserve">POST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/api/treatments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DOCTOR / NURSE</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Assign new treatment to patient</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/api/treatments/patient/{id}</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DOCTOR / NURSE</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Get all treatments for a patient</w:t>
            </w:r>
          </w:p>
        </w:tc>
      </w:tr>
      <w:tr>
        <w:tc>
          <w:tcPr>
            <w:tcW w:type="dxa" w:w="900"/>
            <w:tcBorders>
              <w:top w:val="single" w:color="CBD5E0" w:sz="1"/>
              <w:left w:val="single" w:color="CBD5E0" w:sz="1"/>
              <w:bottom w:val="single" w:color="CBD5E0" w:sz="1"/>
              <w:right w:val="single" w:color="CBD5E0" w:sz="1"/>
            </w:tcBorders>
            <w:shd w:fill="FDF8E8" w:val="clear"/>
            <w:tcMar>
              <w:top w:type="dxa" w:w="80"/>
              <w:left w:type="dxa" w:w="80"/>
              <w:bottom w:type="dxa" w:w="80"/>
              <w:right w:type="dxa" w:w="80"/>
            </w:tcMar>
          </w:tcPr>
          <w:p>
            <w:pPr>
              <w:spacing w:before="0" w:after="0"/>
              <w:jc w:val="center"/>
            </w:pPr>
            <w:r>
              <w:rPr>
                <w:rFonts w:ascii="Arial" w:cs="Arial" w:eastAsia="Arial" w:hAnsi="Arial"/>
                <w:b/>
                <w:bCs/>
                <w:i w:val="false"/>
                <w:iCs w:val="false"/>
                <w:color w:val="7C5A0A"/>
                <w:sz w:val="18"/>
                <w:szCs w:val="18"/>
              </w:rPr>
              <w:t xml:space="preserve">PATCH</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/api/treatments/{id}/status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DOCTOR / NURSE</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Update treatment status</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/api/treatments/mine</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DOCTOR / NURSE</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All treatments assigned by logged-in doctor/nurse</w:t>
            </w:r>
          </w:p>
        </w:tc>
      </w:tr>
    </w:tbl>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pStyle w:val="Heading2"/>
        <w:shd w:fill="1D6FA4" w:val="clear"/>
        <w:spacing w:before="360" w:after="80"/>
        <w:ind w:left="160" w:right="160"/>
      </w:pPr>
      <w:r>
        <w:rPr>
          <w:rFonts w:ascii="Arial" w:cs="Arial" w:eastAsia="Arial" w:hAnsi="Arial"/>
          <w:b/>
          <w:bCs/>
          <w:color w:val="FFFFFF"/>
          <w:sz w:val="28"/>
          <w:szCs w:val="28"/>
        </w:rPr>
        <w:t xml:space="preserve">2.6  Citizen Profile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1560"/>
        <w:gridCol w:w="3800"/>
      </w:tblGrid>
      <w:tr>
        <w:tc>
          <w:tcPr>
            <w:tcW w:type="dxa" w:w="900"/>
            <w:tcBorders>
              <w:top w:val="single" w:color="1D6FA4" w:sz="1"/>
              <w:left w:val="single" w:color="1D6FA4" w:sz="1"/>
              <w:bottom w:val="single" w:color="1D6FA4" w:sz="1"/>
              <w:right w:val="single" w:color="1D6FA4" w:sz="1"/>
            </w:tcBorders>
            <w:shd w:fill="1D6FA4" w:val="clear"/>
            <w:tcMar>
              <w:top w:type="dxa" w:w="80"/>
              <w:left w:type="dxa" w:w="80"/>
              <w:bottom w:type="dxa" w:w="80"/>
              <w:right w:type="dxa" w:w="80"/>
            </w:tcMar>
          </w:tcPr>
          <w:p>
            <w:pPr>
              <w:spacing w:before="0" w:after="0"/>
              <w:jc w:val="center"/>
            </w:pPr>
            <w:r>
              <w:rPr>
                <w:rFonts w:ascii="Arial" w:cs="Arial" w:eastAsia="Arial" w:hAnsi="Arial"/>
                <w:b/>
                <w:bCs/>
                <w:i w:val="false"/>
                <w:iCs w:val="false"/>
                <w:color w:val="FFFFFF"/>
                <w:sz w:val="20"/>
                <w:szCs w:val="20"/>
              </w:rPr>
              <w:t xml:space="preserve">Method</w:t>
            </w:r>
          </w:p>
        </w:tc>
        <w:tc>
          <w:tcPr>
            <w:tcW w:type="dxa" w:w="310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Endpoint</w:t>
            </w:r>
          </w:p>
        </w:tc>
        <w:tc>
          <w:tcPr>
            <w:tcW w:type="dxa" w:w="156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Role</w:t>
            </w:r>
          </w:p>
        </w:tc>
        <w:tc>
          <w:tcPr>
            <w:tcW w:type="dxa" w:w="380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Description</w:t>
            </w:r>
          </w:p>
        </w:tc>
      </w:tr>
      <w:tr>
        <w:tc>
          <w:tcPr>
            <w:tcW w:type="dxa" w:w="900"/>
            <w:tcBorders>
              <w:top w:val="single" w:color="CBD5E0" w:sz="1"/>
              <w:left w:val="single" w:color="CBD5E0" w:sz="1"/>
              <w:bottom w:val="single" w:color="CBD5E0" w:sz="1"/>
              <w:right w:val="single" w:color="CBD5E0" w:sz="1"/>
            </w:tcBorders>
            <w:shd w:fill="E8F0FC" w:val="clear"/>
            <w:tcMar>
              <w:top w:type="dxa" w:w="80"/>
              <w:left w:type="dxa" w:w="80"/>
              <w:bottom w:type="dxa" w:w="80"/>
              <w:right w:type="dxa" w:w="80"/>
            </w:tcMar>
          </w:tcPr>
          <w:p>
            <w:pPr>
              <w:spacing w:before="0" w:after="0"/>
              <w:jc w:val="center"/>
            </w:pPr>
            <w:r>
              <w:rPr>
                <w:rFonts w:ascii="Arial" w:cs="Arial" w:eastAsia="Arial" w:hAnsi="Arial"/>
                <w:b/>
                <w:bCs/>
                <w:i w:val="false"/>
                <w:iCs w:val="false"/>
                <w:color w:val="1D4FA4"/>
                <w:sz w:val="18"/>
                <w:szCs w:val="18"/>
              </w:rPr>
              <w:t xml:space="preserve">POST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/api/citizens/profile</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CITIZEN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Create or update own health profile</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/api/citizens/profile</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CITIZEN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View own profile</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/api/citizens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List all citizen profiles</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/api/citizens/{id}</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Get specific citizen profile</w:t>
            </w:r>
          </w:p>
        </w:tc>
      </w:tr>
      <w:tr>
        <w:tc>
          <w:tcPr>
            <w:tcW w:type="dxa" w:w="900"/>
            <w:tcBorders>
              <w:top w:val="single" w:color="CBD5E0" w:sz="1"/>
              <w:left w:val="single" w:color="CBD5E0" w:sz="1"/>
              <w:bottom w:val="single" w:color="CBD5E0" w:sz="1"/>
              <w:right w:val="single" w:color="CBD5E0" w:sz="1"/>
            </w:tcBorders>
            <w:shd w:fill="E8F0FC" w:val="clear"/>
            <w:tcMar>
              <w:top w:type="dxa" w:w="80"/>
              <w:left w:type="dxa" w:w="80"/>
              <w:bottom w:type="dxa" w:w="80"/>
              <w:right w:type="dxa" w:w="80"/>
            </w:tcMar>
          </w:tcPr>
          <w:p>
            <w:pPr>
              <w:spacing w:before="0" w:after="0"/>
              <w:jc w:val="center"/>
            </w:pPr>
            <w:r>
              <w:rPr>
                <w:rFonts w:ascii="Arial" w:cs="Arial" w:eastAsia="Arial" w:hAnsi="Arial"/>
                <w:b/>
                <w:bCs/>
                <w:i w:val="false"/>
                <w:iCs w:val="false"/>
                <w:color w:val="1D4FA4"/>
                <w:sz w:val="18"/>
                <w:szCs w:val="18"/>
              </w:rPr>
              <w:t xml:space="preserve">POST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/api/citizens/{id}/documents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Any Auth</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Upload a document (ID proof, health card)</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/api/citizens/{id}/documents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Any Auth</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List all documents for a citizen</w:t>
            </w:r>
          </w:p>
        </w:tc>
      </w:tr>
      <w:tr>
        <w:tc>
          <w:tcPr>
            <w:tcW w:type="dxa" w:w="900"/>
            <w:tcBorders>
              <w:top w:val="single" w:color="CBD5E0" w:sz="1"/>
              <w:left w:val="single" w:color="CBD5E0" w:sz="1"/>
              <w:bottom w:val="single" w:color="CBD5E0" w:sz="1"/>
              <w:right w:val="single" w:color="CBD5E0" w:sz="1"/>
            </w:tcBorders>
            <w:shd w:fill="FDF8E8" w:val="clear"/>
            <w:tcMar>
              <w:top w:type="dxa" w:w="80"/>
              <w:left w:type="dxa" w:w="80"/>
              <w:bottom w:type="dxa" w:w="80"/>
              <w:right w:type="dxa" w:w="80"/>
            </w:tcMar>
          </w:tcPr>
          <w:p>
            <w:pPr>
              <w:spacing w:before="0" w:after="0"/>
              <w:jc w:val="center"/>
            </w:pPr>
            <w:r>
              <w:rPr>
                <w:rFonts w:ascii="Arial" w:cs="Arial" w:eastAsia="Arial" w:hAnsi="Arial"/>
                <w:b/>
                <w:bCs/>
                <w:i w:val="false"/>
                <w:iCs w:val="false"/>
                <w:color w:val="7C5A0A"/>
                <w:sz w:val="18"/>
                <w:szCs w:val="18"/>
              </w:rPr>
              <w:t xml:space="preserve">PATCH</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/api/citizens/documents/{docId}/verify</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Verify or reject a document</w:t>
            </w:r>
          </w:p>
        </w:tc>
      </w:tr>
    </w:tbl>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pStyle w:val="Heading2"/>
        <w:shd w:fill="1D6FA4" w:val="clear"/>
        <w:spacing w:before="360" w:after="80"/>
        <w:ind w:left="160" w:right="160"/>
      </w:pPr>
      <w:r>
        <w:rPr>
          <w:rFonts w:ascii="Arial" w:cs="Arial" w:eastAsia="Arial" w:hAnsi="Arial"/>
          <w:b/>
          <w:bCs/>
          <w:color w:val="FFFFFF"/>
          <w:sz w:val="28"/>
          <w:szCs w:val="28"/>
        </w:rPr>
        <w:t xml:space="preserve">2.7  Facility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1560"/>
        <w:gridCol w:w="3800"/>
      </w:tblGrid>
      <w:tr>
        <w:tc>
          <w:tcPr>
            <w:tcW w:type="dxa" w:w="900"/>
            <w:tcBorders>
              <w:top w:val="single" w:color="1D6FA4" w:sz="1"/>
              <w:left w:val="single" w:color="1D6FA4" w:sz="1"/>
              <w:bottom w:val="single" w:color="1D6FA4" w:sz="1"/>
              <w:right w:val="single" w:color="1D6FA4" w:sz="1"/>
            </w:tcBorders>
            <w:shd w:fill="1D6FA4" w:val="clear"/>
            <w:tcMar>
              <w:top w:type="dxa" w:w="80"/>
              <w:left w:type="dxa" w:w="80"/>
              <w:bottom w:type="dxa" w:w="80"/>
              <w:right w:type="dxa" w:w="80"/>
            </w:tcMar>
          </w:tcPr>
          <w:p>
            <w:pPr>
              <w:spacing w:before="0" w:after="0"/>
              <w:jc w:val="center"/>
            </w:pPr>
            <w:r>
              <w:rPr>
                <w:rFonts w:ascii="Arial" w:cs="Arial" w:eastAsia="Arial" w:hAnsi="Arial"/>
                <w:b/>
                <w:bCs/>
                <w:i w:val="false"/>
                <w:iCs w:val="false"/>
                <w:color w:val="FFFFFF"/>
                <w:sz w:val="20"/>
                <w:szCs w:val="20"/>
              </w:rPr>
              <w:t xml:space="preserve">Method</w:t>
            </w:r>
          </w:p>
        </w:tc>
        <w:tc>
          <w:tcPr>
            <w:tcW w:type="dxa" w:w="310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Endpoint</w:t>
            </w:r>
          </w:p>
        </w:tc>
        <w:tc>
          <w:tcPr>
            <w:tcW w:type="dxa" w:w="156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Role</w:t>
            </w:r>
          </w:p>
        </w:tc>
        <w:tc>
          <w:tcPr>
            <w:tcW w:type="dxa" w:w="380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Description</w:t>
            </w:r>
          </w:p>
        </w:tc>
      </w:tr>
      <w:tr>
        <w:tc>
          <w:tcPr>
            <w:tcW w:type="dxa" w:w="900"/>
            <w:tcBorders>
              <w:top w:val="single" w:color="CBD5E0" w:sz="1"/>
              <w:left w:val="single" w:color="CBD5E0" w:sz="1"/>
              <w:bottom w:val="single" w:color="CBD5E0" w:sz="1"/>
              <w:right w:val="single" w:color="CBD5E0" w:sz="1"/>
            </w:tcBorders>
            <w:shd w:fill="E8F0FC" w:val="clear"/>
            <w:tcMar>
              <w:top w:type="dxa" w:w="80"/>
              <w:left w:type="dxa" w:w="80"/>
              <w:bottom w:type="dxa" w:w="80"/>
              <w:right w:type="dxa" w:w="80"/>
            </w:tcMar>
          </w:tcPr>
          <w:p>
            <w:pPr>
              <w:spacing w:before="0" w:after="0"/>
              <w:jc w:val="center"/>
            </w:pPr>
            <w:r>
              <w:rPr>
                <w:rFonts w:ascii="Arial" w:cs="Arial" w:eastAsia="Arial" w:hAnsi="Arial"/>
                <w:b/>
                <w:bCs/>
                <w:i w:val="false"/>
                <w:iCs w:val="false"/>
                <w:color w:val="1D4FA4"/>
                <w:sz w:val="18"/>
                <w:szCs w:val="18"/>
              </w:rPr>
              <w:t xml:space="preserve">POST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/api/facilities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Create a new facility</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/api/facilities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Any Auth</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List all facilities</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/api/facilities/{id}</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Any Auth</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Get single facility</w:t>
            </w:r>
          </w:p>
        </w:tc>
      </w:tr>
      <w:tr>
        <w:tc>
          <w:tcPr>
            <w:tcW w:type="dxa" w:w="900"/>
            <w:tcBorders>
              <w:top w:val="single" w:color="CBD5E0" w:sz="1"/>
              <w:left w:val="single" w:color="CBD5E0" w:sz="1"/>
              <w:bottom w:val="single" w:color="CBD5E0" w:sz="1"/>
              <w:right w:val="single" w:color="CBD5E0" w:sz="1"/>
            </w:tcBorders>
            <w:shd w:fill="F2EAF8" w:val="clear"/>
            <w:tcMar>
              <w:top w:type="dxa" w:w="80"/>
              <w:left w:type="dxa" w:w="80"/>
              <w:bottom w:type="dxa" w:w="80"/>
              <w:right w:type="dxa" w:w="80"/>
            </w:tcMar>
          </w:tcPr>
          <w:p>
            <w:pPr>
              <w:spacing w:before="0" w:after="0"/>
              <w:jc w:val="center"/>
            </w:pPr>
            <w:r>
              <w:rPr>
                <w:rFonts w:ascii="Arial" w:cs="Arial" w:eastAsia="Arial" w:hAnsi="Arial"/>
                <w:b/>
                <w:bCs/>
                <w:i w:val="false"/>
                <w:iCs w:val="false"/>
                <w:color w:val="5B1A8C"/>
                <w:sz w:val="18"/>
                <w:szCs w:val="18"/>
              </w:rPr>
              <w:t xml:space="preserve">PUT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/api/facilities/{id}</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Full update of facility details</w:t>
            </w:r>
          </w:p>
        </w:tc>
      </w:tr>
      <w:tr>
        <w:tc>
          <w:tcPr>
            <w:tcW w:type="dxa" w:w="900"/>
            <w:tcBorders>
              <w:top w:val="single" w:color="CBD5E0" w:sz="1"/>
              <w:left w:val="single" w:color="CBD5E0" w:sz="1"/>
              <w:bottom w:val="single" w:color="CBD5E0" w:sz="1"/>
              <w:right w:val="single" w:color="CBD5E0" w:sz="1"/>
            </w:tcBorders>
            <w:shd w:fill="FDF8E8" w:val="clear"/>
            <w:tcMar>
              <w:top w:type="dxa" w:w="80"/>
              <w:left w:type="dxa" w:w="80"/>
              <w:bottom w:type="dxa" w:w="80"/>
              <w:right w:type="dxa" w:w="80"/>
            </w:tcMar>
          </w:tcPr>
          <w:p>
            <w:pPr>
              <w:spacing w:before="0" w:after="0"/>
              <w:jc w:val="center"/>
            </w:pPr>
            <w:r>
              <w:rPr>
                <w:rFonts w:ascii="Arial" w:cs="Arial" w:eastAsia="Arial" w:hAnsi="Arial"/>
                <w:b/>
                <w:bCs/>
                <w:i w:val="false"/>
                <w:iCs w:val="false"/>
                <w:color w:val="7C5A0A"/>
                <w:sz w:val="18"/>
                <w:szCs w:val="18"/>
              </w:rPr>
              <w:t xml:space="preserve">PATCH</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/api/facilities/{id}/status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Change facility operational status</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/api/facilities/{id}/staff</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List staff assigned to facility</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/api/facilities/type/{type}</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Any Auth</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Filter by type: HOSPITAL or CLINIC</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/api/facilities/status/{status}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Any Auth</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Filter by status</w:t>
            </w:r>
          </w:p>
        </w:tc>
      </w:tr>
    </w:tbl>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pStyle w:val="Heading2"/>
        <w:shd w:fill="1D6FA4" w:val="clear"/>
        <w:spacing w:before="360" w:after="80"/>
        <w:ind w:left="160" w:right="160"/>
      </w:pPr>
      <w:r>
        <w:rPr>
          <w:rFonts w:ascii="Arial" w:cs="Arial" w:eastAsia="Arial" w:hAnsi="Arial"/>
          <w:b/>
          <w:bCs/>
          <w:color w:val="FFFFFF"/>
          <w:sz w:val="28"/>
          <w:szCs w:val="28"/>
        </w:rPr>
        <w:t xml:space="preserve">2.8  Compliance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1560"/>
        <w:gridCol w:w="3800"/>
      </w:tblGrid>
      <w:tr>
        <w:tc>
          <w:tcPr>
            <w:tcW w:type="dxa" w:w="900"/>
            <w:tcBorders>
              <w:top w:val="single" w:color="1D6FA4" w:sz="1"/>
              <w:left w:val="single" w:color="1D6FA4" w:sz="1"/>
              <w:bottom w:val="single" w:color="1D6FA4" w:sz="1"/>
              <w:right w:val="single" w:color="1D6FA4" w:sz="1"/>
            </w:tcBorders>
            <w:shd w:fill="1D6FA4" w:val="clear"/>
            <w:tcMar>
              <w:top w:type="dxa" w:w="80"/>
              <w:left w:type="dxa" w:w="80"/>
              <w:bottom w:type="dxa" w:w="80"/>
              <w:right w:type="dxa" w:w="80"/>
            </w:tcMar>
          </w:tcPr>
          <w:p>
            <w:pPr>
              <w:spacing w:before="0" w:after="0"/>
              <w:jc w:val="center"/>
            </w:pPr>
            <w:r>
              <w:rPr>
                <w:rFonts w:ascii="Arial" w:cs="Arial" w:eastAsia="Arial" w:hAnsi="Arial"/>
                <w:b/>
                <w:bCs/>
                <w:i w:val="false"/>
                <w:iCs w:val="false"/>
                <w:color w:val="FFFFFF"/>
                <w:sz w:val="20"/>
                <w:szCs w:val="20"/>
              </w:rPr>
              <w:t xml:space="preserve">Method</w:t>
            </w:r>
          </w:p>
        </w:tc>
        <w:tc>
          <w:tcPr>
            <w:tcW w:type="dxa" w:w="310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Endpoint</w:t>
            </w:r>
          </w:p>
        </w:tc>
        <w:tc>
          <w:tcPr>
            <w:tcW w:type="dxa" w:w="156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Role</w:t>
            </w:r>
          </w:p>
        </w:tc>
        <w:tc>
          <w:tcPr>
            <w:tcW w:type="dxa" w:w="3800"/>
            <w:tcBorders>
              <w:top w:val="single" w:color="1D6FA4" w:sz="1"/>
              <w:left w:val="single" w:color="1D6FA4" w:sz="1"/>
              <w:bottom w:val="single" w:color="1D6FA4" w:sz="1"/>
              <w:right w:val="single" w:color="1D6FA4" w:sz="1"/>
            </w:tcBorders>
            <w:shd w:fill="1D6FA4"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Description</w:t>
            </w:r>
          </w:p>
        </w:tc>
      </w:tr>
      <w:tr>
        <w:tc>
          <w:tcPr>
            <w:tcW w:type="dxa" w:w="900"/>
            <w:tcBorders>
              <w:top w:val="single" w:color="CBD5E0" w:sz="1"/>
              <w:left w:val="single" w:color="CBD5E0" w:sz="1"/>
              <w:bottom w:val="single" w:color="CBD5E0" w:sz="1"/>
              <w:right w:val="single" w:color="CBD5E0" w:sz="1"/>
            </w:tcBorders>
            <w:shd w:fill="E8F0FC" w:val="clear"/>
            <w:tcMar>
              <w:top w:type="dxa" w:w="80"/>
              <w:left w:type="dxa" w:w="80"/>
              <w:bottom w:type="dxa" w:w="80"/>
              <w:right w:type="dxa" w:w="80"/>
            </w:tcMar>
          </w:tcPr>
          <w:p>
            <w:pPr>
              <w:spacing w:before="0" w:after="0"/>
              <w:jc w:val="center"/>
            </w:pPr>
            <w:r>
              <w:rPr>
                <w:rFonts w:ascii="Arial" w:cs="Arial" w:eastAsia="Arial" w:hAnsi="Arial"/>
                <w:b/>
                <w:bCs/>
                <w:i w:val="false"/>
                <w:iCs w:val="false"/>
                <w:color w:val="1D4FA4"/>
                <w:sz w:val="18"/>
                <w:szCs w:val="18"/>
              </w:rPr>
              <w:t xml:space="preserve">POST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/api/compliance/records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COMPLIANCE_OFFICER / 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Record a compliance result</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/api/compliance/records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COMPLIANCE_OFFICER / 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List all compliance records</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/api/compliance/records/{entityType}/{entityId}</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COMPLIANCE_OFFICER / 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Records for specific entity</w:t>
            </w:r>
          </w:p>
        </w:tc>
      </w:tr>
      <w:tr>
        <w:tc>
          <w:tcPr>
            <w:tcW w:type="dxa" w:w="900"/>
            <w:tcBorders>
              <w:top w:val="single" w:color="CBD5E0" w:sz="1"/>
              <w:left w:val="single" w:color="CBD5E0" w:sz="1"/>
              <w:bottom w:val="single" w:color="CBD5E0" w:sz="1"/>
              <w:right w:val="single" w:color="CBD5E0" w:sz="1"/>
            </w:tcBorders>
            <w:shd w:fill="E8F0FC" w:val="clear"/>
            <w:tcMar>
              <w:top w:type="dxa" w:w="80"/>
              <w:left w:type="dxa" w:w="80"/>
              <w:bottom w:type="dxa" w:w="80"/>
              <w:right w:type="dxa" w:w="80"/>
            </w:tcMar>
          </w:tcPr>
          <w:p>
            <w:pPr>
              <w:spacing w:before="0" w:after="0"/>
              <w:jc w:val="center"/>
            </w:pPr>
            <w:r>
              <w:rPr>
                <w:rFonts w:ascii="Arial" w:cs="Arial" w:eastAsia="Arial" w:hAnsi="Arial"/>
                <w:b/>
                <w:bCs/>
                <w:i w:val="false"/>
                <w:iCs w:val="false"/>
                <w:color w:val="1D4FA4"/>
                <w:sz w:val="18"/>
                <w:szCs w:val="18"/>
              </w:rPr>
              <w:t xml:space="preserve">POST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/api/compliance/audits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COMPLIANCE_OFFICER / 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Schedule a formal audit</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/api/compliance/audits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COMPLIANCE_OFFICER / 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List all audits</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/api/compliance/audits/{id}</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COMPLIANCE_OFFICER / 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Get audit details</w:t>
            </w:r>
          </w:p>
        </w:tc>
      </w:tr>
      <w:tr>
        <w:tc>
          <w:tcPr>
            <w:tcW w:type="dxa" w:w="900"/>
            <w:tcBorders>
              <w:top w:val="single" w:color="CBD5E0" w:sz="1"/>
              <w:left w:val="single" w:color="CBD5E0" w:sz="1"/>
              <w:bottom w:val="single" w:color="CBD5E0" w:sz="1"/>
              <w:right w:val="single" w:color="CBD5E0" w:sz="1"/>
            </w:tcBorders>
            <w:shd w:fill="FDF8E8" w:val="clear"/>
            <w:tcMar>
              <w:top w:type="dxa" w:w="80"/>
              <w:left w:type="dxa" w:w="80"/>
              <w:bottom w:type="dxa" w:w="80"/>
              <w:right w:type="dxa" w:w="80"/>
            </w:tcMar>
          </w:tcPr>
          <w:p>
            <w:pPr>
              <w:spacing w:before="0" w:after="0"/>
              <w:jc w:val="center"/>
            </w:pPr>
            <w:r>
              <w:rPr>
                <w:rFonts w:ascii="Arial" w:cs="Arial" w:eastAsia="Arial" w:hAnsi="Arial"/>
                <w:b/>
                <w:bCs/>
                <w:i w:val="false"/>
                <w:iCs w:val="false"/>
                <w:color w:val="7C5A0A"/>
                <w:sz w:val="18"/>
                <w:szCs w:val="18"/>
              </w:rPr>
              <w:t xml:space="preserve">PATCH</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/api/compliance/audits/{id}/status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COMPLIANCE_OFFICER / 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Update audit status + findings</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/api/compliance/logs</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All audit action logs</w:t>
            </w:r>
          </w:p>
        </w:tc>
      </w:tr>
      <w:tr>
        <w:tc>
          <w:tcPr>
            <w:tcW w:type="dxa" w:w="900"/>
            <w:tcBorders>
              <w:top w:val="single" w:color="CBD5E0" w:sz="1"/>
              <w:left w:val="single" w:color="CBD5E0" w:sz="1"/>
              <w:bottom w:val="single" w:color="CBD5E0" w:sz="1"/>
              <w:right w:val="single" w:color="CBD5E0" w:sz="1"/>
            </w:tcBorders>
            <w:shd w:fill="E8F5E4" w:val="clear"/>
            <w:tcMar>
              <w:top w:type="dxa" w:w="80"/>
              <w:left w:type="dxa" w:w="80"/>
              <w:bottom w:type="dxa" w:w="80"/>
              <w:right w:type="dxa" w:w="80"/>
            </w:tcMar>
          </w:tcPr>
          <w:p>
            <w:pPr>
              <w:spacing w:before="0" w:after="0"/>
              <w:jc w:val="center"/>
            </w:pPr>
            <w:r>
              <w:rPr>
                <w:rFonts w:ascii="Arial" w:cs="Arial" w:eastAsia="Arial" w:hAnsi="Arial"/>
                <w:b/>
                <w:bCs/>
                <w:i w:val="false"/>
                <w:iCs w:val="false"/>
                <w:color w:val="2D6A27"/>
                <w:sz w:val="18"/>
                <w:szCs w:val="18"/>
              </w:rPr>
              <w:t xml:space="preserve">GET</w:t>
            </w:r>
          </w:p>
        </w:tc>
        <w:tc>
          <w:tcPr>
            <w:tcW w:type="dxa" w:w="31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1B3A5C"/>
                <w:sz w:val="18"/>
                <w:szCs w:val="18"/>
              </w:rPr>
              <w:t xml:space="preserve">/api/compliance/logs/user/{userId}</w:t>
            </w:r>
          </w:p>
        </w:tc>
        <w:tc>
          <w:tcPr>
            <w:tcW w:type="dxa" w:w="156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5B3A8C"/>
                <w:sz w:val="18"/>
                <w:szCs w:val="18"/>
              </w:rPr>
              <w:t xml:space="preserve">ADMIN</w:t>
            </w:r>
          </w:p>
        </w:tc>
        <w:tc>
          <w:tcPr>
            <w:tcW w:type="dxa" w:w="3800"/>
            <w:tcBorders>
              <w:top w:val="single" w:color="CBD5E0" w:sz="1"/>
              <w:left w:val="single" w:color="CBD5E0" w:sz="1"/>
              <w:bottom w:val="single" w:color="CBD5E0" w:sz="1"/>
              <w:right w:val="single" w:color="CBD5E0" w:sz="1"/>
            </w:tcBorders>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8"/>
                <w:szCs w:val="18"/>
              </w:rPr>
              <w:t xml:space="preserve">Logs for specific user</w:t>
            </w:r>
          </w:p>
        </w:tc>
      </w:tr>
    </w:tbl>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spacing w:before="0" w:after="0"/>
      </w:pPr>
      <w:r>
        <w:br w:type="page"/>
      </w:r>
    </w:p>
    <w:p>
      <w:pPr>
        <w:pStyle w:val="Heading1"/>
        <w:shd w:fill="1B3A5C" w:val="clear"/>
        <w:spacing w:before="0" w:after="120"/>
        <w:ind w:left="200" w:right="200"/>
      </w:pPr>
      <w:r>
        <w:rPr>
          <w:rFonts w:ascii="Arial" w:cs="Arial" w:eastAsia="Arial" w:hAnsi="Arial"/>
          <w:b/>
          <w:bCs/>
          <w:color w:val="FFFFFF"/>
          <w:sz w:val="38"/>
          <w:szCs w:val="38"/>
        </w:rPr>
        <w:t xml:space="preserve">3.  Step-by-Step Workflow Walkthroughs</w:t>
      </w:r>
    </w:p>
    <w:p>
      <w:pPr>
        <w:spacing w:before="0" w:after="60"/>
      </w:pPr>
      <w:r>
        <w:rPr>
          <w:rFonts w:ascii="Arial" w:cs="Arial" w:eastAsia="Arial" w:hAnsi="Arial"/>
          <w:b w:val="false"/>
          <w:bCs w:val="false"/>
          <w:i w:val="false"/>
          <w:iCs w:val="false"/>
          <w:color w:val="1A202C"/>
          <w:sz w:val="22"/>
          <w:szCs w:val="22"/>
        </w:rPr>
        <w:t xml:space="preserve"/>
      </w:r>
    </w:p>
    <w:p>
      <w:pPr>
        <w:pBdr>
          <w:left w:val="single" w:color="C05A1E" w:sz="12"/>
        </w:pBdr>
        <w:shd w:fill="FDF0E8" w:val="clear"/>
        <w:spacing w:before="80" w:after="80"/>
        <w:ind w:left="200" w:right="200"/>
      </w:pPr>
      <w:r>
        <w:rPr>
          <w:rFonts w:ascii="Arial" w:cs="Arial" w:eastAsia="Arial" w:hAnsi="Arial"/>
          <w:b/>
          <w:bCs/>
          <w:i w:val="false"/>
          <w:iCs w:val="false"/>
          <w:color w:val="C05A1E"/>
          <w:sz w:val="22"/>
          <w:szCs w:val="22"/>
        </w:rPr>
        <w:t xml:space="preserve">NOTE   </w:t>
      </w:r>
      <w:r>
        <w:rPr>
          <w:rFonts w:ascii="Arial" w:cs="Arial" w:eastAsia="Arial" w:hAnsi="Arial"/>
          <w:b w:val="false"/>
          <w:bCs w:val="false"/>
          <w:i w:val="false"/>
          <w:iCs w:val="false"/>
          <w:color w:val="4A5568"/>
          <w:sz w:val="22"/>
          <w:szCs w:val="22"/>
        </w:rPr>
        <w:t xml:space="preserve">Work through the workflows in order. Each section builds on data created earlier — for example, you need a Facility before Staff, and Staff before Treatments.</w:t>
      </w:r>
    </w:p>
    <w:p>
      <w:pPr>
        <w:spacing w:before="0" w:after="60"/>
      </w:pPr>
      <w:r>
        <w:rPr>
          <w:rFonts w:ascii="Arial" w:cs="Arial" w:eastAsia="Arial" w:hAnsi="Arial"/>
          <w:b w:val="false"/>
          <w:bCs w:val="false"/>
          <w:i w:val="false"/>
          <w:iCs w:val="false"/>
          <w:color w:val="1A202C"/>
          <w:sz w:val="22"/>
          <w:szCs w:val="22"/>
        </w:rPr>
        <w:t xml:space="preserve"/>
      </w:r>
    </w:p>
    <w:p>
      <w:pPr>
        <w:pStyle w:val="Heading2"/>
        <w:shd w:fill="1D6FA4" w:val="clear"/>
        <w:spacing w:before="360" w:after="80"/>
        <w:ind w:left="160" w:right="160"/>
      </w:pPr>
      <w:r>
        <w:rPr>
          <w:rFonts w:ascii="Arial" w:cs="Arial" w:eastAsia="Arial" w:hAnsi="Arial"/>
          <w:b/>
          <w:bCs/>
          <w:color w:val="FFFFFF"/>
          <w:sz w:val="28"/>
          <w:szCs w:val="28"/>
        </w:rPr>
        <w:t xml:space="preserve">Workflow A  —  Admin Login</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All admin actions require a valid JWT token. Start here every session.</w:t>
      </w:r>
    </w:p>
    <w:p>
      <w:pPr>
        <w:spacing w:before="0" w:after="60"/>
      </w:pPr>
      <w:r>
        <w:rPr>
          <w:rFonts w:ascii="Arial" w:cs="Arial" w:eastAsia="Arial" w:hAnsi="Arial"/>
          <w:b w:val="false"/>
          <w:bCs w:val="false"/>
          <w:i w:val="false"/>
          <w:iCs w:val="false"/>
          <w:color w:val="1A202C"/>
          <w:sz w:val="22"/>
          <w:szCs w:val="22"/>
        </w:rPr>
        <w:t xml:space="preserve"/>
      </w:r>
    </w:p>
    <w:p>
      <w:pPr>
        <w:spacing w:before="160" w:after="60"/>
      </w:pPr>
      <w:r>
        <w:rPr>
          <w:rFonts w:ascii="Arial" w:cs="Arial" w:eastAsia="Arial" w:hAnsi="Arial"/>
          <w:b/>
          <w:bCs/>
          <w:i w:val="false"/>
          <w:iCs w:val="false"/>
          <w:color w:val="1D6FA4"/>
          <w:sz w:val="22"/>
          <w:szCs w:val="22"/>
        </w:rPr>
        <w:t xml:space="preserve">Endpoint:  POST /api/auth/login</w:t>
      </w:r>
    </w:p>
    <w:p>
      <w:pPr>
        <w:spacing w:before="0" w:after="120"/>
        <w:jc w:val="left"/>
      </w:pPr>
      <w:r>
        <w:rPr>
          <w:rFonts w:ascii="Arial" w:cs="Arial" w:eastAsia="Arial" w:hAnsi="Arial"/>
          <w:b w:val="false"/>
          <w:bCs w:val="false"/>
          <w:i w:val="false"/>
          <w:iCs w:val="false"/>
          <w:color w:val="1A202C"/>
          <w:sz w:val="22"/>
          <w:szCs w:val="22"/>
        </w:rPr>
        <w:t xml:space="preserve">Request Body:</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"email": "admin@citycare.com",</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"password": "Admin@123"</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Expected Response (200 OK):</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"token": "eyJhbGciOiJIUzI1NiJ9.eyJzdWIiOiJhZG1pbkBj...",</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"type": "Bearer",</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"email": "admin@citycare.com",</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"role": "ADMIN"</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pBdr>
          <w:left w:val="single" w:color="276B3A" w:sz="12"/>
        </w:pBdr>
        <w:shd w:fill="E8F5EC" w:val="clear"/>
        <w:spacing w:before="80" w:after="80"/>
        <w:ind w:left="200" w:right="200"/>
      </w:pPr>
      <w:r>
        <w:rPr>
          <w:rFonts w:ascii="Arial" w:cs="Arial" w:eastAsia="Arial" w:hAnsi="Arial"/>
          <w:b/>
          <w:bCs/>
          <w:i w:val="false"/>
          <w:iCs w:val="false"/>
          <w:color w:val="276B3A"/>
          <w:sz w:val="22"/>
          <w:szCs w:val="22"/>
        </w:rPr>
        <w:t xml:space="preserve">TIP   </w:t>
      </w:r>
      <w:r>
        <w:rPr>
          <w:rFonts w:ascii="Arial" w:cs="Arial" w:eastAsia="Arial" w:hAnsi="Arial"/>
          <w:b w:val="false"/>
          <w:bCs w:val="false"/>
          <w:i w:val="false"/>
          <w:iCs w:val="false"/>
          <w:color w:val="4A5568"/>
          <w:sz w:val="22"/>
          <w:szCs w:val="22"/>
        </w:rPr>
        <w:t xml:space="preserve">Copy the value of "token". Every subsequent admin request needs the header:  Authorization: Bearer &lt;token&gt;</w:t>
      </w:r>
    </w:p>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pStyle w:val="Heading2"/>
        <w:shd w:fill="1D6FA4" w:val="clear"/>
        <w:spacing w:before="360" w:after="80"/>
        <w:ind w:left="160" w:right="160"/>
      </w:pPr>
      <w:r>
        <w:rPr>
          <w:rFonts w:ascii="Arial" w:cs="Arial" w:eastAsia="Arial" w:hAnsi="Arial"/>
          <w:b/>
          <w:bCs/>
          <w:color w:val="FFFFFF"/>
          <w:sz w:val="28"/>
          <w:szCs w:val="28"/>
        </w:rPr>
        <w:t xml:space="preserve">Workflow B  —  Admin Creates a Facility</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A Facility (hospital or clinic) must exist before any Staff can be assigned. This is always the first setup step after login.</w:t>
      </w:r>
    </w:p>
    <w:p>
      <w:pPr>
        <w:spacing w:before="0" w:after="60"/>
      </w:pPr>
      <w:r>
        <w:rPr>
          <w:rFonts w:ascii="Arial" w:cs="Arial" w:eastAsia="Arial" w:hAnsi="Arial"/>
          <w:b w:val="false"/>
          <w:bCs w:val="false"/>
          <w:i w:val="false"/>
          <w:iCs w:val="false"/>
          <w:color w:val="1A202C"/>
          <w:sz w:val="22"/>
          <w:szCs w:val="22"/>
        </w:rPr>
        <w:t xml:space="preserve"/>
      </w:r>
    </w:p>
    <w:p>
      <w:pPr>
        <w:spacing w:before="160" w:after="60"/>
      </w:pPr>
      <w:r>
        <w:rPr>
          <w:rFonts w:ascii="Arial" w:cs="Arial" w:eastAsia="Arial" w:hAnsi="Arial"/>
          <w:b/>
          <w:bCs/>
          <w:i w:val="false"/>
          <w:iCs w:val="false"/>
          <w:color w:val="1D6FA4"/>
          <w:sz w:val="22"/>
          <w:szCs w:val="22"/>
        </w:rPr>
        <w:t xml:space="preserve">Endpoint:  POST /api/facilities</w:t>
      </w:r>
    </w:p>
    <w:p>
      <w:pPr>
        <w:spacing w:before="0" w:after="120"/>
        <w:jc w:val="left"/>
      </w:pPr>
      <w:r>
        <w:rPr>
          <w:rFonts w:ascii="Arial" w:cs="Arial" w:eastAsia="Arial" w:hAnsi="Arial"/>
          <w:b w:val="false"/>
          <w:bCs w:val="false"/>
          <w:i w:val="false"/>
          <w:iCs w:val="false"/>
          <w:color w:val="1A202C"/>
          <w:sz w:val="22"/>
          <w:szCs w:val="22"/>
        </w:rPr>
        <w:t xml:space="preserve">Required Headers:</w:t>
      </w:r>
    </w:p>
    <w:p>
      <w:pPr>
        <w:pStyle w:val="ListParagraph"/>
        <w:numPr>
          <w:ilvl w:val="0"/>
          <w:numId w:val="2"/>
        </w:numPr>
        <w:spacing w:before="40" w:after="40"/>
      </w:pPr>
      <w:r>
        <w:rPr>
          <w:rFonts w:ascii="Arial" w:cs="Arial" w:eastAsia="Arial" w:hAnsi="Arial"/>
          <w:b w:val="false"/>
          <w:bCs w:val="false"/>
          <w:i w:val="false"/>
          <w:iCs w:val="false"/>
          <w:color w:val="1A202C"/>
          <w:sz w:val="22"/>
          <w:szCs w:val="22"/>
        </w:rPr>
        <w:t xml:space="preserve">Authorization: Bearer &lt;admin-token&gt;</w:t>
      </w:r>
    </w:p>
    <w:p>
      <w:pPr>
        <w:pStyle w:val="ListParagraph"/>
        <w:numPr>
          <w:ilvl w:val="0"/>
          <w:numId w:val="2"/>
        </w:numPr>
        <w:spacing w:before="40" w:after="40"/>
      </w:pPr>
      <w:r>
        <w:rPr>
          <w:rFonts w:ascii="Arial" w:cs="Arial" w:eastAsia="Arial" w:hAnsi="Arial"/>
          <w:b w:val="false"/>
          <w:bCs w:val="false"/>
          <w:i w:val="false"/>
          <w:iCs w:val="false"/>
          <w:color w:val="1A202C"/>
          <w:sz w:val="22"/>
          <w:szCs w:val="22"/>
        </w:rPr>
        <w:t xml:space="preserve">Content-Type: application/json</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Request Body:</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"name": "City General Hospital",</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"type": "HOSPITAL",</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"location": "12 Anna Salai, Chennai 600002",</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"capacity": 250</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Expected Response (201 Created):</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"facilityId": 1,</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"name": "City General Hospital",</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"type": "HOSPITAL",</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"location": "12 Anna Salai, Chennai 600002",</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"capacity": 250,</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"status": "ACTIVE"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pBdr>
          <w:left w:val="single" w:color="276B3A" w:sz="12"/>
        </w:pBdr>
        <w:shd w:fill="E8F5EC" w:val="clear"/>
        <w:spacing w:before="80" w:after="80"/>
        <w:ind w:left="200" w:right="200"/>
      </w:pPr>
      <w:r>
        <w:rPr>
          <w:rFonts w:ascii="Arial" w:cs="Arial" w:eastAsia="Arial" w:hAnsi="Arial"/>
          <w:b/>
          <w:bCs/>
          <w:i w:val="false"/>
          <w:iCs w:val="false"/>
          <w:color w:val="276B3A"/>
          <w:sz w:val="22"/>
          <w:szCs w:val="22"/>
        </w:rPr>
        <w:t xml:space="preserve">TIP   </w:t>
      </w:r>
      <w:r>
        <w:rPr>
          <w:rFonts w:ascii="Arial" w:cs="Arial" w:eastAsia="Arial" w:hAnsi="Arial"/>
          <w:b w:val="false"/>
          <w:bCs w:val="false"/>
          <w:i w:val="false"/>
          <w:iCs w:val="false"/>
          <w:color w:val="4A5568"/>
          <w:sz w:val="22"/>
          <w:szCs w:val="22"/>
        </w:rPr>
        <w:t xml:space="preserve">Record the facilityId (1 in this example). You will need it when creating Doctor or Nurse accounts.</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To add a clinic:</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"name": "Adyar Health Clinic",</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"type": "CLINIC",</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"location": "5 Gandhi Nagar, Adyar",</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"capacity": 50</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pStyle w:val="Heading2"/>
        <w:shd w:fill="1D6FA4" w:val="clear"/>
        <w:spacing w:before="360" w:after="80"/>
        <w:ind w:left="160" w:right="160"/>
      </w:pPr>
      <w:r>
        <w:rPr>
          <w:rFonts w:ascii="Arial" w:cs="Arial" w:eastAsia="Arial" w:hAnsi="Arial"/>
          <w:b/>
          <w:bCs/>
          <w:color w:val="FFFFFF"/>
          <w:sz w:val="28"/>
          <w:szCs w:val="28"/>
        </w:rPr>
        <w:t xml:space="preserve">Workflow C  —  Admin Creates Staff  (Doctor / Nurse)</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Doctors and Nurses are created directly by the Admin — they do not self-register. Each staff member must be assigned to an existing facility. Upon creation they receive login credentials that grant them the DOCTOR or NURSE role automatically.</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C1.  Create a Doctor</w:t>
      </w:r>
    </w:p>
    <w:p>
      <w:pPr>
        <w:spacing w:before="160" w:after="60"/>
      </w:pPr>
      <w:r>
        <w:rPr>
          <w:rFonts w:ascii="Arial" w:cs="Arial" w:eastAsia="Arial" w:hAnsi="Arial"/>
          <w:b/>
          <w:bCs/>
          <w:i w:val="false"/>
          <w:iCs w:val="false"/>
          <w:color w:val="1D6FA4"/>
          <w:sz w:val="22"/>
          <w:szCs w:val="22"/>
        </w:rPr>
        <w:t xml:space="preserve">Endpoint:  POST /api/admin/staff</w:t>
      </w:r>
    </w:p>
    <w:p>
      <w:pPr>
        <w:spacing w:before="0" w:after="120"/>
        <w:jc w:val="left"/>
      </w:pPr>
      <w:r>
        <w:rPr>
          <w:rFonts w:ascii="Arial" w:cs="Arial" w:eastAsia="Arial" w:hAnsi="Arial"/>
          <w:b w:val="false"/>
          <w:bCs w:val="false"/>
          <w:i w:val="false"/>
          <w:iCs w:val="false"/>
          <w:color w:val="1A202C"/>
          <w:sz w:val="22"/>
          <w:szCs w:val="22"/>
        </w:rPr>
        <w:t xml:space="preserve">Request Body:</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"name": "Dr. Priya Nair",</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"email": "priya.nair@citycare.com",</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"password": "Doctor@123",</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"phone": "9876543210",</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"role": "DOCTOR",</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"facilityId": 1</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Expected Response (201 Created):</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"userId": 2,</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"name": "Dr. Priya Nair",</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"email": "priya.nair@citycare.com",</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"role": "DOCTOR",</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"status": "ACTIVE",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"facility": { "facilityId": 1, "name": "City General Hospital" }</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C2.  Create a Nurse</w:t>
      </w:r>
    </w:p>
    <w:p>
      <w:pPr>
        <w:spacing w:before="160" w:after="60"/>
      </w:pPr>
      <w:r>
        <w:rPr>
          <w:rFonts w:ascii="Arial" w:cs="Arial" w:eastAsia="Arial" w:hAnsi="Arial"/>
          <w:b/>
          <w:bCs/>
          <w:i w:val="false"/>
          <w:iCs w:val="false"/>
          <w:color w:val="1D6FA4"/>
          <w:sz w:val="22"/>
          <w:szCs w:val="22"/>
        </w:rPr>
        <w:t xml:space="preserve">Endpoint:  POST /api/admin/staff</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"name": "Nurse Anitha Kumar",</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"email": "anitha.kumar@citycare.com",</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"password": "Nurse@123",</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"phone": "9876500001",</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"role": "NURSE",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"facilityId": 1</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pBdr>
          <w:left w:val="single" w:color="C05A1E" w:sz="12"/>
        </w:pBdr>
        <w:shd w:fill="FDF0E8" w:val="clear"/>
        <w:spacing w:before="80" w:after="80"/>
        <w:ind w:left="200" w:right="200"/>
      </w:pPr>
      <w:r>
        <w:rPr>
          <w:rFonts w:ascii="Arial" w:cs="Arial" w:eastAsia="Arial" w:hAnsi="Arial"/>
          <w:b/>
          <w:bCs/>
          <w:i w:val="false"/>
          <w:iCs w:val="false"/>
          <w:color w:val="C05A1E"/>
          <w:sz w:val="22"/>
          <w:szCs w:val="22"/>
        </w:rPr>
        <w:t xml:space="preserve">NOTE   </w:t>
      </w:r>
      <w:r>
        <w:rPr>
          <w:rFonts w:ascii="Arial" w:cs="Arial" w:eastAsia="Arial" w:hAnsi="Arial"/>
          <w:b w:val="false"/>
          <w:bCs w:val="false"/>
          <w:i w:val="false"/>
          <w:iCs w:val="false"/>
          <w:color w:val="4A5568"/>
          <w:sz w:val="22"/>
          <w:szCs w:val="22"/>
        </w:rPr>
        <w:t xml:space="preserve">The role field in this endpoint only accepts DOCTOR or NURSE. Sending any other value returns 400 Bad Request.</w:t>
      </w:r>
    </w:p>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pStyle w:val="Heading2"/>
        <w:shd w:fill="1D6FA4" w:val="clear"/>
        <w:spacing w:before="360" w:after="80"/>
        <w:ind w:left="160" w:right="160"/>
      </w:pPr>
      <w:r>
        <w:rPr>
          <w:rFonts w:ascii="Arial" w:cs="Arial" w:eastAsia="Arial" w:hAnsi="Arial"/>
          <w:b/>
          <w:bCs/>
          <w:color w:val="FFFFFF"/>
          <w:sz w:val="28"/>
          <w:szCs w:val="28"/>
        </w:rPr>
        <w:t xml:space="preserve">Workflow D  —  Admin Creates a Dispatcher</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Dispatchers are the operators who receive emergency reports from citizens and assign ambulances. Like staff, they are created by the Admin — not via self-registration.</w:t>
      </w:r>
    </w:p>
    <w:p>
      <w:pPr>
        <w:spacing w:before="0" w:after="60"/>
      </w:pPr>
      <w:r>
        <w:rPr>
          <w:rFonts w:ascii="Arial" w:cs="Arial" w:eastAsia="Arial" w:hAnsi="Arial"/>
          <w:b w:val="false"/>
          <w:bCs w:val="false"/>
          <w:i w:val="false"/>
          <w:iCs w:val="false"/>
          <w:color w:val="1A202C"/>
          <w:sz w:val="22"/>
          <w:szCs w:val="22"/>
        </w:rPr>
        <w:t xml:space="preserve"/>
      </w:r>
    </w:p>
    <w:p>
      <w:pPr>
        <w:spacing w:before="160" w:after="60"/>
      </w:pPr>
      <w:r>
        <w:rPr>
          <w:rFonts w:ascii="Arial" w:cs="Arial" w:eastAsia="Arial" w:hAnsi="Arial"/>
          <w:b/>
          <w:bCs/>
          <w:i w:val="false"/>
          <w:iCs w:val="false"/>
          <w:color w:val="1D6FA4"/>
          <w:sz w:val="22"/>
          <w:szCs w:val="22"/>
        </w:rPr>
        <w:t xml:space="preserve">Endpoint:  POST /api/admin/dispatchers</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"name": "Rajesh Menon",</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"email": "rajesh.menon@citycare.com",</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"password": "Dispatch@123",</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"phone": "9876500002"</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Expected Response (201 Created):</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"userId": 4,</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"name": "Rajesh Menon",</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"email": "rajesh.menon@citycare.com",</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"role": "DISPATCHER",</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"status": "ACTIVE"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pBdr>
          <w:left w:val="single" w:color="1D6FA4" w:sz="12"/>
        </w:pBdr>
        <w:shd w:fill="E8F4FB" w:val="clear"/>
        <w:spacing w:before="80" w:after="80"/>
        <w:ind w:left="200" w:right="200"/>
      </w:pPr>
      <w:r>
        <w:rPr>
          <w:rFonts w:ascii="Arial" w:cs="Arial" w:eastAsia="Arial" w:hAnsi="Arial"/>
          <w:b/>
          <w:bCs/>
          <w:i w:val="false"/>
          <w:iCs w:val="false"/>
          <w:color w:val="1D6FA4"/>
          <w:sz w:val="22"/>
          <w:szCs w:val="22"/>
        </w:rPr>
        <w:t xml:space="preserve">INFO   </w:t>
      </w:r>
      <w:r>
        <w:rPr>
          <w:rFonts w:ascii="Arial" w:cs="Arial" w:eastAsia="Arial" w:hAnsi="Arial"/>
          <w:b w:val="false"/>
          <w:bCs w:val="false"/>
          <w:i w:val="false"/>
          <w:iCs w:val="false"/>
          <w:color w:val="4A5568"/>
          <w:sz w:val="22"/>
          <w:szCs w:val="22"/>
        </w:rPr>
        <w:t xml:space="preserve">No facilityId is required for a dispatcher — they operate across the entire city fleet.</w:t>
      </w:r>
    </w:p>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pStyle w:val="Heading2"/>
        <w:shd w:fill="1D6FA4" w:val="clear"/>
        <w:spacing w:before="360" w:after="80"/>
        <w:ind w:left="160" w:right="160"/>
      </w:pPr>
      <w:r>
        <w:rPr>
          <w:rFonts w:ascii="Arial" w:cs="Arial" w:eastAsia="Arial" w:hAnsi="Arial"/>
          <w:b/>
          <w:bCs/>
          <w:color w:val="FFFFFF"/>
          <w:sz w:val="28"/>
          <w:szCs w:val="28"/>
        </w:rPr>
        <w:t xml:space="preserve">Workflow E  —  Admin Registers an Ambulance</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Ambulances are the emergency fleet. The admin registers each vehicle. Only ambulances with AVAILABLE status appear in the dispatcher's list when assigning to an emergency.</w:t>
      </w:r>
    </w:p>
    <w:p>
      <w:pPr>
        <w:spacing w:before="0" w:after="60"/>
      </w:pPr>
      <w:r>
        <w:rPr>
          <w:rFonts w:ascii="Arial" w:cs="Arial" w:eastAsia="Arial" w:hAnsi="Arial"/>
          <w:b w:val="false"/>
          <w:bCs w:val="false"/>
          <w:i w:val="false"/>
          <w:iCs w:val="false"/>
          <w:color w:val="1A202C"/>
          <w:sz w:val="22"/>
          <w:szCs w:val="22"/>
        </w:rPr>
        <w:t xml:space="preserve"/>
      </w:r>
    </w:p>
    <w:p>
      <w:pPr>
        <w:spacing w:before="160" w:after="60"/>
      </w:pPr>
      <w:r>
        <w:rPr>
          <w:rFonts w:ascii="Arial" w:cs="Arial" w:eastAsia="Arial" w:hAnsi="Arial"/>
          <w:b/>
          <w:bCs/>
          <w:i w:val="false"/>
          <w:iCs w:val="false"/>
          <w:color w:val="1D6FA4"/>
          <w:sz w:val="22"/>
          <w:szCs w:val="22"/>
        </w:rPr>
        <w:t xml:space="preserve">Endpoint:  POST /api/admin/ambulances</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"vehicleNumber": "TN-01-AB-1234",</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"model": "Toyota HiAce Ambulance",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"status": "AVAILABLE"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Expected Response (201 Created):</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"ambulanceId": 1,</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"vehicleNumber": "TN-01-AB-1234",</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"model": "Toyota HiAce Ambulance",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"status": "AVAILABLE"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Register a second ambulance for realistic testing:</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"vehicleNumber": "TN-01-CD-5678",</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"model": "Tata Winger Medical",</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"status": "AVAILABLE"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Update Ambulance Status (e.g. Maintenance)</w:t>
      </w:r>
    </w:p>
    <w:p>
      <w:pPr>
        <w:spacing w:before="0" w:after="120"/>
        <w:jc w:val="left"/>
      </w:pPr>
      <w:r>
        <w:rPr>
          <w:rFonts w:ascii="Arial" w:cs="Arial" w:eastAsia="Arial" w:hAnsi="Arial"/>
          <w:b w:val="false"/>
          <w:bCs w:val="false"/>
          <w:i w:val="false"/>
          <w:iCs w:val="false"/>
          <w:color w:val="1A202C"/>
          <w:sz w:val="22"/>
          <w:szCs w:val="22"/>
        </w:rPr>
        <w:t xml:space="preserve">If a vehicle goes for servicing, update its status so dispatchers cannot accidentally assign it:</w:t>
      </w:r>
    </w:p>
    <w:p>
      <w:pPr>
        <w:spacing w:before="160" w:after="60"/>
      </w:pPr>
      <w:r>
        <w:rPr>
          <w:rFonts w:ascii="Arial" w:cs="Arial" w:eastAsia="Arial" w:hAnsi="Arial"/>
          <w:b/>
          <w:bCs/>
          <w:i w:val="false"/>
          <w:iCs w:val="false"/>
          <w:color w:val="1D6FA4"/>
          <w:sz w:val="22"/>
          <w:szCs w:val="22"/>
        </w:rPr>
        <w:t xml:space="preserve">Endpoint:  PATCH /api/admin/ambulances/1/status</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"status": "MAINTENANCE"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Valid status values:  AVAILABLE, DISPATCHED, MAINTENANCE</w:t>
      </w:r>
    </w:p>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spacing w:before="0" w:after="0"/>
      </w:pPr>
      <w:r>
        <w:br w:type="page"/>
      </w:r>
    </w:p>
    <w:p>
      <w:pPr>
        <w:pStyle w:val="Heading2"/>
        <w:shd w:fill="1D6FA4" w:val="clear"/>
        <w:spacing w:before="360" w:after="80"/>
        <w:ind w:left="160" w:right="160"/>
      </w:pPr>
      <w:r>
        <w:rPr>
          <w:rFonts w:ascii="Arial" w:cs="Arial" w:eastAsia="Arial" w:hAnsi="Arial"/>
          <w:b/>
          <w:bCs/>
          <w:color w:val="FFFFFF"/>
          <w:sz w:val="28"/>
          <w:szCs w:val="28"/>
        </w:rPr>
        <w:t xml:space="preserve">Workflow F  —  Citizen Self-Registration</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Members of the public register through the public auth endpoint. Their role is automatically set to CITIZEN — they cannot elevate it themselves. Only the Admin can promote a user to a privileged role (see Workflow G).</w:t>
      </w:r>
    </w:p>
    <w:p>
      <w:pPr>
        <w:spacing w:before="0" w:after="60"/>
      </w:pPr>
      <w:r>
        <w:rPr>
          <w:rFonts w:ascii="Arial" w:cs="Arial" w:eastAsia="Arial" w:hAnsi="Arial"/>
          <w:b w:val="false"/>
          <w:bCs w:val="false"/>
          <w:i w:val="false"/>
          <w:iCs w:val="false"/>
          <w:color w:val="1A202C"/>
          <w:sz w:val="22"/>
          <w:szCs w:val="22"/>
        </w:rPr>
        <w:t xml:space="preserve"/>
      </w:r>
    </w:p>
    <w:p>
      <w:pPr>
        <w:spacing w:before="160" w:after="60"/>
      </w:pPr>
      <w:r>
        <w:rPr>
          <w:rFonts w:ascii="Arial" w:cs="Arial" w:eastAsia="Arial" w:hAnsi="Arial"/>
          <w:b/>
          <w:bCs/>
          <w:i w:val="false"/>
          <w:iCs w:val="false"/>
          <w:color w:val="1D6FA4"/>
          <w:sz w:val="22"/>
          <w:szCs w:val="22"/>
        </w:rPr>
        <w:t xml:space="preserve">Endpoint:  POST /api/auth/register</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"name": "Kavya Krishnan",</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"email": "kavya.krishnan@gmail.com",</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"password": "Citizen@123",</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"phone": "9876500010"</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Expected Response (201 Created):</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"token": "eyJhbGciOiJIUzI1NiJ9...",</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"type": "Bearer",</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"email": "kavya.krishnan@gmail.com",</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"role": "CITIZEN"</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pBdr>
          <w:left w:val="single" w:color="276B3A" w:sz="12"/>
        </w:pBdr>
        <w:shd w:fill="E8F5EC" w:val="clear"/>
        <w:spacing w:before="80" w:after="80"/>
        <w:ind w:left="200" w:right="200"/>
      </w:pPr>
      <w:r>
        <w:rPr>
          <w:rFonts w:ascii="Arial" w:cs="Arial" w:eastAsia="Arial" w:hAnsi="Arial"/>
          <w:b/>
          <w:bCs/>
          <w:i w:val="false"/>
          <w:iCs w:val="false"/>
          <w:color w:val="276B3A"/>
          <w:sz w:val="22"/>
          <w:szCs w:val="22"/>
        </w:rPr>
        <w:t xml:space="preserve">TIP   </w:t>
      </w:r>
      <w:r>
        <w:rPr>
          <w:rFonts w:ascii="Arial" w:cs="Arial" w:eastAsia="Arial" w:hAnsi="Arial"/>
          <w:b w:val="false"/>
          <w:bCs w:val="false"/>
          <w:i w:val="false"/>
          <w:iCs w:val="false"/>
          <w:color w:val="4A5568"/>
          <w:sz w:val="22"/>
          <w:szCs w:val="22"/>
        </w:rPr>
        <w:t xml:space="preserve">The citizen receives a JWT token immediately upon registration — they can start reporting emergencies right away without a second login step.</w:t>
      </w:r>
    </w:p>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pStyle w:val="Heading2"/>
        <w:shd w:fill="1D6FA4" w:val="clear"/>
        <w:spacing w:before="360" w:after="80"/>
        <w:ind w:left="160" w:right="160"/>
      </w:pPr>
      <w:r>
        <w:rPr>
          <w:rFonts w:ascii="Arial" w:cs="Arial" w:eastAsia="Arial" w:hAnsi="Arial"/>
          <w:b/>
          <w:bCs/>
          <w:color w:val="FFFFFF"/>
          <w:sz w:val="28"/>
          <w:szCs w:val="28"/>
        </w:rPr>
        <w:t xml:space="preserve">Workflow G  —  Admin Promotes a User to a Different Role</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This is one of the most critical admin responsibilities. Every self-registered user starts as a CITIZEN. Promoting a user to COMPLIANCE_OFFICER or CITY_HEALTH_OFFICER is done through dedicated endpoints. Promotions to DOCTOR, NURSE, or DISPATCHER are handled at account creation time (see Workflows C and D).</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G1.  Find the User's ID</w:t>
      </w:r>
    </w:p>
    <w:p>
      <w:pPr>
        <w:spacing w:before="0" w:after="120"/>
        <w:jc w:val="left"/>
      </w:pPr>
      <w:r>
        <w:rPr>
          <w:rFonts w:ascii="Arial" w:cs="Arial" w:eastAsia="Arial" w:hAnsi="Arial"/>
          <w:b w:val="false"/>
          <w:bCs w:val="false"/>
          <w:i w:val="false"/>
          <w:iCs w:val="false"/>
          <w:color w:val="1A202C"/>
          <w:sz w:val="22"/>
          <w:szCs w:val="22"/>
        </w:rPr>
        <w:t xml:space="preserve">First fetch all users to locate the person you want to promote:</w:t>
      </w:r>
    </w:p>
    <w:p>
      <w:pPr>
        <w:spacing w:before="160" w:after="60"/>
      </w:pPr>
      <w:r>
        <w:rPr>
          <w:rFonts w:ascii="Arial" w:cs="Arial" w:eastAsia="Arial" w:hAnsi="Arial"/>
          <w:b/>
          <w:bCs/>
          <w:i w:val="false"/>
          <w:iCs w:val="false"/>
          <w:color w:val="1D6FA4"/>
          <w:sz w:val="22"/>
          <w:szCs w:val="22"/>
        </w:rPr>
        <w:t xml:space="preserve">Endpoint:  GET /api/admin/users</w:t>
      </w:r>
    </w:p>
    <w:p>
      <w:pPr>
        <w:spacing w:before="0" w:after="120"/>
        <w:jc w:val="left"/>
      </w:pPr>
      <w:r>
        <w:rPr>
          <w:rFonts w:ascii="Arial" w:cs="Arial" w:eastAsia="Arial" w:hAnsi="Arial"/>
          <w:b w:val="false"/>
          <w:bCs w:val="false"/>
          <w:i w:val="false"/>
          <w:iCs w:val="false"/>
          <w:color w:val="1A202C"/>
          <w:sz w:val="22"/>
          <w:szCs w:val="22"/>
        </w:rPr>
        <w:t xml:space="preserve">The response is a list of all registered users. Find the target person and note their userId.</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G2.  Promote to Compliance Officer</w:t>
      </w:r>
    </w:p>
    <w:p>
      <w:pPr>
        <w:spacing w:before="0" w:after="120"/>
        <w:jc w:val="left"/>
      </w:pPr>
      <w:r>
        <w:rPr>
          <w:rFonts w:ascii="Arial" w:cs="Arial" w:eastAsia="Arial" w:hAnsi="Arial"/>
          <w:b w:val="false"/>
          <w:bCs w:val="false"/>
          <w:i w:val="false"/>
          <w:iCs w:val="false"/>
          <w:color w:val="1A202C"/>
          <w:sz w:val="22"/>
          <w:szCs w:val="22"/>
        </w:rPr>
        <w:t xml:space="preserve">Compliance Officers can create compliance records, schedule audits, and log actions. This role suits city inspectors or quality managers.</w:t>
      </w:r>
    </w:p>
    <w:p>
      <w:pPr>
        <w:spacing w:before="160" w:after="60"/>
      </w:pPr>
      <w:r>
        <w:rPr>
          <w:rFonts w:ascii="Arial" w:cs="Arial" w:eastAsia="Arial" w:hAnsi="Arial"/>
          <w:b/>
          <w:bCs/>
          <w:i w:val="false"/>
          <w:iCs w:val="false"/>
          <w:color w:val="1D6FA4"/>
          <w:sz w:val="22"/>
          <w:szCs w:val="22"/>
        </w:rPr>
        <w:t xml:space="preserve">Endpoint:  POST /api/admin/compliance-officers</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"userId": 5</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Expected Response: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"userId": 5,</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"name": "Kavya Krishnan",</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"email": "kavya.krishnan@gmail.com",</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"role": "COMPLIANCE_OFFICER",</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"status": "ACTIVE"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G3.  Promote to City Health Officer</w:t>
      </w:r>
    </w:p>
    <w:p>
      <w:pPr>
        <w:spacing w:before="0" w:after="120"/>
        <w:jc w:val="left"/>
      </w:pPr>
      <w:r>
        <w:rPr>
          <w:rFonts w:ascii="Arial" w:cs="Arial" w:eastAsia="Arial" w:hAnsi="Arial"/>
          <w:b w:val="false"/>
          <w:bCs w:val="false"/>
          <w:i w:val="false"/>
          <w:iCs w:val="false"/>
          <w:color w:val="1A202C"/>
          <w:sz w:val="22"/>
          <w:szCs w:val="22"/>
        </w:rPr>
        <w:t xml:space="preserve">City Health Officers have broad read access across facilities, patient data, emergency records, and compliance reports — suitable for senior officials or health department heads.</w:t>
      </w:r>
    </w:p>
    <w:p>
      <w:pPr>
        <w:spacing w:before="160" w:after="60"/>
      </w:pPr>
      <w:r>
        <w:rPr>
          <w:rFonts w:ascii="Arial" w:cs="Arial" w:eastAsia="Arial" w:hAnsi="Arial"/>
          <w:b/>
          <w:bCs/>
          <w:i w:val="false"/>
          <w:iCs w:val="false"/>
          <w:color w:val="1D6FA4"/>
          <w:sz w:val="22"/>
          <w:szCs w:val="22"/>
        </w:rPr>
        <w:t xml:space="preserve">Endpoint:  POST /api/admin/health-officers</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"userId": 6</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pBdr>
          <w:left w:val="single" w:color="C05A1E" w:sz="12"/>
        </w:pBdr>
        <w:shd w:fill="FDF0E8" w:val="clear"/>
        <w:spacing w:before="80" w:after="80"/>
        <w:ind w:left="200" w:right="200"/>
      </w:pPr>
      <w:r>
        <w:rPr>
          <w:rFonts w:ascii="Arial" w:cs="Arial" w:eastAsia="Arial" w:hAnsi="Arial"/>
          <w:b/>
          <w:bCs/>
          <w:i w:val="false"/>
          <w:iCs w:val="false"/>
          <w:color w:val="C05A1E"/>
          <w:sz w:val="22"/>
          <w:szCs w:val="22"/>
        </w:rPr>
        <w:t xml:space="preserve">NOTE   </w:t>
      </w:r>
      <w:r>
        <w:rPr>
          <w:rFonts w:ascii="Arial" w:cs="Arial" w:eastAsia="Arial" w:hAnsi="Arial"/>
          <w:b w:val="false"/>
          <w:bCs w:val="false"/>
          <w:i w:val="false"/>
          <w:iCs w:val="false"/>
          <w:color w:val="4A5568"/>
          <w:sz w:val="22"/>
          <w:szCs w:val="22"/>
        </w:rPr>
        <w:t xml:space="preserve">After any role promotion, the user must log out and log back in. Their old CITIZEN token does not automatically gain the new role's permissions — the JWT must be reissued.</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G4.  Deactivate a User</w:t>
      </w:r>
    </w:p>
    <w:p>
      <w:pPr>
        <w:spacing w:before="0" w:after="120"/>
        <w:jc w:val="left"/>
      </w:pPr>
      <w:r>
        <w:rPr>
          <w:rFonts w:ascii="Arial" w:cs="Arial" w:eastAsia="Arial" w:hAnsi="Arial"/>
          <w:b w:val="false"/>
          <w:bCs w:val="false"/>
          <w:i w:val="false"/>
          <w:iCs w:val="false"/>
          <w:color w:val="1A202C"/>
          <w:sz w:val="22"/>
          <w:szCs w:val="22"/>
        </w:rPr>
        <w:t xml:space="preserve">To suspend a user (e.g. a staff member who has left the organisation), call:</w:t>
      </w:r>
    </w:p>
    <w:p>
      <w:pPr>
        <w:spacing w:before="160" w:after="60"/>
      </w:pPr>
      <w:r>
        <w:rPr>
          <w:rFonts w:ascii="Arial" w:cs="Arial" w:eastAsia="Arial" w:hAnsi="Arial"/>
          <w:b/>
          <w:bCs/>
          <w:i w:val="false"/>
          <w:iCs w:val="false"/>
          <w:color w:val="1D6FA4"/>
          <w:sz w:val="22"/>
          <w:szCs w:val="22"/>
        </w:rPr>
        <w:t xml:space="preserve">Endpoint:  PATCH /api/admin/users/5/deactivate</w:t>
      </w:r>
    </w:p>
    <w:p>
      <w:pPr>
        <w:spacing w:before="0" w:after="120"/>
        <w:jc w:val="left"/>
      </w:pPr>
      <w:r>
        <w:rPr>
          <w:rFonts w:ascii="Arial" w:cs="Arial" w:eastAsia="Arial" w:hAnsi="Arial"/>
          <w:b w:val="false"/>
          <w:bCs w:val="false"/>
          <w:i w:val="false"/>
          <w:iCs w:val="false"/>
          <w:color w:val="1A202C"/>
          <w:sz w:val="22"/>
          <w:szCs w:val="22"/>
        </w:rPr>
        <w:t xml:space="preserve">No request body is needed. The user will receive 403 Forbidden on all future requests until re-activated.</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G5.  Re-activate a User</w:t>
      </w:r>
    </w:p>
    <w:p>
      <w:pPr>
        <w:spacing w:before="160" w:after="60"/>
      </w:pPr>
      <w:r>
        <w:rPr>
          <w:rFonts w:ascii="Arial" w:cs="Arial" w:eastAsia="Arial" w:hAnsi="Arial"/>
          <w:b/>
          <w:bCs/>
          <w:i w:val="false"/>
          <w:iCs w:val="false"/>
          <w:color w:val="1D6FA4"/>
          <w:sz w:val="22"/>
          <w:szCs w:val="22"/>
        </w:rPr>
        <w:t xml:space="preserve">Endpoint:  PATCH /api/admin/users/5/activate</w:t>
      </w:r>
    </w:p>
    <w:p>
      <w:pPr>
        <w:spacing w:before="0" w:after="120"/>
        <w:jc w:val="left"/>
      </w:pPr>
      <w:r>
        <w:rPr>
          <w:rFonts w:ascii="Arial" w:cs="Arial" w:eastAsia="Arial" w:hAnsi="Arial"/>
          <w:b w:val="false"/>
          <w:bCs w:val="false"/>
          <w:i w:val="false"/>
          <w:iCs w:val="false"/>
          <w:color w:val="1A202C"/>
          <w:sz w:val="22"/>
          <w:szCs w:val="22"/>
        </w:rPr>
        <w:t xml:space="preserve">Restores the account to ACTIVE status immediately.</w:t>
      </w:r>
    </w:p>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pStyle w:val="Heading2"/>
        <w:shd w:fill="1D6FA4" w:val="clear"/>
        <w:spacing w:before="360" w:after="80"/>
        <w:ind w:left="160" w:right="160"/>
      </w:pPr>
      <w:r>
        <w:rPr>
          <w:rFonts w:ascii="Arial" w:cs="Arial" w:eastAsia="Arial" w:hAnsi="Arial"/>
          <w:b/>
          <w:bCs/>
          <w:color w:val="FFFFFF"/>
          <w:sz w:val="28"/>
          <w:szCs w:val="28"/>
        </w:rPr>
        <w:t xml:space="preserve">Workflow H  —  Citizen Reports an Emergency</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This is the primary public-facing action in CityCare. Once a citizen is registered and logged in, they can report any type of emergency from any location. The incident enters the system with status REPORTED and becomes visible to all dispatchers in their pending queue.</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H1.  Login as Citizen</w:t>
      </w:r>
    </w:p>
    <w:p>
      <w:pPr>
        <w:spacing w:before="160" w:after="60"/>
      </w:pPr>
      <w:r>
        <w:rPr>
          <w:rFonts w:ascii="Arial" w:cs="Arial" w:eastAsia="Arial" w:hAnsi="Arial"/>
          <w:b/>
          <w:bCs/>
          <w:i w:val="false"/>
          <w:iCs w:val="false"/>
          <w:color w:val="1D6FA4"/>
          <w:sz w:val="22"/>
          <w:szCs w:val="22"/>
        </w:rPr>
        <w:t xml:space="preserve">Endpoint:  POST /api/auth/login</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"email": "kavya.krishnan@gmail.com",</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"password": "Citizen@123"</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120"/>
        <w:jc w:val="left"/>
      </w:pPr>
      <w:r>
        <w:rPr>
          <w:rFonts w:ascii="Arial" w:cs="Arial" w:eastAsia="Arial" w:hAnsi="Arial"/>
          <w:b w:val="false"/>
          <w:bCs w:val="false"/>
          <w:i w:val="false"/>
          <w:iCs w:val="false"/>
          <w:color w:val="1A202C"/>
          <w:sz w:val="22"/>
          <w:szCs w:val="22"/>
        </w:rPr>
        <w:t xml:space="preserve">Copy the token from the response.</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H2.  Report the Emergency</w:t>
      </w:r>
    </w:p>
    <w:p>
      <w:pPr>
        <w:spacing w:before="160" w:after="60"/>
      </w:pPr>
      <w:r>
        <w:rPr>
          <w:rFonts w:ascii="Arial" w:cs="Arial" w:eastAsia="Arial" w:hAnsi="Arial"/>
          <w:b/>
          <w:bCs/>
          <w:i w:val="false"/>
          <w:iCs w:val="false"/>
          <w:color w:val="1D6FA4"/>
          <w:sz w:val="22"/>
          <w:szCs w:val="22"/>
        </w:rPr>
        <w:t xml:space="preserve">Endpoint:  POST /api/emergencies/report</w:t>
      </w:r>
    </w:p>
    <w:p>
      <w:pPr>
        <w:spacing w:before="0" w:after="120"/>
        <w:jc w:val="left"/>
      </w:pPr>
      <w:r>
        <w:rPr>
          <w:rFonts w:ascii="Arial" w:cs="Arial" w:eastAsia="Arial" w:hAnsi="Arial"/>
          <w:b w:val="false"/>
          <w:bCs w:val="false"/>
          <w:i w:val="false"/>
          <w:iCs w:val="false"/>
          <w:color w:val="1A202C"/>
          <w:sz w:val="22"/>
          <w:szCs w:val="22"/>
        </w:rPr>
        <w:t xml:space="preserve">Headers:  Authorization: Bearer &lt;citizen-token&gt;</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"type": "HEART_ATTACK",</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"location": "Anna Salai Near Gemini Flyover, Chennai",</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"description": "Elderly man, approximately 65 years, collapsed at bus stop. Unresponsive, not breathing."</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Valid emergency type values:</w:t>
      </w:r>
    </w:p>
    <w:p>
      <w:pPr>
        <w:pStyle w:val="ListParagraph"/>
        <w:numPr>
          <w:ilvl w:val="0"/>
          <w:numId w:val="2"/>
        </w:numPr>
        <w:spacing w:before="40" w:after="40"/>
      </w:pPr>
      <w:r>
        <w:rPr>
          <w:rFonts w:ascii="Arial" w:cs="Arial" w:eastAsia="Arial" w:hAnsi="Arial"/>
          <w:b w:val="false"/>
          <w:bCs w:val="false"/>
          <w:i w:val="false"/>
          <w:iCs w:val="false"/>
          <w:color w:val="1A202C"/>
          <w:sz w:val="22"/>
          <w:szCs w:val="22"/>
        </w:rPr>
        <w:t xml:space="preserve">ACCIDENT — road accidents, vehicle collisions</w:t>
      </w:r>
    </w:p>
    <w:p>
      <w:pPr>
        <w:pStyle w:val="ListParagraph"/>
        <w:numPr>
          <w:ilvl w:val="0"/>
          <w:numId w:val="2"/>
        </w:numPr>
        <w:spacing w:before="40" w:after="40"/>
      </w:pPr>
      <w:r>
        <w:rPr>
          <w:rFonts w:ascii="Arial" w:cs="Arial" w:eastAsia="Arial" w:hAnsi="Arial"/>
          <w:b w:val="false"/>
          <w:bCs w:val="false"/>
          <w:i w:val="false"/>
          <w:iCs w:val="false"/>
          <w:color w:val="1A202C"/>
          <w:sz w:val="22"/>
          <w:szCs w:val="22"/>
        </w:rPr>
        <w:t xml:space="preserve">HEART_ATTACK — cardiac emergencies</w:t>
      </w:r>
    </w:p>
    <w:p>
      <w:pPr>
        <w:pStyle w:val="ListParagraph"/>
        <w:numPr>
          <w:ilvl w:val="0"/>
          <w:numId w:val="2"/>
        </w:numPr>
        <w:spacing w:before="40" w:after="40"/>
      </w:pPr>
      <w:r>
        <w:rPr>
          <w:rFonts w:ascii="Arial" w:cs="Arial" w:eastAsia="Arial" w:hAnsi="Arial"/>
          <w:b w:val="false"/>
          <w:bCs w:val="false"/>
          <w:i w:val="false"/>
          <w:iCs w:val="false"/>
          <w:color w:val="1A202C"/>
          <w:sz w:val="22"/>
          <w:szCs w:val="22"/>
        </w:rPr>
        <w:t xml:space="preserve">FIRE — fire or explosion incidents</w:t>
      </w:r>
    </w:p>
    <w:p>
      <w:pPr>
        <w:pStyle w:val="ListParagraph"/>
        <w:numPr>
          <w:ilvl w:val="0"/>
          <w:numId w:val="2"/>
        </w:numPr>
        <w:spacing w:before="40" w:after="40"/>
      </w:pPr>
      <w:r>
        <w:rPr>
          <w:rFonts w:ascii="Arial" w:cs="Arial" w:eastAsia="Arial" w:hAnsi="Arial"/>
          <w:b w:val="false"/>
          <w:bCs w:val="false"/>
          <w:i w:val="false"/>
          <w:iCs w:val="false"/>
          <w:color w:val="1A202C"/>
          <w:sz w:val="22"/>
          <w:szCs w:val="22"/>
        </w:rPr>
        <w:t xml:space="preserve">STROKE — neurological emergencies</w:t>
      </w:r>
    </w:p>
    <w:p>
      <w:pPr>
        <w:pStyle w:val="ListParagraph"/>
        <w:numPr>
          <w:ilvl w:val="0"/>
          <w:numId w:val="2"/>
        </w:numPr>
        <w:spacing w:before="40" w:after="40"/>
      </w:pPr>
      <w:r>
        <w:rPr>
          <w:rFonts w:ascii="Arial" w:cs="Arial" w:eastAsia="Arial" w:hAnsi="Arial"/>
          <w:b w:val="false"/>
          <w:bCs w:val="false"/>
          <w:i w:val="false"/>
          <w:iCs w:val="false"/>
          <w:color w:val="1A202C"/>
          <w:sz w:val="22"/>
          <w:szCs w:val="22"/>
        </w:rPr>
        <w:t xml:space="preserve">FALL — injuries from falls, especially elderly</w:t>
      </w:r>
    </w:p>
    <w:p>
      <w:pPr>
        <w:pStyle w:val="ListParagraph"/>
        <w:numPr>
          <w:ilvl w:val="0"/>
          <w:numId w:val="2"/>
        </w:numPr>
        <w:spacing w:before="40" w:after="40"/>
      </w:pPr>
      <w:r>
        <w:rPr>
          <w:rFonts w:ascii="Arial" w:cs="Arial" w:eastAsia="Arial" w:hAnsi="Arial"/>
          <w:b w:val="false"/>
          <w:bCs w:val="false"/>
          <w:i w:val="false"/>
          <w:iCs w:val="false"/>
          <w:color w:val="1A202C"/>
          <w:sz w:val="22"/>
          <w:szCs w:val="22"/>
        </w:rPr>
        <w:t xml:space="preserve">OTHER — any emergency not covered above</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Expected Response (201 Created):</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"emergencyId": 1,</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"type": "HEART_ATTACK",</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"location": "Anna Salai Near Gemini Flyover, Chennai",</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"description": "Elderly man, approximately 65 years...",</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"status": "REPORTED",</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"reportedAt": "2026-03-11T10:30:00",</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"citizen": { "userId": 5, "name": "Kavya Krishnan" },</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"ambulance": null,</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"dispatcher": null</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H3.  Citizen Tracks Their Emergency</w:t>
      </w:r>
    </w:p>
    <w:p>
      <w:pPr>
        <w:spacing w:before="160" w:after="60"/>
      </w:pPr>
      <w:r>
        <w:rPr>
          <w:rFonts w:ascii="Arial" w:cs="Arial" w:eastAsia="Arial" w:hAnsi="Arial"/>
          <w:b/>
          <w:bCs/>
          <w:i w:val="false"/>
          <w:iCs w:val="false"/>
          <w:color w:val="1D6FA4"/>
          <w:sz w:val="22"/>
          <w:szCs w:val="22"/>
        </w:rPr>
        <w:t xml:space="preserve">Endpoint:  GET /api/emergencies/my</w:t>
      </w:r>
    </w:p>
    <w:p>
      <w:pPr>
        <w:spacing w:before="0" w:after="120"/>
        <w:jc w:val="left"/>
      </w:pPr>
      <w:r>
        <w:rPr>
          <w:rFonts w:ascii="Arial" w:cs="Arial" w:eastAsia="Arial" w:hAnsi="Arial"/>
          <w:b w:val="false"/>
          <w:bCs w:val="false"/>
          <w:i w:val="false"/>
          <w:iCs w:val="false"/>
          <w:color w:val="1A202C"/>
          <w:sz w:val="22"/>
          <w:szCs w:val="22"/>
        </w:rPr>
        <w:t xml:space="preserve">Returns a list of all emergencies the logged-in citizen has ever reported, along with their current status. The citizen can see when their emergency moves from REPORTED to DISPATCHED to ADMITTED.</w:t>
      </w:r>
    </w:p>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spacing w:before="0" w:after="0"/>
      </w:pPr>
      <w:r>
        <w:br w:type="page"/>
      </w:r>
    </w:p>
    <w:p>
      <w:pPr>
        <w:pStyle w:val="Heading2"/>
        <w:shd w:fill="1D6FA4" w:val="clear"/>
        <w:spacing w:before="360" w:after="80"/>
        <w:ind w:left="160" w:right="160"/>
      </w:pPr>
      <w:r>
        <w:rPr>
          <w:rFonts w:ascii="Arial" w:cs="Arial" w:eastAsia="Arial" w:hAnsi="Arial"/>
          <w:b/>
          <w:bCs/>
          <w:color w:val="FFFFFF"/>
          <w:sz w:val="28"/>
          <w:szCs w:val="28"/>
        </w:rPr>
        <w:t xml:space="preserve">Workflow I  —  Dispatcher Assigns an Ambulance</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Once a citizen files an emergency, a dispatcher picks it up from the pending queue and assigns one of the available fleet vehicles. The system automatically marks the ambulance as DISPATCHED so it cannot be double-assigned.</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I1.  Login as Dispatcher</w:t>
      </w:r>
    </w:p>
    <w:p>
      <w:pPr>
        <w:spacing w:before="160" w:after="60"/>
      </w:pPr>
      <w:r>
        <w:rPr>
          <w:rFonts w:ascii="Arial" w:cs="Arial" w:eastAsia="Arial" w:hAnsi="Arial"/>
          <w:b/>
          <w:bCs/>
          <w:i w:val="false"/>
          <w:iCs w:val="false"/>
          <w:color w:val="1D6FA4"/>
          <w:sz w:val="22"/>
          <w:szCs w:val="22"/>
        </w:rPr>
        <w:t xml:space="preserve">Endpoint:  POST /api/auth/login</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"email": "rajesh.menon@citycare.com",</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"password": "Dispatch@123"</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I2.  Check Pending Emergencies</w:t>
      </w:r>
    </w:p>
    <w:p>
      <w:pPr>
        <w:spacing w:before="160" w:after="60"/>
      </w:pPr>
      <w:r>
        <w:rPr>
          <w:rFonts w:ascii="Arial" w:cs="Arial" w:eastAsia="Arial" w:hAnsi="Arial"/>
          <w:b/>
          <w:bCs/>
          <w:i w:val="false"/>
          <w:iCs w:val="false"/>
          <w:color w:val="1D6FA4"/>
          <w:sz w:val="22"/>
          <w:szCs w:val="22"/>
        </w:rPr>
        <w:t xml:space="preserve">Endpoint:  GET /api/emergencies/pending</w:t>
      </w:r>
    </w:p>
    <w:p>
      <w:pPr>
        <w:spacing w:before="0" w:after="120"/>
        <w:jc w:val="left"/>
      </w:pPr>
      <w:r>
        <w:rPr>
          <w:rFonts w:ascii="Arial" w:cs="Arial" w:eastAsia="Arial" w:hAnsi="Arial"/>
          <w:b w:val="false"/>
          <w:bCs w:val="false"/>
          <w:i w:val="false"/>
          <w:iCs w:val="false"/>
          <w:color w:val="1A202C"/>
          <w:sz w:val="22"/>
          <w:szCs w:val="22"/>
        </w:rPr>
        <w:t xml:space="preserve">Returns all emergencies with status REPORTED that do not yet have an ambulance assigned. The dispatcher picks the most urgent one.</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I3.  Check Available Ambulances</w:t>
      </w:r>
    </w:p>
    <w:p>
      <w:pPr>
        <w:spacing w:before="160" w:after="60"/>
      </w:pPr>
      <w:r>
        <w:rPr>
          <w:rFonts w:ascii="Arial" w:cs="Arial" w:eastAsia="Arial" w:hAnsi="Arial"/>
          <w:b/>
          <w:bCs/>
          <w:i w:val="false"/>
          <w:iCs w:val="false"/>
          <w:color w:val="1D6FA4"/>
          <w:sz w:val="22"/>
          <w:szCs w:val="22"/>
        </w:rPr>
        <w:t xml:space="preserve">Endpoint:  GET /api/emergencies/ambulances/available</w:t>
      </w:r>
    </w:p>
    <w:p>
      <w:pPr>
        <w:spacing w:before="0" w:after="120"/>
        <w:jc w:val="left"/>
      </w:pPr>
      <w:r>
        <w:rPr>
          <w:rFonts w:ascii="Arial" w:cs="Arial" w:eastAsia="Arial" w:hAnsi="Arial"/>
          <w:b w:val="false"/>
          <w:bCs w:val="false"/>
          <w:i w:val="false"/>
          <w:iCs w:val="false"/>
          <w:color w:val="1A202C"/>
          <w:sz w:val="22"/>
          <w:szCs w:val="22"/>
        </w:rPr>
        <w:t xml:space="preserve">Returns all ambulances with status AVAILABLE. The dispatcher picks the nearest/most appropriate vehicle.</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I4.  Dispatch the Ambulance</w:t>
      </w:r>
    </w:p>
    <w:p>
      <w:pPr>
        <w:spacing w:before="160" w:after="60"/>
      </w:pPr>
      <w:r>
        <w:rPr>
          <w:rFonts w:ascii="Arial" w:cs="Arial" w:eastAsia="Arial" w:hAnsi="Arial"/>
          <w:b/>
          <w:bCs/>
          <w:i w:val="false"/>
          <w:iCs w:val="false"/>
          <w:color w:val="1D6FA4"/>
          <w:sz w:val="22"/>
          <w:szCs w:val="22"/>
        </w:rPr>
        <w:t xml:space="preserve">Endpoint:  POST /api/emergencies/1/dispatch</w:t>
      </w:r>
    </w:p>
    <w:p>
      <w:pPr>
        <w:spacing w:before="0" w:after="120"/>
        <w:jc w:val="left"/>
      </w:pPr>
      <w:r>
        <w:rPr>
          <w:rFonts w:ascii="Arial" w:cs="Arial" w:eastAsia="Arial" w:hAnsi="Arial"/>
          <w:b w:val="false"/>
          <w:bCs w:val="false"/>
          <w:i w:val="false"/>
          <w:iCs w:val="false"/>
          <w:color w:val="1A202C"/>
          <w:sz w:val="22"/>
          <w:szCs w:val="22"/>
        </w:rPr>
        <w:t xml:space="preserve">Replace 1 with the actual emergencyId from step I2:</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"ambulanceId": 1</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Expected Response (200 OK):</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"emergencyId": 1,</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"status": "DISPATCHED",</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"type": "HEART_ATTACK",</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"location": "Anna Salai Near Gemini Flyover, Chennai",</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"ambulance": {</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"ambulanceId": 1,</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"vehicleNumber": "TN-01-AB-1234",</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"status": "DISPATCHED"</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"dispatcher": { "userId": 4, "name": "Rajesh Menon" }</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pBdr>
          <w:left w:val="single" w:color="276B3A" w:sz="12"/>
        </w:pBdr>
        <w:shd w:fill="E8F5EC" w:val="clear"/>
        <w:spacing w:before="80" w:after="80"/>
        <w:ind w:left="200" w:right="200"/>
      </w:pPr>
      <w:r>
        <w:rPr>
          <w:rFonts w:ascii="Arial" w:cs="Arial" w:eastAsia="Arial" w:hAnsi="Arial"/>
          <w:b/>
          <w:bCs/>
          <w:i w:val="false"/>
          <w:iCs w:val="false"/>
          <w:color w:val="276B3A"/>
          <w:sz w:val="22"/>
          <w:szCs w:val="22"/>
        </w:rPr>
        <w:t xml:space="preserve">TIP   </w:t>
      </w:r>
      <w:r>
        <w:rPr>
          <w:rFonts w:ascii="Arial" w:cs="Arial" w:eastAsia="Arial" w:hAnsi="Arial"/>
          <w:b w:val="false"/>
          <w:bCs w:val="false"/>
          <w:i w:val="false"/>
          <w:iCs w:val="false"/>
          <w:color w:val="4A5568"/>
          <w:sz w:val="22"/>
          <w:szCs w:val="22"/>
        </w:rPr>
        <w:t xml:space="preserve">After dispatch the ambulance status automatically changes from AVAILABLE to DISPATCHED. It will become AVAILABLE again once the associated patient is marked DISCHARGED.</w:t>
      </w:r>
    </w:p>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pStyle w:val="Heading2"/>
        <w:shd w:fill="1D6FA4" w:val="clear"/>
        <w:spacing w:before="360" w:after="80"/>
        <w:ind w:left="160" w:right="160"/>
      </w:pPr>
      <w:r>
        <w:rPr>
          <w:rFonts w:ascii="Arial" w:cs="Arial" w:eastAsia="Arial" w:hAnsi="Arial"/>
          <w:b/>
          <w:bCs/>
          <w:color w:val="FFFFFF"/>
          <w:sz w:val="28"/>
          <w:szCs w:val="28"/>
        </w:rPr>
        <w:t xml:space="preserve">Workflow J  —  Admin Admits a Patient</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After the ambulance arrives and the person reaches the hospital, the Admin formally admits them into CityCare. Admission links the emergency record to a new patient record and enables doctors to start assigning treatments.</w:t>
      </w:r>
    </w:p>
    <w:p>
      <w:pPr>
        <w:spacing w:before="0" w:after="60"/>
      </w:pPr>
      <w:r>
        <w:rPr>
          <w:rFonts w:ascii="Arial" w:cs="Arial" w:eastAsia="Arial" w:hAnsi="Arial"/>
          <w:b w:val="false"/>
          <w:bCs w:val="false"/>
          <w:i w:val="false"/>
          <w:iCs w:val="false"/>
          <w:color w:val="1A202C"/>
          <w:sz w:val="22"/>
          <w:szCs w:val="22"/>
        </w:rPr>
        <w:t xml:space="preserve"/>
      </w:r>
    </w:p>
    <w:p>
      <w:pPr>
        <w:spacing w:before="160" w:after="60"/>
      </w:pPr>
      <w:r>
        <w:rPr>
          <w:rFonts w:ascii="Arial" w:cs="Arial" w:eastAsia="Arial" w:hAnsi="Arial"/>
          <w:b/>
          <w:bCs/>
          <w:i w:val="false"/>
          <w:iCs w:val="false"/>
          <w:color w:val="1D6FA4"/>
          <w:sz w:val="22"/>
          <w:szCs w:val="22"/>
        </w:rPr>
        <w:t xml:space="preserve">Endpoint:  POST /api/patients/admit</w:t>
      </w:r>
    </w:p>
    <w:p>
      <w:pPr>
        <w:spacing w:before="0" w:after="120"/>
        <w:jc w:val="left"/>
      </w:pPr>
      <w:r>
        <w:rPr>
          <w:rFonts w:ascii="Arial" w:cs="Arial" w:eastAsia="Arial" w:hAnsi="Arial"/>
          <w:b w:val="false"/>
          <w:bCs w:val="false"/>
          <w:i w:val="false"/>
          <w:iCs w:val="false"/>
          <w:color w:val="1A202C"/>
          <w:sz w:val="22"/>
          <w:szCs w:val="22"/>
        </w:rPr>
        <w:t xml:space="preserve">Headers:  Authorization: Bearer &lt;admin-token&gt;</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"emergencyId": 1,</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"citizenUserId": 5,</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"ward": "Cardiology ICU",</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"notes": "Patient admitted following cardiac arrest at city bus stop. BP 80/50 on arrival."</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Expected Response (201 Created):</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"patientId": 1,</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"status": "ADMITTED",</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"ward": "Cardiology ICU",</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"admissionDate": "2026-03-11",</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"emergency": { "emergencyId": 1, "type": "HEART_ATTACK" },</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"citizen": { "userId": 5, "name": "Kavya Krishnan" }</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pBdr>
          <w:left w:val="single" w:color="276B3A" w:sz="12"/>
        </w:pBdr>
        <w:shd w:fill="E8F5EC" w:val="clear"/>
        <w:spacing w:before="80" w:after="80"/>
        <w:ind w:left="200" w:right="200"/>
      </w:pPr>
      <w:r>
        <w:rPr>
          <w:rFonts w:ascii="Arial" w:cs="Arial" w:eastAsia="Arial" w:hAnsi="Arial"/>
          <w:b/>
          <w:bCs/>
          <w:i w:val="false"/>
          <w:iCs w:val="false"/>
          <w:color w:val="276B3A"/>
          <w:sz w:val="22"/>
          <w:szCs w:val="22"/>
        </w:rPr>
        <w:t xml:space="preserve">TIP   </w:t>
      </w:r>
      <w:r>
        <w:rPr>
          <w:rFonts w:ascii="Arial" w:cs="Arial" w:eastAsia="Arial" w:hAnsi="Arial"/>
          <w:b w:val="false"/>
          <w:bCs w:val="false"/>
          <w:i w:val="false"/>
          <w:iCs w:val="false"/>
          <w:color w:val="4A5568"/>
          <w:sz w:val="22"/>
          <w:szCs w:val="22"/>
        </w:rPr>
        <w:t xml:space="preserve">The patientId is now the key identifier for all further treatment and status updates. Share it with the attending doctor.</w:t>
      </w:r>
    </w:p>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pStyle w:val="Heading2"/>
        <w:shd w:fill="1D6FA4" w:val="clear"/>
        <w:spacing w:before="360" w:after="80"/>
        <w:ind w:left="160" w:right="160"/>
      </w:pPr>
      <w:r>
        <w:rPr>
          <w:rFonts w:ascii="Arial" w:cs="Arial" w:eastAsia="Arial" w:hAnsi="Arial"/>
          <w:b/>
          <w:bCs/>
          <w:color w:val="FFFFFF"/>
          <w:sz w:val="28"/>
          <w:szCs w:val="28"/>
        </w:rPr>
        <w:t xml:space="preserve">Workflow K  —  Doctor / Nurse Manages Treatments</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With a patient admitted, the attending doctor or nurse can assign one or more treatments. Each treatment tracks the clinical procedure, medication, dosage, and lifecycle status.</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K1.  Login as Doctor</w:t>
      </w:r>
    </w:p>
    <w:p>
      <w:pPr>
        <w:spacing w:before="160" w:after="60"/>
      </w:pPr>
      <w:r>
        <w:rPr>
          <w:rFonts w:ascii="Arial" w:cs="Arial" w:eastAsia="Arial" w:hAnsi="Arial"/>
          <w:b/>
          <w:bCs/>
          <w:i w:val="false"/>
          <w:iCs w:val="false"/>
          <w:color w:val="1D6FA4"/>
          <w:sz w:val="22"/>
          <w:szCs w:val="22"/>
        </w:rPr>
        <w:t xml:space="preserve">Endpoint:  POST /api/auth/login</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"email": "priya.nair@citycare.com",</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"password": "Doctor@123"</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K2.  Assign a Treatment</w:t>
      </w:r>
    </w:p>
    <w:p>
      <w:pPr>
        <w:spacing w:before="160" w:after="60"/>
      </w:pPr>
      <w:r>
        <w:rPr>
          <w:rFonts w:ascii="Arial" w:cs="Arial" w:eastAsia="Arial" w:hAnsi="Arial"/>
          <w:b/>
          <w:bCs/>
          <w:i w:val="false"/>
          <w:iCs w:val="false"/>
          <w:color w:val="1D6FA4"/>
          <w:sz w:val="22"/>
          <w:szCs w:val="22"/>
        </w:rPr>
        <w:t xml:space="preserve">Endpoint:  POST /api/treatments</w:t>
      </w:r>
    </w:p>
    <w:p>
      <w:pPr>
        <w:spacing w:before="0" w:after="120"/>
        <w:jc w:val="left"/>
      </w:pPr>
      <w:r>
        <w:rPr>
          <w:rFonts w:ascii="Arial" w:cs="Arial" w:eastAsia="Arial" w:hAnsi="Arial"/>
          <w:b w:val="false"/>
          <w:bCs w:val="false"/>
          <w:i w:val="false"/>
          <w:iCs w:val="false"/>
          <w:color w:val="1A202C"/>
          <w:sz w:val="22"/>
          <w:szCs w:val="22"/>
        </w:rPr>
        <w:t xml:space="preserve">Headers:  Authorization: Bearer &lt;doctor-token&gt;</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"patientId": 1,</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"description": "Cardiac monitoring, oxygen therapy, and thrombolytic treatment",</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"medicationName": "Alteplase (tPA)",</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"dosage": "100 mg IV administered over 90 minutes",</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"startDate": "2026-03-11"</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Expected Response (201 Created):</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"treatmentId": 1,</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"status": "ONGOING",</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"description": "Cardiac monitoring, oxygen therapy, and thrombolytic treatment",</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"medicationName": "Alteplase (tPA)",</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"dosage": "100 mg IV administered over 90 minutes",</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"startDate": "2026-03-11",</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"assignedBy": { "userId": 2, "name": "Dr. Priya Nair" },</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"patient": { "patientId": 1 }</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K3.  Complete the Treatment</w:t>
      </w:r>
    </w:p>
    <w:p>
      <w:pPr>
        <w:spacing w:before="160" w:after="60"/>
      </w:pPr>
      <w:r>
        <w:rPr>
          <w:rFonts w:ascii="Arial" w:cs="Arial" w:eastAsia="Arial" w:hAnsi="Arial"/>
          <w:b/>
          <w:bCs/>
          <w:i w:val="false"/>
          <w:iCs w:val="false"/>
          <w:color w:val="1D6FA4"/>
          <w:sz w:val="22"/>
          <w:szCs w:val="22"/>
        </w:rPr>
        <w:t xml:space="preserve">Endpoint:  PATCH /api/treatments/1/status</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"status": "COMPLETED"</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120"/>
        <w:jc w:val="left"/>
      </w:pPr>
      <w:r>
        <w:rPr>
          <w:rFonts w:ascii="Arial" w:cs="Arial" w:eastAsia="Arial" w:hAnsi="Arial"/>
          <w:b w:val="false"/>
          <w:bCs w:val="false"/>
          <w:i w:val="false"/>
          <w:iCs w:val="false"/>
          <w:color w:val="1A202C"/>
          <w:sz w:val="22"/>
          <w:szCs w:val="22"/>
        </w:rPr>
        <w:t xml:space="preserve">Valid treatment status values:  ONGOING, COMPLETED, CANCELLED</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K4.  Update Patient Status</w:t>
      </w:r>
    </w:p>
    <w:p>
      <w:pPr>
        <w:spacing w:before="0" w:after="120"/>
        <w:jc w:val="left"/>
      </w:pPr>
      <w:r>
        <w:rPr>
          <w:rFonts w:ascii="Arial" w:cs="Arial" w:eastAsia="Arial" w:hAnsi="Arial"/>
          <w:b w:val="false"/>
          <w:bCs w:val="false"/>
          <w:i w:val="false"/>
          <w:iCs w:val="false"/>
          <w:color w:val="1A202C"/>
          <w:sz w:val="22"/>
          <w:szCs w:val="22"/>
        </w:rPr>
        <w:t xml:space="preserve">As the patient recovers, the doctor updates the clinical status:</w:t>
      </w:r>
    </w:p>
    <w:p>
      <w:pPr>
        <w:spacing w:before="160" w:after="60"/>
      </w:pPr>
      <w:r>
        <w:rPr>
          <w:rFonts w:ascii="Arial" w:cs="Arial" w:eastAsia="Arial" w:hAnsi="Arial"/>
          <w:b/>
          <w:bCs/>
          <w:i w:val="false"/>
          <w:iCs w:val="false"/>
          <w:color w:val="1D6FA4"/>
          <w:sz w:val="22"/>
          <w:szCs w:val="22"/>
        </w:rPr>
        <w:t xml:space="preserve">Endpoint:  PATCH /api/patients/1/status</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"status": "STABLE"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120"/>
        <w:jc w:val="left"/>
      </w:pPr>
      <w:r>
        <w:rPr>
          <w:rFonts w:ascii="Arial" w:cs="Arial" w:eastAsia="Arial" w:hAnsi="Arial"/>
          <w:b w:val="false"/>
          <w:bCs w:val="false"/>
          <w:i w:val="false"/>
          <w:iCs w:val="false"/>
          <w:color w:val="1A202C"/>
          <w:sz w:val="22"/>
          <w:szCs w:val="22"/>
        </w:rPr>
        <w:t xml:space="preserve">Valid patient status values:  ADMITTED, UNDER_OBSERVATION, STABLE, DISCHARGED</w:t>
      </w:r>
    </w:p>
    <w:p>
      <w:pPr>
        <w:spacing w:before="0" w:after="60"/>
      </w:pPr>
      <w:r>
        <w:rPr>
          <w:rFonts w:ascii="Arial" w:cs="Arial" w:eastAsia="Arial" w:hAnsi="Arial"/>
          <w:b w:val="false"/>
          <w:bCs w:val="false"/>
          <w:i w:val="false"/>
          <w:iCs w:val="false"/>
          <w:color w:val="1A202C"/>
          <w:sz w:val="22"/>
          <w:szCs w:val="22"/>
        </w:rPr>
        <w:t xml:space="preserve"/>
      </w:r>
    </w:p>
    <w:p>
      <w:pPr>
        <w:pBdr>
          <w:left w:val="single" w:color="C05A1E" w:sz="12"/>
        </w:pBdr>
        <w:shd w:fill="FDF0E8" w:val="clear"/>
        <w:spacing w:before="80" w:after="80"/>
        <w:ind w:left="200" w:right="200"/>
      </w:pPr>
      <w:r>
        <w:rPr>
          <w:rFonts w:ascii="Arial" w:cs="Arial" w:eastAsia="Arial" w:hAnsi="Arial"/>
          <w:b/>
          <w:bCs/>
          <w:i w:val="false"/>
          <w:iCs w:val="false"/>
          <w:color w:val="C05A1E"/>
          <w:sz w:val="22"/>
          <w:szCs w:val="22"/>
        </w:rPr>
        <w:t xml:space="preserve">NOTE   </w:t>
      </w:r>
      <w:r>
        <w:rPr>
          <w:rFonts w:ascii="Arial" w:cs="Arial" w:eastAsia="Arial" w:hAnsi="Arial"/>
          <w:b w:val="false"/>
          <w:bCs w:val="false"/>
          <w:i w:val="false"/>
          <w:iCs w:val="false"/>
          <w:color w:val="4A5568"/>
          <w:sz w:val="22"/>
          <w:szCs w:val="22"/>
        </w:rPr>
        <w:t xml:space="preserve">When a patient is marked DISCHARGED, the linked ambulance vehicle status should be manually reset to AVAILABLE via the admin endpoint PATCH /admin/ambulances/{id}/status.</w:t>
      </w:r>
    </w:p>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pStyle w:val="Heading2"/>
        <w:shd w:fill="1D6FA4" w:val="clear"/>
        <w:spacing w:before="360" w:after="80"/>
        <w:ind w:left="160" w:right="160"/>
      </w:pPr>
      <w:r>
        <w:rPr>
          <w:rFonts w:ascii="Arial" w:cs="Arial" w:eastAsia="Arial" w:hAnsi="Arial"/>
          <w:b/>
          <w:bCs/>
          <w:color w:val="FFFFFF"/>
          <w:sz w:val="28"/>
          <w:szCs w:val="28"/>
        </w:rPr>
        <w:t xml:space="preserve">Workflow L  —  Citizen Builds Their Health Profile</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Citizens can enrich their account with a health profile containing demographics and personal details. They can also upload identity or health card documents, which admin staff can verify. This profile helps emergency responders quickly access relevant health information.</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L1.  Create or Update Profile</w:t>
      </w:r>
    </w:p>
    <w:p>
      <w:pPr>
        <w:spacing w:before="160" w:after="60"/>
      </w:pPr>
      <w:r>
        <w:rPr>
          <w:rFonts w:ascii="Arial" w:cs="Arial" w:eastAsia="Arial" w:hAnsi="Arial"/>
          <w:b/>
          <w:bCs/>
          <w:i w:val="false"/>
          <w:iCs w:val="false"/>
          <w:color w:val="1D6FA4"/>
          <w:sz w:val="22"/>
          <w:szCs w:val="22"/>
        </w:rPr>
        <w:t xml:space="preserve">Endpoint:  POST /api/citizens/profile</w:t>
      </w:r>
    </w:p>
    <w:p>
      <w:pPr>
        <w:spacing w:before="0" w:after="120"/>
        <w:jc w:val="left"/>
      </w:pPr>
      <w:r>
        <w:rPr>
          <w:rFonts w:ascii="Arial" w:cs="Arial" w:eastAsia="Arial" w:hAnsi="Arial"/>
          <w:b w:val="false"/>
          <w:bCs w:val="false"/>
          <w:i w:val="false"/>
          <w:iCs w:val="false"/>
          <w:color w:val="1A202C"/>
          <w:sz w:val="22"/>
          <w:szCs w:val="22"/>
        </w:rPr>
        <w:t xml:space="preserve">Headers:  Authorization: Bearer &lt;citizen-token&gt;</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"dateOfBirth": "1985-08-22",</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"gender": "FEMALE",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"address": "24 Gandhi Nagar, Adyar, Chennai 600020",</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"contactInfo": "Emergency contact: Suresh K, 9876500099"</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120"/>
        <w:jc w:val="left"/>
      </w:pPr>
      <w:r>
        <w:rPr>
          <w:rFonts w:ascii="Arial" w:cs="Arial" w:eastAsia="Arial" w:hAnsi="Arial"/>
          <w:b w:val="false"/>
          <w:bCs w:val="false"/>
          <w:i w:val="false"/>
          <w:iCs w:val="false"/>
          <w:color w:val="1A202C"/>
          <w:sz w:val="22"/>
          <w:szCs w:val="22"/>
        </w:rPr>
        <w:t xml:space="preserve">Valid gender values:  MALE, FEMALE, OTHER</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L2.  View Own Profile</w:t>
      </w:r>
    </w:p>
    <w:p>
      <w:pPr>
        <w:spacing w:before="160" w:after="60"/>
      </w:pPr>
      <w:r>
        <w:rPr>
          <w:rFonts w:ascii="Arial" w:cs="Arial" w:eastAsia="Arial" w:hAnsi="Arial"/>
          <w:b/>
          <w:bCs/>
          <w:i w:val="false"/>
          <w:iCs w:val="false"/>
          <w:color w:val="1D6FA4"/>
          <w:sz w:val="22"/>
          <w:szCs w:val="22"/>
        </w:rPr>
        <w:t xml:space="preserve">Endpoint:  GET /api/citizens/profile</w:t>
      </w:r>
    </w:p>
    <w:p>
      <w:pPr>
        <w:spacing w:before="0" w:after="120"/>
        <w:jc w:val="left"/>
      </w:pPr>
      <w:r>
        <w:rPr>
          <w:rFonts w:ascii="Arial" w:cs="Arial" w:eastAsia="Arial" w:hAnsi="Arial"/>
          <w:b w:val="false"/>
          <w:bCs w:val="false"/>
          <w:i w:val="false"/>
          <w:iCs w:val="false"/>
          <w:color w:val="1A202C"/>
          <w:sz w:val="22"/>
          <w:szCs w:val="22"/>
        </w:rPr>
        <w:t xml:space="preserve">Returns the complete citizen profile for the currently authenticated user.</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L3.  Upload a Document</w:t>
      </w:r>
    </w:p>
    <w:p>
      <w:pPr>
        <w:spacing w:before="160" w:after="60"/>
      </w:pPr>
      <w:r>
        <w:rPr>
          <w:rFonts w:ascii="Arial" w:cs="Arial" w:eastAsia="Arial" w:hAnsi="Arial"/>
          <w:b/>
          <w:bCs/>
          <w:i w:val="false"/>
          <w:iCs w:val="false"/>
          <w:color w:val="1D6FA4"/>
          <w:sz w:val="22"/>
          <w:szCs w:val="22"/>
        </w:rPr>
        <w:t xml:space="preserve">Endpoint:  POST /api/citizens/5/documents</w:t>
      </w:r>
    </w:p>
    <w:p>
      <w:pPr>
        <w:spacing w:before="0" w:after="120"/>
        <w:jc w:val="left"/>
      </w:pPr>
      <w:r>
        <w:rPr>
          <w:rFonts w:ascii="Arial" w:cs="Arial" w:eastAsia="Arial" w:hAnsi="Arial"/>
          <w:b w:val="false"/>
          <w:bCs w:val="false"/>
          <w:i w:val="false"/>
          <w:iCs w:val="false"/>
          <w:color w:val="1A202C"/>
          <w:sz w:val="22"/>
          <w:szCs w:val="22"/>
        </w:rPr>
        <w:t xml:space="preserve">Replace 5 with the actual citizenId:</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"docType": "ID_PROOF",</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"fileUri": "https://storage.citycare.com/docs/kavya-aadhar-2026.pdf"</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120"/>
        <w:jc w:val="left"/>
      </w:pPr>
      <w:r>
        <w:rPr>
          <w:rFonts w:ascii="Arial" w:cs="Arial" w:eastAsia="Arial" w:hAnsi="Arial"/>
          <w:b w:val="false"/>
          <w:bCs w:val="false"/>
          <w:i w:val="false"/>
          <w:iCs w:val="false"/>
          <w:color w:val="1A202C"/>
          <w:sz w:val="22"/>
          <w:szCs w:val="22"/>
        </w:rPr>
        <w:t xml:space="preserve">Valid docType values:  ID_PROOF, HEALTH_CARD</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L4.  Admin Verifies the Document</w:t>
      </w:r>
    </w:p>
    <w:p>
      <w:pPr>
        <w:spacing w:before="160" w:after="60"/>
      </w:pPr>
      <w:r>
        <w:rPr>
          <w:rFonts w:ascii="Arial" w:cs="Arial" w:eastAsia="Arial" w:hAnsi="Arial"/>
          <w:b/>
          <w:bCs/>
          <w:i w:val="false"/>
          <w:iCs w:val="false"/>
          <w:color w:val="1D6FA4"/>
          <w:sz w:val="22"/>
          <w:szCs w:val="22"/>
        </w:rPr>
        <w:t xml:space="preserve">Endpoint:  PATCH /api/citizens/documents/1/verify</w:t>
      </w:r>
    </w:p>
    <w:p>
      <w:pPr>
        <w:spacing w:before="0" w:after="120"/>
        <w:jc w:val="left"/>
      </w:pPr>
      <w:r>
        <w:rPr>
          <w:rFonts w:ascii="Arial" w:cs="Arial" w:eastAsia="Arial" w:hAnsi="Arial"/>
          <w:b w:val="false"/>
          <w:bCs w:val="false"/>
          <w:i w:val="false"/>
          <w:iCs w:val="false"/>
          <w:color w:val="1A202C"/>
          <w:sz w:val="22"/>
          <w:szCs w:val="22"/>
        </w:rPr>
        <w:t xml:space="preserve">Headers:  Authorization: Bearer &lt;admin-token&gt;</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"status": "VERIFIED"</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120"/>
        <w:jc w:val="left"/>
      </w:pPr>
      <w:r>
        <w:rPr>
          <w:rFonts w:ascii="Arial" w:cs="Arial" w:eastAsia="Arial" w:hAnsi="Arial"/>
          <w:b w:val="false"/>
          <w:bCs w:val="false"/>
          <w:i w:val="false"/>
          <w:iCs w:val="false"/>
          <w:color w:val="1A202C"/>
          <w:sz w:val="22"/>
          <w:szCs w:val="22"/>
        </w:rPr>
        <w:t xml:space="preserve">Valid verification values:  VERIFIED, REJECTED</w:t>
      </w:r>
    </w:p>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spacing w:before="0" w:after="0"/>
      </w:pPr>
      <w:r>
        <w:br w:type="page"/>
      </w:r>
    </w:p>
    <w:p>
      <w:pPr>
        <w:pStyle w:val="Heading2"/>
        <w:shd w:fill="1D6FA4" w:val="clear"/>
        <w:spacing w:before="360" w:after="80"/>
        <w:ind w:left="160" w:right="160"/>
      </w:pPr>
      <w:r>
        <w:rPr>
          <w:rFonts w:ascii="Arial" w:cs="Arial" w:eastAsia="Arial" w:hAnsi="Arial"/>
          <w:b/>
          <w:bCs/>
          <w:color w:val="FFFFFF"/>
          <w:sz w:val="28"/>
          <w:szCs w:val="28"/>
        </w:rPr>
        <w:t xml:space="preserve">Workflow M  —  Compliance Officer Audit Workflow</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Compliance Officers are responsible for monitoring that facilities, patients, and emergency responses meet regulatory standards. They create compliance records and schedule formal audits.</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M1.  Login as Compliance Officer</w:t>
      </w:r>
    </w:p>
    <w:p>
      <w:pPr>
        <w:spacing w:before="0" w:after="120"/>
        <w:jc w:val="left"/>
      </w:pPr>
      <w:r>
        <w:rPr>
          <w:rFonts w:ascii="Arial" w:cs="Arial" w:eastAsia="Arial" w:hAnsi="Arial"/>
          <w:b w:val="false"/>
          <w:bCs w:val="false"/>
          <w:i w:val="false"/>
          <w:iCs w:val="false"/>
          <w:color w:val="1A202C"/>
          <w:sz w:val="22"/>
          <w:szCs w:val="22"/>
        </w:rPr>
        <w:t xml:space="preserve">The user must have been promoted by the Admin first (see Workflow G2). They must then log in fresh to get a token with the COMPLIANCE_OFFICER role:</w:t>
      </w:r>
    </w:p>
    <w:p>
      <w:pPr>
        <w:spacing w:before="160" w:after="60"/>
      </w:pPr>
      <w:r>
        <w:rPr>
          <w:rFonts w:ascii="Arial" w:cs="Arial" w:eastAsia="Arial" w:hAnsi="Arial"/>
          <w:b/>
          <w:bCs/>
          <w:i w:val="false"/>
          <w:iCs w:val="false"/>
          <w:color w:val="1D6FA4"/>
          <w:sz w:val="22"/>
          <w:szCs w:val="22"/>
        </w:rPr>
        <w:t xml:space="preserve">Endpoint:  POST /api/auth/login</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"email": "kavya.krishnan@gmail.com",</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"password": "Citizen@123"</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pBdr>
          <w:left w:val="single" w:color="1D6FA4" w:sz="12"/>
        </w:pBdr>
        <w:shd w:fill="E8F4FB" w:val="clear"/>
        <w:spacing w:before="80" w:after="80"/>
        <w:ind w:left="200" w:right="200"/>
      </w:pPr>
      <w:r>
        <w:rPr>
          <w:rFonts w:ascii="Arial" w:cs="Arial" w:eastAsia="Arial" w:hAnsi="Arial"/>
          <w:b/>
          <w:bCs/>
          <w:i w:val="false"/>
          <w:iCs w:val="false"/>
          <w:color w:val="1D6FA4"/>
          <w:sz w:val="22"/>
          <w:szCs w:val="22"/>
        </w:rPr>
        <w:t xml:space="preserve">INFO   </w:t>
      </w:r>
      <w:r>
        <w:rPr>
          <w:rFonts w:ascii="Arial" w:cs="Arial" w:eastAsia="Arial" w:hAnsi="Arial"/>
          <w:b w:val="false"/>
          <w:bCs w:val="false"/>
          <w:i w:val="false"/>
          <w:iCs w:val="false"/>
          <w:color w:val="4A5568"/>
          <w:sz w:val="22"/>
          <w:szCs w:val="22"/>
        </w:rPr>
        <w:t xml:space="preserve">The password stays the same after role promotion. Only the role claim in the new JWT changes.</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M2.  Create a Compliance Record</w:t>
      </w:r>
    </w:p>
    <w:p>
      <w:pPr>
        <w:spacing w:before="160" w:after="60"/>
      </w:pPr>
      <w:r>
        <w:rPr>
          <w:rFonts w:ascii="Arial" w:cs="Arial" w:eastAsia="Arial" w:hAnsi="Arial"/>
          <w:b/>
          <w:bCs/>
          <w:i w:val="false"/>
          <w:iCs w:val="false"/>
          <w:color w:val="1D6FA4"/>
          <w:sz w:val="22"/>
          <w:szCs w:val="22"/>
        </w:rPr>
        <w:t xml:space="preserve">Endpoint:  POST /api/compliance/records</w:t>
      </w:r>
    </w:p>
    <w:p>
      <w:pPr>
        <w:spacing w:before="0" w:after="120"/>
        <w:jc w:val="left"/>
      </w:pPr>
      <w:r>
        <w:rPr>
          <w:rFonts w:ascii="Arial" w:cs="Arial" w:eastAsia="Arial" w:hAnsi="Arial"/>
          <w:b w:val="false"/>
          <w:bCs w:val="false"/>
          <w:i w:val="false"/>
          <w:iCs w:val="false"/>
          <w:color w:val="1A202C"/>
          <w:sz w:val="22"/>
          <w:szCs w:val="22"/>
        </w:rPr>
        <w:t xml:space="preserve">Headers:  Authorization: Bearer &lt;compliance-officer-token&gt;</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"entityType": "FACILITY",</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"entityId": 1,</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"result": "COMPLIANT",</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"notes": "Annual fire safety and hazardous materials inspection completed. All standards met."</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120"/>
        <w:jc w:val="left"/>
      </w:pPr>
      <w:r>
        <w:rPr>
          <w:rFonts w:ascii="Arial" w:cs="Arial" w:eastAsia="Arial" w:hAnsi="Arial"/>
          <w:b w:val="false"/>
          <w:bCs w:val="false"/>
          <w:i w:val="false"/>
          <w:iCs w:val="false"/>
          <w:color w:val="1A202C"/>
          <w:sz w:val="22"/>
          <w:szCs w:val="22"/>
        </w:rPr>
        <w:t xml:space="preserve">Valid entityType values:  FACILITY, PATIENT, EMERGENCY</w:t>
      </w:r>
    </w:p>
    <w:p>
      <w:pPr>
        <w:spacing w:before="0" w:after="120"/>
        <w:jc w:val="left"/>
      </w:pPr>
      <w:r>
        <w:rPr>
          <w:rFonts w:ascii="Arial" w:cs="Arial" w:eastAsia="Arial" w:hAnsi="Arial"/>
          <w:b w:val="false"/>
          <w:bCs w:val="false"/>
          <w:i w:val="false"/>
          <w:iCs w:val="false"/>
          <w:color w:val="1A202C"/>
          <w:sz w:val="22"/>
          <w:szCs w:val="22"/>
        </w:rPr>
        <w:t xml:space="preserve">Valid result values:  COMPLIANT, NON_COMPLIANT, UNDER_REVIEW</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M3.  Schedule a Formal Audit</w:t>
      </w:r>
    </w:p>
    <w:p>
      <w:pPr>
        <w:spacing w:before="160" w:after="60"/>
      </w:pPr>
      <w:r>
        <w:rPr>
          <w:rFonts w:ascii="Arial" w:cs="Arial" w:eastAsia="Arial" w:hAnsi="Arial"/>
          <w:b/>
          <w:bCs/>
          <w:i w:val="false"/>
          <w:iCs w:val="false"/>
          <w:color w:val="1D6FA4"/>
          <w:sz w:val="22"/>
          <w:szCs w:val="22"/>
        </w:rPr>
        <w:t xml:space="preserve">Endpoint:  POST /api/compliance/audits</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"facilityId": 1,</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"scope": "Infection Control &amp; Sterilisation Standards Review",</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"scheduledDate": "2026-04-15"</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M4.  Mark Audit In Progress</w:t>
      </w:r>
    </w:p>
    <w:p>
      <w:pPr>
        <w:spacing w:before="160" w:after="60"/>
      </w:pPr>
      <w:r>
        <w:rPr>
          <w:rFonts w:ascii="Arial" w:cs="Arial" w:eastAsia="Arial" w:hAnsi="Arial"/>
          <w:b/>
          <w:bCs/>
          <w:i w:val="false"/>
          <w:iCs w:val="false"/>
          <w:color w:val="1D6FA4"/>
          <w:sz w:val="22"/>
          <w:szCs w:val="22"/>
        </w:rPr>
        <w:t xml:space="preserve">Endpoint:  PATCH /api/compliance/audits/1/status</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"status": "IN_PROGRESS",</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"findings": "Initial walkthrough completed. Lab sterilisation logs under review."</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p>
      <w:pPr>
        <w:pStyle w:val="Heading3"/>
        <w:pBdr>
          <w:bottom w:val="single" w:color="CBD5E0" w:sz="2"/>
        </w:pBdr>
        <w:spacing w:before="240" w:after="80"/>
      </w:pPr>
      <w:r>
        <w:rPr>
          <w:rFonts w:ascii="Arial" w:cs="Arial" w:eastAsia="Arial" w:hAnsi="Arial"/>
          <w:b/>
          <w:bCs/>
          <w:color w:val="1B3A5C"/>
          <w:sz w:val="24"/>
          <w:szCs w:val="24"/>
        </w:rPr>
        <w:t xml:space="preserve">M5.  Complete the Audit</w:t>
      </w:r>
    </w:p>
    <w:p>
      <w:pPr>
        <w:spacing w:before="160" w:after="60"/>
      </w:pPr>
      <w:r>
        <w:rPr>
          <w:rFonts w:ascii="Arial" w:cs="Arial" w:eastAsia="Arial" w:hAnsi="Arial"/>
          <w:b/>
          <w:bCs/>
          <w:i w:val="false"/>
          <w:iCs w:val="false"/>
          <w:color w:val="1D6FA4"/>
          <w:sz w:val="22"/>
          <w:szCs w:val="22"/>
        </w:rPr>
        <w:t xml:space="preserve">Endpoint:  PATCH /api/compliance/audits/1/status</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"status": "COMPLETED",</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"findings": "All sterilisation protocols followed correctly. Minor documentation gaps found in ward 3 — remedial action required within 30 days."</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120"/>
        <w:jc w:val="left"/>
      </w:pPr>
      <w:r>
        <w:rPr>
          <w:rFonts w:ascii="Arial" w:cs="Arial" w:eastAsia="Arial" w:hAnsi="Arial"/>
          <w:b w:val="false"/>
          <w:bCs w:val="false"/>
          <w:i w:val="false"/>
          <w:iCs w:val="false"/>
          <w:color w:val="1A202C"/>
          <w:sz w:val="22"/>
          <w:szCs w:val="22"/>
        </w:rPr>
        <w:t xml:space="preserve">Valid audit status values:  SCHEDULED, IN_PROGRESS, COMPLETED, CANCELLED</w:t>
      </w:r>
    </w:p>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spacing w:before="0" w:after="0"/>
      </w:pPr>
      <w:r>
        <w:br w:type="page"/>
      </w:r>
    </w:p>
    <w:p>
      <w:pPr>
        <w:pStyle w:val="Heading1"/>
        <w:shd w:fill="1B3A5C" w:val="clear"/>
        <w:spacing w:before="0" w:after="120"/>
        <w:ind w:left="200" w:right="200"/>
      </w:pPr>
      <w:r>
        <w:rPr>
          <w:rFonts w:ascii="Arial" w:cs="Arial" w:eastAsia="Arial" w:hAnsi="Arial"/>
          <w:b/>
          <w:bCs/>
          <w:color w:val="FFFFFF"/>
          <w:sz w:val="38"/>
          <w:szCs w:val="38"/>
        </w:rPr>
        <w:t xml:space="preserve">4.  Roles &amp; Permissions Summary</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The table below summarises every role in CityCare, how it is created, and what it can do. All permissions are enforced server-side via JWT role claims — a mismatch returns 403 Forbidden regardless of the token being otherwise valid.</w:t>
      </w:r>
    </w:p>
    <w:p>
      <w:pPr>
        <w:spacing w:before="0" w:after="6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46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80"/>
            </w:tcMar>
          </w:tcPr>
          <w:p>
            <w:pPr>
              <w:spacing w:before="0" w:after="0"/>
            </w:pPr>
            <w:r>
              <w:rPr>
                <w:rFonts w:ascii="Arial" w:cs="Arial" w:eastAsia="Arial" w:hAnsi="Arial"/>
                <w:b/>
                <w:bCs/>
                <w:i w:val="false"/>
                <w:iCs w:val="false"/>
                <w:color w:val="FFFFFF"/>
                <w:sz w:val="22"/>
                <w:szCs w:val="22"/>
              </w:rPr>
              <w:t xml:space="preserve">Role</w:t>
            </w:r>
          </w:p>
        </w:tc>
        <w:tc>
          <w:tcPr>
            <w:tcW w:type="dxa" w:w="21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80"/>
            </w:tcMar>
          </w:tcPr>
          <w:p>
            <w:pPr>
              <w:spacing w:before="0" w:after="0"/>
            </w:pPr>
            <w:r>
              <w:rPr>
                <w:rFonts w:ascii="Arial" w:cs="Arial" w:eastAsia="Arial" w:hAnsi="Arial"/>
                <w:b/>
                <w:bCs/>
                <w:i w:val="false"/>
                <w:iCs w:val="false"/>
                <w:color w:val="FFFFFF"/>
                <w:sz w:val="22"/>
                <w:szCs w:val="22"/>
              </w:rPr>
              <w:t xml:space="preserve">How Created</w:t>
            </w:r>
          </w:p>
        </w:tc>
        <w:tc>
          <w:tcPr>
            <w:tcW w:type="dxa" w:w="546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80"/>
            </w:tcMar>
          </w:tcPr>
          <w:p>
            <w:pPr>
              <w:spacing w:before="0" w:after="0"/>
            </w:pPr>
            <w:r>
              <w:rPr>
                <w:rFonts w:ascii="Arial" w:cs="Arial" w:eastAsia="Arial" w:hAnsi="Arial"/>
                <w:b/>
                <w:bCs/>
                <w:i w:val="false"/>
                <w:iCs w:val="false"/>
                <w:color w:val="FFFFFF"/>
                <w:sz w:val="22"/>
                <w:szCs w:val="22"/>
              </w:rPr>
              <w:t xml:space="preserve">Key Permissions</w:t>
            </w:r>
          </w:p>
        </w:tc>
      </w:tr>
      <w:tr>
        <w:tc>
          <w:tcPr>
            <w:tcW w:type="dxa" w:w="1800"/>
            <w:tcBorders>
              <w:top w:val="single" w:color="CBD5E0" w:sz="1"/>
              <w:left w:val="single" w:color="CBD5E0" w:sz="1"/>
              <w:bottom w:val="single" w:color="CBD5E0" w:sz="1"/>
              <w:right w:val="single" w:color="CBD5E0" w:sz="1"/>
            </w:tcBorders>
            <w:shd w:fill="E8F4FB" w:val="clear"/>
            <w:tcMar>
              <w:top w:type="dxa" w:w="100"/>
              <w:left w:type="dxa" w:w="120"/>
              <w:bottom w:type="dxa" w:w="100"/>
              <w:right w:type="dxa" w:w="80"/>
            </w:tcMar>
          </w:tcPr>
          <w:p>
            <w:pPr>
              <w:spacing w:before="0" w:after="0"/>
            </w:pPr>
            <w:r>
              <w:rPr>
                <w:rFonts w:ascii="Arial" w:cs="Arial" w:eastAsia="Arial" w:hAnsi="Arial"/>
                <w:b/>
                <w:bCs/>
                <w:i w:val="false"/>
                <w:iCs w:val="false"/>
                <w:color w:val="1D6FA4"/>
                <w:sz w:val="20"/>
                <w:szCs w:val="20"/>
              </w:rPr>
              <w:t xml:space="preserve">CITIZEN</w:t>
            </w:r>
          </w:p>
        </w:tc>
        <w:tc>
          <w:tcPr>
            <w:tcW w:type="dxa" w:w="2100"/>
            <w:tcBorders>
              <w:top w:val="single" w:color="CBD5E0" w:sz="1"/>
              <w:left w:val="single" w:color="CBD5E0" w:sz="1"/>
              <w:bottom w:val="single" w:color="CBD5E0" w:sz="1"/>
              <w:right w:val="single" w:color="CBD5E0" w:sz="1"/>
            </w:tcBorders>
            <w:shd w:fill="E8F4FB" w:val="clear"/>
            <w:tcMar>
              <w:top w:type="dxa" w:w="100"/>
              <w:left w:type="dxa" w:w="120"/>
              <w:bottom w:type="dxa" w:w="100"/>
              <w:right w:type="dxa" w:w="80"/>
            </w:tcMar>
          </w:tcPr>
          <w:p>
            <w:pPr>
              <w:spacing w:before="0" w:after="0"/>
            </w:pPr>
            <w:r>
              <w:rPr>
                <w:rFonts w:ascii="Arial" w:cs="Arial" w:eastAsia="Arial" w:hAnsi="Arial"/>
                <w:b w:val="false"/>
                <w:bCs w:val="false"/>
                <w:i/>
                <w:iCs/>
                <w:color w:val="4A5568"/>
                <w:sz w:val="19"/>
                <w:szCs w:val="19"/>
              </w:rPr>
              <w:t xml:space="preserve">Self-registration via /auth/register</w:t>
            </w:r>
          </w:p>
        </w:tc>
        <w:tc>
          <w:tcPr>
            <w:tcW w:type="dxa" w:w="5460"/>
            <w:tcBorders>
              <w:top w:val="single" w:color="CBD5E0" w:sz="1"/>
              <w:left w:val="single" w:color="CBD5E0" w:sz="1"/>
              <w:bottom w:val="single" w:color="CBD5E0" w:sz="1"/>
              <w:right w:val="single" w:color="CBD5E0" w:sz="1"/>
            </w:tcBorders>
            <w:shd w:fill="E8F4FB" w:val="clear"/>
            <w:tcMar>
              <w:top w:type="dxa" w:w="100"/>
              <w:left w:type="dxa" w:w="120"/>
              <w:bottom w:type="dxa" w:w="100"/>
              <w:right w:type="dxa" w:w="80"/>
            </w:tcMar>
          </w:tcPr>
          <w:p>
            <w:pPr>
              <w:spacing w:before="0" w:after="0"/>
            </w:pPr>
            <w:r>
              <w:rPr>
                <w:rFonts w:ascii="Arial" w:cs="Arial" w:eastAsia="Arial" w:hAnsi="Arial"/>
                <w:b w:val="false"/>
                <w:bCs w:val="false"/>
                <w:i w:val="false"/>
                <w:iCs w:val="false"/>
                <w:color w:val="1A202C"/>
                <w:sz w:val="19"/>
                <w:szCs w:val="19"/>
              </w:rPr>
              <w:t xml:space="preserve">Report emergencies, track own emergencies, build health profile, upload documents. Cannot access clinical or admin endpoints.</w:t>
            </w:r>
          </w:p>
        </w:tc>
      </w:tr>
      <w:tr>
        <w:tc>
          <w:tcPr>
            <w:tcW w:type="dxa" w:w="1800"/>
            <w:tcBorders>
              <w:top w:val="single" w:color="CBD5E0" w:sz="1"/>
              <w:left w:val="single" w:color="CBD5E0" w:sz="1"/>
              <w:bottom w:val="single" w:color="CBD5E0" w:sz="1"/>
              <w:right w:val="single" w:color="CBD5E0" w:sz="1"/>
            </w:tcBorders>
            <w:shd w:fill="FFFFFF" w:val="clear"/>
            <w:tcMar>
              <w:top w:type="dxa" w:w="100"/>
              <w:left w:type="dxa" w:w="120"/>
              <w:bottom w:type="dxa" w:w="100"/>
              <w:right w:type="dxa" w:w="80"/>
            </w:tcMar>
          </w:tcPr>
          <w:p>
            <w:pPr>
              <w:spacing w:before="0" w:after="0"/>
            </w:pPr>
            <w:r>
              <w:rPr>
                <w:rFonts w:ascii="Arial" w:cs="Arial" w:eastAsia="Arial" w:hAnsi="Arial"/>
                <w:b/>
                <w:bCs/>
                <w:i w:val="false"/>
                <w:iCs w:val="false"/>
                <w:color w:val="1D6FA4"/>
                <w:sz w:val="20"/>
                <w:szCs w:val="20"/>
              </w:rPr>
              <w:t xml:space="preserve">DISPATCHER</w:t>
            </w:r>
          </w:p>
        </w:tc>
        <w:tc>
          <w:tcPr>
            <w:tcW w:type="dxa" w:w="2100"/>
            <w:tcBorders>
              <w:top w:val="single" w:color="CBD5E0" w:sz="1"/>
              <w:left w:val="single" w:color="CBD5E0" w:sz="1"/>
              <w:bottom w:val="single" w:color="CBD5E0" w:sz="1"/>
              <w:right w:val="single" w:color="CBD5E0" w:sz="1"/>
            </w:tcBorders>
            <w:shd w:fill="FFFFFF" w:val="clear"/>
            <w:tcMar>
              <w:top w:type="dxa" w:w="100"/>
              <w:left w:type="dxa" w:w="120"/>
              <w:bottom w:type="dxa" w:w="100"/>
              <w:right w:type="dxa" w:w="80"/>
            </w:tcMar>
          </w:tcPr>
          <w:p>
            <w:pPr>
              <w:spacing w:before="0" w:after="0"/>
            </w:pPr>
            <w:r>
              <w:rPr>
                <w:rFonts w:ascii="Arial" w:cs="Arial" w:eastAsia="Arial" w:hAnsi="Arial"/>
                <w:b w:val="false"/>
                <w:bCs w:val="false"/>
                <w:i/>
                <w:iCs/>
                <w:color w:val="4A5568"/>
                <w:sz w:val="19"/>
                <w:szCs w:val="19"/>
              </w:rPr>
              <w:t xml:space="preserve">Admin creates via /admin/dispatchers</w:t>
            </w:r>
          </w:p>
        </w:tc>
        <w:tc>
          <w:tcPr>
            <w:tcW w:type="dxa" w:w="5460"/>
            <w:tcBorders>
              <w:top w:val="single" w:color="CBD5E0" w:sz="1"/>
              <w:left w:val="single" w:color="CBD5E0" w:sz="1"/>
              <w:bottom w:val="single" w:color="CBD5E0" w:sz="1"/>
              <w:right w:val="single" w:color="CBD5E0" w:sz="1"/>
            </w:tcBorders>
            <w:shd w:fill="FFFFFF" w:val="clear"/>
            <w:tcMar>
              <w:top w:type="dxa" w:w="100"/>
              <w:left w:type="dxa" w:w="120"/>
              <w:bottom w:type="dxa" w:w="100"/>
              <w:right w:type="dxa" w:w="80"/>
            </w:tcMar>
          </w:tcPr>
          <w:p>
            <w:pPr>
              <w:spacing w:before="0" w:after="0"/>
            </w:pPr>
            <w:r>
              <w:rPr>
                <w:rFonts w:ascii="Arial" w:cs="Arial" w:eastAsia="Arial" w:hAnsi="Arial"/>
                <w:b w:val="false"/>
                <w:bCs w:val="false"/>
                <w:i w:val="false"/>
                <w:iCs w:val="false"/>
                <w:color w:val="1A202C"/>
                <w:sz w:val="19"/>
                <w:szCs w:val="19"/>
              </w:rPr>
              <w:t xml:space="preserve">View pending emergencies, see available ambulances, dispatch ambulances to incidents. Cannot admit patients or access admin data.</w:t>
            </w:r>
          </w:p>
        </w:tc>
      </w:tr>
      <w:tr>
        <w:tc>
          <w:tcPr>
            <w:tcW w:type="dxa" w:w="1800"/>
            <w:tcBorders>
              <w:top w:val="single" w:color="CBD5E0" w:sz="1"/>
              <w:left w:val="single" w:color="CBD5E0" w:sz="1"/>
              <w:bottom w:val="single" w:color="CBD5E0" w:sz="1"/>
              <w:right w:val="single" w:color="CBD5E0" w:sz="1"/>
            </w:tcBorders>
            <w:shd w:fill="E8F4FB" w:val="clear"/>
            <w:tcMar>
              <w:top w:type="dxa" w:w="100"/>
              <w:left w:type="dxa" w:w="120"/>
              <w:bottom w:type="dxa" w:w="100"/>
              <w:right w:type="dxa" w:w="80"/>
            </w:tcMar>
          </w:tcPr>
          <w:p>
            <w:pPr>
              <w:spacing w:before="0" w:after="0"/>
            </w:pPr>
            <w:r>
              <w:rPr>
                <w:rFonts w:ascii="Arial" w:cs="Arial" w:eastAsia="Arial" w:hAnsi="Arial"/>
                <w:b/>
                <w:bCs/>
                <w:i w:val="false"/>
                <w:iCs w:val="false"/>
                <w:color w:val="1D6FA4"/>
                <w:sz w:val="20"/>
                <w:szCs w:val="20"/>
              </w:rPr>
              <w:t xml:space="preserve">DOCTOR</w:t>
            </w:r>
          </w:p>
        </w:tc>
        <w:tc>
          <w:tcPr>
            <w:tcW w:type="dxa" w:w="2100"/>
            <w:tcBorders>
              <w:top w:val="single" w:color="CBD5E0" w:sz="1"/>
              <w:left w:val="single" w:color="CBD5E0" w:sz="1"/>
              <w:bottom w:val="single" w:color="CBD5E0" w:sz="1"/>
              <w:right w:val="single" w:color="CBD5E0" w:sz="1"/>
            </w:tcBorders>
            <w:shd w:fill="E8F4FB" w:val="clear"/>
            <w:tcMar>
              <w:top w:type="dxa" w:w="100"/>
              <w:left w:type="dxa" w:w="120"/>
              <w:bottom w:type="dxa" w:w="100"/>
              <w:right w:type="dxa" w:w="80"/>
            </w:tcMar>
          </w:tcPr>
          <w:p>
            <w:pPr>
              <w:spacing w:before="0" w:after="0"/>
            </w:pPr>
            <w:r>
              <w:rPr>
                <w:rFonts w:ascii="Arial" w:cs="Arial" w:eastAsia="Arial" w:hAnsi="Arial"/>
                <w:b w:val="false"/>
                <w:bCs w:val="false"/>
                <w:i/>
                <w:iCs/>
                <w:color w:val="4A5568"/>
                <w:sz w:val="19"/>
                <w:szCs w:val="19"/>
              </w:rPr>
              <w:t xml:space="preserve">Admin creates via /admin/staff with role DOCTOR</w:t>
            </w:r>
          </w:p>
        </w:tc>
        <w:tc>
          <w:tcPr>
            <w:tcW w:type="dxa" w:w="5460"/>
            <w:tcBorders>
              <w:top w:val="single" w:color="CBD5E0" w:sz="1"/>
              <w:left w:val="single" w:color="CBD5E0" w:sz="1"/>
              <w:bottom w:val="single" w:color="CBD5E0" w:sz="1"/>
              <w:right w:val="single" w:color="CBD5E0" w:sz="1"/>
            </w:tcBorders>
            <w:shd w:fill="E8F4FB" w:val="clear"/>
            <w:tcMar>
              <w:top w:type="dxa" w:w="100"/>
              <w:left w:type="dxa" w:w="120"/>
              <w:bottom w:type="dxa" w:w="100"/>
              <w:right w:type="dxa" w:w="80"/>
            </w:tcMar>
          </w:tcPr>
          <w:p>
            <w:pPr>
              <w:spacing w:before="0" w:after="0"/>
            </w:pPr>
            <w:r>
              <w:rPr>
                <w:rFonts w:ascii="Arial" w:cs="Arial" w:eastAsia="Arial" w:hAnsi="Arial"/>
                <w:b w:val="false"/>
                <w:bCs w:val="false"/>
                <w:i w:val="false"/>
                <w:iCs w:val="false"/>
                <w:color w:val="1A202C"/>
                <w:sz w:val="19"/>
                <w:szCs w:val="19"/>
              </w:rPr>
              <w:t xml:space="preserve">Assign treatments to admitted patients, update treatment status, update patient clinical status (STABLE, DISCHARGED, etc.).</w:t>
            </w:r>
          </w:p>
        </w:tc>
      </w:tr>
      <w:tr>
        <w:tc>
          <w:tcPr>
            <w:tcW w:type="dxa" w:w="1800"/>
            <w:tcBorders>
              <w:top w:val="single" w:color="CBD5E0" w:sz="1"/>
              <w:left w:val="single" w:color="CBD5E0" w:sz="1"/>
              <w:bottom w:val="single" w:color="CBD5E0" w:sz="1"/>
              <w:right w:val="single" w:color="CBD5E0" w:sz="1"/>
            </w:tcBorders>
            <w:shd w:fill="FFFFFF" w:val="clear"/>
            <w:tcMar>
              <w:top w:type="dxa" w:w="100"/>
              <w:left w:type="dxa" w:w="120"/>
              <w:bottom w:type="dxa" w:w="100"/>
              <w:right w:type="dxa" w:w="80"/>
            </w:tcMar>
          </w:tcPr>
          <w:p>
            <w:pPr>
              <w:spacing w:before="0" w:after="0"/>
            </w:pPr>
            <w:r>
              <w:rPr>
                <w:rFonts w:ascii="Arial" w:cs="Arial" w:eastAsia="Arial" w:hAnsi="Arial"/>
                <w:b/>
                <w:bCs/>
                <w:i w:val="false"/>
                <w:iCs w:val="false"/>
                <w:color w:val="1D6FA4"/>
                <w:sz w:val="20"/>
                <w:szCs w:val="20"/>
              </w:rPr>
              <w:t xml:space="preserve">NURSE</w:t>
            </w:r>
          </w:p>
        </w:tc>
        <w:tc>
          <w:tcPr>
            <w:tcW w:type="dxa" w:w="2100"/>
            <w:tcBorders>
              <w:top w:val="single" w:color="CBD5E0" w:sz="1"/>
              <w:left w:val="single" w:color="CBD5E0" w:sz="1"/>
              <w:bottom w:val="single" w:color="CBD5E0" w:sz="1"/>
              <w:right w:val="single" w:color="CBD5E0" w:sz="1"/>
            </w:tcBorders>
            <w:shd w:fill="FFFFFF" w:val="clear"/>
            <w:tcMar>
              <w:top w:type="dxa" w:w="100"/>
              <w:left w:type="dxa" w:w="120"/>
              <w:bottom w:type="dxa" w:w="100"/>
              <w:right w:type="dxa" w:w="80"/>
            </w:tcMar>
          </w:tcPr>
          <w:p>
            <w:pPr>
              <w:spacing w:before="0" w:after="0"/>
            </w:pPr>
            <w:r>
              <w:rPr>
                <w:rFonts w:ascii="Arial" w:cs="Arial" w:eastAsia="Arial" w:hAnsi="Arial"/>
                <w:b w:val="false"/>
                <w:bCs w:val="false"/>
                <w:i/>
                <w:iCs/>
                <w:color w:val="4A5568"/>
                <w:sz w:val="19"/>
                <w:szCs w:val="19"/>
              </w:rPr>
              <w:t xml:space="preserve">Admin creates via /admin/staff with role NURSE</w:t>
            </w:r>
          </w:p>
        </w:tc>
        <w:tc>
          <w:tcPr>
            <w:tcW w:type="dxa" w:w="5460"/>
            <w:tcBorders>
              <w:top w:val="single" w:color="CBD5E0" w:sz="1"/>
              <w:left w:val="single" w:color="CBD5E0" w:sz="1"/>
              <w:bottom w:val="single" w:color="CBD5E0" w:sz="1"/>
              <w:right w:val="single" w:color="CBD5E0" w:sz="1"/>
            </w:tcBorders>
            <w:shd w:fill="FFFFFF" w:val="clear"/>
            <w:tcMar>
              <w:top w:type="dxa" w:w="100"/>
              <w:left w:type="dxa" w:w="120"/>
              <w:bottom w:type="dxa" w:w="100"/>
              <w:right w:type="dxa" w:w="80"/>
            </w:tcMar>
          </w:tcPr>
          <w:p>
            <w:pPr>
              <w:spacing w:before="0" w:after="0"/>
            </w:pPr>
            <w:r>
              <w:rPr>
                <w:rFonts w:ascii="Arial" w:cs="Arial" w:eastAsia="Arial" w:hAnsi="Arial"/>
                <w:b w:val="false"/>
                <w:bCs w:val="false"/>
                <w:i w:val="false"/>
                <w:iCs w:val="false"/>
                <w:color w:val="1A202C"/>
                <w:sz w:val="19"/>
                <w:szCs w:val="19"/>
              </w:rPr>
              <w:t xml:space="preserve">Same permissions as DOCTOR — assign and update treatments, update patient status.</w:t>
            </w:r>
          </w:p>
        </w:tc>
      </w:tr>
      <w:tr>
        <w:tc>
          <w:tcPr>
            <w:tcW w:type="dxa" w:w="1800"/>
            <w:tcBorders>
              <w:top w:val="single" w:color="CBD5E0" w:sz="1"/>
              <w:left w:val="single" w:color="CBD5E0" w:sz="1"/>
              <w:bottom w:val="single" w:color="CBD5E0" w:sz="1"/>
              <w:right w:val="single" w:color="CBD5E0" w:sz="1"/>
            </w:tcBorders>
            <w:shd w:fill="E8F4FB" w:val="clear"/>
            <w:tcMar>
              <w:top w:type="dxa" w:w="100"/>
              <w:left w:type="dxa" w:w="120"/>
              <w:bottom w:type="dxa" w:w="100"/>
              <w:right w:type="dxa" w:w="80"/>
            </w:tcMar>
          </w:tcPr>
          <w:p>
            <w:pPr>
              <w:spacing w:before="0" w:after="0"/>
            </w:pPr>
            <w:r>
              <w:rPr>
                <w:rFonts w:ascii="Arial" w:cs="Arial" w:eastAsia="Arial" w:hAnsi="Arial"/>
                <w:b/>
                <w:bCs/>
                <w:i w:val="false"/>
                <w:iCs w:val="false"/>
                <w:color w:val="1D6FA4"/>
                <w:sz w:val="20"/>
                <w:szCs w:val="20"/>
              </w:rPr>
              <w:t xml:space="preserve">COMPLIANCE_OFFICER</w:t>
            </w:r>
          </w:p>
        </w:tc>
        <w:tc>
          <w:tcPr>
            <w:tcW w:type="dxa" w:w="2100"/>
            <w:tcBorders>
              <w:top w:val="single" w:color="CBD5E0" w:sz="1"/>
              <w:left w:val="single" w:color="CBD5E0" w:sz="1"/>
              <w:bottom w:val="single" w:color="CBD5E0" w:sz="1"/>
              <w:right w:val="single" w:color="CBD5E0" w:sz="1"/>
            </w:tcBorders>
            <w:shd w:fill="E8F4FB" w:val="clear"/>
            <w:tcMar>
              <w:top w:type="dxa" w:w="100"/>
              <w:left w:type="dxa" w:w="120"/>
              <w:bottom w:type="dxa" w:w="100"/>
              <w:right w:type="dxa" w:w="80"/>
            </w:tcMar>
          </w:tcPr>
          <w:p>
            <w:pPr>
              <w:spacing w:before="0" w:after="0"/>
            </w:pPr>
            <w:r>
              <w:rPr>
                <w:rFonts w:ascii="Arial" w:cs="Arial" w:eastAsia="Arial" w:hAnsi="Arial"/>
                <w:b w:val="false"/>
                <w:bCs w:val="false"/>
                <w:i/>
                <w:iCs/>
                <w:color w:val="4A5568"/>
                <w:sz w:val="19"/>
                <w:szCs w:val="19"/>
              </w:rPr>
              <w:t xml:space="preserve">Admin promotes user via /admin/compliance-officers</w:t>
            </w:r>
          </w:p>
        </w:tc>
        <w:tc>
          <w:tcPr>
            <w:tcW w:type="dxa" w:w="5460"/>
            <w:tcBorders>
              <w:top w:val="single" w:color="CBD5E0" w:sz="1"/>
              <w:left w:val="single" w:color="CBD5E0" w:sz="1"/>
              <w:bottom w:val="single" w:color="CBD5E0" w:sz="1"/>
              <w:right w:val="single" w:color="CBD5E0" w:sz="1"/>
            </w:tcBorders>
            <w:shd w:fill="E8F4FB" w:val="clear"/>
            <w:tcMar>
              <w:top w:type="dxa" w:w="100"/>
              <w:left w:type="dxa" w:w="120"/>
              <w:bottom w:type="dxa" w:w="100"/>
              <w:right w:type="dxa" w:w="80"/>
            </w:tcMar>
          </w:tcPr>
          <w:p>
            <w:pPr>
              <w:spacing w:before="0" w:after="0"/>
            </w:pPr>
            <w:r>
              <w:rPr>
                <w:rFonts w:ascii="Arial" w:cs="Arial" w:eastAsia="Arial" w:hAnsi="Arial"/>
                <w:b w:val="false"/>
                <w:bCs w:val="false"/>
                <w:i w:val="false"/>
                <w:iCs w:val="false"/>
                <w:color w:val="1A202C"/>
                <w:sz w:val="19"/>
                <w:szCs w:val="19"/>
              </w:rPr>
              <w:t xml:space="preserve">Create compliance records for facilities/patients/emergencies, schedule audits, update audit status and findings, log actions.</w:t>
            </w:r>
          </w:p>
        </w:tc>
      </w:tr>
      <w:tr>
        <w:tc>
          <w:tcPr>
            <w:tcW w:type="dxa" w:w="1800"/>
            <w:tcBorders>
              <w:top w:val="single" w:color="CBD5E0" w:sz="1"/>
              <w:left w:val="single" w:color="CBD5E0" w:sz="1"/>
              <w:bottom w:val="single" w:color="CBD5E0" w:sz="1"/>
              <w:right w:val="single" w:color="CBD5E0" w:sz="1"/>
            </w:tcBorders>
            <w:shd w:fill="FFFFFF" w:val="clear"/>
            <w:tcMar>
              <w:top w:type="dxa" w:w="100"/>
              <w:left w:type="dxa" w:w="120"/>
              <w:bottom w:type="dxa" w:w="100"/>
              <w:right w:type="dxa" w:w="80"/>
            </w:tcMar>
          </w:tcPr>
          <w:p>
            <w:pPr>
              <w:spacing w:before="0" w:after="0"/>
            </w:pPr>
            <w:r>
              <w:rPr>
                <w:rFonts w:ascii="Arial" w:cs="Arial" w:eastAsia="Arial" w:hAnsi="Arial"/>
                <w:b/>
                <w:bCs/>
                <w:i w:val="false"/>
                <w:iCs w:val="false"/>
                <w:color w:val="1D6FA4"/>
                <w:sz w:val="20"/>
                <w:szCs w:val="20"/>
              </w:rPr>
              <w:t xml:space="preserve">CITY_HEALTH_OFFICER</w:t>
            </w:r>
          </w:p>
        </w:tc>
        <w:tc>
          <w:tcPr>
            <w:tcW w:type="dxa" w:w="2100"/>
            <w:tcBorders>
              <w:top w:val="single" w:color="CBD5E0" w:sz="1"/>
              <w:left w:val="single" w:color="CBD5E0" w:sz="1"/>
              <w:bottom w:val="single" w:color="CBD5E0" w:sz="1"/>
              <w:right w:val="single" w:color="CBD5E0" w:sz="1"/>
            </w:tcBorders>
            <w:shd w:fill="FFFFFF" w:val="clear"/>
            <w:tcMar>
              <w:top w:type="dxa" w:w="100"/>
              <w:left w:type="dxa" w:w="120"/>
              <w:bottom w:type="dxa" w:w="100"/>
              <w:right w:type="dxa" w:w="80"/>
            </w:tcMar>
          </w:tcPr>
          <w:p>
            <w:pPr>
              <w:spacing w:before="0" w:after="0"/>
            </w:pPr>
            <w:r>
              <w:rPr>
                <w:rFonts w:ascii="Arial" w:cs="Arial" w:eastAsia="Arial" w:hAnsi="Arial"/>
                <w:b w:val="false"/>
                <w:bCs w:val="false"/>
                <w:i/>
                <w:iCs/>
                <w:color w:val="4A5568"/>
                <w:sz w:val="19"/>
                <w:szCs w:val="19"/>
              </w:rPr>
              <w:t xml:space="preserve">Admin promotes user via /admin/health-officers</w:t>
            </w:r>
          </w:p>
        </w:tc>
        <w:tc>
          <w:tcPr>
            <w:tcW w:type="dxa" w:w="5460"/>
            <w:tcBorders>
              <w:top w:val="single" w:color="CBD5E0" w:sz="1"/>
              <w:left w:val="single" w:color="CBD5E0" w:sz="1"/>
              <w:bottom w:val="single" w:color="CBD5E0" w:sz="1"/>
              <w:right w:val="single" w:color="CBD5E0" w:sz="1"/>
            </w:tcBorders>
            <w:shd w:fill="FFFFFF" w:val="clear"/>
            <w:tcMar>
              <w:top w:type="dxa" w:w="100"/>
              <w:left w:type="dxa" w:w="120"/>
              <w:bottom w:type="dxa" w:w="100"/>
              <w:right w:type="dxa" w:w="80"/>
            </w:tcMar>
          </w:tcPr>
          <w:p>
            <w:pPr>
              <w:spacing w:before="0" w:after="0"/>
            </w:pPr>
            <w:r>
              <w:rPr>
                <w:rFonts w:ascii="Arial" w:cs="Arial" w:eastAsia="Arial" w:hAnsi="Arial"/>
                <w:b w:val="false"/>
                <w:bCs w:val="false"/>
                <w:i w:val="false"/>
                <w:iCs w:val="false"/>
                <w:color w:val="1A202C"/>
                <w:sz w:val="19"/>
                <w:szCs w:val="19"/>
              </w:rPr>
              <w:t xml:space="preserve">Read-only oversight across all modules — facilities, patients, compliance records, audits. Suitable for senior officials.</w:t>
            </w:r>
          </w:p>
        </w:tc>
      </w:tr>
      <w:tr>
        <w:tc>
          <w:tcPr>
            <w:tcW w:type="dxa" w:w="1800"/>
            <w:tcBorders>
              <w:top w:val="single" w:color="CBD5E0" w:sz="1"/>
              <w:left w:val="single" w:color="CBD5E0" w:sz="1"/>
              <w:bottom w:val="single" w:color="CBD5E0" w:sz="1"/>
              <w:right w:val="single" w:color="CBD5E0" w:sz="1"/>
            </w:tcBorders>
            <w:shd w:fill="E8F4FB" w:val="clear"/>
            <w:tcMar>
              <w:top w:type="dxa" w:w="100"/>
              <w:left w:type="dxa" w:w="120"/>
              <w:bottom w:type="dxa" w:w="100"/>
              <w:right w:type="dxa" w:w="80"/>
            </w:tcMar>
          </w:tcPr>
          <w:p>
            <w:pPr>
              <w:spacing w:before="0" w:after="0"/>
            </w:pPr>
            <w:r>
              <w:rPr>
                <w:rFonts w:ascii="Arial" w:cs="Arial" w:eastAsia="Arial" w:hAnsi="Arial"/>
                <w:b/>
                <w:bCs/>
                <w:i w:val="false"/>
                <w:iCs w:val="false"/>
                <w:color w:val="1D6FA4"/>
                <w:sz w:val="20"/>
                <w:szCs w:val="20"/>
              </w:rPr>
              <w:t xml:space="preserve">ADMIN</w:t>
            </w:r>
          </w:p>
        </w:tc>
        <w:tc>
          <w:tcPr>
            <w:tcW w:type="dxa" w:w="2100"/>
            <w:tcBorders>
              <w:top w:val="single" w:color="CBD5E0" w:sz="1"/>
              <w:left w:val="single" w:color="CBD5E0" w:sz="1"/>
              <w:bottom w:val="single" w:color="CBD5E0" w:sz="1"/>
              <w:right w:val="single" w:color="CBD5E0" w:sz="1"/>
            </w:tcBorders>
            <w:shd w:fill="E8F4FB" w:val="clear"/>
            <w:tcMar>
              <w:top w:type="dxa" w:w="100"/>
              <w:left w:type="dxa" w:w="120"/>
              <w:bottom w:type="dxa" w:w="100"/>
              <w:right w:type="dxa" w:w="80"/>
            </w:tcMar>
          </w:tcPr>
          <w:p>
            <w:pPr>
              <w:spacing w:before="0" w:after="0"/>
            </w:pPr>
            <w:r>
              <w:rPr>
                <w:rFonts w:ascii="Arial" w:cs="Arial" w:eastAsia="Arial" w:hAnsi="Arial"/>
                <w:b w:val="false"/>
                <w:bCs w:val="false"/>
                <w:i/>
                <w:iCs/>
                <w:color w:val="4A5568"/>
                <w:sz w:val="19"/>
                <w:szCs w:val="19"/>
              </w:rPr>
              <w:t xml:space="preserve">Seeded manually via SQL only</w:t>
            </w:r>
          </w:p>
        </w:tc>
        <w:tc>
          <w:tcPr>
            <w:tcW w:type="dxa" w:w="5460"/>
            <w:tcBorders>
              <w:top w:val="single" w:color="CBD5E0" w:sz="1"/>
              <w:left w:val="single" w:color="CBD5E0" w:sz="1"/>
              <w:bottom w:val="single" w:color="CBD5E0" w:sz="1"/>
              <w:right w:val="single" w:color="CBD5E0" w:sz="1"/>
            </w:tcBorders>
            <w:shd w:fill="E8F4FB" w:val="clear"/>
            <w:tcMar>
              <w:top w:type="dxa" w:w="100"/>
              <w:left w:type="dxa" w:w="120"/>
              <w:bottom w:type="dxa" w:w="100"/>
              <w:right w:type="dxa" w:w="80"/>
            </w:tcMar>
          </w:tcPr>
          <w:p>
            <w:pPr>
              <w:spacing w:before="0" w:after="0"/>
            </w:pPr>
            <w:r>
              <w:rPr>
                <w:rFonts w:ascii="Arial" w:cs="Arial" w:eastAsia="Arial" w:hAnsi="Arial"/>
                <w:b w:val="false"/>
                <w:bCs w:val="false"/>
                <w:i w:val="false"/>
                <w:iCs w:val="false"/>
                <w:color w:val="1A202C"/>
                <w:sz w:val="19"/>
                <w:szCs w:val="19"/>
              </w:rPr>
              <w:t xml:space="preserve">Full system access: create all account types, manage ambulances and facilities, admit patients, deactivate/activate users, view all logs.</w:t>
            </w:r>
          </w:p>
        </w:tc>
      </w:tr>
    </w:tbl>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pStyle w:val="Heading1"/>
        <w:shd w:fill="1B3A5C" w:val="clear"/>
        <w:spacing w:before="0" w:after="120"/>
        <w:ind w:left="200" w:right="200"/>
      </w:pPr>
      <w:r>
        <w:rPr>
          <w:rFonts w:ascii="Arial" w:cs="Arial" w:eastAsia="Arial" w:hAnsi="Arial"/>
          <w:b/>
          <w:bCs/>
          <w:color w:val="FFFFFF"/>
          <w:sz w:val="38"/>
          <w:szCs w:val="38"/>
        </w:rPr>
        <w:t xml:space="preserve">5.  Common Errors &amp; How to Fix Them</w:t>
      </w:r>
    </w:p>
    <w:p>
      <w:pPr>
        <w:spacing w:before="0" w:after="60"/>
      </w:pPr>
      <w:r>
        <w:rPr>
          <w:rFonts w:ascii="Arial" w:cs="Arial" w:eastAsia="Arial" w:hAnsi="Arial"/>
          <w:b w:val="false"/>
          <w:bCs w:val="false"/>
          <w:i w:val="false"/>
          <w:iCs w:val="false"/>
          <w:color w:val="1A202C"/>
          <w:sz w:val="22"/>
          <w:szCs w:val="22"/>
        </w:rPr>
        <w:t xml:space="preserve"/>
      </w:r>
    </w:p>
    <w:p>
      <w:pPr>
        <w:spacing w:before="0" w:after="120"/>
        <w:jc w:val="left"/>
      </w:pPr>
      <w:r>
        <w:rPr>
          <w:rFonts w:ascii="Arial" w:cs="Arial" w:eastAsia="Arial" w:hAnsi="Arial"/>
          <w:b w:val="false"/>
          <w:bCs w:val="false"/>
          <w:i w:val="false"/>
          <w:iCs w:val="false"/>
          <w:color w:val="1A202C"/>
          <w:sz w:val="22"/>
          <w:szCs w:val="22"/>
        </w:rPr>
        <w:t xml:space="preserve">All error responses from CityCare follow this standard format:</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"status": 400,</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"message": "Validation failed",</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  "errors": ["email: must not be blank", "role: invalid value"]</w:t>
      </w:r>
    </w:p>
    <w:p>
      <w:pPr>
        <w:shd w:fill="EFF8FF" w:val="clear"/>
        <w:spacing w:before="16" w:after="16"/>
        <w:ind w:left="360" w:right="200"/>
      </w:pPr>
      <w:r>
        <w:rPr>
          <w:rFonts w:ascii="Courier New" w:cs="Courier New" w:eastAsia="Courier New" w:hAnsi="Courier New"/>
          <w:b w:val="false"/>
          <w:bCs w:val="false"/>
          <w:i w:val="false"/>
          <w:iCs w:val="false"/>
          <w:color w:val="0D7B6B"/>
          <w:sz w:val="18"/>
          <w:szCs w:val="18"/>
        </w:rPr>
        <w:t xml:space="preserve">}</w:t>
      </w:r>
    </w:p>
    <w:p>
      <w:pPr>
        <w:spacing w:before="0" w:after="6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c>
          <w:tcPr>
            <w:tcW w:type="dxa" w:w="1000"/>
            <w:tcBorders>
              <w:top w:val="single" w:color="B91C1C" w:sz="1"/>
              <w:left w:val="single" w:color="B91C1C" w:sz="1"/>
              <w:bottom w:val="single" w:color="B91C1C" w:sz="1"/>
              <w:right w:val="single" w:color="B91C1C" w:sz="1"/>
            </w:tcBorders>
            <w:shd w:fill="B91C1C" w:val="clear"/>
            <w:tcMar>
              <w:top w:type="dxa" w:w="80"/>
              <w:left w:type="dxa" w:w="100"/>
              <w:bottom w:type="dxa" w:w="80"/>
              <w:right w:type="dxa" w:w="80"/>
            </w:tcMar>
          </w:tcPr>
          <w:p>
            <w:pPr>
              <w:spacing w:before="0" w:after="0"/>
              <w:jc w:val="center"/>
            </w:pPr>
            <w:r>
              <w:rPr>
                <w:rFonts w:ascii="Arial" w:cs="Arial" w:eastAsia="Arial" w:hAnsi="Arial"/>
                <w:b/>
                <w:bCs/>
                <w:i w:val="false"/>
                <w:iCs w:val="false"/>
                <w:color w:val="FFFFFF"/>
                <w:sz w:val="20"/>
                <w:szCs w:val="20"/>
              </w:rPr>
              <w:t xml:space="preserve">HTTP</w:t>
            </w:r>
          </w:p>
        </w:tc>
        <w:tc>
          <w:tcPr>
            <w:tcW w:type="dxa" w:w="2400"/>
            <w:tcBorders>
              <w:top w:val="single" w:color="B91C1C" w:sz="1"/>
              <w:left w:val="single" w:color="B91C1C" w:sz="1"/>
              <w:bottom w:val="single" w:color="B91C1C" w:sz="1"/>
              <w:right w:val="single" w:color="B91C1C" w:sz="1"/>
            </w:tcBorders>
            <w:shd w:fill="B91C1C"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Cause</w:t>
            </w:r>
          </w:p>
        </w:tc>
        <w:tc>
          <w:tcPr>
            <w:tcW w:type="dxa" w:w="5960"/>
            <w:tcBorders>
              <w:top w:val="single" w:color="B91C1C" w:sz="1"/>
              <w:left w:val="single" w:color="B91C1C" w:sz="1"/>
              <w:bottom w:val="single" w:color="B91C1C" w:sz="1"/>
              <w:right w:val="single" w:color="B91C1C" w:sz="1"/>
            </w:tcBorders>
            <w:shd w:fill="B91C1C" w:val="clear"/>
            <w:tcMar>
              <w:top w:type="dxa" w:w="80"/>
              <w:left w:type="dxa" w:w="100"/>
              <w:bottom w:type="dxa" w:w="80"/>
              <w:right w:type="dxa" w:w="80"/>
            </w:tcMar>
          </w:tcPr>
          <w:p>
            <w:pPr>
              <w:spacing w:before="0" w:after="0"/>
            </w:pPr>
            <w:r>
              <w:rPr>
                <w:rFonts w:ascii="Arial" w:cs="Arial" w:eastAsia="Arial" w:hAnsi="Arial"/>
                <w:b/>
                <w:bCs/>
                <w:i w:val="false"/>
                <w:iCs w:val="false"/>
                <w:color w:val="FFFFFF"/>
                <w:sz w:val="20"/>
                <w:szCs w:val="20"/>
              </w:rPr>
              <w:t xml:space="preserve">Fix</w:t>
            </w:r>
          </w:p>
        </w:tc>
      </w:tr>
      <w:tr>
        <w:tc>
          <w:tcPr>
            <w:tcW w:type="dxa" w:w="1000"/>
            <w:tcBorders>
              <w:top w:val="single" w:color="CBD5E0" w:sz="1"/>
              <w:left w:val="single" w:color="CBD5E0" w:sz="1"/>
              <w:bottom w:val="single" w:color="CBD5E0" w:sz="1"/>
              <w:right w:val="single" w:color="CBD5E0" w:sz="1"/>
            </w:tcBorders>
            <w:shd w:fill="FEF2F2" w:val="clear"/>
            <w:tcMar>
              <w:top w:type="dxa" w:w="80"/>
              <w:left w:type="dxa" w:w="100"/>
              <w:bottom w:type="dxa" w:w="80"/>
              <w:right w:type="dxa" w:w="80"/>
            </w:tcMar>
          </w:tcPr>
          <w:p>
            <w:pPr>
              <w:spacing w:before="0" w:after="0"/>
              <w:jc w:val="center"/>
            </w:pPr>
            <w:r>
              <w:rPr>
                <w:rFonts w:ascii="Arial" w:cs="Arial" w:eastAsia="Arial" w:hAnsi="Arial"/>
                <w:b/>
                <w:bCs/>
                <w:i w:val="false"/>
                <w:iCs w:val="false"/>
                <w:color w:val="B91C1C"/>
                <w:sz w:val="24"/>
                <w:szCs w:val="24"/>
              </w:rPr>
              <w:t xml:space="preserve">401</w:t>
            </w:r>
          </w:p>
        </w:tc>
        <w:tc>
          <w:tcPr>
            <w:tcW w:type="dxa" w:w="240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9"/>
                <w:szCs w:val="19"/>
              </w:rPr>
              <w:t xml:space="preserve">Missing or expired JWT token</w:t>
            </w:r>
          </w:p>
        </w:tc>
        <w:tc>
          <w:tcPr>
            <w:tcW w:type="dxa" w:w="596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80"/>
            </w:tcMar>
          </w:tcPr>
          <w:p>
            <w:pPr>
              <w:spacing w:before="0" w:after="0"/>
            </w:pPr>
            <w:r>
              <w:rPr>
                <w:rFonts w:ascii="Arial" w:cs="Arial" w:eastAsia="Arial" w:hAnsi="Arial"/>
                <w:b w:val="false"/>
                <w:bCs w:val="false"/>
                <w:i w:val="false"/>
                <w:iCs w:val="false"/>
                <w:color w:val="1A202C"/>
                <w:sz w:val="19"/>
                <w:szCs w:val="19"/>
              </w:rPr>
              <w:t xml:space="preserve">Re-login via POST /api/auth/login and use the new token. Ensure the Authorization: Bearer header is present on every protected request.</w:t>
            </w:r>
          </w:p>
        </w:tc>
      </w:tr>
      <w:tr>
        <w:tc>
          <w:tcPr>
            <w:tcW w:type="dxa" w:w="1000"/>
            <w:tcBorders>
              <w:top w:val="single" w:color="CBD5E0" w:sz="1"/>
              <w:left w:val="single" w:color="CBD5E0" w:sz="1"/>
              <w:bottom w:val="single" w:color="CBD5E0" w:sz="1"/>
              <w:right w:val="single" w:color="CBD5E0" w:sz="1"/>
            </w:tcBorders>
            <w:shd w:fill="FEF2F2" w:val="clear"/>
            <w:tcMar>
              <w:top w:type="dxa" w:w="80"/>
              <w:left w:type="dxa" w:w="100"/>
              <w:bottom w:type="dxa" w:w="80"/>
              <w:right w:type="dxa" w:w="80"/>
            </w:tcMar>
          </w:tcPr>
          <w:p>
            <w:pPr>
              <w:spacing w:before="0" w:after="0"/>
              <w:jc w:val="center"/>
            </w:pPr>
            <w:r>
              <w:rPr>
                <w:rFonts w:ascii="Arial" w:cs="Arial" w:eastAsia="Arial" w:hAnsi="Arial"/>
                <w:b/>
                <w:bCs/>
                <w:i w:val="false"/>
                <w:iCs w:val="false"/>
                <w:color w:val="B91C1C"/>
                <w:sz w:val="24"/>
                <w:szCs w:val="24"/>
              </w:rPr>
              <w:t xml:space="preserve">403</w:t>
            </w:r>
          </w:p>
        </w:tc>
        <w:tc>
          <w:tcPr>
            <w:tcW w:type="dxa" w:w="2400"/>
            <w:tcBorders>
              <w:top w:val="single" w:color="CBD5E0" w:sz="1"/>
              <w:left w:val="single" w:color="CBD5E0" w:sz="1"/>
              <w:bottom w:val="single" w:color="CBD5E0" w:sz="1"/>
              <w:right w:val="single" w:color="CBD5E0" w:sz="1"/>
            </w:tcBorders>
            <w:shd w:fill="F7F9FC" w:val="clear"/>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9"/>
                <w:szCs w:val="19"/>
              </w:rPr>
              <w:t xml:space="preserve">User role does not have permission</w:t>
            </w:r>
          </w:p>
        </w:tc>
        <w:tc>
          <w:tcPr>
            <w:tcW w:type="dxa" w:w="5960"/>
            <w:tcBorders>
              <w:top w:val="single" w:color="CBD5E0" w:sz="1"/>
              <w:left w:val="single" w:color="CBD5E0" w:sz="1"/>
              <w:bottom w:val="single" w:color="CBD5E0" w:sz="1"/>
              <w:right w:val="single" w:color="CBD5E0" w:sz="1"/>
            </w:tcBorders>
            <w:shd w:fill="F7F9FC" w:val="clear"/>
            <w:tcMar>
              <w:top w:type="dxa" w:w="80"/>
              <w:left w:type="dxa" w:w="100"/>
              <w:bottom w:type="dxa" w:w="80"/>
              <w:right w:type="dxa" w:w="80"/>
            </w:tcMar>
          </w:tcPr>
          <w:p>
            <w:pPr>
              <w:spacing w:before="0" w:after="0"/>
            </w:pPr>
            <w:r>
              <w:rPr>
                <w:rFonts w:ascii="Arial" w:cs="Arial" w:eastAsia="Arial" w:hAnsi="Arial"/>
                <w:b w:val="false"/>
                <w:bCs w:val="false"/>
                <w:i w:val="false"/>
                <w:iCs w:val="false"/>
                <w:color w:val="1A202C"/>
                <w:sz w:val="19"/>
                <w:szCs w:val="19"/>
              </w:rPr>
              <w:t xml:space="preserve">Verify the logged-in user's role. The admin may need to promote the user first (Workflow G). After promotion the user must log in again for the new role to take effect.</w:t>
            </w:r>
          </w:p>
        </w:tc>
      </w:tr>
      <w:tr>
        <w:tc>
          <w:tcPr>
            <w:tcW w:type="dxa" w:w="1000"/>
            <w:tcBorders>
              <w:top w:val="single" w:color="CBD5E0" w:sz="1"/>
              <w:left w:val="single" w:color="CBD5E0" w:sz="1"/>
              <w:bottom w:val="single" w:color="CBD5E0" w:sz="1"/>
              <w:right w:val="single" w:color="CBD5E0" w:sz="1"/>
            </w:tcBorders>
            <w:shd w:fill="FEF2F2" w:val="clear"/>
            <w:tcMar>
              <w:top w:type="dxa" w:w="80"/>
              <w:left w:type="dxa" w:w="100"/>
              <w:bottom w:type="dxa" w:w="80"/>
              <w:right w:type="dxa" w:w="80"/>
            </w:tcMar>
          </w:tcPr>
          <w:p>
            <w:pPr>
              <w:spacing w:before="0" w:after="0"/>
              <w:jc w:val="center"/>
            </w:pPr>
            <w:r>
              <w:rPr>
                <w:rFonts w:ascii="Arial" w:cs="Arial" w:eastAsia="Arial" w:hAnsi="Arial"/>
                <w:b/>
                <w:bCs/>
                <w:i w:val="false"/>
                <w:iCs w:val="false"/>
                <w:color w:val="B91C1C"/>
                <w:sz w:val="24"/>
                <w:szCs w:val="24"/>
              </w:rPr>
              <w:t xml:space="preserve">400</w:t>
            </w:r>
          </w:p>
        </w:tc>
        <w:tc>
          <w:tcPr>
            <w:tcW w:type="dxa" w:w="240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9"/>
                <w:szCs w:val="19"/>
              </w:rPr>
              <w:t xml:space="preserve">Request body failed validation</w:t>
            </w:r>
          </w:p>
        </w:tc>
        <w:tc>
          <w:tcPr>
            <w:tcW w:type="dxa" w:w="596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80"/>
            </w:tcMar>
          </w:tcPr>
          <w:p>
            <w:pPr>
              <w:spacing w:before="0" w:after="0"/>
            </w:pPr>
            <w:r>
              <w:rPr>
                <w:rFonts w:ascii="Arial" w:cs="Arial" w:eastAsia="Arial" w:hAnsi="Arial"/>
                <w:b w:val="false"/>
                <w:bCs w:val="false"/>
                <w:i w:val="false"/>
                <w:iCs w:val="false"/>
                <w:color w:val="1A202C"/>
                <w:sz w:val="19"/>
                <w:szCs w:val="19"/>
              </w:rPr>
              <w:t xml:space="preserve">Read the errors array in the response — it lists every field that is missing or invalid. Common issues: missing required fields, wrong enum value (e.g. role: 'MANAGER' does not exist).</w:t>
            </w:r>
          </w:p>
        </w:tc>
      </w:tr>
      <w:tr>
        <w:tc>
          <w:tcPr>
            <w:tcW w:type="dxa" w:w="1000"/>
            <w:tcBorders>
              <w:top w:val="single" w:color="CBD5E0" w:sz="1"/>
              <w:left w:val="single" w:color="CBD5E0" w:sz="1"/>
              <w:bottom w:val="single" w:color="CBD5E0" w:sz="1"/>
              <w:right w:val="single" w:color="CBD5E0" w:sz="1"/>
            </w:tcBorders>
            <w:shd w:fill="FEF2F2" w:val="clear"/>
            <w:tcMar>
              <w:top w:type="dxa" w:w="80"/>
              <w:left w:type="dxa" w:w="100"/>
              <w:bottom w:type="dxa" w:w="80"/>
              <w:right w:type="dxa" w:w="80"/>
            </w:tcMar>
          </w:tcPr>
          <w:p>
            <w:pPr>
              <w:spacing w:before="0" w:after="0"/>
              <w:jc w:val="center"/>
            </w:pPr>
            <w:r>
              <w:rPr>
                <w:rFonts w:ascii="Arial" w:cs="Arial" w:eastAsia="Arial" w:hAnsi="Arial"/>
                <w:b/>
                <w:bCs/>
                <w:i w:val="false"/>
                <w:iCs w:val="false"/>
                <w:color w:val="B91C1C"/>
                <w:sz w:val="24"/>
                <w:szCs w:val="24"/>
              </w:rPr>
              <w:t xml:space="preserve">404</w:t>
            </w:r>
          </w:p>
        </w:tc>
        <w:tc>
          <w:tcPr>
            <w:tcW w:type="dxa" w:w="2400"/>
            <w:tcBorders>
              <w:top w:val="single" w:color="CBD5E0" w:sz="1"/>
              <w:left w:val="single" w:color="CBD5E0" w:sz="1"/>
              <w:bottom w:val="single" w:color="CBD5E0" w:sz="1"/>
              <w:right w:val="single" w:color="CBD5E0" w:sz="1"/>
            </w:tcBorders>
            <w:shd w:fill="F7F9FC" w:val="clear"/>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9"/>
                <w:szCs w:val="19"/>
              </w:rPr>
              <w:t xml:space="preserve">Entity not found (wrong ID in path)</w:t>
            </w:r>
          </w:p>
        </w:tc>
        <w:tc>
          <w:tcPr>
            <w:tcW w:type="dxa" w:w="5960"/>
            <w:tcBorders>
              <w:top w:val="single" w:color="CBD5E0" w:sz="1"/>
              <w:left w:val="single" w:color="CBD5E0" w:sz="1"/>
              <w:bottom w:val="single" w:color="CBD5E0" w:sz="1"/>
              <w:right w:val="single" w:color="CBD5E0" w:sz="1"/>
            </w:tcBorders>
            <w:shd w:fill="F7F9FC" w:val="clear"/>
            <w:tcMar>
              <w:top w:type="dxa" w:w="80"/>
              <w:left w:type="dxa" w:w="100"/>
              <w:bottom w:type="dxa" w:w="80"/>
              <w:right w:type="dxa" w:w="80"/>
            </w:tcMar>
          </w:tcPr>
          <w:p>
            <w:pPr>
              <w:spacing w:before="0" w:after="0"/>
            </w:pPr>
            <w:r>
              <w:rPr>
                <w:rFonts w:ascii="Arial" w:cs="Arial" w:eastAsia="Arial" w:hAnsi="Arial"/>
                <w:b w:val="false"/>
                <w:bCs w:val="false"/>
                <w:i w:val="false"/>
                <w:iCs w:val="false"/>
                <w:color w:val="1A202C"/>
                <w:sz w:val="19"/>
                <w:szCs w:val="19"/>
              </w:rPr>
              <w:t xml:space="preserve">Check that the ID in the URL actually exists. Use GET /api/admin/users or GET /api/facilities etc. to verify IDs before calling update/delete endpoints.</w:t>
            </w:r>
          </w:p>
        </w:tc>
      </w:tr>
      <w:tr>
        <w:tc>
          <w:tcPr>
            <w:tcW w:type="dxa" w:w="1000"/>
            <w:tcBorders>
              <w:top w:val="single" w:color="CBD5E0" w:sz="1"/>
              <w:left w:val="single" w:color="CBD5E0" w:sz="1"/>
              <w:bottom w:val="single" w:color="CBD5E0" w:sz="1"/>
              <w:right w:val="single" w:color="CBD5E0" w:sz="1"/>
            </w:tcBorders>
            <w:shd w:fill="FEF2F2" w:val="clear"/>
            <w:tcMar>
              <w:top w:type="dxa" w:w="80"/>
              <w:left w:type="dxa" w:w="100"/>
              <w:bottom w:type="dxa" w:w="80"/>
              <w:right w:type="dxa" w:w="80"/>
            </w:tcMar>
          </w:tcPr>
          <w:p>
            <w:pPr>
              <w:spacing w:before="0" w:after="0"/>
              <w:jc w:val="center"/>
            </w:pPr>
            <w:r>
              <w:rPr>
                <w:rFonts w:ascii="Arial" w:cs="Arial" w:eastAsia="Arial" w:hAnsi="Arial"/>
                <w:b/>
                <w:bCs/>
                <w:i w:val="false"/>
                <w:iCs w:val="false"/>
                <w:color w:val="B91C1C"/>
                <w:sz w:val="24"/>
                <w:szCs w:val="24"/>
              </w:rPr>
              <w:t xml:space="preserve">409</w:t>
            </w:r>
          </w:p>
        </w:tc>
        <w:tc>
          <w:tcPr>
            <w:tcW w:type="dxa" w:w="240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9"/>
                <w:szCs w:val="19"/>
              </w:rPr>
              <w:t xml:space="preserve">Duplicate email during registration</w:t>
            </w:r>
          </w:p>
        </w:tc>
        <w:tc>
          <w:tcPr>
            <w:tcW w:type="dxa" w:w="596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80"/>
            </w:tcMar>
          </w:tcPr>
          <w:p>
            <w:pPr>
              <w:spacing w:before="0" w:after="0"/>
            </w:pPr>
            <w:r>
              <w:rPr>
                <w:rFonts w:ascii="Arial" w:cs="Arial" w:eastAsia="Arial" w:hAnsi="Arial"/>
                <w:b w:val="false"/>
                <w:bCs w:val="false"/>
                <w:i w:val="false"/>
                <w:iCs w:val="false"/>
                <w:color w:val="1A202C"/>
                <w:sz w:val="19"/>
                <w:szCs w:val="19"/>
              </w:rPr>
              <w:t xml:space="preserve">The email address is already registered. Use a different email, or if it is your own account, use POST /api/auth/login instead.</w:t>
            </w:r>
          </w:p>
        </w:tc>
      </w:tr>
      <w:tr>
        <w:tc>
          <w:tcPr>
            <w:tcW w:type="dxa" w:w="1000"/>
            <w:tcBorders>
              <w:top w:val="single" w:color="CBD5E0" w:sz="1"/>
              <w:left w:val="single" w:color="CBD5E0" w:sz="1"/>
              <w:bottom w:val="single" w:color="CBD5E0" w:sz="1"/>
              <w:right w:val="single" w:color="CBD5E0" w:sz="1"/>
            </w:tcBorders>
            <w:shd w:fill="FEF2F2" w:val="clear"/>
            <w:tcMar>
              <w:top w:type="dxa" w:w="80"/>
              <w:left w:type="dxa" w:w="100"/>
              <w:bottom w:type="dxa" w:w="80"/>
              <w:right w:type="dxa" w:w="80"/>
            </w:tcMar>
          </w:tcPr>
          <w:p>
            <w:pPr>
              <w:spacing w:before="0" w:after="0"/>
              <w:jc w:val="center"/>
            </w:pPr>
            <w:r>
              <w:rPr>
                <w:rFonts w:ascii="Arial" w:cs="Arial" w:eastAsia="Arial" w:hAnsi="Arial"/>
                <w:b/>
                <w:bCs/>
                <w:i w:val="false"/>
                <w:iCs w:val="false"/>
                <w:color w:val="B91C1C"/>
                <w:sz w:val="24"/>
                <w:szCs w:val="24"/>
              </w:rPr>
              <w:t xml:space="preserve">500</w:t>
            </w:r>
          </w:p>
        </w:tc>
        <w:tc>
          <w:tcPr>
            <w:tcW w:type="dxa" w:w="2400"/>
            <w:tcBorders>
              <w:top w:val="single" w:color="CBD5E0" w:sz="1"/>
              <w:left w:val="single" w:color="CBD5E0" w:sz="1"/>
              <w:bottom w:val="single" w:color="CBD5E0" w:sz="1"/>
              <w:right w:val="single" w:color="CBD5E0" w:sz="1"/>
            </w:tcBorders>
            <w:shd w:fill="F7F9FC" w:val="clear"/>
            <w:tcMar>
              <w:top w:type="dxa" w:w="80"/>
              <w:left w:type="dxa" w:w="100"/>
              <w:bottom w:type="dxa" w:w="80"/>
              <w:right w:type="dxa" w:w="80"/>
            </w:tcMar>
          </w:tcPr>
          <w:p>
            <w:pPr>
              <w:spacing w:before="0" w:after="0"/>
            </w:pPr>
            <w:r>
              <w:rPr>
                <w:rFonts w:ascii="Arial" w:cs="Arial" w:eastAsia="Arial" w:hAnsi="Arial"/>
                <w:b w:val="false"/>
                <w:bCs w:val="false"/>
                <w:i w:val="false"/>
                <w:iCs w:val="false"/>
                <w:color w:val="4A5568"/>
                <w:sz w:val="19"/>
                <w:szCs w:val="19"/>
              </w:rPr>
              <w:t xml:space="preserve">Internal server error</w:t>
            </w:r>
          </w:p>
        </w:tc>
        <w:tc>
          <w:tcPr>
            <w:tcW w:type="dxa" w:w="5960"/>
            <w:tcBorders>
              <w:top w:val="single" w:color="CBD5E0" w:sz="1"/>
              <w:left w:val="single" w:color="CBD5E0" w:sz="1"/>
              <w:bottom w:val="single" w:color="CBD5E0" w:sz="1"/>
              <w:right w:val="single" w:color="CBD5E0" w:sz="1"/>
            </w:tcBorders>
            <w:shd w:fill="F7F9FC" w:val="clear"/>
            <w:tcMar>
              <w:top w:type="dxa" w:w="80"/>
              <w:left w:type="dxa" w:w="100"/>
              <w:bottom w:type="dxa" w:w="80"/>
              <w:right w:type="dxa" w:w="80"/>
            </w:tcMar>
          </w:tcPr>
          <w:p>
            <w:pPr>
              <w:spacing w:before="0" w:after="0"/>
            </w:pPr>
            <w:r>
              <w:rPr>
                <w:rFonts w:ascii="Arial" w:cs="Arial" w:eastAsia="Arial" w:hAnsi="Arial"/>
                <w:b w:val="false"/>
                <w:bCs w:val="false"/>
                <w:i w:val="false"/>
                <w:iCs w:val="false"/>
                <w:color w:val="1A202C"/>
                <w:sz w:val="19"/>
                <w:szCs w:val="19"/>
              </w:rPr>
              <w:t xml:space="preserve">Check the Spring Boot console log for a full stack trace. Common causes: FK constraint violation (e.g. facilityId does not exist), null pointer on missing data, or database connection issue.</w:t>
            </w:r>
          </w:p>
        </w:tc>
      </w:tr>
    </w:tbl>
    <w:p>
      <w:pPr>
        <w:spacing w:before="0" w:after="60"/>
      </w:pPr>
      <w:r>
        <w:rPr>
          <w:rFonts w:ascii="Arial" w:cs="Arial" w:eastAsia="Arial" w:hAnsi="Arial"/>
          <w:b w:val="false"/>
          <w:bCs w:val="false"/>
          <w:i w:val="false"/>
          <w:iCs w:val="false"/>
          <w:color w:val="1A202C"/>
          <w:sz w:val="22"/>
          <w:szCs w:val="22"/>
        </w:rPr>
        <w:t xml:space="preserve"/>
      </w:r>
    </w:p>
    <w:p>
      <w:pPr>
        <w:spacing w:before="0" w:after="60"/>
      </w:pPr>
      <w:r>
        <w:rPr>
          <w:rFonts w:ascii="Arial" w:cs="Arial" w:eastAsia="Arial" w:hAnsi="Arial"/>
          <w:b w:val="false"/>
          <w:bCs w:val="false"/>
          <w:i w:val="false"/>
          <w:iCs w:val="false"/>
          <w:color w:val="1A202C"/>
          <w:sz w:val="22"/>
          <w:szCs w:val="22"/>
        </w:rPr>
        <w:t xml:space="preserve"/>
      </w:r>
    </w:p>
    <w:p>
      <w:pPr>
        <w:pBdr>
          <w:top w:val="single" w:color="CBD5E0" w:sz="4"/>
        </w:pBdr>
        <w:spacing w:before="400" w:after="0"/>
        <w:jc w:val="center"/>
      </w:pPr>
      <w:r>
        <w:rPr>
          <w:rFonts w:ascii="Arial" w:cs="Arial" w:eastAsia="Arial" w:hAnsi="Arial"/>
          <w:b w:val="false"/>
          <w:bCs w:val="false"/>
          <w:i/>
          <w:iCs/>
          <w:color w:val="4A5568"/>
          <w:sz w:val="18"/>
          <w:szCs w:val="18"/>
        </w:rPr>
        <w:t xml:space="preserve">End of CityCare API Testing &amp; Workflow Guide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pBdr>
      <w:spacing w:before="100" w:after="0"/>
    </w:pPr>
    <w:r>
      <w:rPr>
        <w:rFonts w:ascii="Arial" w:cs="Arial" w:eastAsia="Arial" w:hAnsi="Arial"/>
        <w:b w:val="false"/>
        <w:bCs w:val="false"/>
        <w:i w:val="false"/>
        <w:iCs w:val="false"/>
        <w:color w:val="4A5568"/>
        <w:sz w:val="18"/>
        <w:szCs w:val="18"/>
      </w:rPr>
      <w:t xml:space="preserve">CityCare  ·  API Testing &amp; Workflow Guide     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FA4" w:sz="4"/>
      </w:pBdr>
      <w:spacing w:before="0" w:after="100"/>
    </w:pPr>
    <w:r>
      <w:rPr>
        <w:rFonts w:ascii="Arial" w:cs="Arial" w:eastAsia="Arial" w:hAnsi="Arial"/>
        <w:b/>
        <w:bCs/>
        <w:i w:val="false"/>
        <w:iCs w:val="false"/>
        <w:color w:val="1B3A5C"/>
        <w:sz w:val="20"/>
        <w:szCs w:val="20"/>
      </w:rPr>
      <w:t xml:space="preserve">CityCare API Testing Guide</w:t>
    </w:r>
    <w:r>
      <w:rPr>
        <w:rFonts w:ascii="Arial" w:cs="Arial" w:eastAsia="Arial" w:hAnsi="Arial"/>
        <w:b w:val="false"/>
        <w:bCs w:val="false"/>
        <w:i w:val="false"/>
        <w:iCs w:val="false"/>
        <w:color w:val="CBD5E0"/>
        <w:sz w:val="20"/>
        <w:szCs w:val="20"/>
      </w:rPr>
      <w:t xml:space="preserve">   |   </w:t>
    </w:r>
    <w:r>
      <w:rPr>
        <w:rFonts w:ascii="Arial" w:cs="Arial" w:eastAsia="Arial" w:hAnsi="Arial"/>
        <w:b w:val="false"/>
        <w:bCs w:val="false"/>
        <w:i w:val="false"/>
        <w:iCs w:val="false"/>
        <w:color w:val="4A5568"/>
        <w:sz w:val="18"/>
        <w:szCs w:val="18"/>
      </w:rPr>
      <w:t xml:space="preserve">Spring Boot 3.3  ·  Java 21  ·  MySQL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20"/>
      <w:outlineLvl w:val="0"/>
    </w:pPr>
    <w:rPr>
      <w:rFonts w:ascii="Arial" w:cs="Arial" w:eastAsia="Arial" w:hAnsi="Arial"/>
      <w:b/>
      <w:bCs/>
      <w:color w:val="FFFFFF"/>
      <w:sz w:val="38"/>
      <w:szCs w:val="38"/>
    </w:rPr>
  </w:style>
  <w:style w:type="paragraph" w:styleId="Heading2">
    <w:name w:val="Heading 2"/>
    <w:basedOn w:val="Normal"/>
    <w:next w:val="Normal"/>
    <w:qFormat/>
    <w:pPr>
      <w:spacing w:before="300" w:after="80"/>
      <w:outlineLvl w:val="1"/>
    </w:pPr>
    <w:rPr>
      <w:rFonts w:ascii="Arial" w:cs="Arial" w:eastAsia="Arial" w:hAnsi="Arial"/>
      <w:b/>
      <w:bCs/>
      <w:color w:val="FFFFFF"/>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2026-03-11T01:11:51.645Z</dcterms:created>
  <dcterms:modified xsi:type="dcterms:W3CDTF">2026-03-11T01:11:51.646Z</dcterms:modified>
</cp:coreProperties>
</file>

<file path=docProps/custom.xml><?xml version="1.0" encoding="utf-8"?>
<Properties xmlns="http://schemas.openxmlformats.org/officeDocument/2006/custom-properties" xmlns:vt="http://schemas.openxmlformats.org/officeDocument/2006/docPropsVTypes"/>
</file>