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00" w:before="0"/>
        <w:jc w:val="center"/>
      </w:pPr>
      <w:r>
        <w:rPr>
          <w:rFonts w:ascii="Arial" w:cs="Arial" w:eastAsia="Arial" w:hAnsi="Arial"/>
          <w:b/>
          <w:bCs/>
          <w:color w:val="E8571A"/>
          <w:sz w:val="96"/>
          <w:szCs w:val="96"/>
        </w:rPr>
        <w:t xml:space="preserve">FAVEN</w:t>
      </w:r>
    </w:p>
    <w:p>
      <w:pPr>
        <w:spacing w:after="60" w:before="0"/>
        <w:jc w:val="center"/>
      </w:pPr>
      <w:r>
        <w:rPr>
          <w:rFonts w:ascii="Arial" w:cs="Arial" w:eastAsia="Arial" w:hAnsi="Arial"/>
          <w:color w:val="1A1A2E"/>
          <w:sz w:val="48"/>
          <w:szCs w:val="48"/>
        </w:rPr>
        <w:t xml:space="preserve">Food Haven</w:t>
      </w:r>
    </w:p>
    <w:p>
      <w:pPr>
        <w:pBdr>
          <w:bottom w:val="single" w:color="E8571A" w:sz="6" w:space="10"/>
        </w:pBdr>
        <w:spacing w:after="400" w:before="0"/>
        <w:jc w:val="center"/>
      </w:pPr>
      <w:r>
        <w:rPr>
          <w:rFonts w:ascii="Arial" w:cs="Arial" w:eastAsia="Arial" w:hAnsi="Arial"/>
          <w:i/>
          <w:iCs/>
          <w:color w:val="555555"/>
          <w:sz w:val="28"/>
          <w:szCs w:val="28"/>
        </w:rPr>
        <w:t xml:space="preserve">Comprehensive Product &amp; Strategy Document</w:t>
      </w:r>
    </w:p>
    <w:p>
      <w:pPr>
        <w:spacing w:after="0" w:before="400"/>
      </w:pPr>
      <w:r>
        <w:t xml:space="preserve"/>
      </w:r>
    </w:p>
    <w:p>
      <w:pPr>
        <w:spacing w:after="120" w:before="0"/>
        <w:jc w:val="center"/>
      </w:pPr>
      <w:r>
        <w:rPr>
          <w:rFonts w:ascii="Arial" w:cs="Arial" w:eastAsia="Arial" w:hAnsi="Arial"/>
          <w:b/>
          <w:bCs/>
          <w:color w:val="1A1A2E"/>
          <w:sz w:val="32"/>
          <w:szCs w:val="32"/>
        </w:rPr>
        <w:t xml:space="preserve">India's First Verified Food Experience Platform</w:t>
      </w:r>
    </w:p>
    <w:p>
      <w:pPr>
        <w:spacing w:after="80" w:before="0"/>
        <w:jc w:val="center"/>
      </w:pPr>
      <w:r>
        <w:rPr>
          <w:rFonts w:ascii="Arial" w:cs="Arial" w:eastAsia="Arial" w:hAnsi="Arial"/>
          <w:i/>
          <w:iCs/>
          <w:color w:val="555555"/>
          <w:sz w:val="26"/>
          <w:szCs w:val="26"/>
        </w:rPr>
        <w:t xml:space="preserve">Trust Infrastructure for the Food Internet</w:t>
      </w:r>
    </w:p>
    <w:p>
      <w:pPr>
        <w:spacing w:after="0" w:before="800"/>
      </w:pPr>
      <w:r>
        <w:t xml:space="preserve"/>
      </w:r>
    </w:p>
    <w:p>
      <w:r>
        <w:br w:type="page"/>
      </w:r>
    </w:p>
    <w:p>
      <w:pPr>
        <w:pStyle w:val="Heading1"/>
        <w:pBdr>
          <w:bottom w:val="single" w:color="E8571A" w:sz="6" w:space="6"/>
        </w:pBdr>
        <w:spacing w:after="200" w:before="400"/>
      </w:pPr>
      <w:r>
        <w:rPr>
          <w:rFonts w:ascii="Arial" w:cs="Arial" w:eastAsia="Arial" w:hAnsi="Arial"/>
          <w:b/>
          <w:bCs/>
          <w:color w:val="1A1A2E"/>
          <w:sz w:val="36"/>
          <w:szCs w:val="36"/>
        </w:rPr>
        <w:t xml:space="preserve">1. What Is Faven?</w:t>
      </w:r>
    </w:p>
    <w:p>
      <w:pPr>
        <w:spacing w:after="0" w:before="80"/>
      </w:pPr>
      <w:r>
        <w:t xml:space="preserve"/>
      </w:r>
    </w:p>
    <w:p>
      <w:pPr>
        <w:spacing w:after="80" w:before="80"/>
      </w:pPr>
      <w:r>
        <w:rPr>
          <w:rFonts w:ascii="Arial" w:cs="Arial" w:eastAsia="Arial" w:hAnsi="Arial"/>
          <w:b w:val="false"/>
          <w:bCs w:val="false"/>
          <w:i w:val="false"/>
          <w:iCs w:val="false"/>
          <w:color w:val="555555"/>
          <w:sz w:val="22"/>
          <w:szCs w:val="22"/>
        </w:rPr>
        <w:t xml:space="preserve">Faven — Food Haven — is India's first verified food experience platform built for everyone who has ever taken a photo of their food and thought someone should pay me for this.</w:t>
      </w:r>
    </w:p>
    <w:p>
      <w:pPr>
        <w:spacing w:after="0" w:before="60"/>
      </w:pPr>
      <w:r>
        <w:t xml:space="preserve"/>
      </w:r>
    </w:p>
    <w:p>
      <w:pPr>
        <w:spacing w:after="80" w:before="80"/>
      </w:pPr>
      <w:r>
        <w:rPr>
          <w:rFonts w:ascii="Arial" w:cs="Arial" w:eastAsia="Arial" w:hAnsi="Arial"/>
          <w:b/>
          <w:bCs/>
          <w:i w:val="false"/>
          <w:iCs w:val="false"/>
          <w:color w:val="1A1A2E"/>
          <w:sz w:val="22"/>
          <w:szCs w:val="22"/>
        </w:rPr>
        <w:t xml:space="preserve">Faven is not a review app. Not an influencer platform. Not a restaurant directory.</w:t>
      </w:r>
    </w:p>
    <w:p>
      <w:pPr>
        <w:spacing w:after="80" w:before="80"/>
      </w:pPr>
      <w:r>
        <w:rPr>
          <w:rFonts w:ascii="Arial" w:cs="Arial" w:eastAsia="Arial" w:hAnsi="Arial"/>
          <w:b w:val="false"/>
          <w:bCs w:val="false"/>
          <w:i w:val="false"/>
          <w:iCs w:val="false"/>
          <w:color w:val="555555"/>
          <w:sz w:val="22"/>
          <w:szCs w:val="22"/>
        </w:rPr>
        <w:t xml:space="preserve">Faven is trust infrastructure for the food internet — a platform that rewards authentic verified food experiences with credibility, reach, and real money. Built on a single foundational belief: the act of genuinely visiting a restaurant, eating real food, and sharing an honest experience has economic value. And the person who creates that value should be the one who benefits from it.</w:t>
      </w:r>
    </w:p>
    <w:p>
      <w:pPr>
        <w:spacing w:after="0" w:before="60"/>
      </w:pPr>
      <w:r>
        <w:t xml:space="preserve"/>
      </w:r>
    </w:p>
    <w:p>
      <w:pPr>
        <w:spacing w:after="80" w:before="80"/>
      </w:pPr>
      <w:r>
        <w:rPr>
          <w:rFonts w:ascii="Arial" w:cs="Arial" w:eastAsia="Arial" w:hAnsi="Arial"/>
          <w:b w:val="false"/>
          <w:bCs w:val="false"/>
          <w:i w:val="false"/>
          <w:iCs w:val="false"/>
          <w:color w:val="555555"/>
          <w:sz w:val="22"/>
          <w:szCs w:val="22"/>
        </w:rPr>
        <w:t xml:space="preserve">Faven is proudly Indian. Built for the 180 million urban Indians who already post food content every day for free. Built on UPI — the payment infrastructure that is the backbone of a billion people. Built for the collectivist dining culture where food is never just food — it is memory, identity, and community.</w:t>
      </w:r>
    </w:p>
    <w:p>
      <w:pPr>
        <w:spacing w:after="0" w:before="60"/>
      </w:pPr>
      <w:r>
        <w:t xml:space="preserve"/>
      </w:r>
    </w:p>
    <w:p>
      <w:pPr>
        <w:spacing w:after="80" w:before="80"/>
      </w:pPr>
      <w:r>
        <w:rPr>
          <w:rFonts w:ascii="Arial" w:cs="Arial" w:eastAsia="Arial" w:hAnsi="Arial"/>
          <w:b w:val="false"/>
          <w:bCs w:val="false"/>
          <w:i w:val="false"/>
          <w:iCs w:val="false"/>
          <w:color w:val="555555"/>
          <w:sz w:val="22"/>
          <w:szCs w:val="22"/>
        </w:rPr>
        <w:t xml:space="preserve">Faven is not for professionals only. It is for:</w:t>
      </w:r>
    </w:p>
    <w:p>
      <w:pPr>
        <w:pStyle w:val="ListParagraph"/>
        <w:numPr>
          <w:ilvl w:val="0"/>
          <w:numId w:val="2"/>
        </w:numPr>
        <w:spacing w:after="60" w:before="60"/>
      </w:pPr>
      <w:r>
        <w:rPr>
          <w:rFonts w:ascii="Arial" w:cs="Arial" w:eastAsia="Arial" w:hAnsi="Arial"/>
          <w:color w:val="555555"/>
          <w:sz w:val="22"/>
          <w:szCs w:val="22"/>
        </w:rPr>
        <w:t xml:space="preserve">The student who photographs their biriyani at a local joint</w:t>
      </w:r>
    </w:p>
    <w:p>
      <w:pPr>
        <w:pStyle w:val="ListParagraph"/>
        <w:numPr>
          <w:ilvl w:val="0"/>
          <w:numId w:val="2"/>
        </w:numPr>
        <w:spacing w:after="60" w:before="60"/>
      </w:pPr>
      <w:r>
        <w:rPr>
          <w:rFonts w:ascii="Arial" w:cs="Arial" w:eastAsia="Arial" w:hAnsi="Arial"/>
          <w:color w:val="555555"/>
          <w:sz w:val="22"/>
          <w:szCs w:val="22"/>
        </w:rPr>
        <w:t xml:space="preserve">The family that documents their weekend lunch</w:t>
      </w:r>
    </w:p>
    <w:p>
      <w:pPr>
        <w:pStyle w:val="ListParagraph"/>
        <w:numPr>
          <w:ilvl w:val="0"/>
          <w:numId w:val="2"/>
        </w:numPr>
        <w:spacing w:after="60" w:before="60"/>
      </w:pPr>
      <w:r>
        <w:rPr>
          <w:rFonts w:ascii="Arial" w:cs="Arial" w:eastAsia="Arial" w:hAnsi="Arial"/>
          <w:color w:val="555555"/>
          <w:sz w:val="22"/>
          <w:szCs w:val="22"/>
        </w:rPr>
        <w:t xml:space="preserve">The solo traveller who found a hidden gem</w:t>
      </w:r>
    </w:p>
    <w:p>
      <w:pPr>
        <w:pStyle w:val="ListParagraph"/>
        <w:numPr>
          <w:ilvl w:val="0"/>
          <w:numId w:val="2"/>
        </w:numPr>
        <w:spacing w:after="60" w:before="60"/>
      </w:pPr>
      <w:r>
        <w:rPr>
          <w:rFonts w:ascii="Arial" w:cs="Arial" w:eastAsia="Arial" w:hAnsi="Arial"/>
          <w:color w:val="555555"/>
          <w:sz w:val="22"/>
          <w:szCs w:val="22"/>
        </w:rPr>
        <w:t xml:space="preserve">The food blogger with 500 followers who is more knowledgeable than any influencer with 500,000</w:t>
      </w:r>
    </w:p>
    <w:p>
      <w:pPr>
        <w:spacing w:after="0" w:before="60"/>
      </w:pPr>
      <w:r>
        <w:t xml:space="preserve"/>
      </w:r>
    </w:p>
    <w:p>
      <w:pPr>
        <w:spacing w:after="80" w:before="80"/>
      </w:pPr>
      <w:r>
        <w:rPr>
          <w:rFonts w:ascii="Arial" w:cs="Arial" w:eastAsia="Arial" w:hAnsi="Arial"/>
          <w:b w:val="false"/>
          <w:bCs w:val="false"/>
          <w:i w:val="false"/>
          <w:iCs w:val="false"/>
          <w:color w:val="555555"/>
          <w:sz w:val="22"/>
          <w:szCs w:val="22"/>
        </w:rPr>
        <w:t xml:space="preserve">Every one of them belongs on Faven. Every one of them deserves to be paid for being real.</w:t>
      </w:r>
    </w:p>
    <w:p>
      <w:pPr>
        <w:pBdr>
          <w:bottom w:val="single" w:color="DDDDDD" w:sz="2" w:space="4"/>
        </w:pBdr>
        <w:spacing w:after="200" w:before="200"/>
      </w:pPr>
      <w:r>
        <w:t xml:space="preserve"/>
      </w:r>
    </w:p>
    <w:p>
      <w:pPr>
        <w:pStyle w:val="Heading1"/>
        <w:pBdr>
          <w:bottom w:val="single" w:color="E8571A" w:sz="6" w:space="6"/>
        </w:pBdr>
        <w:spacing w:after="200" w:before="400"/>
      </w:pPr>
      <w:r>
        <w:rPr>
          <w:rFonts w:ascii="Arial" w:cs="Arial" w:eastAsia="Arial" w:hAnsi="Arial"/>
          <w:b/>
          <w:bCs/>
          <w:color w:val="1A1A2E"/>
          <w:sz w:val="36"/>
          <w:szCs w:val="36"/>
        </w:rPr>
        <w:t xml:space="preserve">2. Every Problem Faven Intends to Solve</w:t>
      </w:r>
    </w:p>
    <w:p>
      <w:pPr>
        <w:pStyle w:val="Heading2"/>
        <w:spacing w:after="140" w:before="300"/>
      </w:pPr>
      <w:r>
        <w:rPr>
          <w:rFonts w:ascii="Arial" w:cs="Arial" w:eastAsia="Arial" w:hAnsi="Arial"/>
          <w:b/>
          <w:bCs/>
          <w:color w:val="E8571A"/>
          <w:sz w:val="28"/>
          <w:szCs w:val="28"/>
        </w:rPr>
        <w:t xml:space="preserve">For Everyday Food Posters</w:t>
      </w:r>
    </w:p>
    <w:p>
      <w:pPr>
        <w:pStyle w:val="ListParagraph"/>
        <w:numPr>
          <w:ilvl w:val="0"/>
          <w:numId w:val="2"/>
        </w:numPr>
        <w:spacing w:after="60" w:before="60"/>
      </w:pPr>
      <w:r>
        <w:rPr>
          <w:rFonts w:ascii="Arial" w:cs="Arial" w:eastAsia="Arial" w:hAnsi="Arial"/>
          <w:color w:val="555555"/>
          <w:sz w:val="22"/>
          <w:szCs w:val="22"/>
        </w:rPr>
        <w:t xml:space="preserve">Creates authentic food content every day and earns absolutely nothing despite that content having real economic value</w:t>
      </w:r>
    </w:p>
    <w:p>
      <w:pPr>
        <w:pStyle w:val="ListParagraph"/>
        <w:numPr>
          <w:ilvl w:val="0"/>
          <w:numId w:val="2"/>
        </w:numPr>
        <w:spacing w:after="60" w:before="60"/>
      </w:pPr>
      <w:r>
        <w:rPr>
          <w:rFonts w:ascii="Arial" w:cs="Arial" w:eastAsia="Arial" w:hAnsi="Arial"/>
          <w:color w:val="555555"/>
          <w:sz w:val="22"/>
          <w:szCs w:val="22"/>
        </w:rPr>
        <w:t xml:space="preserve">No way to build a portable credibility score they own and that follows them across the internet</w:t>
      </w:r>
    </w:p>
    <w:p>
      <w:pPr>
        <w:pStyle w:val="ListParagraph"/>
        <w:numPr>
          <w:ilvl w:val="0"/>
          <w:numId w:val="2"/>
        </w:numPr>
        <w:spacing w:after="60" w:before="60"/>
      </w:pPr>
      <w:r>
        <w:rPr>
          <w:rFonts w:ascii="Arial" w:cs="Arial" w:eastAsia="Arial" w:hAnsi="Arial"/>
          <w:color w:val="555555"/>
          <w:sz w:val="22"/>
          <w:szCs w:val="22"/>
        </w:rPr>
        <w:t xml:space="preserve">Monetisation gated behind follower thresholds they will never reach — 10K on Instagram, 1K subscribers and 4K watch hours on YouTube</w:t>
      </w:r>
    </w:p>
    <w:p>
      <w:pPr>
        <w:pStyle w:val="ListParagraph"/>
        <w:numPr>
          <w:ilvl w:val="0"/>
          <w:numId w:val="2"/>
        </w:numPr>
        <w:spacing w:after="60" w:before="60"/>
      </w:pPr>
      <w:r>
        <w:rPr>
          <w:rFonts w:ascii="Arial" w:cs="Arial" w:eastAsia="Arial" w:hAnsi="Arial"/>
          <w:color w:val="555555"/>
          <w:sz w:val="22"/>
          <w:szCs w:val="22"/>
        </w:rPr>
        <w:t xml:space="preserve">Being genuinely authentic is rewarded identically to someone who faked a review in thirty seconds</w:t>
      </w:r>
    </w:p>
    <w:p>
      <w:pPr>
        <w:pStyle w:val="ListParagraph"/>
        <w:numPr>
          <w:ilvl w:val="0"/>
          <w:numId w:val="2"/>
        </w:numPr>
        <w:spacing w:after="60" w:before="60"/>
      </w:pPr>
      <w:r>
        <w:rPr>
          <w:rFonts w:ascii="Arial" w:cs="Arial" w:eastAsia="Arial" w:hAnsi="Arial"/>
          <w:color w:val="555555"/>
          <w:sz w:val="22"/>
          <w:szCs w:val="22"/>
        </w:rPr>
        <w:t xml:space="preserve">No platform treats an everyday food poster as a creator worthy of compensation</w:t>
      </w:r>
    </w:p>
    <w:p>
      <w:pPr>
        <w:pStyle w:val="Heading2"/>
        <w:spacing w:after="140" w:before="300"/>
      </w:pPr>
      <w:r>
        <w:rPr>
          <w:rFonts w:ascii="Arial" w:cs="Arial" w:eastAsia="Arial" w:hAnsi="Arial"/>
          <w:b/>
          <w:bCs/>
          <w:color w:val="E8571A"/>
          <w:sz w:val="28"/>
          <w:szCs w:val="28"/>
        </w:rPr>
        <w:t xml:space="preserve">For Serious Food Creators</w:t>
      </w:r>
    </w:p>
    <w:p>
      <w:pPr>
        <w:pStyle w:val="ListParagraph"/>
        <w:numPr>
          <w:ilvl w:val="0"/>
          <w:numId w:val="2"/>
        </w:numPr>
        <w:spacing w:after="60" w:before="60"/>
      </w:pPr>
      <w:r>
        <w:rPr>
          <w:rFonts w:ascii="Arial" w:cs="Arial" w:eastAsia="Arial" w:hAnsi="Arial"/>
          <w:color w:val="555555"/>
          <w:sz w:val="22"/>
          <w:szCs w:val="22"/>
        </w:rPr>
        <w:t xml:space="preserve">No dedicated platform for food travel content — scattered across Instagram, YouTube, and Google fighting general algorithms</w:t>
      </w:r>
    </w:p>
    <w:p>
      <w:pPr>
        <w:pStyle w:val="ListParagraph"/>
        <w:numPr>
          <w:ilvl w:val="0"/>
          <w:numId w:val="2"/>
        </w:numPr>
        <w:spacing w:after="60" w:before="60"/>
      </w:pPr>
      <w:r>
        <w:rPr>
          <w:rFonts w:ascii="Arial" w:cs="Arial" w:eastAsia="Arial" w:hAnsi="Arial"/>
          <w:color w:val="555555"/>
          <w:sz w:val="22"/>
          <w:szCs w:val="22"/>
        </w:rPr>
        <w:t xml:space="preserve">Reputation entirely controlled by algorithms that can change overnight and erase years of audience building</w:t>
      </w:r>
    </w:p>
    <w:p>
      <w:pPr>
        <w:pStyle w:val="ListParagraph"/>
        <w:numPr>
          <w:ilvl w:val="0"/>
          <w:numId w:val="2"/>
        </w:numPr>
        <w:spacing w:after="60" w:before="60"/>
      </w:pPr>
      <w:r>
        <w:rPr>
          <w:rFonts w:ascii="Arial" w:cs="Arial" w:eastAsia="Arial" w:hAnsi="Arial"/>
          <w:color w:val="555555"/>
          <w:sz w:val="22"/>
          <w:szCs w:val="22"/>
        </w:rPr>
        <w:t xml:space="preserve">No verified credibility signal that proves content is genuine</w:t>
      </w:r>
    </w:p>
    <w:p>
      <w:pPr>
        <w:pStyle w:val="ListParagraph"/>
        <w:numPr>
          <w:ilvl w:val="0"/>
          <w:numId w:val="2"/>
        </w:numPr>
        <w:spacing w:after="60" w:before="60"/>
      </w:pPr>
      <w:r>
        <w:rPr>
          <w:rFonts w:ascii="Arial" w:cs="Arial" w:eastAsia="Arial" w:hAnsi="Arial"/>
          <w:color w:val="555555"/>
          <w:sz w:val="22"/>
          <w:szCs w:val="22"/>
        </w:rPr>
        <w:t xml:space="preserve">Brand deal access gated behind follower counts, not content quality — a knowledgeable micro creator with real visits loses to a macro influencer with purchased followers</w:t>
      </w:r>
    </w:p>
    <w:p>
      <w:pPr>
        <w:pStyle w:val="ListParagraph"/>
        <w:numPr>
          <w:ilvl w:val="0"/>
          <w:numId w:val="2"/>
        </w:numPr>
        <w:spacing w:after="60" w:before="60"/>
      </w:pPr>
      <w:r>
        <w:rPr>
          <w:rFonts w:ascii="Arial" w:cs="Arial" w:eastAsia="Arial" w:hAnsi="Arial"/>
          <w:color w:val="555555"/>
          <w:sz w:val="22"/>
          <w:szCs w:val="22"/>
        </w:rPr>
        <w:t xml:space="preserve">Creators who accept sponsored content have no way to prove their review is genuine even when it is — disclosure and credibility are currently mutually exclusive</w:t>
      </w:r>
    </w:p>
    <w:p>
      <w:pPr>
        <w:pStyle w:val="Heading2"/>
        <w:spacing w:after="140" w:before="300"/>
      </w:pPr>
      <w:r>
        <w:rPr>
          <w:rFonts w:ascii="Arial" w:cs="Arial" w:eastAsia="Arial" w:hAnsi="Arial"/>
          <w:b/>
          <w:bCs/>
          <w:color w:val="E8571A"/>
          <w:sz w:val="28"/>
          <w:szCs w:val="28"/>
        </w:rPr>
        <w:t xml:space="preserve">For Consumers</w:t>
      </w:r>
    </w:p>
    <w:p>
      <w:pPr>
        <w:pStyle w:val="ListParagraph"/>
        <w:numPr>
          <w:ilvl w:val="0"/>
          <w:numId w:val="2"/>
        </w:numPr>
        <w:spacing w:after="60" w:before="60"/>
      </w:pPr>
      <w:r>
        <w:rPr>
          <w:rFonts w:ascii="Arial" w:cs="Arial" w:eastAsia="Arial" w:hAnsi="Arial"/>
          <w:color w:val="555555"/>
          <w:sz w:val="22"/>
          <w:szCs w:val="22"/>
        </w:rPr>
        <w:t xml:space="preserve">Restaurant discovery broken because reviews are systematically manipulated by restaurants, competitors, and PR firms</w:t>
      </w:r>
    </w:p>
    <w:p>
      <w:pPr>
        <w:pStyle w:val="ListParagraph"/>
        <w:numPr>
          <w:ilvl w:val="0"/>
          <w:numId w:val="2"/>
        </w:numPr>
        <w:spacing w:after="60" w:before="60"/>
      </w:pPr>
      <w:r>
        <w:rPr>
          <w:rFonts w:ascii="Arial" w:cs="Arial" w:eastAsia="Arial" w:hAnsi="Arial"/>
          <w:color w:val="555555"/>
          <w:sz w:val="22"/>
          <w:szCs w:val="22"/>
        </w:rPr>
        <w:t xml:space="preserve">AI-generated food photos flooding every platform making it impossible to know if what you see reflects reality</w:t>
      </w:r>
    </w:p>
    <w:p>
      <w:pPr>
        <w:pStyle w:val="ListParagraph"/>
        <w:numPr>
          <w:ilvl w:val="0"/>
          <w:numId w:val="2"/>
        </w:numPr>
        <w:spacing w:after="60" w:before="60"/>
      </w:pPr>
      <w:r>
        <w:rPr>
          <w:rFonts w:ascii="Arial" w:cs="Arial" w:eastAsia="Arial" w:hAnsi="Arial"/>
          <w:color w:val="555555"/>
          <w:sz w:val="22"/>
          <w:szCs w:val="22"/>
        </w:rPr>
        <w:t xml:space="preserve">No platform where you can search for a specific feeling — aesthetic, cosy, romantic — and get results from people provably present at those restaurants</w:t>
      </w:r>
    </w:p>
    <w:p>
      <w:pPr>
        <w:pStyle w:val="ListParagraph"/>
        <w:numPr>
          <w:ilvl w:val="0"/>
          <w:numId w:val="2"/>
        </w:numPr>
        <w:spacing w:after="60" w:before="60"/>
      </w:pPr>
      <w:r>
        <w:rPr>
          <w:rFonts w:ascii="Arial" w:cs="Arial" w:eastAsia="Arial" w:hAnsi="Arial"/>
          <w:color w:val="555555"/>
          <w:sz w:val="22"/>
          <w:szCs w:val="22"/>
        </w:rPr>
        <w:t xml:space="preserve">Word-of-mouth recommendation — historically the most trusted form of discovery — completely corrupted by fake review ecosystems</w:t>
      </w:r>
    </w:p>
    <w:p>
      <w:pPr>
        <w:pStyle w:val="Heading2"/>
        <w:spacing w:after="140" w:before="300"/>
      </w:pPr>
      <w:r>
        <w:rPr>
          <w:rFonts w:ascii="Arial" w:cs="Arial" w:eastAsia="Arial" w:hAnsi="Arial"/>
          <w:b/>
          <w:bCs/>
          <w:color w:val="E8571A"/>
          <w:sz w:val="28"/>
          <w:szCs w:val="28"/>
        </w:rPr>
        <w:t xml:space="preserve">For the Restaurant Industry</w:t>
      </w:r>
    </w:p>
    <w:p>
      <w:pPr>
        <w:pStyle w:val="ListParagraph"/>
        <w:numPr>
          <w:ilvl w:val="0"/>
          <w:numId w:val="2"/>
        </w:numPr>
        <w:spacing w:after="60" w:before="60"/>
      </w:pPr>
      <w:r>
        <w:rPr>
          <w:rFonts w:ascii="Arial" w:cs="Arial" w:eastAsia="Arial" w:hAnsi="Arial"/>
          <w:color w:val="555555"/>
          <w:sz w:val="22"/>
          <w:szCs w:val="22"/>
        </w:rPr>
        <w:t xml:space="preserve">Legitimate restaurants lose business to competitors who buy better reviews rather than cook better food</w:t>
      </w:r>
    </w:p>
    <w:p>
      <w:pPr>
        <w:pStyle w:val="ListParagraph"/>
        <w:numPr>
          <w:ilvl w:val="0"/>
          <w:numId w:val="2"/>
        </w:numPr>
        <w:spacing w:after="60" w:before="60"/>
      </w:pPr>
      <w:r>
        <w:rPr>
          <w:rFonts w:ascii="Arial" w:cs="Arial" w:eastAsia="Arial" w:hAnsi="Arial"/>
          <w:color w:val="555555"/>
          <w:sz w:val="22"/>
          <w:szCs w:val="22"/>
        </w:rPr>
        <w:t xml:space="preserve">No reliable way to measure real-world impact of creator partnerships</w:t>
      </w:r>
    </w:p>
    <w:p>
      <w:pPr>
        <w:pStyle w:val="ListParagraph"/>
        <w:numPr>
          <w:ilvl w:val="0"/>
          <w:numId w:val="2"/>
        </w:numPr>
        <w:spacing w:after="60" w:before="60"/>
      </w:pPr>
      <w:r>
        <w:rPr>
          <w:rFonts w:ascii="Arial" w:cs="Arial" w:eastAsia="Arial" w:hAnsi="Arial"/>
          <w:color w:val="555555"/>
          <w:sz w:val="22"/>
          <w:szCs w:val="22"/>
        </w:rPr>
        <w:t xml:space="preserve">Small independent restaurants cannot compete for visibility against chains that game review platforms at scale</w:t>
      </w:r>
    </w:p>
    <w:p>
      <w:pPr>
        <w:pStyle w:val="Heading2"/>
        <w:spacing w:after="140" w:before="300"/>
      </w:pPr>
      <w:r>
        <w:rPr>
          <w:rFonts w:ascii="Arial" w:cs="Arial" w:eastAsia="Arial" w:hAnsi="Arial"/>
          <w:b/>
          <w:bCs/>
          <w:color w:val="E8571A"/>
          <w:sz w:val="28"/>
          <w:szCs w:val="28"/>
        </w:rPr>
        <w:t xml:space="preserve">For Brands and Advertisers</w:t>
      </w:r>
    </w:p>
    <w:p>
      <w:pPr>
        <w:pStyle w:val="ListParagraph"/>
        <w:numPr>
          <w:ilvl w:val="0"/>
          <w:numId w:val="2"/>
        </w:numPr>
        <w:spacing w:after="60" w:before="60"/>
      </w:pPr>
      <w:r>
        <w:rPr>
          <w:rFonts w:ascii="Arial" w:cs="Arial" w:eastAsia="Arial" w:hAnsi="Arial"/>
          <w:color w:val="555555"/>
          <w:sz w:val="22"/>
          <w:szCs w:val="22"/>
        </w:rPr>
        <w:t xml:space="preserve">No reliable way to verify a creator actually visited or authentically endorses what they're promoting</w:t>
      </w:r>
    </w:p>
    <w:p>
      <w:pPr>
        <w:pStyle w:val="ListParagraph"/>
        <w:numPr>
          <w:ilvl w:val="0"/>
          <w:numId w:val="2"/>
        </w:numPr>
        <w:spacing w:after="60" w:before="60"/>
      </w:pPr>
      <w:r>
        <w:rPr>
          <w:rFonts w:ascii="Arial" w:cs="Arial" w:eastAsia="Arial" w:hAnsi="Arial"/>
          <w:color w:val="555555"/>
          <w:sz w:val="22"/>
          <w:szCs w:val="22"/>
        </w:rPr>
        <w:t xml:space="preserve">No platform offering a verified high-intent food audience — brands reach a general audience, not a verified community of genuine food lovers</w:t>
      </w:r>
    </w:p>
    <w:p>
      <w:pPr>
        <w:pStyle w:val="Heading2"/>
        <w:spacing w:after="140" w:before="300"/>
      </w:pPr>
      <w:r>
        <w:rPr>
          <w:rFonts w:ascii="Arial" w:cs="Arial" w:eastAsia="Arial" w:hAnsi="Arial"/>
          <w:b/>
          <w:bCs/>
          <w:color w:val="E8571A"/>
          <w:sz w:val="28"/>
          <w:szCs w:val="28"/>
        </w:rPr>
        <w:t xml:space="preserve">For the Broader Internet</w:t>
      </w:r>
    </w:p>
    <w:p>
      <w:pPr>
        <w:pStyle w:val="ListParagraph"/>
        <w:numPr>
          <w:ilvl w:val="0"/>
          <w:numId w:val="2"/>
        </w:numPr>
        <w:spacing w:after="60" w:before="60"/>
      </w:pPr>
      <w:r>
        <w:rPr>
          <w:rFonts w:ascii="Arial" w:cs="Arial" w:eastAsia="Arial" w:hAnsi="Arial"/>
          <w:color w:val="555555"/>
          <w:sz w:val="22"/>
          <w:szCs w:val="22"/>
        </w:rPr>
        <w:t xml:space="preserve">AI-generated content becoming indistinguishable from real content — the internet faces a fundamental trust crisis. Faven builds the infrastructure to anchor digital content to physical reality</w:t>
      </w:r>
    </w:p>
    <w:p>
      <w:pPr>
        <w:pStyle w:val="ListParagraph"/>
        <w:numPr>
          <w:ilvl w:val="0"/>
          <w:numId w:val="2"/>
        </w:numPr>
        <w:spacing w:after="60" w:before="60"/>
      </w:pPr>
      <w:r>
        <w:rPr>
          <w:rFonts w:ascii="Arial" w:cs="Arial" w:eastAsia="Arial" w:hAnsi="Arial"/>
          <w:color w:val="555555"/>
          <w:sz w:val="22"/>
          <w:szCs w:val="22"/>
        </w:rPr>
        <w:t xml:space="preserve">The creator economy's original promise captured by platforms that return almost none of the value to the creators who generate it</w:t>
      </w:r>
    </w:p>
    <w:p>
      <w:pPr>
        <w:pBdr>
          <w:bottom w:val="single" w:color="DDDDDD" w:sz="2" w:space="4"/>
        </w:pBdr>
        <w:spacing w:after="200" w:before="200"/>
      </w:pPr>
      <w:r>
        <w:t xml:space="preserve"/>
      </w:r>
    </w:p>
    <w:p>
      <w:pPr>
        <w:pStyle w:val="Heading1"/>
        <w:pBdr>
          <w:bottom w:val="single" w:color="E8571A" w:sz="6" w:space="6"/>
        </w:pBdr>
        <w:spacing w:after="200" w:before="400"/>
      </w:pPr>
      <w:r>
        <w:rPr>
          <w:rFonts w:ascii="Arial" w:cs="Arial" w:eastAsia="Arial" w:hAnsi="Arial"/>
          <w:b/>
          <w:bCs/>
          <w:color w:val="1A1A2E"/>
          <w:sz w:val="36"/>
          <w:szCs w:val="36"/>
        </w:rPr>
        <w:t xml:space="preserve">3. How Faven Solves It</w:t>
      </w:r>
    </w:p>
    <w:p>
      <w:pPr>
        <w:pStyle w:val="Heading2"/>
        <w:spacing w:after="140" w:before="300"/>
      </w:pPr>
      <w:r>
        <w:rPr>
          <w:rFonts w:ascii="Arial" w:cs="Arial" w:eastAsia="Arial" w:hAnsi="Arial"/>
          <w:b/>
          <w:bCs/>
          <w:color w:val="E8571A"/>
          <w:sz w:val="28"/>
          <w:szCs w:val="28"/>
        </w:rPr>
        <w:t xml:space="preserve">The Five-Signal Verification Stack</w:t>
      </w:r>
    </w:p>
    <w:p>
      <w:pPr>
        <w:pStyle w:val="Heading3"/>
        <w:spacing w:after="100" w:before="200"/>
      </w:pPr>
      <w:r>
        <w:rPr>
          <w:rFonts w:ascii="Arial" w:cs="Arial" w:eastAsia="Arial" w:hAnsi="Arial"/>
          <w:b/>
          <w:bCs/>
          <w:color w:val="1A1A2E"/>
          <w:sz w:val="24"/>
          <w:szCs w:val="24"/>
        </w:rPr>
        <w:t xml:space="preserve">Signal 1 — UPI Payment Verification (Primary)</w:t>
      </w:r>
    </w:p>
    <w:p>
      <w:pPr>
        <w:spacing w:after="80" w:before="80"/>
      </w:pPr>
      <w:r>
        <w:rPr>
          <w:rFonts w:ascii="Arial" w:cs="Arial" w:eastAsia="Arial" w:hAnsi="Arial"/>
          <w:b w:val="false"/>
          <w:bCs w:val="false"/>
          <w:i w:val="false"/>
          <w:iCs w:val="false"/>
          <w:color w:val="555555"/>
          <w:sz w:val="22"/>
          <w:szCs w:val="22"/>
        </w:rPr>
        <w:t xml:space="preserve">When a creator pays for their meal, a UPI payment confirmation with a UTR number is automatically generated on their phone. Faven validates the UTR format, cross-references the merchant name against the restaurant via Google Places API, and confirms the transaction timestamp. The creator did nothing extra. The proof generated itself.</w:t>
      </w:r>
    </w:p>
    <w:p>
      <w:pPr>
        <w:pStyle w:val="Heading3"/>
        <w:spacing w:after="100" w:before="200"/>
      </w:pPr>
      <w:r>
        <w:rPr>
          <w:rFonts w:ascii="Arial" w:cs="Arial" w:eastAsia="Arial" w:hAnsi="Arial"/>
          <w:b/>
          <w:bCs/>
          <w:color w:val="1A1A2E"/>
          <w:sz w:val="24"/>
          <w:szCs w:val="24"/>
        </w:rPr>
        <w:t xml:space="preserve">Signal 2 — Photo EXIF Metadata (Primary)</w:t>
      </w:r>
    </w:p>
    <w:p>
      <w:pPr>
        <w:spacing w:after="80" w:before="80"/>
      </w:pPr>
      <w:r>
        <w:rPr>
          <w:rFonts w:ascii="Arial" w:cs="Arial" w:eastAsia="Arial" w:hAnsi="Arial"/>
          <w:b w:val="false"/>
          <w:bCs w:val="false"/>
          <w:i w:val="false"/>
          <w:iCs w:val="false"/>
          <w:color w:val="555555"/>
          <w:sz w:val="22"/>
          <w:szCs w:val="22"/>
        </w:rPr>
        <w:t xml:space="preserve">Every photo taken on a smartphone embeds GPS coordinates and timestamp into the image file automatically. Faven reads this silently when a photo is uploaded and cross-references the location against the restaurant's known coordinates. The creator took a photo of their food — which they were going to do anyway. Verification happened inside the photo before they even thought about posting.</w:t>
      </w:r>
    </w:p>
    <w:p>
      <w:pPr>
        <w:pStyle w:val="Heading3"/>
        <w:spacing w:after="100" w:before="200"/>
      </w:pPr>
      <w:r>
        <w:rPr>
          <w:rFonts w:ascii="Arial" w:cs="Arial" w:eastAsia="Arial" w:hAnsi="Arial"/>
          <w:b/>
          <w:bCs/>
          <w:color w:val="1A1A2E"/>
          <w:sz w:val="24"/>
          <w:szCs w:val="24"/>
        </w:rPr>
        <w:t xml:space="preserve">Signal 3 — Receipt OCR (Fallback)</w:t>
      </w:r>
    </w:p>
    <w:p>
      <w:pPr>
        <w:spacing w:after="80" w:before="80"/>
      </w:pPr>
      <w:r>
        <w:rPr>
          <w:rFonts w:ascii="Arial" w:cs="Arial" w:eastAsia="Arial" w:hAnsi="Arial"/>
          <w:b w:val="false"/>
          <w:bCs w:val="false"/>
          <w:i w:val="false"/>
          <w:iCs w:val="false"/>
          <w:color w:val="555555"/>
          <w:sz w:val="22"/>
          <w:szCs w:val="22"/>
        </w:rPr>
        <w:t xml:space="preserve">For cash payments, creators upload a receipt photo. Faven reads the restaurant name and date using OCR via Google Cloud Vision or Amazon Textract. Covers the significant segment of India that still pays cash.</w:t>
      </w:r>
    </w:p>
    <w:p>
      <w:pPr>
        <w:pStyle w:val="Heading3"/>
        <w:spacing w:after="100" w:before="200"/>
      </w:pPr>
      <w:r>
        <w:rPr>
          <w:rFonts w:ascii="Arial" w:cs="Arial" w:eastAsia="Arial" w:hAnsi="Arial"/>
          <w:b/>
          <w:bCs/>
          <w:color w:val="1A1A2E"/>
          <w:sz w:val="24"/>
          <w:szCs w:val="24"/>
        </w:rPr>
        <w:t xml:space="preserve">Signal 4 — AI Photo Authenticity Detection (Baseline)</w:t>
      </w:r>
    </w:p>
    <w:p>
      <w:pPr>
        <w:spacing w:after="80" w:before="80"/>
      </w:pPr>
      <w:r>
        <w:rPr>
          <w:rFonts w:ascii="Arial" w:cs="Arial" w:eastAsia="Arial" w:hAnsi="Arial"/>
          <w:b w:val="false"/>
          <w:bCs w:val="false"/>
          <w:i w:val="false"/>
          <w:iCs w:val="false"/>
          <w:color w:val="555555"/>
          <w:sz w:val="22"/>
          <w:szCs w:val="22"/>
        </w:rPr>
        <w:t xml:space="preserve">Every photo is scanned through an AI detection API with three outcomes: fully AI-generated images are rejected outright, legitimately enhanced real photos are allowed with a transparent "AI Enhanced" disclosure label, and significantly manipulated photos go to the internal trust and safety team.</w:t>
      </w:r>
    </w:p>
    <w:p>
      <w:pPr>
        <w:pStyle w:val="Heading3"/>
        <w:spacing w:after="100" w:before="200"/>
      </w:pPr>
      <w:r>
        <w:rPr>
          <w:rFonts w:ascii="Arial" w:cs="Arial" w:eastAsia="Arial" w:hAnsi="Arial"/>
          <w:b/>
          <w:bCs/>
          <w:color w:val="1A1A2E"/>
          <w:sz w:val="24"/>
          <w:szCs w:val="24"/>
        </w:rPr>
        <w:t xml:space="preserve">Signal 5 — Community Corroboration (Cultural)</w:t>
      </w:r>
    </w:p>
    <w:p>
      <w:pPr>
        <w:spacing w:after="80" w:before="80"/>
      </w:pPr>
      <w:r>
        <w:rPr>
          <w:rFonts w:ascii="Arial" w:cs="Arial" w:eastAsia="Arial" w:hAnsi="Arial"/>
          <w:b w:val="false"/>
          <w:bCs w:val="false"/>
          <w:i w:val="false"/>
          <w:iCs w:val="false"/>
          <w:color w:val="555555"/>
          <w:sz w:val="22"/>
          <w:szCs w:val="22"/>
        </w:rPr>
        <w:t xml:space="preserve">When multiple users post reviews of the same restaurant within the same time window from the same GPS cluster, their individual verification scores mutually reinforce each other. Built for India's collectivist dining culture. Also a viral growth mechanic — one person at the table tells their friends to post so everyone's score improves, onboarding four new users at a single lunch.</w:t>
      </w:r>
    </w:p>
    <w:p>
      <w:pPr>
        <w:spacing w:after="0" w:before="120"/>
      </w:pPr>
      <w:r>
        <w:t xml:space="preserve"/>
      </w:r>
    </w:p>
    <w:p>
      <w:pPr>
        <w:pStyle w:val="Heading2"/>
        <w:spacing w:after="140" w:before="300"/>
      </w:pPr>
      <w:r>
        <w:rPr>
          <w:rFonts w:ascii="Arial" w:cs="Arial" w:eastAsia="Arial" w:hAnsi="Arial"/>
          <w:b/>
          <w:bCs/>
          <w:color w:val="E8571A"/>
          <w:sz w:val="28"/>
          <w:szCs w:val="28"/>
        </w:rPr>
        <w:t xml:space="preserve">Tiered Confidence Scoring — Not Binary</w:t>
      </w:r>
    </w:p>
    <w:p>
      <w:pPr>
        <w:pStyle w:val="ListParagraph"/>
        <w:numPr>
          <w:ilvl w:val="0"/>
          <w:numId w:val="2"/>
        </w:numPr>
        <w:spacing w:after="60" w:before="60"/>
      </w:pPr>
      <w:r>
        <w:rPr>
          <w:rFonts w:ascii="Arial" w:cs="Arial" w:eastAsia="Arial" w:hAnsi="Arial"/>
          <w:color w:val="555555"/>
          <w:sz w:val="22"/>
          <w:szCs w:val="22"/>
        </w:rPr>
        <w:t xml:space="preserve">Five signals — Fully Verified badge</w:t>
      </w:r>
    </w:p>
    <w:p>
      <w:pPr>
        <w:pStyle w:val="ListParagraph"/>
        <w:numPr>
          <w:ilvl w:val="0"/>
          <w:numId w:val="2"/>
        </w:numPr>
        <w:spacing w:after="60" w:before="60"/>
      </w:pPr>
      <w:r>
        <w:rPr>
          <w:rFonts w:ascii="Arial" w:cs="Arial" w:eastAsia="Arial" w:hAnsi="Arial"/>
          <w:color w:val="555555"/>
          <w:sz w:val="22"/>
          <w:szCs w:val="22"/>
        </w:rPr>
        <w:t xml:space="preserve">Two to three signals — Partially Verified badge</w:t>
      </w:r>
    </w:p>
    <w:p>
      <w:pPr>
        <w:pStyle w:val="ListParagraph"/>
        <w:numPr>
          <w:ilvl w:val="0"/>
          <w:numId w:val="2"/>
        </w:numPr>
        <w:spacing w:after="60" w:before="60"/>
      </w:pPr>
      <w:r>
        <w:rPr>
          <w:rFonts w:ascii="Arial" w:cs="Arial" w:eastAsia="Arial" w:hAnsi="Arial"/>
          <w:color w:val="555555"/>
          <w:sz w:val="22"/>
          <w:szCs w:val="22"/>
        </w:rPr>
        <w:t xml:space="preserve">Only AI scan — Reviewed badge</w:t>
      </w:r>
    </w:p>
    <w:p>
      <w:pPr>
        <w:spacing w:after="80" w:before="80"/>
      </w:pPr>
      <w:r>
        <w:rPr>
          <w:rFonts w:ascii="Arial" w:cs="Arial" w:eastAsia="Arial" w:hAnsi="Arial"/>
          <w:b w:val="false"/>
          <w:bCs w:val="false"/>
          <w:i w:val="false"/>
          <w:iCs w:val="false"/>
          <w:color w:val="555555"/>
          <w:sz w:val="22"/>
          <w:szCs w:val="22"/>
        </w:rPr>
        <w:t xml:space="preserve">Nothing gets zero. Score improves naturally over time as creators build a consistent posting history. The platform learns to trust them.</w:t>
      </w:r>
    </w:p>
    <w:p>
      <w:pPr>
        <w:spacing w:after="0" w:before="80"/>
      </w:pPr>
      <w:r>
        <w:t xml:space="preserve"/>
      </w:r>
    </w:p>
    <w:p>
      <w:pPr>
        <w:pStyle w:val="Heading2"/>
        <w:spacing w:after="140" w:before="300"/>
      </w:pPr>
      <w:r>
        <w:rPr>
          <w:rFonts w:ascii="Arial" w:cs="Arial" w:eastAsia="Arial" w:hAnsi="Arial"/>
          <w:b/>
          <w:bCs/>
          <w:color w:val="E8571A"/>
          <w:sz w:val="28"/>
          <w:szCs w:val="28"/>
        </w:rPr>
        <w:t xml:space="preserve">Sponsored Visit Handling</w:t>
      </w:r>
    </w:p>
    <w:p>
      <w:pPr>
        <w:spacing w:after="80" w:before="80"/>
      </w:pPr>
      <w:r>
        <w:rPr>
          <w:rFonts w:ascii="Arial" w:cs="Arial" w:eastAsia="Arial" w:hAnsi="Arial"/>
          <w:b w:val="false"/>
          <w:bCs w:val="false"/>
          <w:i w:val="false"/>
          <w:iCs w:val="false"/>
          <w:color w:val="555555"/>
          <w:sz w:val="22"/>
          <w:szCs w:val="22"/>
        </w:rPr>
        <w:t xml:space="preserve">A Sponsored Visit toggle sits on every post. EXIF still fires since creator was physically present. Restaurant confirmation flow allows the establishment to verify the creator was their guest. A sponsored verified review on Faven is more transparent than any sponsored post on Instagram — because consumers always know which is which.</w:t>
      </w:r>
    </w:p>
    <w:p>
      <w:pPr>
        <w:spacing w:after="0" w:before="80"/>
      </w:pPr>
      <w:r>
        <w:t xml:space="preserve"/>
      </w:r>
    </w:p>
    <w:p>
      <w:pPr>
        <w:pStyle w:val="Heading2"/>
        <w:spacing w:after="140" w:before="300"/>
      </w:pPr>
      <w:r>
        <w:rPr>
          <w:rFonts w:ascii="Arial" w:cs="Arial" w:eastAsia="Arial" w:hAnsi="Arial"/>
          <w:b/>
          <w:bCs/>
          <w:color w:val="E8571A"/>
          <w:sz w:val="28"/>
          <w:szCs w:val="28"/>
        </w:rPr>
        <w:t xml:space="preserve">Moderation — Two Layers Only</w:t>
      </w:r>
    </w:p>
    <w:p>
      <w:pPr>
        <w:pStyle w:val="ListParagraph"/>
        <w:numPr>
          <w:ilvl w:val="0"/>
          <w:numId w:val="2"/>
        </w:numPr>
        <w:spacing w:after="60" w:before="60"/>
      </w:pPr>
      <w:r>
        <w:rPr>
          <w:rFonts w:ascii="Arial" w:cs="Arial" w:eastAsia="Arial" w:hAnsi="Arial"/>
          <w:color w:val="555555"/>
          <w:sz w:val="22"/>
          <w:szCs w:val="22"/>
        </w:rPr>
        <w:t xml:space="preserve">Automated layer handles 90–95% of cases through technical checks requiring no human judgement</w:t>
      </w:r>
    </w:p>
    <w:p>
      <w:pPr>
        <w:pStyle w:val="ListParagraph"/>
        <w:numPr>
          <w:ilvl w:val="0"/>
          <w:numId w:val="2"/>
        </w:numPr>
        <w:spacing w:after="60" w:before="60"/>
      </w:pPr>
      <w:r>
        <w:rPr>
          <w:rFonts w:ascii="Arial" w:cs="Arial" w:eastAsia="Arial" w:hAnsi="Arial"/>
          <w:color w:val="555555"/>
          <w:sz w:val="22"/>
          <w:szCs w:val="22"/>
        </w:rPr>
        <w:t xml:space="preserve">Internal trust and safety team handles edge cases and appeals — trained, consistent, accountable, completely independent of the creator community</w:t>
      </w:r>
    </w:p>
    <w:p>
      <w:pPr>
        <w:spacing w:after="80" w:before="80"/>
      </w:pPr>
      <w:r>
        <w:rPr>
          <w:rFonts w:ascii="Arial" w:cs="Arial" w:eastAsia="Arial" w:hAnsi="Arial"/>
          <w:b w:val="false"/>
          <w:bCs w:val="false"/>
          <w:i w:val="false"/>
          <w:iCs w:val="false"/>
          <w:color w:val="555555"/>
          <w:sz w:val="22"/>
          <w:szCs w:val="22"/>
        </w:rPr>
        <w:t xml:space="preserve">No community moderation. No conflict of interest.</w:t>
      </w:r>
    </w:p>
    <w:p>
      <w:pPr>
        <w:spacing w:after="0" w:before="80"/>
      </w:pPr>
      <w:r>
        <w:t xml:space="preserve"/>
      </w:r>
    </w:p>
    <w:p>
      <w:pPr>
        <w:pStyle w:val="Heading2"/>
        <w:spacing w:after="140" w:before="300"/>
      </w:pPr>
      <w:r>
        <w:rPr>
          <w:rFonts w:ascii="Arial" w:cs="Arial" w:eastAsia="Arial" w:hAnsi="Arial"/>
          <w:b/>
          <w:bCs/>
          <w:color w:val="E8571A"/>
          <w:sz w:val="28"/>
          <w:szCs w:val="28"/>
        </w:rPr>
        <w:t xml:space="preserve">Reward System — Four Layers of Immediate Value</w:t>
      </w:r>
    </w:p>
    <w:p>
      <w:pPr>
        <w:pStyle w:val="ListParagraph"/>
        <w:numPr>
          <w:ilvl w:val="0"/>
          <w:numId w:val="2"/>
        </w:numPr>
        <w:spacing w:after="60" w:before="60"/>
      </w:pPr>
      <w:r>
        <w:rPr>
          <w:rFonts w:ascii="Arial" w:cs="Arial" w:eastAsia="Arial" w:hAnsi="Arial"/>
          <w:color w:val="555555"/>
          <w:sz w:val="22"/>
          <w:szCs w:val="22"/>
        </w:rPr>
        <w:t xml:space="preserve">First verified post — ₹25 UPI cashback. Immediate. Real. Shareable.</w:t>
      </w:r>
    </w:p>
    <w:p>
      <w:pPr>
        <w:pStyle w:val="ListParagraph"/>
        <w:numPr>
          <w:ilvl w:val="0"/>
          <w:numId w:val="2"/>
        </w:numPr>
        <w:spacing w:after="60" w:before="60"/>
      </w:pPr>
      <w:r>
        <w:rPr>
          <w:rFonts w:ascii="Arial" w:cs="Arial" w:eastAsia="Arial" w:hAnsi="Arial"/>
          <w:color w:val="555555"/>
          <w:sz w:val="22"/>
          <w:szCs w:val="22"/>
        </w:rPr>
        <w:t xml:space="preserve">Weekly streaks — Faven Coins accumulating toward Pro access, cashback thresholds, brand vouchers</w:t>
      </w:r>
    </w:p>
    <w:p>
      <w:pPr>
        <w:pStyle w:val="ListParagraph"/>
        <w:numPr>
          <w:ilvl w:val="0"/>
          <w:numId w:val="2"/>
        </w:numPr>
        <w:spacing w:after="60" w:before="60"/>
      </w:pPr>
      <w:r>
        <w:rPr>
          <w:rFonts w:ascii="Arial" w:cs="Arial" w:eastAsia="Arial" w:hAnsi="Arial"/>
          <w:color w:val="555555"/>
          <w:sz w:val="22"/>
          <w:szCs w:val="22"/>
        </w:rPr>
        <w:t xml:space="preserve">Monthly city leaderboards — top verified reviewers win real prizes</w:t>
      </w:r>
    </w:p>
    <w:p>
      <w:pPr>
        <w:pStyle w:val="ListParagraph"/>
        <w:numPr>
          <w:ilvl w:val="0"/>
          <w:numId w:val="2"/>
        </w:numPr>
        <w:spacing w:after="60" w:before="60"/>
      </w:pPr>
      <w:r>
        <w:rPr>
          <w:rFonts w:ascii="Arial" w:cs="Arial" w:eastAsia="Arial" w:hAnsi="Arial"/>
          <w:color w:val="555555"/>
          <w:sz w:val="22"/>
          <w:szCs w:val="22"/>
        </w:rPr>
        <w:t xml:space="preserve">Restaurant voucher milestones — 5, 10, and 20 verified posts unlock vouchers from partner restaurants</w:t>
      </w:r>
    </w:p>
    <w:p>
      <w:pPr>
        <w:pBdr>
          <w:bottom w:val="single" w:color="DDDDDD" w:sz="2" w:space="4"/>
        </w:pBdr>
        <w:spacing w:after="200" w:before="200"/>
      </w:pPr>
      <w:r>
        <w:t xml:space="preserve"/>
      </w:r>
    </w:p>
    <w:p>
      <w:pPr>
        <w:pStyle w:val="Heading1"/>
        <w:pBdr>
          <w:bottom w:val="single" w:color="E8571A" w:sz="6" w:space="6"/>
        </w:pBdr>
        <w:spacing w:after="200" w:before="400"/>
      </w:pPr>
      <w:r>
        <w:rPr>
          <w:rFonts w:ascii="Arial" w:cs="Arial" w:eastAsia="Arial" w:hAnsi="Arial"/>
          <w:b/>
          <w:bCs/>
          <w:color w:val="1A1A2E"/>
          <w:sz w:val="36"/>
          <w:szCs w:val="36"/>
        </w:rPr>
        <w:t xml:space="preserve">4. Best Tech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DDDDD" w:sz="1"/>
              <w:left w:val="single" w:color="DDDDDD" w:sz="1"/>
              <w:bottom w:val="single" w:color="DDDDDD" w:sz="1"/>
              <w:right w:val="single" w:color="DDDDDD" w:sz="1"/>
            </w:tcBorders>
            <w:shd w:fill="E8571A"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E8571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4160"/>
            <w:tcBorders>
              <w:top w:val="single" w:color="DDDDDD" w:sz="1"/>
              <w:left w:val="single" w:color="DDDDDD" w:sz="1"/>
              <w:bottom w:val="single" w:color="DDDDDD" w:sz="1"/>
              <w:right w:val="single" w:color="DDDDDD" w:sz="1"/>
            </w:tcBorders>
            <w:shd w:fill="E8571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Reason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Mobile App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E8571A"/>
                <w:sz w:val="20"/>
                <w:szCs w:val="20"/>
              </w:rPr>
              <w:t xml:space="preserve">React Native + Expo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Single codebase Android + iOS, handles camera, GPS, UPI deep-linking</w:t>
            </w:r>
          </w:p>
        </w:tc>
      </w:tr>
      <w:tr>
        <w:tc>
          <w:tcPr>
            <w:tcW w:type="dxa" w:w="22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1A1A2E"/>
                <w:sz w:val="20"/>
                <w:szCs w:val="20"/>
              </w:rPr>
              <w:t xml:space="preserve">Backend</w:t>
            </w:r>
          </w:p>
        </w:tc>
        <w:tc>
          <w:tcPr>
            <w:tcW w:type="dxa" w:w="30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E8571A"/>
                <w:sz w:val="20"/>
                <w:szCs w:val="20"/>
              </w:rPr>
              <w:t xml:space="preserve">Node.js + Express or Spring Boot</w:t>
            </w:r>
          </w:p>
        </w:tc>
        <w:tc>
          <w:tcPr>
            <w:tcW w:type="dxa" w:w="416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555555"/>
                <w:sz w:val="20"/>
                <w:szCs w:val="20"/>
              </w:rPr>
              <w:t xml:space="preserve">Fast, lightweight API; Spring Boot familiar to founder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Primary Database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E8571A"/>
                <w:sz w:val="20"/>
                <w:szCs w:val="20"/>
              </w:rPr>
              <w:t xml:space="preserve">MySQL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Structured data, built-in full text search for keyword feature</w:t>
            </w:r>
          </w:p>
        </w:tc>
      </w:tr>
      <w:tr>
        <w:tc>
          <w:tcPr>
            <w:tcW w:type="dxa" w:w="22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1A1A2E"/>
                <w:sz w:val="20"/>
                <w:szCs w:val="20"/>
              </w:rPr>
              <w:t xml:space="preserve">Cache Layer</w:t>
            </w:r>
          </w:p>
        </w:tc>
        <w:tc>
          <w:tcPr>
            <w:tcW w:type="dxa" w:w="30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E8571A"/>
                <w:sz w:val="20"/>
                <w:szCs w:val="20"/>
              </w:rPr>
              <w:t xml:space="preserve">Redis</w:t>
            </w:r>
          </w:p>
        </w:tc>
        <w:tc>
          <w:tcPr>
            <w:tcW w:type="dxa" w:w="416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555555"/>
                <w:sz w:val="20"/>
                <w:szCs w:val="20"/>
              </w:rPr>
              <w:t xml:space="preserve">Leaderboards, coins balance, streak tracking — fast reads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File Storage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E8571A"/>
                <w:sz w:val="20"/>
                <w:szCs w:val="20"/>
              </w:rPr>
              <w:t xml:space="preserve">AWS S3 or Firebase Storage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Photos, receipts, UPI screenshots</w:t>
            </w:r>
          </w:p>
        </w:tc>
      </w:tr>
      <w:tr>
        <w:tc>
          <w:tcPr>
            <w:tcW w:type="dxa" w:w="22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1A1A2E"/>
                <w:sz w:val="20"/>
                <w:szCs w:val="20"/>
              </w:rPr>
              <w:t xml:space="preserve">Authentication</w:t>
            </w:r>
          </w:p>
        </w:tc>
        <w:tc>
          <w:tcPr>
            <w:tcW w:type="dxa" w:w="30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E8571A"/>
                <w:sz w:val="20"/>
                <w:szCs w:val="20"/>
              </w:rPr>
              <w:t xml:space="preserve">Firebase Auth</w:t>
            </w:r>
          </w:p>
        </w:tc>
        <w:tc>
          <w:tcPr>
            <w:tcW w:type="dxa" w:w="416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555555"/>
                <w:sz w:val="20"/>
                <w:szCs w:val="20"/>
              </w:rPr>
              <w:t xml:space="preserve">OTP phone login native — critical for Indian market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Restaurant Verification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E8571A"/>
                <w:sz w:val="20"/>
                <w:szCs w:val="20"/>
              </w:rPr>
              <w:t xml:space="preserve">Google Places API</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Location coordinates cross-reference</w:t>
            </w:r>
          </w:p>
        </w:tc>
      </w:tr>
      <w:tr>
        <w:tc>
          <w:tcPr>
            <w:tcW w:type="dxa" w:w="22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1A1A2E"/>
                <w:sz w:val="20"/>
                <w:szCs w:val="20"/>
              </w:rPr>
              <w:t xml:space="preserve">OCR</w:t>
            </w:r>
          </w:p>
        </w:tc>
        <w:tc>
          <w:tcPr>
            <w:tcW w:type="dxa" w:w="30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E8571A"/>
                <w:sz w:val="20"/>
                <w:szCs w:val="20"/>
              </w:rPr>
              <w:t xml:space="preserve">Google Cloud Vision or Amazon Textract</w:t>
            </w:r>
          </w:p>
        </w:tc>
        <w:tc>
          <w:tcPr>
            <w:tcW w:type="dxa" w:w="416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555555"/>
                <w:sz w:val="20"/>
                <w:szCs w:val="20"/>
              </w:rPr>
              <w:t xml:space="preserve">Receipt and document reading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AI Detection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E8571A"/>
                <w:sz w:val="20"/>
                <w:szCs w:val="20"/>
              </w:rPr>
              <w:t xml:space="preserve">Hive Moderation API</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AI-generated image detection</w:t>
            </w:r>
          </w:p>
        </w:tc>
      </w:tr>
      <w:tr>
        <w:tc>
          <w:tcPr>
            <w:tcW w:type="dxa" w:w="22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1A1A2E"/>
                <w:sz w:val="20"/>
                <w:szCs w:val="20"/>
              </w:rPr>
              <w:t xml:space="preserve">EXIF Reading</w:t>
            </w:r>
          </w:p>
        </w:tc>
        <w:tc>
          <w:tcPr>
            <w:tcW w:type="dxa" w:w="30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E8571A"/>
                <w:sz w:val="20"/>
                <w:szCs w:val="20"/>
              </w:rPr>
              <w:t xml:space="preserve">ExifJS or Sharp (Node.js)</w:t>
            </w:r>
          </w:p>
        </w:tc>
        <w:tc>
          <w:tcPr>
            <w:tcW w:type="dxa" w:w="416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555555"/>
                <w:sz w:val="20"/>
                <w:szCs w:val="20"/>
              </w:rPr>
              <w:t xml:space="preserve">GPS and timestamp extraction from photos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Push Notifications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E8571A"/>
                <w:sz w:val="20"/>
                <w:szCs w:val="20"/>
              </w:rPr>
              <w:t xml:space="preserve">Firebase Cloud Messaging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User alerts and reward notifications</w:t>
            </w:r>
          </w:p>
        </w:tc>
      </w:tr>
      <w:tr>
        <w:tc>
          <w:tcPr>
            <w:tcW w:type="dxa" w:w="22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1A1A2E"/>
                <w:sz w:val="20"/>
                <w:szCs w:val="20"/>
              </w:rPr>
              <w:t xml:space="preserve">UPI Cashback</w:t>
            </w:r>
          </w:p>
        </w:tc>
        <w:tc>
          <w:tcPr>
            <w:tcW w:type="dxa" w:w="30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E8571A"/>
                <w:sz w:val="20"/>
                <w:szCs w:val="20"/>
              </w:rPr>
              <w:t xml:space="preserve">Razorpay Payout API or Cashfree Payouts</w:t>
            </w:r>
          </w:p>
        </w:tc>
        <w:tc>
          <w:tcPr>
            <w:tcW w:type="dxa" w:w="416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555555"/>
                <w:sz w:val="20"/>
                <w:szCs w:val="20"/>
              </w:rPr>
              <w:t xml:space="preserve">₹25 first post reward disbursement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Hosting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E8571A"/>
                <w:sz w:val="20"/>
                <w:szCs w:val="20"/>
              </w:rPr>
              <w:t xml:space="preserve">Railway (MVP) or AWS EC2 (scale)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Fast deployment, scalable</w:t>
            </w:r>
          </w:p>
        </w:tc>
      </w:tr>
      <w:tr>
        <w:tc>
          <w:tcPr>
            <w:tcW w:type="dxa" w:w="22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1A1A2E"/>
                <w:sz w:val="20"/>
                <w:szCs w:val="20"/>
              </w:rPr>
              <w:t xml:space="preserve">CDN</w:t>
            </w:r>
          </w:p>
        </w:tc>
        <w:tc>
          <w:tcPr>
            <w:tcW w:type="dxa" w:w="30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E8571A"/>
                <w:sz w:val="20"/>
                <w:szCs w:val="20"/>
              </w:rPr>
              <w:t xml:space="preserve">Cloudflare</w:t>
            </w:r>
          </w:p>
        </w:tc>
        <w:tc>
          <w:tcPr>
            <w:tcW w:type="dxa" w:w="416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color w:val="555555"/>
                <w:sz w:val="20"/>
                <w:szCs w:val="20"/>
              </w:rPr>
              <w:t xml:space="preserve">Static assets and image delivery</w:t>
            </w:r>
          </w:p>
        </w:tc>
      </w:tr>
    </w:tbl>
    <w:p>
      <w:pPr>
        <w:pBdr>
          <w:bottom w:val="single" w:color="DDDDDD" w:sz="2" w:space="4"/>
        </w:pBdr>
        <w:spacing w:after="200" w:before="200"/>
      </w:pPr>
      <w:r>
        <w:t xml:space="preserve"/>
      </w:r>
    </w:p>
    <w:p>
      <w:pPr>
        <w:pStyle w:val="Heading1"/>
        <w:pBdr>
          <w:bottom w:val="single" w:color="E8571A" w:sz="6" w:space="6"/>
        </w:pBdr>
        <w:spacing w:after="200" w:before="400"/>
      </w:pPr>
      <w:r>
        <w:rPr>
          <w:rFonts w:ascii="Arial" w:cs="Arial" w:eastAsia="Arial" w:hAnsi="Arial"/>
          <w:b/>
          <w:bCs/>
          <w:color w:val="1A1A2E"/>
          <w:sz w:val="36"/>
          <w:szCs w:val="36"/>
        </w:rPr>
        <w:t xml:space="preserve">5. MVP — What Is Actually Buildable Now</w:t>
      </w:r>
    </w:p>
    <w:p>
      <w:pPr>
        <w:spacing w:after="80" w:before="80"/>
      </w:pPr>
      <w:r>
        <w:rPr>
          <w:rFonts w:ascii="Arial" w:cs="Arial" w:eastAsia="Arial" w:hAnsi="Arial"/>
          <w:b w:val="false"/>
          <w:bCs w:val="false"/>
          <w:i w:val="false"/>
          <w:iCs w:val="false"/>
          <w:color w:val="555555"/>
          <w:sz w:val="22"/>
          <w:szCs w:val="22"/>
        </w:rPr>
        <w:t xml:space="preserve">The MVP proves one thing: that creators want the verified badge, consumers trust it, and the search behaviour Faven is betting on actually exists.</w:t>
      </w:r>
    </w:p>
    <w:p>
      <w:pPr>
        <w:spacing w:after="0" w:before="60"/>
      </w:pPr>
      <w:r>
        <w:t xml:space="preserve"/>
      </w:r>
    </w:p>
    <w:p>
      <w:pPr>
        <w:pBdr>
          <w:left w:val="thick" w:color="E8571A" w:sz="12" w:space="12"/>
        </w:pBdr>
        <w:shd w:fill="FFF8F4" w:val="clear"/>
        <w:spacing w:after="160" w:before="160"/>
        <w:ind w:left="720" w:right="720"/>
      </w:pPr>
      <w:r>
        <w:rPr>
          <w:rFonts w:ascii="Arial" w:cs="Arial" w:eastAsia="Arial" w:hAnsi="Arial"/>
          <w:i/>
          <w:iCs/>
          <w:color w:val="1A1A2E"/>
          <w:sz w:val="22"/>
          <w:szCs w:val="22"/>
        </w:rPr>
        <w:t xml:space="preserve">Estimated build time: 4 to 6 weeks for two developers. No proprietary AI. No complex infrastructure. No computer vision. Just enough to prove the idea is real before investing further.</w:t>
      </w:r>
    </w:p>
    <w:p>
      <w:pPr>
        <w:pBdr>
          <w:bottom w:val="single" w:color="DDDDDD" w:sz="2" w:space="4"/>
        </w:pBdr>
        <w:spacing w:after="200" w:before="200"/>
      </w:pPr>
      <w:r>
        <w:t xml:space="preserve"/>
      </w:r>
    </w:p>
    <w:p>
      <w:pPr>
        <w:pStyle w:val="Heading1"/>
        <w:pBdr>
          <w:bottom w:val="single" w:color="E8571A" w:sz="6" w:space="6"/>
        </w:pBdr>
        <w:spacing w:after="200" w:before="400"/>
      </w:pPr>
      <w:r>
        <w:rPr>
          <w:rFonts w:ascii="Arial" w:cs="Arial" w:eastAsia="Arial" w:hAnsi="Arial"/>
          <w:b/>
          <w:bCs/>
          <w:color w:val="1A1A2E"/>
          <w:sz w:val="36"/>
          <w:szCs w:val="36"/>
        </w:rPr>
        <w:t xml:space="preserve">6. Exact MVP Features</w:t>
      </w:r>
    </w:p>
    <w:p>
      <w:pPr>
        <w:pStyle w:val="Heading2"/>
        <w:spacing w:after="140" w:before="300"/>
      </w:pPr>
      <w:r>
        <w:rPr>
          <w:rFonts w:ascii="Arial" w:cs="Arial" w:eastAsia="Arial" w:hAnsi="Arial"/>
          <w:b/>
          <w:bCs/>
          <w:color w:val="E8571A"/>
          <w:sz w:val="28"/>
          <w:szCs w:val="28"/>
        </w:rPr>
        <w:t xml:space="preserve">User Authentication</w:t>
      </w:r>
    </w:p>
    <w:p>
      <w:pPr>
        <w:pStyle w:val="ListParagraph"/>
        <w:numPr>
          <w:ilvl w:val="0"/>
          <w:numId w:val="2"/>
        </w:numPr>
        <w:spacing w:after="60" w:before="60"/>
      </w:pPr>
      <w:r>
        <w:rPr>
          <w:rFonts w:ascii="Arial" w:cs="Arial" w:eastAsia="Arial" w:hAnsi="Arial"/>
          <w:color w:val="555555"/>
          <w:sz w:val="22"/>
          <w:szCs w:val="22"/>
        </w:rPr>
        <w:t xml:space="preserve">Phone number OTP login via Firebase Auth</w:t>
      </w:r>
    </w:p>
    <w:p>
      <w:pPr>
        <w:pStyle w:val="ListParagraph"/>
        <w:numPr>
          <w:ilvl w:val="0"/>
          <w:numId w:val="2"/>
        </w:numPr>
        <w:spacing w:after="60" w:before="60"/>
      </w:pPr>
      <w:r>
        <w:rPr>
          <w:rFonts w:ascii="Arial" w:cs="Arial" w:eastAsia="Arial" w:hAnsi="Arial"/>
          <w:color w:val="555555"/>
          <w:sz w:val="22"/>
          <w:szCs w:val="22"/>
        </w:rPr>
        <w:t xml:space="preserve">Basic profile creation — name, bio, city, profile photo</w:t>
      </w:r>
    </w:p>
    <w:p>
      <w:pPr>
        <w:pStyle w:val="ListParagraph"/>
        <w:numPr>
          <w:ilvl w:val="0"/>
          <w:numId w:val="2"/>
        </w:numPr>
        <w:spacing w:after="60" w:before="60"/>
      </w:pPr>
      <w:r>
        <w:rPr>
          <w:rFonts w:ascii="Arial" w:cs="Arial" w:eastAsia="Arial" w:hAnsi="Arial"/>
          <w:color w:val="555555"/>
          <w:sz w:val="22"/>
          <w:szCs w:val="22"/>
        </w:rPr>
        <w:t xml:space="preserve">Public creator profile displaying verified credibility score and all posted reviews</w:t>
      </w:r>
    </w:p>
    <w:p>
      <w:pPr>
        <w:pStyle w:val="Heading2"/>
        <w:spacing w:after="140" w:before="300"/>
      </w:pPr>
      <w:r>
        <w:rPr>
          <w:rFonts w:ascii="Arial" w:cs="Arial" w:eastAsia="Arial" w:hAnsi="Arial"/>
          <w:b/>
          <w:bCs/>
          <w:color w:val="E8571A"/>
          <w:sz w:val="28"/>
          <w:szCs w:val="28"/>
        </w:rPr>
        <w:t xml:space="preserve">Review Submission Flow</w:t>
      </w:r>
    </w:p>
    <w:p>
      <w:pPr>
        <w:pStyle w:val="ListParagraph"/>
        <w:numPr>
          <w:ilvl w:val="0"/>
          <w:numId w:val="2"/>
        </w:numPr>
        <w:spacing w:after="60" w:before="60"/>
      </w:pPr>
      <w:r>
        <w:rPr>
          <w:rFonts w:ascii="Arial" w:cs="Arial" w:eastAsia="Arial" w:hAnsi="Arial"/>
          <w:color w:val="555555"/>
          <w:sz w:val="22"/>
          <w:szCs w:val="22"/>
        </w:rPr>
        <w:t xml:space="preserve">Restaurant search via Google Places API</w:t>
      </w:r>
    </w:p>
    <w:p>
      <w:pPr>
        <w:pStyle w:val="ListParagraph"/>
        <w:numPr>
          <w:ilvl w:val="0"/>
          <w:numId w:val="2"/>
        </w:numPr>
        <w:spacing w:after="60" w:before="60"/>
      </w:pPr>
      <w:r>
        <w:rPr>
          <w:rFonts w:ascii="Arial" w:cs="Arial" w:eastAsia="Arial" w:hAnsi="Arial"/>
          <w:color w:val="555555"/>
          <w:sz w:val="22"/>
          <w:szCs w:val="22"/>
        </w:rPr>
        <w:t xml:space="preserve">Photo upload from camera roll</w:t>
      </w:r>
    </w:p>
    <w:p>
      <w:pPr>
        <w:pStyle w:val="ListParagraph"/>
        <w:numPr>
          <w:ilvl w:val="0"/>
          <w:numId w:val="2"/>
        </w:numPr>
        <w:spacing w:after="60" w:before="60"/>
      </w:pPr>
      <w:r>
        <w:rPr>
          <w:rFonts w:ascii="Arial" w:cs="Arial" w:eastAsia="Arial" w:hAnsi="Arial"/>
          <w:color w:val="555555"/>
          <w:sz w:val="22"/>
          <w:szCs w:val="22"/>
        </w:rPr>
        <w:t xml:space="preserve">Silent EXIF metadata extraction and location cross-reference</w:t>
      </w:r>
    </w:p>
    <w:p>
      <w:pPr>
        <w:pStyle w:val="ListParagraph"/>
        <w:numPr>
          <w:ilvl w:val="0"/>
          <w:numId w:val="2"/>
        </w:numPr>
        <w:spacing w:after="60" w:before="60"/>
      </w:pPr>
      <w:r>
        <w:rPr>
          <w:rFonts w:ascii="Arial" w:cs="Arial" w:eastAsia="Arial" w:hAnsi="Arial"/>
          <w:color w:val="555555"/>
          <w:sz w:val="22"/>
          <w:szCs w:val="22"/>
        </w:rPr>
        <w:t xml:space="preserve">UPI payment screenshot upload with UTR format validation</w:t>
      </w:r>
    </w:p>
    <w:p>
      <w:pPr>
        <w:pStyle w:val="ListParagraph"/>
        <w:numPr>
          <w:ilvl w:val="0"/>
          <w:numId w:val="2"/>
        </w:numPr>
        <w:spacing w:after="60" w:before="60"/>
      </w:pPr>
      <w:r>
        <w:rPr>
          <w:rFonts w:ascii="Arial" w:cs="Arial" w:eastAsia="Arial" w:hAnsi="Arial"/>
          <w:color w:val="555555"/>
          <w:sz w:val="22"/>
          <w:szCs w:val="22"/>
        </w:rPr>
        <w:t xml:space="preserve">Receipt photo upload with OCR</w:t>
      </w:r>
    </w:p>
    <w:p>
      <w:pPr>
        <w:pStyle w:val="ListParagraph"/>
        <w:numPr>
          <w:ilvl w:val="0"/>
          <w:numId w:val="2"/>
        </w:numPr>
        <w:spacing w:after="60" w:before="60"/>
      </w:pPr>
      <w:r>
        <w:rPr>
          <w:rFonts w:ascii="Arial" w:cs="Arial" w:eastAsia="Arial" w:hAnsi="Arial"/>
          <w:color w:val="555555"/>
          <w:sz w:val="22"/>
          <w:szCs w:val="22"/>
        </w:rPr>
        <w:t xml:space="preserve">Sponsored visit disclosure toggle</w:t>
      </w:r>
    </w:p>
    <w:p>
      <w:pPr>
        <w:pStyle w:val="ListParagraph"/>
        <w:numPr>
          <w:ilvl w:val="0"/>
          <w:numId w:val="2"/>
        </w:numPr>
        <w:spacing w:after="60" w:before="60"/>
      </w:pPr>
      <w:r>
        <w:rPr>
          <w:rFonts w:ascii="Arial" w:cs="Arial" w:eastAsia="Arial" w:hAnsi="Arial"/>
          <w:color w:val="555555"/>
          <w:sz w:val="22"/>
          <w:szCs w:val="22"/>
        </w:rPr>
        <w:t xml:space="preserve">AI generation detection via Hive Moderation API</w:t>
      </w:r>
    </w:p>
    <w:p>
      <w:pPr>
        <w:pStyle w:val="ListParagraph"/>
        <w:numPr>
          <w:ilvl w:val="0"/>
          <w:numId w:val="2"/>
        </w:numPr>
        <w:spacing w:after="60" w:before="60"/>
      </w:pPr>
      <w:r>
        <w:rPr>
          <w:rFonts w:ascii="Arial" w:cs="Arial" w:eastAsia="Arial" w:hAnsi="Arial"/>
          <w:color w:val="555555"/>
          <w:sz w:val="22"/>
          <w:szCs w:val="22"/>
        </w:rPr>
        <w:t xml:space="preserve">Tiered confidence score calculation and badge assignment</w:t>
      </w:r>
    </w:p>
    <w:p>
      <w:pPr>
        <w:pStyle w:val="ListParagraph"/>
        <w:numPr>
          <w:ilvl w:val="0"/>
          <w:numId w:val="2"/>
        </w:numPr>
        <w:spacing w:after="60" w:before="60"/>
      </w:pPr>
      <w:r>
        <w:rPr>
          <w:rFonts w:ascii="Arial" w:cs="Arial" w:eastAsia="Arial" w:hAnsi="Arial"/>
          <w:color w:val="555555"/>
          <w:sz w:val="22"/>
          <w:szCs w:val="22"/>
        </w:rPr>
        <w:t xml:space="preserve">Review goes live with verified badge tier displayed</w:t>
      </w:r>
    </w:p>
    <w:p>
      <w:pPr>
        <w:pStyle w:val="Heading2"/>
        <w:spacing w:after="140" w:before="300"/>
      </w:pPr>
      <w:r>
        <w:rPr>
          <w:rFonts w:ascii="Arial" w:cs="Arial" w:eastAsia="Arial" w:hAnsi="Arial"/>
          <w:b/>
          <w:bCs/>
          <w:color w:val="E8571A"/>
          <w:sz w:val="28"/>
          <w:szCs w:val="28"/>
        </w:rPr>
        <w:t xml:space="preserve">Creator Profile</w:t>
      </w:r>
    </w:p>
    <w:p>
      <w:pPr>
        <w:pStyle w:val="ListParagraph"/>
        <w:numPr>
          <w:ilvl w:val="0"/>
          <w:numId w:val="2"/>
        </w:numPr>
        <w:spacing w:after="60" w:before="60"/>
      </w:pPr>
      <w:r>
        <w:rPr>
          <w:rFonts w:ascii="Arial" w:cs="Arial" w:eastAsia="Arial" w:hAnsi="Arial"/>
          <w:color w:val="555555"/>
          <w:sz w:val="22"/>
          <w:szCs w:val="22"/>
        </w:rPr>
        <w:t xml:space="preserve">Public profile with verified credibility score prominently displayed</w:t>
      </w:r>
    </w:p>
    <w:p>
      <w:pPr>
        <w:pStyle w:val="ListParagraph"/>
        <w:numPr>
          <w:ilvl w:val="0"/>
          <w:numId w:val="2"/>
        </w:numPr>
        <w:spacing w:after="60" w:before="60"/>
      </w:pPr>
      <w:r>
        <w:rPr>
          <w:rFonts w:ascii="Arial" w:cs="Arial" w:eastAsia="Arial" w:hAnsi="Arial"/>
          <w:color w:val="555555"/>
          <w:sz w:val="22"/>
          <w:szCs w:val="22"/>
        </w:rPr>
        <w:t xml:space="preserve">All reviews with confidence tier badge visible</w:t>
      </w:r>
    </w:p>
    <w:p>
      <w:pPr>
        <w:pStyle w:val="ListParagraph"/>
        <w:numPr>
          <w:ilvl w:val="0"/>
          <w:numId w:val="2"/>
        </w:numPr>
        <w:spacing w:after="60" w:before="60"/>
      </w:pPr>
      <w:r>
        <w:rPr>
          <w:rFonts w:ascii="Arial" w:cs="Arial" w:eastAsia="Arial" w:hAnsi="Arial"/>
          <w:color w:val="555555"/>
          <w:sz w:val="22"/>
          <w:szCs w:val="22"/>
        </w:rPr>
        <w:t xml:space="preserve">Streak counter and Faven Coins balance</w:t>
      </w:r>
    </w:p>
    <w:p>
      <w:pPr>
        <w:pStyle w:val="ListParagraph"/>
        <w:numPr>
          <w:ilvl w:val="0"/>
          <w:numId w:val="2"/>
        </w:numPr>
        <w:spacing w:after="60" w:before="60"/>
      </w:pPr>
      <w:r>
        <w:rPr>
          <w:rFonts w:ascii="Arial" w:cs="Arial" w:eastAsia="Arial" w:hAnsi="Arial"/>
          <w:color w:val="555555"/>
          <w:sz w:val="22"/>
          <w:szCs w:val="22"/>
        </w:rPr>
        <w:t xml:space="preserve">Sponsored visit label on relevant reviews</w:t>
      </w:r>
    </w:p>
    <w:p>
      <w:pPr>
        <w:pStyle w:val="Heading2"/>
        <w:spacing w:after="140" w:before="300"/>
      </w:pPr>
      <w:r>
        <w:rPr>
          <w:rFonts w:ascii="Arial" w:cs="Arial" w:eastAsia="Arial" w:hAnsi="Arial"/>
          <w:b/>
          <w:bCs/>
          <w:color w:val="E8571A"/>
          <w:sz w:val="28"/>
          <w:szCs w:val="28"/>
        </w:rPr>
        <w:t xml:space="preserve">Reward System</w:t>
      </w:r>
    </w:p>
    <w:p>
      <w:pPr>
        <w:pStyle w:val="ListParagraph"/>
        <w:numPr>
          <w:ilvl w:val="0"/>
          <w:numId w:val="2"/>
        </w:numPr>
        <w:spacing w:after="60" w:before="60"/>
      </w:pPr>
      <w:r>
        <w:rPr>
          <w:rFonts w:ascii="Arial" w:cs="Arial" w:eastAsia="Arial" w:hAnsi="Arial"/>
          <w:color w:val="555555"/>
          <w:sz w:val="22"/>
          <w:szCs w:val="22"/>
        </w:rPr>
        <w:t xml:space="preserve">₹25 UPI cashback on first verified post via Razorpay</w:t>
      </w:r>
    </w:p>
    <w:p>
      <w:pPr>
        <w:pStyle w:val="ListParagraph"/>
        <w:numPr>
          <w:ilvl w:val="0"/>
          <w:numId w:val="2"/>
        </w:numPr>
        <w:spacing w:after="60" w:before="60"/>
      </w:pPr>
      <w:r>
        <w:rPr>
          <w:rFonts w:ascii="Arial" w:cs="Arial" w:eastAsia="Arial" w:hAnsi="Arial"/>
          <w:color w:val="555555"/>
          <w:sz w:val="22"/>
          <w:szCs w:val="22"/>
        </w:rPr>
        <w:t xml:space="preserve">Faven Coins on each subsequent verified post</w:t>
      </w:r>
    </w:p>
    <w:p>
      <w:pPr>
        <w:pStyle w:val="ListParagraph"/>
        <w:numPr>
          <w:ilvl w:val="0"/>
          <w:numId w:val="2"/>
        </w:numPr>
        <w:spacing w:after="60" w:before="60"/>
      </w:pPr>
      <w:r>
        <w:rPr>
          <w:rFonts w:ascii="Arial" w:cs="Arial" w:eastAsia="Arial" w:hAnsi="Arial"/>
          <w:color w:val="555555"/>
          <w:sz w:val="22"/>
          <w:szCs w:val="22"/>
        </w:rPr>
        <w:t xml:space="preserve">Weekly streak tracking with visual indicator</w:t>
      </w:r>
    </w:p>
    <w:p>
      <w:pPr>
        <w:pStyle w:val="ListParagraph"/>
        <w:numPr>
          <w:ilvl w:val="0"/>
          <w:numId w:val="2"/>
        </w:numPr>
        <w:spacing w:after="60" w:before="60"/>
      </w:pPr>
      <w:r>
        <w:rPr>
          <w:rFonts w:ascii="Arial" w:cs="Arial" w:eastAsia="Arial" w:hAnsi="Arial"/>
          <w:color w:val="555555"/>
          <w:sz w:val="22"/>
          <w:szCs w:val="22"/>
        </w:rPr>
        <w:t xml:space="preserve">City leaderboard — top 10 verified reviewers this month</w:t>
      </w:r>
    </w:p>
    <w:p>
      <w:pPr>
        <w:pStyle w:val="Heading2"/>
        <w:spacing w:after="140" w:before="300"/>
      </w:pPr>
      <w:r>
        <w:rPr>
          <w:rFonts w:ascii="Arial" w:cs="Arial" w:eastAsia="Arial" w:hAnsi="Arial"/>
          <w:b/>
          <w:bCs/>
          <w:color w:val="E8571A"/>
          <w:sz w:val="28"/>
          <w:szCs w:val="28"/>
        </w:rPr>
        <w:t xml:space="preserve">Search</w:t>
      </w:r>
    </w:p>
    <w:p>
      <w:pPr>
        <w:pStyle w:val="ListParagraph"/>
        <w:numPr>
          <w:ilvl w:val="0"/>
          <w:numId w:val="2"/>
        </w:numPr>
        <w:spacing w:after="60" w:before="60"/>
      </w:pPr>
      <w:r>
        <w:rPr>
          <w:rFonts w:ascii="Arial" w:cs="Arial" w:eastAsia="Arial" w:hAnsi="Arial"/>
          <w:color w:val="555555"/>
          <w:sz w:val="22"/>
          <w:szCs w:val="22"/>
        </w:rPr>
        <w:t xml:space="preserve">Keyword search across all verified review text</w:t>
      </w:r>
    </w:p>
    <w:p>
      <w:pPr>
        <w:pStyle w:val="ListParagraph"/>
        <w:numPr>
          <w:ilvl w:val="0"/>
          <w:numId w:val="2"/>
        </w:numPr>
        <w:spacing w:after="60" w:before="60"/>
      </w:pPr>
      <w:r>
        <w:rPr>
          <w:rFonts w:ascii="Arial" w:cs="Arial" w:eastAsia="Arial" w:hAnsi="Arial"/>
          <w:color w:val="555555"/>
          <w:sz w:val="22"/>
          <w:szCs w:val="22"/>
        </w:rPr>
        <w:t xml:space="preserve">Filter by city</w:t>
      </w:r>
    </w:p>
    <w:p>
      <w:pPr>
        <w:pStyle w:val="ListParagraph"/>
        <w:numPr>
          <w:ilvl w:val="0"/>
          <w:numId w:val="2"/>
        </w:numPr>
        <w:spacing w:after="60" w:before="60"/>
      </w:pPr>
      <w:r>
        <w:rPr>
          <w:rFonts w:ascii="Arial" w:cs="Arial" w:eastAsia="Arial" w:hAnsi="Arial"/>
          <w:color w:val="555555"/>
          <w:sz w:val="22"/>
          <w:szCs w:val="22"/>
        </w:rPr>
        <w:t xml:space="preserve">Filter by verification tier</w:t>
      </w:r>
    </w:p>
    <w:p>
      <w:pPr>
        <w:pStyle w:val="Heading2"/>
        <w:spacing w:after="140" w:before="300"/>
      </w:pPr>
      <w:r>
        <w:rPr>
          <w:rFonts w:ascii="Arial" w:cs="Arial" w:eastAsia="Arial" w:hAnsi="Arial"/>
          <w:b/>
          <w:bCs/>
          <w:color w:val="E8571A"/>
          <w:sz w:val="28"/>
          <w:szCs w:val="28"/>
        </w:rPr>
        <w:t xml:space="preserve">Internal Moderation Dashboard</w:t>
      </w:r>
    </w:p>
    <w:p>
      <w:pPr>
        <w:pStyle w:val="ListParagraph"/>
        <w:numPr>
          <w:ilvl w:val="0"/>
          <w:numId w:val="2"/>
        </w:numPr>
        <w:spacing w:after="60" w:before="60"/>
      </w:pPr>
      <w:r>
        <w:rPr>
          <w:rFonts w:ascii="Arial" w:cs="Arial" w:eastAsia="Arial" w:hAnsi="Arial"/>
          <w:color w:val="555555"/>
          <w:sz w:val="22"/>
          <w:szCs w:val="22"/>
        </w:rPr>
        <w:t xml:space="preserve">Simple internal tool to review flagged content</w:t>
      </w:r>
    </w:p>
    <w:p>
      <w:pPr>
        <w:pStyle w:val="ListParagraph"/>
        <w:numPr>
          <w:ilvl w:val="0"/>
          <w:numId w:val="2"/>
        </w:numPr>
        <w:spacing w:after="60" w:before="60"/>
      </w:pPr>
      <w:r>
        <w:rPr>
          <w:rFonts w:ascii="Arial" w:cs="Arial" w:eastAsia="Arial" w:hAnsi="Arial"/>
          <w:color w:val="555555"/>
          <w:sz w:val="22"/>
          <w:szCs w:val="22"/>
        </w:rPr>
        <w:t xml:space="preserve">Approve or reject flagged photos</w:t>
      </w:r>
    </w:p>
    <w:p>
      <w:pPr>
        <w:pStyle w:val="ListParagraph"/>
        <w:numPr>
          <w:ilvl w:val="0"/>
          <w:numId w:val="2"/>
        </w:numPr>
        <w:spacing w:after="60" w:before="60"/>
      </w:pPr>
      <w:r>
        <w:rPr>
          <w:rFonts w:ascii="Arial" w:cs="Arial" w:eastAsia="Arial" w:hAnsi="Arial"/>
          <w:color w:val="555555"/>
          <w:sz w:val="22"/>
          <w:szCs w:val="22"/>
        </w:rPr>
        <w:t xml:space="preserve">Handle appeal tickets</w:t>
      </w:r>
    </w:p>
    <w:p>
      <w:pPr>
        <w:pStyle w:val="Heading2"/>
        <w:spacing w:after="140" w:before="300"/>
      </w:pPr>
      <w:r>
        <w:rPr>
          <w:rFonts w:ascii="Arial" w:cs="Arial" w:eastAsia="Arial" w:hAnsi="Arial"/>
          <w:b/>
          <w:bCs/>
          <w:color w:val="E8571A"/>
          <w:sz w:val="28"/>
          <w:szCs w:val="28"/>
        </w:rPr>
        <w:t xml:space="preserve">Explicitly NOT in MVP (for later phases)</w:t>
      </w:r>
    </w:p>
    <w:p>
      <w:pPr>
        <w:pStyle w:val="ListParagraph"/>
        <w:numPr>
          <w:ilvl w:val="0"/>
          <w:numId w:val="2"/>
        </w:numPr>
        <w:spacing w:after="60" w:before="60"/>
      </w:pPr>
      <w:r>
        <w:rPr>
          <w:rFonts w:ascii="Arial" w:cs="Arial" w:eastAsia="Arial" w:hAnsi="Arial"/>
          <w:color w:val="555555"/>
          <w:sz w:val="22"/>
          <w:szCs w:val="22"/>
        </w:rPr>
        <w:t xml:space="preserve">Pro and Elite subscription tiers</w:t>
      </w:r>
    </w:p>
    <w:p>
      <w:pPr>
        <w:pStyle w:val="ListParagraph"/>
        <w:numPr>
          <w:ilvl w:val="0"/>
          <w:numId w:val="2"/>
        </w:numPr>
        <w:spacing w:after="60" w:before="60"/>
      </w:pPr>
      <w:r>
        <w:rPr>
          <w:rFonts w:ascii="Arial" w:cs="Arial" w:eastAsia="Arial" w:hAnsi="Arial"/>
          <w:color w:val="555555"/>
          <w:sz w:val="22"/>
          <w:szCs w:val="22"/>
        </w:rPr>
        <w:t xml:space="preserve">Brand campaign marketplace</w:t>
      </w:r>
    </w:p>
    <w:p>
      <w:pPr>
        <w:pStyle w:val="ListParagraph"/>
        <w:numPr>
          <w:ilvl w:val="0"/>
          <w:numId w:val="2"/>
        </w:numPr>
        <w:spacing w:after="60" w:before="60"/>
      </w:pPr>
      <w:r>
        <w:rPr>
          <w:rFonts w:ascii="Arial" w:cs="Arial" w:eastAsia="Arial" w:hAnsi="Arial"/>
          <w:color w:val="555555"/>
          <w:sz w:val="22"/>
          <w:szCs w:val="22"/>
        </w:rPr>
        <w:t xml:space="preserve">Semantic search</w:t>
      </w:r>
    </w:p>
    <w:p>
      <w:pPr>
        <w:pStyle w:val="ListParagraph"/>
        <w:numPr>
          <w:ilvl w:val="0"/>
          <w:numId w:val="2"/>
        </w:numPr>
        <w:spacing w:after="60" w:before="60"/>
      </w:pPr>
      <w:r>
        <w:rPr>
          <w:rFonts w:ascii="Arial" w:cs="Arial" w:eastAsia="Arial" w:hAnsi="Arial"/>
          <w:color w:val="555555"/>
          <w:sz w:val="22"/>
          <w:szCs w:val="22"/>
        </w:rPr>
        <w:t xml:space="preserve">Visual AI aesthetic analysis</w:t>
      </w:r>
    </w:p>
    <w:p>
      <w:pPr>
        <w:pStyle w:val="ListParagraph"/>
        <w:numPr>
          <w:ilvl w:val="0"/>
          <w:numId w:val="2"/>
        </w:numPr>
        <w:spacing w:after="60" w:before="60"/>
      </w:pPr>
      <w:r>
        <w:rPr>
          <w:rFonts w:ascii="Arial" w:cs="Arial" w:eastAsia="Arial" w:hAnsi="Arial"/>
          <w:color w:val="555555"/>
          <w:sz w:val="22"/>
          <w:szCs w:val="22"/>
        </w:rPr>
        <w:t xml:space="preserve">Restaurant confirmation flow</w:t>
      </w:r>
    </w:p>
    <w:p>
      <w:pPr>
        <w:pStyle w:val="ListParagraph"/>
        <w:numPr>
          <w:ilvl w:val="0"/>
          <w:numId w:val="2"/>
        </w:numPr>
        <w:spacing w:after="60" w:before="60"/>
      </w:pPr>
      <w:r>
        <w:rPr>
          <w:rFonts w:ascii="Arial" w:cs="Arial" w:eastAsia="Arial" w:hAnsi="Arial"/>
          <w:color w:val="555555"/>
          <w:sz w:val="22"/>
          <w:szCs w:val="22"/>
        </w:rPr>
        <w:t xml:space="preserve">Community corroboration scoring</w:t>
      </w:r>
    </w:p>
    <w:p>
      <w:pPr>
        <w:pStyle w:val="ListParagraph"/>
        <w:numPr>
          <w:ilvl w:val="0"/>
          <w:numId w:val="2"/>
        </w:numPr>
        <w:spacing w:after="60" w:before="60"/>
      </w:pPr>
      <w:r>
        <w:rPr>
          <w:rFonts w:ascii="Arial" w:cs="Arial" w:eastAsia="Arial" w:hAnsi="Arial"/>
          <w:color w:val="555555"/>
          <w:sz w:val="22"/>
          <w:szCs w:val="22"/>
        </w:rPr>
        <w:t xml:space="preserve">B2B data licensing</w:t>
      </w:r>
    </w:p>
    <w:p>
      <w:pPr>
        <w:pStyle w:val="ListParagraph"/>
        <w:numPr>
          <w:ilvl w:val="0"/>
          <w:numId w:val="2"/>
        </w:numPr>
        <w:spacing w:after="60" w:before="60"/>
      </w:pPr>
      <w:r>
        <w:rPr>
          <w:rFonts w:ascii="Arial" w:cs="Arial" w:eastAsia="Arial" w:hAnsi="Arial"/>
          <w:color w:val="555555"/>
          <w:sz w:val="22"/>
          <w:szCs w:val="22"/>
        </w:rPr>
        <w:t xml:space="preserve">Restaurant voucher milestone rewards</w:t>
      </w:r>
    </w:p>
    <w:p>
      <w:pPr>
        <w:pBdr>
          <w:bottom w:val="single" w:color="DDDDDD" w:sz="2" w:space="4"/>
        </w:pBdr>
        <w:spacing w:after="200" w:before="200"/>
      </w:pPr>
      <w:r>
        <w:t xml:space="preserve"/>
      </w:r>
    </w:p>
    <w:p>
      <w:pPr>
        <w:pStyle w:val="Heading1"/>
        <w:pBdr>
          <w:bottom w:val="single" w:color="E8571A" w:sz="6" w:space="6"/>
        </w:pBdr>
        <w:spacing w:after="200" w:before="400"/>
      </w:pPr>
      <w:r>
        <w:rPr>
          <w:rFonts w:ascii="Arial" w:cs="Arial" w:eastAsia="Arial" w:hAnsi="Arial"/>
          <w:b/>
          <w:bCs/>
          <w:color w:val="1A1A2E"/>
          <w:sz w:val="36"/>
          <w:szCs w:val="36"/>
        </w:rPr>
        <w:t xml:space="preserve">7. Exact Rollout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80"/>
        <w:gridCol w:w="3280"/>
      </w:tblGrid>
      <w:tr>
        <w:tc>
          <w:tcPr>
            <w:tcW w:type="dxa" w:w="1400"/>
            <w:tcBorders>
              <w:top w:val="single" w:color="DDDDDD" w:sz="1"/>
              <w:left w:val="single" w:color="DDDDDD" w:sz="1"/>
              <w:bottom w:val="single" w:color="DDDDDD" w:sz="1"/>
              <w:right w:val="single" w:color="DDDDDD" w:sz="1"/>
            </w:tcBorders>
            <w:shd w:fill="E8571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00"/>
            <w:tcBorders>
              <w:top w:val="single" w:color="DDDDDD" w:sz="1"/>
              <w:left w:val="single" w:color="DDDDDD" w:sz="1"/>
              <w:bottom w:val="single" w:color="DDDDDD" w:sz="1"/>
              <w:right w:val="single" w:color="DDDDDD" w:sz="1"/>
            </w:tcBorders>
            <w:shd w:fill="E8571A"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3280"/>
            <w:tcBorders>
              <w:top w:val="single" w:color="DDDDDD" w:sz="1"/>
              <w:left w:val="single" w:color="DDDDDD" w:sz="1"/>
              <w:bottom w:val="single" w:color="DDDDDD" w:sz="1"/>
              <w:right w:val="single" w:color="DDDDDD" w:sz="1"/>
            </w:tcBorders>
            <w:shd w:fill="E8571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3280"/>
            <w:tcBorders>
              <w:top w:val="single" w:color="DDDDDD" w:sz="1"/>
              <w:left w:val="single" w:color="DDDDDD" w:sz="1"/>
              <w:bottom w:val="single" w:color="DDDDDD" w:sz="1"/>
              <w:right w:val="single" w:color="DDDDDD" w:sz="1"/>
            </w:tcBorders>
            <w:shd w:fill="E8571A" w:val="clear"/>
            <w:tcMar>
              <w:top w:type="dxa" w:w="100"/>
              <w:left w:type="dxa" w:w="140"/>
              <w:bottom w:type="dxa" w:w="100"/>
              <w:right w:type="dxa" w:w="140"/>
            </w:tcMar>
          </w:tcPr>
          <w:p>
            <w:r>
              <w:rPr>
                <w:rFonts w:ascii="Arial" w:cs="Arial" w:eastAsia="Arial" w:hAnsi="Arial"/>
                <w:b/>
                <w:bCs/>
                <w:color w:val="FFFFFF"/>
                <w:sz w:val="20"/>
                <w:szCs w:val="20"/>
              </w:rPr>
              <w:t xml:space="preserve">Success Metric</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E8571A"/>
                <w:sz w:val="20"/>
                <w:szCs w:val="20"/>
              </w:rPr>
              <w:t xml:space="preserve">Phase 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 0–3</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60"/>
            </w:pPr>
            <w:r>
              <w:rPr>
                <w:rFonts w:ascii="Arial" w:cs="Arial" w:eastAsia="Arial" w:hAnsi="Arial"/>
                <w:b/>
                <w:bCs/>
                <w:color w:val="1A1A2E"/>
                <w:sz w:val="20"/>
                <w:szCs w:val="20"/>
              </w:rPr>
              <w:t xml:space="preserve">Goal: Growth. Community. Volume.</w:t>
            </w:r>
          </w:p>
          <w:p>
            <w:r>
              <w:rPr>
                <w:rFonts w:ascii="Arial" w:cs="Arial" w:eastAsia="Arial" w:hAnsi="Arial"/>
                <w:color w:val="555555"/>
                <w:sz w:val="20"/>
                <w:szCs w:val="20"/>
              </w:rPr>
              <w:t xml:space="preserve">No verification enforced. Optional verification prompt with clear benefit explanation. Seed 50 founding Elite creators across Bangalore with free Elite access. ₹25 cashback, streak coins, city leaderboard active.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2,000 creators onboarded. 500 verified reviews posted.</w:t>
            </w:r>
          </w:p>
        </w:tc>
      </w:tr>
      <w:tr>
        <w:tc>
          <w:tcPr>
            <w:tcW w:type="dxa" w:w="14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E8571A"/>
                <w:sz w:val="20"/>
                <w:szCs w:val="20"/>
              </w:rPr>
              <w:t xml:space="preserve">Phase 2</w:t>
            </w:r>
          </w:p>
        </w:tc>
        <w:tc>
          <w:tcPr>
            <w:tcW w:type="dxa" w:w="14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 3–6</w:t>
            </w:r>
          </w:p>
        </w:tc>
        <w:tc>
          <w:tcPr>
            <w:tcW w:type="dxa" w:w="328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pPr>
              <w:spacing w:after="60"/>
            </w:pPr>
            <w:r>
              <w:rPr>
                <w:rFonts w:ascii="Arial" w:cs="Arial" w:eastAsia="Arial" w:hAnsi="Arial"/>
                <w:b/>
                <w:bCs/>
                <w:color w:val="1A1A2E"/>
                <w:sz w:val="20"/>
                <w:szCs w:val="20"/>
              </w:rPr>
              <w:t xml:space="preserve">Goal: Voluntary Verification + Pro Launch</w:t>
            </w:r>
          </w:p>
          <w:p>
            <w:r>
              <w:rPr>
                <w:rFonts w:ascii="Arial" w:cs="Arial" w:eastAsia="Arial" w:hAnsi="Arial"/>
                <w:color w:val="555555"/>
                <w:sz w:val="20"/>
                <w:szCs w:val="20"/>
              </w:rPr>
              <w:t xml:space="preserve">Verified content receives algorithmically higher reach. Pro ₹499/month, Elite ₹1,499/month. Restaurant voucher milestone rewards, restaurant confirmation flow, and community corroboration scoring launch.</w:t>
            </w:r>
          </w:p>
        </w:tc>
        <w:tc>
          <w:tcPr>
            <w:tcW w:type="dxa" w:w="328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val="false"/>
                <w:bCs w:val="false"/>
                <w:color w:val="1A1A2E"/>
                <w:sz w:val="20"/>
                <w:szCs w:val="20"/>
              </w:rPr>
              <w:t xml:space="preserve">10,000 creators. 500 paying Pro subscribers. ₹2.5 lakh MRR.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E8571A"/>
                <w:sz w:val="20"/>
                <w:szCs w:val="20"/>
              </w:rPr>
              <w:t xml:space="preserve">Phase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 6–12</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60"/>
            </w:pPr>
            <w:r>
              <w:rPr>
                <w:rFonts w:ascii="Arial" w:cs="Arial" w:eastAsia="Arial" w:hAnsi="Arial"/>
                <w:b/>
                <w:bCs/>
                <w:color w:val="1A1A2E"/>
                <w:sz w:val="20"/>
                <w:szCs w:val="20"/>
              </w:rPr>
              <w:t xml:space="preserve">Goal: Verified-First Algorithm + Brand Marketplace</w:t>
            </w:r>
          </w:p>
          <w:p>
            <w:r>
              <w:rPr>
                <w:rFonts w:ascii="Arial" w:cs="Arial" w:eastAsia="Arial" w:hAnsi="Arial"/>
                <w:color w:val="555555"/>
                <w:sz w:val="20"/>
                <w:szCs w:val="20"/>
              </w:rPr>
              <w:t xml:space="preserve">Verified content gets significant algorithmic priority. Brand campaign marketplace launches. Semantic search launches. Expansion to Mumbai and Delhi.</w:t>
            </w:r>
          </w:p>
        </w:tc>
        <w:tc>
          <w:tcPr>
            <w:tcW w:type="dxa" w:w="3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25,000 creators across 3 cities. 2,000 Pro + 200 Elite subscribers. ₹12 lakh MRR.</w:t>
            </w:r>
          </w:p>
        </w:tc>
      </w:tr>
      <w:tr>
        <w:tc>
          <w:tcPr>
            <w:tcW w:type="dxa" w:w="14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bCs/>
                <w:color w:val="E8571A"/>
                <w:sz w:val="20"/>
                <w:szCs w:val="20"/>
              </w:rPr>
              <w:t xml:space="preserve">Phase 4</w:t>
            </w:r>
          </w:p>
        </w:tc>
        <w:tc>
          <w:tcPr>
            <w:tcW w:type="dxa" w:w="140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 12–18</w:t>
            </w:r>
          </w:p>
        </w:tc>
        <w:tc>
          <w:tcPr>
            <w:tcW w:type="dxa" w:w="328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pPr>
              <w:spacing w:after="60"/>
            </w:pPr>
            <w:r>
              <w:rPr>
                <w:rFonts w:ascii="Arial" w:cs="Arial" w:eastAsia="Arial" w:hAnsi="Arial"/>
                <w:b/>
                <w:bCs/>
                <w:color w:val="1A1A2E"/>
                <w:sz w:val="20"/>
                <w:szCs w:val="20"/>
              </w:rPr>
              <w:t xml:space="preserve">Goal: Full Enforcement + Scale</w:t>
            </w:r>
          </w:p>
          <w:p>
            <w:r>
              <w:rPr>
                <w:rFonts w:ascii="Arial" w:cs="Arial" w:eastAsia="Arial" w:hAnsi="Arial"/>
                <w:color w:val="555555"/>
                <w:sz w:val="20"/>
                <w:szCs w:val="20"/>
              </w:rPr>
              <w:t xml:space="preserve">Verification required for all new submissions. B2B data licensing product launches. Visual AI aesthetic analysis begins. Southeast Asia expansion planning.</w:t>
            </w:r>
          </w:p>
        </w:tc>
        <w:tc>
          <w:tcPr>
            <w:tcW w:type="dxa" w:w="3280"/>
            <w:tcBorders>
              <w:top w:val="single" w:color="DDDDDD" w:sz="1"/>
              <w:left w:val="single" w:color="DDDDDD" w:sz="1"/>
              <w:bottom w:val="single" w:color="DDDDDD" w:sz="1"/>
              <w:right w:val="single" w:color="DDDDDD" w:sz="1"/>
            </w:tcBorders>
            <w:shd w:fill="FFF0E8" w:val="clear"/>
            <w:tcMar>
              <w:top w:type="dxa" w:w="80"/>
              <w:left w:type="dxa" w:w="140"/>
              <w:bottom w:type="dxa" w:w="80"/>
              <w:right w:type="dxa" w:w="140"/>
            </w:tcMar>
          </w:tcPr>
          <w:p>
            <w:r>
              <w:rPr>
                <w:rFonts w:ascii="Arial" w:cs="Arial" w:eastAsia="Arial" w:hAnsi="Arial"/>
                <w:b w:val="false"/>
                <w:bCs w:val="false"/>
                <w:color w:val="1A1A2E"/>
                <w:sz w:val="20"/>
                <w:szCs w:val="20"/>
              </w:rPr>
              <w:t xml:space="preserve">50,000 creators across India. 5,000 Pro + 500 Elite subscribers. ₹35 lakh+ MRR.</w:t>
            </w:r>
          </w:p>
        </w:tc>
      </w:tr>
    </w:tbl>
    <w:p>
      <w:pPr>
        <w:pBdr>
          <w:bottom w:val="single" w:color="DDDDDD" w:sz="2" w:space="4"/>
        </w:pBdr>
        <w:spacing w:after="200" w:before="200"/>
      </w:pPr>
      <w:r>
        <w:t xml:space="preserve"/>
      </w:r>
    </w:p>
    <w:p>
      <w:pPr>
        <w:pStyle w:val="Heading1"/>
        <w:pBdr>
          <w:bottom w:val="single" w:color="E8571A" w:sz="6" w:space="6"/>
        </w:pBdr>
        <w:spacing w:after="200" w:before="400"/>
      </w:pPr>
      <w:r>
        <w:rPr>
          <w:rFonts w:ascii="Arial" w:cs="Arial" w:eastAsia="Arial" w:hAnsi="Arial"/>
          <w:b/>
          <w:bCs/>
          <w:color w:val="1A1A2E"/>
          <w:sz w:val="36"/>
          <w:szCs w:val="36"/>
        </w:rPr>
        <w:t xml:space="preserve">8. Marketing Strategy</w:t>
      </w:r>
    </w:p>
    <w:p>
      <w:pPr>
        <w:pStyle w:val="Heading2"/>
        <w:spacing w:after="140" w:before="300"/>
      </w:pPr>
      <w:r>
        <w:rPr>
          <w:rFonts w:ascii="Arial" w:cs="Arial" w:eastAsia="Arial" w:hAnsi="Arial"/>
          <w:b/>
          <w:bCs/>
          <w:color w:val="E8571A"/>
          <w:sz w:val="28"/>
          <w:szCs w:val="28"/>
        </w:rPr>
        <w:t xml:space="preserve">Core Principle</w:t>
      </w:r>
    </w:p>
    <w:p>
      <w:pPr>
        <w:pBdr>
          <w:left w:val="thick" w:color="E8571A" w:sz="12" w:space="12"/>
        </w:pBdr>
        <w:shd w:fill="FFF8F4" w:val="clear"/>
        <w:spacing w:after="160" w:before="160"/>
        <w:ind w:left="720" w:right="720"/>
      </w:pPr>
      <w:r>
        <w:rPr>
          <w:rFonts w:ascii="Arial" w:cs="Arial" w:eastAsia="Arial" w:hAnsi="Arial"/>
          <w:i/>
          <w:iCs/>
          <w:color w:val="1A1A2E"/>
          <w:sz w:val="22"/>
          <w:szCs w:val="22"/>
        </w:rPr>
        <w:t xml:space="preserve">Faven does not need paid advertising to grow. Creators are the distribution channel. Every piece of verified content posted on Faven is simultaneously a piece of marketing for Faven on every other platform where that creator shares it.</w:t>
      </w:r>
    </w:p>
    <w:p>
      <w:pPr>
        <w:pStyle w:val="Heading2"/>
        <w:spacing w:after="140" w:before="300"/>
      </w:pPr>
      <w:r>
        <w:rPr>
          <w:rFonts w:ascii="Arial" w:cs="Arial" w:eastAsia="Arial" w:hAnsi="Arial"/>
          <w:b/>
          <w:bCs/>
          <w:color w:val="E8571A"/>
          <w:sz w:val="28"/>
          <w:szCs w:val="28"/>
        </w:rPr>
        <w:t xml:space="preserve">Pre-Launch — Seed Creator Campaign</w:t>
      </w:r>
    </w:p>
    <w:p>
      <w:pPr>
        <w:spacing w:after="80" w:before="80"/>
      </w:pPr>
      <w:r>
        <w:rPr>
          <w:rFonts w:ascii="Arial" w:cs="Arial" w:eastAsia="Arial" w:hAnsi="Arial"/>
          <w:b w:val="false"/>
          <w:bCs w:val="false"/>
          <w:i w:val="false"/>
          <w:iCs w:val="false"/>
          <w:color w:val="555555"/>
          <w:sz w:val="22"/>
          <w:szCs w:val="22"/>
        </w:rPr>
        <w:t xml:space="preserve">The single most important marketing activity Faven will ever do. Before public launch, personally identify and onboard 50 micro food creators across Bangalore. Selection criteria:</w:t>
      </w:r>
    </w:p>
    <w:p>
      <w:pPr>
        <w:pStyle w:val="ListParagraph"/>
        <w:numPr>
          <w:ilvl w:val="0"/>
          <w:numId w:val="2"/>
        </w:numPr>
        <w:spacing w:after="60" w:before="60"/>
      </w:pPr>
      <w:r>
        <w:rPr>
          <w:rFonts w:ascii="Arial" w:cs="Arial" w:eastAsia="Arial" w:hAnsi="Arial"/>
          <w:color w:val="555555"/>
          <w:sz w:val="22"/>
          <w:szCs w:val="22"/>
        </w:rPr>
        <w:t xml:space="preserve">Genuine food enthusiasm and consistent posting history</w:t>
      </w:r>
    </w:p>
    <w:p>
      <w:pPr>
        <w:pStyle w:val="ListParagraph"/>
        <w:numPr>
          <w:ilvl w:val="0"/>
          <w:numId w:val="2"/>
        </w:numPr>
        <w:spacing w:after="60" w:before="60"/>
      </w:pPr>
      <w:r>
        <w:rPr>
          <w:rFonts w:ascii="Arial" w:cs="Arial" w:eastAsia="Arial" w:hAnsi="Arial"/>
          <w:color w:val="555555"/>
          <w:sz w:val="22"/>
          <w:szCs w:val="22"/>
        </w:rPr>
        <w:t xml:space="preserve">Reputation for honest content even on sponsored posts</w:t>
      </w:r>
    </w:p>
    <w:p>
      <w:pPr>
        <w:spacing w:after="80" w:before="80"/>
      </w:pPr>
      <w:r>
        <w:rPr>
          <w:rFonts w:ascii="Arial" w:cs="Arial" w:eastAsia="Arial" w:hAnsi="Arial"/>
          <w:b w:val="false"/>
          <w:bCs w:val="false"/>
          <w:i w:val="false"/>
          <w:iCs w:val="false"/>
          <w:color w:val="555555"/>
          <w:sz w:val="22"/>
          <w:szCs w:val="22"/>
        </w:rPr>
        <w:t xml:space="preserve">Give every one of them free Elite access for 3 months with no conditions. Not in exchange for posting about Faven — just use it genuinely. Their genuine enthusiasm is more credible than any paid post. These 50 creators collectively reach hundreds of thousands of food enthusiasts in Bangalore. That is the launch audience. It costs nothing except free software access.</w:t>
      </w:r>
    </w:p>
    <w:p>
      <w:pPr>
        <w:pStyle w:val="Heading2"/>
        <w:spacing w:after="140" w:before="300"/>
      </w:pPr>
      <w:r>
        <w:rPr>
          <w:rFonts w:ascii="Arial" w:cs="Arial" w:eastAsia="Arial" w:hAnsi="Arial"/>
          <w:b/>
          <w:bCs/>
          <w:color w:val="E8571A"/>
          <w:sz w:val="28"/>
          <w:szCs w:val="28"/>
        </w:rPr>
        <w:t xml:space="preserve">₹25 First Post — Word of Mouth Engine</w:t>
      </w:r>
    </w:p>
    <w:p>
      <w:pPr>
        <w:spacing w:after="80" w:before="80"/>
      </w:pPr>
      <w:r>
        <w:rPr>
          <w:rFonts w:ascii="Arial" w:cs="Arial" w:eastAsia="Arial" w:hAnsi="Arial"/>
          <w:b w:val="false"/>
          <w:bCs w:val="false"/>
          <w:i w:val="false"/>
          <w:iCs w:val="false"/>
          <w:color w:val="555555"/>
          <w:sz w:val="22"/>
          <w:szCs w:val="22"/>
        </w:rPr>
        <w:t xml:space="preserve">Every time a new user receives their ₹25 UPI cashback they screenshot it. They share it in WhatsApp groups. They post it on Instagram stories. They tell their friends. That screenshot is Faven's most powerful marketing asset — real proof that Faven actually pays people. Cost per organically acquired user: ₹25.</w:t>
      </w:r>
    </w:p>
    <w:p>
      <w:pPr>
        <w:pStyle w:val="Heading2"/>
        <w:spacing w:after="140" w:before="300"/>
      </w:pPr>
      <w:r>
        <w:rPr>
          <w:rFonts w:ascii="Arial" w:cs="Arial" w:eastAsia="Arial" w:hAnsi="Arial"/>
          <w:b/>
          <w:bCs/>
          <w:color w:val="E8571A"/>
          <w:sz w:val="28"/>
          <w:szCs w:val="28"/>
        </w:rPr>
        <w:t xml:space="preserve">FOMO Mechanics</w:t>
      </w:r>
    </w:p>
    <w:p>
      <w:pPr>
        <w:pStyle w:val="ListParagraph"/>
        <w:numPr>
          <w:ilvl w:val="0"/>
          <w:numId w:val="2"/>
        </w:numPr>
        <w:spacing w:after="60" w:before="60"/>
      </w:pPr>
      <w:r>
        <w:rPr>
          <w:rFonts w:ascii="Arial" w:cs="Arial" w:eastAsia="Arial" w:hAnsi="Arial"/>
          <w:color w:val="555555"/>
          <w:sz w:val="22"/>
          <w:szCs w:val="22"/>
        </w:rPr>
        <w:t xml:space="preserve">City leaderboard creates visible public competition that drives organic sharing</w:t>
      </w:r>
    </w:p>
    <w:p>
      <w:pPr>
        <w:pStyle w:val="ListParagraph"/>
        <w:numPr>
          <w:ilvl w:val="0"/>
          <w:numId w:val="2"/>
        </w:numPr>
        <w:spacing w:after="60" w:before="60"/>
      </w:pPr>
      <w:r>
        <w:rPr>
          <w:rFonts w:ascii="Arial" w:cs="Arial" w:eastAsia="Arial" w:hAnsi="Arial"/>
          <w:color w:val="555555"/>
          <w:sz w:val="22"/>
          <w:szCs w:val="22"/>
        </w:rPr>
        <w:t xml:space="preserve">Verified badge creates social FOMO among unverified creators who see verified creators getting meaningfully more reach</w:t>
      </w:r>
    </w:p>
    <w:p>
      <w:pPr>
        <w:pStyle w:val="ListParagraph"/>
        <w:numPr>
          <w:ilvl w:val="0"/>
          <w:numId w:val="2"/>
        </w:numPr>
        <w:spacing w:after="60" w:before="60"/>
      </w:pPr>
      <w:r>
        <w:rPr>
          <w:rFonts w:ascii="Arial" w:cs="Arial" w:eastAsia="Arial" w:hAnsi="Arial"/>
          <w:color w:val="555555"/>
          <w:sz w:val="22"/>
          <w:szCs w:val="22"/>
        </w:rPr>
        <w:t xml:space="preserve">Streak system creates return visit habit</w:t>
      </w:r>
    </w:p>
    <w:p>
      <w:pPr>
        <w:spacing w:after="80" w:before="80"/>
      </w:pPr>
      <w:r>
        <w:rPr>
          <w:rFonts w:ascii="Arial" w:cs="Arial" w:eastAsia="Arial" w:hAnsi="Arial"/>
          <w:b w:val="false"/>
          <w:bCs w:val="false"/>
          <w:i w:val="false"/>
          <w:iCs w:val="false"/>
          <w:color w:val="555555"/>
          <w:sz w:val="22"/>
          <w:szCs w:val="22"/>
        </w:rPr>
        <w:t xml:space="preserve">The product mechanics create the desire without any ad spend.</w:t>
      </w:r>
    </w:p>
    <w:p>
      <w:pPr>
        <w:pStyle w:val="Heading2"/>
        <w:spacing w:after="140" w:before="300"/>
      </w:pPr>
      <w:r>
        <w:rPr>
          <w:rFonts w:ascii="Arial" w:cs="Arial" w:eastAsia="Arial" w:hAnsi="Arial"/>
          <w:b/>
          <w:bCs/>
          <w:color w:val="E8571A"/>
          <w:sz w:val="28"/>
          <w:szCs w:val="28"/>
        </w:rPr>
        <w:t xml:space="preserve">Group Dining Viral Loop</w:t>
      </w:r>
    </w:p>
    <w:p>
      <w:pPr>
        <w:spacing w:after="80" w:before="80"/>
      </w:pPr>
      <w:r>
        <w:rPr>
          <w:rFonts w:ascii="Arial" w:cs="Arial" w:eastAsia="Arial" w:hAnsi="Arial"/>
          <w:b w:val="false"/>
          <w:bCs w:val="false"/>
          <w:i w:val="false"/>
          <w:iCs w:val="false"/>
          <w:color w:val="555555"/>
          <w:sz w:val="22"/>
          <w:szCs w:val="22"/>
        </w:rPr>
        <w:t xml:space="preserve">One person at a restaurant table tells their friends to post too because group posting from the same GPS cluster raises everyone's score. Four new users onboarded at a single lunch. Zero marketing spend. Uniquely possible in India's collectivist dining culture.</w:t>
      </w:r>
    </w:p>
    <w:p>
      <w:pPr>
        <w:pStyle w:val="Heading2"/>
        <w:spacing w:after="140" w:before="300"/>
      </w:pPr>
      <w:r>
        <w:rPr>
          <w:rFonts w:ascii="Arial" w:cs="Arial" w:eastAsia="Arial" w:hAnsi="Arial"/>
          <w:b/>
          <w:bCs/>
          <w:color w:val="E8571A"/>
          <w:sz w:val="28"/>
          <w:szCs w:val="28"/>
        </w:rPr>
        <w:t xml:space="preserve">Creator Affiliate Programme — Phase 2</w:t>
      </w:r>
    </w:p>
    <w:p>
      <w:pPr>
        <w:spacing w:after="80" w:before="80"/>
      </w:pPr>
      <w:r>
        <w:rPr>
          <w:rFonts w:ascii="Arial" w:cs="Arial" w:eastAsia="Arial" w:hAnsi="Arial"/>
          <w:b w:val="false"/>
          <w:bCs w:val="false"/>
          <w:i w:val="false"/>
          <w:iCs w:val="false"/>
          <w:color w:val="555555"/>
          <w:sz w:val="22"/>
          <w:szCs w:val="22"/>
        </w:rPr>
        <w:t xml:space="preserve">Creators who refer other creators earn bonus Faven Coins for every referred creator who posts their first verified review. Simple. Trackable. Turns every Faven creator into a recruitment channel.</w:t>
      </w:r>
    </w:p>
    <w:p>
      <w:pPr>
        <w:pStyle w:val="Heading2"/>
        <w:spacing w:after="140" w:before="300"/>
      </w:pPr>
      <w:r>
        <w:rPr>
          <w:rFonts w:ascii="Arial" w:cs="Arial" w:eastAsia="Arial" w:hAnsi="Arial"/>
          <w:b/>
          <w:bCs/>
          <w:color w:val="E8571A"/>
          <w:sz w:val="28"/>
          <w:szCs w:val="28"/>
        </w:rPr>
        <w:t xml:space="preserve">Press and Community</w:t>
      </w:r>
    </w:p>
    <w:p>
      <w:pPr>
        <w:pStyle w:val="ListParagraph"/>
        <w:numPr>
          <w:ilvl w:val="0"/>
          <w:numId w:val="2"/>
        </w:numPr>
        <w:spacing w:after="60" w:before="60"/>
      </w:pPr>
      <w:r>
        <w:rPr>
          <w:rFonts w:ascii="Arial" w:cs="Arial" w:eastAsia="Arial" w:hAnsi="Arial"/>
          <w:color w:val="555555"/>
          <w:sz w:val="22"/>
          <w:szCs w:val="22"/>
        </w:rPr>
        <w:t xml:space="preserve">Pitch food media — Zomato Blog, Curly Tales, Eatreats, local Bangalore food blogger communities</w:t>
      </w:r>
    </w:p>
    <w:p>
      <w:pPr>
        <w:pStyle w:val="ListParagraph"/>
        <w:numPr>
          <w:ilvl w:val="0"/>
          <w:numId w:val="2"/>
        </w:numPr>
        <w:spacing w:after="60" w:before="60"/>
      </w:pPr>
      <w:r>
        <w:rPr>
          <w:rFonts w:ascii="Arial" w:cs="Arial" w:eastAsia="Arial" w:hAnsi="Arial"/>
          <w:color w:val="555555"/>
          <w:sz w:val="22"/>
          <w:szCs w:val="22"/>
        </w:rPr>
        <w:t xml:space="preserve">Get featured on YourStory, Inc42, and Product Hunt</w:t>
      </w:r>
    </w:p>
    <w:p>
      <w:pPr>
        <w:pStyle w:val="ListParagraph"/>
        <w:numPr>
          <w:ilvl w:val="0"/>
          <w:numId w:val="2"/>
        </w:numPr>
        <w:spacing w:after="60" w:before="60"/>
      </w:pPr>
      <w:r>
        <w:rPr>
          <w:rFonts w:ascii="Arial" w:cs="Arial" w:eastAsia="Arial" w:hAnsi="Arial"/>
          <w:color w:val="555555"/>
          <w:sz w:val="22"/>
          <w:szCs w:val="22"/>
        </w:rPr>
        <w:t xml:space="preserve">The UPI-as-verification-infrastructure story is genuinely novel technical journalism</w:t>
      </w:r>
    </w:p>
    <w:p>
      <w:pPr>
        <w:pStyle w:val="Heading2"/>
        <w:spacing w:after="140" w:before="300"/>
      </w:pPr>
      <w:r>
        <w:rPr>
          <w:rFonts w:ascii="Arial" w:cs="Arial" w:eastAsia="Arial" w:hAnsi="Arial"/>
          <w:b/>
          <w:bCs/>
          <w:color w:val="E8571A"/>
          <w:sz w:val="28"/>
          <w:szCs w:val="28"/>
        </w:rPr>
        <w:t xml:space="preserve">The Two Audiences — One Message</w:t>
      </w:r>
    </w:p>
    <w:p>
      <w:pPr>
        <w:spacing w:after="0" w:before="60"/>
      </w:pPr>
      <w:r>
        <w:t xml:space="preserve"/>
      </w:r>
    </w:p>
    <w:p>
      <w:pPr>
        <w:pBdr>
          <w:left w:val="thick" w:color="E8571A" w:sz="12" w:space="12"/>
        </w:pBdr>
        <w:spacing w:after="100" w:before="100"/>
        <w:ind w:left="720"/>
      </w:pPr>
      <w:r>
        <w:rPr>
          <w:rFonts w:ascii="Arial" w:cs="Arial" w:eastAsia="Arial" w:hAnsi="Arial"/>
          <w:b/>
          <w:bCs/>
          <w:color w:val="1A1A2E"/>
          <w:sz w:val="22"/>
          <w:szCs w:val="22"/>
        </w:rPr>
        <w:t xml:space="preserve">To creators: </w:t>
      </w:r>
      <w:r>
        <w:rPr>
          <w:rFonts w:ascii="Arial" w:cs="Arial" w:eastAsia="Arial" w:hAnsi="Arial"/>
          <w:color w:val="555555"/>
          <w:sz w:val="22"/>
          <w:szCs w:val="22"/>
        </w:rPr>
        <w:t xml:space="preserve">You've been posting food photos for free for years. Faven pays you for it. From the very first verified post. No follower threshold. No algorithm lottery. Just real food, real visits, real money.</w:t>
      </w:r>
    </w:p>
    <w:p>
      <w:pPr>
        <w:spacing w:after="0" w:before="40"/>
      </w:pPr>
      <w:r>
        <w:t xml:space="preserve"/>
      </w:r>
    </w:p>
    <w:p>
      <w:pPr>
        <w:pBdr>
          <w:left w:val="thick" w:color="E8571A" w:sz="12" w:space="12"/>
        </w:pBdr>
        <w:spacing w:after="100" w:before="100"/>
        <w:ind w:left="720"/>
      </w:pPr>
      <w:r>
        <w:rPr>
          <w:rFonts w:ascii="Arial" w:cs="Arial" w:eastAsia="Arial" w:hAnsi="Arial"/>
          <w:b/>
          <w:bCs/>
          <w:color w:val="1A1A2E"/>
          <w:sz w:val="22"/>
          <w:szCs w:val="22"/>
        </w:rPr>
        <w:t xml:space="preserve">To consumers: </w:t>
      </w:r>
      <w:r>
        <w:rPr>
          <w:rFonts w:ascii="Arial" w:cs="Arial" w:eastAsia="Arial" w:hAnsi="Arial"/>
          <w:color w:val="555555"/>
          <w:sz w:val="22"/>
          <w:szCs w:val="22"/>
        </w:rPr>
        <w:t xml:space="preserve">Tired of fake restaurant reviews? Every review on Faven was posted by someone who was actually there. We can prove it. Search for what you're actually looking for and trust what you find.</w:t>
      </w:r>
    </w:p>
    <w:p>
      <w:pPr>
        <w:pBdr>
          <w:bottom w:val="single" w:color="DDDDDD" w:sz="2" w:space="4"/>
        </w:pBdr>
        <w:spacing w:after="200" w:before="200"/>
      </w:pPr>
      <w:r>
        <w:t xml:space="preserve"/>
      </w:r>
    </w:p>
    <w:p>
      <w:pPr>
        <w:pStyle w:val="Heading1"/>
        <w:pBdr>
          <w:bottom w:val="single" w:color="E8571A" w:sz="6" w:space="6"/>
        </w:pBdr>
        <w:spacing w:after="200" w:before="400"/>
      </w:pPr>
      <w:r>
        <w:rPr>
          <w:rFonts w:ascii="Arial" w:cs="Arial" w:eastAsia="Arial" w:hAnsi="Arial"/>
          <w:b/>
          <w:bCs/>
          <w:color w:val="1A1A2E"/>
          <w:sz w:val="36"/>
          <w:szCs w:val="36"/>
        </w:rPr>
        <w:t xml:space="preserve">The Complete Faven Vision</w:t>
      </w:r>
    </w:p>
    <w:p>
      <w:pPr>
        <w:spacing w:after="80" w:before="80"/>
      </w:pPr>
      <w:r>
        <w:rPr>
          <w:rFonts w:ascii="Arial" w:cs="Arial" w:eastAsia="Arial" w:hAnsi="Arial"/>
          <w:b w:val="false"/>
          <w:bCs w:val="false"/>
          <w:i w:val="false"/>
          <w:iCs w:val="false"/>
          <w:color w:val="555555"/>
          <w:sz w:val="22"/>
          <w:szCs w:val="22"/>
        </w:rPr>
        <w:t xml:space="preserve">The verified review database Faven builds is not just the product. It is the asset. Every verified review that gets posted makes every other feature on the platform more valuable. The search gets better. The brand matching gets smarter. The data insights get more valuable. The visual AI analysis gets more accurate. Everything compounds indefinitely as the verified dataset grows.</w:t>
      </w:r>
    </w:p>
    <w:p>
      <w:pPr>
        <w:spacing w:after="0" w:before="60"/>
      </w:pPr>
      <w:r>
        <w:t xml:space="preserve"/>
      </w:r>
    </w:p>
    <w:p>
      <w:pPr>
        <w:spacing w:after="80" w:before="80"/>
      </w:pPr>
      <w:r>
        <w:rPr>
          <w:rFonts w:ascii="Arial" w:cs="Arial" w:eastAsia="Arial" w:hAnsi="Arial"/>
          <w:b w:val="false"/>
          <w:bCs w:val="false"/>
          <w:i w:val="false"/>
          <w:iCs w:val="false"/>
          <w:color w:val="555555"/>
          <w:sz w:val="22"/>
          <w:szCs w:val="22"/>
        </w:rPr>
        <w:t xml:space="preserve">Faven is proudly Indian. Built on UPI. Built for how Indians eat — together, passionately, documentedly. The lessons learned building Faven in one of the world's most complex consumer markets will make it unbeatable in every market it eventually enters.</w:t>
      </w:r>
    </w:p>
    <w:p>
      <w:pPr>
        <w:spacing w:after="0" w:before="80"/>
      </w:pPr>
      <w:r>
        <w:t xml:space="preserve"/>
      </w:r>
    </w:p>
    <w:p>
      <w:pPr>
        <w:pBdr>
          <w:left w:val="thick" w:color="E8571A" w:sz="12" w:space="12"/>
        </w:pBdr>
        <w:shd w:fill="FFF8F4" w:val="clear"/>
        <w:spacing w:after="160" w:before="160"/>
        <w:ind w:left="720" w:right="720"/>
      </w:pPr>
      <w:r>
        <w:rPr>
          <w:rFonts w:ascii="Arial" w:cs="Arial" w:eastAsia="Arial" w:hAnsi="Arial"/>
          <w:i/>
          <w:iCs/>
          <w:color w:val="1A1A2E"/>
          <w:sz w:val="22"/>
          <w:szCs w:val="22"/>
        </w:rPr>
        <w:t xml:space="preserve">"Every other platform asks creators to go viral before they can earn. Faven asks them to go real. And real, it turns out, is worth a lot more — to consumers, to brands, and to the 180 million people in India who have been creating authentic food content for free for years and never been paid a single rupee for it."</w:t>
      </w:r>
    </w:p>
    <w:p>
      <w:pPr>
        <w:spacing w:after="0" w:before="200"/>
      </w:pPr>
      <w:r>
        <w:t xml:space="preserve"/>
      </w:r>
    </w:p>
    <w:p>
      <w:pPr>
        <w:jc w:val="center"/>
      </w:pPr>
      <w:r>
        <w:rPr>
          <w:rFonts w:ascii="Arial" w:cs="Arial" w:eastAsia="Arial" w:hAnsi="Arial"/>
          <w:b/>
          <w:bCs/>
          <w:color w:val="E8571A"/>
          <w:sz w:val="28"/>
          <w:szCs w:val="28"/>
        </w:rPr>
        <w:t xml:space="preserve">Faven — Food Haven. Built for everyone.</w:t>
      </w:r>
    </w:p>
    <w:p>
      <w:pPr>
        <w:spacing w:after="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E857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2026-06-14T08:57:23.540Z</dcterms:created>
  <dcterms:modified xsi:type="dcterms:W3CDTF">2026-06-14T08:57:23.541Z</dcterms:modified>
</cp:coreProperties>
</file>

<file path=docProps/custom.xml><?xml version="1.0" encoding="utf-8"?>
<Properties xmlns="http://schemas.openxmlformats.org/officeDocument/2006/custom-properties" xmlns:vt="http://schemas.openxmlformats.org/officeDocument/2006/docPropsVTypes"/>
</file>