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85804" w14:textId="77777777" w:rsidR="00237BE7" w:rsidRPr="00334C7E" w:rsidRDefault="00DE5D56">
      <w:pPr>
        <w:spacing w:before="200" w:after="60"/>
        <w:jc w:val="center"/>
      </w:pPr>
      <w:r w:rsidRPr="00334C7E">
        <w:rPr>
          <w:b/>
          <w:bCs/>
          <w:sz w:val="40"/>
          <w:szCs w:val="40"/>
        </w:rPr>
        <w:t>TALLER PRÁCTICO – BLOQUE 5</w:t>
      </w:r>
    </w:p>
    <w:p w14:paraId="2025F440" w14:textId="5A11BAEB" w:rsidR="00237BE7" w:rsidRDefault="00DE5D56" w:rsidP="00693261">
      <w:pPr>
        <w:spacing w:after="60"/>
        <w:jc w:val="center"/>
      </w:pPr>
      <w:r w:rsidRPr="00334C7E">
        <w:rPr>
          <w:i/>
          <w:iCs/>
          <w:sz w:val="26"/>
          <w:szCs w:val="26"/>
        </w:rPr>
        <w:t>De clases aisladas a objetos que colaboran</w:t>
      </w:r>
    </w:p>
    <w:p w14:paraId="753CA1DC" w14:textId="77777777" w:rsidR="00693261" w:rsidRPr="00334C7E" w:rsidRDefault="00693261" w:rsidP="00693261">
      <w:pPr>
        <w:spacing w:after="60"/>
        <w:jc w:val="center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334C7E" w:rsidRPr="00334C7E" w14:paraId="1DF517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049A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Dato</w:t>
            </w:r>
          </w:p>
        </w:tc>
        <w:tc>
          <w:tcPr>
            <w:tcW w:w="66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817B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Información</w:t>
            </w:r>
          </w:p>
        </w:tc>
      </w:tr>
      <w:tr w:rsidR="00334C7E" w:rsidRPr="00334C7E" w14:paraId="2D7D8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5702E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Integrantes</w:t>
            </w:r>
          </w:p>
        </w:tc>
        <w:tc>
          <w:tcPr>
            <w:tcW w:w="66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1845" w14:textId="77777777" w:rsidR="00237BE7" w:rsidRPr="00334C7E" w:rsidRDefault="00334C7E">
            <w:pPr>
              <w:spacing w:after="40"/>
              <w:rPr>
                <w:sz w:val="19"/>
                <w:szCs w:val="19"/>
              </w:rPr>
            </w:pPr>
            <w:proofErr w:type="spellStart"/>
            <w:r w:rsidRPr="00334C7E">
              <w:rPr>
                <w:sz w:val="19"/>
                <w:szCs w:val="19"/>
              </w:rPr>
              <w:t>Alvaro</w:t>
            </w:r>
            <w:proofErr w:type="spellEnd"/>
            <w:r w:rsidRPr="00334C7E">
              <w:rPr>
                <w:sz w:val="19"/>
                <w:szCs w:val="19"/>
              </w:rPr>
              <w:t xml:space="preserve"> Samuel Vallejo </w:t>
            </w:r>
            <w:proofErr w:type="spellStart"/>
            <w:r w:rsidRPr="00334C7E">
              <w:rPr>
                <w:sz w:val="19"/>
                <w:szCs w:val="19"/>
              </w:rPr>
              <w:t>Rodriguez</w:t>
            </w:r>
            <w:proofErr w:type="spellEnd"/>
          </w:p>
          <w:p w14:paraId="402D8614" w14:textId="080BC1F4" w:rsidR="00334C7E" w:rsidRPr="00334C7E" w:rsidRDefault="00334C7E">
            <w:pPr>
              <w:spacing w:after="40"/>
            </w:pPr>
            <w:r w:rsidRPr="00334C7E">
              <w:t xml:space="preserve">Johan Steven Muñoz </w:t>
            </w:r>
            <w:proofErr w:type="spellStart"/>
            <w:r w:rsidRPr="00334C7E">
              <w:t>Enriquez</w:t>
            </w:r>
            <w:proofErr w:type="spellEnd"/>
          </w:p>
        </w:tc>
      </w:tr>
      <w:tr w:rsidR="00334C7E" w:rsidRPr="00334C7E" w14:paraId="3E4E7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5440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Herramientas</w:t>
            </w:r>
          </w:p>
        </w:tc>
        <w:tc>
          <w:tcPr>
            <w:tcW w:w="66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EC05" w14:textId="73AE998D" w:rsidR="00237BE7" w:rsidRPr="00334C7E" w:rsidRDefault="00334C7E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Visual </w:t>
            </w:r>
            <w:proofErr w:type="spellStart"/>
            <w:r w:rsidRPr="00334C7E">
              <w:rPr>
                <w:sz w:val="19"/>
                <w:szCs w:val="19"/>
              </w:rPr>
              <w:t>paradigm</w:t>
            </w:r>
            <w:proofErr w:type="spellEnd"/>
            <w:r w:rsidR="00DE5D56" w:rsidRPr="00334C7E">
              <w:rPr>
                <w:sz w:val="19"/>
                <w:szCs w:val="19"/>
              </w:rPr>
              <w:t xml:space="preserve"> (diagramas UML)</w:t>
            </w:r>
          </w:p>
        </w:tc>
      </w:tr>
      <w:tr w:rsidR="00334C7E" w:rsidRPr="00334C7E" w14:paraId="52E8A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1F9F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Medio de entrega</w:t>
            </w:r>
          </w:p>
        </w:tc>
        <w:tc>
          <w:tcPr>
            <w:tcW w:w="66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D4CE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Repositorio </w:t>
            </w:r>
            <w:proofErr w:type="spellStart"/>
            <w:r w:rsidRPr="00334C7E">
              <w:rPr>
                <w:sz w:val="19"/>
                <w:szCs w:val="19"/>
              </w:rPr>
              <w:t>git</w:t>
            </w:r>
            <w:proofErr w:type="spellEnd"/>
            <w:r w:rsidRPr="00334C7E">
              <w:rPr>
                <w:sz w:val="19"/>
                <w:szCs w:val="19"/>
              </w:rPr>
              <w:t xml:space="preserve"> (código en </w:t>
            </w:r>
            <w:proofErr w:type="spellStart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src</w:t>
            </w:r>
            <w:proofErr w:type="spellEnd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smartlibrary</w:t>
            </w:r>
            <w:proofErr w:type="spellEnd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r w:rsidRPr="00334C7E">
              <w:rPr>
                <w:sz w:val="19"/>
                <w:szCs w:val="19"/>
              </w:rPr>
              <w:t xml:space="preserve">, este documento y los diagramas en </w:t>
            </w:r>
            <w:proofErr w:type="spellStart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docs</w:t>
            </w:r>
            <w:proofErr w:type="spellEnd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r w:rsidRPr="00334C7E">
              <w:rPr>
                <w:sz w:val="19"/>
                <w:szCs w:val="19"/>
              </w:rPr>
              <w:t>)</w:t>
            </w:r>
          </w:p>
        </w:tc>
      </w:tr>
    </w:tbl>
    <w:p w14:paraId="4225B25A" w14:textId="77777777" w:rsidR="00237BE7" w:rsidRPr="00334C7E" w:rsidRDefault="00237BE7">
      <w:pPr>
        <w:spacing w:after="80"/>
      </w:pPr>
    </w:p>
    <w:p w14:paraId="5E270217" w14:textId="77777777" w:rsidR="00237BE7" w:rsidRPr="00334C7E" w:rsidRDefault="00DE5D56">
      <w:pPr>
        <w:pStyle w:val="Ttulo1"/>
        <w:rPr>
          <w:color w:val="auto"/>
        </w:rPr>
      </w:pPr>
      <w:r w:rsidRPr="00334C7E">
        <w:rPr>
          <w:color w:val="auto"/>
        </w:rPr>
        <w:t>Actividad 1 – Diagnóstico de relaciones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2700"/>
        <w:gridCol w:w="2538"/>
      </w:tblGrid>
      <w:tr w:rsidR="00334C7E" w:rsidRPr="00334C7E" w14:paraId="4581E1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11D0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Elementos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09CB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¿Qué relación existe en el problema?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7130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¿Existencia indepen</w:t>
            </w:r>
            <w:r w:rsidRPr="00334C7E">
              <w:rPr>
                <w:b/>
                <w:bCs/>
                <w:sz w:val="19"/>
                <w:szCs w:val="19"/>
              </w:rPr>
              <w:t>diente?</w:t>
            </w:r>
          </w:p>
        </w:tc>
        <w:tc>
          <w:tcPr>
            <w:tcW w:w="25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FA02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Decisión inicial</w:t>
            </w:r>
          </w:p>
        </w:tc>
      </w:tr>
      <w:tr w:rsidR="00334C7E" w:rsidRPr="00334C7E" w14:paraId="2AF1D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CEBCB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Estudiante – Préstamo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E9B12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El estudiante solicita y responde por sus préstamos; cada préstamo registra quién lo tiene.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D096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Sí. Un estudiante existe sin préstamos y un préstamo no es «parte» del estudiante, solo lo referencia.</w:t>
            </w:r>
          </w:p>
        </w:tc>
        <w:tc>
          <w:tcPr>
            <w:tcW w:w="25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FC89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Asociación (</w:t>
            </w: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  <w:r w:rsidRPr="00334C7E">
              <w:rPr>
                <w:sz w:val="19"/>
                <w:szCs w:val="19"/>
              </w:rPr>
              <w:t xml:space="preserve"> → Estudiante, </w:t>
            </w:r>
            <w:proofErr w:type="gramStart"/>
            <w:r w:rsidRPr="00334C7E">
              <w:rPr>
                <w:sz w:val="19"/>
                <w:szCs w:val="19"/>
              </w:rPr>
              <w:t>0..</w:t>
            </w:r>
            <w:proofErr w:type="gramEnd"/>
            <w:r w:rsidRPr="00334C7E">
              <w:rPr>
                <w:sz w:val="19"/>
                <w:szCs w:val="19"/>
              </w:rPr>
              <w:t>* a 1).</w:t>
            </w:r>
          </w:p>
        </w:tc>
      </w:tr>
      <w:tr w:rsidR="00334C7E" w:rsidRPr="00334C7E" w14:paraId="579B5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EF0A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Libro – Ejemplar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1E8A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R10: un libro puede tener varios ejemplares físicos y cada ejemplar corresponde a un únic</w:t>
            </w:r>
            <w:r w:rsidRPr="00334C7E">
              <w:rPr>
                <w:sz w:val="19"/>
                <w:szCs w:val="19"/>
              </w:rPr>
              <w:t>o libro.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647AF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Parcial. El libro (título) existe sin ejemplares concretos; el ejemplar siempre pertenece a un libro, pero físicamente puede </w:t>
            </w:r>
            <w:proofErr w:type="gramStart"/>
            <w:r w:rsidRPr="00334C7E">
              <w:rPr>
                <w:sz w:val="19"/>
                <w:szCs w:val="19"/>
              </w:rPr>
              <w:t>existir</w:t>
            </w:r>
            <w:proofErr w:type="gramEnd"/>
            <w:r w:rsidRPr="00334C7E">
              <w:rPr>
                <w:sz w:val="19"/>
                <w:szCs w:val="19"/>
              </w:rPr>
              <w:t xml:space="preserve"> aunque cambie su registro.</w:t>
            </w:r>
          </w:p>
        </w:tc>
        <w:tc>
          <w:tcPr>
            <w:tcW w:w="25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DD38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Agregación (con el supuesto de ciclo de vida documentado).</w:t>
            </w:r>
          </w:p>
        </w:tc>
      </w:tr>
      <w:tr w:rsidR="00334C7E" w:rsidRPr="00334C7E" w14:paraId="56777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ED1D9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Préstamo – Renovación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776D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R11: </w:t>
            </w:r>
            <w:r w:rsidRPr="00334C7E">
              <w:rPr>
                <w:sz w:val="19"/>
                <w:szCs w:val="19"/>
              </w:rPr>
              <w:t>el préstamo registra las renovaciones realizadas (fecha anterior, nueva fecha, fecha de la renovación).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8BB4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No. Una renovación solo tiene sentido dentro del historial del préstamo que la originó.</w:t>
            </w:r>
          </w:p>
        </w:tc>
        <w:tc>
          <w:tcPr>
            <w:tcW w:w="25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62F1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Composición.</w:t>
            </w:r>
          </w:p>
        </w:tc>
      </w:tr>
      <w:tr w:rsidR="00334C7E" w:rsidRPr="00334C7E" w14:paraId="0E362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E9D1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Usuario – Estudiante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6CBF7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R12: el estudiante es un usua</w:t>
            </w:r>
            <w:r w:rsidRPr="00334C7E">
              <w:rPr>
                <w:sz w:val="19"/>
                <w:szCs w:val="19"/>
              </w:rPr>
              <w:t>rio de la biblioteca; comparte identificación, nombre y correo, y tiene datos propios.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C927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No aplica como todo–parte: no es «tiene-un», es «es-un».</w:t>
            </w:r>
          </w:p>
        </w:tc>
        <w:tc>
          <w:tcPr>
            <w:tcW w:w="25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B1EA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Generalización (herencia).</w:t>
            </w:r>
          </w:p>
        </w:tc>
      </w:tr>
      <w:tr w:rsidR="00334C7E" w:rsidRPr="00334C7E" w14:paraId="29A05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A96E1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Usuario – Bibliotecario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B10D9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R12: el bibliotecario es un usuario de la biblioteca; comparte los mismos datos y tiene datos propios.</w:t>
            </w:r>
          </w:p>
        </w:tc>
        <w:tc>
          <w:tcPr>
            <w:tcW w:w="2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503C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No aplica como todo–parte: es «es-un».</w:t>
            </w:r>
          </w:p>
        </w:tc>
        <w:tc>
          <w:tcPr>
            <w:tcW w:w="25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144B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Generalización (herencia).</w:t>
            </w:r>
          </w:p>
        </w:tc>
      </w:tr>
    </w:tbl>
    <w:p w14:paraId="08182990" w14:textId="77777777" w:rsidR="00237BE7" w:rsidRPr="00334C7E" w:rsidRDefault="00237BE7">
      <w:pPr>
        <w:spacing w:after="80"/>
      </w:pPr>
    </w:p>
    <w:p w14:paraId="21FF3C86" w14:textId="77777777" w:rsidR="00237BE7" w:rsidRPr="00334C7E" w:rsidRDefault="00DE5D56">
      <w:pPr>
        <w:pStyle w:val="Ttulo3"/>
        <w:rPr>
          <w:color w:val="auto"/>
        </w:rPr>
      </w:pPr>
      <w:r w:rsidRPr="00334C7E">
        <w:rPr>
          <w:color w:val="auto"/>
        </w:rPr>
        <w:t>Preguntas de discusión</w:t>
      </w:r>
    </w:p>
    <w:p w14:paraId="57C1B7E5" w14:textId="77777777" w:rsidR="00237BE7" w:rsidRPr="00334C7E" w:rsidRDefault="00DE5D56">
      <w:pPr>
        <w:keepNext/>
        <w:spacing w:before="100" w:after="40"/>
      </w:pPr>
      <w:r w:rsidRPr="00334C7E">
        <w:rPr>
          <w:b/>
          <w:bCs/>
        </w:rPr>
        <w:t>1. ¿</w:t>
      </w:r>
      <w:proofErr w:type="spellStart"/>
      <w:r w:rsidRPr="00334C7E">
        <w:rPr>
          <w:b/>
          <w:bCs/>
        </w:rPr>
        <w:t>Que</w:t>
      </w:r>
      <w:proofErr w:type="spellEnd"/>
      <w:r w:rsidRPr="00334C7E">
        <w:rPr>
          <w:b/>
          <w:bCs/>
        </w:rPr>
        <w:t xml:space="preserve"> dos clases se relacionen significa necesariamente que </w:t>
      </w:r>
      <w:r w:rsidRPr="00334C7E">
        <w:rPr>
          <w:b/>
          <w:bCs/>
        </w:rPr>
        <w:t>una sea parte de la otra?</w:t>
      </w:r>
    </w:p>
    <w:p w14:paraId="3DB8B684" w14:textId="77777777" w:rsidR="00237BE7" w:rsidRPr="00334C7E" w:rsidRDefault="00DE5D56">
      <w:pPr>
        <w:spacing w:after="100" w:line="276" w:lineRule="auto"/>
      </w:pPr>
      <w:r w:rsidRPr="00334C7E">
        <w:t xml:space="preserve">No. Relacionarse solo significa que los objetos se conocen o colaboran. Estudiante y </w:t>
      </w:r>
      <w:proofErr w:type="spellStart"/>
      <w:r w:rsidRPr="00334C7E">
        <w:t>Prestamo</w:t>
      </w:r>
      <w:proofErr w:type="spellEnd"/>
      <w:r w:rsidRPr="00334C7E">
        <w:t xml:space="preserve"> están relacionados, pero el préstamo no es una parte del estudiante. «Parte de» exige una relación conceptual todo–parte.</w:t>
      </w:r>
    </w:p>
    <w:p w14:paraId="723EB620" w14:textId="77777777" w:rsidR="00237BE7" w:rsidRPr="00334C7E" w:rsidRDefault="00DE5D56">
      <w:pPr>
        <w:keepNext/>
        <w:spacing w:before="100" w:after="40"/>
      </w:pPr>
      <w:r w:rsidRPr="00334C7E">
        <w:rPr>
          <w:b/>
          <w:bCs/>
        </w:rPr>
        <w:t>2. ¿Qué eviden</w:t>
      </w:r>
      <w:r w:rsidRPr="00334C7E">
        <w:rPr>
          <w:b/>
          <w:bCs/>
        </w:rPr>
        <w:t>cia del requisito utilizaron para decidir?</w:t>
      </w:r>
    </w:p>
    <w:p w14:paraId="6ADDD119" w14:textId="77777777" w:rsidR="00237BE7" w:rsidRPr="00334C7E" w:rsidRDefault="00DE5D56">
      <w:pPr>
        <w:spacing w:after="100" w:line="276" w:lineRule="auto"/>
      </w:pPr>
      <w:r w:rsidRPr="00334C7E">
        <w:rPr>
          <w:b/>
          <w:bCs/>
        </w:rPr>
        <w:t>R10</w:t>
      </w:r>
      <w:r w:rsidRPr="00334C7E">
        <w:t xml:space="preserve"> («cada ejemplar corresponde a un único libro») → pertenencia exclusiva y multiplicidad 1 del lado del libro.</w:t>
      </w:r>
    </w:p>
    <w:p w14:paraId="5AABA670" w14:textId="77777777" w:rsidR="00237BE7" w:rsidRPr="00334C7E" w:rsidRDefault="00DE5D56">
      <w:pPr>
        <w:spacing w:after="100" w:line="276" w:lineRule="auto"/>
      </w:pPr>
      <w:r w:rsidRPr="00334C7E">
        <w:rPr>
          <w:b/>
          <w:bCs/>
        </w:rPr>
        <w:t>R11</w:t>
      </w:r>
      <w:r w:rsidRPr="00334C7E">
        <w:t xml:space="preserve"> («un préstamo registra las renovaciones») → las renovaciones son historial interno del préstamo.</w:t>
      </w:r>
    </w:p>
    <w:p w14:paraId="061D085C" w14:textId="77777777" w:rsidR="00237BE7" w:rsidRPr="00334C7E" w:rsidRDefault="00DE5D56">
      <w:pPr>
        <w:spacing w:after="100" w:line="276" w:lineRule="auto"/>
      </w:pPr>
      <w:r w:rsidRPr="00334C7E">
        <w:rPr>
          <w:b/>
          <w:bCs/>
        </w:rPr>
        <w:lastRenderedPageBreak/>
        <w:t>R12</w:t>
      </w:r>
      <w:r w:rsidRPr="00334C7E">
        <w:t xml:space="preserve"> («comparten identificación, nombre y correo, pero poseen información particular») → los tres son usuarios con datos particulares: indica generalización.</w:t>
      </w:r>
    </w:p>
    <w:p w14:paraId="22D65397" w14:textId="77777777" w:rsidR="00237BE7" w:rsidRPr="00334C7E" w:rsidRDefault="00DE5D56">
      <w:pPr>
        <w:spacing w:after="100" w:line="276" w:lineRule="auto"/>
      </w:pPr>
      <w:r w:rsidRPr="00334C7E">
        <w:rPr>
          <w:b/>
          <w:bCs/>
        </w:rPr>
        <w:t>R13</w:t>
      </w:r>
      <w:r w:rsidRPr="00334C7E">
        <w:t xml:space="preserve"> («algunos usuarios pueden recibir notificaciones») → la capacidad de ser notificado no pertenece a</w:t>
      </w:r>
      <w:r w:rsidRPr="00334C7E">
        <w:t xml:space="preserve"> todos los usuarios, por eso va en una interfaz y no en Usuario.</w:t>
      </w:r>
    </w:p>
    <w:p w14:paraId="13519B1B" w14:textId="77777777" w:rsidR="00237BE7" w:rsidRPr="00334C7E" w:rsidRDefault="00DE5D56">
      <w:pPr>
        <w:keepNext/>
        <w:spacing w:before="100" w:after="40"/>
      </w:pPr>
      <w:r w:rsidRPr="00334C7E">
        <w:rPr>
          <w:b/>
          <w:bCs/>
        </w:rPr>
        <w:t>3. ¿Cuál de las relaciones sería incorrecto decidir únicamente mirando los nombres de las clases?</w:t>
      </w:r>
    </w:p>
    <w:p w14:paraId="3CB806B8" w14:textId="77777777" w:rsidR="00237BE7" w:rsidRPr="00334C7E" w:rsidRDefault="00DE5D56">
      <w:pPr>
        <w:spacing w:after="100" w:line="276" w:lineRule="auto"/>
      </w:pPr>
      <w:r w:rsidRPr="00334C7E">
        <w:rPr>
          <w:b/>
          <w:bCs/>
        </w:rPr>
        <w:t>Libro – Ejemplar</w:t>
      </w:r>
      <w:r w:rsidRPr="00334C7E">
        <w:t>: por el nombre parece un «tiene-un» automático (composición), pero la decisi</w:t>
      </w:r>
      <w:r w:rsidRPr="00334C7E">
        <w:t>ón depende del ciclo de vida de la parte y de un supuesto que hay que declarar.</w:t>
      </w:r>
    </w:p>
    <w:p w14:paraId="7AE68540" w14:textId="77777777" w:rsidR="00237BE7" w:rsidRPr="00334C7E" w:rsidRDefault="00DE5D56">
      <w:pPr>
        <w:spacing w:after="100" w:line="276" w:lineRule="auto"/>
      </w:pPr>
      <w:r w:rsidRPr="00334C7E">
        <w:rPr>
          <w:b/>
          <w:bCs/>
        </w:rPr>
        <w:t>Usuario – Estudiante/Bibliotecario</w:t>
      </w:r>
      <w:r w:rsidRPr="00334C7E">
        <w:t>: por los nombres podría pensarse en «Usuario tiene Estudiante»; solo el significado del dominio (R12) muestra que es «es-un».</w:t>
      </w:r>
    </w:p>
    <w:p w14:paraId="7892E23B" w14:textId="77777777" w:rsidR="00237BE7" w:rsidRPr="00334C7E" w:rsidRDefault="00DE5D56">
      <w:pPr>
        <w:pStyle w:val="Ttulo1"/>
        <w:rPr>
          <w:color w:val="auto"/>
        </w:rPr>
      </w:pPr>
      <w:r w:rsidRPr="00334C7E">
        <w:rPr>
          <w:color w:val="auto"/>
        </w:rPr>
        <w:t>Actividad 2 – A</w:t>
      </w:r>
      <w:r w:rsidRPr="00334C7E">
        <w:rPr>
          <w:color w:val="auto"/>
        </w:rPr>
        <w:t>sociación, agregación y composición</w:t>
      </w:r>
    </w:p>
    <w:p w14:paraId="35FDE68C" w14:textId="77777777" w:rsidR="00237BE7" w:rsidRPr="00334C7E" w:rsidRDefault="00DE5D56">
      <w:pPr>
        <w:spacing w:after="100" w:line="276" w:lineRule="auto"/>
      </w:pPr>
      <w:r w:rsidRPr="00334C7E">
        <w:t xml:space="preserve">Fragmento del diagrama con Libro, Ejemplar, Estudiante, </w:t>
      </w:r>
      <w:proofErr w:type="spellStart"/>
      <w:r w:rsidRPr="00334C7E">
        <w:t>Prestamo</w:t>
      </w:r>
      <w:proofErr w:type="spellEnd"/>
      <w:r w:rsidRPr="00334C7E">
        <w:t xml:space="preserve"> y </w:t>
      </w:r>
      <w:proofErr w:type="spellStart"/>
      <w:r w:rsidRPr="00334C7E">
        <w:t>Renovacion</w:t>
      </w:r>
      <w:proofErr w:type="spellEnd"/>
      <w:r w:rsidRPr="00334C7E">
        <w:t>, con multiplicidades (el diagrama completo está en la sección «Diagrama de clases actualizado»).</w:t>
      </w:r>
    </w:p>
    <w:p w14:paraId="68825F1A" w14:textId="77777777" w:rsidR="00237BE7" w:rsidRPr="00334C7E" w:rsidRDefault="00DE5D56">
      <w:pPr>
        <w:keepNext/>
        <w:spacing w:before="100" w:after="100"/>
        <w:jc w:val="center"/>
      </w:pPr>
      <w:r w:rsidRPr="00334C7E">
        <w:rPr>
          <w:noProof/>
        </w:rPr>
        <w:drawing>
          <wp:inline distT="0" distB="0" distL="0" distR="0" wp14:anchorId="58151240" wp14:editId="3B6A019C">
            <wp:extent cx="5715000" cy="2266950"/>
            <wp:effectExtent l="0" t="0" r="0" b="0"/>
            <wp:docPr id="1" name="diagrama" descr="diagrama UM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44E8" w14:textId="77777777" w:rsidR="00237BE7" w:rsidRPr="00334C7E" w:rsidRDefault="00DE5D56">
      <w:pPr>
        <w:spacing w:after="100" w:line="276" w:lineRule="auto"/>
        <w:jc w:val="center"/>
      </w:pPr>
      <w:r w:rsidRPr="00334C7E">
        <w:t>Figura 1. Fragmento de clases de la Activid</w:t>
      </w:r>
      <w:r w:rsidRPr="00334C7E">
        <w:t>ad 2: asociaciones (flecha abierta), agregación (rombo hueco) y composición (rombo relleno), con multiplicidades. El diagrama completo, con herencia e interfaz, está en la sección «Diagrama de clases actualizado».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738"/>
        <w:gridCol w:w="4900"/>
      </w:tblGrid>
      <w:tr w:rsidR="00334C7E" w:rsidRPr="00334C7E" w14:paraId="4250A7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B57AB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Relación</w:t>
            </w:r>
          </w:p>
        </w:tc>
        <w:tc>
          <w:tcPr>
            <w:tcW w:w="27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EF770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Tipo seleccionado</w:t>
            </w:r>
          </w:p>
        </w:tc>
        <w:tc>
          <w:tcPr>
            <w:tcW w:w="4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765FF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Justificación b</w:t>
            </w:r>
            <w:r w:rsidRPr="00334C7E">
              <w:rPr>
                <w:b/>
                <w:bCs/>
                <w:sz w:val="19"/>
                <w:szCs w:val="19"/>
              </w:rPr>
              <w:t>asada en el dominio</w:t>
            </w:r>
          </w:p>
        </w:tc>
      </w:tr>
      <w:tr w:rsidR="00334C7E" w:rsidRPr="00334C7E" w14:paraId="42C2D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76484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Estudiante – </w:t>
            </w: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</w:p>
        </w:tc>
        <w:tc>
          <w:tcPr>
            <w:tcW w:w="27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EE27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Asociación dirigida</w:t>
            </w:r>
          </w:p>
          <w:p w14:paraId="5F880B9C" w14:textId="77777777" w:rsidR="00237BE7" w:rsidRPr="00334C7E" w:rsidRDefault="00DE5D56">
            <w:pPr>
              <w:spacing w:after="40"/>
            </w:pP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  <w:r w:rsidRPr="00334C7E">
              <w:rPr>
                <w:sz w:val="19"/>
                <w:szCs w:val="19"/>
              </w:rPr>
              <w:t xml:space="preserve"> → Estudiante</w:t>
            </w:r>
          </w:p>
          <w:p w14:paraId="0132376B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Estudiante 1 — </w:t>
            </w:r>
            <w:proofErr w:type="gramStart"/>
            <w:r w:rsidRPr="00334C7E">
              <w:rPr>
                <w:sz w:val="19"/>
                <w:szCs w:val="19"/>
              </w:rPr>
              <w:t>0..</w:t>
            </w:r>
            <w:proofErr w:type="gramEnd"/>
            <w:r w:rsidRPr="00334C7E">
              <w:rPr>
                <w:sz w:val="19"/>
                <w:szCs w:val="19"/>
              </w:rPr>
              <w:t xml:space="preserve">* </w:t>
            </w: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</w:p>
        </w:tc>
        <w:tc>
          <w:tcPr>
            <w:tcW w:w="4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ABE1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Los objetos solo se conocen y colaboran: el préstamo necesita saber quién lo realizó. No hay relación todo–parte: el estudiante no «contiene» sus préstamos ni desaparece con ellos. Un estudiante puede no tener préstamos (</w:t>
            </w:r>
            <w:proofErr w:type="gramStart"/>
            <w:r w:rsidRPr="00334C7E">
              <w:rPr>
                <w:sz w:val="19"/>
                <w:szCs w:val="19"/>
              </w:rPr>
              <w:t>0..</w:t>
            </w:r>
            <w:proofErr w:type="gramEnd"/>
            <w:r w:rsidRPr="00334C7E">
              <w:rPr>
                <w:sz w:val="19"/>
                <w:szCs w:val="19"/>
              </w:rPr>
              <w:t>*), pero cada préstamo tiene exa</w:t>
            </w:r>
            <w:r w:rsidRPr="00334C7E">
              <w:rPr>
                <w:sz w:val="19"/>
                <w:szCs w:val="19"/>
              </w:rPr>
              <w:t>ctamente un estudiante (1).</w:t>
            </w:r>
          </w:p>
        </w:tc>
      </w:tr>
      <w:tr w:rsidR="00334C7E" w:rsidRPr="00334C7E" w14:paraId="1673D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6F918" w14:textId="77777777" w:rsidR="00237BE7" w:rsidRPr="00334C7E" w:rsidRDefault="00DE5D56">
            <w:pPr>
              <w:spacing w:after="40"/>
            </w:pP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  <w:r w:rsidRPr="00334C7E">
              <w:rPr>
                <w:sz w:val="19"/>
                <w:szCs w:val="19"/>
              </w:rPr>
              <w:t xml:space="preserve"> – Ejemplar</w:t>
            </w:r>
          </w:p>
        </w:tc>
        <w:tc>
          <w:tcPr>
            <w:tcW w:w="27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F545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Asociación dirigida</w:t>
            </w:r>
          </w:p>
          <w:p w14:paraId="0E9432F5" w14:textId="77777777" w:rsidR="00237BE7" w:rsidRPr="00334C7E" w:rsidRDefault="00DE5D56">
            <w:pPr>
              <w:spacing w:after="40"/>
            </w:pP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  <w:r w:rsidRPr="00334C7E">
              <w:rPr>
                <w:sz w:val="19"/>
                <w:szCs w:val="19"/>
              </w:rPr>
              <w:t xml:space="preserve"> → Ejemplar</w:t>
            </w:r>
          </w:p>
          <w:p w14:paraId="6673A124" w14:textId="77777777" w:rsidR="00237BE7" w:rsidRPr="00334C7E" w:rsidRDefault="00DE5D56">
            <w:pPr>
              <w:spacing w:after="40"/>
            </w:pP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  <w:r w:rsidRPr="00334C7E">
              <w:rPr>
                <w:sz w:val="19"/>
                <w:szCs w:val="19"/>
              </w:rPr>
              <w:t xml:space="preserve"> </w:t>
            </w:r>
            <w:proofErr w:type="gramStart"/>
            <w:r w:rsidRPr="00334C7E">
              <w:rPr>
                <w:sz w:val="19"/>
                <w:szCs w:val="19"/>
              </w:rPr>
              <w:t>0..</w:t>
            </w:r>
            <w:proofErr w:type="gramEnd"/>
            <w:r w:rsidRPr="00334C7E">
              <w:rPr>
                <w:sz w:val="19"/>
                <w:szCs w:val="19"/>
              </w:rPr>
              <w:t>* — 1 Ejemplar</w:t>
            </w:r>
          </w:p>
        </w:tc>
        <w:tc>
          <w:tcPr>
            <w:tcW w:w="4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CE7F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Un préstamo recae sobre exactamente un ejemplar físico; un mismo ejemplar aparece en muchos préstamos a lo largo del tiempo (historial). El ejemplar tiene vida propia: no se destruye cuando termina un préstamo.</w:t>
            </w:r>
          </w:p>
        </w:tc>
      </w:tr>
      <w:tr w:rsidR="00334C7E" w:rsidRPr="00334C7E" w14:paraId="00C53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2C6B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Libro – Ejemplar</w:t>
            </w:r>
          </w:p>
        </w:tc>
        <w:tc>
          <w:tcPr>
            <w:tcW w:w="27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F137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Agregación</w:t>
            </w:r>
          </w:p>
          <w:p w14:paraId="660FBDFE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Libro ◇— Ejempla</w:t>
            </w:r>
            <w:r w:rsidRPr="00334C7E">
              <w:rPr>
                <w:sz w:val="19"/>
                <w:szCs w:val="19"/>
              </w:rPr>
              <w:t>r</w:t>
            </w:r>
          </w:p>
          <w:p w14:paraId="04F8B296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Libro 1 — </w:t>
            </w:r>
            <w:proofErr w:type="gramStart"/>
            <w:r w:rsidRPr="00334C7E">
              <w:rPr>
                <w:sz w:val="19"/>
                <w:szCs w:val="19"/>
              </w:rPr>
              <w:t>0..</w:t>
            </w:r>
            <w:proofErr w:type="gramEnd"/>
            <w:r w:rsidRPr="00334C7E">
              <w:rPr>
                <w:sz w:val="19"/>
                <w:szCs w:val="19"/>
              </w:rPr>
              <w:t>* Ejemplar</w:t>
            </w:r>
          </w:p>
        </w:tc>
        <w:tc>
          <w:tcPr>
            <w:tcW w:w="4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7DAE4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Existe relación todo–parte (un libro agrupa sus copias, R10), pero la parte tiene ciclo de vida independiente: el ejemplar es un objeto físico que se crea por separado y se registra en el libro. Supuesto: si el catálogo se corrige</w:t>
            </w:r>
            <w:r w:rsidRPr="00334C7E">
              <w:rPr>
                <w:sz w:val="19"/>
                <w:szCs w:val="19"/>
              </w:rPr>
              <w:t xml:space="preserve"> o el título se reorganiza, las copias físicas siguen existiendo. (Si el negocio definiera que al eliminar el libro del catálogo sus ejemplares dejan de tener significado, se cambiaría a composición.)</w:t>
            </w:r>
          </w:p>
        </w:tc>
      </w:tr>
      <w:tr w:rsidR="00334C7E" w:rsidRPr="00334C7E" w14:paraId="6E1CA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5855" w14:textId="77777777" w:rsidR="00237BE7" w:rsidRPr="00334C7E" w:rsidRDefault="00DE5D56">
            <w:pPr>
              <w:spacing w:after="40"/>
            </w:pPr>
            <w:proofErr w:type="spellStart"/>
            <w:r w:rsidRPr="00334C7E">
              <w:rPr>
                <w:sz w:val="19"/>
                <w:szCs w:val="19"/>
              </w:rPr>
              <w:lastRenderedPageBreak/>
              <w:t>Prestamo</w:t>
            </w:r>
            <w:proofErr w:type="spellEnd"/>
            <w:r w:rsidRPr="00334C7E">
              <w:rPr>
                <w:sz w:val="19"/>
                <w:szCs w:val="19"/>
              </w:rPr>
              <w:t xml:space="preserve"> – </w:t>
            </w:r>
            <w:proofErr w:type="spellStart"/>
            <w:r w:rsidRPr="00334C7E">
              <w:rPr>
                <w:sz w:val="19"/>
                <w:szCs w:val="19"/>
              </w:rPr>
              <w:t>Renovacion</w:t>
            </w:r>
            <w:proofErr w:type="spellEnd"/>
          </w:p>
        </w:tc>
        <w:tc>
          <w:tcPr>
            <w:tcW w:w="27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66B5A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Composición</w:t>
            </w:r>
          </w:p>
          <w:p w14:paraId="26014310" w14:textId="77777777" w:rsidR="00237BE7" w:rsidRPr="00334C7E" w:rsidRDefault="00DE5D56">
            <w:pPr>
              <w:spacing w:after="40"/>
            </w:pP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  <w:r w:rsidRPr="00334C7E">
              <w:rPr>
                <w:sz w:val="19"/>
                <w:szCs w:val="19"/>
              </w:rPr>
              <w:t xml:space="preserve"> ◆— </w:t>
            </w:r>
            <w:proofErr w:type="spellStart"/>
            <w:r w:rsidRPr="00334C7E">
              <w:rPr>
                <w:sz w:val="19"/>
                <w:szCs w:val="19"/>
              </w:rPr>
              <w:t>Renovaci</w:t>
            </w:r>
            <w:r w:rsidRPr="00334C7E">
              <w:rPr>
                <w:sz w:val="19"/>
                <w:szCs w:val="19"/>
              </w:rPr>
              <w:t>on</w:t>
            </w:r>
            <w:proofErr w:type="spellEnd"/>
          </w:p>
          <w:p w14:paraId="19767310" w14:textId="77777777" w:rsidR="00237BE7" w:rsidRPr="00334C7E" w:rsidRDefault="00DE5D56">
            <w:pPr>
              <w:spacing w:after="40"/>
            </w:pP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  <w:r w:rsidRPr="00334C7E">
              <w:rPr>
                <w:sz w:val="19"/>
                <w:szCs w:val="19"/>
              </w:rPr>
              <w:t xml:space="preserve"> 1 — </w:t>
            </w:r>
            <w:proofErr w:type="gramStart"/>
            <w:r w:rsidRPr="00334C7E">
              <w:rPr>
                <w:sz w:val="19"/>
                <w:szCs w:val="19"/>
              </w:rPr>
              <w:t>0..</w:t>
            </w:r>
            <w:proofErr w:type="gramEnd"/>
            <w:r w:rsidRPr="00334C7E">
              <w:rPr>
                <w:sz w:val="19"/>
                <w:szCs w:val="19"/>
              </w:rPr>
              <w:t xml:space="preserve">* </w:t>
            </w:r>
            <w:proofErr w:type="spellStart"/>
            <w:r w:rsidRPr="00334C7E">
              <w:rPr>
                <w:sz w:val="19"/>
                <w:szCs w:val="19"/>
              </w:rPr>
              <w:t>Renovacion</w:t>
            </w:r>
            <w:proofErr w:type="spellEnd"/>
          </w:p>
        </w:tc>
        <w:tc>
          <w:tcPr>
            <w:tcW w:w="4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F3C4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La </w:t>
            </w:r>
            <w:proofErr w:type="spellStart"/>
            <w:r w:rsidRPr="00334C7E">
              <w:rPr>
                <w:sz w:val="19"/>
                <w:szCs w:val="19"/>
              </w:rPr>
              <w:t>Renovacion</w:t>
            </w:r>
            <w:proofErr w:type="spellEnd"/>
            <w:r w:rsidRPr="00334C7E">
              <w:rPr>
                <w:sz w:val="19"/>
                <w:szCs w:val="19"/>
              </w:rPr>
              <w:t xml:space="preserve"> se define exclusivamente como parte del historial interno de un préstamo (R11): solo la crea </w:t>
            </w:r>
            <w:proofErr w:type="spellStart"/>
            <w:r w:rsidRPr="00334C7E">
              <w:rPr>
                <w:sz w:val="19"/>
                <w:szCs w:val="19"/>
              </w:rPr>
              <w:t>Prestamo.renovar</w:t>
            </w:r>
            <w:proofErr w:type="spellEnd"/>
            <w:r w:rsidRPr="00334C7E">
              <w:rPr>
                <w:sz w:val="19"/>
                <w:szCs w:val="19"/>
              </w:rPr>
              <w:t>() y no tiene sentido sin él. Si se elimina el préstamo, desaparecen sus renovaciones. Puede no tener renovaciones (</w:t>
            </w:r>
            <w:proofErr w:type="gramStart"/>
            <w:r w:rsidRPr="00334C7E">
              <w:rPr>
                <w:sz w:val="19"/>
                <w:szCs w:val="19"/>
              </w:rPr>
              <w:t>0..</w:t>
            </w:r>
            <w:proofErr w:type="gramEnd"/>
            <w:r w:rsidRPr="00334C7E">
              <w:rPr>
                <w:sz w:val="19"/>
                <w:szCs w:val="19"/>
              </w:rPr>
              <w:t>*).</w:t>
            </w:r>
          </w:p>
        </w:tc>
      </w:tr>
    </w:tbl>
    <w:p w14:paraId="5C3CD4B2" w14:textId="77777777" w:rsidR="00237BE7" w:rsidRPr="00334C7E" w:rsidRDefault="00237BE7">
      <w:pPr>
        <w:spacing w:after="80"/>
      </w:pPr>
    </w:p>
    <w:p w14:paraId="24B8A195" w14:textId="77777777" w:rsidR="00237BE7" w:rsidRPr="00334C7E" w:rsidRDefault="00DE5D56">
      <w:pPr>
        <w:pStyle w:val="Ttulo3"/>
        <w:rPr>
          <w:color w:val="auto"/>
        </w:rPr>
      </w:pPr>
      <w:r w:rsidRPr="00334C7E">
        <w:rPr>
          <w:color w:val="auto"/>
        </w:rPr>
        <w:t>Criterio</w:t>
      </w:r>
      <w:r w:rsidRPr="00334C7E">
        <w:rPr>
          <w:color w:val="auto"/>
        </w:rPr>
        <w:t>s aplicados (como guía, no como fórmula)</w:t>
      </w:r>
    </w:p>
    <w:p w14:paraId="5A1BA0B4" w14:textId="77777777" w:rsidR="00237BE7" w:rsidRPr="00334C7E" w:rsidRDefault="00DE5D56">
      <w:pPr>
        <w:pStyle w:val="Prrafodelista"/>
        <w:numPr>
          <w:ilvl w:val="0"/>
          <w:numId w:val="2"/>
        </w:numPr>
        <w:spacing w:after="60" w:line="276" w:lineRule="auto"/>
      </w:pPr>
      <w:r w:rsidRPr="00334C7E">
        <w:t xml:space="preserve">¿Solo necesito expresar que los objetos se conocen o colaboran? → </w:t>
      </w:r>
      <w:r w:rsidRPr="00334C7E">
        <w:rPr>
          <w:b/>
          <w:bCs/>
        </w:rPr>
        <w:t>Asociación</w:t>
      </w:r>
      <w:r w:rsidRPr="00334C7E">
        <w:t xml:space="preserve"> (Estudiante–</w:t>
      </w:r>
      <w:proofErr w:type="spellStart"/>
      <w:r w:rsidRPr="00334C7E">
        <w:t>Prestamo</w:t>
      </w:r>
      <w:proofErr w:type="spellEnd"/>
      <w:r w:rsidRPr="00334C7E">
        <w:t xml:space="preserve">, </w:t>
      </w:r>
      <w:proofErr w:type="spellStart"/>
      <w:r w:rsidRPr="00334C7E">
        <w:t>Prestamo</w:t>
      </w:r>
      <w:proofErr w:type="spellEnd"/>
      <w:r w:rsidRPr="00334C7E">
        <w:t>–Ejemplar).</w:t>
      </w:r>
    </w:p>
    <w:p w14:paraId="70F0EF7B" w14:textId="77777777" w:rsidR="00237BE7" w:rsidRPr="00334C7E" w:rsidRDefault="00DE5D56">
      <w:pPr>
        <w:pStyle w:val="Prrafodelista"/>
        <w:numPr>
          <w:ilvl w:val="0"/>
          <w:numId w:val="2"/>
        </w:numPr>
        <w:spacing w:after="60" w:line="276" w:lineRule="auto"/>
      </w:pPr>
      <w:r w:rsidRPr="00334C7E">
        <w:t xml:space="preserve">¿Hay relación conceptual todo–parte y la parte tiene sentido y ciclo de vida independiente? → </w:t>
      </w:r>
      <w:r w:rsidRPr="00334C7E">
        <w:rPr>
          <w:b/>
          <w:bCs/>
        </w:rPr>
        <w:t>Ag</w:t>
      </w:r>
      <w:r w:rsidRPr="00334C7E">
        <w:rPr>
          <w:b/>
          <w:bCs/>
        </w:rPr>
        <w:t>regación</w:t>
      </w:r>
      <w:r w:rsidRPr="00334C7E">
        <w:t xml:space="preserve"> (Libro–Ejemplar).</w:t>
      </w:r>
    </w:p>
    <w:p w14:paraId="66203692" w14:textId="77777777" w:rsidR="00237BE7" w:rsidRPr="00334C7E" w:rsidRDefault="00DE5D56">
      <w:pPr>
        <w:pStyle w:val="Prrafodelista"/>
        <w:numPr>
          <w:ilvl w:val="0"/>
          <w:numId w:val="2"/>
        </w:numPr>
        <w:spacing w:after="60" w:line="276" w:lineRule="auto"/>
      </w:pPr>
      <w:r w:rsidRPr="00334C7E">
        <w:t xml:space="preserve">¿Eliminar conceptualmente el todo hace que la parte pierda su significado? → </w:t>
      </w:r>
      <w:r w:rsidRPr="00334C7E">
        <w:rPr>
          <w:b/>
          <w:bCs/>
        </w:rPr>
        <w:t>Composición</w:t>
      </w:r>
      <w:r w:rsidRPr="00334C7E">
        <w:t xml:space="preserve"> (</w:t>
      </w:r>
      <w:proofErr w:type="spellStart"/>
      <w:r w:rsidRPr="00334C7E">
        <w:t>Prestamo</w:t>
      </w:r>
      <w:proofErr w:type="spellEnd"/>
      <w:r w:rsidRPr="00334C7E">
        <w:t>–</w:t>
      </w:r>
      <w:proofErr w:type="spellStart"/>
      <w:r w:rsidRPr="00334C7E">
        <w:t>Renovacion</w:t>
      </w:r>
      <w:proofErr w:type="spellEnd"/>
      <w:r w:rsidRPr="00334C7E">
        <w:t>).</w:t>
      </w:r>
    </w:p>
    <w:p w14:paraId="7CDA66A9" w14:textId="77777777" w:rsidR="00237BE7" w:rsidRPr="00334C7E" w:rsidRDefault="00DE5D56">
      <w:pPr>
        <w:pStyle w:val="Ttulo3"/>
        <w:rPr>
          <w:color w:val="auto"/>
        </w:rPr>
      </w:pPr>
      <w:r w:rsidRPr="00334C7E">
        <w:rPr>
          <w:color w:val="auto"/>
        </w:rPr>
        <w:t>Reto de razonamiento</w:t>
      </w:r>
    </w:p>
    <w:p w14:paraId="61A1699D" w14:textId="77777777" w:rsidR="00237BE7" w:rsidRPr="00334C7E" w:rsidRDefault="00DE5D56">
      <w:pPr>
        <w:spacing w:after="100" w:line="276" w:lineRule="auto"/>
      </w:pPr>
      <w:r w:rsidRPr="00334C7E">
        <w:t>Dos equipos pueden proponer relaciones distintas para Libro–Ejemplar porque el enunciado deja un</w:t>
      </w:r>
      <w:r w:rsidRPr="00334C7E">
        <w:t xml:space="preserve">a regla abierta: no dice qué pasa con los ejemplares si el libro sale del catálogo. </w:t>
      </w:r>
      <w:r w:rsidRPr="00334C7E">
        <w:rPr>
          <w:b/>
          <w:bCs/>
        </w:rPr>
        <w:t>Supuesto que hace válida nuestra decisión:</w:t>
      </w:r>
      <w:r w:rsidRPr="00334C7E">
        <w:t xml:space="preserve"> el ejemplar es una copia física con existencia propia que se registra en un libro (agregación). Con el supuesto contrario —el eje</w:t>
      </w:r>
      <w:r w:rsidRPr="00334C7E">
        <w:t>mplar solo existe mientras exista su libro en el catálogo— la relación correcta sería composición. Lo evaluable es la coherencia entre supuesto y símbolo, no el símbolo por sí solo.</w:t>
      </w:r>
    </w:p>
    <w:p w14:paraId="085D8E92" w14:textId="77777777" w:rsidR="00237BE7" w:rsidRPr="00334C7E" w:rsidRDefault="00DE5D56">
      <w:pPr>
        <w:pStyle w:val="Ttulo1"/>
        <w:rPr>
          <w:color w:val="auto"/>
        </w:rPr>
      </w:pPr>
      <w:r w:rsidRPr="00334C7E">
        <w:rPr>
          <w:color w:val="auto"/>
        </w:rPr>
        <w:t>Actividad 3 – Herencia: ¿es-</w:t>
      </w:r>
      <w:proofErr w:type="spellStart"/>
      <w:r w:rsidRPr="00334C7E">
        <w:rPr>
          <w:color w:val="auto"/>
        </w:rPr>
        <w:t>un o</w:t>
      </w:r>
      <w:proofErr w:type="spellEnd"/>
      <w:r w:rsidRPr="00334C7E">
        <w:rPr>
          <w:color w:val="auto"/>
        </w:rPr>
        <w:t xml:space="preserve"> solo se parecen?</w:t>
      </w:r>
    </w:p>
    <w:p w14:paraId="0833250C" w14:textId="77777777" w:rsidR="00237BE7" w:rsidRPr="00334C7E" w:rsidRDefault="00DE5D56">
      <w:pPr>
        <w:spacing w:after="100" w:line="276" w:lineRule="auto"/>
      </w:pPr>
      <w:r w:rsidRPr="00334C7E">
        <w:t xml:space="preserve">Propuesta evaluada: </w:t>
      </w:r>
      <w:r w:rsidRPr="00334C7E">
        <w:rPr>
          <w:rFonts w:ascii="Courier New" w:eastAsia="Courier New" w:hAnsi="Courier New" w:cs="Courier New"/>
          <w:sz w:val="19"/>
          <w:szCs w:val="19"/>
        </w:rPr>
        <w:t>Estu</w:t>
      </w:r>
      <w:r w:rsidRPr="00334C7E">
        <w:rPr>
          <w:rFonts w:ascii="Courier New" w:eastAsia="Courier New" w:hAnsi="Courier New" w:cs="Courier New"/>
          <w:sz w:val="19"/>
          <w:szCs w:val="19"/>
        </w:rPr>
        <w:t>diante</w:t>
      </w:r>
      <w:r w:rsidRPr="00334C7E">
        <w:t xml:space="preserve"> y </w:t>
      </w:r>
      <w:r w:rsidRPr="00334C7E">
        <w:rPr>
          <w:rFonts w:ascii="Courier New" w:eastAsia="Courier New" w:hAnsi="Courier New" w:cs="Courier New"/>
          <w:sz w:val="19"/>
          <w:szCs w:val="19"/>
        </w:rPr>
        <w:t>Bibliotecario</w:t>
      </w:r>
      <w:r w:rsidRPr="00334C7E">
        <w:t xml:space="preserve"> heredan de </w:t>
      </w:r>
      <w:r w:rsidRPr="00334C7E">
        <w:rPr>
          <w:rFonts w:ascii="Courier New" w:eastAsia="Courier New" w:hAnsi="Courier New" w:cs="Courier New"/>
          <w:sz w:val="19"/>
          <w:szCs w:val="19"/>
        </w:rPr>
        <w:t>Usuario</w:t>
      </w:r>
      <w:r w:rsidRPr="00334C7E">
        <w:t xml:space="preserve"> (</w:t>
      </w:r>
      <w:proofErr w:type="spellStart"/>
      <w:r w:rsidRPr="00334C7E">
        <w:t>identificacion</w:t>
      </w:r>
      <w:proofErr w:type="spellEnd"/>
      <w:r w:rsidRPr="00334C7E">
        <w:t>, nombre, correo), cada uno con sus atributos propios (</w:t>
      </w:r>
      <w:proofErr w:type="spellStart"/>
      <w:r w:rsidRPr="00334C7E">
        <w:t>codigoEstudiantil</w:t>
      </w:r>
      <w:proofErr w:type="spellEnd"/>
      <w:r w:rsidRPr="00334C7E">
        <w:t xml:space="preserve"> y </w:t>
      </w:r>
      <w:proofErr w:type="spellStart"/>
      <w:r w:rsidRPr="00334C7E">
        <w:t>programaAcademico</w:t>
      </w:r>
      <w:proofErr w:type="spellEnd"/>
      <w:r w:rsidRPr="00334C7E">
        <w:t xml:space="preserve"> / </w:t>
      </w:r>
      <w:proofErr w:type="spellStart"/>
      <w:r w:rsidRPr="00334C7E">
        <w:t>codigoEmpleado</w:t>
      </w:r>
      <w:proofErr w:type="spellEnd"/>
      <w:r w:rsidRPr="00334C7E">
        <w:t xml:space="preserve"> y turno).</w:t>
      </w:r>
    </w:p>
    <w:p w14:paraId="2D210511" w14:textId="77777777" w:rsidR="00237BE7" w:rsidRPr="00334C7E" w:rsidRDefault="00DE5D56">
      <w:pPr>
        <w:keepNext/>
        <w:spacing w:before="100" w:after="40"/>
      </w:pPr>
      <w:r w:rsidRPr="00334C7E">
        <w:rPr>
          <w:b/>
          <w:bCs/>
        </w:rPr>
        <w:t xml:space="preserve">4. ¿Estudiante es realmente un tipo de Usuario dentro de </w:t>
      </w:r>
      <w:proofErr w:type="spellStart"/>
      <w:r w:rsidRPr="00334C7E">
        <w:rPr>
          <w:b/>
          <w:bCs/>
        </w:rPr>
        <w:t>SmartLibrary</w:t>
      </w:r>
      <w:proofErr w:type="spellEnd"/>
      <w:r w:rsidRPr="00334C7E">
        <w:rPr>
          <w:b/>
          <w:bCs/>
        </w:rPr>
        <w:t>? Justifiquen.</w:t>
      </w:r>
    </w:p>
    <w:p w14:paraId="66CC307E" w14:textId="77777777" w:rsidR="00237BE7" w:rsidRPr="00334C7E" w:rsidRDefault="00DE5D56">
      <w:pPr>
        <w:spacing w:after="100" w:line="276" w:lineRule="auto"/>
      </w:pPr>
      <w:r w:rsidRPr="00334C7E">
        <w:t>Sí. R12 dice que el sistema maneja «usuarios de biblioteca» y que los estudiantes son uno de sus tipos. Un Estudiante puede ocupar el lugar de un Usuario en cualquier conte</w:t>
      </w:r>
      <w:r w:rsidRPr="00334C7E">
        <w:t>xto donde se necesite identificar, nombrar o contactar a una persona de la biblioteca, sin romper el significado. La relación es «es-un», no «tiene-un».</w:t>
      </w:r>
    </w:p>
    <w:p w14:paraId="426D5160" w14:textId="77777777" w:rsidR="00237BE7" w:rsidRPr="00334C7E" w:rsidRDefault="00DE5D56">
      <w:pPr>
        <w:keepNext/>
        <w:spacing w:before="100" w:after="40"/>
      </w:pPr>
      <w:r w:rsidRPr="00334C7E">
        <w:rPr>
          <w:b/>
          <w:bCs/>
        </w:rPr>
        <w:t>5. ¿Bibliotecario es realmente un tipo de Usuario? Justifiquen.</w:t>
      </w:r>
    </w:p>
    <w:p w14:paraId="76D7B686" w14:textId="77777777" w:rsidR="00237BE7" w:rsidRPr="00334C7E" w:rsidRDefault="00DE5D56">
      <w:pPr>
        <w:spacing w:after="100" w:line="276" w:lineRule="auto"/>
      </w:pPr>
      <w:r w:rsidRPr="00334C7E">
        <w:t>Sí, por la misma razón: R12 lo cita com</w:t>
      </w:r>
      <w:r w:rsidRPr="00334C7E">
        <w:t xml:space="preserve">o usuario de la biblioteca que comparte identificación, nombre y correo. </w:t>
      </w:r>
      <w:proofErr w:type="gramStart"/>
      <w:r w:rsidRPr="00334C7E">
        <w:t>Además</w:t>
      </w:r>
      <w:proofErr w:type="gramEnd"/>
      <w:r w:rsidRPr="00334C7E">
        <w:t xml:space="preserve"> posee información particular (</w:t>
      </w:r>
      <w:proofErr w:type="spellStart"/>
      <w:r w:rsidRPr="00334C7E">
        <w:t>codigoEmpleado</w:t>
      </w:r>
      <w:proofErr w:type="spellEnd"/>
      <w:r w:rsidRPr="00334C7E">
        <w:t>, turno) que lo especializa. Cualquier lugar que espere un Usuario puede recibir un Bibliotecario sin cambiar el significado.</w:t>
      </w:r>
    </w:p>
    <w:p w14:paraId="4C822D0A" w14:textId="77777777" w:rsidR="00237BE7" w:rsidRPr="00334C7E" w:rsidRDefault="00DE5D56">
      <w:pPr>
        <w:keepNext/>
        <w:spacing w:before="100" w:after="40"/>
      </w:pPr>
      <w:r w:rsidRPr="00334C7E">
        <w:rPr>
          <w:b/>
          <w:bCs/>
        </w:rPr>
        <w:t>6. ¿La</w:t>
      </w:r>
      <w:r w:rsidRPr="00334C7E">
        <w:rPr>
          <w:b/>
          <w:bCs/>
        </w:rPr>
        <w:t xml:space="preserve"> existencia de </w:t>
      </w:r>
      <w:proofErr w:type="spellStart"/>
      <w:r w:rsidRPr="00334C7E">
        <w:rPr>
          <w:b/>
          <w:bCs/>
        </w:rPr>
        <w:t>identificacion</w:t>
      </w:r>
      <w:proofErr w:type="spellEnd"/>
      <w:r w:rsidRPr="00334C7E">
        <w:rPr>
          <w:b/>
          <w:bCs/>
        </w:rPr>
        <w:t>, nombre y correo repetidos sería suficiente para crear la superclase Usuario? ¿Por qué?</w:t>
      </w:r>
    </w:p>
    <w:p w14:paraId="3906A3F0" w14:textId="77777777" w:rsidR="00237BE7" w:rsidRPr="00334C7E" w:rsidRDefault="00DE5D56">
      <w:pPr>
        <w:spacing w:after="100" w:line="276" w:lineRule="auto"/>
      </w:pPr>
      <w:r w:rsidRPr="00334C7E">
        <w:t>No. Que dos clases repitan atributos solo habla de reutilización, no de significado. Si se heredara únicamente para ahorrar código, la jer</w:t>
      </w:r>
      <w:r w:rsidRPr="00334C7E">
        <w:t xml:space="preserve">arquía sería frágil: podría romperse apenas una clase cambie sus atributos. En este caso la generalización es válida porque, </w:t>
      </w:r>
      <w:r w:rsidRPr="00334C7E">
        <w:rPr>
          <w:b/>
          <w:bCs/>
        </w:rPr>
        <w:t>además</w:t>
      </w:r>
      <w:r w:rsidRPr="00334C7E">
        <w:t xml:space="preserve"> de los atributos comunes, el dominio afirma que ambos son usuarios de la biblioteca (R12): la superclase representa una abst</w:t>
      </w:r>
      <w:r w:rsidRPr="00334C7E">
        <w:t>racción real del sistema.</w:t>
      </w:r>
    </w:p>
    <w:p w14:paraId="4ECBF6B8" w14:textId="77777777" w:rsidR="00237BE7" w:rsidRPr="00334C7E" w:rsidRDefault="00DE5D56">
      <w:pPr>
        <w:keepNext/>
        <w:spacing w:before="100" w:after="40"/>
      </w:pPr>
      <w:r w:rsidRPr="00334C7E">
        <w:rPr>
          <w:b/>
          <w:bCs/>
        </w:rPr>
        <w:t>7. Una situación en la que crear una superclase únicamente para evitar atributos repetidos produciría un diseño conceptualmente débil.</w:t>
      </w:r>
    </w:p>
    <w:p w14:paraId="01C4C418" w14:textId="77777777" w:rsidR="00237BE7" w:rsidRPr="00334C7E" w:rsidRDefault="00DE5D56">
      <w:pPr>
        <w:spacing w:after="100" w:line="276" w:lineRule="auto"/>
      </w:pPr>
      <w:proofErr w:type="spellStart"/>
      <w:r w:rsidRPr="00334C7E">
        <w:rPr>
          <w:b/>
          <w:bCs/>
        </w:rPr>
        <w:t>Prestamo</w:t>
      </w:r>
      <w:proofErr w:type="spellEnd"/>
      <w:r w:rsidRPr="00334C7E">
        <w:rPr>
          <w:b/>
          <w:bCs/>
        </w:rPr>
        <w:t xml:space="preserve"> y </w:t>
      </w:r>
      <w:proofErr w:type="spellStart"/>
      <w:r w:rsidRPr="00334C7E">
        <w:rPr>
          <w:b/>
          <w:bCs/>
        </w:rPr>
        <w:t>Renovacion</w:t>
      </w:r>
      <w:proofErr w:type="spellEnd"/>
      <w:r w:rsidRPr="00334C7E">
        <w:t xml:space="preserve"> comparten atributos de tipo fecha (</w:t>
      </w:r>
      <w:proofErr w:type="spellStart"/>
      <w:r w:rsidRPr="00334C7E">
        <w:t>LocalDate</w:t>
      </w:r>
      <w:proofErr w:type="spellEnd"/>
      <w:r w:rsidRPr="00334C7E">
        <w:t xml:space="preserve">). Crear una superclase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Regis</w:t>
      </w:r>
      <w:r w:rsidRPr="00334C7E">
        <w:rPr>
          <w:rFonts w:ascii="Courier New" w:eastAsia="Courier New" w:hAnsi="Courier New" w:cs="Courier New"/>
          <w:sz w:val="19"/>
          <w:szCs w:val="19"/>
        </w:rPr>
        <w:t>troConFecha</w:t>
      </w:r>
      <w:proofErr w:type="spellEnd"/>
      <w:r w:rsidRPr="00334C7E">
        <w:t xml:space="preserve"> solo para no repetirlos sería erróneo: una </w:t>
      </w:r>
      <w:proofErr w:type="spellStart"/>
      <w:r w:rsidRPr="00334C7E">
        <w:t>Renovacion</w:t>
      </w:r>
      <w:proofErr w:type="spellEnd"/>
      <w:r w:rsidRPr="00334C7E">
        <w:t xml:space="preserve"> no «es-un» </w:t>
      </w:r>
      <w:proofErr w:type="spellStart"/>
      <w:r w:rsidRPr="00334C7E">
        <w:t>Prestamo</w:t>
      </w:r>
      <w:proofErr w:type="spellEnd"/>
      <w:r w:rsidRPr="00334C7E">
        <w:t xml:space="preserve"> ni ambas comparten un concepto del dominio; además </w:t>
      </w:r>
      <w:proofErr w:type="spellStart"/>
      <w:r w:rsidRPr="00334C7E">
        <w:t>Renovacion</w:t>
      </w:r>
      <w:proofErr w:type="spellEnd"/>
      <w:r w:rsidRPr="00334C7E">
        <w:t xml:space="preserve"> ya está en relación de composición con </w:t>
      </w:r>
      <w:proofErr w:type="spellStart"/>
      <w:r w:rsidRPr="00334C7E">
        <w:t>Prestamo</w:t>
      </w:r>
      <w:proofErr w:type="spellEnd"/>
      <w:r w:rsidRPr="00334C7E">
        <w:t>.</w:t>
      </w:r>
    </w:p>
    <w:p w14:paraId="74A378A0" w14:textId="77777777" w:rsidR="00237BE7" w:rsidRPr="00334C7E" w:rsidRDefault="00DE5D56">
      <w:pPr>
        <w:spacing w:after="100" w:line="276" w:lineRule="auto"/>
      </w:pPr>
      <w:r w:rsidRPr="00334C7E">
        <w:rPr>
          <w:b/>
          <w:bCs/>
        </w:rPr>
        <w:lastRenderedPageBreak/>
        <w:t>Libro y Estudiante</w:t>
      </w:r>
      <w:r w:rsidRPr="00334C7E">
        <w:t xml:space="preserve"> podrían compartir un atributo de texto c</w:t>
      </w:r>
      <w:r w:rsidRPr="00334C7E">
        <w:t>omo «nombre/título». Una superclase para eso mezclaría conceptos sin relación alguna.</w:t>
      </w:r>
    </w:p>
    <w:p w14:paraId="3E577CE7" w14:textId="77777777" w:rsidR="00237BE7" w:rsidRPr="00334C7E" w:rsidRDefault="00DE5D56">
      <w:pPr>
        <w:pStyle w:val="Ttulo3"/>
        <w:rPr>
          <w:color w:val="auto"/>
        </w:rPr>
      </w:pPr>
      <w:r w:rsidRPr="00334C7E">
        <w:rPr>
          <w:color w:val="auto"/>
        </w:rPr>
        <w:t>Decisión sobre la generalización</w:t>
      </w:r>
    </w:p>
    <w:p w14:paraId="3D5F6E2E" w14:textId="77777777" w:rsidR="00237BE7" w:rsidRPr="00334C7E" w:rsidRDefault="00DE5D56">
      <w:pPr>
        <w:spacing w:after="100" w:line="276" w:lineRule="auto"/>
      </w:pPr>
      <w:r w:rsidRPr="00334C7E">
        <w:t xml:space="preserve">Se </w:t>
      </w:r>
      <w:r w:rsidRPr="00334C7E">
        <w:rPr>
          <w:b/>
          <w:bCs/>
        </w:rPr>
        <w:t>acepta</w:t>
      </w:r>
      <w:r w:rsidRPr="00334C7E">
        <w:t xml:space="preserve"> la generalización y se actualiza el diagrama: </w:t>
      </w:r>
      <w:r w:rsidRPr="00334C7E">
        <w:rPr>
          <w:rFonts w:ascii="Courier New" w:eastAsia="Courier New" w:hAnsi="Courier New" w:cs="Courier New"/>
          <w:sz w:val="19"/>
          <w:szCs w:val="19"/>
        </w:rPr>
        <w:t>Usuario</w:t>
      </w:r>
      <w:r w:rsidRPr="00334C7E">
        <w:t xml:space="preserve"> pasa a ser </w:t>
      </w:r>
      <w:r w:rsidRPr="00334C7E">
        <w:rPr>
          <w:b/>
          <w:bCs/>
        </w:rPr>
        <w:t>abstracta</w:t>
      </w:r>
      <w:r w:rsidRPr="00334C7E">
        <w:t xml:space="preserve"> (en </w:t>
      </w:r>
      <w:proofErr w:type="spellStart"/>
      <w:r w:rsidRPr="00334C7E">
        <w:t>SmartLibrary</w:t>
      </w:r>
      <w:proofErr w:type="spellEnd"/>
      <w:r w:rsidRPr="00334C7E">
        <w:t xml:space="preserve"> nunca existe un usuario «genérico»;</w:t>
      </w:r>
      <w:r w:rsidRPr="00334C7E">
        <w:t xml:space="preserve"> siempre es Estudiante o Bibliotecario). Conserva </w:t>
      </w:r>
      <w:proofErr w:type="spellStart"/>
      <w:r w:rsidRPr="00334C7E">
        <w:t>identificacion</w:t>
      </w:r>
      <w:proofErr w:type="spellEnd"/>
      <w:r w:rsidRPr="00334C7E">
        <w:t xml:space="preserve">, nombre y correo; </w:t>
      </w:r>
      <w:r w:rsidRPr="00334C7E">
        <w:rPr>
          <w:rFonts w:ascii="Courier New" w:eastAsia="Courier New" w:hAnsi="Courier New" w:cs="Courier New"/>
          <w:sz w:val="19"/>
          <w:szCs w:val="19"/>
        </w:rPr>
        <w:t>Estudiante</w:t>
      </w:r>
      <w:r w:rsidRPr="00334C7E">
        <w:t xml:space="preserve"> agrega </w:t>
      </w:r>
      <w:proofErr w:type="spellStart"/>
      <w:r w:rsidRPr="00334C7E">
        <w:t>codigoEstudiantil</w:t>
      </w:r>
      <w:proofErr w:type="spellEnd"/>
      <w:r w:rsidRPr="00334C7E">
        <w:t xml:space="preserve"> y </w:t>
      </w:r>
      <w:proofErr w:type="spellStart"/>
      <w:r w:rsidRPr="00334C7E">
        <w:t>programaAcademico</w:t>
      </w:r>
      <w:proofErr w:type="spellEnd"/>
      <w:r w:rsidRPr="00334C7E">
        <w:t xml:space="preserve">; </w:t>
      </w:r>
      <w:r w:rsidRPr="00334C7E">
        <w:rPr>
          <w:rFonts w:ascii="Courier New" w:eastAsia="Courier New" w:hAnsi="Courier New" w:cs="Courier New"/>
          <w:sz w:val="19"/>
          <w:szCs w:val="19"/>
        </w:rPr>
        <w:t>Bibliotecario</w:t>
      </w:r>
      <w:r w:rsidRPr="00334C7E">
        <w:t xml:space="preserve"> agrega </w:t>
      </w:r>
      <w:proofErr w:type="spellStart"/>
      <w:r w:rsidRPr="00334C7E">
        <w:t>codigoEmpleado</w:t>
      </w:r>
      <w:proofErr w:type="spellEnd"/>
      <w:r w:rsidRPr="00334C7E">
        <w:t xml:space="preserve"> y turno. El diagrama actualizado está en la sección «Diagrama de clases actualiz</w:t>
      </w:r>
      <w:r w:rsidRPr="00334C7E">
        <w:t>ado».</w:t>
      </w:r>
    </w:p>
    <w:p w14:paraId="1112A066" w14:textId="77777777" w:rsidR="00237BE7" w:rsidRPr="00334C7E" w:rsidRDefault="00DE5D56">
      <w:pPr>
        <w:pStyle w:val="Ttulo1"/>
        <w:rPr>
          <w:color w:val="auto"/>
        </w:rPr>
      </w:pPr>
      <w:r w:rsidRPr="00334C7E">
        <w:rPr>
          <w:color w:val="auto"/>
        </w:rPr>
        <w:t>Actividad 4 – Interfaces: expresar un contrato</w:t>
      </w:r>
    </w:p>
    <w:p w14:paraId="12A019B0" w14:textId="77777777" w:rsidR="00237BE7" w:rsidRPr="00334C7E" w:rsidRDefault="00DE5D56">
      <w:pPr>
        <w:keepNext/>
        <w:spacing w:before="100" w:after="40"/>
      </w:pPr>
      <w:r w:rsidRPr="00334C7E">
        <w:rPr>
          <w:b/>
          <w:bCs/>
        </w:rPr>
        <w:t xml:space="preserve">8. ¿Qué clase o clases deberían implementar </w:t>
      </w:r>
      <w:proofErr w:type="spellStart"/>
      <w:r w:rsidRPr="00334C7E">
        <w:rPr>
          <w:b/>
          <w:bCs/>
        </w:rPr>
        <w:t>Notificable</w:t>
      </w:r>
      <w:proofErr w:type="spellEnd"/>
      <w:r w:rsidRPr="00334C7E">
        <w:rPr>
          <w:b/>
          <w:bCs/>
        </w:rPr>
        <w:t>? Justifiquen.</w:t>
      </w:r>
    </w:p>
    <w:p w14:paraId="230623FF" w14:textId="77777777" w:rsidR="00237BE7" w:rsidRPr="00334C7E" w:rsidRDefault="00DE5D56">
      <w:pPr>
        <w:spacing w:after="100" w:line="276" w:lineRule="auto"/>
      </w:pPr>
      <w:r w:rsidRPr="00334C7E">
        <w:rPr>
          <w:b/>
          <w:bCs/>
        </w:rPr>
        <w:t xml:space="preserve">Estudiante implementa </w:t>
      </w:r>
      <w:proofErr w:type="spellStart"/>
      <w:r w:rsidRPr="00334C7E">
        <w:rPr>
          <w:b/>
          <w:bCs/>
        </w:rPr>
        <w:t>Notificable</w:t>
      </w:r>
      <w:proofErr w:type="spellEnd"/>
      <w:r w:rsidRPr="00334C7E">
        <w:rPr>
          <w:b/>
          <w:bCs/>
        </w:rPr>
        <w:t>.</w:t>
      </w:r>
      <w:r w:rsidRPr="00334C7E">
        <w:t xml:space="preserve"> El flujo del taller notifica al estudiante cuando su préstamo se renueva (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9"/>
          <w:szCs w:val="19"/>
        </w:rPr>
        <w:t>estudiante.notificar</w:t>
      </w:r>
      <w:proofErr w:type="spellEnd"/>
      <w:proofErr w:type="gramEnd"/>
      <w:r w:rsidRPr="00334C7E">
        <w:rPr>
          <w:rFonts w:ascii="Courier New" w:eastAsia="Courier New" w:hAnsi="Courier New" w:cs="Courier New"/>
          <w:sz w:val="19"/>
          <w:szCs w:val="19"/>
        </w:rPr>
        <w:t>("Su préstamo fue renovado.")</w:t>
      </w:r>
      <w:r w:rsidRPr="00334C7E">
        <w:t>), y R13 indica que «algunos usuarios» reciben notificaciones.</w:t>
      </w:r>
    </w:p>
    <w:p w14:paraId="3D9FA3CF" w14:textId="77777777" w:rsidR="00237BE7" w:rsidRPr="00334C7E" w:rsidRDefault="00DE5D56">
      <w:pPr>
        <w:spacing w:after="100" w:line="276" w:lineRule="auto"/>
      </w:pPr>
      <w:r w:rsidRPr="00334C7E">
        <w:rPr>
          <w:b/>
          <w:bCs/>
        </w:rPr>
        <w:t>Bibliotecario no la implementa</w:t>
      </w:r>
      <w:r w:rsidRPr="00334C7E">
        <w:t xml:space="preserve"> por ahora: ningún requisito establece </w:t>
      </w:r>
      <w:r w:rsidRPr="00334C7E">
        <w:t xml:space="preserve">que el sistema le envíe notificaciones. </w:t>
      </w:r>
      <w:r w:rsidRPr="00334C7E">
        <w:rPr>
          <w:b/>
          <w:bCs/>
        </w:rPr>
        <w:t>Usuario tampoco</w:t>
      </w:r>
      <w:r w:rsidRPr="00334C7E">
        <w:t xml:space="preserve">, porque entonces todos los usuarios quedarían obligados a notificar, contradiciendo «algunos». Si en el futuro el bibliotecario debe recibir alertas, basta con agregar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implements</w:t>
      </w:r>
      <w:proofErr w:type="spellEnd"/>
      <w:r w:rsidRPr="00334C7E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Notificable</w:t>
      </w:r>
      <w:proofErr w:type="spellEnd"/>
      <w:r w:rsidRPr="00334C7E">
        <w:t xml:space="preserve"> a Bibliot</w:t>
      </w:r>
      <w:r w:rsidRPr="00334C7E">
        <w:t>ecario sin modificar el resto.</w:t>
      </w:r>
    </w:p>
    <w:p w14:paraId="305C228D" w14:textId="77777777" w:rsidR="00237BE7" w:rsidRPr="00334C7E" w:rsidRDefault="00DE5D56">
      <w:pPr>
        <w:keepNext/>
        <w:spacing w:before="100" w:after="40"/>
      </w:pPr>
      <w:r w:rsidRPr="00334C7E">
        <w:rPr>
          <w:b/>
          <w:bCs/>
        </w:rPr>
        <w:t>9. Representen la interfaz y la relación de realización en UML.</w:t>
      </w:r>
    </w:p>
    <w:p w14:paraId="59A659B5" w14:textId="77777777" w:rsidR="00237BE7" w:rsidRPr="00334C7E" w:rsidRDefault="00DE5D56">
      <w:pPr>
        <w:spacing w:after="100" w:line="276" w:lineRule="auto"/>
      </w:pPr>
      <w:r w:rsidRPr="00334C7E">
        <w:rPr>
          <w:rFonts w:ascii="Courier New" w:eastAsia="Courier New" w:hAnsi="Courier New" w:cs="Courier New"/>
          <w:sz w:val="19"/>
          <w:szCs w:val="19"/>
        </w:rPr>
        <w:t xml:space="preserve">«interface»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Notificable</w:t>
      </w:r>
      <w:proofErr w:type="spellEnd"/>
      <w:r w:rsidRPr="00334C7E">
        <w:t xml:space="preserve"> con la operación </w:t>
      </w:r>
      <w:r w:rsidRPr="00334C7E">
        <w:rPr>
          <w:rFonts w:ascii="Courier New" w:eastAsia="Courier New" w:hAnsi="Courier New" w:cs="Courier New"/>
          <w:sz w:val="19"/>
          <w:szCs w:val="19"/>
        </w:rPr>
        <w:t xml:space="preserve">+ </w:t>
      </w:r>
      <w:proofErr w:type="gramStart"/>
      <w:r w:rsidRPr="00334C7E">
        <w:rPr>
          <w:rFonts w:ascii="Courier New" w:eastAsia="Courier New" w:hAnsi="Courier New" w:cs="Courier New"/>
          <w:sz w:val="19"/>
          <w:szCs w:val="19"/>
        </w:rPr>
        <w:t>notificar(</w:t>
      </w:r>
      <w:proofErr w:type="gramEnd"/>
      <w:r w:rsidRPr="00334C7E">
        <w:rPr>
          <w:rFonts w:ascii="Courier New" w:eastAsia="Courier New" w:hAnsi="Courier New" w:cs="Courier New"/>
          <w:sz w:val="19"/>
          <w:szCs w:val="19"/>
        </w:rPr>
        <w:t xml:space="preserve">mensaje :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9"/>
          <w:szCs w:val="19"/>
        </w:rPr>
        <w:t xml:space="preserve">) :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void</w:t>
      </w:r>
      <w:proofErr w:type="spellEnd"/>
      <w:r w:rsidRPr="00334C7E">
        <w:t xml:space="preserve">, y </w:t>
      </w:r>
      <w:r w:rsidRPr="00334C7E">
        <w:rPr>
          <w:rFonts w:ascii="Courier New" w:eastAsia="Courier New" w:hAnsi="Courier New" w:cs="Courier New"/>
          <w:sz w:val="19"/>
          <w:szCs w:val="19"/>
        </w:rPr>
        <w:t>Estudiante</w:t>
      </w:r>
      <w:r w:rsidRPr="00334C7E">
        <w:t xml:space="preserve"> unida a ella con una flecha </w:t>
      </w:r>
      <w:r w:rsidRPr="00334C7E">
        <w:rPr>
          <w:b/>
          <w:bCs/>
        </w:rPr>
        <w:t>discontinua de punta triangular hueca</w:t>
      </w:r>
      <w:r w:rsidRPr="00334C7E">
        <w:t xml:space="preserve"> (re</w:t>
      </w:r>
      <w:r w:rsidRPr="00334C7E">
        <w:t>alización). Se ve en el diagrama de la sección «Diagrama de clases actualizado».</w:t>
      </w:r>
    </w:p>
    <w:p w14:paraId="5DCC5077" w14:textId="77777777" w:rsidR="00237BE7" w:rsidRPr="00334C7E" w:rsidRDefault="00DE5D56">
      <w:pPr>
        <w:keepNext/>
        <w:spacing w:before="100" w:after="40"/>
      </w:pPr>
      <w:r w:rsidRPr="00334C7E">
        <w:rPr>
          <w:b/>
          <w:bCs/>
        </w:rPr>
        <w:t xml:space="preserve">10. Expliquen qué garantiza el contrato </w:t>
      </w:r>
      <w:proofErr w:type="spellStart"/>
      <w:r w:rsidRPr="00334C7E">
        <w:rPr>
          <w:b/>
          <w:bCs/>
        </w:rPr>
        <w:t>Notificable</w:t>
      </w:r>
      <w:proofErr w:type="spellEnd"/>
      <w:r w:rsidRPr="00334C7E">
        <w:rPr>
          <w:b/>
          <w:bCs/>
        </w:rPr>
        <w:t xml:space="preserve"> y qué NO especifica.</w:t>
      </w:r>
    </w:p>
    <w:p w14:paraId="0237CBA9" w14:textId="77777777" w:rsidR="00237BE7" w:rsidRPr="00334C7E" w:rsidRDefault="00DE5D56">
      <w:pPr>
        <w:spacing w:after="100" w:line="276" w:lineRule="auto"/>
      </w:pPr>
      <w:r w:rsidRPr="00334C7E">
        <w:rPr>
          <w:b/>
          <w:bCs/>
        </w:rPr>
        <w:t>Garantiza:</w:t>
      </w:r>
      <w:r w:rsidRPr="00334C7E">
        <w:t xml:space="preserve"> que todo objeto </w:t>
      </w:r>
      <w:proofErr w:type="spellStart"/>
      <w:r w:rsidRPr="00334C7E">
        <w:t>Notificable</w:t>
      </w:r>
      <w:proofErr w:type="spellEnd"/>
      <w:r w:rsidRPr="00334C7E">
        <w:t xml:space="preserve"> ofrece la operación </w:t>
      </w:r>
      <w:proofErr w:type="gramStart"/>
      <w:r w:rsidRPr="00334C7E">
        <w:rPr>
          <w:rFonts w:ascii="Courier New" w:eastAsia="Courier New" w:hAnsi="Courier New" w:cs="Courier New"/>
          <w:sz w:val="19"/>
          <w:szCs w:val="19"/>
        </w:rPr>
        <w:t>notificar(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9"/>
          <w:szCs w:val="19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9"/>
          <w:szCs w:val="19"/>
        </w:rPr>
        <w:t xml:space="preserve"> mensaje)</w:t>
      </w:r>
      <w:r w:rsidRPr="00334C7E">
        <w:t>, así que quien lo</w:t>
      </w:r>
      <w:r w:rsidRPr="00334C7E">
        <w:t xml:space="preserve"> use puede invocarla sin conocer la clase concreta.</w:t>
      </w:r>
    </w:p>
    <w:p w14:paraId="318CD17C" w14:textId="77777777" w:rsidR="00237BE7" w:rsidRPr="00334C7E" w:rsidRDefault="00DE5D56">
      <w:pPr>
        <w:spacing w:after="100" w:line="276" w:lineRule="auto"/>
      </w:pPr>
      <w:r w:rsidRPr="00334C7E">
        <w:rPr>
          <w:b/>
          <w:bCs/>
        </w:rPr>
        <w:t>No especifica:</w:t>
      </w:r>
      <w:r w:rsidRPr="00334C7E">
        <w:t xml:space="preserve"> por qué medio se entrega el mensaje (consola, correo, SMS), cuándo ni con qué formato, si la entrega está garantizada o qué pasa si falla, ni qué atributos o estado tiene el objeto.</w:t>
      </w:r>
    </w:p>
    <w:p w14:paraId="024D59A5" w14:textId="77777777" w:rsidR="00237BE7" w:rsidRPr="00334C7E" w:rsidRDefault="00DE5D56">
      <w:pPr>
        <w:keepNext/>
        <w:spacing w:before="100" w:after="40"/>
      </w:pPr>
      <w:r w:rsidRPr="00334C7E">
        <w:rPr>
          <w:b/>
          <w:bCs/>
        </w:rPr>
        <w:t>11. Exp</w:t>
      </w:r>
      <w:r w:rsidRPr="00334C7E">
        <w:rPr>
          <w:b/>
          <w:bCs/>
        </w:rPr>
        <w:t>liquen por qué una interfaz no equivale a una superclase.</w:t>
      </w:r>
    </w:p>
    <w:p w14:paraId="6C74C004" w14:textId="77777777" w:rsidR="00237BE7" w:rsidRPr="00334C7E" w:rsidRDefault="00DE5D56">
      <w:pPr>
        <w:spacing w:after="100" w:line="276" w:lineRule="auto"/>
      </w:pPr>
      <w:r w:rsidRPr="00334C7E">
        <w:t xml:space="preserve">Una superclase expresa «es-un» y aporta </w:t>
      </w:r>
      <w:r w:rsidRPr="00334C7E">
        <w:rPr>
          <w:b/>
          <w:bCs/>
        </w:rPr>
        <w:t>estado y comportamiento compartido</w:t>
      </w:r>
      <w:r w:rsidRPr="00334C7E">
        <w:t xml:space="preserve"> (Usuario guarda </w:t>
      </w:r>
      <w:proofErr w:type="spellStart"/>
      <w:r w:rsidRPr="00334C7E">
        <w:t>identificacion</w:t>
      </w:r>
      <w:proofErr w:type="spellEnd"/>
      <w:r w:rsidRPr="00334C7E">
        <w:t xml:space="preserve">, nombre y correo). Una interfaz expresa una </w:t>
      </w:r>
      <w:r w:rsidRPr="00334C7E">
        <w:rPr>
          <w:b/>
          <w:bCs/>
        </w:rPr>
        <w:t>capacidad o contrato</w:t>
      </w:r>
      <w:r w:rsidRPr="00334C7E">
        <w:t xml:space="preserve"> sin estado: define qué se p</w:t>
      </w:r>
      <w:r w:rsidRPr="00334C7E">
        <w:t>uede hacer, no cómo. Una clase solo puede heredar de una superclase, pero puede implementar varias interfaces, y clases sin parentesco pueden cumplir el mismo contrato.</w:t>
      </w:r>
    </w:p>
    <w:p w14:paraId="55F758AF" w14:textId="77777777" w:rsidR="00237BE7" w:rsidRPr="00334C7E" w:rsidRDefault="00237BE7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334C7E" w:rsidRPr="00334C7E" w14:paraId="095C8F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0C77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Pregunta</w:t>
            </w:r>
          </w:p>
        </w:tc>
        <w:tc>
          <w:tcPr>
            <w:tcW w:w="56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F15F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Respuesta del equipo</w:t>
            </w:r>
          </w:p>
        </w:tc>
      </w:tr>
      <w:tr w:rsidR="00334C7E" w:rsidRPr="00334C7E" w14:paraId="59160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A782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¿Qué promete una clase que implementa </w:t>
            </w:r>
            <w:proofErr w:type="spellStart"/>
            <w:r w:rsidRPr="00334C7E">
              <w:rPr>
                <w:sz w:val="19"/>
                <w:szCs w:val="19"/>
              </w:rPr>
              <w:t>Notificable</w:t>
            </w:r>
            <w:proofErr w:type="spellEnd"/>
            <w:r w:rsidRPr="00334C7E">
              <w:rPr>
                <w:sz w:val="19"/>
                <w:szCs w:val="19"/>
              </w:rPr>
              <w:t>?</w:t>
            </w:r>
          </w:p>
        </w:tc>
        <w:tc>
          <w:tcPr>
            <w:tcW w:w="56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0D66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Promete que puede recibir un mensaje mediante </w:t>
            </w:r>
            <w:proofErr w:type="gramStart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notificar(</w:t>
            </w:r>
            <w:proofErr w:type="spellStart"/>
            <w:proofErr w:type="gramEnd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String</w:t>
            </w:r>
            <w:proofErr w:type="spellEnd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 xml:space="preserve"> mensaje)</w:t>
            </w:r>
            <w:r w:rsidRPr="00334C7E">
              <w:rPr>
                <w:sz w:val="19"/>
                <w:szCs w:val="19"/>
              </w:rPr>
              <w:t>. Quien la use puede llamar ese método con la seguridad de que existe.</w:t>
            </w:r>
          </w:p>
        </w:tc>
      </w:tr>
      <w:tr w:rsidR="00334C7E" w:rsidRPr="00334C7E" w14:paraId="02F3F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C7C3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¿La interfaz define cómo se envía el mensaje?</w:t>
            </w:r>
          </w:p>
        </w:tc>
        <w:tc>
          <w:tcPr>
            <w:tcW w:w="56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C4806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No. Solo define el «qué» (la firma de la operación). Cada clase decide el «cómo»: Estudiante lo simula imprimiendo en consola; otra clase podría enviar un correo.</w:t>
            </w:r>
          </w:p>
        </w:tc>
      </w:tr>
      <w:tr w:rsidR="00334C7E" w:rsidRPr="00334C7E" w14:paraId="590AC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0616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¿Puede una clase heredar de Usuario e implemen</w:t>
            </w:r>
            <w:r w:rsidRPr="00334C7E">
              <w:rPr>
                <w:sz w:val="19"/>
                <w:szCs w:val="19"/>
              </w:rPr>
              <w:t xml:space="preserve">tar </w:t>
            </w:r>
            <w:proofErr w:type="spellStart"/>
            <w:r w:rsidRPr="00334C7E">
              <w:rPr>
                <w:sz w:val="19"/>
                <w:szCs w:val="19"/>
              </w:rPr>
              <w:t>Notificable</w:t>
            </w:r>
            <w:proofErr w:type="spellEnd"/>
            <w:r w:rsidRPr="00334C7E">
              <w:rPr>
                <w:sz w:val="19"/>
                <w:szCs w:val="19"/>
              </w:rPr>
              <w:t xml:space="preserve"> al mismo tiempo? Expliquen.</w:t>
            </w:r>
          </w:p>
        </w:tc>
        <w:tc>
          <w:tcPr>
            <w:tcW w:w="56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7568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Sí. Java permite </w:t>
            </w:r>
            <w:proofErr w:type="spellStart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extends</w:t>
            </w:r>
            <w:proofErr w:type="spellEnd"/>
            <w:r w:rsidRPr="00334C7E">
              <w:rPr>
                <w:sz w:val="19"/>
                <w:szCs w:val="19"/>
              </w:rPr>
              <w:t xml:space="preserve"> de una sola clase e </w:t>
            </w:r>
            <w:proofErr w:type="spellStart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implements</w:t>
            </w:r>
            <w:proofErr w:type="spellEnd"/>
            <w:r w:rsidRPr="00334C7E">
              <w:rPr>
                <w:sz w:val="19"/>
                <w:szCs w:val="19"/>
              </w:rPr>
              <w:t xml:space="preserve"> de varias interfaces: </w:t>
            </w:r>
            <w:proofErr w:type="spellStart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class</w:t>
            </w:r>
            <w:proofErr w:type="spellEnd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 xml:space="preserve"> Estudiante </w:t>
            </w:r>
            <w:proofErr w:type="spellStart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extends</w:t>
            </w:r>
            <w:proofErr w:type="spellEnd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 xml:space="preserve"> Usuario </w:t>
            </w:r>
            <w:proofErr w:type="spellStart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implements</w:t>
            </w:r>
            <w:proofErr w:type="spellEnd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Notificable</w:t>
            </w:r>
            <w:proofErr w:type="spellEnd"/>
            <w:r w:rsidRPr="00334C7E">
              <w:rPr>
                <w:sz w:val="19"/>
                <w:szCs w:val="19"/>
              </w:rPr>
              <w:t>. La herencia dice qué es (un usuario); la interfaz dice qué puede hacer (recibir notificaciones).</w:t>
            </w:r>
          </w:p>
        </w:tc>
      </w:tr>
    </w:tbl>
    <w:p w14:paraId="0C9F676E" w14:textId="77777777" w:rsidR="00237BE7" w:rsidRPr="00334C7E" w:rsidRDefault="00DE5D56">
      <w:pPr>
        <w:pStyle w:val="Ttulo1"/>
        <w:rPr>
          <w:color w:val="auto"/>
        </w:rPr>
      </w:pPr>
      <w:r w:rsidRPr="00334C7E">
        <w:rPr>
          <w:color w:val="auto"/>
        </w:rPr>
        <w:lastRenderedPageBreak/>
        <w:t>Diagrama de clases actualizado</w:t>
      </w:r>
    </w:p>
    <w:p w14:paraId="5A4F9E08" w14:textId="77777777" w:rsidR="00237BE7" w:rsidRPr="00334C7E" w:rsidRDefault="00DE5D56">
      <w:pPr>
        <w:keepNext/>
        <w:spacing w:before="100" w:after="100"/>
        <w:jc w:val="center"/>
      </w:pPr>
      <w:r w:rsidRPr="00334C7E">
        <w:rPr>
          <w:noProof/>
        </w:rPr>
        <w:drawing>
          <wp:inline distT="0" distB="0" distL="0" distR="0" wp14:anchorId="6CCC87C6" wp14:editId="7D81A96B">
            <wp:extent cx="5905500" cy="2476500"/>
            <wp:effectExtent l="0" t="0" r="0" b="0"/>
            <wp:docPr id="2" name="diagrama" descr="diagrama UM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8627" w14:textId="77777777" w:rsidR="00237BE7" w:rsidRPr="00334C7E" w:rsidRDefault="00DE5D56">
      <w:pPr>
        <w:spacing w:after="100"/>
      </w:pPr>
      <w:r w:rsidRPr="00334C7E">
        <w:t>Convenciones: triángulo hueco con línea continua = generalización; triángulo hueco con línea discontinua = realización; rom</w:t>
      </w:r>
      <w:r w:rsidRPr="00334C7E">
        <w:t>bo relleno = composición; rombo hueco = agregación; flecha abierta = asociación dirigida. Reserva se incluye solo como contexto para el componente Gestión de Reservas.</w:t>
      </w:r>
    </w:p>
    <w:p w14:paraId="1A1D5991" w14:textId="77777777" w:rsidR="00237BE7" w:rsidRPr="00334C7E" w:rsidRDefault="00DE5D56">
      <w:pPr>
        <w:pStyle w:val="Ttulo3"/>
        <w:rPr>
          <w:color w:val="auto"/>
        </w:rPr>
      </w:pPr>
      <w:r w:rsidRPr="00334C7E">
        <w:rPr>
          <w:color w:val="auto"/>
        </w:rPr>
        <w:t>Justificación de las cuatro relaciones solicitadas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5338"/>
      </w:tblGrid>
      <w:tr w:rsidR="00334C7E" w:rsidRPr="00334C7E" w14:paraId="3B2B04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C985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Relación</w:t>
            </w:r>
          </w:p>
        </w:tc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D5D9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53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BA46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Razón breve</w:t>
            </w:r>
          </w:p>
        </w:tc>
      </w:tr>
      <w:tr w:rsidR="00334C7E" w:rsidRPr="00334C7E" w14:paraId="5B68E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73ECA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Estudiante – </w:t>
            </w: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</w:p>
        </w:tc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CB5C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Asociación</w:t>
            </w:r>
          </w:p>
        </w:tc>
        <w:tc>
          <w:tcPr>
            <w:tcW w:w="53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6B8E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Solo colaboran; el estudiante existe sin préstamos.</w:t>
            </w:r>
          </w:p>
        </w:tc>
      </w:tr>
      <w:tr w:rsidR="00334C7E" w:rsidRPr="00334C7E" w14:paraId="58908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74EB" w14:textId="77777777" w:rsidR="00237BE7" w:rsidRPr="00334C7E" w:rsidRDefault="00DE5D56">
            <w:pPr>
              <w:spacing w:after="40"/>
            </w:pP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  <w:r w:rsidRPr="00334C7E">
              <w:rPr>
                <w:sz w:val="19"/>
                <w:szCs w:val="19"/>
              </w:rPr>
              <w:t xml:space="preserve"> – Ejemplar</w:t>
            </w:r>
          </w:p>
        </w:tc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580E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Asociación</w:t>
            </w:r>
          </w:p>
        </w:tc>
        <w:tc>
          <w:tcPr>
            <w:tcW w:w="53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CE28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El préstamo referencia un ejemplar que existe por sí mismo.</w:t>
            </w:r>
          </w:p>
        </w:tc>
      </w:tr>
      <w:tr w:rsidR="00334C7E" w:rsidRPr="00334C7E" w14:paraId="443C2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523F1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Libro – Ejemplar</w:t>
            </w:r>
          </w:p>
        </w:tc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AC5E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Agregación</w:t>
            </w:r>
          </w:p>
        </w:tc>
        <w:tc>
          <w:tcPr>
            <w:tcW w:w="53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1677D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Todo–parte con ciclo de vida independiente (supuesto declarado).</w:t>
            </w:r>
          </w:p>
        </w:tc>
      </w:tr>
      <w:tr w:rsidR="00334C7E" w:rsidRPr="00334C7E" w14:paraId="6FE1A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4E3A" w14:textId="77777777" w:rsidR="00237BE7" w:rsidRPr="00334C7E" w:rsidRDefault="00DE5D56">
            <w:pPr>
              <w:spacing w:after="40"/>
            </w:pP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  <w:r w:rsidRPr="00334C7E">
              <w:rPr>
                <w:sz w:val="19"/>
                <w:szCs w:val="19"/>
              </w:rPr>
              <w:t xml:space="preserve"> – </w:t>
            </w:r>
            <w:proofErr w:type="spellStart"/>
            <w:r w:rsidRPr="00334C7E">
              <w:rPr>
                <w:sz w:val="19"/>
                <w:szCs w:val="19"/>
              </w:rPr>
              <w:t>Renovacion</w:t>
            </w:r>
            <w:proofErr w:type="spellEnd"/>
          </w:p>
        </w:tc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F31E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Composición</w:t>
            </w:r>
          </w:p>
        </w:tc>
        <w:tc>
          <w:tcPr>
            <w:tcW w:w="53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9CE3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La renovación es historial interno y no existe fuera del préstamo.</w:t>
            </w:r>
          </w:p>
        </w:tc>
      </w:tr>
    </w:tbl>
    <w:p w14:paraId="3F99C96C" w14:textId="77777777" w:rsidR="00237BE7" w:rsidRPr="00334C7E" w:rsidRDefault="00DE5D56">
      <w:pPr>
        <w:pStyle w:val="Ttulo1"/>
        <w:rPr>
          <w:color w:val="auto"/>
        </w:rPr>
      </w:pPr>
      <w:r w:rsidRPr="00334C7E">
        <w:rPr>
          <w:color w:val="auto"/>
        </w:rPr>
        <w:t>Actividad 5 – Implementación representativa en Java</w:t>
      </w:r>
    </w:p>
    <w:p w14:paraId="09D11AAA" w14:textId="77777777" w:rsidR="00237BE7" w:rsidRPr="00334C7E" w:rsidRDefault="00DE5D56">
      <w:pPr>
        <w:spacing w:after="100" w:line="276" w:lineRule="auto"/>
      </w:pPr>
      <w:r w:rsidRPr="00334C7E">
        <w:t xml:space="preserve">Paquete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smartlibrary</w:t>
      </w:r>
      <w:proofErr w:type="spellEnd"/>
      <w:r w:rsidRPr="00334C7E">
        <w:t xml:space="preserve">. Se implementa </w:t>
      </w:r>
      <w:r w:rsidRPr="00334C7E">
        <w:t>solo el fragmento necesario para validar las decisiones de diseño; no es una aplicación completa. Cómo se refleja el UML en el código:</w:t>
      </w:r>
    </w:p>
    <w:p w14:paraId="35F8AAD9" w14:textId="77777777" w:rsidR="00237BE7" w:rsidRPr="00334C7E" w:rsidRDefault="00DE5D56">
      <w:pPr>
        <w:pStyle w:val="Prrafodelista"/>
        <w:numPr>
          <w:ilvl w:val="0"/>
          <w:numId w:val="2"/>
        </w:numPr>
        <w:spacing w:after="60" w:line="276" w:lineRule="auto"/>
      </w:pPr>
      <w:r w:rsidRPr="00334C7E">
        <w:rPr>
          <w:b/>
          <w:bCs/>
        </w:rPr>
        <w:t>Generalización:</w:t>
      </w:r>
      <w:r w:rsidRPr="00334C7E">
        <w:t xml:space="preserve"> </w:t>
      </w:r>
      <w:r w:rsidRPr="00334C7E">
        <w:rPr>
          <w:rFonts w:ascii="Courier New" w:eastAsia="Courier New" w:hAnsi="Courier New" w:cs="Courier New"/>
          <w:sz w:val="19"/>
          <w:szCs w:val="19"/>
        </w:rPr>
        <w:t xml:space="preserve">Estudiante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extends</w:t>
      </w:r>
      <w:proofErr w:type="spellEnd"/>
      <w:r w:rsidRPr="00334C7E">
        <w:rPr>
          <w:rFonts w:ascii="Courier New" w:eastAsia="Courier New" w:hAnsi="Courier New" w:cs="Courier New"/>
          <w:sz w:val="19"/>
          <w:szCs w:val="19"/>
        </w:rPr>
        <w:t xml:space="preserve"> Usuario</w:t>
      </w:r>
      <w:r w:rsidRPr="00334C7E">
        <w:t xml:space="preserve">, </w:t>
      </w:r>
      <w:r w:rsidRPr="00334C7E">
        <w:rPr>
          <w:rFonts w:ascii="Courier New" w:eastAsia="Courier New" w:hAnsi="Courier New" w:cs="Courier New"/>
          <w:sz w:val="19"/>
          <w:szCs w:val="19"/>
        </w:rPr>
        <w:t xml:space="preserve">Bibliotecario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extends</w:t>
      </w:r>
      <w:proofErr w:type="spellEnd"/>
      <w:r w:rsidRPr="00334C7E">
        <w:rPr>
          <w:rFonts w:ascii="Courier New" w:eastAsia="Courier New" w:hAnsi="Courier New" w:cs="Courier New"/>
          <w:sz w:val="19"/>
          <w:szCs w:val="19"/>
        </w:rPr>
        <w:t xml:space="preserve"> Usuario</w:t>
      </w:r>
      <w:r w:rsidRPr="00334C7E">
        <w:t xml:space="preserve">; Usuario es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abstract</w:t>
      </w:r>
      <w:proofErr w:type="spellEnd"/>
      <w:r w:rsidRPr="00334C7E">
        <w:t>.</w:t>
      </w:r>
    </w:p>
    <w:p w14:paraId="1FBF1E6D" w14:textId="77777777" w:rsidR="00237BE7" w:rsidRPr="00334C7E" w:rsidRDefault="00DE5D56">
      <w:pPr>
        <w:pStyle w:val="Prrafodelista"/>
        <w:numPr>
          <w:ilvl w:val="0"/>
          <w:numId w:val="2"/>
        </w:numPr>
        <w:spacing w:after="60" w:line="276" w:lineRule="auto"/>
      </w:pPr>
      <w:r w:rsidRPr="00334C7E">
        <w:rPr>
          <w:b/>
          <w:bCs/>
        </w:rPr>
        <w:t>Realización:</w:t>
      </w:r>
      <w:r w:rsidRPr="00334C7E">
        <w:t xml:space="preserve"> </w:t>
      </w:r>
      <w:r w:rsidRPr="00334C7E">
        <w:rPr>
          <w:rFonts w:ascii="Courier New" w:eastAsia="Courier New" w:hAnsi="Courier New" w:cs="Courier New"/>
          <w:sz w:val="19"/>
          <w:szCs w:val="19"/>
        </w:rPr>
        <w:t xml:space="preserve">Estudiante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implements</w:t>
      </w:r>
      <w:proofErr w:type="spellEnd"/>
      <w:r w:rsidRPr="00334C7E"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Notificable</w:t>
      </w:r>
      <w:proofErr w:type="spellEnd"/>
      <w:r w:rsidRPr="00334C7E">
        <w:t>.</w:t>
      </w:r>
    </w:p>
    <w:p w14:paraId="01FEFC0A" w14:textId="77777777" w:rsidR="00237BE7" w:rsidRPr="00334C7E" w:rsidRDefault="00DE5D56">
      <w:pPr>
        <w:pStyle w:val="Prrafodelista"/>
        <w:numPr>
          <w:ilvl w:val="0"/>
          <w:numId w:val="2"/>
        </w:numPr>
        <w:spacing w:after="60" w:line="276" w:lineRule="auto"/>
      </w:pPr>
      <w:r w:rsidRPr="00334C7E">
        <w:rPr>
          <w:b/>
          <w:bCs/>
        </w:rPr>
        <w:t>Composición:</w:t>
      </w:r>
      <w:r w:rsidRPr="00334C7E"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Prestamo</w:t>
      </w:r>
      <w:proofErr w:type="spellEnd"/>
      <w:r w:rsidRPr="00334C7E">
        <w:t xml:space="preserve"> crea y guarda sus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Renovacion</w:t>
      </w:r>
      <w:proofErr w:type="spellEnd"/>
      <w:r w:rsidRPr="00334C7E">
        <w:t xml:space="preserve"> (lista privada, solo lectura hacia afuera); el constructor de </w:t>
      </w:r>
      <w:proofErr w:type="spellStart"/>
      <w:r w:rsidRPr="00334C7E">
        <w:t>Renovacion</w:t>
      </w:r>
      <w:proofErr w:type="spellEnd"/>
      <w:r w:rsidRPr="00334C7E">
        <w:t xml:space="preserve"> es de paquete, por lo que nadie más puede crearla.</w:t>
      </w:r>
    </w:p>
    <w:p w14:paraId="2E17C734" w14:textId="77777777" w:rsidR="00237BE7" w:rsidRPr="00334C7E" w:rsidRDefault="00DE5D56">
      <w:pPr>
        <w:pStyle w:val="Prrafodelista"/>
        <w:numPr>
          <w:ilvl w:val="0"/>
          <w:numId w:val="2"/>
        </w:numPr>
        <w:spacing w:after="60" w:line="276" w:lineRule="auto"/>
      </w:pPr>
      <w:r w:rsidRPr="00334C7E">
        <w:rPr>
          <w:b/>
          <w:bCs/>
        </w:rPr>
        <w:t>Agregación:</w:t>
      </w:r>
      <w:r w:rsidRPr="00334C7E">
        <w:t xml:space="preserve"> </w:t>
      </w:r>
      <w:r w:rsidRPr="00334C7E">
        <w:rPr>
          <w:rFonts w:ascii="Courier New" w:eastAsia="Courier New" w:hAnsi="Courier New" w:cs="Courier New"/>
          <w:sz w:val="19"/>
          <w:szCs w:val="19"/>
        </w:rPr>
        <w:t>Libro</w:t>
      </w:r>
      <w:r w:rsidRPr="00334C7E">
        <w:t xml:space="preserve"> guarda una lista de </w:t>
      </w:r>
      <w:r w:rsidRPr="00334C7E">
        <w:rPr>
          <w:rFonts w:ascii="Courier New" w:eastAsia="Courier New" w:hAnsi="Courier New" w:cs="Courier New"/>
          <w:sz w:val="19"/>
          <w:szCs w:val="19"/>
        </w:rPr>
        <w:t>Ejemplar</w:t>
      </w:r>
      <w:r w:rsidRPr="00334C7E">
        <w:t xml:space="preserve"> que se crean por separado y se registran en él.</w:t>
      </w:r>
    </w:p>
    <w:p w14:paraId="6141D8E1" w14:textId="77777777" w:rsidR="00237BE7" w:rsidRPr="00334C7E" w:rsidRDefault="00DE5D56">
      <w:pPr>
        <w:pStyle w:val="Prrafodelista"/>
        <w:numPr>
          <w:ilvl w:val="0"/>
          <w:numId w:val="2"/>
        </w:numPr>
        <w:spacing w:after="60" w:line="276" w:lineRule="auto"/>
      </w:pPr>
      <w:r w:rsidRPr="00334C7E">
        <w:rPr>
          <w:b/>
          <w:bCs/>
        </w:rPr>
        <w:t>Asociación:</w:t>
      </w:r>
      <w:r w:rsidRPr="00334C7E"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Prestamo</w:t>
      </w:r>
      <w:proofErr w:type="spellEnd"/>
      <w:r w:rsidRPr="00334C7E">
        <w:t xml:space="preserve"> mantiene referencias a </w:t>
      </w:r>
      <w:r w:rsidRPr="00334C7E">
        <w:rPr>
          <w:rFonts w:ascii="Courier New" w:eastAsia="Courier New" w:hAnsi="Courier New" w:cs="Courier New"/>
          <w:sz w:val="19"/>
          <w:szCs w:val="19"/>
        </w:rPr>
        <w:t>Estudiante</w:t>
      </w:r>
      <w:r w:rsidRPr="00334C7E">
        <w:t xml:space="preserve"> y </w:t>
      </w:r>
      <w:r w:rsidRPr="00334C7E">
        <w:rPr>
          <w:rFonts w:ascii="Courier New" w:eastAsia="Courier New" w:hAnsi="Courier New" w:cs="Courier New"/>
          <w:sz w:val="19"/>
          <w:szCs w:val="19"/>
        </w:rPr>
        <w:t>Ejemplar</w:t>
      </w:r>
      <w:r w:rsidRPr="00334C7E">
        <w:t>.</w:t>
      </w:r>
    </w:p>
    <w:p w14:paraId="412291F3" w14:textId="77777777" w:rsidR="00334C7E" w:rsidRPr="00334C7E" w:rsidRDefault="00334C7E">
      <w:pPr>
        <w:pStyle w:val="Ttulo2"/>
        <w:rPr>
          <w:color w:val="auto"/>
        </w:rPr>
      </w:pPr>
    </w:p>
    <w:p w14:paraId="362A090E" w14:textId="6372AB4D" w:rsidR="00237BE7" w:rsidRPr="00334C7E" w:rsidRDefault="00DE5D56">
      <w:pPr>
        <w:pStyle w:val="Ttulo2"/>
        <w:rPr>
          <w:color w:val="auto"/>
        </w:rPr>
      </w:pPr>
      <w:r w:rsidRPr="00334C7E">
        <w:rPr>
          <w:color w:val="auto"/>
        </w:rPr>
        <w:t>5.1 Usuario y especializaciones</w:t>
      </w:r>
    </w:p>
    <w:p w14:paraId="05AA2559" w14:textId="77777777" w:rsidR="00237BE7" w:rsidRPr="00334C7E" w:rsidRDefault="00DE5D56">
      <w:pPr>
        <w:keepNext/>
        <w:spacing w:before="140" w:after="40"/>
      </w:pPr>
      <w:r w:rsidRPr="00334C7E">
        <w:rPr>
          <w:b/>
          <w:bCs/>
          <w:sz w:val="20"/>
          <w:szCs w:val="20"/>
        </w:rPr>
        <w:t>Notificable.java</w:t>
      </w:r>
    </w:p>
    <w:p w14:paraId="6B6770D7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package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smartlibrary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7A60DA1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09AC90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/**</w:t>
      </w:r>
    </w:p>
    <w:p w14:paraId="7D1E8E9E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Contrato de comportamiento: quien lo implemente puede recibi</w:t>
      </w:r>
      <w:r w:rsidRPr="00334C7E">
        <w:rPr>
          <w:rFonts w:ascii="Courier New" w:eastAsia="Courier New" w:hAnsi="Courier New" w:cs="Courier New"/>
          <w:sz w:val="17"/>
          <w:szCs w:val="17"/>
        </w:rPr>
        <w:t>r notificaciones.</w:t>
      </w:r>
    </w:p>
    <w:p w14:paraId="1852407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No define CÓMO se entrega el mensaje (consola, correo, SMS...).</w:t>
      </w:r>
    </w:p>
    <w:p w14:paraId="267F822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lastRenderedPageBreak/>
        <w:t xml:space="preserve"> */</w:t>
      </w:r>
    </w:p>
    <w:p w14:paraId="04AFD341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interface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Notificable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14:paraId="68481EF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notificar(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mensaje);</w:t>
      </w:r>
    </w:p>
    <w:p w14:paraId="31D9702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}</w:t>
      </w:r>
    </w:p>
    <w:p w14:paraId="7DAF7FDF" w14:textId="77777777" w:rsidR="00237BE7" w:rsidRPr="00334C7E" w:rsidRDefault="00237BE7">
      <w:pPr>
        <w:spacing w:after="80"/>
      </w:pPr>
    </w:p>
    <w:p w14:paraId="50C97EB4" w14:textId="77777777" w:rsidR="00237BE7" w:rsidRPr="00334C7E" w:rsidRDefault="00DE5D56">
      <w:pPr>
        <w:keepNext/>
        <w:spacing w:before="140" w:after="40"/>
      </w:pPr>
      <w:r w:rsidRPr="00334C7E">
        <w:rPr>
          <w:b/>
          <w:bCs/>
          <w:sz w:val="20"/>
          <w:szCs w:val="20"/>
        </w:rPr>
        <w:t>Usuario.java</w:t>
      </w:r>
    </w:p>
    <w:p w14:paraId="5D0EA06C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package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smartlibrary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152D31B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1D820B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/**</w:t>
      </w:r>
    </w:p>
    <w:p w14:paraId="5B6B653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Superclase abstracta: un Usuario de la biblioteca (R1</w:t>
      </w:r>
      <w:r w:rsidRPr="00334C7E">
        <w:rPr>
          <w:rFonts w:ascii="Courier New" w:eastAsia="Courier New" w:hAnsi="Courier New" w:cs="Courier New"/>
          <w:sz w:val="17"/>
          <w:szCs w:val="17"/>
        </w:rPr>
        <w:t>2).</w:t>
      </w:r>
    </w:p>
    <w:p w14:paraId="4216E84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Es abstracta porque en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SmartLibrary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siempre se es Estudiante o Bibliotecario.</w:t>
      </w:r>
    </w:p>
    <w:p w14:paraId="03DA52A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14:paraId="69A17621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abstract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class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Usuario {</w:t>
      </w:r>
    </w:p>
    <w:p w14:paraId="723DC94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identificacion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4760455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nombre;</w:t>
      </w:r>
    </w:p>
    <w:p w14:paraId="5352228E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correo;</w:t>
      </w:r>
    </w:p>
    <w:p w14:paraId="110481A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4EE6B8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Usuario(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identificacion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nombre,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correo) {</w:t>
      </w:r>
    </w:p>
    <w:p w14:paraId="79A0436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this.identificacion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identificacion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1445CD9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this.nombre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nombre;</w:t>
      </w:r>
    </w:p>
    <w:p w14:paraId="54EBC16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this.correo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correo;</w:t>
      </w:r>
    </w:p>
    <w:p w14:paraId="7366D60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4B2D5C9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646513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getIdentificacion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72A7946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identificacio</w:t>
      </w:r>
      <w:r w:rsidRPr="00334C7E">
        <w:rPr>
          <w:rFonts w:ascii="Courier New" w:eastAsia="Courier New" w:hAnsi="Courier New" w:cs="Courier New"/>
          <w:sz w:val="17"/>
          <w:szCs w:val="17"/>
        </w:rPr>
        <w:t>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21F6492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0614D7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FE6729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getNombre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36C74EA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nombre;</w:t>
      </w:r>
    </w:p>
    <w:p w14:paraId="1720E9DC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4B84F3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DC32CC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getCorreo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139A5CB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correo;</w:t>
      </w:r>
    </w:p>
    <w:p w14:paraId="23E37A5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8D9861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}</w:t>
      </w:r>
    </w:p>
    <w:p w14:paraId="7BF91CEE" w14:textId="77777777" w:rsidR="00237BE7" w:rsidRPr="00334C7E" w:rsidRDefault="00237BE7">
      <w:pPr>
        <w:spacing w:after="80"/>
      </w:pPr>
    </w:p>
    <w:p w14:paraId="1ED7BFBD" w14:textId="77777777" w:rsidR="00237BE7" w:rsidRPr="00334C7E" w:rsidRDefault="00DE5D56">
      <w:pPr>
        <w:keepNext/>
        <w:spacing w:before="140" w:after="40"/>
      </w:pPr>
      <w:r w:rsidRPr="00334C7E">
        <w:rPr>
          <w:b/>
          <w:bCs/>
          <w:sz w:val="20"/>
          <w:szCs w:val="20"/>
        </w:rPr>
        <w:t>Estudiante.java</w:t>
      </w:r>
    </w:p>
    <w:p w14:paraId="55E37114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package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smartlibrary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1175E7AE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345C8C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/**</w:t>
      </w:r>
    </w:p>
    <w:p w14:paraId="5733D6C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Estudiante ES-UN Usuario (herencia) y PUEDE recibir notificaciones (interfaz, R13).</w:t>
      </w:r>
    </w:p>
    <w:p w14:paraId="7AC3668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14:paraId="3541723B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class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Estudiante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extends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Usuario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implements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Notificable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14:paraId="2AC820F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codigoEstudiantil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5AA5944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programaAcademico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1D36148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EBE436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Estudiante(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identificacion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nombre,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correo,</w:t>
      </w:r>
    </w:p>
    <w:p w14:paraId="242BACE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      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codigoEstudiantil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programaAcademico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3A9479B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super(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identificacion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, nombre, correo);</w:t>
      </w:r>
    </w:p>
    <w:p w14:paraId="6D0D9DD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this.codigoEstudiantil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codigoEstudiantil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3E6C5A4E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this.programaAcademi</w:t>
      </w:r>
      <w:r w:rsidRPr="00334C7E">
        <w:rPr>
          <w:rFonts w:ascii="Courier New" w:eastAsia="Courier New" w:hAnsi="Courier New" w:cs="Courier New"/>
          <w:sz w:val="17"/>
          <w:szCs w:val="17"/>
        </w:rPr>
        <w:t>co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programaAcademico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5DD1341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3DC7E9F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968590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getCodigoEstudiantil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732BBA9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codigoEstudiantil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6FA1AE9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28B37CD9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8C947E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getProgramaAcademico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2CD8562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programaAcademico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026E5CA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EE552E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EA93DE9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@Override</w:t>
      </w:r>
    </w:p>
    <w:p w14:paraId="5DB8D8A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notificar(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mensaje) {</w:t>
      </w:r>
    </w:p>
    <w:p w14:paraId="175C63A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("[Notificación para " +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getNombre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</w:t>
      </w:r>
    </w:p>
    <w:p w14:paraId="4E6891A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        + " &lt;" +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getCorreo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+ "&gt;] " + mensaje);</w:t>
      </w:r>
    </w:p>
    <w:p w14:paraId="1CA7A6A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6B13459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}</w:t>
      </w:r>
    </w:p>
    <w:p w14:paraId="373238D0" w14:textId="461C60BE" w:rsidR="00237BE7" w:rsidRPr="00334C7E" w:rsidRDefault="00237BE7">
      <w:pPr>
        <w:spacing w:after="80"/>
      </w:pPr>
    </w:p>
    <w:p w14:paraId="49B82E37" w14:textId="77777777" w:rsidR="00334C7E" w:rsidRPr="00334C7E" w:rsidRDefault="00334C7E">
      <w:pPr>
        <w:spacing w:after="80"/>
      </w:pPr>
    </w:p>
    <w:p w14:paraId="1CBA4E6B" w14:textId="77777777" w:rsidR="00237BE7" w:rsidRPr="00334C7E" w:rsidRDefault="00DE5D56">
      <w:pPr>
        <w:keepNext/>
        <w:spacing w:before="140" w:after="40"/>
      </w:pPr>
      <w:r w:rsidRPr="00334C7E">
        <w:rPr>
          <w:b/>
          <w:bCs/>
          <w:sz w:val="20"/>
          <w:szCs w:val="20"/>
        </w:rPr>
        <w:lastRenderedPageBreak/>
        <w:t>Bibliotecario.java</w:t>
      </w:r>
    </w:p>
    <w:p w14:paraId="325F23F5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package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smartlibrary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06F3339E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B0FDE0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/**</w:t>
      </w:r>
    </w:p>
    <w:p w14:paraId="6AC6BEFC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Bibliotecario ES-UN Usuario.</w:t>
      </w:r>
    </w:p>
    <w:p w14:paraId="6599CC1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Decisión: NO implementa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Notificable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, porque ningún requisito (R13) indica que</w:t>
      </w:r>
    </w:p>
    <w:p w14:paraId="5836B89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el bibliotecario reciba notificaciones del sistema; el flujo del taller</w:t>
      </w:r>
    </w:p>
    <w:p w14:paraId="465346F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(renovación de un préstamo) notifica únicamente al estudiante.</w:t>
      </w:r>
    </w:p>
    <w:p w14:paraId="03D6B66C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</w:t>
      </w:r>
      <w:r w:rsidRPr="00334C7E">
        <w:rPr>
          <w:rFonts w:ascii="Courier New" w:eastAsia="Courier New" w:hAnsi="Courier New" w:cs="Courier New"/>
          <w:sz w:val="17"/>
          <w:szCs w:val="17"/>
        </w:rPr>
        <w:t xml:space="preserve"> Si el negocio lo pidiera, bastaría con agregar "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implements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Notificable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"</w:t>
      </w:r>
    </w:p>
    <w:p w14:paraId="5F20F94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aquí, sin tocar Usuario ni Estudiante.</w:t>
      </w:r>
    </w:p>
    <w:p w14:paraId="0F08849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14:paraId="54D38698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class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Bibliotecario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extends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Usuario {</w:t>
      </w:r>
    </w:p>
    <w:p w14:paraId="51DF6B1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codigoEmpleado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031BD3C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turno;</w:t>
      </w:r>
    </w:p>
    <w:p w14:paraId="5D9765C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427AABC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Bibliotecario(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Stri</w:t>
      </w:r>
      <w:r w:rsidRPr="00334C7E">
        <w:rPr>
          <w:rFonts w:ascii="Courier New" w:eastAsia="Courier New" w:hAnsi="Courier New" w:cs="Courier New"/>
          <w:sz w:val="17"/>
          <w:szCs w:val="17"/>
        </w:rPr>
        <w:t>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identificacion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nombre,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correo,</w:t>
      </w:r>
    </w:p>
    <w:p w14:paraId="50CD9DF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         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codigoEmpleado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turno) {</w:t>
      </w:r>
    </w:p>
    <w:p w14:paraId="7B31613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super(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identificacion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, nombre, correo);</w:t>
      </w:r>
    </w:p>
    <w:p w14:paraId="306AA6E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this.codigoEmpleado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codigoEmpleado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06921A4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this.turno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turno;</w:t>
      </w:r>
    </w:p>
    <w:p w14:paraId="2E06E34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949A0DC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8AD0D1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</w:t>
      </w:r>
      <w:r w:rsidRPr="00334C7E">
        <w:rPr>
          <w:rFonts w:ascii="Courier New" w:eastAsia="Courier New" w:hAnsi="Courier New" w:cs="Courier New"/>
          <w:sz w:val="17"/>
          <w:szCs w:val="17"/>
        </w:rPr>
        <w:t>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getCodigoEmpleado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21DCC84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codigoEmpleado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2DFD502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9F88649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E449F7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getTurno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29A6AF9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turno;</w:t>
      </w:r>
    </w:p>
    <w:p w14:paraId="7AAAE40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8FAFF3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}</w:t>
      </w:r>
    </w:p>
    <w:p w14:paraId="201EBC93" w14:textId="77777777" w:rsidR="00237BE7" w:rsidRPr="00334C7E" w:rsidRDefault="00237BE7">
      <w:pPr>
        <w:spacing w:after="80"/>
      </w:pPr>
    </w:p>
    <w:p w14:paraId="56351F14" w14:textId="77777777" w:rsidR="00237BE7" w:rsidRPr="00334C7E" w:rsidRDefault="00DE5D56">
      <w:pPr>
        <w:spacing w:after="100" w:line="276" w:lineRule="auto"/>
      </w:pPr>
      <w:r w:rsidRPr="00334C7E">
        <w:rPr>
          <w:b/>
          <w:bCs/>
        </w:rPr>
        <w:t xml:space="preserve">Decisión sobre </w:t>
      </w:r>
      <w:proofErr w:type="spellStart"/>
      <w:r w:rsidRPr="00334C7E">
        <w:rPr>
          <w:b/>
          <w:bCs/>
        </w:rPr>
        <w:t>Notificable</w:t>
      </w:r>
      <w:proofErr w:type="spellEnd"/>
      <w:r w:rsidRPr="00334C7E">
        <w:rPr>
          <w:b/>
          <w:bCs/>
        </w:rPr>
        <w:t xml:space="preserve"> en Bibliotecario:</w:t>
      </w:r>
      <w:r w:rsidRPr="00334C7E">
        <w:t xml:space="preserve"> no la implementa, por lo explicado en la pregunta 8 (R13: solo algunos usuarios reciben notificaciones y ningún requisito lo pide para el bibliotecario).</w:t>
      </w:r>
    </w:p>
    <w:p w14:paraId="4EF62DA3" w14:textId="77777777" w:rsidR="00237BE7" w:rsidRPr="00334C7E" w:rsidRDefault="00DE5D56">
      <w:pPr>
        <w:pStyle w:val="Ttulo2"/>
        <w:rPr>
          <w:color w:val="auto"/>
        </w:rPr>
      </w:pPr>
      <w:r w:rsidRPr="00334C7E">
        <w:rPr>
          <w:color w:val="auto"/>
        </w:rPr>
        <w:t>5.2 Préstamo y renovaciones</w:t>
      </w:r>
    </w:p>
    <w:p w14:paraId="5541AB38" w14:textId="77777777" w:rsidR="00237BE7" w:rsidRPr="00334C7E" w:rsidRDefault="00DE5D56">
      <w:pPr>
        <w:keepNext/>
        <w:spacing w:before="140" w:after="40"/>
      </w:pPr>
      <w:r w:rsidRPr="00334C7E">
        <w:rPr>
          <w:b/>
          <w:bCs/>
          <w:sz w:val="20"/>
          <w:szCs w:val="20"/>
        </w:rPr>
        <w:t>Renovacion.java</w:t>
      </w:r>
    </w:p>
    <w:p w14:paraId="5352577D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package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smartlibrary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18F32F9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474FA16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java.time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.LocalDate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56AAF61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7B05B0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/**</w:t>
      </w:r>
    </w:p>
    <w:p w14:paraId="43A0E0A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Renovación: historial interno de un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Prestamo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(R11). COMPOSICIÓN.</w:t>
      </w:r>
    </w:p>
    <w:p w14:paraId="0DD6464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Constructor con visibilidad de paquete: solo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Prestamo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puede crearla,</w:t>
      </w:r>
    </w:p>
    <w:p w14:paraId="7051BCD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por eso no existe ni tiene sentido fuera de un préstamo.</w:t>
      </w:r>
    </w:p>
    <w:p w14:paraId="0AC6A22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14:paraId="0146A8FA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class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Renov</w:t>
      </w:r>
      <w:r w:rsidRPr="00334C7E">
        <w:rPr>
          <w:rFonts w:ascii="Courier New" w:eastAsia="Courier New" w:hAnsi="Courier New" w:cs="Courier New"/>
          <w:sz w:val="17"/>
          <w:szCs w:val="17"/>
        </w:rPr>
        <w:t>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14:paraId="0ECD424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final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fechaRenovacion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7373A3BC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final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fechaAnterior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365D4CC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final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nuevaFecha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34568E7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7A4127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Renovacion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fechaRenovacion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fechaAnterior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nuevaFecha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6C664C8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this.fechaRenovacion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fechaRenovacion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2B91DDE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this.fechaAnterior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fechaAnterior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15FA0C0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this.nuevaFecha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nuevaFecha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34AC5C1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3556EE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F8CE65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getFec</w:t>
      </w:r>
      <w:r w:rsidRPr="00334C7E">
        <w:rPr>
          <w:rFonts w:ascii="Courier New" w:eastAsia="Courier New" w:hAnsi="Courier New" w:cs="Courier New"/>
          <w:sz w:val="17"/>
          <w:szCs w:val="17"/>
        </w:rPr>
        <w:t>haRenovacion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2B6C8D1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fechaRenovacion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7E6C7E4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233506A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44C98D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getFechaAnterior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49916DF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fechaAnterior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6B33829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322635CC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EEAA3A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getNuevaFecha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0A9547F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nuevaFecha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1BF7746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7F385AF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}</w:t>
      </w:r>
    </w:p>
    <w:p w14:paraId="3005C81D" w14:textId="77777777" w:rsidR="00237BE7" w:rsidRPr="00334C7E" w:rsidRDefault="00237BE7">
      <w:pPr>
        <w:spacing w:after="80"/>
      </w:pPr>
    </w:p>
    <w:p w14:paraId="68DABE0D" w14:textId="77777777" w:rsidR="00237BE7" w:rsidRPr="00334C7E" w:rsidRDefault="00DE5D56">
      <w:pPr>
        <w:keepNext/>
        <w:spacing w:before="140" w:after="40"/>
      </w:pPr>
      <w:r w:rsidRPr="00334C7E">
        <w:rPr>
          <w:b/>
          <w:bCs/>
          <w:sz w:val="20"/>
          <w:szCs w:val="20"/>
        </w:rPr>
        <w:lastRenderedPageBreak/>
        <w:t>Prestamo.java</w:t>
      </w:r>
    </w:p>
    <w:p w14:paraId="2AB9D76F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package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smartlibrary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368A879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B8012D3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java.time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.LocalDate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7B5F3597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java.util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.ArrayList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0E97D553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java.util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.Collections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71DF812E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java.util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.List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266BAC1C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BB6855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/**</w:t>
      </w:r>
    </w:p>
    <w:p w14:paraId="7425316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Préstamo: se ASOCIA con un Estudiante y un Ejemplar, y COMPONE sus Renovaciones.</w:t>
      </w:r>
    </w:p>
    <w:p w14:paraId="51E5AA2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14:paraId="72BDF46E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class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Prestamo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14:paraId="7C5724B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final Estudiante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estudiante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3629150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final Ejemplar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ejemplar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61190B4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fechaPrevistaDevolucion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18D1A8A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final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&lt;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Renovacion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&gt; renovaciones = new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ArrayList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&lt;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&gt;(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);</w:t>
      </w:r>
    </w:p>
    <w:p w14:paraId="3E40326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FD9D56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Prestamo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Estudiante estudiante, Ejemplar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ejemplar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fechaPrevistaDevolucion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22DBED2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(estudiante ==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null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|| ejemp</w:t>
      </w:r>
      <w:r w:rsidRPr="00334C7E">
        <w:rPr>
          <w:rFonts w:ascii="Courier New" w:eastAsia="Courier New" w:hAnsi="Courier New" w:cs="Courier New"/>
          <w:sz w:val="17"/>
          <w:szCs w:val="17"/>
        </w:rPr>
        <w:t xml:space="preserve">lar ==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null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||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fechaPrevistaDevolucion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==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null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6A253E1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throw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new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IllegalArgumentException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"Estudiante, ejemplar y fecha prevista son obligatorios.");</w:t>
      </w:r>
    </w:p>
    <w:p w14:paraId="31CAF0A9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517F5F1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this.estudiante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estudiante;</w:t>
      </w:r>
    </w:p>
    <w:p w14:paraId="1E70753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this.ejemplar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ejemplar;</w:t>
      </w:r>
    </w:p>
    <w:p w14:paraId="5B4E644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this.fech</w:t>
      </w:r>
      <w:r w:rsidRPr="00334C7E">
        <w:rPr>
          <w:rFonts w:ascii="Courier New" w:eastAsia="Courier New" w:hAnsi="Courier New" w:cs="Courier New"/>
          <w:sz w:val="17"/>
          <w:szCs w:val="17"/>
        </w:rPr>
        <w:t>aPrevistaDevolucion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fechaPrevistaDevolucion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6968C2D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730798E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581DE3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/**</w:t>
      </w:r>
    </w:p>
    <w:p w14:paraId="6236A70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* Renueva el préstamo. Regla: la nueva fecha debe ser POSTERIOR</w:t>
      </w:r>
    </w:p>
    <w:p w14:paraId="65B31A4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* a la fecha prevista vigente; si no, se lanza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IllegalArgumentException</w:t>
      </w:r>
      <w:proofErr w:type="spellEnd"/>
    </w:p>
    <w:p w14:paraId="2303E1F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* y el préstamo queda intacto.</w:t>
      </w:r>
    </w:p>
    <w:p w14:paraId="6701C30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*/</w:t>
      </w:r>
    </w:p>
    <w:p w14:paraId="49A504F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</w:t>
      </w: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renovar(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nuevaFecha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5ABC74DC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// 1. validar que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nuevaFecha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sea posterior a la fecha actual prevista</w:t>
      </w:r>
    </w:p>
    <w:p w14:paraId="0ADC02C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nuevaFecha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==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null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|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| !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nuevaFecha.isAfter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fechaPrevistaDevolucion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)) {</w:t>
      </w:r>
    </w:p>
    <w:p w14:paraId="3564350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throw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new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IllegalArgumentException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"La nueva fecha (" +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nuevaFecha</w:t>
      </w:r>
      <w:proofErr w:type="spellEnd"/>
    </w:p>
    <w:p w14:paraId="605272F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            + ") debe ser posterior a la fecha prevista vigente ("</w:t>
      </w:r>
    </w:p>
    <w:p w14:paraId="5610E3B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            +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fechaPrevistaDevolucion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+ ").");</w:t>
      </w:r>
    </w:p>
    <w:p w14:paraId="60FBCA1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3685284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// 2. crear la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Renovacion</w:t>
      </w:r>
      <w:proofErr w:type="spellEnd"/>
    </w:p>
    <w:p w14:paraId="2D66132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</w:t>
      </w:r>
      <w:r w:rsidRPr="00334C7E">
        <w:rPr>
          <w:rFonts w:ascii="Courier New" w:eastAsia="Courier New" w:hAnsi="Courier New" w:cs="Courier New"/>
          <w:sz w:val="17"/>
          <w:szCs w:val="17"/>
        </w:rPr>
        <w:t xml:space="preserve">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Renovacion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renovacion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Renovacion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LocalDate.now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(),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fechaPrevistaDevolucion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nuevaFecha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);</w:t>
      </w:r>
    </w:p>
    <w:p w14:paraId="3FFA0C0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// 3. almacenarla</w:t>
      </w:r>
    </w:p>
    <w:p w14:paraId="76AC0CE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renovaciones.add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renovacion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);</w:t>
      </w:r>
    </w:p>
    <w:p w14:paraId="4177179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// 4. actualizar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fechaPrevistaDevolucion</w:t>
      </w:r>
      <w:proofErr w:type="spellEnd"/>
    </w:p>
    <w:p w14:paraId="10D1AFE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fechaPrevistaDevolucion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nuevaFecha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575566B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253413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EFAC68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Estudiante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getEstudiante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059F358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estudiante;</w:t>
      </w:r>
    </w:p>
    <w:p w14:paraId="47D5A95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ACEC0B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8C39F8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Ejemplar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getEjemplar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23CB7AF9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ejemplar;</w:t>
      </w:r>
    </w:p>
    <w:p w14:paraId="50396B2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45CFFEE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772879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getFechaPrevistaDevolucion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5FC84AA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fechaPrevistaDevolucion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21E4B53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E09FDC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05A084C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&lt;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Renovacion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&gt;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getRenovaciones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58FD244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Collections.unmodifiableList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(renovaciones);</w:t>
      </w:r>
    </w:p>
    <w:p w14:paraId="0264808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4A33CE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564CB9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int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getCantidadRenovaciones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66E3C7AE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renovaciones.size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();</w:t>
      </w:r>
    </w:p>
    <w:p w14:paraId="4B705E4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30DD1A7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}</w:t>
      </w:r>
    </w:p>
    <w:p w14:paraId="2D4C1C52" w14:textId="77777777" w:rsidR="00237BE7" w:rsidRPr="00334C7E" w:rsidRDefault="00237BE7">
      <w:pPr>
        <w:spacing w:after="80"/>
      </w:pPr>
    </w:p>
    <w:p w14:paraId="5BE74343" w14:textId="77777777" w:rsidR="00237BE7" w:rsidRPr="00334C7E" w:rsidRDefault="00DE5D56">
      <w:pPr>
        <w:spacing w:after="100" w:line="276" w:lineRule="auto"/>
      </w:pPr>
      <w:proofErr w:type="gramStart"/>
      <w:r w:rsidRPr="00334C7E">
        <w:rPr>
          <w:rFonts w:ascii="Courier New" w:eastAsia="Courier New" w:hAnsi="Courier New" w:cs="Courier New"/>
          <w:sz w:val="19"/>
          <w:szCs w:val="19"/>
        </w:rPr>
        <w:lastRenderedPageBreak/>
        <w:t>renovar(</w:t>
      </w:r>
      <w:proofErr w:type="gramEnd"/>
      <w:r w:rsidRPr="00334C7E">
        <w:rPr>
          <w:rFonts w:ascii="Courier New" w:eastAsia="Courier New" w:hAnsi="Courier New" w:cs="Courier New"/>
          <w:sz w:val="19"/>
          <w:szCs w:val="19"/>
        </w:rPr>
        <w:t>)</w:t>
      </w:r>
      <w:r w:rsidRPr="00334C7E">
        <w:t xml:space="preserve"> impide una renovación cuya nueva fecha sea igual o anterior a la fecha prevista vigente: lanza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IllegalArgumentException</w:t>
      </w:r>
      <w:proofErr w:type="spellEnd"/>
      <w:r w:rsidRPr="00334C7E">
        <w:t xml:space="preserve"> y deja el préstamo sin cambios (no crea la </w:t>
      </w:r>
      <w:proofErr w:type="spellStart"/>
      <w:r w:rsidRPr="00334C7E">
        <w:t>Renovacion</w:t>
      </w:r>
      <w:proofErr w:type="spellEnd"/>
      <w:r w:rsidRPr="00334C7E">
        <w:t xml:space="preserve"> ni modifica la fecha).</w:t>
      </w:r>
    </w:p>
    <w:p w14:paraId="520C5A80" w14:textId="77777777" w:rsidR="00237BE7" w:rsidRPr="00334C7E" w:rsidRDefault="00DE5D56">
      <w:pPr>
        <w:pStyle w:val="Ttulo3"/>
        <w:rPr>
          <w:color w:val="auto"/>
        </w:rPr>
      </w:pPr>
      <w:r w:rsidRPr="00334C7E">
        <w:rPr>
          <w:color w:val="auto"/>
        </w:rPr>
        <w:t>Clases de apoyo (catálogo y reservas)</w:t>
      </w:r>
    </w:p>
    <w:p w14:paraId="3EF8AF53" w14:textId="77777777" w:rsidR="00237BE7" w:rsidRPr="00334C7E" w:rsidRDefault="00DE5D56">
      <w:pPr>
        <w:keepNext/>
        <w:spacing w:before="140" w:after="40"/>
      </w:pPr>
      <w:r w:rsidRPr="00334C7E">
        <w:rPr>
          <w:b/>
          <w:bCs/>
          <w:sz w:val="20"/>
          <w:szCs w:val="20"/>
        </w:rPr>
        <w:t>Libro.java</w:t>
      </w:r>
    </w:p>
    <w:p w14:paraId="656AE049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package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</w:t>
      </w:r>
      <w:r w:rsidRPr="00334C7E">
        <w:rPr>
          <w:rFonts w:ascii="Courier New" w:eastAsia="Courier New" w:hAnsi="Courier New" w:cs="Courier New"/>
          <w:sz w:val="17"/>
          <w:szCs w:val="17"/>
        </w:rPr>
        <w:t>martlibrary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502B484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77FC97F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java.util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.ArrayList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6C61C57B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java.util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.Collections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7DE1F04C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java.util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.List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5FCC941C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65AE3C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/**</w:t>
      </w:r>
    </w:p>
    <w:p w14:paraId="27E1B29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Libro = título del catálogo. AGREGA sus ejemplares físicos (R10).</w:t>
      </w:r>
    </w:p>
    <w:p w14:paraId="188E495E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Agregación: los Ejemplar se crean por fuera y se registran en el libro.</w:t>
      </w:r>
    </w:p>
    <w:p w14:paraId="25A1593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14:paraId="39E76F90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class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Libro {</w:t>
      </w:r>
    </w:p>
    <w:p w14:paraId="7EAFBB1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isbn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36A8F15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titulo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0A3E7E6E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autor;</w:t>
      </w:r>
    </w:p>
    <w:p w14:paraId="1A84F8D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final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&lt;Ejemplar&gt; ejemplares = new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ArrayList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&lt;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&gt;(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);</w:t>
      </w:r>
    </w:p>
    <w:p w14:paraId="7A49F589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25D8EE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Libro(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isbn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titulo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autor) {</w:t>
      </w:r>
    </w:p>
    <w:p w14:paraId="5A3FA01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this.isbn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isbn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55EC5A7C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this.titulo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titulo;</w:t>
      </w:r>
    </w:p>
    <w:p w14:paraId="67581B4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this.autor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autor;</w:t>
      </w:r>
    </w:p>
    <w:p w14:paraId="3A1ADFD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3409F04E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C54B8D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/** Visibilidad de paquete: lo invoca el constructor de Ejemplar. */</w:t>
      </w:r>
    </w:p>
    <w:p w14:paraId="59436459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registrarEjemplar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Eje</w:t>
      </w:r>
      <w:r w:rsidRPr="00334C7E">
        <w:rPr>
          <w:rFonts w:ascii="Courier New" w:eastAsia="Courier New" w:hAnsi="Courier New" w:cs="Courier New"/>
          <w:sz w:val="17"/>
          <w:szCs w:val="17"/>
        </w:rPr>
        <w:t>mplar ejemplar) {</w:t>
      </w:r>
    </w:p>
    <w:p w14:paraId="096D812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(!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ejemplares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.contains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(ejemplar)) {</w:t>
      </w:r>
    </w:p>
    <w:p w14:paraId="490162D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ejemplares.add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(ejemplar);</w:t>
      </w:r>
    </w:p>
    <w:p w14:paraId="553943C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10EAA85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154943D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6BD2D7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List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&lt;Ejemplar&gt;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getEjemplares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1286AA5E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Collections.unmodifiableList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(ejemplares);</w:t>
      </w:r>
    </w:p>
    <w:p w14:paraId="5342941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3C381C2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F9E0B2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getIsbn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7D1E5CA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isbn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10D4BD0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4C64408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D0D7C5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getTitulo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496755D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titulo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1C55033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468C38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221B92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getAutor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22C9065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autor;</w:t>
      </w:r>
    </w:p>
    <w:p w14:paraId="1504935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B954DB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}</w:t>
      </w:r>
    </w:p>
    <w:p w14:paraId="59D44365" w14:textId="77777777" w:rsidR="00237BE7" w:rsidRPr="00334C7E" w:rsidRDefault="00237BE7">
      <w:pPr>
        <w:spacing w:after="80"/>
      </w:pPr>
    </w:p>
    <w:p w14:paraId="3F2A5DB9" w14:textId="77777777" w:rsidR="00237BE7" w:rsidRPr="00334C7E" w:rsidRDefault="00DE5D56">
      <w:pPr>
        <w:keepNext/>
        <w:spacing w:before="140" w:after="40"/>
      </w:pPr>
      <w:r w:rsidRPr="00334C7E">
        <w:rPr>
          <w:b/>
          <w:bCs/>
          <w:sz w:val="20"/>
          <w:szCs w:val="20"/>
        </w:rPr>
        <w:t>Ejemplar.java</w:t>
      </w:r>
    </w:p>
    <w:p w14:paraId="575A487D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package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smartlibrary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3D9BCBC9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CE5B8D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/**</w:t>
      </w:r>
    </w:p>
    <w:p w14:paraId="33F0A2E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 Ejemplar = copia física. Corresponde a UN único Libro (R10).</w:t>
      </w:r>
    </w:p>
    <w:p w14:paraId="31A6B53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*/</w:t>
      </w:r>
    </w:p>
    <w:p w14:paraId="6381C588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class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Ejemplar {</w:t>
      </w:r>
    </w:p>
    <w:p w14:paraId="0483DD1C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codigoInventario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51C6217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final Libro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libro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38FE7EB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650EE7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Ejemplar(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codigoInventario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, Libro l</w:t>
      </w:r>
      <w:r w:rsidRPr="00334C7E">
        <w:rPr>
          <w:rFonts w:ascii="Courier New" w:eastAsia="Courier New" w:hAnsi="Courier New" w:cs="Courier New"/>
          <w:sz w:val="17"/>
          <w:szCs w:val="17"/>
        </w:rPr>
        <w:t>ibro) {</w:t>
      </w:r>
    </w:p>
    <w:p w14:paraId="39D8B12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if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(libro ==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null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49111D4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throw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new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IllegalArgumentException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"Un ejemplar debe corresponder a un libro.");</w:t>
      </w:r>
    </w:p>
    <w:p w14:paraId="309D0D2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140E5B4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this.codigoInventario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codigoInventario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05D0589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this.libro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libro;</w:t>
      </w:r>
    </w:p>
    <w:p w14:paraId="24E22E6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libro.registrarEjemplar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this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);</w:t>
      </w:r>
    </w:p>
    <w:p w14:paraId="141B181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E76CDD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EC39B8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getCodigoInventario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11317B0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codigoInventario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3248B8B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2AE33F2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AFA08D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Libro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getLibro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1531115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libro;</w:t>
      </w:r>
    </w:p>
    <w:p w14:paraId="16741C1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7F66692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}</w:t>
      </w:r>
    </w:p>
    <w:p w14:paraId="16DC21D5" w14:textId="77777777" w:rsidR="00237BE7" w:rsidRPr="00334C7E" w:rsidRDefault="00237BE7">
      <w:pPr>
        <w:spacing w:after="80"/>
      </w:pPr>
    </w:p>
    <w:p w14:paraId="160AB230" w14:textId="77777777" w:rsidR="00237BE7" w:rsidRPr="00334C7E" w:rsidRDefault="00DE5D56">
      <w:pPr>
        <w:keepNext/>
        <w:spacing w:before="140" w:after="40"/>
      </w:pPr>
      <w:r w:rsidRPr="00334C7E">
        <w:rPr>
          <w:b/>
          <w:bCs/>
          <w:sz w:val="20"/>
          <w:szCs w:val="20"/>
        </w:rPr>
        <w:t>Reserva.java</w:t>
      </w:r>
    </w:p>
    <w:p w14:paraId="33628BB1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package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smartlibrary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6695DE3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E7BBB4E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java.time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.LocalDate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0BCD5D7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086F4DE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/** Reserva de un Libro hecha por un Estudiante (contexto para el componente Gestión de Reservas). */</w:t>
      </w:r>
    </w:p>
    <w:p w14:paraId="346CDEA9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class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Reserva {</w:t>
      </w:r>
    </w:p>
    <w:p w14:paraId="4FA6D67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final Estudiante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estudiante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4E7E10E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final Libro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libro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555B7C4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private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final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fechaReserva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31BBB47E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908138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Rese</w:t>
      </w:r>
      <w:r w:rsidRPr="00334C7E">
        <w:rPr>
          <w:rFonts w:ascii="Courier New" w:eastAsia="Courier New" w:hAnsi="Courier New" w:cs="Courier New"/>
          <w:sz w:val="17"/>
          <w:szCs w:val="17"/>
        </w:rPr>
        <w:t>rva(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Estudiante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estudiante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, Libro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libro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fechaReserva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15E2D08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this.estudiante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estudiante;</w:t>
      </w:r>
    </w:p>
    <w:p w14:paraId="3966AFB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this.libro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libro;</w:t>
      </w:r>
    </w:p>
    <w:p w14:paraId="3371110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this.fechaReserva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fechaReserva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13A6D67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27E716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7D1D5B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Estudiante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getEstudiante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580077A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estudiante;</w:t>
      </w:r>
    </w:p>
    <w:p w14:paraId="24FBAFB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690DC1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E584BA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Libro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getLibro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7C5C063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libro;</w:t>
      </w:r>
    </w:p>
    <w:p w14:paraId="716721B4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1C84D96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F93E96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getFechaReserva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586DF0B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return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fechaReserva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0CB9076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315CFF1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}</w:t>
      </w:r>
    </w:p>
    <w:p w14:paraId="57B2C994" w14:textId="77777777" w:rsidR="00237BE7" w:rsidRPr="00334C7E" w:rsidRDefault="00237BE7">
      <w:pPr>
        <w:spacing w:after="80"/>
      </w:pPr>
    </w:p>
    <w:p w14:paraId="00EC23C3" w14:textId="77777777" w:rsidR="00237BE7" w:rsidRPr="00334C7E" w:rsidRDefault="00DE5D56">
      <w:pPr>
        <w:pStyle w:val="Ttulo2"/>
        <w:rPr>
          <w:color w:val="auto"/>
        </w:rPr>
      </w:pPr>
      <w:r w:rsidRPr="00334C7E">
        <w:rPr>
          <w:color w:val="auto"/>
        </w:rPr>
        <w:t>5.3 Prueba mínima</w:t>
      </w:r>
    </w:p>
    <w:p w14:paraId="7E24A004" w14:textId="77777777" w:rsidR="00237BE7" w:rsidRPr="00334C7E" w:rsidRDefault="00DE5D56">
      <w:pPr>
        <w:keepNext/>
        <w:spacing w:before="140" w:after="40"/>
      </w:pPr>
      <w:r w:rsidRPr="00334C7E">
        <w:rPr>
          <w:b/>
          <w:bCs/>
          <w:sz w:val="20"/>
          <w:szCs w:val="20"/>
        </w:rPr>
        <w:t>Main.java</w:t>
      </w:r>
    </w:p>
    <w:p w14:paraId="5E1BB1CA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package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smartlibrary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67806CD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4DB9758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java.time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.LocalDate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;</w:t>
      </w:r>
    </w:p>
    <w:p w14:paraId="3749E9C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999625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/** Pruebas mínimas del taller (5.3): una renovación válida y una inválida. */</w:t>
      </w:r>
    </w:p>
    <w:p w14:paraId="7C5E532E" w14:textId="77777777" w:rsidR="00237BE7" w:rsidRPr="00334C7E" w:rsidRDefault="00DE5D56">
      <w:pPr>
        <w:shd w:val="clear" w:color="auto" w:fill="F3F3F3"/>
        <w:ind w:left="80" w:right="80"/>
      </w:pP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class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Main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14:paraId="49AA190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public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static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void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main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String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[]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args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) {</w:t>
      </w:r>
    </w:p>
    <w:p w14:paraId="1D8EEB3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Estudiante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estudiante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Estudiante(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"1085000111", "Laura Gómez",</w:t>
      </w:r>
    </w:p>
    <w:p w14:paraId="0EE1CC36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        "laura.gomez@universidad.edu.co", "EST-2024-015", "Ingeniería de Software");</w:t>
      </w:r>
    </w:p>
    <w:p w14:paraId="0763EE7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Libro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libro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Libro(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"978-0-13-468599-1", "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Clean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Code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", "Robert C. Martin");</w:t>
      </w:r>
    </w:p>
    <w:p w14:paraId="1FBF08B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Ejemplar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ejemplar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Ejemplar(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"EJ-001", libro);</w:t>
      </w:r>
    </w:p>
    <w:p w14:paraId="7EBE400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Prestamo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prestamo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= new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Prestamo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 xml:space="preserve">estudiante, ejemplar,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LocalDate.of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(2026, 10, 8));</w:t>
      </w:r>
    </w:p>
    <w:p w14:paraId="63AA32F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371139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// ---- Prueba 1: renovación VÁLIDA ----</w:t>
      </w:r>
    </w:p>
    <w:p w14:paraId="7409E2CB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("== Prueba 1: renovación válida ==");</w:t>
      </w:r>
    </w:p>
    <w:p w14:paraId="3A4E7C8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prestamo.renovar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LocalDate.of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(2026, 10, 15));</w:t>
      </w:r>
    </w:p>
    <w:p w14:paraId="700B5D51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estudiante.notificar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("Su préstamo fue renovado.");</w:t>
      </w:r>
    </w:p>
    <w:p w14:paraId="7F07E14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("Nueva fecha prevista: " +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prestamo.getFechaPrevistaDevolucion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());</w:t>
      </w:r>
    </w:p>
    <w:p w14:paraId="6C5BA1B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("Cantidad de renovacio</w:t>
      </w:r>
      <w:r w:rsidRPr="00334C7E">
        <w:rPr>
          <w:rFonts w:ascii="Courier New" w:eastAsia="Courier New" w:hAnsi="Courier New" w:cs="Courier New"/>
          <w:sz w:val="17"/>
          <w:szCs w:val="17"/>
        </w:rPr>
        <w:t xml:space="preserve">nes: " +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prestamo.getCantidadRenovaciones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());</w:t>
      </w:r>
    </w:p>
    <w:p w14:paraId="1256BEDF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4E5341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// ---- Prueba 2: renovación INVÁLIDA (fecha igual o anterior a la vigente) ----</w:t>
      </w:r>
    </w:p>
    <w:p w14:paraId="080B863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();</w:t>
      </w:r>
    </w:p>
    <w:p w14:paraId="3D278547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("== Prueba 2: renovación inválida ==");</w:t>
      </w:r>
    </w:p>
    <w:p w14:paraId="3030C438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try {</w:t>
      </w:r>
    </w:p>
    <w:p w14:paraId="59E46080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r w:rsidRPr="00334C7E"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prestamo.renovar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LocalDate.of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(2026, 10, 10)); // anterior a 2026-10-15</w:t>
      </w:r>
    </w:p>
    <w:p w14:paraId="2956E54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("ERROR: no debió permitirse la renovación.");</w:t>
      </w:r>
    </w:p>
    <w:p w14:paraId="05A64895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} catch (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IllegalArgumentException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 e) {</w:t>
      </w:r>
    </w:p>
    <w:p w14:paraId="573B3EAA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>("Renovación rechazada: " +</w:t>
      </w:r>
      <w:r w:rsidRPr="00334C7E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e.getMessage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());</w:t>
      </w:r>
    </w:p>
    <w:p w14:paraId="16DFE4FD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26608099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("Fecha prevista (sin cambios): " +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prestamo.getFechaPrevistaDevolucion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());</w:t>
      </w:r>
    </w:p>
    <w:p w14:paraId="5F323A62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334C7E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334C7E">
        <w:rPr>
          <w:rFonts w:ascii="Courier New" w:eastAsia="Courier New" w:hAnsi="Courier New" w:cs="Courier New"/>
          <w:sz w:val="17"/>
          <w:szCs w:val="17"/>
        </w:rPr>
        <w:t xml:space="preserve">("Cantidad de renovaciones (sin cambios): " +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7"/>
          <w:szCs w:val="17"/>
        </w:rPr>
        <w:t>prestamo.getCantidadRenovaciones</w:t>
      </w:r>
      <w:proofErr w:type="spellEnd"/>
      <w:proofErr w:type="gramEnd"/>
      <w:r w:rsidRPr="00334C7E">
        <w:rPr>
          <w:rFonts w:ascii="Courier New" w:eastAsia="Courier New" w:hAnsi="Courier New" w:cs="Courier New"/>
          <w:sz w:val="17"/>
          <w:szCs w:val="17"/>
        </w:rPr>
        <w:t>());</w:t>
      </w:r>
    </w:p>
    <w:p w14:paraId="24F6A269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24C163B3" w14:textId="77777777" w:rsidR="00237BE7" w:rsidRPr="00334C7E" w:rsidRDefault="00DE5D56">
      <w:pPr>
        <w:shd w:val="clear" w:color="auto" w:fill="F3F3F3"/>
        <w:ind w:left="80" w:right="80"/>
      </w:pPr>
      <w:r w:rsidRPr="00334C7E">
        <w:rPr>
          <w:rFonts w:ascii="Courier New" w:eastAsia="Courier New" w:hAnsi="Courier New" w:cs="Courier New"/>
          <w:sz w:val="17"/>
          <w:szCs w:val="17"/>
        </w:rPr>
        <w:t>}</w:t>
      </w:r>
    </w:p>
    <w:p w14:paraId="2A1A7D6E" w14:textId="77777777" w:rsidR="00237BE7" w:rsidRPr="00334C7E" w:rsidRDefault="00237BE7">
      <w:pPr>
        <w:spacing w:after="80"/>
      </w:pPr>
    </w:p>
    <w:p w14:paraId="554AAFAA" w14:textId="77777777" w:rsidR="00237BE7" w:rsidRPr="00334C7E" w:rsidRDefault="00DE5D56">
      <w:pPr>
        <w:pStyle w:val="Ttulo3"/>
        <w:rPr>
          <w:color w:val="auto"/>
        </w:rPr>
      </w:pPr>
      <w:r w:rsidRPr="00334C7E">
        <w:rPr>
          <w:color w:val="auto"/>
        </w:rPr>
        <w:t>Evidenci</w:t>
      </w:r>
      <w:r w:rsidRPr="00334C7E">
        <w:rPr>
          <w:color w:val="auto"/>
        </w:rPr>
        <w:t>a de ejecución (salida real del programa)</w:t>
      </w:r>
    </w:p>
    <w:p w14:paraId="319EC88D" w14:textId="12B5D21F" w:rsidR="00237BE7" w:rsidRPr="00334C7E" w:rsidRDefault="00BA182D">
      <w:pPr>
        <w:spacing w:after="80"/>
      </w:pPr>
      <w:r w:rsidRPr="00BA182D">
        <w:drawing>
          <wp:inline distT="0" distB="0" distL="0" distR="0" wp14:anchorId="644AA9A1" wp14:editId="58AA9BF2">
            <wp:extent cx="6120130" cy="249491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8DC8" w14:textId="77777777" w:rsidR="00237BE7" w:rsidRPr="00334C7E" w:rsidRDefault="00DE5D56">
      <w:pPr>
        <w:pStyle w:val="Ttulo3"/>
        <w:rPr>
          <w:color w:val="auto"/>
        </w:rPr>
      </w:pPr>
      <w:r w:rsidRPr="00334C7E">
        <w:rPr>
          <w:color w:val="auto"/>
        </w:rPr>
        <w:t>Segunda prueba: renovació</w:t>
      </w:r>
      <w:r w:rsidRPr="00334C7E">
        <w:rPr>
          <w:color w:val="auto"/>
        </w:rPr>
        <w:t>n inválida (qué debe ocurrir)</w:t>
      </w:r>
    </w:p>
    <w:p w14:paraId="65CC1336" w14:textId="77777777" w:rsidR="00237BE7" w:rsidRPr="00334C7E" w:rsidRDefault="00DE5D56">
      <w:pPr>
        <w:spacing w:after="100" w:line="276" w:lineRule="auto"/>
      </w:pPr>
      <w:r w:rsidRPr="00334C7E">
        <w:t xml:space="preserve">Con un préstamo cuya fecha prevista vigente es </w:t>
      </w:r>
      <w:r w:rsidRPr="00334C7E">
        <w:rPr>
          <w:b/>
          <w:bCs/>
        </w:rPr>
        <w:t>2026-10-15</w:t>
      </w:r>
      <w:r w:rsidRPr="00334C7E">
        <w:t xml:space="preserve"> (tras la primera renovación), se intenta </w:t>
      </w:r>
      <w:proofErr w:type="spellStart"/>
      <w:proofErr w:type="gramStart"/>
      <w:r w:rsidRPr="00334C7E">
        <w:rPr>
          <w:rFonts w:ascii="Courier New" w:eastAsia="Courier New" w:hAnsi="Courier New" w:cs="Courier New"/>
          <w:sz w:val="19"/>
          <w:szCs w:val="19"/>
        </w:rPr>
        <w:t>prestamo.renovar</w:t>
      </w:r>
      <w:proofErr w:type="spellEnd"/>
      <w:proofErr w:type="gramEnd"/>
      <w:r w:rsidRPr="00334C7E"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LocalDate.of</w:t>
      </w:r>
      <w:proofErr w:type="spellEnd"/>
      <w:r w:rsidRPr="00334C7E">
        <w:rPr>
          <w:rFonts w:ascii="Courier New" w:eastAsia="Courier New" w:hAnsi="Courier New" w:cs="Courier New"/>
          <w:sz w:val="19"/>
          <w:szCs w:val="19"/>
        </w:rPr>
        <w:t>(2026, 10, 10))</w:t>
      </w:r>
      <w:r w:rsidRPr="00334C7E">
        <w:t>, una fecha anterior. Resultado esperado y obtenido:</w:t>
      </w:r>
    </w:p>
    <w:p w14:paraId="6109EB7C" w14:textId="77777777" w:rsidR="00237BE7" w:rsidRPr="00334C7E" w:rsidRDefault="00DE5D56">
      <w:pPr>
        <w:pStyle w:val="Prrafodelista"/>
        <w:numPr>
          <w:ilvl w:val="0"/>
          <w:numId w:val="2"/>
        </w:numPr>
        <w:spacing w:after="60" w:line="276" w:lineRule="auto"/>
      </w:pPr>
      <w:r w:rsidRPr="00334C7E">
        <w:t xml:space="preserve">Se lanza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IllegalArgumentExcept</w:t>
      </w:r>
      <w:r w:rsidRPr="00334C7E">
        <w:rPr>
          <w:rFonts w:ascii="Courier New" w:eastAsia="Courier New" w:hAnsi="Courier New" w:cs="Courier New"/>
          <w:sz w:val="19"/>
          <w:szCs w:val="19"/>
        </w:rPr>
        <w:t>ion</w:t>
      </w:r>
      <w:proofErr w:type="spellEnd"/>
      <w:r w:rsidRPr="00334C7E">
        <w:t xml:space="preserve"> con un mensaje claro (la nueva fecha debe ser posterior a la vigente).</w:t>
      </w:r>
    </w:p>
    <w:p w14:paraId="549BF153" w14:textId="77777777" w:rsidR="00237BE7" w:rsidRPr="00334C7E" w:rsidRDefault="00DE5D56">
      <w:pPr>
        <w:pStyle w:val="Prrafodelista"/>
        <w:numPr>
          <w:ilvl w:val="0"/>
          <w:numId w:val="2"/>
        </w:numPr>
        <w:spacing w:after="60" w:line="276" w:lineRule="auto"/>
      </w:pPr>
      <w:r w:rsidRPr="00334C7E">
        <w:t>La fecha prevista sigue siendo 2026-10-15.</w:t>
      </w:r>
    </w:p>
    <w:p w14:paraId="7D85F1F6" w14:textId="77777777" w:rsidR="00237BE7" w:rsidRPr="00334C7E" w:rsidRDefault="00DE5D56">
      <w:pPr>
        <w:pStyle w:val="Prrafodelista"/>
        <w:numPr>
          <w:ilvl w:val="0"/>
          <w:numId w:val="2"/>
        </w:numPr>
        <w:spacing w:after="60" w:line="276" w:lineRule="auto"/>
      </w:pPr>
      <w:r w:rsidRPr="00334C7E">
        <w:t xml:space="preserve">La cantidad de renovaciones sigue en 1 (no se registró ninguna </w:t>
      </w:r>
      <w:proofErr w:type="spellStart"/>
      <w:r w:rsidRPr="00334C7E">
        <w:t>Renovacion</w:t>
      </w:r>
      <w:proofErr w:type="spellEnd"/>
      <w:r w:rsidRPr="00334C7E">
        <w:t xml:space="preserve"> nueva).</w:t>
      </w:r>
    </w:p>
    <w:p w14:paraId="16A07164" w14:textId="77777777" w:rsidR="00237BE7" w:rsidRPr="00334C7E" w:rsidRDefault="00DE5D56">
      <w:pPr>
        <w:spacing w:after="100" w:line="276" w:lineRule="auto"/>
      </w:pPr>
      <w:r w:rsidRPr="00334C7E">
        <w:t xml:space="preserve">La misma regla rechaza una fecha </w:t>
      </w:r>
      <w:r w:rsidRPr="00334C7E">
        <w:rPr>
          <w:b/>
          <w:bCs/>
        </w:rPr>
        <w:t>igual</w:t>
      </w:r>
      <w:r w:rsidRPr="00334C7E">
        <w:t xml:space="preserve"> a la vigente, porque la validación usa </w:t>
      </w:r>
      <w:proofErr w:type="spellStart"/>
      <w:r w:rsidRPr="00334C7E">
        <w:rPr>
          <w:rFonts w:ascii="Courier New" w:eastAsia="Courier New" w:hAnsi="Courier New" w:cs="Courier New"/>
          <w:sz w:val="19"/>
          <w:szCs w:val="19"/>
        </w:rPr>
        <w:t>isAfter</w:t>
      </w:r>
      <w:proofErr w:type="spellEnd"/>
      <w:r w:rsidRPr="00334C7E">
        <w:t>, que exige estrictamente posterior.</w:t>
      </w:r>
    </w:p>
    <w:p w14:paraId="242AC918" w14:textId="77777777" w:rsidR="00237BE7" w:rsidRPr="00334C7E" w:rsidRDefault="00DE5D56">
      <w:pPr>
        <w:pStyle w:val="Ttulo1"/>
        <w:rPr>
          <w:color w:val="auto"/>
        </w:rPr>
      </w:pPr>
      <w:r w:rsidRPr="00334C7E">
        <w:rPr>
          <w:color w:val="auto"/>
        </w:rPr>
        <w:t>Actividad 6 – Vista funcional mediante componentes U</w:t>
      </w:r>
      <w:r w:rsidRPr="00334C7E">
        <w:rPr>
          <w:color w:val="auto"/>
        </w:rPr>
        <w:t>ML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00"/>
        <w:gridCol w:w="4538"/>
      </w:tblGrid>
      <w:tr w:rsidR="00334C7E" w:rsidRPr="00334C7E" w14:paraId="68F94D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1674D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Componente</w:t>
            </w:r>
          </w:p>
        </w:tc>
        <w:tc>
          <w:tcPr>
            <w:tcW w:w="3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B6AF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Clases relacionadas</w:t>
            </w:r>
          </w:p>
        </w:tc>
        <w:tc>
          <w:tcPr>
            <w:tcW w:w="45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3CE0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¿De qué otro componente necesita información? ¿Para qué?</w:t>
            </w:r>
          </w:p>
        </w:tc>
      </w:tr>
      <w:tr w:rsidR="00334C7E" w:rsidRPr="00334C7E" w14:paraId="6D5A8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E45F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Gestión de Usuarios</w:t>
            </w:r>
          </w:p>
        </w:tc>
        <w:tc>
          <w:tcPr>
            <w:tcW w:w="3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7F1B3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Usuario, Estudiante, Bibliotecario, </w:t>
            </w:r>
            <w:proofErr w:type="spellStart"/>
            <w:r w:rsidRPr="00334C7E">
              <w:rPr>
                <w:sz w:val="19"/>
                <w:szCs w:val="19"/>
              </w:rPr>
              <w:t>Notificable</w:t>
            </w:r>
            <w:proofErr w:type="spellEnd"/>
          </w:p>
        </w:tc>
        <w:tc>
          <w:tcPr>
            <w:tcW w:w="45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03B1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Ninguno para su función principal (identificar y contactar usuarios). Es consultado por Préstamos y Reservas.</w:t>
            </w:r>
          </w:p>
        </w:tc>
      </w:tr>
      <w:tr w:rsidR="00334C7E" w:rsidRPr="00334C7E" w14:paraId="31785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D34E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Gestión de Catálogo</w:t>
            </w:r>
          </w:p>
        </w:tc>
        <w:tc>
          <w:tcPr>
            <w:tcW w:w="3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2A48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Libro, Ejemplar</w:t>
            </w:r>
          </w:p>
        </w:tc>
        <w:tc>
          <w:tcPr>
            <w:tcW w:w="45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E8EC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Ninguno: es autónomo (mantiene títulos y sus copias físicas). Es consultado por Préstamos y Reservas.</w:t>
            </w:r>
          </w:p>
        </w:tc>
      </w:tr>
      <w:tr w:rsidR="00334C7E" w:rsidRPr="00334C7E" w14:paraId="194CA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86D3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lastRenderedPageBreak/>
              <w:t>Gestión de Préstamos</w:t>
            </w:r>
          </w:p>
        </w:tc>
        <w:tc>
          <w:tcPr>
            <w:tcW w:w="3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234FE" w14:textId="77777777" w:rsidR="00237BE7" w:rsidRPr="00334C7E" w:rsidRDefault="00DE5D56">
            <w:pPr>
              <w:spacing w:after="40"/>
            </w:pP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  <w:r w:rsidRPr="00334C7E">
              <w:rPr>
                <w:sz w:val="19"/>
                <w:szCs w:val="19"/>
              </w:rPr>
              <w:t xml:space="preserve">, </w:t>
            </w:r>
            <w:proofErr w:type="spellStart"/>
            <w:r w:rsidRPr="00334C7E">
              <w:rPr>
                <w:sz w:val="19"/>
                <w:szCs w:val="19"/>
              </w:rPr>
              <w:t>Renovacion</w:t>
            </w:r>
            <w:proofErr w:type="spellEnd"/>
          </w:p>
        </w:tc>
        <w:tc>
          <w:tcPr>
            <w:tcW w:w="45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7B889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Usuarios: identificar al estudiante que presta y notificarle la renovación.</w:t>
            </w:r>
          </w:p>
          <w:p w14:paraId="2AFF2574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Catálogo: identificar el ejemplar p</w:t>
            </w:r>
            <w:r w:rsidRPr="00334C7E">
              <w:rPr>
                <w:sz w:val="19"/>
                <w:szCs w:val="19"/>
              </w:rPr>
              <w:t>restado.</w:t>
            </w:r>
          </w:p>
        </w:tc>
      </w:tr>
      <w:tr w:rsidR="00334C7E" w:rsidRPr="00334C7E" w14:paraId="0E2E5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AFC5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Gestión de Reservas</w:t>
            </w:r>
          </w:p>
        </w:tc>
        <w:tc>
          <w:tcPr>
            <w:tcW w:w="3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F51A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Reserva</w:t>
            </w:r>
          </w:p>
        </w:tc>
        <w:tc>
          <w:tcPr>
            <w:tcW w:w="45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CCCD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Usuarios: identificar y notificar al estudiante que reserva.</w:t>
            </w:r>
          </w:p>
          <w:p w14:paraId="4A868C98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Catálogo: identificar el libro reservado.</w:t>
            </w:r>
          </w:p>
          <w:p w14:paraId="26CC7EEF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Préstamos: saber si los ejemplares del libro están prestados.</w:t>
            </w:r>
          </w:p>
        </w:tc>
      </w:tr>
    </w:tbl>
    <w:p w14:paraId="22C827EB" w14:textId="77777777" w:rsidR="00237BE7" w:rsidRPr="00334C7E" w:rsidRDefault="00237BE7">
      <w:pPr>
        <w:spacing w:after="80"/>
      </w:pPr>
    </w:p>
    <w:p w14:paraId="73B039F6" w14:textId="77777777" w:rsidR="00237BE7" w:rsidRPr="00334C7E" w:rsidRDefault="00DE5D56">
      <w:pPr>
        <w:keepNext/>
        <w:spacing w:before="100" w:after="100"/>
        <w:jc w:val="center"/>
      </w:pPr>
      <w:r w:rsidRPr="00334C7E">
        <w:rPr>
          <w:noProof/>
        </w:rPr>
        <w:drawing>
          <wp:inline distT="0" distB="0" distL="0" distR="0" wp14:anchorId="724D5CB0" wp14:editId="1CE9BEA8">
            <wp:extent cx="6096000" cy="2952750"/>
            <wp:effectExtent l="0" t="0" r="0" b="0"/>
            <wp:docPr id="3" name="diagrama" descr="diagrama UM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792B" w14:textId="77777777" w:rsidR="00237BE7" w:rsidRPr="00334C7E" w:rsidRDefault="00DE5D56">
      <w:pPr>
        <w:spacing w:after="100" w:line="276" w:lineRule="auto"/>
        <w:jc w:val="center"/>
      </w:pPr>
      <w:r w:rsidRPr="00334C7E">
        <w:t xml:space="preserve">Figura 2. Diagrama de componentes UML de </w:t>
      </w:r>
      <w:proofErr w:type="spellStart"/>
      <w:r w:rsidRPr="00334C7E">
        <w:t>SmartLibrary</w:t>
      </w:r>
      <w:proofErr w:type="spellEnd"/>
      <w:r w:rsidRPr="00334C7E">
        <w:t>. Círculo con línea = interfaz provista; flecha discontinua hacia el círculo = dependencia de esa interfaz.</w:t>
      </w:r>
    </w:p>
    <w:p w14:paraId="55B1488D" w14:textId="77777777" w:rsidR="00237BE7" w:rsidRPr="00334C7E" w:rsidRDefault="00DE5D56">
      <w:pPr>
        <w:spacing w:after="100" w:line="276" w:lineRule="auto"/>
      </w:pPr>
      <w:r w:rsidRPr="00334C7E">
        <w:t>La vista es funcional y de alto nivel: muestra agrupaciones y dependencias entre responsabilida</w:t>
      </w:r>
      <w:r w:rsidRPr="00334C7E">
        <w:t xml:space="preserve">des, no microservicios, infraestructura, contenedores, despliegue, </w:t>
      </w:r>
      <w:proofErr w:type="spellStart"/>
      <w:r w:rsidRPr="00334C7E">
        <w:t>APIs</w:t>
      </w:r>
      <w:proofErr w:type="spellEnd"/>
      <w:r w:rsidRPr="00334C7E">
        <w:t xml:space="preserve"> ni bases de datos. No hay dependencias circulares: Usuarios y Catálogo son la base; Préstamos y Reservas dependen de ellos.</w:t>
      </w:r>
    </w:p>
    <w:p w14:paraId="0D393293" w14:textId="77777777" w:rsidR="00237BE7" w:rsidRPr="00334C7E" w:rsidRDefault="00DE5D56">
      <w:pPr>
        <w:pStyle w:val="Ttulo3"/>
        <w:rPr>
          <w:color w:val="auto"/>
        </w:rPr>
      </w:pPr>
      <w:r w:rsidRPr="00334C7E">
        <w:rPr>
          <w:color w:val="auto"/>
        </w:rPr>
        <w:t>Diferencia entre una clase del diagrama y un componente de l</w:t>
      </w:r>
      <w:r w:rsidRPr="00334C7E">
        <w:rPr>
          <w:color w:val="auto"/>
        </w:rPr>
        <w:t>a vista funcional</w:t>
      </w:r>
    </w:p>
    <w:p w14:paraId="6655F3B6" w14:textId="77777777" w:rsidR="00237BE7" w:rsidRPr="00334C7E" w:rsidRDefault="00DE5D56">
      <w:pPr>
        <w:spacing w:after="100" w:line="276" w:lineRule="auto"/>
      </w:pPr>
      <w:r w:rsidRPr="00334C7E">
        <w:t xml:space="preserve">Una clase describe un concepto con atributos, operaciones y relaciones concretas del modelo. Un componente agrupa varias clases en una unidad funcional (una responsabilidad del negocio) y solo muestra de qué </w:t>
      </w:r>
      <w:proofErr w:type="gramStart"/>
      <w:r w:rsidRPr="00334C7E">
        <w:t>otras unidades depende</w:t>
      </w:r>
      <w:proofErr w:type="gramEnd"/>
      <w:r w:rsidRPr="00334C7E">
        <w:t>.</w:t>
      </w:r>
    </w:p>
    <w:p w14:paraId="0A7383CF" w14:textId="77777777" w:rsidR="00237BE7" w:rsidRPr="00334C7E" w:rsidRDefault="00DE5D56">
      <w:pPr>
        <w:pStyle w:val="Ttulo1"/>
        <w:rPr>
          <w:color w:val="auto"/>
        </w:rPr>
      </w:pPr>
      <w:r w:rsidRPr="00334C7E">
        <w:rPr>
          <w:color w:val="auto"/>
        </w:rPr>
        <w:t>Conclu</w:t>
      </w:r>
      <w:r w:rsidRPr="00334C7E">
        <w:rPr>
          <w:color w:val="auto"/>
        </w:rPr>
        <w:t>sión (máx. 150 palabras)</w:t>
      </w:r>
    </w:p>
    <w:p w14:paraId="0C9444E4" w14:textId="77777777" w:rsidR="00237BE7" w:rsidRPr="00334C7E" w:rsidRDefault="00DE5D56">
      <w:pPr>
        <w:spacing w:after="100" w:line="276" w:lineRule="auto"/>
      </w:pPr>
      <w:r w:rsidRPr="00334C7E">
        <w:rPr>
          <w:b/>
          <w:bCs/>
        </w:rPr>
        <w:t>¿Qué cambia en el diseño cuando dejamos de mirar clases aisladas y empezamos a diseñar sus relaciones y contratos?</w:t>
      </w:r>
    </w:p>
    <w:p w14:paraId="2F238425" w14:textId="77777777" w:rsidR="00237BE7" w:rsidRPr="00334C7E" w:rsidRDefault="00DE5D56">
      <w:pPr>
        <w:spacing w:after="100" w:line="276" w:lineRule="auto"/>
      </w:pPr>
      <w:r w:rsidRPr="00334C7E">
        <w:t>Cada decisión deja de depender del parecido de los nombres y pasa a depender del significado del dominio. Distinguim</w:t>
      </w:r>
      <w:r w:rsidRPr="00334C7E">
        <w:t xml:space="preserve">os asociación (los objetos solo colaboran), agregación (todo–parte con partes independientes) y composición (la parte pierde sentido sin el todo, como </w:t>
      </w:r>
      <w:proofErr w:type="spellStart"/>
      <w:r w:rsidRPr="00334C7E">
        <w:t>Renovacion</w:t>
      </w:r>
      <w:proofErr w:type="spellEnd"/>
      <w:r w:rsidRPr="00334C7E">
        <w:t xml:space="preserve"> respecto de </w:t>
      </w:r>
      <w:proofErr w:type="spellStart"/>
      <w:r w:rsidRPr="00334C7E">
        <w:t>Prestamo</w:t>
      </w:r>
      <w:proofErr w:type="spellEnd"/>
      <w:r w:rsidRPr="00334C7E">
        <w:t>). La herencia Usuario–Estudiante–Bibliotecario se justifica porque expres</w:t>
      </w:r>
      <w:r w:rsidRPr="00334C7E">
        <w:t xml:space="preserve">a «es-un» y no solo atributos repetidos, mientras que </w:t>
      </w:r>
      <w:proofErr w:type="spellStart"/>
      <w:r w:rsidRPr="00334C7E">
        <w:t>Notificable</w:t>
      </w:r>
      <w:proofErr w:type="spellEnd"/>
      <w:r w:rsidRPr="00334C7E">
        <w:t xml:space="preserve"> expresa una capacidad que solo algunos usuarios ofrecen, sin imponer cómo se cumple. El código refleja el modelo: </w:t>
      </w:r>
      <w:proofErr w:type="spellStart"/>
      <w:r w:rsidRPr="00334C7E">
        <w:t>Prestamo</w:t>
      </w:r>
      <w:proofErr w:type="spellEnd"/>
      <w:r w:rsidRPr="00334C7E">
        <w:t xml:space="preserve"> protege su regla de renovación y controla el ciclo de vida de sus r</w:t>
      </w:r>
      <w:r w:rsidRPr="00334C7E">
        <w:t xml:space="preserve">enovaciones. Por último, los componentes agrupan </w:t>
      </w:r>
      <w:r w:rsidRPr="00334C7E">
        <w:lastRenderedPageBreak/>
        <w:t>responsabilidades y hacen visibles las dependencias entre áreas. Diseñar relaciones y contratos vuelve el modelo más expresivo, coherente y fácil de justificar.</w:t>
      </w:r>
    </w:p>
    <w:p w14:paraId="00914474" w14:textId="77777777" w:rsidR="00237BE7" w:rsidRPr="00334C7E" w:rsidRDefault="00DE5D56">
      <w:pPr>
        <w:spacing w:after="100"/>
      </w:pPr>
      <w:r w:rsidRPr="00334C7E">
        <w:t>(119 palabras)</w:t>
      </w:r>
    </w:p>
    <w:p w14:paraId="5FFBD4C7" w14:textId="77777777" w:rsidR="00237BE7" w:rsidRPr="00334C7E" w:rsidRDefault="00DE5D56">
      <w:pPr>
        <w:pStyle w:val="Ttulo1"/>
        <w:rPr>
          <w:color w:val="auto"/>
        </w:rPr>
      </w:pPr>
      <w:r w:rsidRPr="00334C7E">
        <w:rPr>
          <w:color w:val="auto"/>
        </w:rPr>
        <w:t>Entregables y lista de verifica</w:t>
      </w:r>
      <w:r w:rsidRPr="00334C7E">
        <w:rPr>
          <w:color w:val="auto"/>
        </w:rPr>
        <w:t>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438"/>
      </w:tblGrid>
      <w:tr w:rsidR="00334C7E" w:rsidRPr="00334C7E" w14:paraId="6DF816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D0CD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Entregable</w:t>
            </w:r>
          </w:p>
        </w:tc>
        <w:tc>
          <w:tcPr>
            <w:tcW w:w="34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8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2D1A" w14:textId="77777777" w:rsidR="00237BE7" w:rsidRPr="00334C7E" w:rsidRDefault="00DE5D56">
            <w:pPr>
              <w:spacing w:after="40"/>
            </w:pPr>
            <w:r w:rsidRPr="00334C7E">
              <w:rPr>
                <w:b/>
                <w:bCs/>
                <w:sz w:val="19"/>
                <w:szCs w:val="19"/>
              </w:rPr>
              <w:t>Dónde está</w:t>
            </w:r>
          </w:p>
        </w:tc>
      </w:tr>
      <w:tr w:rsidR="00334C7E" w:rsidRPr="00334C7E" w14:paraId="5F878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1DF1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Diagrama de clases actualizado con las relaciones trabajadas</w:t>
            </w:r>
          </w:p>
        </w:tc>
        <w:tc>
          <w:tcPr>
            <w:tcW w:w="34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A846F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Sección «Diagrama de clases actualizado»</w:t>
            </w:r>
          </w:p>
        </w:tc>
      </w:tr>
      <w:tr w:rsidR="00334C7E" w:rsidRPr="00334C7E" w14:paraId="5BFCC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857C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Justificación de asociación/agregación/composición para las cuatro relaciones</w:t>
            </w:r>
          </w:p>
        </w:tc>
        <w:tc>
          <w:tcPr>
            <w:tcW w:w="34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C881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Actividad 2 y tabla del diagrama</w:t>
            </w:r>
          </w:p>
        </w:tc>
      </w:tr>
      <w:tr w:rsidR="00334C7E" w:rsidRPr="00334C7E" w14:paraId="7352A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1E47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Decisión argumentada sobre la generalización Usuario–Estudiante–Bibliotecario</w:t>
            </w:r>
          </w:p>
        </w:tc>
        <w:tc>
          <w:tcPr>
            <w:tcW w:w="34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2E22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Actividad 3</w:t>
            </w:r>
          </w:p>
        </w:tc>
      </w:tr>
      <w:tr w:rsidR="00334C7E" w:rsidRPr="00334C7E" w14:paraId="38320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0B23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Interfaz </w:t>
            </w:r>
            <w:proofErr w:type="spellStart"/>
            <w:r w:rsidRPr="00334C7E">
              <w:rPr>
                <w:sz w:val="19"/>
                <w:szCs w:val="19"/>
              </w:rPr>
              <w:t>Notificable</w:t>
            </w:r>
            <w:proofErr w:type="spellEnd"/>
            <w:r w:rsidRPr="00334C7E">
              <w:rPr>
                <w:sz w:val="19"/>
                <w:szCs w:val="19"/>
              </w:rPr>
              <w:t xml:space="preserve"> en UML e implementada parcialmen</w:t>
            </w:r>
            <w:r w:rsidRPr="00334C7E">
              <w:rPr>
                <w:sz w:val="19"/>
                <w:szCs w:val="19"/>
              </w:rPr>
              <w:t>te en Java</w:t>
            </w:r>
          </w:p>
        </w:tc>
        <w:tc>
          <w:tcPr>
            <w:tcW w:w="34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0D10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Actividades 4 y 5</w:t>
            </w:r>
          </w:p>
        </w:tc>
      </w:tr>
      <w:tr w:rsidR="00334C7E" w:rsidRPr="00334C7E" w14:paraId="7728B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F8D2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Código Java de Usuario, Estudiante, Bibliotecario, </w:t>
            </w:r>
            <w:proofErr w:type="spellStart"/>
            <w:r w:rsidRPr="00334C7E">
              <w:rPr>
                <w:sz w:val="19"/>
                <w:szCs w:val="19"/>
              </w:rPr>
              <w:t>Renovacion</w:t>
            </w:r>
            <w:proofErr w:type="spellEnd"/>
            <w:r w:rsidRPr="00334C7E">
              <w:rPr>
                <w:sz w:val="19"/>
                <w:szCs w:val="19"/>
              </w:rPr>
              <w:t xml:space="preserve"> y </w:t>
            </w:r>
            <w:proofErr w:type="spellStart"/>
            <w:r w:rsidRPr="00334C7E">
              <w:rPr>
                <w:sz w:val="19"/>
                <w:szCs w:val="19"/>
              </w:rPr>
              <w:t>Prestamo</w:t>
            </w:r>
            <w:proofErr w:type="spellEnd"/>
          </w:p>
        </w:tc>
        <w:tc>
          <w:tcPr>
            <w:tcW w:w="34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884BA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 xml:space="preserve">Actividad 5 (archivos </w:t>
            </w:r>
            <w:r w:rsidRPr="00334C7E">
              <w:rPr>
                <w:rFonts w:ascii="Courier New" w:eastAsia="Courier New" w:hAnsi="Courier New" w:cs="Courier New"/>
                <w:sz w:val="19"/>
                <w:szCs w:val="19"/>
              </w:rPr>
              <w:t>.java</w:t>
            </w:r>
            <w:r w:rsidRPr="00334C7E">
              <w:rPr>
                <w:sz w:val="19"/>
                <w:szCs w:val="19"/>
              </w:rPr>
              <w:t>)</w:t>
            </w:r>
          </w:p>
        </w:tc>
      </w:tr>
      <w:tr w:rsidR="00334C7E" w:rsidRPr="00334C7E" w14:paraId="0702C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3D4C8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Evidencia de una renovación válida y una inválida</w:t>
            </w:r>
          </w:p>
        </w:tc>
        <w:tc>
          <w:tcPr>
            <w:tcW w:w="34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701F5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Actividad 5.3 (salida real)</w:t>
            </w:r>
          </w:p>
        </w:tc>
      </w:tr>
      <w:tr w:rsidR="00334C7E" w:rsidRPr="00334C7E" w14:paraId="40EAC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A820C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Diagrama de componentes UML de la vista func</w:t>
            </w:r>
            <w:r w:rsidRPr="00334C7E">
              <w:rPr>
                <w:sz w:val="19"/>
                <w:szCs w:val="19"/>
              </w:rPr>
              <w:t>ional</w:t>
            </w:r>
          </w:p>
        </w:tc>
        <w:tc>
          <w:tcPr>
            <w:tcW w:w="34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C394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Actividad 6</w:t>
            </w:r>
          </w:p>
        </w:tc>
      </w:tr>
      <w:tr w:rsidR="00334C7E" w:rsidRPr="00334C7E" w14:paraId="61E97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839B0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Conclusión de máximo 150 palabras</w:t>
            </w:r>
          </w:p>
        </w:tc>
        <w:tc>
          <w:tcPr>
            <w:tcW w:w="343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C724" w14:textId="77777777" w:rsidR="00237BE7" w:rsidRPr="00334C7E" w:rsidRDefault="00DE5D56">
            <w:pPr>
              <w:spacing w:after="40"/>
            </w:pPr>
            <w:r w:rsidRPr="00334C7E">
              <w:rPr>
                <w:sz w:val="19"/>
                <w:szCs w:val="19"/>
              </w:rPr>
              <w:t>Sección «Conclusión»</w:t>
            </w:r>
          </w:p>
        </w:tc>
      </w:tr>
    </w:tbl>
    <w:p w14:paraId="55A221F5" w14:textId="77777777" w:rsidR="00237BE7" w:rsidRPr="00334C7E" w:rsidRDefault="00237BE7">
      <w:pPr>
        <w:spacing w:after="80"/>
      </w:pPr>
    </w:p>
    <w:p w14:paraId="47FDA239" w14:textId="77777777" w:rsidR="00237BE7" w:rsidRPr="00334C7E" w:rsidRDefault="00DE5D56">
      <w:pPr>
        <w:pStyle w:val="Ttulo3"/>
        <w:rPr>
          <w:color w:val="auto"/>
        </w:rPr>
      </w:pPr>
      <w:r w:rsidRPr="00334C7E">
        <w:rPr>
          <w:color w:val="auto"/>
        </w:rPr>
        <w:t>Lista de verificación del estudiante</w:t>
      </w:r>
    </w:p>
    <w:p w14:paraId="684545F6" w14:textId="2BBF46D9" w:rsidR="00237BE7" w:rsidRPr="00334C7E" w:rsidRDefault="00DE5D56">
      <w:pPr>
        <w:spacing w:after="50"/>
        <w:ind w:left="360" w:hanging="360"/>
      </w:pPr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>[x</w:t>
      </w:r>
      <w:proofErr w:type="gramStart"/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 xml:space="preserve">]  </w:t>
      </w:r>
      <w:r w:rsidRPr="00334C7E">
        <w:t>No</w:t>
      </w:r>
      <w:proofErr w:type="gramEnd"/>
      <w:r w:rsidRPr="00334C7E">
        <w:t xml:space="preserve"> utili</w:t>
      </w:r>
      <w:r w:rsidR="00693261">
        <w:t>zamos</w:t>
      </w:r>
      <w:r w:rsidRPr="00334C7E">
        <w:t xml:space="preserve"> composición solo porque una clase contiene otra.</w:t>
      </w:r>
    </w:p>
    <w:p w14:paraId="4499E5BA" w14:textId="3B407E89" w:rsidR="00237BE7" w:rsidRPr="00334C7E" w:rsidRDefault="00DE5D56">
      <w:pPr>
        <w:spacing w:after="50"/>
        <w:ind w:left="360" w:hanging="360"/>
      </w:pPr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>[x</w:t>
      </w:r>
      <w:proofErr w:type="gramStart"/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 xml:space="preserve">]  </w:t>
      </w:r>
      <w:r w:rsidRPr="00334C7E">
        <w:t>Justifi</w:t>
      </w:r>
      <w:r w:rsidR="00693261">
        <w:t>camos</w:t>
      </w:r>
      <w:proofErr w:type="gramEnd"/>
      <w:r w:rsidRPr="00334C7E">
        <w:t xml:space="preserve"> las relaciones a partir del significado del dominio.</w:t>
      </w:r>
    </w:p>
    <w:p w14:paraId="5F0EF7F8" w14:textId="77777777" w:rsidR="00237BE7" w:rsidRPr="00334C7E" w:rsidRDefault="00DE5D56">
      <w:pPr>
        <w:spacing w:after="50"/>
        <w:ind w:left="360" w:hanging="360"/>
      </w:pPr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>[x</w:t>
      </w:r>
      <w:proofErr w:type="gramStart"/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 xml:space="preserve">]  </w:t>
      </w:r>
      <w:r w:rsidRPr="00334C7E">
        <w:t>La</w:t>
      </w:r>
      <w:proofErr w:type="gramEnd"/>
      <w:r w:rsidRPr="00334C7E">
        <w:t xml:space="preserve"> herencia expresa «es-un» y no solamente reutilización de atributos.</w:t>
      </w:r>
    </w:p>
    <w:p w14:paraId="5C4BD868" w14:textId="77777777" w:rsidR="00237BE7" w:rsidRPr="00334C7E" w:rsidRDefault="00DE5D56">
      <w:pPr>
        <w:spacing w:after="50"/>
        <w:ind w:left="360" w:hanging="360"/>
      </w:pPr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>[x</w:t>
      </w:r>
      <w:proofErr w:type="gramStart"/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 xml:space="preserve">]  </w:t>
      </w:r>
      <w:r w:rsidRPr="00334C7E">
        <w:t>Puedo</w:t>
      </w:r>
      <w:proofErr w:type="gramEnd"/>
      <w:r w:rsidRPr="00334C7E">
        <w:t xml:space="preserve"> explicar la diferencia entre heredar una clase e implementar una interfaz.</w:t>
      </w:r>
    </w:p>
    <w:p w14:paraId="64B9FC86" w14:textId="6F09E608" w:rsidR="00237BE7" w:rsidRPr="00334C7E" w:rsidRDefault="00DE5D56">
      <w:pPr>
        <w:spacing w:after="50"/>
        <w:ind w:left="360" w:hanging="360"/>
      </w:pPr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>[x</w:t>
      </w:r>
      <w:proofErr w:type="gramStart"/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 xml:space="preserve">]  </w:t>
      </w:r>
      <w:r w:rsidR="00693261">
        <w:t>Nuestras</w:t>
      </w:r>
      <w:proofErr w:type="gramEnd"/>
      <w:r w:rsidRPr="00334C7E">
        <w:t xml:space="preserve"> multiplicidades son c</w:t>
      </w:r>
      <w:r w:rsidRPr="00334C7E">
        <w:t>oherentes con los requisitos.</w:t>
      </w:r>
    </w:p>
    <w:p w14:paraId="4E198C5A" w14:textId="77777777" w:rsidR="00237BE7" w:rsidRPr="00334C7E" w:rsidRDefault="00DE5D56">
      <w:pPr>
        <w:spacing w:after="50"/>
        <w:ind w:left="360" w:hanging="360"/>
      </w:pPr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>[x</w:t>
      </w:r>
      <w:proofErr w:type="gramStart"/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 xml:space="preserve">]  </w:t>
      </w:r>
      <w:r w:rsidRPr="00334C7E">
        <w:t>El</w:t>
      </w:r>
      <w:proofErr w:type="gramEnd"/>
      <w:r w:rsidRPr="00334C7E">
        <w:t xml:space="preserve"> código refleja las relaciones mostradas en UML.</w:t>
      </w:r>
    </w:p>
    <w:p w14:paraId="452A3335" w14:textId="77777777" w:rsidR="00237BE7" w:rsidRPr="00334C7E" w:rsidRDefault="00DE5D56">
      <w:pPr>
        <w:spacing w:after="50"/>
        <w:ind w:left="360" w:hanging="360"/>
      </w:pPr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>[x</w:t>
      </w:r>
      <w:proofErr w:type="gramStart"/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 xml:space="preserve">]  </w:t>
      </w:r>
      <w:proofErr w:type="spellStart"/>
      <w:r w:rsidRPr="00334C7E">
        <w:t>Prestamo</w:t>
      </w:r>
      <w:proofErr w:type="spellEnd"/>
      <w:proofErr w:type="gramEnd"/>
      <w:r w:rsidRPr="00334C7E">
        <w:t xml:space="preserve"> protege la regla de renovación.</w:t>
      </w:r>
    </w:p>
    <w:p w14:paraId="7EFB6246" w14:textId="267515CF" w:rsidR="00237BE7" w:rsidRPr="00334C7E" w:rsidRDefault="00DE5D56">
      <w:pPr>
        <w:spacing w:after="50"/>
        <w:ind w:left="360" w:hanging="360"/>
      </w:pPr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>[x</w:t>
      </w:r>
      <w:proofErr w:type="gramStart"/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 xml:space="preserve">]  </w:t>
      </w:r>
      <w:r w:rsidR="00693261">
        <w:t>Nuestro</w:t>
      </w:r>
      <w:proofErr w:type="gramEnd"/>
      <w:r w:rsidR="00693261">
        <w:t xml:space="preserve"> </w:t>
      </w:r>
      <w:r w:rsidRPr="00334C7E">
        <w:t>diagrama de componentes muestra agrupaciones funcionales, no una arquitectura de microservicios.</w:t>
      </w:r>
    </w:p>
    <w:p w14:paraId="0CF61876" w14:textId="7BFCDD45" w:rsidR="00237BE7" w:rsidRDefault="00DE5D56">
      <w:pPr>
        <w:spacing w:after="50"/>
        <w:ind w:left="360" w:hanging="360"/>
      </w:pPr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>[x</w:t>
      </w:r>
      <w:proofErr w:type="gramStart"/>
      <w:r w:rsidRPr="00334C7E">
        <w:rPr>
          <w:rFonts w:ascii="Courier New" w:eastAsia="Courier New" w:hAnsi="Courier New" w:cs="Courier New"/>
          <w:b/>
          <w:bCs/>
          <w:sz w:val="19"/>
          <w:szCs w:val="19"/>
        </w:rPr>
        <w:t xml:space="preserve">]  </w:t>
      </w:r>
      <w:r w:rsidRPr="00334C7E">
        <w:t>No</w:t>
      </w:r>
      <w:proofErr w:type="gramEnd"/>
      <w:r w:rsidRPr="00334C7E">
        <w:t xml:space="preserve"> adelant</w:t>
      </w:r>
      <w:r w:rsidR="00693261">
        <w:t xml:space="preserve">amos </w:t>
      </w:r>
      <w:r w:rsidRPr="00334C7E">
        <w:t>GR</w:t>
      </w:r>
      <w:r w:rsidRPr="00334C7E">
        <w:t xml:space="preserve">ASP, SOLID </w:t>
      </w:r>
      <w:r>
        <w:t>ni patrones de diseño.</w:t>
      </w:r>
    </w:p>
    <w:sectPr w:rsidR="00237BE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A2E8B" w14:textId="77777777" w:rsidR="00000000" w:rsidRDefault="00DE5D56">
      <w:r>
        <w:separator/>
      </w:r>
    </w:p>
  </w:endnote>
  <w:endnote w:type="continuationSeparator" w:id="0">
    <w:p w14:paraId="692C325A" w14:textId="77777777" w:rsidR="00000000" w:rsidRDefault="00DE5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3EA1A" w14:textId="77777777" w:rsidR="00000000" w:rsidRDefault="00DE5D56">
      <w:r>
        <w:separator/>
      </w:r>
    </w:p>
  </w:footnote>
  <w:footnote w:type="continuationSeparator" w:id="0">
    <w:p w14:paraId="1C845DB3" w14:textId="77777777" w:rsidR="00000000" w:rsidRDefault="00DE5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9075F"/>
    <w:multiLevelType w:val="hybridMultilevel"/>
    <w:tmpl w:val="FDDA2EEE"/>
    <w:lvl w:ilvl="0" w:tplc="EE8E3D8A">
      <w:start w:val="1"/>
      <w:numFmt w:val="bullet"/>
      <w:lvlText w:val="●"/>
      <w:lvlJc w:val="left"/>
      <w:pPr>
        <w:ind w:left="720" w:hanging="360"/>
      </w:pPr>
    </w:lvl>
    <w:lvl w:ilvl="1" w:tplc="5F081752">
      <w:start w:val="1"/>
      <w:numFmt w:val="bullet"/>
      <w:lvlText w:val="○"/>
      <w:lvlJc w:val="left"/>
      <w:pPr>
        <w:ind w:left="1440" w:hanging="360"/>
      </w:pPr>
    </w:lvl>
    <w:lvl w:ilvl="2" w:tplc="251E3182">
      <w:start w:val="1"/>
      <w:numFmt w:val="bullet"/>
      <w:lvlText w:val="■"/>
      <w:lvlJc w:val="left"/>
      <w:pPr>
        <w:ind w:left="2160" w:hanging="360"/>
      </w:pPr>
    </w:lvl>
    <w:lvl w:ilvl="3" w:tplc="C516868C">
      <w:start w:val="1"/>
      <w:numFmt w:val="bullet"/>
      <w:lvlText w:val="●"/>
      <w:lvlJc w:val="left"/>
      <w:pPr>
        <w:ind w:left="2880" w:hanging="360"/>
      </w:pPr>
    </w:lvl>
    <w:lvl w:ilvl="4" w:tplc="12D49D12">
      <w:start w:val="1"/>
      <w:numFmt w:val="bullet"/>
      <w:lvlText w:val="○"/>
      <w:lvlJc w:val="left"/>
      <w:pPr>
        <w:ind w:left="3600" w:hanging="360"/>
      </w:pPr>
    </w:lvl>
    <w:lvl w:ilvl="5" w:tplc="39D6204C">
      <w:start w:val="1"/>
      <w:numFmt w:val="bullet"/>
      <w:lvlText w:val="■"/>
      <w:lvlJc w:val="left"/>
      <w:pPr>
        <w:ind w:left="4320" w:hanging="360"/>
      </w:pPr>
    </w:lvl>
    <w:lvl w:ilvl="6" w:tplc="57D4BBFA">
      <w:start w:val="1"/>
      <w:numFmt w:val="bullet"/>
      <w:lvlText w:val="●"/>
      <w:lvlJc w:val="left"/>
      <w:pPr>
        <w:ind w:left="5040" w:hanging="360"/>
      </w:pPr>
    </w:lvl>
    <w:lvl w:ilvl="7" w:tplc="FF96A5DE">
      <w:start w:val="1"/>
      <w:numFmt w:val="bullet"/>
      <w:lvlText w:val="●"/>
      <w:lvlJc w:val="left"/>
      <w:pPr>
        <w:ind w:left="5760" w:hanging="360"/>
      </w:pPr>
    </w:lvl>
    <w:lvl w:ilvl="8" w:tplc="CADAC1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48058D"/>
    <w:multiLevelType w:val="hybridMultilevel"/>
    <w:tmpl w:val="5F300DEE"/>
    <w:lvl w:ilvl="0" w:tplc="AA9479F6">
      <w:start w:val="1"/>
      <w:numFmt w:val="bullet"/>
      <w:lvlText w:val="•"/>
      <w:lvlJc w:val="left"/>
      <w:pPr>
        <w:ind w:left="540" w:hanging="270"/>
      </w:pPr>
    </w:lvl>
    <w:lvl w:ilvl="1" w:tplc="689CBBB6">
      <w:numFmt w:val="decimal"/>
      <w:lvlText w:val=""/>
      <w:lvlJc w:val="left"/>
    </w:lvl>
    <w:lvl w:ilvl="2" w:tplc="B216620C">
      <w:numFmt w:val="decimal"/>
      <w:lvlText w:val=""/>
      <w:lvlJc w:val="left"/>
    </w:lvl>
    <w:lvl w:ilvl="3" w:tplc="F4564676">
      <w:numFmt w:val="decimal"/>
      <w:lvlText w:val=""/>
      <w:lvlJc w:val="left"/>
    </w:lvl>
    <w:lvl w:ilvl="4" w:tplc="7BDAF9C4">
      <w:numFmt w:val="decimal"/>
      <w:lvlText w:val=""/>
      <w:lvlJc w:val="left"/>
    </w:lvl>
    <w:lvl w:ilvl="5" w:tplc="85906A4C">
      <w:numFmt w:val="decimal"/>
      <w:lvlText w:val=""/>
      <w:lvlJc w:val="left"/>
    </w:lvl>
    <w:lvl w:ilvl="6" w:tplc="6D108DC0">
      <w:numFmt w:val="decimal"/>
      <w:lvlText w:val=""/>
      <w:lvlJc w:val="left"/>
    </w:lvl>
    <w:lvl w:ilvl="7" w:tplc="90EC1D4A">
      <w:numFmt w:val="decimal"/>
      <w:lvlText w:val=""/>
      <w:lvlJc w:val="left"/>
    </w:lvl>
    <w:lvl w:ilvl="8" w:tplc="034AA7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BE7"/>
    <w:rsid w:val="00237BE7"/>
    <w:rsid w:val="00334C7E"/>
    <w:rsid w:val="00693261"/>
    <w:rsid w:val="00BA182D"/>
    <w:rsid w:val="00DE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4E5FC"/>
  <w15:docId w15:val="{42B82F99-1B5C-434E-923C-BE203455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2E5C8A"/>
      <w:sz w:val="25"/>
      <w:szCs w:val="25"/>
    </w:rPr>
  </w:style>
  <w:style w:type="paragraph" w:styleId="Ttulo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color w:val="2E5C8A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34C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4C7E"/>
  </w:style>
  <w:style w:type="paragraph" w:styleId="Piedepgina">
    <w:name w:val="footer"/>
    <w:basedOn w:val="Normal"/>
    <w:link w:val="PiedepginaCar"/>
    <w:uiPriority w:val="99"/>
    <w:unhideWhenUsed/>
    <w:rsid w:val="00334C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4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4336</Words>
  <Characters>23851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Práctico Bloque 5 – SmartLibrary</vt:lpstr>
    </vt:vector>
  </TitlesOfParts>
  <Company/>
  <LinksUpToDate>false</LinksUpToDate>
  <CharactersWithSpaces>28131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Práctico Bloque 5 – SmartLibrary</dc:title>
  <dc:creator>SmartLibrary – Bloque 5</dc:creator>
  <cp:lastModifiedBy>Samuel Vallejo</cp:lastModifiedBy>
  <cp:revision>2</cp:revision>
  <dcterms:created xsi:type="dcterms:W3CDTF">2026-10-01T00:46:00Z</dcterms:created>
  <dcterms:modified xsi:type="dcterms:W3CDTF">2026-10-01T00:46:00Z</dcterms:modified>
</cp:coreProperties>
</file>