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D572" w14:textId="6C579E02" w:rsidR="00FE6FB0" w:rsidRPr="00FE6FB0" w:rsidRDefault="00ED7509" w:rsidP="00FE6FB0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D7509">
        <w:rPr>
          <w:b/>
          <w:bCs/>
          <w:sz w:val="28"/>
          <w:szCs w:val="28"/>
        </w:rPr>
        <w:t xml:space="preserve">¿Qué certifica </w:t>
      </w:r>
      <w:proofErr w:type="spellStart"/>
      <w:r w:rsidRPr="00ED7509">
        <w:rPr>
          <w:b/>
          <w:bCs/>
          <w:sz w:val="28"/>
          <w:szCs w:val="28"/>
        </w:rPr>
        <w:t>Bluesign</w:t>
      </w:r>
      <w:proofErr w:type="spellEnd"/>
      <w:r w:rsidR="00FE6FB0">
        <w:rPr>
          <w:b/>
          <w:bCs/>
          <w:sz w:val="28"/>
          <w:szCs w:val="28"/>
        </w:rPr>
        <w:t>?</w:t>
      </w:r>
    </w:p>
    <w:p w14:paraId="016F6740" w14:textId="6197BCAB" w:rsidR="00FE6FB0" w:rsidRPr="00FE6FB0" w:rsidRDefault="00FE6FB0" w:rsidP="00FE6FB0">
      <w:pPr>
        <w:pStyle w:val="Prrafodelista"/>
        <w:spacing w:line="360" w:lineRule="auto"/>
        <w:ind w:left="717"/>
        <w:rPr>
          <w:b/>
          <w:bCs/>
          <w:sz w:val="28"/>
          <w:szCs w:val="28"/>
        </w:rPr>
      </w:pPr>
      <w:proofErr w:type="spellStart"/>
      <w:r w:rsidRPr="00FE6FB0">
        <w:rPr>
          <w:sz w:val="28"/>
          <w:szCs w:val="28"/>
        </w:rPr>
        <w:t>Bluesign</w:t>
      </w:r>
      <w:proofErr w:type="spellEnd"/>
      <w:r w:rsidRPr="00FE6FB0">
        <w:rPr>
          <w:sz w:val="28"/>
          <w:szCs w:val="28"/>
        </w:rPr>
        <w:t xml:space="preserve"> certifica productos y procesos en la industria textil y del cuero, centrándose en la gestión segura de sustancias químicas. Certifica proveedores de productos químicos, fabricantes de textiles, accesorios y otros materiales utilizados en la producción de prendas textiles. Su objetivo es reducir el impacto de productos químicos peligrosos para el medio ambiente y la salud, garantizando una fabricación más segura y sostenible en toda la cadena de suministro.</w:t>
      </w:r>
    </w:p>
    <w:p w14:paraId="3F2B768A" w14:textId="77777777" w:rsidR="00FE6FB0" w:rsidRPr="00ED7509" w:rsidRDefault="00FE6FB0" w:rsidP="00FE6FB0">
      <w:pPr>
        <w:pStyle w:val="Prrafodelista"/>
        <w:spacing w:line="360" w:lineRule="auto"/>
        <w:ind w:left="717"/>
        <w:rPr>
          <w:b/>
          <w:bCs/>
          <w:sz w:val="28"/>
          <w:szCs w:val="28"/>
        </w:rPr>
      </w:pPr>
    </w:p>
    <w:p w14:paraId="27495D52" w14:textId="028CD2AD" w:rsidR="00ED7509" w:rsidRPr="00FE6FB0" w:rsidRDefault="00FE6FB0" w:rsidP="00FE6FB0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E6FB0">
        <w:rPr>
          <w:b/>
          <w:bCs/>
          <w:sz w:val="28"/>
          <w:szCs w:val="28"/>
        </w:rPr>
        <w:t xml:space="preserve">¿Cómo se consigue la certificación </w:t>
      </w:r>
      <w:proofErr w:type="spellStart"/>
      <w:r w:rsidRPr="00FE6FB0">
        <w:rPr>
          <w:b/>
          <w:bCs/>
          <w:sz w:val="28"/>
          <w:szCs w:val="28"/>
        </w:rPr>
        <w:t>Bluesign</w:t>
      </w:r>
      <w:proofErr w:type="spellEnd"/>
      <w:r w:rsidRPr="00FE6FB0">
        <w:rPr>
          <w:b/>
          <w:bCs/>
          <w:sz w:val="28"/>
          <w:szCs w:val="28"/>
        </w:rPr>
        <w:t>?</w:t>
      </w:r>
    </w:p>
    <w:p w14:paraId="3C6FF658" w14:textId="77777777" w:rsidR="00FE6FB0" w:rsidRDefault="00ED7509" w:rsidP="00FE6FB0">
      <w:pPr>
        <w:spacing w:line="360" w:lineRule="auto"/>
        <w:rPr>
          <w:sz w:val="28"/>
          <w:szCs w:val="28"/>
        </w:rPr>
      </w:pPr>
      <w:r w:rsidRPr="00ED7509">
        <w:rPr>
          <w:sz w:val="28"/>
          <w:szCs w:val="28"/>
        </w:rPr>
        <w:t xml:space="preserve">Para obtener la certificación </w:t>
      </w:r>
      <w:proofErr w:type="spellStart"/>
      <w:r w:rsidRPr="00ED7509">
        <w:rPr>
          <w:sz w:val="28"/>
          <w:szCs w:val="28"/>
        </w:rPr>
        <w:t>Bluesign</w:t>
      </w:r>
      <w:proofErr w:type="spellEnd"/>
      <w:r w:rsidRPr="00ED7509">
        <w:rPr>
          <w:sz w:val="28"/>
          <w:szCs w:val="28"/>
        </w:rPr>
        <w:t xml:space="preserve">, los fabricantes y proveedores deben cumplir con los estrictos límites de sustancias químicas permitidas, que </w:t>
      </w:r>
      <w:proofErr w:type="spellStart"/>
      <w:r w:rsidRPr="00ED7509">
        <w:rPr>
          <w:sz w:val="28"/>
          <w:szCs w:val="28"/>
        </w:rPr>
        <w:t>Bluesign</w:t>
      </w:r>
      <w:proofErr w:type="spellEnd"/>
      <w:r w:rsidRPr="00ED7509">
        <w:rPr>
          <w:sz w:val="28"/>
          <w:szCs w:val="28"/>
        </w:rPr>
        <w:t xml:space="preserve"> revisa cada año. Las empresas deben implementar procesos y prácticas que minimicen el uso de sustancias dañinas y maximicen la seguridad para los trabajadores, los consumidores y el medio ambiente. La certificación requiere auditorías y verificaciones continuas para asegurar que se cumplan estos estándares en cada etapa de la producción.</w:t>
      </w:r>
    </w:p>
    <w:p w14:paraId="7604B2CF" w14:textId="77777777" w:rsidR="00FE6FB0" w:rsidRDefault="00FE6FB0" w:rsidP="00FE6FB0">
      <w:pPr>
        <w:spacing w:line="360" w:lineRule="auto"/>
        <w:rPr>
          <w:sz w:val="28"/>
          <w:szCs w:val="28"/>
        </w:rPr>
      </w:pPr>
    </w:p>
    <w:p w14:paraId="11AAC5F6" w14:textId="2D4CB1BA" w:rsidR="00ED7509" w:rsidRPr="00FE6FB0" w:rsidRDefault="00ED7509" w:rsidP="00FE6FB0">
      <w:pPr>
        <w:spacing w:line="360" w:lineRule="auto"/>
        <w:rPr>
          <w:b/>
          <w:bCs/>
          <w:sz w:val="28"/>
          <w:szCs w:val="28"/>
        </w:rPr>
      </w:pPr>
      <w:r w:rsidRPr="00FE6FB0">
        <w:rPr>
          <w:b/>
          <w:bCs/>
          <w:sz w:val="28"/>
          <w:szCs w:val="28"/>
        </w:rPr>
        <w:t>3.</w:t>
      </w:r>
      <w:r w:rsidR="00FE6FB0" w:rsidRPr="00FE6FB0">
        <w:rPr>
          <w:b/>
          <w:bCs/>
          <w:sz w:val="28"/>
          <w:szCs w:val="28"/>
        </w:rPr>
        <w:t xml:space="preserve"> </w:t>
      </w:r>
      <w:r w:rsidR="00FE6FB0" w:rsidRPr="00FE6FB0">
        <w:rPr>
          <w:b/>
          <w:bCs/>
          <w:sz w:val="28"/>
          <w:szCs w:val="28"/>
        </w:rPr>
        <w:t xml:space="preserve">¿Qué garantía ofrece </w:t>
      </w:r>
      <w:proofErr w:type="spellStart"/>
      <w:r w:rsidR="00FE6FB0" w:rsidRPr="00FE6FB0">
        <w:rPr>
          <w:b/>
          <w:bCs/>
          <w:sz w:val="28"/>
          <w:szCs w:val="28"/>
        </w:rPr>
        <w:t>Bluesign</w:t>
      </w:r>
      <w:proofErr w:type="spellEnd"/>
      <w:r w:rsidR="00FE6FB0" w:rsidRPr="00FE6FB0">
        <w:rPr>
          <w:b/>
          <w:bCs/>
          <w:sz w:val="28"/>
          <w:szCs w:val="28"/>
        </w:rPr>
        <w:t xml:space="preserve"> respecto a los productos certificados?</w:t>
      </w:r>
    </w:p>
    <w:p w14:paraId="2AE56D20" w14:textId="5F791866" w:rsidR="00EA484B" w:rsidRPr="00ED7509" w:rsidRDefault="00ED7509" w:rsidP="00ED7509">
      <w:pPr>
        <w:spacing w:line="360" w:lineRule="auto"/>
        <w:rPr>
          <w:sz w:val="28"/>
          <w:szCs w:val="28"/>
        </w:rPr>
      </w:pPr>
      <w:proofErr w:type="spellStart"/>
      <w:r w:rsidRPr="00ED7509">
        <w:rPr>
          <w:sz w:val="28"/>
          <w:szCs w:val="28"/>
        </w:rPr>
        <w:t>Bluesign</w:t>
      </w:r>
      <w:proofErr w:type="spellEnd"/>
      <w:r w:rsidRPr="00ED7509">
        <w:rPr>
          <w:sz w:val="28"/>
          <w:szCs w:val="28"/>
        </w:rPr>
        <w:t xml:space="preserve"> garantiza que los productos certificados están libres de sustancias químicas peligrosas dentro de los límites establecidos, lo que ofrece seguridad para el consumidor y una menor huella ecológica. Las certificaciones </w:t>
      </w:r>
      <w:proofErr w:type="spellStart"/>
      <w:r w:rsidRPr="00ED7509">
        <w:rPr>
          <w:sz w:val="28"/>
          <w:szCs w:val="28"/>
        </w:rPr>
        <w:t>Bluesign</w:t>
      </w:r>
      <w:proofErr w:type="spellEnd"/>
      <w:r w:rsidRPr="00ED7509">
        <w:rPr>
          <w:sz w:val="28"/>
          <w:szCs w:val="28"/>
        </w:rPr>
        <w:t xml:space="preserve"> dan confianza en que los productos han sido fabricados con respeto a la salud humana, condiciones laborales </w:t>
      </w:r>
      <w:r w:rsidRPr="00ED7509">
        <w:rPr>
          <w:sz w:val="28"/>
          <w:szCs w:val="28"/>
        </w:rPr>
        <w:lastRenderedPageBreak/>
        <w:t>seguras, y un impacto ambiental reducido, garantizando una trazabilidad completa en cuanto a las sustancias químicas utilizadas.</w:t>
      </w:r>
    </w:p>
    <w:sectPr w:rsidR="00EA484B" w:rsidRPr="00ED7509" w:rsidSect="00DB2E6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0925"/>
    <w:multiLevelType w:val="hybridMultilevel"/>
    <w:tmpl w:val="F60A8B72"/>
    <w:lvl w:ilvl="0" w:tplc="DE02787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18505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09"/>
    <w:rsid w:val="002530AB"/>
    <w:rsid w:val="00735352"/>
    <w:rsid w:val="00A043B2"/>
    <w:rsid w:val="00A62CCF"/>
    <w:rsid w:val="00DB2E69"/>
    <w:rsid w:val="00EA484B"/>
    <w:rsid w:val="00ED7509"/>
    <w:rsid w:val="00F54B98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DE6B"/>
  <w15:chartTrackingRefBased/>
  <w15:docId w15:val="{F1E071D5-8394-4211-AEC0-3F368F8E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 Quiros</dc:creator>
  <cp:keywords/>
  <dc:description/>
  <cp:lastModifiedBy>Antonio Lopez Quiros</cp:lastModifiedBy>
  <cp:revision>1</cp:revision>
  <dcterms:created xsi:type="dcterms:W3CDTF">2024-11-12T08:59:00Z</dcterms:created>
  <dcterms:modified xsi:type="dcterms:W3CDTF">2024-11-12T10:48:00Z</dcterms:modified>
</cp:coreProperties>
</file>