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163F" w14:textId="3CC8975C" w:rsidR="00BC56CA" w:rsidRPr="00507EB5" w:rsidRDefault="00BC56CA" w:rsidP="00BC56C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07EB5">
        <w:rPr>
          <w:rFonts w:ascii="Times New Roman" w:hAnsi="Times New Roman" w:cs="Times New Roman"/>
          <w:b/>
          <w:bCs/>
          <w:sz w:val="32"/>
          <w:szCs w:val="32"/>
          <w:lang w:val="es-ES"/>
        </w:rPr>
        <w:t>Pensamiento computacional ejercicio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5</w:t>
      </w:r>
    </w:p>
    <w:p w14:paraId="313769FF" w14:textId="77777777" w:rsidR="00BC56CA" w:rsidRPr="00507EB5" w:rsidRDefault="00BC56CA" w:rsidP="00BC56CA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35EA1FD3" w14:textId="77777777" w:rsidR="00BC56CA" w:rsidRPr="00507EB5" w:rsidRDefault="00BC56CA" w:rsidP="00BC56CA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07EB5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</w:t>
      </w:r>
    </w:p>
    <w:p w14:paraId="71D3A05D" w14:textId="77777777" w:rsidR="00BC56CA" w:rsidRPr="00507EB5" w:rsidRDefault="00BC56CA" w:rsidP="00BC56CA">
      <w:pPr>
        <w:rPr>
          <w:rFonts w:ascii="Times New Roman" w:hAnsi="Times New Roman" w:cs="Times New Roman"/>
          <w:b/>
          <w:bCs/>
          <w:lang w:val="es-ES"/>
        </w:rPr>
      </w:pPr>
      <w:r w:rsidRPr="00507EB5">
        <w:rPr>
          <w:rFonts w:ascii="Times New Roman" w:hAnsi="Times New Roman" w:cs="Times New Roman"/>
          <w:b/>
          <w:bCs/>
          <w:lang w:val="es-ES"/>
        </w:rPr>
        <w:t>¿Qué se solicita finalmente?</w:t>
      </w:r>
    </w:p>
    <w:p w14:paraId="00984396" w14:textId="0C29C11A" w:rsidR="00BC56CA" w:rsidRPr="00BC56CA" w:rsidRDefault="00BC56CA" w:rsidP="00BC56CA">
      <w:pPr>
        <w:rPr>
          <w:rFonts w:ascii="Times New Roman" w:hAnsi="Times New Roman" w:cs="Times New Roman"/>
        </w:rPr>
      </w:pPr>
      <w:r w:rsidRPr="00BC56CA">
        <w:rPr>
          <w:rFonts w:ascii="Times New Roman" w:hAnsi="Times New Roman" w:cs="Times New Roman"/>
        </w:rPr>
        <w:t>Una empresa de movilidad ofrece vehículos (carros, motos, bicicletas). Cada vehículo debe crearse con datos obligatorios (tipo, placa) y opcionales (color, capacidad, accesorios). Además, algunos vehículos pueden duplicarse como base para nuevas versiones (ej. un carro estándar que luego se personaliza)</w:t>
      </w:r>
    </w:p>
    <w:p w14:paraId="6FEF0C61" w14:textId="77777777" w:rsidR="00BC56CA" w:rsidRDefault="00BC56CA" w:rsidP="00BC56CA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¿Qué información es relevante dado el problema anterior?</w:t>
      </w:r>
    </w:p>
    <w:p w14:paraId="443B455B" w14:textId="7AE4BA83" w:rsidR="00BC56CA" w:rsidRPr="00507EB5" w:rsidRDefault="00BC56CA" w:rsidP="00BC5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Carros, bicicleta, moto, tipo, placa, color, capacidad, accesorios</w:t>
      </w:r>
    </w:p>
    <w:p w14:paraId="5DEF8723" w14:textId="77777777" w:rsidR="00BC56CA" w:rsidRPr="00507EB5" w:rsidRDefault="00BC56CA" w:rsidP="00BC56CA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 ¿Cómo se agrupa la información relevante?</w:t>
      </w:r>
    </w:p>
    <w:p w14:paraId="49203443" w14:textId="17B60944" w:rsidR="00BC56CA" w:rsidRDefault="00BC56CA" w:rsidP="00BC56C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Vehiculo</w:t>
      </w:r>
      <w:proofErr w:type="spellEnd"/>
      <w:r>
        <w:rPr>
          <w:rFonts w:ascii="Times New Roman" w:hAnsi="Times New Roman" w:cs="Times New Roman"/>
          <w:lang w:val="es-ES"/>
        </w:rPr>
        <w:t>: tipo, placa, color, capacidad, accesorios</w:t>
      </w:r>
    </w:p>
    <w:p w14:paraId="3E95E66F" w14:textId="348F3730" w:rsidR="00BC56CA" w:rsidRDefault="00BC56CA" w:rsidP="00BC56C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vehiculoBuilder</w:t>
      </w:r>
      <w:proofErr w:type="spellEnd"/>
      <w:r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  <w:t>tipo, placa, color, capacidad, accesorios</w:t>
      </w:r>
    </w:p>
    <w:p w14:paraId="6B2DC268" w14:textId="558812C1" w:rsidR="00BC56CA" w:rsidRPr="00507EB5" w:rsidRDefault="00BC56CA" w:rsidP="00BC56C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vehiculoConstruccion</w:t>
      </w:r>
      <w:proofErr w:type="spellEnd"/>
      <w:r>
        <w:rPr>
          <w:rFonts w:ascii="Times New Roman" w:hAnsi="Times New Roman" w:cs="Times New Roman"/>
          <w:lang w:val="es-ES"/>
        </w:rPr>
        <w:t>:</w:t>
      </w:r>
    </w:p>
    <w:p w14:paraId="3518BA97" w14:textId="77777777" w:rsidR="00BC56CA" w:rsidRDefault="00BC56CA" w:rsidP="00BC56CA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¿Qué funcionalidades se requieren?</w:t>
      </w:r>
    </w:p>
    <w:p w14:paraId="3AA773B0" w14:textId="3659D607" w:rsidR="00BC56CA" w:rsidRPr="00507EB5" w:rsidRDefault="00BC56CA" w:rsidP="00BC56C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ClonarVehiculo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construccionVehiculo</w:t>
      </w:r>
      <w:proofErr w:type="spellEnd"/>
    </w:p>
    <w:p w14:paraId="73D16F99" w14:textId="77777777" w:rsidR="00BC56CA" w:rsidRPr="00507EB5" w:rsidRDefault="00BC56CA" w:rsidP="00BC56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7EB5">
        <w:rPr>
          <w:rFonts w:ascii="Times New Roman" w:hAnsi="Times New Roman" w:cs="Times New Roman"/>
          <w:b/>
          <w:bCs/>
          <w:sz w:val="28"/>
          <w:szCs w:val="28"/>
        </w:rPr>
        <w:t>DESCOMPOSICIÓN</w:t>
      </w:r>
    </w:p>
    <w:p w14:paraId="44B3438F" w14:textId="77777777" w:rsidR="00BC56CA" w:rsidRDefault="00BC56CA" w:rsidP="00BC56CA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¿Cómo se distribuyen las funcionalidades?</w:t>
      </w:r>
    </w:p>
    <w:p w14:paraId="5810B7A5" w14:textId="77777777" w:rsidR="008A3267" w:rsidRDefault="008A3267"/>
    <w:sectPr w:rsidR="008A3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CA"/>
    <w:rsid w:val="00145994"/>
    <w:rsid w:val="00571C1E"/>
    <w:rsid w:val="008A3267"/>
    <w:rsid w:val="00A02522"/>
    <w:rsid w:val="00BC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EBC9"/>
  <w15:chartTrackingRefBased/>
  <w15:docId w15:val="{53AC3E0C-2921-440A-AA40-D52FEF7B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6CA"/>
  </w:style>
  <w:style w:type="paragraph" w:styleId="Ttulo1">
    <w:name w:val="heading 1"/>
    <w:basedOn w:val="Normal"/>
    <w:next w:val="Normal"/>
    <w:link w:val="Ttulo1Car"/>
    <w:uiPriority w:val="9"/>
    <w:qFormat/>
    <w:rsid w:val="00BC5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6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6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6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6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2026-09-17T23:14:00Z</dcterms:created>
  <dcterms:modified xsi:type="dcterms:W3CDTF">2026-09-17T23:23:00Z</dcterms:modified>
</cp:coreProperties>
</file>