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022B" w14:textId="676FA2F3" w:rsidR="009604D3" w:rsidRPr="009604D3" w:rsidRDefault="00190B9B" w:rsidP="008C58CD">
      <w:pPr>
        <w:rPr>
          <w:rFonts w:ascii="Arial Narrow" w:hAnsi="Arial Narrow" w:cs="Times New Roman"/>
          <w:b/>
          <w:bCs/>
          <w:i/>
          <w:iCs/>
          <w:sz w:val="28"/>
          <w:szCs w:val="28"/>
        </w:rPr>
      </w:pPr>
      <w:r w:rsidRPr="009604D3">
        <w:rPr>
          <w:rFonts w:ascii="Arial Narrow" w:hAnsi="Arial Narrow" w:cs="Times New Roman"/>
          <w:b/>
          <w:bCs/>
          <w:i/>
          <w:iCs/>
          <w:sz w:val="28"/>
          <w:szCs w:val="28"/>
        </w:rPr>
        <w:t xml:space="preserve">Requisitos funcionales y no funcionales </w:t>
      </w:r>
      <w:r w:rsidR="000344CF">
        <w:rPr>
          <w:rFonts w:ascii="Arial Narrow" w:hAnsi="Arial Narrow" w:cs="Times New Roman"/>
          <w:b/>
          <w:bCs/>
          <w:i/>
          <w:iCs/>
          <w:sz w:val="28"/>
          <w:szCs w:val="28"/>
        </w:rPr>
        <w:t>proyecto de tren</w:t>
      </w:r>
    </w:p>
    <w:p w14:paraId="115788A6" w14:textId="079E6D96" w:rsidR="009604D3" w:rsidRDefault="009604D3" w:rsidP="009604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</w:pPr>
      <w:r w:rsidRPr="009604D3">
        <w:rPr>
          <w:rFonts w:ascii="Arial Narrow" w:hAnsi="Arial Narrow"/>
          <w:sz w:val="22"/>
          <w:szCs w:val="22"/>
          <w:lang w:val="en-US"/>
        </w:rPr>
        <w:br/>
      </w:r>
      <w:proofErr w:type="spellStart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Requisitos</w:t>
      </w:r>
      <w:proofErr w:type="spellEnd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Funcionales</w:t>
      </w:r>
      <w:proofErr w:type="spellEnd"/>
      <w:r w:rsidRPr="009604D3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:</w:t>
      </w:r>
    </w:p>
    <w:p w14:paraId="28982338" w14:textId="77777777" w:rsidR="000344CF" w:rsidRPr="009604D3" w:rsidRDefault="000344CF" w:rsidP="009604D3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b/>
          <w:bCs/>
          <w:i/>
          <w:iCs/>
          <w:sz w:val="18"/>
          <w:szCs w:val="18"/>
          <w:lang w:val="en-US"/>
        </w:rPr>
      </w:pPr>
    </w:p>
    <w:p w14:paraId="3F3B2B0C" w14:textId="63A2F7AB" w:rsidR="009604D3" w:rsidRPr="000344CF" w:rsidRDefault="000344CF" w:rsidP="000344CF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b/>
          <w:bCs/>
          <w:color w:val="374151"/>
          <w:lang w:val="en-US"/>
        </w:rPr>
      </w:pPr>
      <w:r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                   </w:t>
      </w:r>
      <w:proofErr w:type="spellStart"/>
      <w:r>
        <w:rPr>
          <w:rStyle w:val="normaltextrun"/>
          <w:rFonts w:ascii="Arial Narrow" w:hAnsi="Arial Narrow"/>
          <w:b/>
          <w:bCs/>
          <w:color w:val="374151"/>
          <w:lang w:val="en-US"/>
        </w:rPr>
        <w:t>Recopilacion</w:t>
      </w:r>
      <w:proofErr w:type="spellEnd"/>
      <w:r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de </w:t>
      </w:r>
      <w:proofErr w:type="spellStart"/>
      <w:r>
        <w:rPr>
          <w:rStyle w:val="normaltextrun"/>
          <w:rFonts w:ascii="Arial Narrow" w:hAnsi="Arial Narrow"/>
          <w:b/>
          <w:bCs/>
          <w:color w:val="374151"/>
          <w:lang w:val="en-US"/>
        </w:rPr>
        <w:t>datos</w:t>
      </w:r>
      <w:proofErr w:type="spellEnd"/>
      <w:r w:rsidR="009604D3"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="009604D3" w:rsidRPr="009604D3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5BEF39E2" w14:textId="6F97E93A" w:rsidR="009604D3" w:rsidRPr="009604D3" w:rsidRDefault="009604D3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Solicitar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necesaria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r w:rsidR="000344CF">
        <w:rPr>
          <w:rStyle w:val="normaltextrun"/>
          <w:rFonts w:ascii="Arial Narrow" w:hAnsi="Arial Narrow"/>
          <w:color w:val="374151"/>
          <w:lang w:val="en-US"/>
        </w:rPr>
        <w:t xml:space="preserve">para la </w:t>
      </w:r>
      <w:proofErr w:type="spellStart"/>
      <w:r w:rsidR="000344CF">
        <w:rPr>
          <w:rStyle w:val="normaltextrun"/>
          <w:rFonts w:ascii="Arial Narrow" w:hAnsi="Arial Narrow"/>
          <w:color w:val="374151"/>
          <w:lang w:val="en-US"/>
        </w:rPr>
        <w:t>compra</w:t>
      </w:r>
      <w:proofErr w:type="spellEnd"/>
      <w:r w:rsidR="000344CF">
        <w:rPr>
          <w:rStyle w:val="normaltextrun"/>
          <w:rFonts w:ascii="Arial Narrow" w:hAnsi="Arial Narrow"/>
          <w:color w:val="374151"/>
          <w:lang w:val="en-US"/>
        </w:rPr>
        <w:t xml:space="preserve"> del </w:t>
      </w:r>
      <w:proofErr w:type="spellStart"/>
      <w:r w:rsidR="000344CF">
        <w:rPr>
          <w:rStyle w:val="normaltextrun"/>
          <w:rFonts w:ascii="Arial Narrow" w:hAnsi="Arial Narrow"/>
          <w:color w:val="374151"/>
          <w:lang w:val="en-US"/>
        </w:rPr>
        <w:t>boleto</w:t>
      </w:r>
      <w:proofErr w:type="spellEnd"/>
      <w:r w:rsidR="000344CF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r w:rsidRPr="009604D3">
        <w:rPr>
          <w:rStyle w:val="normaltextrun"/>
          <w:rFonts w:ascii="Arial Narrow" w:hAnsi="Arial Narrow"/>
          <w:color w:val="374151"/>
          <w:lang w:val="en-US"/>
        </w:rPr>
        <w:t>(</w:t>
      </w:r>
      <w:proofErr w:type="spellStart"/>
      <w:r w:rsidR="000344CF">
        <w:rPr>
          <w:rStyle w:val="normaltextrun"/>
          <w:rFonts w:ascii="Arial Narrow" w:hAnsi="Arial Narrow"/>
          <w:color w:val="374151"/>
          <w:lang w:val="en-US"/>
        </w:rPr>
        <w:t>identificacion</w:t>
      </w:r>
      <w:proofErr w:type="spellEnd"/>
      <w:r w:rsidR="000344CF">
        <w:rPr>
          <w:rStyle w:val="normaltextrun"/>
          <w:rFonts w:ascii="Arial Narrow" w:hAnsi="Arial Narrow"/>
          <w:color w:val="374151"/>
          <w:lang w:val="en-US"/>
        </w:rPr>
        <w:t xml:space="preserve"> 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).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325627B7" w14:textId="77777777" w:rsidR="00577FB1" w:rsidRPr="009604D3" w:rsidRDefault="00577FB1" w:rsidP="000344CF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lang w:val="en-US"/>
        </w:rPr>
      </w:pPr>
    </w:p>
    <w:p w14:paraId="3F4D136D" w14:textId="7F4878F8" w:rsidR="009604D3" w:rsidRPr="009604D3" w:rsidRDefault="000344CF" w:rsidP="009604D3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>
        <w:rPr>
          <w:rStyle w:val="normaltextrun"/>
          <w:rFonts w:ascii="Arial Narrow" w:hAnsi="Arial Narrow"/>
          <w:b/>
          <w:bCs/>
          <w:color w:val="374151"/>
          <w:lang w:val="en-US"/>
        </w:rPr>
        <w:t>Boton</w:t>
      </w:r>
      <w:proofErr w:type="spellEnd"/>
      <w:r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para un menu de </w:t>
      </w:r>
      <w:proofErr w:type="spellStart"/>
      <w:r>
        <w:rPr>
          <w:rStyle w:val="normaltextrun"/>
          <w:rFonts w:ascii="Arial Narrow" w:hAnsi="Arial Narrow"/>
          <w:b/>
          <w:bCs/>
          <w:color w:val="374151"/>
          <w:lang w:val="en-US"/>
        </w:rPr>
        <w:t>destinos</w:t>
      </w:r>
      <w:proofErr w:type="spellEnd"/>
      <w:r w:rsidR="009604D3" w:rsidRPr="009604D3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</w:p>
    <w:p w14:paraId="0AEF1EFB" w14:textId="592C6E52" w:rsidR="009604D3" w:rsidRPr="008C58CD" w:rsidRDefault="000344CF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 Narrow" w:hAnsi="Arial Narrow"/>
          <w:lang w:val="en-US"/>
        </w:rPr>
      </w:pP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Dezplegar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una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lista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con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todos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="002E7E66">
        <w:rPr>
          <w:rStyle w:val="normaltextrun"/>
          <w:rFonts w:ascii="Arial Narrow" w:hAnsi="Arial Narrow"/>
          <w:color w:val="374151"/>
          <w:lang w:val="en-US"/>
        </w:rPr>
        <w:t>posibles</w:t>
      </w:r>
      <w:proofErr w:type="spellEnd"/>
      <w:r w:rsidR="002E7E66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="002E7E66">
        <w:rPr>
          <w:rStyle w:val="normaltextrun"/>
          <w:rFonts w:ascii="Arial Narrow" w:hAnsi="Arial Narrow"/>
          <w:color w:val="374151"/>
          <w:lang w:val="en-US"/>
        </w:rPr>
        <w:t>destinos</w:t>
      </w:r>
      <w:proofErr w:type="spellEnd"/>
      <w:r w:rsidR="002E7E66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elegibles</w:t>
      </w:r>
      <w:proofErr w:type="spellEnd"/>
      <w:r w:rsidR="008C58CD">
        <w:rPr>
          <w:rStyle w:val="normaltextrun"/>
          <w:rFonts w:ascii="Arial Narrow" w:hAnsi="Arial Narrow"/>
          <w:color w:val="374151"/>
          <w:lang w:val="en-US"/>
        </w:rPr>
        <w:t>.</w:t>
      </w:r>
    </w:p>
    <w:p w14:paraId="134033C4" w14:textId="00E37ECC" w:rsidR="008C58CD" w:rsidRPr="002E7E66" w:rsidRDefault="008C58CD" w:rsidP="009604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 Narrow" w:hAnsi="Arial Narrow"/>
          <w:lang w:val="en-US"/>
        </w:rPr>
      </w:pP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Capacidad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facil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e intuitive para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seleccionar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su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destino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>.</w:t>
      </w:r>
    </w:p>
    <w:p w14:paraId="2971EC49" w14:textId="77777777" w:rsidR="00577FB1" w:rsidRPr="009604D3" w:rsidRDefault="00577FB1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</w:p>
    <w:p w14:paraId="0CABE2E8" w14:textId="0A01727C" w:rsidR="009604D3" w:rsidRPr="009604D3" w:rsidRDefault="000344CF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  <w:r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Salida del </w:t>
      </w:r>
      <w:proofErr w:type="spellStart"/>
      <w:r>
        <w:rPr>
          <w:rStyle w:val="normaltextrun"/>
          <w:rFonts w:ascii="Arial Narrow" w:hAnsi="Arial Narrow"/>
          <w:b/>
          <w:bCs/>
          <w:color w:val="374151"/>
          <w:lang w:val="en-US"/>
        </w:rPr>
        <w:t>boleto</w:t>
      </w:r>
      <w:proofErr w:type="spellEnd"/>
      <w:r w:rsidR="009604D3" w:rsidRPr="009604D3">
        <w:rPr>
          <w:rStyle w:val="normaltextrun"/>
          <w:rFonts w:ascii="Arial Narrow" w:hAnsi="Arial Narrow"/>
          <w:color w:val="374151"/>
          <w:lang w:val="en-US"/>
        </w:rPr>
        <w:t>:</w:t>
      </w:r>
      <w:r w:rsidR="009604D3"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043A9689" w14:textId="3A8B8A58" w:rsidR="00577FB1" w:rsidRPr="009604D3" w:rsidRDefault="000344CF" w:rsidP="000344C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Se </w:t>
      </w:r>
      <w:proofErr w:type="spellStart"/>
      <w:r>
        <w:rPr>
          <w:rFonts w:ascii="Arial Narrow" w:hAnsi="Arial Narrow"/>
          <w:lang w:val="en-US"/>
        </w:rPr>
        <w:t>necesita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una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salida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rapida</w:t>
      </w:r>
      <w:proofErr w:type="spellEnd"/>
      <w:r>
        <w:rPr>
          <w:rFonts w:ascii="Arial Narrow" w:hAnsi="Arial Narrow"/>
          <w:lang w:val="en-US"/>
        </w:rPr>
        <w:t xml:space="preserve"> </w:t>
      </w:r>
      <w:r w:rsidR="008C58CD">
        <w:rPr>
          <w:rFonts w:ascii="Arial Narrow" w:hAnsi="Arial Narrow"/>
          <w:lang w:val="en-US"/>
        </w:rPr>
        <w:t xml:space="preserve">(1.5 </w:t>
      </w:r>
      <w:proofErr w:type="spellStart"/>
      <w:r w:rsidR="008C58CD">
        <w:rPr>
          <w:rFonts w:ascii="Arial Narrow" w:hAnsi="Arial Narrow"/>
          <w:lang w:val="en-US"/>
        </w:rPr>
        <w:t>segundos</w:t>
      </w:r>
      <w:proofErr w:type="spellEnd"/>
      <w:r w:rsidR="008C58CD">
        <w:rPr>
          <w:rFonts w:ascii="Arial Narrow" w:hAnsi="Arial Narrow"/>
          <w:lang w:val="en-US"/>
        </w:rPr>
        <w:t xml:space="preserve"> </w:t>
      </w:r>
      <w:proofErr w:type="spellStart"/>
      <w:r w:rsidR="008C58CD">
        <w:rPr>
          <w:rFonts w:ascii="Arial Narrow" w:hAnsi="Arial Narrow"/>
          <w:lang w:val="en-US"/>
        </w:rPr>
        <w:t>aprox</w:t>
      </w:r>
      <w:proofErr w:type="spellEnd"/>
      <w:r w:rsidR="008C58CD">
        <w:rPr>
          <w:rFonts w:ascii="Arial Narrow" w:hAnsi="Arial Narrow"/>
          <w:lang w:val="en-US"/>
        </w:rPr>
        <w:t xml:space="preserve">) </w:t>
      </w:r>
      <w:r>
        <w:rPr>
          <w:rFonts w:ascii="Arial Narrow" w:hAnsi="Arial Narrow"/>
          <w:lang w:val="en-US"/>
        </w:rPr>
        <w:t xml:space="preserve">y un </w:t>
      </w:r>
      <w:proofErr w:type="spellStart"/>
      <w:r>
        <w:rPr>
          <w:rFonts w:ascii="Arial Narrow" w:hAnsi="Arial Narrow"/>
          <w:lang w:val="en-US"/>
        </w:rPr>
        <w:t>cobro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automatico</w:t>
      </w:r>
      <w:proofErr w:type="spellEnd"/>
      <w:r>
        <w:rPr>
          <w:rFonts w:ascii="Arial Narrow" w:hAnsi="Arial Narrow"/>
          <w:lang w:val="en-US"/>
        </w:rPr>
        <w:t xml:space="preserve"> a la </w:t>
      </w:r>
      <w:proofErr w:type="spellStart"/>
      <w:r>
        <w:rPr>
          <w:rFonts w:ascii="Arial Narrow" w:hAnsi="Arial Narrow"/>
          <w:lang w:val="en-US"/>
        </w:rPr>
        <w:t>tarjeta</w:t>
      </w:r>
      <w:proofErr w:type="spellEnd"/>
      <w:r w:rsidR="008C58CD">
        <w:rPr>
          <w:rFonts w:ascii="Arial Narrow" w:hAnsi="Arial Narrow"/>
          <w:lang w:val="en-US"/>
        </w:rPr>
        <w:t>.</w:t>
      </w:r>
    </w:p>
    <w:p w14:paraId="5EFC5656" w14:textId="77777777" w:rsidR="00577FB1" w:rsidRPr="009604D3" w:rsidRDefault="00577FB1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lang w:val="en-US"/>
        </w:rPr>
      </w:pPr>
    </w:p>
    <w:p w14:paraId="1BD341FD" w14:textId="79D847F2" w:rsidR="009604D3" w:rsidRPr="00577FB1" w:rsidRDefault="000344CF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>
        <w:rPr>
          <w:rStyle w:val="normaltextrun"/>
          <w:rFonts w:ascii="Arial Narrow" w:hAnsi="Arial Narrow"/>
          <w:b/>
          <w:bCs/>
          <w:color w:val="374151"/>
          <w:lang w:val="en-US"/>
        </w:rPr>
        <w:t>Comprobante</w:t>
      </w:r>
      <w:proofErr w:type="spellEnd"/>
      <w:r>
        <w:rPr>
          <w:rStyle w:val="normaltextrun"/>
          <w:rFonts w:ascii="Arial Narrow" w:hAnsi="Arial Narrow"/>
          <w:b/>
          <w:bCs/>
          <w:color w:val="374151"/>
          <w:lang w:val="en-US"/>
        </w:rPr>
        <w:t xml:space="preserve"> de </w:t>
      </w:r>
      <w:proofErr w:type="spellStart"/>
      <w:r>
        <w:rPr>
          <w:rStyle w:val="normaltextrun"/>
          <w:rFonts w:ascii="Arial Narrow" w:hAnsi="Arial Narrow"/>
          <w:b/>
          <w:bCs/>
          <w:color w:val="374151"/>
          <w:lang w:val="en-US"/>
        </w:rPr>
        <w:t>validez</w:t>
      </w:r>
      <w:proofErr w:type="spellEnd"/>
      <w:r w:rsidR="009604D3"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="009604D3"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278F1C48" w14:textId="1ED64BEE" w:rsidR="00577FB1" w:rsidRDefault="002E7E66" w:rsidP="002E7E6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 Narrow" w:hAnsi="Arial Narrow"/>
          <w:color w:val="374151"/>
          <w:lang w:val="en-US"/>
        </w:rPr>
      </w:pPr>
      <w:r>
        <w:rPr>
          <w:rStyle w:val="normaltextrun"/>
          <w:rFonts w:ascii="Arial Narrow" w:hAnsi="Arial Narrow"/>
          <w:color w:val="374151"/>
          <w:lang w:val="en-US"/>
        </w:rPr>
        <w:t xml:space="preserve">Se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necesita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comprobar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que la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tarjeta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>
        <w:rPr>
          <w:rStyle w:val="normaltextrun"/>
          <w:rFonts w:ascii="Arial Narrow" w:hAnsi="Arial Narrow"/>
          <w:color w:val="374151"/>
          <w:lang w:val="en-US"/>
        </w:rPr>
        <w:t>ingresada</w:t>
      </w:r>
      <w:proofErr w:type="spellEnd"/>
      <w:r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e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identificacion</w:t>
      </w:r>
      <w:proofErr w:type="spellEnd"/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sean</w:t>
      </w:r>
      <w:proofErr w:type="spellEnd"/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validas</w:t>
      </w:r>
      <w:proofErr w:type="spellEnd"/>
      <w:r w:rsidR="008C58CD">
        <w:rPr>
          <w:rStyle w:val="normaltextrun"/>
          <w:rFonts w:ascii="Arial Narrow" w:hAnsi="Arial Narrow"/>
          <w:color w:val="374151"/>
          <w:lang w:val="en-US"/>
        </w:rPr>
        <w:t>.</w:t>
      </w:r>
    </w:p>
    <w:p w14:paraId="6D59094D" w14:textId="77777777" w:rsidR="00C238EB" w:rsidRDefault="00C238EB" w:rsidP="009604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</w:pPr>
    </w:p>
    <w:p w14:paraId="79BD8F9B" w14:textId="6AE4FA09" w:rsidR="009604D3" w:rsidRDefault="009604D3" w:rsidP="009604D3">
      <w:pPr>
        <w:pStyle w:val="paragraph"/>
        <w:spacing w:before="0" w:beforeAutospacing="0" w:after="0" w:afterAutospacing="0"/>
        <w:textAlignment w:val="baseline"/>
        <w:rPr>
          <w:rStyle w:val="eop"/>
          <w:rFonts w:ascii="Arial Narrow" w:hAnsi="Arial Narrow"/>
          <w:b/>
          <w:bCs/>
          <w:i/>
          <w:iCs/>
          <w:color w:val="374151"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Requisitos</w:t>
      </w:r>
      <w:proofErr w:type="spellEnd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 xml:space="preserve"> No </w:t>
      </w:r>
      <w:proofErr w:type="spellStart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Funcionales</w:t>
      </w:r>
      <w:proofErr w:type="spellEnd"/>
      <w:r w:rsidRPr="00577FB1">
        <w:rPr>
          <w:rStyle w:val="normaltextrun"/>
          <w:rFonts w:ascii="Arial Narrow" w:hAnsi="Arial Narrow"/>
          <w:b/>
          <w:bCs/>
          <w:i/>
          <w:i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i/>
          <w:iCs/>
          <w:color w:val="374151"/>
          <w:lang w:val="en-US"/>
        </w:rPr>
        <w:t> </w:t>
      </w:r>
    </w:p>
    <w:p w14:paraId="08F85391" w14:textId="77777777" w:rsidR="00577FB1" w:rsidRPr="00577FB1" w:rsidRDefault="00577FB1" w:rsidP="009604D3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b/>
          <w:bCs/>
          <w:i/>
          <w:iCs/>
          <w:sz w:val="18"/>
          <w:szCs w:val="18"/>
          <w:lang w:val="en-US"/>
        </w:rPr>
      </w:pPr>
    </w:p>
    <w:p w14:paraId="783B2976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Seguridad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10B29353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Garantizar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seguridad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personal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financiera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2DCA8995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Cumplir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con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estándares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seguridad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almacenamiento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procesamiento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datos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tarjetas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crédito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4E0CD5F8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Rendimiento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5D7977D0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Mantener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una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experiencia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fluida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rápida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durante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navegación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las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transacciones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17F655E9" w14:textId="77777777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Minimizar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tiempos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respuesta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procesar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consultas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información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4BBFDFCE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Usabilidad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1AF9C6B1" w14:textId="0DAF11C5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Proporcionar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una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interfaz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intuitiva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y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fácil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usar para que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puedan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r w:rsidR="008C58CD">
        <w:rPr>
          <w:rStyle w:val="normaltextrun"/>
          <w:rFonts w:ascii="Arial Narrow" w:hAnsi="Arial Narrow"/>
          <w:color w:val="374151"/>
          <w:lang w:val="en-US"/>
        </w:rPr>
        <w:t>usar y</w:t>
      </w:r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comprar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sus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boletos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7B483A81" w14:textId="77777777" w:rsidR="009604D3" w:rsidRPr="00577FB1" w:rsidRDefault="009604D3" w:rsidP="00577FB1">
      <w:pPr>
        <w:pStyle w:val="paragraph"/>
        <w:spacing w:before="0" w:beforeAutospacing="0" w:after="0" w:afterAutospacing="0"/>
        <w:ind w:left="1080"/>
        <w:textAlignment w:val="baseline"/>
        <w:rPr>
          <w:rFonts w:ascii="Arial Narrow" w:hAnsi="Arial Narrow"/>
          <w:b/>
          <w:bCs/>
          <w:lang w:val="en-US"/>
        </w:rPr>
      </w:pPr>
      <w:proofErr w:type="spellStart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Disponibilidad</w:t>
      </w:r>
      <w:proofErr w:type="spellEnd"/>
      <w:r w:rsidRPr="00577FB1">
        <w:rPr>
          <w:rStyle w:val="normaltextrun"/>
          <w:rFonts w:ascii="Arial Narrow" w:hAnsi="Arial Narrow"/>
          <w:b/>
          <w:bCs/>
          <w:color w:val="374151"/>
          <w:lang w:val="en-US"/>
        </w:rPr>
        <w:t>:</w:t>
      </w:r>
      <w:r w:rsidRPr="00577FB1">
        <w:rPr>
          <w:rStyle w:val="eop"/>
          <w:rFonts w:ascii="Arial Narrow" w:hAnsi="Arial Narrow"/>
          <w:b/>
          <w:bCs/>
          <w:color w:val="374151"/>
          <w:lang w:val="en-US"/>
        </w:rPr>
        <w:t> </w:t>
      </w:r>
    </w:p>
    <w:p w14:paraId="1CF96EA3" w14:textId="6A9AB2DD" w:rsidR="009604D3" w:rsidRPr="009604D3" w:rsidRDefault="009604D3" w:rsidP="009604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arrow" w:hAnsi="Arial Narrow"/>
          <w:lang w:val="en-US"/>
        </w:rPr>
      </w:pP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Garantizar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alta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disponibilidad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de la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plataforma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para que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los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usuarios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Pr="009604D3">
        <w:rPr>
          <w:rStyle w:val="normaltextrun"/>
          <w:rFonts w:ascii="Arial Narrow" w:hAnsi="Arial Narrow"/>
          <w:color w:val="374151"/>
          <w:lang w:val="en-US"/>
        </w:rPr>
        <w:t>puedan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 xml:space="preserve"> acceder</w:t>
      </w:r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 a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ella</w:t>
      </w:r>
      <w:proofErr w:type="spellEnd"/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en</w:t>
      </w:r>
      <w:proofErr w:type="spellEnd"/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todo</w:t>
      </w:r>
      <w:proofErr w:type="spellEnd"/>
      <w:r w:rsidR="008C58CD">
        <w:rPr>
          <w:rStyle w:val="normaltextrun"/>
          <w:rFonts w:ascii="Arial Narrow" w:hAnsi="Arial Narrow"/>
          <w:color w:val="374151"/>
          <w:lang w:val="en-US"/>
        </w:rPr>
        <w:t xml:space="preserve"> </w:t>
      </w:r>
      <w:proofErr w:type="spellStart"/>
      <w:r w:rsidR="008C58CD">
        <w:rPr>
          <w:rStyle w:val="normaltextrun"/>
          <w:rFonts w:ascii="Arial Narrow" w:hAnsi="Arial Narrow"/>
          <w:color w:val="374151"/>
          <w:lang w:val="en-US"/>
        </w:rPr>
        <w:t>momento</w:t>
      </w:r>
      <w:proofErr w:type="spellEnd"/>
      <w:r w:rsidRPr="009604D3">
        <w:rPr>
          <w:rStyle w:val="normaltextrun"/>
          <w:rFonts w:ascii="Arial Narrow" w:hAnsi="Arial Narrow"/>
          <w:color w:val="374151"/>
          <w:lang w:val="en-US"/>
        </w:rPr>
        <w:t>.</w:t>
      </w:r>
      <w:r w:rsidRPr="009604D3">
        <w:rPr>
          <w:rStyle w:val="eop"/>
          <w:rFonts w:ascii="Arial Narrow" w:hAnsi="Arial Narrow"/>
          <w:color w:val="374151"/>
          <w:lang w:val="en-US"/>
        </w:rPr>
        <w:t> </w:t>
      </w:r>
    </w:p>
    <w:p w14:paraId="6480C40E" w14:textId="77777777" w:rsidR="009604D3" w:rsidRDefault="009604D3" w:rsidP="00190B9B">
      <w:pPr>
        <w:rPr>
          <w:rFonts w:ascii="Arial Narrow" w:hAnsi="Arial Narrow" w:cs="Times New Roman"/>
        </w:rPr>
      </w:pPr>
    </w:p>
    <w:p w14:paraId="43DA1AD6" w14:textId="56D85EE4" w:rsidR="00AF6CF9" w:rsidRPr="00AF6CF9" w:rsidRDefault="00AF6CF9" w:rsidP="00190B9B">
      <w:pPr>
        <w:rPr>
          <w:rFonts w:ascii="Arial Narrow" w:hAnsi="Arial Narrow" w:cs="Times New Roman"/>
          <w:b/>
          <w:bCs/>
        </w:rPr>
      </w:pPr>
      <w:r w:rsidRPr="00AF6CF9">
        <w:rPr>
          <w:rFonts w:ascii="Arial Narrow" w:hAnsi="Arial Narrow" w:cs="Times New Roman"/>
          <w:b/>
          <w:bCs/>
        </w:rPr>
        <w:t xml:space="preserve">Samuel Ibarra – Santiago </w:t>
      </w:r>
      <w:proofErr w:type="spellStart"/>
      <w:r w:rsidRPr="00AF6CF9">
        <w:rPr>
          <w:rFonts w:ascii="Arial Narrow" w:hAnsi="Arial Narrow" w:cs="Times New Roman"/>
          <w:b/>
          <w:bCs/>
        </w:rPr>
        <w:t>Getial</w:t>
      </w:r>
      <w:proofErr w:type="spellEnd"/>
      <w:r w:rsidRPr="00AF6CF9">
        <w:rPr>
          <w:rFonts w:ascii="Arial Narrow" w:hAnsi="Arial Narrow" w:cs="Times New Roman"/>
          <w:b/>
          <w:bCs/>
        </w:rPr>
        <w:t>.</w:t>
      </w:r>
    </w:p>
    <w:sectPr w:rsidR="00AF6CF9" w:rsidRPr="00AF6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6A7"/>
    <w:multiLevelType w:val="multilevel"/>
    <w:tmpl w:val="83C6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52C49"/>
    <w:multiLevelType w:val="multilevel"/>
    <w:tmpl w:val="55E2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394597"/>
    <w:multiLevelType w:val="multilevel"/>
    <w:tmpl w:val="0564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413849">
    <w:abstractNumId w:val="2"/>
  </w:num>
  <w:num w:numId="2" w16cid:durableId="490293433">
    <w:abstractNumId w:val="0"/>
  </w:num>
  <w:num w:numId="3" w16cid:durableId="83279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9B"/>
    <w:rsid w:val="000344CF"/>
    <w:rsid w:val="00177DE6"/>
    <w:rsid w:val="00190B9B"/>
    <w:rsid w:val="002E7E66"/>
    <w:rsid w:val="00577FB1"/>
    <w:rsid w:val="0073142C"/>
    <w:rsid w:val="008C58CD"/>
    <w:rsid w:val="009604D3"/>
    <w:rsid w:val="00A10D50"/>
    <w:rsid w:val="00AE46A1"/>
    <w:rsid w:val="00AF6CF9"/>
    <w:rsid w:val="00C2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219B"/>
  <w15:chartTrackingRefBased/>
  <w15:docId w15:val="{EFC9278B-6400-4F2C-965E-5DBDF331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6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9604D3"/>
  </w:style>
  <w:style w:type="character" w:customStyle="1" w:styleId="eop">
    <w:name w:val="eop"/>
    <w:basedOn w:val="Fuentedeprrafopredeter"/>
    <w:rsid w:val="009604D3"/>
  </w:style>
  <w:style w:type="character" w:customStyle="1" w:styleId="scxw261450714">
    <w:name w:val="scxw261450714"/>
    <w:basedOn w:val="Fuentedeprrafopredeter"/>
    <w:rsid w:val="0096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Santiago Getial Ayala</dc:creator>
  <cp:keywords/>
  <dc:description/>
  <cp:lastModifiedBy>Samuel Felipe Ibarra Muñoz</cp:lastModifiedBy>
  <cp:revision>4</cp:revision>
  <dcterms:created xsi:type="dcterms:W3CDTF">2023-08-17T16:09:00Z</dcterms:created>
  <dcterms:modified xsi:type="dcterms:W3CDTF">2023-08-18T02:56:00Z</dcterms:modified>
</cp:coreProperties>
</file>