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rPr>
          <w:sz w:val="72"/>
          <w:szCs w:val="72"/>
        </w:rPr>
      </w:pPr>
      <w:r>
        <w:rPr>
          <w:noProof/>
          <w:sz w:val="72"/>
          <w:szCs w:val="72"/>
          <w:lang w:val="vi-VN" w:eastAsia="vi-VN"/>
        </w:rPr>
        <mc:AlternateContent>
          <mc:Choice Requires="wps">
            <w:drawing>
              <wp:anchor distT="0" distB="0" distL="114300" distR="114300" simplePos="0" relativeHeight="251659264" behindDoc="0" locked="0" layoutInCell="1" allowOverlap="1" wp14:anchorId="7F3EAED7" wp14:editId="22C66E89">
                <wp:simplePos x="0" y="0"/>
                <wp:positionH relativeFrom="column">
                  <wp:posOffset>-297180</wp:posOffset>
                </wp:positionH>
                <wp:positionV relativeFrom="paragraph">
                  <wp:posOffset>554990</wp:posOffset>
                </wp:positionV>
                <wp:extent cx="66598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659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71BF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43.7pt" to="501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2u5uAEAAMMDAAAOAAAAZHJzL2Uyb0RvYy54bWysU8GOEzEMvSPxD1HudNpdUZV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C7ff1iteAT6+tY8AyOl&#10;/AnQi3LopLOh0FatOnxOmYtx6DWEndLIuXQ95ZODEuzCNzBMhYstKrouEWwdiYPi8SutIeRFocL5&#10;anSBGevcBJz/G3iJL1CoC/Y/4AlRK2PIE9jbgPS36nm8tmzO8VcFzryLBE/Yn+pQqjS8KZXhZavL&#10;Kv7qV/jzv7f5CQAA//8DAFBLAwQUAAYACAAAACEAS5tMKeAAAAAKAQAADwAAAGRycy9kb3ducmV2&#10;LnhtbEyPUWvCMBSF3wf+h3CFvWmyIk5qUxFB5oQhcwP3GJtr29nclCTa+u8X2cP2eO45nPudbNGb&#10;hl3R+dqShKexAIZUWF1TKeHzYz2aAfNBkVaNJZRwQw+LfPCQqVTbjt7xug8liyXkUyWhCqFNOfdF&#10;hUb5sW2RoneyzqgQpSu5dqqL5abhiRBTblRN8UOlWlxVWJz3FyPhzW02q+X29k27L9Mdku1h99q/&#10;SPk47JdzYAH78BeGO35EhzwyHe2FtGeNhNFkGtGDhNnzBNg9IEQS1x1/LzzP+P8J+Q8AAAD//wMA&#10;UEsBAi0AFAAGAAgAAAAhALaDOJL+AAAA4QEAABMAAAAAAAAAAAAAAAAAAAAAAFtDb250ZW50X1R5&#10;cGVzXS54bWxQSwECLQAUAAYACAAAACEAOP0h/9YAAACUAQAACwAAAAAAAAAAAAAAAAAvAQAAX3Jl&#10;bHMvLnJlbHNQSwECLQAUAAYACAAAACEAD+NrubgBAADDAwAADgAAAAAAAAAAAAAAAAAuAgAAZHJz&#10;L2Uyb0RvYy54bWxQSwECLQAUAAYACAAAACEAS5tMKeAAAAAKAQAADwAAAAAAAAAAAAAAAAASBAAA&#10;ZHJzL2Rvd25yZXYueG1sUEsFBgAAAAAEAAQA8wAAAB8FAAAAAA==&#10;" strokecolor="#5b9bd5 [3204]" strokeweight=".5pt">
                <v:stroke joinstyle="miter"/>
              </v:line>
            </w:pict>
          </mc:Fallback>
        </mc:AlternateContent>
      </w:r>
      <w:r>
        <w:rPr>
          <w:sz w:val="72"/>
          <w:szCs w:val="72"/>
        </w:rPr>
        <w:t>Architecture</w:t>
      </w:r>
    </w:p>
    <w:p w:rsidR="00C94E90" w:rsidRPr="00887ABB" w:rsidRDefault="00C94E90" w:rsidP="00C94E90">
      <w:pPr>
        <w:spacing w:before="100" w:beforeAutospacing="1" w:after="100" w:afterAutospacing="1" w:line="240" w:lineRule="auto"/>
        <w:contextualSpacing/>
        <w:rPr>
          <w:sz w:val="36"/>
          <w:szCs w:val="36"/>
        </w:rPr>
      </w:pPr>
      <w:r w:rsidRPr="00887ABB">
        <w:rPr>
          <w:sz w:val="36"/>
          <w:szCs w:val="36"/>
        </w:rPr>
        <w:t>[</w:t>
      </w:r>
      <w:r w:rsidR="00E54B6E">
        <w:rPr>
          <w:sz w:val="36"/>
          <w:szCs w:val="36"/>
        </w:rPr>
        <w:t>KUMO</w:t>
      </w:r>
      <w:r w:rsidRPr="00887ABB">
        <w:rPr>
          <w:sz w:val="36"/>
          <w:szCs w:val="36"/>
        </w:rPr>
        <w:t>]</w:t>
      </w:r>
    </w:p>
    <w:p w:rsidR="00C94E90" w:rsidRDefault="00C94E90" w:rsidP="00C94E90">
      <w:pPr>
        <w:spacing w:before="100" w:beforeAutospacing="1" w:after="100" w:afterAutospacing="1" w:line="240" w:lineRule="auto"/>
        <w:contextualSpacing/>
        <w:rPr>
          <w:sz w:val="36"/>
          <w:szCs w:val="36"/>
        </w:rPr>
      </w:pPr>
      <w:r w:rsidRPr="00887ABB">
        <w:rPr>
          <w:sz w:val="36"/>
          <w:szCs w:val="36"/>
        </w:rPr>
        <w:t xml:space="preserve">Version </w:t>
      </w:r>
      <w:r>
        <w:rPr>
          <w:sz w:val="36"/>
          <w:szCs w:val="36"/>
        </w:rPr>
        <w:t>[</w:t>
      </w:r>
      <w:r w:rsidR="00E54B6E">
        <w:rPr>
          <w:sz w:val="36"/>
          <w:szCs w:val="36"/>
        </w:rPr>
        <w:t>2.0</w:t>
      </w:r>
      <w:r w:rsidRPr="00887ABB">
        <w:rPr>
          <w:sz w:val="36"/>
          <w:szCs w:val="36"/>
        </w:rPr>
        <w:t>]</w:t>
      </w: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Pr="000456EB" w:rsidRDefault="00C94E90" w:rsidP="00C94E90">
      <w:pPr>
        <w:spacing w:line="240" w:lineRule="auto"/>
        <w:contextualSpacing/>
        <w:rPr>
          <w:sz w:val="36"/>
          <w:szCs w:val="36"/>
        </w:rPr>
      </w:pPr>
      <w:r w:rsidRPr="000456EB">
        <w:rPr>
          <w:sz w:val="36"/>
          <w:szCs w:val="36"/>
        </w:rPr>
        <w:t>Prepared by</w:t>
      </w:r>
    </w:p>
    <w:p w:rsidR="00C94E90" w:rsidRPr="00C64357" w:rsidRDefault="00C94E90" w:rsidP="00C94E90">
      <w:pPr>
        <w:spacing w:before="100" w:beforeAutospacing="1" w:after="100" w:afterAutospacing="1" w:line="240" w:lineRule="auto"/>
        <w:contextualSpacing/>
        <w:rPr>
          <w:sz w:val="36"/>
          <w:szCs w:val="36"/>
        </w:rPr>
      </w:pPr>
      <w:r>
        <w:rPr>
          <w:sz w:val="36"/>
          <w:szCs w:val="36"/>
        </w:rPr>
        <w:t>[</w:t>
      </w:r>
      <w:r w:rsidR="00E54B6E">
        <w:rPr>
          <w:sz w:val="36"/>
          <w:szCs w:val="36"/>
        </w:rPr>
        <w:t>Alice Huynh</w:t>
      </w:r>
      <w:r>
        <w:rPr>
          <w:sz w:val="36"/>
          <w:szCs w:val="36"/>
        </w:rPr>
        <w:t>]</w:t>
      </w:r>
    </w:p>
    <w:p w:rsidR="00C94E90" w:rsidRDefault="00C94E90" w:rsidP="00C94E90"/>
    <w:p w:rsidR="00C94E90" w:rsidRDefault="00C94E90" w:rsidP="00C94E90"/>
    <w:p w:rsidR="000A52A0" w:rsidRDefault="000A52A0">
      <w:pPr>
        <w:rPr>
          <w:b/>
        </w:rPr>
      </w:pPr>
    </w:p>
    <w:p w:rsidR="00C94E90" w:rsidRDefault="00C94E90">
      <w:pPr>
        <w:rPr>
          <w:b/>
        </w:rPr>
      </w:pPr>
    </w:p>
    <w:p w:rsidR="00C94E90" w:rsidRDefault="00C94E90">
      <w:pPr>
        <w:rPr>
          <w:b/>
        </w:rPr>
      </w:pPr>
    </w:p>
    <w:p w:rsidR="00C94E90" w:rsidRDefault="00C94E90">
      <w:pPr>
        <w:rPr>
          <w:b/>
        </w:rPr>
      </w:pPr>
    </w:p>
    <w:p w:rsidR="00C94E90" w:rsidRDefault="00C94E90">
      <w:pPr>
        <w:rPr>
          <w:b/>
        </w:rPr>
      </w:pPr>
    </w:p>
    <w:p w:rsidR="00C94E90" w:rsidRPr="008377A0" w:rsidRDefault="00C94E90" w:rsidP="00C94E90">
      <w:pPr>
        <w:rPr>
          <w:sz w:val="36"/>
          <w:szCs w:val="36"/>
        </w:rPr>
      </w:pPr>
      <w:r>
        <w:rPr>
          <w:sz w:val="36"/>
          <w:szCs w:val="36"/>
        </w:rPr>
        <w:lastRenderedPageBreak/>
        <w:t>1   Architecture Diagram</w:t>
      </w:r>
    </w:p>
    <w:p w:rsidR="00C94E90" w:rsidRPr="00BF46A3" w:rsidRDefault="00B40B91">
      <w:pPr>
        <w:rPr>
          <w:b/>
          <w:noProof/>
          <w:lang w:eastAsia="vi-VN"/>
        </w:rPr>
      </w:pPr>
      <w:r>
        <w:rPr>
          <w:b/>
          <w:noProof/>
          <w:lang w:val="vi-VN" w:eastAsia="vi-VN"/>
        </w:rPr>
        <w:drawing>
          <wp:inline distT="0" distB="0" distL="0" distR="0">
            <wp:extent cx="5731510" cy="5420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der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420995"/>
                    </a:xfrm>
                    <a:prstGeom prst="rect">
                      <a:avLst/>
                    </a:prstGeom>
                  </pic:spPr>
                </pic:pic>
              </a:graphicData>
            </a:graphic>
          </wp:inline>
        </w:drawing>
      </w:r>
    </w:p>
    <w:p w:rsidR="004029A8" w:rsidRPr="003B5E39" w:rsidRDefault="004029A8" w:rsidP="004029A8">
      <w:pPr>
        <w:pStyle w:val="Quote"/>
        <w:spacing w:line="240" w:lineRule="auto"/>
        <w:jc w:val="left"/>
        <w:rPr>
          <w:sz w:val="18"/>
          <w:szCs w:val="18"/>
          <w:lang w:val="en-US"/>
        </w:rPr>
      </w:pPr>
      <w:r w:rsidRPr="003B5E39">
        <w:rPr>
          <w:sz w:val="18"/>
          <w:szCs w:val="18"/>
          <w:lang w:val="en-US"/>
        </w:rPr>
        <w:t>Red line: when administrator sign in</w:t>
      </w:r>
    </w:p>
    <w:p w:rsidR="004029A8" w:rsidRDefault="004029A8" w:rsidP="004029A8">
      <w:pPr>
        <w:pStyle w:val="Quote"/>
        <w:spacing w:line="240" w:lineRule="auto"/>
        <w:jc w:val="left"/>
        <w:rPr>
          <w:sz w:val="18"/>
          <w:szCs w:val="18"/>
          <w:lang w:val="en-US"/>
        </w:rPr>
      </w:pPr>
      <w:r w:rsidRPr="003B5E39">
        <w:rPr>
          <w:sz w:val="18"/>
          <w:szCs w:val="18"/>
          <w:lang w:val="en-US"/>
        </w:rPr>
        <w:t>Blue line: when end user sign in</w:t>
      </w:r>
    </w:p>
    <w:p w:rsidR="00172970" w:rsidRDefault="00172970" w:rsidP="00172970">
      <w:r>
        <w:t>EIP system has 2 main application. Central Administration website (CA) and company website with separate database for each company. It mean all company will use the same company website. Each company has their own separate database.</w:t>
      </w:r>
    </w:p>
    <w:p w:rsidR="00172970" w:rsidRDefault="00172970" w:rsidP="00172970">
      <w:r>
        <w:t>Company information are managed by KUMO administrator directly from CA. Based on end user sign-in information</w:t>
      </w:r>
      <w:r w:rsidR="00AD05D7">
        <w:t xml:space="preserve"> (in this case, we use </w:t>
      </w:r>
      <w:r w:rsidR="00AD05D7" w:rsidRPr="00AD05D7">
        <w:rPr>
          <w:b/>
        </w:rPr>
        <w:t>folder approach</w:t>
      </w:r>
      <w:r w:rsidR="00AD05D7">
        <w:t xml:space="preserve"> for authentication)</w:t>
      </w:r>
      <w:r w:rsidR="00F4495E">
        <w:t>,</w:t>
      </w:r>
      <w:r>
        <w:t xml:space="preserve"> the corresponding company information (database connection string, components) will be send to company website to retrieve data showing to the end user.</w:t>
      </w:r>
    </w:p>
    <w:p w:rsidR="00172970" w:rsidRDefault="00172970" w:rsidP="00172970">
      <w:r>
        <w:t xml:space="preserve">RSA algorithm will be use in CA and company website to encrypt and decrypt company’s information. Company service will call CA service on CA to query information. CA service will return data which matches with the client code in encrypted data.  Company website has to use a provided </w:t>
      </w:r>
      <w:r>
        <w:lastRenderedPageBreak/>
        <w:t>public key to decrypt that data to get database connection information. The public key will be generated automatically for each company.</w:t>
      </w:r>
    </w:p>
    <w:p w:rsidR="00172970" w:rsidRPr="003C17FA" w:rsidRDefault="00172970" w:rsidP="00172970">
      <w:r>
        <w:t>CA website is a MVC website. It’s like the template. The page that administrator see on their screen is the template + data from CA database.</w:t>
      </w:r>
    </w:p>
    <w:p w:rsidR="004D4F3F" w:rsidRPr="00172970" w:rsidRDefault="00172970" w:rsidP="004C1774">
      <w:pPr>
        <w:rPr>
          <w:color w:val="0563C1" w:themeColor="hyperlink"/>
          <w:u w:val="single"/>
        </w:rPr>
      </w:pPr>
      <w:r>
        <w:t>Company website is a MVC website too. It’s like the template. The page that end-user see on their screen is the template + data from company database.</w:t>
      </w:r>
    </w:p>
    <w:p w:rsidR="00936944" w:rsidRDefault="00F32DD6" w:rsidP="00F32DD6">
      <w:pPr>
        <w:pStyle w:val="Heading1"/>
      </w:pPr>
      <w:r>
        <w:t>Folder approach</w:t>
      </w:r>
    </w:p>
    <w:p w:rsidR="00F32DD6" w:rsidRDefault="00F32DD6" w:rsidP="00F32DD6">
      <w:r>
        <w:t>Company users will be saved in their own database.</w:t>
      </w:r>
    </w:p>
    <w:p w:rsidR="00F32DD6" w:rsidRPr="00F32DD6" w:rsidRDefault="00F32DD6" w:rsidP="00F32DD6">
      <w:r>
        <w:t xml:space="preserve">To make </w:t>
      </w:r>
      <w:r>
        <w:rPr>
          <w:b/>
        </w:rPr>
        <w:t>Folder</w:t>
      </w:r>
      <w:r w:rsidRPr="006C37A6">
        <w:rPr>
          <w:b/>
        </w:rPr>
        <w:t xml:space="preserve"> approach</w:t>
      </w:r>
      <w:r>
        <w:t xml:space="preserve"> work, </w:t>
      </w:r>
      <w:r>
        <w:t>w</w:t>
      </w:r>
      <w:r>
        <w:t xml:space="preserve">hen end-user </w:t>
      </w:r>
      <w:r w:rsidR="00E42CE8">
        <w:t>sign in</w:t>
      </w:r>
      <w:r>
        <w:t>, they have to input correct sign-in URL to identity which company they are belong to, and system will using that information to resolve their database. (</w:t>
      </w:r>
      <w:r w:rsidRPr="00B22E5B">
        <w:rPr>
          <w:i/>
        </w:rPr>
        <w:t xml:space="preserve">Ex: user Alice in company A will sign in at </w:t>
      </w:r>
      <w:hyperlink w:history="1">
        <w:r w:rsidRPr="00B22E5B">
          <w:rPr>
            <w:rStyle w:val="Hyperlink"/>
            <w:i/>
            <w:u w:val="none"/>
          </w:rPr>
          <w:t>https:// kumo-eip.com</w:t>
        </w:r>
      </w:hyperlink>
      <w:r w:rsidRPr="00B22E5B">
        <w:rPr>
          <w:rStyle w:val="Hyperlink"/>
          <w:i/>
          <w:u w:val="none"/>
        </w:rPr>
        <w:t xml:space="preserve">/001, </w:t>
      </w:r>
      <w:r w:rsidRPr="00B22E5B">
        <w:rPr>
          <w:i/>
        </w:rPr>
        <w:t xml:space="preserve">user Bob in company B will sign in at </w:t>
      </w:r>
      <w:hyperlink w:history="1">
        <w:r w:rsidRPr="00B22E5B">
          <w:rPr>
            <w:rStyle w:val="Hyperlink"/>
            <w:i/>
            <w:u w:val="none"/>
          </w:rPr>
          <w:t>https:// kumo-eip.com</w:t>
        </w:r>
      </w:hyperlink>
      <w:r w:rsidRPr="00B22E5B">
        <w:rPr>
          <w:rStyle w:val="Hyperlink"/>
          <w:i/>
          <w:u w:val="none"/>
        </w:rPr>
        <w:t>/002</w:t>
      </w:r>
      <w:r>
        <w:rPr>
          <w:i/>
        </w:rPr>
        <w:t>)</w:t>
      </w:r>
      <w:r>
        <w:t>.</w:t>
      </w:r>
    </w:p>
    <w:p w:rsidR="00936944" w:rsidRPr="004029A8" w:rsidRDefault="00936944" w:rsidP="00936944">
      <w:pPr>
        <w:pStyle w:val="ListParagraph"/>
        <w:numPr>
          <w:ilvl w:val="0"/>
          <w:numId w:val="1"/>
        </w:numPr>
        <w:rPr>
          <w:b/>
          <w:lang w:val="vi-VN"/>
        </w:rPr>
      </w:pPr>
      <w:r>
        <w:rPr>
          <w:b/>
        </w:rPr>
        <w:t xml:space="preserve">Advantage </w:t>
      </w:r>
    </w:p>
    <w:p w:rsidR="003C17FA" w:rsidRDefault="003C17FA" w:rsidP="003C17FA">
      <w:pPr>
        <w:pStyle w:val="ListParagraph"/>
        <w:numPr>
          <w:ilvl w:val="0"/>
          <w:numId w:val="5"/>
        </w:numPr>
        <w:ind w:left="360" w:firstLine="0"/>
      </w:pPr>
      <w:r>
        <w:t>Company information was managed on CA website</w:t>
      </w:r>
    </w:p>
    <w:p w:rsidR="003C17FA" w:rsidRDefault="003C17FA" w:rsidP="003C17FA">
      <w:pPr>
        <w:pStyle w:val="ListParagraph"/>
        <w:numPr>
          <w:ilvl w:val="0"/>
          <w:numId w:val="5"/>
        </w:numPr>
        <w:ind w:left="360" w:firstLine="0"/>
      </w:pPr>
      <w:r>
        <w:t>Can using 1 domain for Company website</w:t>
      </w:r>
    </w:p>
    <w:p w:rsidR="003C17FA" w:rsidRDefault="003C17FA" w:rsidP="003C17FA">
      <w:pPr>
        <w:pStyle w:val="ListParagraph"/>
        <w:numPr>
          <w:ilvl w:val="0"/>
          <w:numId w:val="5"/>
        </w:numPr>
        <w:ind w:left="360" w:firstLine="0"/>
      </w:pPr>
      <w:r>
        <w:t xml:space="preserve">Database for companies is separate and they are only work on their database. </w:t>
      </w:r>
    </w:p>
    <w:p w:rsidR="003C17FA" w:rsidRDefault="003C17FA" w:rsidP="003C17FA">
      <w:pPr>
        <w:pStyle w:val="ListParagraph"/>
        <w:numPr>
          <w:ilvl w:val="0"/>
          <w:numId w:val="5"/>
        </w:numPr>
        <w:ind w:left="360" w:firstLine="0"/>
      </w:pPr>
      <w:r>
        <w:t>Don’t need to store company user information on CA website</w:t>
      </w:r>
    </w:p>
    <w:p w:rsidR="003C17FA" w:rsidRDefault="003C17FA" w:rsidP="003C17FA">
      <w:pPr>
        <w:pStyle w:val="ListParagraph"/>
        <w:numPr>
          <w:ilvl w:val="0"/>
          <w:numId w:val="5"/>
        </w:numPr>
        <w:ind w:left="360" w:firstLine="0"/>
      </w:pPr>
      <w:r>
        <w:t>Better performance because database separate</w:t>
      </w:r>
    </w:p>
    <w:p w:rsidR="003C17FA" w:rsidRDefault="003C17FA" w:rsidP="003C17FA">
      <w:pPr>
        <w:pStyle w:val="ListParagraph"/>
        <w:numPr>
          <w:ilvl w:val="0"/>
          <w:numId w:val="5"/>
        </w:numPr>
        <w:ind w:left="360" w:firstLine="0"/>
      </w:pPr>
      <w:r>
        <w:t>Easy to maintain</w:t>
      </w:r>
      <w:r w:rsidR="00FF6297">
        <w:t>/backup/restore</w:t>
      </w:r>
      <w:bookmarkStart w:id="0" w:name="_GoBack"/>
      <w:bookmarkEnd w:id="0"/>
      <w:r>
        <w:t xml:space="preserve"> company database</w:t>
      </w:r>
    </w:p>
    <w:p w:rsidR="003C17FA" w:rsidRDefault="003C17FA" w:rsidP="003C17FA">
      <w:pPr>
        <w:pStyle w:val="ListParagraph"/>
        <w:numPr>
          <w:ilvl w:val="0"/>
          <w:numId w:val="5"/>
        </w:numPr>
        <w:ind w:left="360" w:firstLine="0"/>
      </w:pPr>
      <w:r>
        <w:t>Less development effort because don’t need to add additional code to connect to 2 database.</w:t>
      </w:r>
    </w:p>
    <w:p w:rsidR="00936944" w:rsidRPr="00B22E5B" w:rsidRDefault="00936944" w:rsidP="00936944">
      <w:pPr>
        <w:pStyle w:val="ListParagraph"/>
        <w:numPr>
          <w:ilvl w:val="0"/>
          <w:numId w:val="1"/>
        </w:numPr>
        <w:rPr>
          <w:b/>
          <w:lang w:val="vi-VN"/>
        </w:rPr>
      </w:pPr>
      <w:r>
        <w:rPr>
          <w:b/>
        </w:rPr>
        <w:t>Disadvantage</w:t>
      </w:r>
    </w:p>
    <w:p w:rsidR="00936944" w:rsidRPr="00B22E5B" w:rsidRDefault="00936944" w:rsidP="003C17FA">
      <w:pPr>
        <w:pStyle w:val="ListParagraph"/>
        <w:numPr>
          <w:ilvl w:val="0"/>
          <w:numId w:val="4"/>
        </w:numPr>
      </w:pPr>
      <w:r>
        <w:t xml:space="preserve">Users must log in correct URL of their company, example </w:t>
      </w:r>
      <w:hyperlink r:id="rId9" w:history="1">
        <w:r w:rsidRPr="00D67E7B">
          <w:rPr>
            <w:rStyle w:val="Hyperlink"/>
          </w:rPr>
          <w:t>https://kumo-eip.com/</w:t>
        </w:r>
        <w:r w:rsidRPr="00D67E7B">
          <w:rPr>
            <w:rStyle w:val="Hyperlink"/>
            <w:b/>
          </w:rPr>
          <w:t>001</w:t>
        </w:r>
      </w:hyperlink>
    </w:p>
    <w:p w:rsidR="00936944" w:rsidRDefault="00936944" w:rsidP="004C1774"/>
    <w:p w:rsidR="00A047F4" w:rsidRDefault="00A047F4" w:rsidP="00A047F4">
      <w:pPr>
        <w:pStyle w:val="Heading1"/>
      </w:pPr>
      <w:r>
        <w:t>End-user sign in</w:t>
      </w:r>
    </w:p>
    <w:p w:rsidR="00A047F4" w:rsidRPr="00B35E40" w:rsidRDefault="00DE0CC7" w:rsidP="00A047F4">
      <w:r>
        <w:rPr>
          <w:noProof/>
          <w:lang w:val="vi-VN" w:eastAsia="vi-VN"/>
        </w:rPr>
        <w:drawing>
          <wp:inline distT="0" distB="0" distL="0" distR="0">
            <wp:extent cx="5731510" cy="13785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 User Templ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inline>
        </w:drawing>
      </w:r>
    </w:p>
    <w:p w:rsidR="001C5215" w:rsidRDefault="001C5215" w:rsidP="001C5215">
      <w:pPr>
        <w:pStyle w:val="ListParagraph"/>
        <w:numPr>
          <w:ilvl w:val="1"/>
          <w:numId w:val="3"/>
        </w:numPr>
        <w:spacing w:after="160" w:line="360" w:lineRule="auto"/>
      </w:pPr>
      <w:r>
        <w:t xml:space="preserve">End user sign in to Company website (ex: user Alice of company A will sign in at </w:t>
      </w:r>
      <w:hyperlink w:history="1">
        <w:r w:rsidRPr="00C479FD">
          <w:rPr>
            <w:rStyle w:val="Hyperlink"/>
          </w:rPr>
          <w:t>https:// kumo-eip.com</w:t>
        </w:r>
      </w:hyperlink>
      <w:r>
        <w:rPr>
          <w:rStyle w:val="Hyperlink"/>
        </w:rPr>
        <w:t>/</w:t>
      </w:r>
      <w:r w:rsidRPr="00A047F4">
        <w:rPr>
          <w:rStyle w:val="Hyperlink"/>
          <w:b/>
        </w:rPr>
        <w:t>001</w:t>
      </w:r>
      <w:r>
        <w:t>)</w:t>
      </w:r>
    </w:p>
    <w:p w:rsidR="001C5215" w:rsidRDefault="001C5215" w:rsidP="001C5215">
      <w:pPr>
        <w:pStyle w:val="ListParagraph"/>
        <w:numPr>
          <w:ilvl w:val="1"/>
          <w:numId w:val="3"/>
        </w:numPr>
        <w:spacing w:after="160" w:line="360" w:lineRule="auto"/>
      </w:pPr>
      <w:r>
        <w:t>Company website send input information to the Company Service.</w:t>
      </w:r>
    </w:p>
    <w:p w:rsidR="001C5215" w:rsidRDefault="001C5215" w:rsidP="001C5215">
      <w:pPr>
        <w:pStyle w:val="ListParagraph"/>
        <w:numPr>
          <w:ilvl w:val="1"/>
          <w:numId w:val="3"/>
        </w:numPr>
        <w:spacing w:after="160" w:line="360" w:lineRule="auto"/>
      </w:pPr>
      <w:r>
        <w:t>Company Service will send input information (include the sign in URL information) to CA Service</w:t>
      </w:r>
    </w:p>
    <w:p w:rsidR="001C5215" w:rsidRDefault="001C5215" w:rsidP="001C5215">
      <w:pPr>
        <w:pStyle w:val="ListParagraph"/>
        <w:numPr>
          <w:ilvl w:val="1"/>
          <w:numId w:val="3"/>
        </w:numPr>
        <w:spacing w:after="160" w:line="360" w:lineRule="auto"/>
      </w:pPr>
      <w:r>
        <w:lastRenderedPageBreak/>
        <w:t>Based on the sign in URL (</w:t>
      </w:r>
      <w:hyperlink w:history="1">
        <w:r w:rsidRPr="00C479FD">
          <w:rPr>
            <w:rStyle w:val="Hyperlink"/>
          </w:rPr>
          <w:t>https:// kumo-eip.com</w:t>
        </w:r>
      </w:hyperlink>
      <w:r>
        <w:rPr>
          <w:rStyle w:val="Hyperlink"/>
        </w:rPr>
        <w:t>/</w:t>
      </w:r>
      <w:r w:rsidRPr="00A047F4">
        <w:rPr>
          <w:rStyle w:val="Hyperlink"/>
          <w:b/>
        </w:rPr>
        <w:t>001</w:t>
      </w:r>
      <w:r>
        <w:t>), CA Service</w:t>
      </w:r>
      <w:r w:rsidRPr="00CE710B">
        <w:t xml:space="preserve"> connect to Central Admin database</w:t>
      </w:r>
      <w:r>
        <w:t xml:space="preserve"> (CA database), getting connection string to company database and return it to CA Service</w:t>
      </w:r>
      <w:r w:rsidRPr="00CE710B">
        <w:t xml:space="preserve">. </w:t>
      </w:r>
    </w:p>
    <w:p w:rsidR="001C5215" w:rsidRDefault="001C5215" w:rsidP="001C5215">
      <w:pPr>
        <w:pStyle w:val="ListParagraph"/>
        <w:numPr>
          <w:ilvl w:val="1"/>
          <w:numId w:val="3"/>
        </w:numPr>
        <w:spacing w:after="160" w:line="360" w:lineRule="auto"/>
      </w:pPr>
      <w:r>
        <w:t>Service get connection string and user information from CA Service.</w:t>
      </w:r>
    </w:p>
    <w:p w:rsidR="001C5215" w:rsidRDefault="001C5215" w:rsidP="001C5215">
      <w:pPr>
        <w:pStyle w:val="ListParagraph"/>
        <w:numPr>
          <w:ilvl w:val="1"/>
          <w:numId w:val="3"/>
        </w:numPr>
        <w:spacing w:after="160" w:line="360" w:lineRule="auto"/>
      </w:pPr>
      <w:r>
        <w:t>Using those information, Service connect to corresponding company database, check the account is valid or not.</w:t>
      </w:r>
    </w:p>
    <w:p w:rsidR="001C5215" w:rsidRDefault="001C5215" w:rsidP="001C5215">
      <w:pPr>
        <w:pStyle w:val="ListParagraph"/>
        <w:numPr>
          <w:ilvl w:val="1"/>
          <w:numId w:val="3"/>
        </w:numPr>
        <w:spacing w:after="160" w:line="360" w:lineRule="auto"/>
      </w:pPr>
      <w:r w:rsidRPr="00CE710B">
        <w:t xml:space="preserve">If </w:t>
      </w:r>
      <w:r>
        <w:t>it’s valid (username and password is correct), Service will get data from corresponding company database and return it to the Company website.</w:t>
      </w:r>
    </w:p>
    <w:p w:rsidR="00A047F4" w:rsidRPr="005C0AD5" w:rsidRDefault="001C5215" w:rsidP="001C5215">
      <w:pPr>
        <w:pStyle w:val="ListParagraph"/>
        <w:numPr>
          <w:ilvl w:val="1"/>
          <w:numId w:val="3"/>
        </w:numPr>
        <w:spacing w:after="160" w:line="360" w:lineRule="auto"/>
      </w:pPr>
      <w:r>
        <w:t>Company website show data returning from Service.</w:t>
      </w:r>
    </w:p>
    <w:sectPr w:rsidR="00A047F4" w:rsidRPr="005C0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54E1"/>
    <w:multiLevelType w:val="hybridMultilevel"/>
    <w:tmpl w:val="F6E8B1AA"/>
    <w:lvl w:ilvl="0" w:tplc="49443DCA">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DB3766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365846"/>
    <w:multiLevelType w:val="hybridMultilevel"/>
    <w:tmpl w:val="99E8BF7C"/>
    <w:lvl w:ilvl="0" w:tplc="C0D41BF8">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5125B25"/>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DB46014"/>
    <w:multiLevelType w:val="hybridMultilevel"/>
    <w:tmpl w:val="3CECAF3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DA"/>
    <w:rsid w:val="0002540D"/>
    <w:rsid w:val="0006302B"/>
    <w:rsid w:val="000A52A0"/>
    <w:rsid w:val="000A66EB"/>
    <w:rsid w:val="00170BB5"/>
    <w:rsid w:val="00172970"/>
    <w:rsid w:val="001C5215"/>
    <w:rsid w:val="00292929"/>
    <w:rsid w:val="003B5E39"/>
    <w:rsid w:val="003C17FA"/>
    <w:rsid w:val="004029A8"/>
    <w:rsid w:val="00485097"/>
    <w:rsid w:val="004C1774"/>
    <w:rsid w:val="004D4F3F"/>
    <w:rsid w:val="005025B8"/>
    <w:rsid w:val="00554773"/>
    <w:rsid w:val="005C0AD5"/>
    <w:rsid w:val="006607F9"/>
    <w:rsid w:val="007C0E1A"/>
    <w:rsid w:val="008A198F"/>
    <w:rsid w:val="008A45DA"/>
    <w:rsid w:val="00936300"/>
    <w:rsid w:val="00936944"/>
    <w:rsid w:val="00995492"/>
    <w:rsid w:val="009E6457"/>
    <w:rsid w:val="00A047F4"/>
    <w:rsid w:val="00A1232D"/>
    <w:rsid w:val="00AD05D7"/>
    <w:rsid w:val="00AD3CBE"/>
    <w:rsid w:val="00AE0048"/>
    <w:rsid w:val="00AE4AC8"/>
    <w:rsid w:val="00B22E5B"/>
    <w:rsid w:val="00B40B91"/>
    <w:rsid w:val="00BD123A"/>
    <w:rsid w:val="00BF46A3"/>
    <w:rsid w:val="00C94E90"/>
    <w:rsid w:val="00CB6089"/>
    <w:rsid w:val="00CD0CFF"/>
    <w:rsid w:val="00DE0CC7"/>
    <w:rsid w:val="00DE7533"/>
    <w:rsid w:val="00E42CE8"/>
    <w:rsid w:val="00E54B6E"/>
    <w:rsid w:val="00E76738"/>
    <w:rsid w:val="00EA3AB7"/>
    <w:rsid w:val="00F32DD6"/>
    <w:rsid w:val="00F4495E"/>
    <w:rsid w:val="00FF62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B1E6C-9CEA-4444-86BD-30F6480D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90"/>
    <w:pPr>
      <w:spacing w:after="200" w:line="276" w:lineRule="auto"/>
    </w:pPr>
    <w:rPr>
      <w:lang w:val="en-US"/>
    </w:rPr>
  </w:style>
  <w:style w:type="paragraph" w:styleId="Heading1">
    <w:name w:val="heading 1"/>
    <w:basedOn w:val="Normal"/>
    <w:next w:val="Normal"/>
    <w:link w:val="Heading1Char"/>
    <w:uiPriority w:val="9"/>
    <w:qFormat/>
    <w:rsid w:val="00A0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029A8"/>
    <w:pPr>
      <w:spacing w:before="200" w:after="160" w:line="259" w:lineRule="auto"/>
      <w:ind w:left="864" w:right="864"/>
      <w:jc w:val="center"/>
    </w:pPr>
    <w:rPr>
      <w:i/>
      <w:iCs/>
      <w:color w:val="404040" w:themeColor="text1" w:themeTint="BF"/>
      <w:lang w:val="vi-VN"/>
    </w:rPr>
  </w:style>
  <w:style w:type="character" w:customStyle="1" w:styleId="QuoteChar">
    <w:name w:val="Quote Char"/>
    <w:basedOn w:val="DefaultParagraphFont"/>
    <w:link w:val="Quote"/>
    <w:uiPriority w:val="29"/>
    <w:rsid w:val="004029A8"/>
    <w:rPr>
      <w:i/>
      <w:iCs/>
      <w:color w:val="404040" w:themeColor="text1" w:themeTint="BF"/>
      <w:lang w:val="vi-VN"/>
    </w:rPr>
  </w:style>
  <w:style w:type="paragraph" w:styleId="ListParagraph">
    <w:name w:val="List Paragraph"/>
    <w:basedOn w:val="Normal"/>
    <w:uiPriority w:val="34"/>
    <w:qFormat/>
    <w:rsid w:val="004029A8"/>
    <w:pPr>
      <w:ind w:left="720"/>
      <w:contextualSpacing/>
    </w:pPr>
  </w:style>
  <w:style w:type="character" w:styleId="Hyperlink">
    <w:name w:val="Hyperlink"/>
    <w:basedOn w:val="DefaultParagraphFont"/>
    <w:uiPriority w:val="99"/>
    <w:unhideWhenUsed/>
    <w:rsid w:val="004029A8"/>
    <w:rPr>
      <w:color w:val="0563C1" w:themeColor="hyperlink"/>
      <w:u w:val="single"/>
    </w:rPr>
  </w:style>
  <w:style w:type="character" w:customStyle="1" w:styleId="Heading1Char">
    <w:name w:val="Heading 1 Char"/>
    <w:basedOn w:val="DefaultParagraphFont"/>
    <w:link w:val="Heading1"/>
    <w:uiPriority w:val="9"/>
    <w:rsid w:val="00A047F4"/>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kumo-eip.com/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EA4E8921BBC48AA560106F814D03C" ma:contentTypeVersion="2" ma:contentTypeDescription="Create a new document." ma:contentTypeScope="" ma:versionID="e0cb48b1c4738a7dd5cd44b20cf61a40">
  <xsd:schema xmlns:xsd="http://www.w3.org/2001/XMLSchema" xmlns:xs="http://www.w3.org/2001/XMLSchema" xmlns:p="http://schemas.microsoft.com/office/2006/metadata/properties" xmlns:ns2="2fbffc58-80fa-4728-bb61-0f48bf50bc69" targetNamespace="http://schemas.microsoft.com/office/2006/metadata/properties" ma:root="true" ma:fieldsID="aff502d13f8709351e70c4778a40d992" ns2:_="">
    <xsd:import namespace="2fbffc58-80fa-4728-bb61-0f48bf50bc6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ffc58-80fa-4728-bb61-0f48bf50bc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D4D557-00FC-412C-8101-0059FA8F1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ffc58-80fa-4728-bb61-0f48bf50b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890A45-D516-447D-9192-5E653408EA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3525D3-CC5A-4624-9888-BCDD2AD4FE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G Sri</dc:creator>
  <cp:keywords/>
  <dc:description/>
  <cp:lastModifiedBy>Chau Huynh Thi Bao</cp:lastModifiedBy>
  <cp:revision>38</cp:revision>
  <dcterms:created xsi:type="dcterms:W3CDTF">2015-05-07T10:12:00Z</dcterms:created>
  <dcterms:modified xsi:type="dcterms:W3CDTF">2015-05-09T09:32:00Z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0x010100F19EA4E8921BBC48AA560106F814D03C</vt:lpwstr>
  </property>
</Properties>
</file>