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53CE3" w14:textId="32855AFE" w:rsidR="00E23FF3" w:rsidRDefault="00E23FF3" w:rsidP="00E23F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>
        <w:t>Room</w:t>
      </w:r>
      <w:proofErr w:type="spellEnd"/>
      <w:r>
        <w:t xml:space="preserve"> </w:t>
      </w:r>
      <w:proofErr w:type="spellStart"/>
      <w:r>
        <w:t>price</w:t>
      </w:r>
      <w:proofErr w:type="spellEnd"/>
      <w:r>
        <w:t>: </w:t>
      </w:r>
      <w:proofErr w:type="spellStart"/>
      <w:r>
        <w:rPr>
          <w:rStyle w:val="no-wrap"/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>from</w:t>
      </w:r>
      <w:proofErr w:type="spellEnd"/>
      <w:r>
        <w:rPr>
          <w:rStyle w:val="no-wrap"/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Style w:val="price-digits"/>
          <w:rFonts w:ascii="Helvetica" w:hAnsi="Helvetica" w:cs="Helvetica"/>
          <w:b/>
          <w:bCs/>
          <w:color w:val="DEC28F"/>
          <w:sz w:val="44"/>
          <w:szCs w:val="44"/>
          <w:shd w:val="clear" w:color="auto" w:fill="FFFFFF"/>
        </w:rPr>
        <w:t>100€</w:t>
      </w:r>
      <w:r>
        <w:rPr>
          <w:rStyle w:val="no-wrap"/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> </w:t>
      </w:r>
      <w:bookmarkStart w:id="0" w:name="_GoBack"/>
      <w:bookmarkEnd w:id="0"/>
      <w:proofErr w:type="spellStart"/>
      <w:r>
        <w:rPr>
          <w:rStyle w:val="no-wrap"/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>day</w:t>
      </w:r>
      <w:proofErr w:type="spellEnd"/>
    </w:p>
    <w:p w14:paraId="7764B2C4" w14:textId="77777777" w:rsidR="00E23FF3" w:rsidRDefault="00E23FF3" w:rsidP="00E23F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</w:p>
    <w:p w14:paraId="5DCEAC65" w14:textId="63BD7CAC" w:rsidR="00E23FF3" w:rsidRPr="00E23FF3" w:rsidRDefault="00E23FF3" w:rsidP="00E23FF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E23FF3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Standard King/Twin rooms of the Paris Hotel Yerevan are designed for business and leisure visitors to Yerevan who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favour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compact lodgings for their </w:t>
      </w:r>
      <w:proofErr w:type="gram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short term</w:t>
      </w:r>
      <w:proofErr w:type="gram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stays. This type of guestrooms is preferred by tourists travelling in groups, short term business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travellers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that need comfortable accommodations, the Internet connectivity and a rich breakfast.</w:t>
      </w:r>
    </w:p>
    <w:p w14:paraId="5CB87874" w14:textId="77777777" w:rsidR="00E23FF3" w:rsidRPr="00E23FF3" w:rsidRDefault="00E23FF3" w:rsidP="00E2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22-25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sq.m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.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each</w:t>
      </w:r>
      <w:proofErr w:type="spellEnd"/>
    </w:p>
    <w:p w14:paraId="2BF1EB35" w14:textId="77777777" w:rsidR="00E23FF3" w:rsidRPr="00E23FF3" w:rsidRDefault="00E23FF3" w:rsidP="00E2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Some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have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balconies</w:t>
      </w:r>
      <w:proofErr w:type="spellEnd"/>
    </w:p>
    <w:p w14:paraId="7AD92DC3" w14:textId="77777777" w:rsidR="00E23FF3" w:rsidRPr="00E23FF3" w:rsidRDefault="00E23FF3" w:rsidP="00E2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40”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smart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TV’s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with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satellite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channels</w:t>
      </w:r>
      <w:proofErr w:type="spellEnd"/>
    </w:p>
    <w:p w14:paraId="78BD860D" w14:textId="77777777" w:rsidR="00E23FF3" w:rsidRPr="00E23FF3" w:rsidRDefault="00E23FF3" w:rsidP="00E2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Minibar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,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cofee-tea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making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facilities</w:t>
      </w:r>
      <w:proofErr w:type="spellEnd"/>
    </w:p>
    <w:p w14:paraId="19CC9670" w14:textId="77777777" w:rsidR="00E23FF3" w:rsidRPr="00E23FF3" w:rsidRDefault="00E23FF3" w:rsidP="00E2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E23FF3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Work desk with wired and wireless Internet access</w:t>
      </w:r>
    </w:p>
    <w:p w14:paraId="58B407F3" w14:textId="77777777" w:rsidR="00E23FF3" w:rsidRPr="00E23FF3" w:rsidRDefault="00E23FF3" w:rsidP="00E2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Direct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dial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telephones</w:t>
      </w:r>
      <w:proofErr w:type="spellEnd"/>
    </w:p>
    <w:p w14:paraId="0DA1D723" w14:textId="77777777" w:rsidR="00E23FF3" w:rsidRPr="00E23FF3" w:rsidRDefault="00E23FF3" w:rsidP="00E23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Shower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cabin</w:t>
      </w:r>
      <w:proofErr w:type="spellEnd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, </w:t>
      </w:r>
      <w:proofErr w:type="spellStart"/>
      <w:r w:rsidRPr="00E23FF3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scales</w:t>
      </w:r>
      <w:proofErr w:type="spellEnd"/>
    </w:p>
    <w:p w14:paraId="1A76377C" w14:textId="77777777" w:rsidR="00D03CFC" w:rsidRDefault="00D03CFC"/>
    <w:sectPr w:rsidR="00D03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87D3F"/>
    <w:multiLevelType w:val="multilevel"/>
    <w:tmpl w:val="6DF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7"/>
    <w:rsid w:val="000A6092"/>
    <w:rsid w:val="003A3077"/>
    <w:rsid w:val="00D03CFC"/>
    <w:rsid w:val="00E2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15BC"/>
  <w15:chartTrackingRefBased/>
  <w15:docId w15:val="{1C7CBC5B-EB0E-4507-A253-1652C6AB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-wrap">
    <w:name w:val="no-wrap"/>
    <w:basedOn w:val="a0"/>
    <w:rsid w:val="00E23FF3"/>
  </w:style>
  <w:style w:type="character" w:customStyle="1" w:styleId="price-digits">
    <w:name w:val="price-digits"/>
    <w:basedOn w:val="a0"/>
    <w:rsid w:val="00E23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Гаспарян Гурген</dc:creator>
  <cp:keywords/>
  <dc:description/>
  <cp:lastModifiedBy>Гаспарян Гурген</cp:lastModifiedBy>
  <cp:revision>2</cp:revision>
  <dcterms:created xsi:type="dcterms:W3CDTF">2020-01-24T06:29:00Z</dcterms:created>
  <dcterms:modified xsi:type="dcterms:W3CDTF">2020-01-24T06:30:00Z</dcterms:modified>
</cp:coreProperties>
</file>