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24EE" w:rsidRDefault="00CC46B6" w:rsidP="002224EE">
      <w:pPr>
        <w:rPr>
          <w:b/>
          <w:bCs/>
          <w:sz w:val="28"/>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18.5pt;margin-top:.65pt;width:504.95pt;height:110.3pt;z-index:-251658752;mso-position-horizontal-relative:text;mso-position-vertical-relative:text;mso-width-relative:page;mso-height-relative:page">
            <v:imagedata r:id="rId7" o:title="header2"/>
          </v:shape>
        </w:pict>
      </w:r>
    </w:p>
    <w:p w:rsidR="002224EE" w:rsidRDefault="002224EE" w:rsidP="002224EE">
      <w:pPr>
        <w:rPr>
          <w:b/>
          <w:bCs/>
          <w:sz w:val="28"/>
        </w:rPr>
      </w:pPr>
    </w:p>
    <w:p w:rsidR="002224EE" w:rsidRDefault="002224EE" w:rsidP="002224EE">
      <w:pPr>
        <w:rPr>
          <w:b/>
          <w:bCs/>
          <w:sz w:val="28"/>
        </w:rPr>
      </w:pPr>
    </w:p>
    <w:p w:rsidR="002224EE" w:rsidRDefault="002224EE" w:rsidP="002224EE">
      <w:pPr>
        <w:rPr>
          <w:b/>
          <w:bCs/>
          <w:sz w:val="28"/>
        </w:rPr>
      </w:pPr>
    </w:p>
    <w:p w:rsidR="002224EE" w:rsidRDefault="002224EE" w:rsidP="002224EE">
      <w:pPr>
        <w:rPr>
          <w:b/>
          <w:bCs/>
          <w:sz w:val="28"/>
        </w:rPr>
      </w:pPr>
    </w:p>
    <w:p w:rsidR="002224EE" w:rsidRDefault="002224EE" w:rsidP="002224EE">
      <w:pPr>
        <w:rPr>
          <w:b/>
          <w:bCs/>
          <w:sz w:val="28"/>
        </w:rPr>
      </w:pPr>
    </w:p>
    <w:p w:rsidR="002224EE" w:rsidRPr="00F8261E" w:rsidRDefault="002224EE" w:rsidP="002224EE">
      <w:pPr>
        <w:rPr>
          <w:color w:val="2F5496" w:themeColor="accent5" w:themeShade="BF"/>
          <w:sz w:val="32"/>
        </w:rPr>
      </w:pPr>
      <w:r w:rsidRPr="00F8261E">
        <w:rPr>
          <w:b/>
          <w:bCs/>
          <w:color w:val="2F5496" w:themeColor="accent5" w:themeShade="BF"/>
          <w:sz w:val="32"/>
        </w:rPr>
        <w:t>Dear GTCA Parents &amp; Guardians</w:t>
      </w:r>
    </w:p>
    <w:p w:rsidR="002224EE" w:rsidRPr="002224EE" w:rsidRDefault="002224EE" w:rsidP="002224EE">
      <w:pPr>
        <w:rPr>
          <w:sz w:val="28"/>
        </w:rPr>
      </w:pPr>
      <w:r w:rsidRPr="002224EE">
        <w:rPr>
          <w:sz w:val="28"/>
        </w:rPr>
        <w:t>We pray this school holds lots of blessings for you and your children. You have the awesome</w:t>
      </w:r>
      <w:r w:rsidR="00CA213E">
        <w:rPr>
          <w:sz w:val="28"/>
        </w:rPr>
        <w:t>,</w:t>
      </w:r>
      <w:r w:rsidRPr="002224EE">
        <w:rPr>
          <w:sz w:val="28"/>
        </w:rPr>
        <w:t xml:space="preserve"> God-given responsibility of training your children in the best way possible. </w:t>
      </w:r>
      <w:r w:rsidRPr="002224EE">
        <w:rPr>
          <w:b/>
          <w:bCs/>
          <w:sz w:val="28"/>
        </w:rPr>
        <w:t>Glad Tidings Christian Academy</w:t>
      </w:r>
      <w:r w:rsidRPr="002224EE">
        <w:rPr>
          <w:sz w:val="28"/>
        </w:rPr>
        <w:t> is an extension of your home. Each teacher realizes their solemn responsibility for shaping and molding the lives of our children.</w:t>
      </w:r>
    </w:p>
    <w:p w:rsidR="002224EE" w:rsidRPr="002224EE" w:rsidRDefault="002224EE" w:rsidP="002224EE">
      <w:pPr>
        <w:rPr>
          <w:sz w:val="28"/>
        </w:rPr>
      </w:pPr>
      <w:r w:rsidRPr="002224EE">
        <w:rPr>
          <w:b/>
          <w:bCs/>
          <w:sz w:val="28"/>
        </w:rPr>
        <w:t>GTCA</w:t>
      </w:r>
      <w:r w:rsidRPr="002224EE">
        <w:rPr>
          <w:sz w:val="28"/>
        </w:rPr>
        <w:t> sees our relations as partnerships, which require mutual trust and timely communication. Please do not hesitate to call us if you have a question or concern.</w:t>
      </w:r>
    </w:p>
    <w:p w:rsidR="002224EE" w:rsidRPr="002224EE" w:rsidRDefault="002224EE" w:rsidP="002224EE">
      <w:pPr>
        <w:rPr>
          <w:sz w:val="28"/>
        </w:rPr>
      </w:pPr>
      <w:r w:rsidRPr="002224EE">
        <w:rPr>
          <w:sz w:val="28"/>
        </w:rPr>
        <w:t>On behalf of the entire school and staff, we want to welcome you to our school.</w:t>
      </w:r>
    </w:p>
    <w:p w:rsidR="002224EE" w:rsidRPr="002224EE" w:rsidRDefault="002224EE" w:rsidP="002224EE">
      <w:pPr>
        <w:rPr>
          <w:sz w:val="28"/>
        </w:rPr>
      </w:pPr>
      <w:r w:rsidRPr="002224EE">
        <w:rPr>
          <w:sz w:val="28"/>
        </w:rPr>
        <w:t>We are looking forward to another productive and excellent year at </w:t>
      </w:r>
      <w:r w:rsidRPr="002224EE">
        <w:rPr>
          <w:b/>
          <w:bCs/>
          <w:sz w:val="28"/>
        </w:rPr>
        <w:t>GCTA</w:t>
      </w:r>
      <w:r w:rsidRPr="002224EE">
        <w:rPr>
          <w:sz w:val="28"/>
        </w:rPr>
        <w:t>. We ask for your full support and prayers as we seek to honor God through our lives to be a blessing to your family academically and spiritually.</w:t>
      </w:r>
    </w:p>
    <w:p w:rsidR="002224EE" w:rsidRPr="002224EE" w:rsidRDefault="002224EE" w:rsidP="002224EE">
      <w:pPr>
        <w:rPr>
          <w:sz w:val="28"/>
        </w:rPr>
      </w:pPr>
      <w:r w:rsidRPr="002224EE">
        <w:rPr>
          <w:b/>
          <w:bCs/>
          <w:sz w:val="28"/>
        </w:rPr>
        <w:t>In His Service</w:t>
      </w:r>
    </w:p>
    <w:p w:rsidR="002224EE" w:rsidRPr="002224EE" w:rsidRDefault="002224EE" w:rsidP="002224EE">
      <w:pPr>
        <w:rPr>
          <w:sz w:val="28"/>
        </w:rPr>
      </w:pPr>
      <w:r w:rsidRPr="002224EE">
        <w:rPr>
          <w:i/>
          <w:iCs/>
          <w:sz w:val="28"/>
        </w:rPr>
        <w:t>Errolyn Fraser – </w:t>
      </w:r>
      <w:r w:rsidRPr="002224EE">
        <w:rPr>
          <w:b/>
          <w:bCs/>
          <w:i/>
          <w:iCs/>
          <w:sz w:val="28"/>
        </w:rPr>
        <w:t>Founder and Administrator</w:t>
      </w:r>
    </w:p>
    <w:p w:rsidR="0017399A" w:rsidRDefault="0017399A">
      <w:pPr>
        <w:rPr>
          <w:sz w:val="28"/>
        </w:rPr>
      </w:pPr>
      <w:r>
        <w:rPr>
          <w:sz w:val="28"/>
        </w:rPr>
        <w:br w:type="page"/>
      </w:r>
    </w:p>
    <w:p w:rsidR="003B12AE" w:rsidRPr="003B12AE" w:rsidRDefault="003B12AE" w:rsidP="0017399A">
      <w:pPr>
        <w:jc w:val="center"/>
        <w:rPr>
          <w:b/>
          <w:color w:val="1F4E79" w:themeColor="accent1" w:themeShade="80"/>
          <w:sz w:val="40"/>
        </w:rPr>
      </w:pPr>
      <w:r w:rsidRPr="003B12AE">
        <w:rPr>
          <w:b/>
          <w:color w:val="1F4E79" w:themeColor="accent1" w:themeShade="80"/>
          <w:sz w:val="40"/>
        </w:rPr>
        <w:lastRenderedPageBreak/>
        <w:t>GLAD TIDINGS CHRISTIAN ACADEMY</w:t>
      </w:r>
    </w:p>
    <w:p w:rsidR="0017399A" w:rsidRPr="00B2425D" w:rsidRDefault="0017399A" w:rsidP="0017399A">
      <w:pPr>
        <w:jc w:val="center"/>
        <w:rPr>
          <w:b/>
          <w:sz w:val="32"/>
        </w:rPr>
      </w:pPr>
      <w:r w:rsidRPr="00B2425D">
        <w:rPr>
          <w:b/>
          <w:sz w:val="32"/>
        </w:rPr>
        <w:t>PARENT NOTE</w:t>
      </w:r>
    </w:p>
    <w:p w:rsidR="0017399A" w:rsidRPr="00F42C2A" w:rsidRDefault="0017399A" w:rsidP="00814D8C">
      <w:pPr>
        <w:spacing w:after="0" w:line="276" w:lineRule="auto"/>
        <w:rPr>
          <w:b/>
          <w:color w:val="2E74B5" w:themeColor="accent1" w:themeShade="BF"/>
          <w:sz w:val="28"/>
        </w:rPr>
      </w:pPr>
      <w:r w:rsidRPr="00F42C2A">
        <w:rPr>
          <w:b/>
          <w:color w:val="2E74B5" w:themeColor="accent1" w:themeShade="BF"/>
          <w:sz w:val="28"/>
        </w:rPr>
        <w:t>ATTENDANCE</w:t>
      </w:r>
    </w:p>
    <w:p w:rsidR="0017399A" w:rsidRDefault="0017399A">
      <w:pPr>
        <w:rPr>
          <w:sz w:val="28"/>
        </w:rPr>
      </w:pPr>
      <w:r>
        <w:rPr>
          <w:sz w:val="28"/>
        </w:rPr>
        <w:t>Children in Pre-K3 through 3</w:t>
      </w:r>
      <w:r w:rsidRPr="0017399A">
        <w:rPr>
          <w:sz w:val="28"/>
          <w:vertAlign w:val="superscript"/>
        </w:rPr>
        <w:t>rd</w:t>
      </w:r>
      <w:r>
        <w:rPr>
          <w:sz w:val="28"/>
        </w:rPr>
        <w:t xml:space="preserve"> grade must be </w:t>
      </w:r>
      <w:r w:rsidR="00814D8C">
        <w:rPr>
          <w:sz w:val="28"/>
        </w:rPr>
        <w:t>at school no later than 9:00 am, except in situations where prior consent was given by administration. Children will be marked tardy if they are late. They are missing the first half hour of their program when they arrive at 9:30 am. It is unfair to the teacher and the other students to wait for those who are continuously late.</w:t>
      </w:r>
    </w:p>
    <w:p w:rsidR="00814D8C" w:rsidRPr="00F42C2A" w:rsidRDefault="00814D8C" w:rsidP="00814D8C">
      <w:pPr>
        <w:spacing w:after="0"/>
        <w:rPr>
          <w:b/>
          <w:sz w:val="28"/>
        </w:rPr>
      </w:pPr>
      <w:r w:rsidRPr="00F42C2A">
        <w:rPr>
          <w:b/>
          <w:color w:val="2E74B5" w:themeColor="accent1" w:themeShade="BF"/>
          <w:sz w:val="28"/>
        </w:rPr>
        <w:t>BREAKFAST</w:t>
      </w:r>
    </w:p>
    <w:p w:rsidR="00814D8C" w:rsidRDefault="00814D8C">
      <w:pPr>
        <w:rPr>
          <w:sz w:val="28"/>
        </w:rPr>
      </w:pPr>
      <w:r>
        <w:rPr>
          <w:sz w:val="28"/>
        </w:rPr>
        <w:t>Breakfast is served between the ours of 7:30 am and 8:30 am. Please give your children something to eat if they are not going to be here by 8:20 am. Breakfast is free for all students.</w:t>
      </w:r>
    </w:p>
    <w:p w:rsidR="00BF4CFA" w:rsidRPr="00F42C2A" w:rsidRDefault="00BF4CFA" w:rsidP="00567ABC">
      <w:pPr>
        <w:spacing w:after="0"/>
        <w:rPr>
          <w:color w:val="2E74B5" w:themeColor="accent1" w:themeShade="BF"/>
          <w:sz w:val="28"/>
        </w:rPr>
      </w:pPr>
      <w:r w:rsidRPr="00F42C2A">
        <w:rPr>
          <w:b/>
          <w:color w:val="2E74B5" w:themeColor="accent1" w:themeShade="BF"/>
          <w:sz w:val="28"/>
        </w:rPr>
        <w:t>C</w:t>
      </w:r>
      <w:r w:rsidR="00567ABC" w:rsidRPr="00F42C2A">
        <w:rPr>
          <w:b/>
          <w:color w:val="2E74B5" w:themeColor="accent1" w:themeShade="BF"/>
          <w:sz w:val="28"/>
        </w:rPr>
        <w:t>ENTER HOURS</w:t>
      </w:r>
    </w:p>
    <w:p w:rsidR="00BF4CFA" w:rsidRDefault="00BF4CFA">
      <w:pPr>
        <w:rPr>
          <w:sz w:val="28"/>
        </w:rPr>
      </w:pPr>
      <w:r>
        <w:rPr>
          <w:sz w:val="28"/>
        </w:rPr>
        <w:t xml:space="preserve">Glad Tidings’ hours are from 6:00 am to 6:00 pm. </w:t>
      </w:r>
    </w:p>
    <w:p w:rsidR="00BF4CFA" w:rsidRDefault="00BF4CFA">
      <w:pPr>
        <w:rPr>
          <w:sz w:val="28"/>
        </w:rPr>
      </w:pPr>
      <w:r>
        <w:rPr>
          <w:b/>
          <w:sz w:val="28"/>
        </w:rPr>
        <w:t>The late fee charge will be $5.00 for every 10 minutes late.</w:t>
      </w:r>
      <w:r>
        <w:rPr>
          <w:sz w:val="28"/>
        </w:rPr>
        <w:t xml:space="preserve"> This fee will be added to your account, and a late pick up folder will be placed on the front desk instead of the regular sign out folder, which you will be signing out. If you have someone else do the pick-up and they are late, </w:t>
      </w:r>
      <w:r w:rsidR="00567ABC">
        <w:rPr>
          <w:sz w:val="28"/>
        </w:rPr>
        <w:t>you are still responsible for the late fee charge. The staff has to be paid for those extra hours.</w:t>
      </w:r>
    </w:p>
    <w:p w:rsidR="00567ABC" w:rsidRPr="00F42C2A" w:rsidRDefault="00567ABC" w:rsidP="00567ABC">
      <w:pPr>
        <w:spacing w:after="0"/>
        <w:rPr>
          <w:color w:val="2E74B5" w:themeColor="accent1" w:themeShade="BF"/>
          <w:sz w:val="28"/>
        </w:rPr>
      </w:pPr>
      <w:r w:rsidRPr="00F42C2A">
        <w:rPr>
          <w:b/>
          <w:color w:val="2E74B5" w:themeColor="accent1" w:themeShade="BF"/>
          <w:sz w:val="28"/>
        </w:rPr>
        <w:t>ABSENTEEISM</w:t>
      </w:r>
    </w:p>
    <w:p w:rsidR="00567ABC" w:rsidRDefault="00567ABC">
      <w:pPr>
        <w:rPr>
          <w:sz w:val="28"/>
        </w:rPr>
      </w:pPr>
      <w:r>
        <w:rPr>
          <w:sz w:val="28"/>
        </w:rPr>
        <w:t>If your child has a doctor’s appointment, please notify the front office or the child’s teacher. This helps with our lunch count. If they are not going to be here at all, please inform the front office by calling so that the teacher can be aware and not expect the child to show up.</w:t>
      </w:r>
    </w:p>
    <w:p w:rsidR="00567ABC" w:rsidRPr="00F42C2A" w:rsidRDefault="00567ABC" w:rsidP="00B2425D">
      <w:pPr>
        <w:spacing w:after="0" w:line="240" w:lineRule="auto"/>
        <w:rPr>
          <w:color w:val="2E74B5" w:themeColor="accent1" w:themeShade="BF"/>
          <w:sz w:val="28"/>
        </w:rPr>
      </w:pPr>
      <w:r w:rsidRPr="00F42C2A">
        <w:rPr>
          <w:b/>
          <w:color w:val="2E74B5" w:themeColor="accent1" w:themeShade="BF"/>
          <w:sz w:val="28"/>
        </w:rPr>
        <w:t>LATE PAYM</w:t>
      </w:r>
      <w:r w:rsidR="001F23A6" w:rsidRPr="00F42C2A">
        <w:rPr>
          <w:b/>
          <w:color w:val="2E74B5" w:themeColor="accent1" w:themeShade="BF"/>
          <w:sz w:val="28"/>
        </w:rPr>
        <w:t>E</w:t>
      </w:r>
      <w:r w:rsidRPr="00F42C2A">
        <w:rPr>
          <w:b/>
          <w:color w:val="2E74B5" w:themeColor="accent1" w:themeShade="BF"/>
          <w:sz w:val="28"/>
        </w:rPr>
        <w:t>NT CHARGES</w:t>
      </w:r>
    </w:p>
    <w:p w:rsidR="00567ABC" w:rsidRPr="00567ABC" w:rsidRDefault="00567ABC">
      <w:pPr>
        <w:rPr>
          <w:sz w:val="28"/>
        </w:rPr>
      </w:pPr>
      <w:r>
        <w:rPr>
          <w:sz w:val="28"/>
        </w:rPr>
        <w:t>A late fee charge of $5.00 will be added after 10:00 am on Tuesdays to your account balance if your payment is not received by that time.</w:t>
      </w:r>
    </w:p>
    <w:p w:rsidR="001F23A6" w:rsidRDefault="001F23A6">
      <w:pPr>
        <w:rPr>
          <w:sz w:val="28"/>
        </w:rPr>
      </w:pPr>
    </w:p>
    <w:p w:rsidR="003B12AE" w:rsidRDefault="0017399A">
      <w:pPr>
        <w:rPr>
          <w:sz w:val="28"/>
        </w:rPr>
      </w:pPr>
      <w:r>
        <w:rPr>
          <w:sz w:val="28"/>
        </w:rPr>
        <w:br w:type="page"/>
      </w:r>
    </w:p>
    <w:p w:rsidR="00AB6FFA" w:rsidRPr="006A0A9F" w:rsidRDefault="00AB6FFA" w:rsidP="00370818">
      <w:pPr>
        <w:spacing w:after="0"/>
        <w:rPr>
          <w:b/>
          <w:color w:val="1F4E79" w:themeColor="accent1" w:themeShade="80"/>
          <w:sz w:val="56"/>
          <w:szCs w:val="70"/>
        </w:rPr>
      </w:pPr>
      <w:r w:rsidRPr="006A0A9F">
        <w:rPr>
          <w:b/>
          <w:color w:val="1F4E79" w:themeColor="accent1" w:themeShade="80"/>
          <w:sz w:val="56"/>
          <w:szCs w:val="70"/>
        </w:rPr>
        <w:lastRenderedPageBreak/>
        <w:t>Glad Tidings Christian Academy</w:t>
      </w:r>
    </w:p>
    <w:p w:rsidR="00CF3FF3" w:rsidRPr="00370818" w:rsidRDefault="00CF3FF3">
      <w:pPr>
        <w:rPr>
          <w:b/>
          <w:sz w:val="48"/>
          <w:szCs w:val="52"/>
        </w:rPr>
      </w:pPr>
      <w:r w:rsidRPr="00370818">
        <w:rPr>
          <w:b/>
          <w:sz w:val="48"/>
          <w:szCs w:val="52"/>
        </w:rPr>
        <w:t>School Uniform</w:t>
      </w:r>
    </w:p>
    <w:p w:rsidR="00CF3FF3" w:rsidRPr="0034182D" w:rsidRDefault="00CF3FF3" w:rsidP="00C410C4">
      <w:pPr>
        <w:rPr>
          <w:sz w:val="32"/>
          <w:szCs w:val="36"/>
        </w:rPr>
      </w:pPr>
      <w:r w:rsidRPr="0034182D">
        <w:rPr>
          <w:sz w:val="32"/>
          <w:szCs w:val="36"/>
        </w:rPr>
        <w:t>Your child is required to wear a school uniform.</w:t>
      </w:r>
      <w:r w:rsidRPr="0034182D">
        <w:rPr>
          <w:sz w:val="32"/>
          <w:szCs w:val="36"/>
        </w:rPr>
        <w:br/>
        <w:t>Below is the required attire:</w:t>
      </w:r>
    </w:p>
    <w:p w:rsidR="00CF3FF3" w:rsidRPr="0034182D" w:rsidRDefault="00CF3FF3" w:rsidP="008D4488">
      <w:pPr>
        <w:spacing w:before="240" w:after="0"/>
        <w:rPr>
          <w:b/>
          <w:sz w:val="32"/>
          <w:szCs w:val="36"/>
        </w:rPr>
      </w:pPr>
      <w:r w:rsidRPr="006A0A9F">
        <w:rPr>
          <w:b/>
          <w:color w:val="2E74B5" w:themeColor="accent1" w:themeShade="BF"/>
          <w:sz w:val="32"/>
          <w:szCs w:val="36"/>
        </w:rPr>
        <w:t>Shirts</w:t>
      </w:r>
      <w:r w:rsidRPr="006A0A9F">
        <w:rPr>
          <w:color w:val="2E74B5" w:themeColor="accent1" w:themeShade="BF"/>
          <w:sz w:val="32"/>
          <w:szCs w:val="36"/>
        </w:rPr>
        <w:t xml:space="preserve"> </w:t>
      </w:r>
      <w:r w:rsidRPr="0034182D">
        <w:rPr>
          <w:sz w:val="32"/>
          <w:szCs w:val="36"/>
        </w:rPr>
        <w:t xml:space="preserve">– </w:t>
      </w:r>
      <w:r w:rsidR="00DD4619" w:rsidRPr="0034182D">
        <w:rPr>
          <w:b/>
          <w:sz w:val="32"/>
          <w:szCs w:val="36"/>
        </w:rPr>
        <w:t>W</w:t>
      </w:r>
      <w:r w:rsidRPr="0034182D">
        <w:rPr>
          <w:b/>
          <w:sz w:val="32"/>
          <w:szCs w:val="36"/>
        </w:rPr>
        <w:t xml:space="preserve">hite, </w:t>
      </w:r>
      <w:r w:rsidR="00DD4619" w:rsidRPr="0034182D">
        <w:rPr>
          <w:b/>
          <w:sz w:val="32"/>
          <w:szCs w:val="36"/>
        </w:rPr>
        <w:t>Y</w:t>
      </w:r>
      <w:r w:rsidRPr="0034182D">
        <w:rPr>
          <w:b/>
          <w:sz w:val="32"/>
          <w:szCs w:val="36"/>
        </w:rPr>
        <w:t xml:space="preserve">ellow, </w:t>
      </w:r>
      <w:r w:rsidR="00DD4619" w:rsidRPr="0034182D">
        <w:rPr>
          <w:b/>
          <w:sz w:val="32"/>
          <w:szCs w:val="36"/>
        </w:rPr>
        <w:t>L</w:t>
      </w:r>
      <w:r w:rsidRPr="0034182D">
        <w:rPr>
          <w:b/>
          <w:sz w:val="32"/>
          <w:szCs w:val="36"/>
        </w:rPr>
        <w:t xml:space="preserve">ight </w:t>
      </w:r>
      <w:r w:rsidR="00DD4619" w:rsidRPr="0034182D">
        <w:rPr>
          <w:b/>
          <w:sz w:val="32"/>
          <w:szCs w:val="36"/>
        </w:rPr>
        <w:t>B</w:t>
      </w:r>
      <w:r w:rsidRPr="0034182D">
        <w:rPr>
          <w:b/>
          <w:sz w:val="32"/>
          <w:szCs w:val="36"/>
        </w:rPr>
        <w:t xml:space="preserve">lue and </w:t>
      </w:r>
      <w:r w:rsidR="00DD4619" w:rsidRPr="0034182D">
        <w:rPr>
          <w:b/>
          <w:sz w:val="32"/>
          <w:szCs w:val="36"/>
        </w:rPr>
        <w:t>N</w:t>
      </w:r>
      <w:r w:rsidRPr="0034182D">
        <w:rPr>
          <w:b/>
          <w:sz w:val="32"/>
          <w:szCs w:val="36"/>
        </w:rPr>
        <w:t xml:space="preserve">avy </w:t>
      </w:r>
      <w:r w:rsidR="00DD4619" w:rsidRPr="0034182D">
        <w:rPr>
          <w:b/>
          <w:sz w:val="32"/>
          <w:szCs w:val="36"/>
        </w:rPr>
        <w:t>B</w:t>
      </w:r>
      <w:r w:rsidRPr="0034182D">
        <w:rPr>
          <w:b/>
          <w:sz w:val="32"/>
          <w:szCs w:val="36"/>
        </w:rPr>
        <w:t>lue</w:t>
      </w:r>
    </w:p>
    <w:p w:rsidR="00CF3FF3" w:rsidRPr="0034182D" w:rsidRDefault="00CF3FF3" w:rsidP="00CF3FF3">
      <w:pPr>
        <w:pStyle w:val="ListParagraph"/>
        <w:numPr>
          <w:ilvl w:val="0"/>
          <w:numId w:val="2"/>
        </w:numPr>
        <w:rPr>
          <w:sz w:val="32"/>
          <w:szCs w:val="36"/>
        </w:rPr>
      </w:pPr>
      <w:r w:rsidRPr="0034182D">
        <w:rPr>
          <w:sz w:val="32"/>
          <w:szCs w:val="36"/>
        </w:rPr>
        <w:t>Polo</w:t>
      </w:r>
    </w:p>
    <w:p w:rsidR="00CF3FF3" w:rsidRPr="0034182D" w:rsidRDefault="00CF3FF3" w:rsidP="00CF3FF3">
      <w:pPr>
        <w:pStyle w:val="ListParagraph"/>
        <w:numPr>
          <w:ilvl w:val="0"/>
          <w:numId w:val="2"/>
        </w:numPr>
        <w:rPr>
          <w:sz w:val="32"/>
          <w:szCs w:val="36"/>
        </w:rPr>
      </w:pPr>
      <w:r w:rsidRPr="0034182D">
        <w:rPr>
          <w:sz w:val="32"/>
          <w:szCs w:val="36"/>
        </w:rPr>
        <w:t>Long sleeved dress shirt with collar</w:t>
      </w:r>
    </w:p>
    <w:p w:rsidR="00C410C4" w:rsidRPr="0034182D" w:rsidRDefault="00CF3FF3" w:rsidP="00C410C4">
      <w:pPr>
        <w:pStyle w:val="ListParagraph"/>
        <w:numPr>
          <w:ilvl w:val="0"/>
          <w:numId w:val="2"/>
        </w:numPr>
        <w:rPr>
          <w:sz w:val="32"/>
          <w:szCs w:val="36"/>
        </w:rPr>
      </w:pPr>
      <w:r w:rsidRPr="0034182D">
        <w:rPr>
          <w:sz w:val="32"/>
          <w:szCs w:val="36"/>
        </w:rPr>
        <w:t>Sweaters</w:t>
      </w:r>
    </w:p>
    <w:p w:rsidR="00C410C4" w:rsidRPr="0034182D" w:rsidRDefault="00CF3FF3" w:rsidP="00EE36B5">
      <w:pPr>
        <w:pStyle w:val="ListParagraph"/>
        <w:numPr>
          <w:ilvl w:val="0"/>
          <w:numId w:val="2"/>
        </w:numPr>
        <w:rPr>
          <w:sz w:val="32"/>
          <w:szCs w:val="36"/>
        </w:rPr>
      </w:pPr>
      <w:r w:rsidRPr="0034182D">
        <w:rPr>
          <w:sz w:val="32"/>
          <w:szCs w:val="36"/>
        </w:rPr>
        <w:t>Turtlenecks</w:t>
      </w:r>
      <w:r w:rsidR="00C410C4" w:rsidRPr="0034182D">
        <w:rPr>
          <w:sz w:val="32"/>
          <w:szCs w:val="36"/>
        </w:rPr>
        <w:t xml:space="preserve"> </w:t>
      </w:r>
    </w:p>
    <w:p w:rsidR="00C410C4" w:rsidRPr="0034182D" w:rsidRDefault="00C410C4" w:rsidP="00C410C4">
      <w:pPr>
        <w:spacing w:before="240" w:after="0"/>
        <w:rPr>
          <w:b/>
          <w:sz w:val="32"/>
          <w:szCs w:val="36"/>
        </w:rPr>
      </w:pPr>
      <w:r w:rsidRPr="006A0A9F">
        <w:rPr>
          <w:b/>
          <w:color w:val="2E74B5" w:themeColor="accent1" w:themeShade="BF"/>
          <w:sz w:val="32"/>
          <w:szCs w:val="36"/>
        </w:rPr>
        <w:t>Bottoms</w:t>
      </w:r>
      <w:r w:rsidRPr="006A0A9F">
        <w:rPr>
          <w:color w:val="2E74B5" w:themeColor="accent1" w:themeShade="BF"/>
          <w:sz w:val="32"/>
          <w:szCs w:val="36"/>
        </w:rPr>
        <w:t xml:space="preserve"> </w:t>
      </w:r>
      <w:r w:rsidRPr="0034182D">
        <w:rPr>
          <w:sz w:val="32"/>
          <w:szCs w:val="36"/>
        </w:rPr>
        <w:t xml:space="preserve">– </w:t>
      </w:r>
      <w:r w:rsidRPr="0034182D">
        <w:rPr>
          <w:b/>
          <w:sz w:val="32"/>
          <w:szCs w:val="36"/>
        </w:rPr>
        <w:t xml:space="preserve">Khaki or Navy colored </w:t>
      </w:r>
    </w:p>
    <w:p w:rsidR="00C410C4" w:rsidRPr="0034182D" w:rsidRDefault="00C410C4" w:rsidP="00C410C4">
      <w:pPr>
        <w:pStyle w:val="ListParagraph"/>
        <w:numPr>
          <w:ilvl w:val="0"/>
          <w:numId w:val="1"/>
        </w:numPr>
        <w:rPr>
          <w:sz w:val="32"/>
          <w:szCs w:val="36"/>
        </w:rPr>
      </w:pPr>
      <w:r w:rsidRPr="0034182D">
        <w:rPr>
          <w:sz w:val="32"/>
          <w:szCs w:val="36"/>
        </w:rPr>
        <w:t>Skirts</w:t>
      </w:r>
    </w:p>
    <w:p w:rsidR="00C410C4" w:rsidRPr="0034182D" w:rsidRDefault="00C410C4" w:rsidP="00C410C4">
      <w:pPr>
        <w:pStyle w:val="ListParagraph"/>
        <w:numPr>
          <w:ilvl w:val="0"/>
          <w:numId w:val="1"/>
        </w:numPr>
        <w:rPr>
          <w:sz w:val="32"/>
          <w:szCs w:val="36"/>
        </w:rPr>
      </w:pPr>
      <w:r w:rsidRPr="0034182D">
        <w:rPr>
          <w:sz w:val="32"/>
          <w:szCs w:val="36"/>
        </w:rPr>
        <w:t>Shorts</w:t>
      </w:r>
    </w:p>
    <w:p w:rsidR="00C410C4" w:rsidRPr="0034182D" w:rsidRDefault="00C410C4" w:rsidP="00C410C4">
      <w:pPr>
        <w:pStyle w:val="ListParagraph"/>
        <w:numPr>
          <w:ilvl w:val="0"/>
          <w:numId w:val="1"/>
        </w:numPr>
        <w:rPr>
          <w:sz w:val="32"/>
          <w:szCs w:val="36"/>
        </w:rPr>
      </w:pPr>
      <w:r w:rsidRPr="0034182D">
        <w:rPr>
          <w:sz w:val="32"/>
          <w:szCs w:val="36"/>
        </w:rPr>
        <w:t>Skorts</w:t>
      </w:r>
    </w:p>
    <w:p w:rsidR="00CF3FF3" w:rsidRPr="0034182D" w:rsidRDefault="00C410C4" w:rsidP="00793657">
      <w:pPr>
        <w:pStyle w:val="ListParagraph"/>
        <w:numPr>
          <w:ilvl w:val="0"/>
          <w:numId w:val="2"/>
        </w:numPr>
        <w:rPr>
          <w:sz w:val="32"/>
          <w:szCs w:val="36"/>
        </w:rPr>
      </w:pPr>
      <w:r w:rsidRPr="0034182D">
        <w:rPr>
          <w:sz w:val="32"/>
          <w:szCs w:val="36"/>
        </w:rPr>
        <w:t>Jumpers</w:t>
      </w:r>
    </w:p>
    <w:p w:rsidR="00CF3FF3" w:rsidRPr="0034182D" w:rsidRDefault="00CF3FF3" w:rsidP="008D4488">
      <w:pPr>
        <w:spacing w:before="240"/>
        <w:rPr>
          <w:sz w:val="32"/>
          <w:szCs w:val="36"/>
        </w:rPr>
      </w:pPr>
      <w:r w:rsidRPr="0034182D">
        <w:rPr>
          <w:sz w:val="32"/>
          <w:szCs w:val="36"/>
        </w:rPr>
        <w:t>You may find these items at Target, Wal-Mart, JC Penny’s Outlet and similar places.</w:t>
      </w:r>
    </w:p>
    <w:p w:rsidR="00C410C4" w:rsidRPr="0034182D" w:rsidRDefault="00CF3FF3" w:rsidP="008D4488">
      <w:pPr>
        <w:spacing w:before="240"/>
        <w:rPr>
          <w:b/>
          <w:sz w:val="32"/>
          <w:szCs w:val="36"/>
        </w:rPr>
      </w:pPr>
      <w:r w:rsidRPr="006A0A9F">
        <w:rPr>
          <w:b/>
          <w:color w:val="2E74B5" w:themeColor="accent1" w:themeShade="BF"/>
          <w:sz w:val="32"/>
          <w:szCs w:val="36"/>
        </w:rPr>
        <w:t xml:space="preserve">Shoes </w:t>
      </w:r>
      <w:r w:rsidRPr="006A0A9F">
        <w:rPr>
          <w:color w:val="1F4E79" w:themeColor="accent1" w:themeShade="80"/>
          <w:sz w:val="32"/>
          <w:szCs w:val="36"/>
        </w:rPr>
        <w:t>&amp;</w:t>
      </w:r>
      <w:r w:rsidRPr="006A0A9F">
        <w:rPr>
          <w:b/>
          <w:color w:val="2E74B5" w:themeColor="accent1" w:themeShade="BF"/>
          <w:sz w:val="32"/>
          <w:szCs w:val="36"/>
        </w:rPr>
        <w:t xml:space="preserve"> Socks</w:t>
      </w:r>
      <w:r w:rsidRPr="006A0A9F">
        <w:rPr>
          <w:color w:val="2E74B5" w:themeColor="accent1" w:themeShade="BF"/>
          <w:sz w:val="32"/>
          <w:szCs w:val="36"/>
        </w:rPr>
        <w:t xml:space="preserve"> </w:t>
      </w:r>
      <w:r w:rsidRPr="0034182D">
        <w:rPr>
          <w:sz w:val="32"/>
          <w:szCs w:val="36"/>
        </w:rPr>
        <w:t>–</w:t>
      </w:r>
      <w:r w:rsidRPr="0034182D">
        <w:rPr>
          <w:b/>
          <w:sz w:val="32"/>
          <w:szCs w:val="36"/>
        </w:rPr>
        <w:t xml:space="preserve"> Dark </w:t>
      </w:r>
      <w:r w:rsidR="00C410C4" w:rsidRPr="0034182D">
        <w:rPr>
          <w:b/>
          <w:sz w:val="32"/>
          <w:szCs w:val="36"/>
        </w:rPr>
        <w:t>C</w:t>
      </w:r>
      <w:r w:rsidRPr="0034182D">
        <w:rPr>
          <w:b/>
          <w:sz w:val="32"/>
          <w:szCs w:val="36"/>
        </w:rPr>
        <w:t xml:space="preserve">olored </w:t>
      </w:r>
    </w:p>
    <w:p w:rsidR="00F34290" w:rsidRPr="0034182D" w:rsidRDefault="008D4488" w:rsidP="00EE36B5">
      <w:pPr>
        <w:spacing w:line="240" w:lineRule="auto"/>
        <w:rPr>
          <w:sz w:val="32"/>
          <w:szCs w:val="36"/>
        </w:rPr>
      </w:pPr>
      <w:r w:rsidRPr="0034182D">
        <w:rPr>
          <w:sz w:val="32"/>
          <w:szCs w:val="36"/>
        </w:rPr>
        <w:t xml:space="preserve">No </w:t>
      </w:r>
      <w:r w:rsidRPr="0034182D">
        <w:rPr>
          <w:b/>
          <w:sz w:val="32"/>
          <w:szCs w:val="36"/>
        </w:rPr>
        <w:t>t</w:t>
      </w:r>
      <w:r w:rsidR="00CF3FF3" w:rsidRPr="0034182D">
        <w:rPr>
          <w:b/>
          <w:sz w:val="32"/>
          <w:szCs w:val="36"/>
        </w:rPr>
        <w:t>-shirt</w:t>
      </w:r>
      <w:r w:rsidR="00CF3FF3" w:rsidRPr="0034182D">
        <w:rPr>
          <w:sz w:val="32"/>
          <w:szCs w:val="36"/>
        </w:rPr>
        <w:t xml:space="preserve"> shou</w:t>
      </w:r>
      <w:r w:rsidR="00EE36B5" w:rsidRPr="0034182D">
        <w:rPr>
          <w:sz w:val="32"/>
          <w:szCs w:val="36"/>
        </w:rPr>
        <w:t>ld be worn as part of a uniform.</w:t>
      </w:r>
      <w:r w:rsidR="00CC46B6">
        <w:rPr>
          <w:sz w:val="32"/>
          <w:szCs w:val="36"/>
        </w:rPr>
        <w:pict>
          <v:rect id="_x0000_i1025" style="width:318.25pt;height:.05pt;flip:y" o:hrpct="680" o:hralign="center" o:hrstd="t" o:hr="t" fillcolor="#a0a0a0" stroked="f"/>
        </w:pict>
      </w:r>
    </w:p>
    <w:p w:rsidR="00F34290" w:rsidRPr="0034182D" w:rsidRDefault="00F34290" w:rsidP="00F34290">
      <w:pPr>
        <w:spacing w:after="0" w:line="240" w:lineRule="auto"/>
        <w:rPr>
          <w:b/>
          <w:color w:val="002060"/>
          <w:sz w:val="14"/>
          <w:szCs w:val="16"/>
        </w:rPr>
      </w:pPr>
    </w:p>
    <w:p w:rsidR="0034182D" w:rsidRPr="0034182D" w:rsidRDefault="00CF3FF3" w:rsidP="0034182D">
      <w:pPr>
        <w:spacing w:line="240" w:lineRule="auto"/>
        <w:rPr>
          <w:b/>
          <w:sz w:val="32"/>
          <w:szCs w:val="36"/>
        </w:rPr>
      </w:pPr>
      <w:r w:rsidRPr="006A0A9F">
        <w:rPr>
          <w:b/>
          <w:color w:val="2E74B5" w:themeColor="accent1" w:themeShade="BF"/>
          <w:sz w:val="32"/>
          <w:szCs w:val="36"/>
        </w:rPr>
        <w:t>Fridays</w:t>
      </w:r>
      <w:r w:rsidRPr="0034182D">
        <w:rPr>
          <w:b/>
          <w:color w:val="1F4E79" w:themeColor="accent1" w:themeShade="80"/>
          <w:sz w:val="32"/>
          <w:szCs w:val="36"/>
        </w:rPr>
        <w:t xml:space="preserve"> </w:t>
      </w:r>
      <w:r w:rsidR="0034182D">
        <w:rPr>
          <w:sz w:val="32"/>
          <w:szCs w:val="36"/>
        </w:rPr>
        <w:t xml:space="preserve">– </w:t>
      </w:r>
      <w:r w:rsidR="0034182D">
        <w:rPr>
          <w:b/>
          <w:sz w:val="32"/>
          <w:szCs w:val="36"/>
        </w:rPr>
        <w:t>G</w:t>
      </w:r>
      <w:r w:rsidRPr="0034182D">
        <w:rPr>
          <w:b/>
          <w:sz w:val="32"/>
          <w:szCs w:val="36"/>
        </w:rPr>
        <w:t>ym</w:t>
      </w:r>
      <w:r w:rsidR="0034182D">
        <w:rPr>
          <w:b/>
          <w:sz w:val="32"/>
          <w:szCs w:val="36"/>
        </w:rPr>
        <w:t xml:space="preserve"> D</w:t>
      </w:r>
      <w:r w:rsidR="00DD4619" w:rsidRPr="0034182D">
        <w:rPr>
          <w:b/>
          <w:sz w:val="32"/>
          <w:szCs w:val="36"/>
        </w:rPr>
        <w:t>ay</w:t>
      </w:r>
    </w:p>
    <w:p w:rsidR="0034182D" w:rsidRPr="0034182D" w:rsidRDefault="0034182D" w:rsidP="0034182D">
      <w:pPr>
        <w:pStyle w:val="ListParagraph"/>
        <w:numPr>
          <w:ilvl w:val="0"/>
          <w:numId w:val="2"/>
        </w:numPr>
        <w:spacing w:line="240" w:lineRule="auto"/>
        <w:rPr>
          <w:sz w:val="32"/>
          <w:szCs w:val="36"/>
        </w:rPr>
      </w:pPr>
      <w:r>
        <w:rPr>
          <w:sz w:val="32"/>
          <w:szCs w:val="36"/>
        </w:rPr>
        <w:t>B</w:t>
      </w:r>
      <w:r w:rsidRPr="0034182D">
        <w:rPr>
          <w:sz w:val="32"/>
          <w:szCs w:val="36"/>
        </w:rPr>
        <w:t>lue Glad Tidings t-shirt black</w:t>
      </w:r>
    </w:p>
    <w:p w:rsidR="0034182D" w:rsidRDefault="0034182D" w:rsidP="00AA27DA">
      <w:pPr>
        <w:pStyle w:val="ListParagraph"/>
        <w:numPr>
          <w:ilvl w:val="0"/>
          <w:numId w:val="2"/>
        </w:numPr>
        <w:spacing w:line="240" w:lineRule="auto"/>
        <w:rPr>
          <w:sz w:val="32"/>
          <w:szCs w:val="36"/>
        </w:rPr>
      </w:pPr>
      <w:r>
        <w:rPr>
          <w:sz w:val="32"/>
          <w:szCs w:val="36"/>
        </w:rPr>
        <w:t>Navy blue or g</w:t>
      </w:r>
      <w:r w:rsidR="00CF3FF3" w:rsidRPr="0034182D">
        <w:rPr>
          <w:sz w:val="32"/>
          <w:szCs w:val="36"/>
        </w:rPr>
        <w:t>ray sweats or shorts (according to the season)</w:t>
      </w:r>
    </w:p>
    <w:p w:rsidR="0034182D" w:rsidRPr="00AB6FFA" w:rsidRDefault="0034182D" w:rsidP="00450807">
      <w:pPr>
        <w:pStyle w:val="ListParagraph"/>
        <w:numPr>
          <w:ilvl w:val="0"/>
          <w:numId w:val="2"/>
        </w:numPr>
        <w:spacing w:line="240" w:lineRule="auto"/>
        <w:rPr>
          <w:b/>
          <w:color w:val="1F4E79" w:themeColor="accent1" w:themeShade="80"/>
          <w:sz w:val="48"/>
          <w:szCs w:val="36"/>
        </w:rPr>
      </w:pPr>
      <w:r w:rsidRPr="00AB6FFA">
        <w:rPr>
          <w:sz w:val="32"/>
          <w:szCs w:val="36"/>
        </w:rPr>
        <w:t>Gym tennis shoes</w:t>
      </w:r>
      <w:r w:rsidRPr="00AB6FFA">
        <w:rPr>
          <w:b/>
          <w:color w:val="1F4E79" w:themeColor="accent1" w:themeShade="80"/>
          <w:sz w:val="48"/>
          <w:szCs w:val="36"/>
        </w:rPr>
        <w:br w:type="page"/>
      </w:r>
    </w:p>
    <w:p w:rsidR="00F34290" w:rsidRPr="00637E5E" w:rsidRDefault="00F34290" w:rsidP="00637E5E">
      <w:pPr>
        <w:spacing w:after="0" w:line="240" w:lineRule="auto"/>
        <w:jc w:val="center"/>
        <w:rPr>
          <w:b/>
          <w:color w:val="1F4E79" w:themeColor="accent1" w:themeShade="80"/>
          <w:sz w:val="48"/>
          <w:szCs w:val="36"/>
        </w:rPr>
      </w:pPr>
      <w:r w:rsidRPr="00D172AF">
        <w:rPr>
          <w:b/>
          <w:color w:val="1F4E79" w:themeColor="accent1" w:themeShade="80"/>
          <w:sz w:val="44"/>
          <w:szCs w:val="36"/>
        </w:rPr>
        <w:lastRenderedPageBreak/>
        <w:t>Glad Tidings Christian Academy</w:t>
      </w:r>
    </w:p>
    <w:p w:rsidR="00F34290" w:rsidRPr="00F42C2A" w:rsidRDefault="00F34290" w:rsidP="00542377">
      <w:pPr>
        <w:spacing w:after="0" w:line="240" w:lineRule="auto"/>
        <w:jc w:val="center"/>
        <w:rPr>
          <w:b/>
          <w:sz w:val="32"/>
          <w:szCs w:val="36"/>
        </w:rPr>
      </w:pPr>
      <w:r w:rsidRPr="00F42C2A">
        <w:rPr>
          <w:b/>
          <w:sz w:val="32"/>
          <w:szCs w:val="36"/>
        </w:rPr>
        <w:t>Tuition Chart</w:t>
      </w:r>
    </w:p>
    <w:p w:rsidR="00F34290" w:rsidRPr="00396D3D" w:rsidRDefault="00F34290" w:rsidP="00542377">
      <w:pPr>
        <w:spacing w:after="0" w:line="240" w:lineRule="auto"/>
        <w:jc w:val="center"/>
        <w:rPr>
          <w:b/>
          <w:i/>
          <w:color w:val="2E74B5" w:themeColor="accent1" w:themeShade="BF"/>
          <w:sz w:val="28"/>
          <w:szCs w:val="36"/>
        </w:rPr>
      </w:pPr>
      <w:r w:rsidRPr="00396D3D">
        <w:rPr>
          <w:b/>
          <w:i/>
          <w:color w:val="2E74B5" w:themeColor="accent1" w:themeShade="BF"/>
          <w:sz w:val="28"/>
          <w:szCs w:val="36"/>
        </w:rPr>
        <w:t>Pre-Kindergarten – 3</w:t>
      </w:r>
      <w:r w:rsidRPr="00396D3D">
        <w:rPr>
          <w:b/>
          <w:i/>
          <w:color w:val="2E74B5" w:themeColor="accent1" w:themeShade="BF"/>
          <w:sz w:val="28"/>
          <w:szCs w:val="36"/>
          <w:vertAlign w:val="superscript"/>
        </w:rPr>
        <w:t>rd</w:t>
      </w:r>
      <w:r w:rsidRPr="00396D3D">
        <w:rPr>
          <w:b/>
          <w:i/>
          <w:color w:val="2E74B5" w:themeColor="accent1" w:themeShade="BF"/>
          <w:sz w:val="28"/>
          <w:szCs w:val="36"/>
        </w:rPr>
        <w:t xml:space="preserve"> </w:t>
      </w:r>
      <w:r w:rsidR="00637E5E" w:rsidRPr="00396D3D">
        <w:rPr>
          <w:b/>
          <w:i/>
          <w:color w:val="2E74B5" w:themeColor="accent1" w:themeShade="BF"/>
          <w:sz w:val="28"/>
          <w:szCs w:val="36"/>
        </w:rPr>
        <w:t>Grade</w:t>
      </w:r>
    </w:p>
    <w:p w:rsidR="00F34290" w:rsidRPr="00C6235F" w:rsidRDefault="00F34290" w:rsidP="0054408A">
      <w:pPr>
        <w:spacing w:after="0" w:line="240" w:lineRule="auto"/>
        <w:rPr>
          <w:sz w:val="8"/>
          <w:szCs w:val="16"/>
        </w:rPr>
      </w:pPr>
    </w:p>
    <w:tbl>
      <w:tblPr>
        <w:tblStyle w:val="TableGrid"/>
        <w:tblW w:w="0" w:type="auto"/>
        <w:tblLook w:val="04A0" w:firstRow="1" w:lastRow="0" w:firstColumn="1" w:lastColumn="0" w:noHBand="0" w:noVBand="1"/>
      </w:tblPr>
      <w:tblGrid>
        <w:gridCol w:w="2329"/>
        <w:gridCol w:w="2329"/>
        <w:gridCol w:w="2330"/>
        <w:gridCol w:w="2330"/>
      </w:tblGrid>
      <w:tr w:rsidR="00F34290" w:rsidTr="00C6235F">
        <w:trPr>
          <w:trHeight w:val="368"/>
        </w:trPr>
        <w:tc>
          <w:tcPr>
            <w:tcW w:w="2329" w:type="dxa"/>
            <w:shd w:val="clear" w:color="auto" w:fill="DEEAF6" w:themeFill="accent1" w:themeFillTint="33"/>
            <w:vAlign w:val="center"/>
          </w:tcPr>
          <w:p w:rsidR="00F34290" w:rsidRPr="00226E08" w:rsidRDefault="0054408A" w:rsidP="00226E08">
            <w:pPr>
              <w:jc w:val="center"/>
              <w:rPr>
                <w:b/>
                <w:color w:val="1F4E79" w:themeColor="accent1" w:themeShade="80"/>
                <w:sz w:val="26"/>
                <w:szCs w:val="26"/>
              </w:rPr>
            </w:pPr>
            <w:r w:rsidRPr="00226E08">
              <w:rPr>
                <w:b/>
                <w:color w:val="1F4E79" w:themeColor="accent1" w:themeShade="80"/>
                <w:sz w:val="26"/>
                <w:szCs w:val="26"/>
              </w:rPr>
              <w:t>Grades</w:t>
            </w:r>
          </w:p>
        </w:tc>
        <w:tc>
          <w:tcPr>
            <w:tcW w:w="2329" w:type="dxa"/>
            <w:shd w:val="clear" w:color="auto" w:fill="DEEAF6" w:themeFill="accent1" w:themeFillTint="33"/>
            <w:vAlign w:val="center"/>
          </w:tcPr>
          <w:p w:rsidR="00F34290" w:rsidRPr="00226E08" w:rsidRDefault="0054408A" w:rsidP="00226E08">
            <w:pPr>
              <w:jc w:val="center"/>
              <w:rPr>
                <w:b/>
                <w:color w:val="1F4E79" w:themeColor="accent1" w:themeShade="80"/>
                <w:sz w:val="26"/>
                <w:szCs w:val="26"/>
              </w:rPr>
            </w:pPr>
            <w:r w:rsidRPr="00226E08">
              <w:rPr>
                <w:b/>
                <w:color w:val="1F4E79" w:themeColor="accent1" w:themeShade="80"/>
                <w:sz w:val="26"/>
                <w:szCs w:val="26"/>
              </w:rPr>
              <w:t>Weekly</w:t>
            </w:r>
          </w:p>
        </w:tc>
        <w:tc>
          <w:tcPr>
            <w:tcW w:w="2330" w:type="dxa"/>
            <w:shd w:val="clear" w:color="auto" w:fill="DEEAF6" w:themeFill="accent1" w:themeFillTint="33"/>
            <w:vAlign w:val="center"/>
          </w:tcPr>
          <w:p w:rsidR="00F34290" w:rsidRPr="00226E08" w:rsidRDefault="0054408A" w:rsidP="00226E08">
            <w:pPr>
              <w:jc w:val="center"/>
              <w:rPr>
                <w:b/>
                <w:color w:val="1F4E79" w:themeColor="accent1" w:themeShade="80"/>
                <w:sz w:val="26"/>
                <w:szCs w:val="26"/>
              </w:rPr>
            </w:pPr>
            <w:r w:rsidRPr="00226E08">
              <w:rPr>
                <w:b/>
                <w:color w:val="1F4E79" w:themeColor="accent1" w:themeShade="80"/>
                <w:sz w:val="26"/>
                <w:szCs w:val="26"/>
              </w:rPr>
              <w:t>B</w:t>
            </w:r>
            <w:r w:rsidR="00F802E2" w:rsidRPr="00226E08">
              <w:rPr>
                <w:b/>
                <w:color w:val="1F4E79" w:themeColor="accent1" w:themeShade="80"/>
                <w:sz w:val="26"/>
                <w:szCs w:val="26"/>
              </w:rPr>
              <w:t>i-</w:t>
            </w:r>
            <w:r w:rsidRPr="00226E08">
              <w:rPr>
                <w:b/>
                <w:color w:val="1F4E79" w:themeColor="accent1" w:themeShade="80"/>
                <w:sz w:val="26"/>
                <w:szCs w:val="26"/>
              </w:rPr>
              <w:t>W</w:t>
            </w:r>
            <w:r w:rsidR="00F802E2" w:rsidRPr="00226E08">
              <w:rPr>
                <w:b/>
                <w:color w:val="1F4E79" w:themeColor="accent1" w:themeShade="80"/>
                <w:sz w:val="26"/>
                <w:szCs w:val="26"/>
              </w:rPr>
              <w:t>eekly</w:t>
            </w:r>
          </w:p>
        </w:tc>
        <w:tc>
          <w:tcPr>
            <w:tcW w:w="2330" w:type="dxa"/>
            <w:shd w:val="clear" w:color="auto" w:fill="DEEAF6" w:themeFill="accent1" w:themeFillTint="33"/>
            <w:vAlign w:val="center"/>
          </w:tcPr>
          <w:p w:rsidR="00F34290" w:rsidRPr="00226E08" w:rsidRDefault="0054408A" w:rsidP="00226E08">
            <w:pPr>
              <w:jc w:val="center"/>
              <w:rPr>
                <w:b/>
                <w:color w:val="1F4E79" w:themeColor="accent1" w:themeShade="80"/>
                <w:sz w:val="26"/>
                <w:szCs w:val="26"/>
              </w:rPr>
            </w:pPr>
            <w:r w:rsidRPr="00226E08">
              <w:rPr>
                <w:b/>
                <w:color w:val="1F4E79" w:themeColor="accent1" w:themeShade="80"/>
                <w:sz w:val="26"/>
                <w:szCs w:val="26"/>
              </w:rPr>
              <w:t>M</w:t>
            </w:r>
            <w:r w:rsidR="00F802E2" w:rsidRPr="00226E08">
              <w:rPr>
                <w:b/>
                <w:color w:val="1F4E79" w:themeColor="accent1" w:themeShade="80"/>
                <w:sz w:val="26"/>
                <w:szCs w:val="26"/>
              </w:rPr>
              <w:t>onth</w:t>
            </w:r>
            <w:r w:rsidRPr="00226E08">
              <w:rPr>
                <w:b/>
                <w:color w:val="1F4E79" w:themeColor="accent1" w:themeShade="80"/>
                <w:sz w:val="26"/>
                <w:szCs w:val="26"/>
              </w:rPr>
              <w:t>ly</w:t>
            </w:r>
          </w:p>
        </w:tc>
      </w:tr>
      <w:tr w:rsidR="0054408A" w:rsidTr="00226E08">
        <w:trPr>
          <w:trHeight w:val="275"/>
        </w:trPr>
        <w:tc>
          <w:tcPr>
            <w:tcW w:w="2329" w:type="dxa"/>
            <w:vAlign w:val="center"/>
          </w:tcPr>
          <w:p w:rsidR="0054408A" w:rsidRPr="00542377" w:rsidRDefault="0054408A" w:rsidP="00226E08">
            <w:pPr>
              <w:rPr>
                <w:b/>
                <w:sz w:val="24"/>
                <w:szCs w:val="36"/>
              </w:rPr>
            </w:pPr>
            <w:r w:rsidRPr="00542377">
              <w:rPr>
                <w:b/>
                <w:sz w:val="24"/>
                <w:szCs w:val="36"/>
              </w:rPr>
              <w:t>Pre-K3</w:t>
            </w:r>
          </w:p>
        </w:tc>
        <w:tc>
          <w:tcPr>
            <w:tcW w:w="2329" w:type="dxa"/>
            <w:vAlign w:val="center"/>
          </w:tcPr>
          <w:p w:rsidR="0054408A" w:rsidRPr="00542377" w:rsidRDefault="0054408A" w:rsidP="00226E08">
            <w:pPr>
              <w:jc w:val="center"/>
              <w:rPr>
                <w:sz w:val="24"/>
                <w:szCs w:val="36"/>
              </w:rPr>
            </w:pPr>
            <w:r w:rsidRPr="00542377">
              <w:rPr>
                <w:sz w:val="24"/>
                <w:szCs w:val="36"/>
              </w:rPr>
              <w:t>$105</w:t>
            </w:r>
          </w:p>
        </w:tc>
        <w:tc>
          <w:tcPr>
            <w:tcW w:w="2330" w:type="dxa"/>
            <w:vAlign w:val="center"/>
          </w:tcPr>
          <w:p w:rsidR="0054408A" w:rsidRPr="00542377" w:rsidRDefault="0054408A" w:rsidP="00226E08">
            <w:pPr>
              <w:jc w:val="center"/>
              <w:rPr>
                <w:sz w:val="24"/>
                <w:szCs w:val="36"/>
              </w:rPr>
            </w:pPr>
            <w:r w:rsidRPr="00542377">
              <w:rPr>
                <w:sz w:val="24"/>
                <w:szCs w:val="36"/>
              </w:rPr>
              <w:t>$200</w:t>
            </w:r>
          </w:p>
        </w:tc>
        <w:tc>
          <w:tcPr>
            <w:tcW w:w="2330" w:type="dxa"/>
            <w:vAlign w:val="center"/>
          </w:tcPr>
          <w:p w:rsidR="0054408A" w:rsidRPr="00542377" w:rsidRDefault="0054408A" w:rsidP="00226E08">
            <w:pPr>
              <w:jc w:val="center"/>
              <w:rPr>
                <w:sz w:val="24"/>
                <w:szCs w:val="36"/>
              </w:rPr>
            </w:pPr>
            <w:r w:rsidRPr="00542377">
              <w:rPr>
                <w:sz w:val="24"/>
                <w:szCs w:val="36"/>
              </w:rPr>
              <w:t>$390</w:t>
            </w:r>
          </w:p>
        </w:tc>
      </w:tr>
      <w:tr w:rsidR="0054408A" w:rsidTr="00226E08">
        <w:trPr>
          <w:trHeight w:val="290"/>
        </w:trPr>
        <w:tc>
          <w:tcPr>
            <w:tcW w:w="2329" w:type="dxa"/>
            <w:vAlign w:val="center"/>
          </w:tcPr>
          <w:p w:rsidR="0054408A" w:rsidRPr="00542377" w:rsidRDefault="0054408A" w:rsidP="00226E08">
            <w:pPr>
              <w:rPr>
                <w:b/>
                <w:sz w:val="24"/>
                <w:szCs w:val="36"/>
              </w:rPr>
            </w:pPr>
            <w:r w:rsidRPr="00542377">
              <w:rPr>
                <w:b/>
                <w:sz w:val="24"/>
                <w:szCs w:val="36"/>
              </w:rPr>
              <w:t>Pre-K4</w:t>
            </w:r>
          </w:p>
        </w:tc>
        <w:tc>
          <w:tcPr>
            <w:tcW w:w="2329" w:type="dxa"/>
            <w:vAlign w:val="center"/>
          </w:tcPr>
          <w:p w:rsidR="0054408A" w:rsidRPr="00542377" w:rsidRDefault="0054408A" w:rsidP="00226E08">
            <w:pPr>
              <w:jc w:val="center"/>
              <w:rPr>
                <w:sz w:val="24"/>
                <w:szCs w:val="36"/>
              </w:rPr>
            </w:pPr>
            <w:r w:rsidRPr="00542377">
              <w:rPr>
                <w:sz w:val="24"/>
                <w:szCs w:val="36"/>
              </w:rPr>
              <w:t>$100</w:t>
            </w:r>
          </w:p>
        </w:tc>
        <w:tc>
          <w:tcPr>
            <w:tcW w:w="2330" w:type="dxa"/>
            <w:vAlign w:val="center"/>
          </w:tcPr>
          <w:p w:rsidR="0054408A" w:rsidRPr="00542377" w:rsidRDefault="0054408A" w:rsidP="00226E08">
            <w:pPr>
              <w:jc w:val="center"/>
              <w:rPr>
                <w:sz w:val="24"/>
                <w:szCs w:val="36"/>
              </w:rPr>
            </w:pPr>
            <w:r w:rsidRPr="00542377">
              <w:rPr>
                <w:sz w:val="24"/>
                <w:szCs w:val="36"/>
              </w:rPr>
              <w:t>$190</w:t>
            </w:r>
          </w:p>
        </w:tc>
        <w:tc>
          <w:tcPr>
            <w:tcW w:w="2330" w:type="dxa"/>
            <w:vAlign w:val="center"/>
          </w:tcPr>
          <w:p w:rsidR="0054408A" w:rsidRPr="00542377" w:rsidRDefault="0054408A" w:rsidP="00226E08">
            <w:pPr>
              <w:jc w:val="center"/>
              <w:rPr>
                <w:sz w:val="24"/>
                <w:szCs w:val="36"/>
              </w:rPr>
            </w:pPr>
            <w:r w:rsidRPr="00542377">
              <w:rPr>
                <w:sz w:val="24"/>
                <w:szCs w:val="36"/>
              </w:rPr>
              <w:t>$380</w:t>
            </w:r>
          </w:p>
        </w:tc>
      </w:tr>
      <w:tr w:rsidR="0054408A" w:rsidTr="00226E08">
        <w:trPr>
          <w:trHeight w:val="275"/>
        </w:trPr>
        <w:tc>
          <w:tcPr>
            <w:tcW w:w="2329" w:type="dxa"/>
            <w:vAlign w:val="center"/>
          </w:tcPr>
          <w:p w:rsidR="0054408A" w:rsidRPr="00542377" w:rsidRDefault="0054408A" w:rsidP="00226E08">
            <w:pPr>
              <w:rPr>
                <w:b/>
                <w:sz w:val="24"/>
                <w:szCs w:val="36"/>
              </w:rPr>
            </w:pPr>
            <w:r w:rsidRPr="00542377">
              <w:rPr>
                <w:b/>
                <w:sz w:val="24"/>
                <w:szCs w:val="36"/>
              </w:rPr>
              <w:t>Kindergarten</w:t>
            </w:r>
          </w:p>
        </w:tc>
        <w:tc>
          <w:tcPr>
            <w:tcW w:w="2329" w:type="dxa"/>
            <w:vAlign w:val="center"/>
          </w:tcPr>
          <w:p w:rsidR="0054408A" w:rsidRPr="00542377" w:rsidRDefault="0054408A" w:rsidP="00226E08">
            <w:pPr>
              <w:jc w:val="center"/>
              <w:rPr>
                <w:sz w:val="24"/>
                <w:szCs w:val="36"/>
              </w:rPr>
            </w:pPr>
            <w:r w:rsidRPr="00542377">
              <w:rPr>
                <w:sz w:val="24"/>
                <w:szCs w:val="36"/>
              </w:rPr>
              <w:t>$95</w:t>
            </w:r>
          </w:p>
        </w:tc>
        <w:tc>
          <w:tcPr>
            <w:tcW w:w="2330" w:type="dxa"/>
            <w:vAlign w:val="center"/>
          </w:tcPr>
          <w:p w:rsidR="0054408A" w:rsidRPr="00542377" w:rsidRDefault="0054408A" w:rsidP="00226E08">
            <w:pPr>
              <w:jc w:val="center"/>
              <w:rPr>
                <w:sz w:val="24"/>
                <w:szCs w:val="36"/>
              </w:rPr>
            </w:pPr>
            <w:r w:rsidRPr="00542377">
              <w:rPr>
                <w:sz w:val="24"/>
                <w:szCs w:val="36"/>
              </w:rPr>
              <w:t>$180</w:t>
            </w:r>
          </w:p>
        </w:tc>
        <w:tc>
          <w:tcPr>
            <w:tcW w:w="2330" w:type="dxa"/>
            <w:vAlign w:val="center"/>
          </w:tcPr>
          <w:p w:rsidR="0054408A" w:rsidRPr="00542377" w:rsidRDefault="0054408A" w:rsidP="00226E08">
            <w:pPr>
              <w:jc w:val="center"/>
              <w:rPr>
                <w:sz w:val="24"/>
                <w:szCs w:val="36"/>
              </w:rPr>
            </w:pPr>
            <w:r w:rsidRPr="00542377">
              <w:rPr>
                <w:sz w:val="24"/>
                <w:szCs w:val="36"/>
              </w:rPr>
              <w:t>$370</w:t>
            </w:r>
          </w:p>
        </w:tc>
      </w:tr>
      <w:tr w:rsidR="0054408A" w:rsidTr="00226E08">
        <w:trPr>
          <w:trHeight w:val="275"/>
        </w:trPr>
        <w:tc>
          <w:tcPr>
            <w:tcW w:w="2329" w:type="dxa"/>
            <w:vAlign w:val="center"/>
          </w:tcPr>
          <w:p w:rsidR="0054408A" w:rsidRPr="00542377" w:rsidRDefault="0054408A" w:rsidP="00226E08">
            <w:pPr>
              <w:rPr>
                <w:b/>
                <w:sz w:val="24"/>
                <w:szCs w:val="36"/>
              </w:rPr>
            </w:pPr>
            <w:r w:rsidRPr="00542377">
              <w:rPr>
                <w:b/>
                <w:sz w:val="24"/>
                <w:szCs w:val="36"/>
              </w:rPr>
              <w:t>1</w:t>
            </w:r>
            <w:r w:rsidRPr="00542377">
              <w:rPr>
                <w:b/>
                <w:sz w:val="24"/>
                <w:szCs w:val="36"/>
                <w:vertAlign w:val="superscript"/>
              </w:rPr>
              <w:t>st</w:t>
            </w:r>
            <w:r w:rsidRPr="00542377">
              <w:rPr>
                <w:b/>
                <w:sz w:val="24"/>
                <w:szCs w:val="36"/>
              </w:rPr>
              <w:t xml:space="preserve"> Grade</w:t>
            </w:r>
          </w:p>
        </w:tc>
        <w:tc>
          <w:tcPr>
            <w:tcW w:w="2329" w:type="dxa"/>
            <w:vAlign w:val="center"/>
          </w:tcPr>
          <w:p w:rsidR="0054408A" w:rsidRPr="00542377" w:rsidRDefault="0054408A" w:rsidP="00226E08">
            <w:pPr>
              <w:jc w:val="center"/>
              <w:rPr>
                <w:sz w:val="24"/>
                <w:szCs w:val="36"/>
              </w:rPr>
            </w:pPr>
            <w:r w:rsidRPr="00542377">
              <w:rPr>
                <w:sz w:val="24"/>
                <w:szCs w:val="36"/>
              </w:rPr>
              <w:t>$90</w:t>
            </w:r>
          </w:p>
        </w:tc>
        <w:tc>
          <w:tcPr>
            <w:tcW w:w="2330" w:type="dxa"/>
            <w:vAlign w:val="center"/>
          </w:tcPr>
          <w:p w:rsidR="0054408A" w:rsidRPr="00542377" w:rsidRDefault="0054408A" w:rsidP="00226E08">
            <w:pPr>
              <w:jc w:val="center"/>
              <w:rPr>
                <w:sz w:val="24"/>
                <w:szCs w:val="36"/>
              </w:rPr>
            </w:pPr>
            <w:r w:rsidRPr="00542377">
              <w:rPr>
                <w:sz w:val="24"/>
                <w:szCs w:val="36"/>
              </w:rPr>
              <w:t>$175</w:t>
            </w:r>
          </w:p>
        </w:tc>
        <w:tc>
          <w:tcPr>
            <w:tcW w:w="2330" w:type="dxa"/>
            <w:vAlign w:val="center"/>
          </w:tcPr>
          <w:p w:rsidR="0054408A" w:rsidRPr="00542377" w:rsidRDefault="0054408A" w:rsidP="00226E08">
            <w:pPr>
              <w:jc w:val="center"/>
              <w:rPr>
                <w:sz w:val="24"/>
                <w:szCs w:val="36"/>
              </w:rPr>
            </w:pPr>
            <w:r w:rsidRPr="00542377">
              <w:rPr>
                <w:sz w:val="24"/>
                <w:szCs w:val="36"/>
              </w:rPr>
              <w:t>$345</w:t>
            </w:r>
          </w:p>
        </w:tc>
      </w:tr>
      <w:tr w:rsidR="0054408A" w:rsidTr="00226E08">
        <w:trPr>
          <w:trHeight w:val="275"/>
        </w:trPr>
        <w:tc>
          <w:tcPr>
            <w:tcW w:w="2329" w:type="dxa"/>
            <w:vAlign w:val="center"/>
          </w:tcPr>
          <w:p w:rsidR="0054408A" w:rsidRPr="00542377" w:rsidRDefault="0054408A" w:rsidP="00226E08">
            <w:pPr>
              <w:rPr>
                <w:b/>
                <w:sz w:val="24"/>
                <w:szCs w:val="36"/>
              </w:rPr>
            </w:pPr>
            <w:r w:rsidRPr="00542377">
              <w:rPr>
                <w:b/>
                <w:sz w:val="24"/>
                <w:szCs w:val="36"/>
              </w:rPr>
              <w:t>2</w:t>
            </w:r>
            <w:r w:rsidRPr="00542377">
              <w:rPr>
                <w:b/>
                <w:sz w:val="24"/>
                <w:szCs w:val="36"/>
                <w:vertAlign w:val="superscript"/>
              </w:rPr>
              <w:t>nd</w:t>
            </w:r>
            <w:r w:rsidRPr="00542377">
              <w:rPr>
                <w:b/>
                <w:sz w:val="24"/>
                <w:szCs w:val="36"/>
              </w:rPr>
              <w:t xml:space="preserve"> &amp; 3</w:t>
            </w:r>
            <w:r w:rsidRPr="00542377">
              <w:rPr>
                <w:b/>
                <w:sz w:val="24"/>
                <w:szCs w:val="36"/>
                <w:vertAlign w:val="superscript"/>
              </w:rPr>
              <w:t>rd</w:t>
            </w:r>
            <w:r w:rsidRPr="00542377">
              <w:rPr>
                <w:b/>
                <w:sz w:val="24"/>
                <w:szCs w:val="36"/>
              </w:rPr>
              <w:t xml:space="preserve"> Grade</w:t>
            </w:r>
          </w:p>
        </w:tc>
        <w:tc>
          <w:tcPr>
            <w:tcW w:w="2329" w:type="dxa"/>
            <w:vAlign w:val="center"/>
          </w:tcPr>
          <w:p w:rsidR="0054408A" w:rsidRPr="00542377" w:rsidRDefault="0054408A" w:rsidP="00226E08">
            <w:pPr>
              <w:jc w:val="center"/>
              <w:rPr>
                <w:sz w:val="24"/>
                <w:szCs w:val="36"/>
              </w:rPr>
            </w:pPr>
            <w:r w:rsidRPr="00542377">
              <w:rPr>
                <w:sz w:val="24"/>
                <w:szCs w:val="36"/>
              </w:rPr>
              <w:t>$85</w:t>
            </w:r>
          </w:p>
        </w:tc>
        <w:tc>
          <w:tcPr>
            <w:tcW w:w="2330" w:type="dxa"/>
            <w:vAlign w:val="center"/>
          </w:tcPr>
          <w:p w:rsidR="0054408A" w:rsidRPr="00542377" w:rsidRDefault="0054408A" w:rsidP="00226E08">
            <w:pPr>
              <w:jc w:val="center"/>
              <w:rPr>
                <w:sz w:val="24"/>
                <w:szCs w:val="36"/>
              </w:rPr>
            </w:pPr>
            <w:r w:rsidRPr="00542377">
              <w:rPr>
                <w:sz w:val="24"/>
                <w:szCs w:val="36"/>
              </w:rPr>
              <w:t>$160</w:t>
            </w:r>
          </w:p>
        </w:tc>
        <w:tc>
          <w:tcPr>
            <w:tcW w:w="2330" w:type="dxa"/>
            <w:vAlign w:val="center"/>
          </w:tcPr>
          <w:p w:rsidR="0054408A" w:rsidRPr="00542377" w:rsidRDefault="0054408A" w:rsidP="00226E08">
            <w:pPr>
              <w:jc w:val="center"/>
              <w:rPr>
                <w:sz w:val="24"/>
                <w:szCs w:val="36"/>
              </w:rPr>
            </w:pPr>
            <w:r w:rsidRPr="00542377">
              <w:rPr>
                <w:sz w:val="24"/>
                <w:szCs w:val="36"/>
              </w:rPr>
              <w:t>$325</w:t>
            </w:r>
          </w:p>
        </w:tc>
      </w:tr>
    </w:tbl>
    <w:p w:rsidR="00396D3D" w:rsidRPr="00396D3D" w:rsidRDefault="00396D3D" w:rsidP="00637E5E">
      <w:pPr>
        <w:spacing w:after="0" w:line="240" w:lineRule="auto"/>
        <w:rPr>
          <w:b/>
          <w:color w:val="1F4E79" w:themeColor="accent1" w:themeShade="80"/>
          <w:sz w:val="4"/>
          <w:szCs w:val="26"/>
        </w:rPr>
      </w:pPr>
    </w:p>
    <w:p w:rsidR="00F34290" w:rsidRDefault="0096428E" w:rsidP="00637E5E">
      <w:pPr>
        <w:spacing w:after="0" w:line="240" w:lineRule="auto"/>
        <w:rPr>
          <w:sz w:val="24"/>
          <w:szCs w:val="36"/>
        </w:rPr>
      </w:pPr>
      <w:r w:rsidRPr="000A091A">
        <w:rPr>
          <w:b/>
          <w:color w:val="1F4E79" w:themeColor="accent1" w:themeShade="80"/>
          <w:sz w:val="26"/>
          <w:szCs w:val="26"/>
        </w:rPr>
        <w:t>Referral Bonus</w:t>
      </w:r>
      <w:r w:rsidRPr="000A091A">
        <w:rPr>
          <w:color w:val="1F4E79" w:themeColor="accent1" w:themeShade="80"/>
          <w:sz w:val="24"/>
          <w:szCs w:val="36"/>
        </w:rPr>
        <w:t xml:space="preserve"> </w:t>
      </w:r>
      <w:r>
        <w:rPr>
          <w:sz w:val="24"/>
          <w:szCs w:val="36"/>
        </w:rPr>
        <w:t>$50.00 for each enrolled student after 30 days as a credit towards tuition</w:t>
      </w:r>
    </w:p>
    <w:p w:rsidR="00FF3D1B" w:rsidRPr="0096428E" w:rsidRDefault="00FF3D1B" w:rsidP="00637E5E">
      <w:pPr>
        <w:spacing w:line="240" w:lineRule="auto"/>
        <w:rPr>
          <w:sz w:val="24"/>
          <w:szCs w:val="36"/>
        </w:rPr>
      </w:pPr>
      <w:r w:rsidRPr="000A091A">
        <w:rPr>
          <w:b/>
          <w:color w:val="1F4E79" w:themeColor="accent1" w:themeShade="80"/>
          <w:sz w:val="26"/>
          <w:szCs w:val="26"/>
        </w:rPr>
        <w:t>Payment Methods</w:t>
      </w:r>
      <w:r w:rsidR="00637E5E" w:rsidRPr="000A091A">
        <w:rPr>
          <w:b/>
          <w:color w:val="1F4E79" w:themeColor="accent1" w:themeShade="80"/>
          <w:sz w:val="26"/>
          <w:szCs w:val="26"/>
        </w:rPr>
        <w:t xml:space="preserve"> </w:t>
      </w:r>
      <w:r>
        <w:rPr>
          <w:sz w:val="24"/>
          <w:szCs w:val="36"/>
        </w:rPr>
        <w:t>Families may choose to pay Weekly, Bi-Weekly, Monthly, or Bi-Monthly</w:t>
      </w:r>
    </w:p>
    <w:tbl>
      <w:tblPr>
        <w:tblStyle w:val="TableGrid"/>
        <w:tblpPr w:leftFromText="180" w:rightFromText="180" w:vertAnchor="text" w:horzAnchor="margin" w:tblpXSpec="right" w:tblpY="355"/>
        <w:tblOverlap w:val="never"/>
        <w:tblW w:w="0" w:type="auto"/>
        <w:tblLook w:val="04A0" w:firstRow="1" w:lastRow="0" w:firstColumn="1" w:lastColumn="0" w:noHBand="0" w:noVBand="1"/>
      </w:tblPr>
      <w:tblGrid>
        <w:gridCol w:w="1680"/>
        <w:gridCol w:w="1458"/>
      </w:tblGrid>
      <w:tr w:rsidR="00542377" w:rsidTr="00542377">
        <w:trPr>
          <w:trHeight w:val="384"/>
        </w:trPr>
        <w:tc>
          <w:tcPr>
            <w:tcW w:w="1680" w:type="dxa"/>
            <w:vAlign w:val="center"/>
          </w:tcPr>
          <w:p w:rsidR="00542377" w:rsidRPr="00542377" w:rsidRDefault="00542377" w:rsidP="00542377">
            <w:pPr>
              <w:rPr>
                <w:b/>
                <w:sz w:val="24"/>
              </w:rPr>
            </w:pPr>
            <w:r w:rsidRPr="00542377">
              <w:rPr>
                <w:b/>
                <w:sz w:val="24"/>
              </w:rPr>
              <w:t>Pre-K3</w:t>
            </w:r>
          </w:p>
        </w:tc>
        <w:tc>
          <w:tcPr>
            <w:tcW w:w="1458" w:type="dxa"/>
            <w:vAlign w:val="center"/>
          </w:tcPr>
          <w:p w:rsidR="00542377" w:rsidRPr="00542377" w:rsidRDefault="00542377" w:rsidP="00542377">
            <w:pPr>
              <w:jc w:val="center"/>
              <w:rPr>
                <w:sz w:val="24"/>
                <w:szCs w:val="36"/>
              </w:rPr>
            </w:pPr>
            <w:r w:rsidRPr="00542377">
              <w:rPr>
                <w:sz w:val="24"/>
                <w:szCs w:val="36"/>
              </w:rPr>
              <w:t>$130</w:t>
            </w:r>
          </w:p>
        </w:tc>
      </w:tr>
      <w:tr w:rsidR="00542377" w:rsidTr="00542377">
        <w:trPr>
          <w:trHeight w:val="384"/>
        </w:trPr>
        <w:tc>
          <w:tcPr>
            <w:tcW w:w="1680" w:type="dxa"/>
            <w:vAlign w:val="center"/>
          </w:tcPr>
          <w:p w:rsidR="00542377" w:rsidRPr="00542377" w:rsidRDefault="00542377" w:rsidP="00542377">
            <w:pPr>
              <w:rPr>
                <w:b/>
                <w:sz w:val="24"/>
              </w:rPr>
            </w:pPr>
            <w:r w:rsidRPr="00542377">
              <w:rPr>
                <w:b/>
                <w:sz w:val="24"/>
              </w:rPr>
              <w:t>Pre-K4</w:t>
            </w:r>
          </w:p>
        </w:tc>
        <w:tc>
          <w:tcPr>
            <w:tcW w:w="1458" w:type="dxa"/>
            <w:vAlign w:val="center"/>
          </w:tcPr>
          <w:p w:rsidR="00542377" w:rsidRPr="00542377" w:rsidRDefault="00542377" w:rsidP="00542377">
            <w:pPr>
              <w:jc w:val="center"/>
              <w:rPr>
                <w:sz w:val="24"/>
                <w:szCs w:val="36"/>
              </w:rPr>
            </w:pPr>
            <w:r w:rsidRPr="00542377">
              <w:rPr>
                <w:sz w:val="24"/>
                <w:szCs w:val="36"/>
              </w:rPr>
              <w:t>$150</w:t>
            </w:r>
          </w:p>
        </w:tc>
      </w:tr>
      <w:tr w:rsidR="00542377" w:rsidTr="00542377">
        <w:trPr>
          <w:trHeight w:val="384"/>
        </w:trPr>
        <w:tc>
          <w:tcPr>
            <w:tcW w:w="1680" w:type="dxa"/>
            <w:vAlign w:val="center"/>
          </w:tcPr>
          <w:p w:rsidR="00542377" w:rsidRPr="00542377" w:rsidRDefault="00542377" w:rsidP="00542377">
            <w:pPr>
              <w:rPr>
                <w:b/>
                <w:sz w:val="24"/>
              </w:rPr>
            </w:pPr>
            <w:r w:rsidRPr="00542377">
              <w:rPr>
                <w:b/>
                <w:sz w:val="24"/>
              </w:rPr>
              <w:t>Kindergarten</w:t>
            </w:r>
          </w:p>
        </w:tc>
        <w:tc>
          <w:tcPr>
            <w:tcW w:w="1458" w:type="dxa"/>
            <w:vAlign w:val="center"/>
          </w:tcPr>
          <w:p w:rsidR="00542377" w:rsidRPr="00542377" w:rsidRDefault="00542377" w:rsidP="00542377">
            <w:pPr>
              <w:jc w:val="center"/>
              <w:rPr>
                <w:sz w:val="24"/>
                <w:szCs w:val="36"/>
              </w:rPr>
            </w:pPr>
            <w:r w:rsidRPr="00542377">
              <w:rPr>
                <w:sz w:val="24"/>
                <w:szCs w:val="36"/>
              </w:rPr>
              <w:t>$185</w:t>
            </w:r>
          </w:p>
        </w:tc>
      </w:tr>
      <w:tr w:rsidR="00542377" w:rsidTr="00542377">
        <w:trPr>
          <w:trHeight w:val="384"/>
        </w:trPr>
        <w:tc>
          <w:tcPr>
            <w:tcW w:w="1680" w:type="dxa"/>
            <w:vAlign w:val="center"/>
          </w:tcPr>
          <w:p w:rsidR="00542377" w:rsidRPr="00542377" w:rsidRDefault="00542377" w:rsidP="00542377">
            <w:pPr>
              <w:rPr>
                <w:b/>
                <w:sz w:val="24"/>
              </w:rPr>
            </w:pPr>
            <w:r w:rsidRPr="00542377">
              <w:rPr>
                <w:b/>
                <w:sz w:val="24"/>
              </w:rPr>
              <w:t xml:space="preserve">1st </w:t>
            </w:r>
          </w:p>
        </w:tc>
        <w:tc>
          <w:tcPr>
            <w:tcW w:w="1458" w:type="dxa"/>
            <w:vAlign w:val="center"/>
          </w:tcPr>
          <w:p w:rsidR="00542377" w:rsidRPr="00542377" w:rsidRDefault="00542377" w:rsidP="00542377">
            <w:pPr>
              <w:jc w:val="center"/>
              <w:rPr>
                <w:sz w:val="24"/>
                <w:szCs w:val="36"/>
              </w:rPr>
            </w:pPr>
            <w:r w:rsidRPr="00542377">
              <w:rPr>
                <w:sz w:val="24"/>
                <w:szCs w:val="36"/>
              </w:rPr>
              <w:t>$230</w:t>
            </w:r>
          </w:p>
        </w:tc>
      </w:tr>
      <w:tr w:rsidR="00542377" w:rsidTr="00542377">
        <w:trPr>
          <w:trHeight w:val="384"/>
        </w:trPr>
        <w:tc>
          <w:tcPr>
            <w:tcW w:w="1680" w:type="dxa"/>
            <w:vAlign w:val="center"/>
          </w:tcPr>
          <w:p w:rsidR="00542377" w:rsidRPr="00542377" w:rsidRDefault="00542377" w:rsidP="00542377">
            <w:pPr>
              <w:rPr>
                <w:b/>
                <w:sz w:val="24"/>
              </w:rPr>
            </w:pPr>
            <w:r w:rsidRPr="00542377">
              <w:rPr>
                <w:b/>
                <w:sz w:val="24"/>
              </w:rPr>
              <w:t>2</w:t>
            </w:r>
            <w:r w:rsidRPr="00542377">
              <w:rPr>
                <w:b/>
                <w:sz w:val="24"/>
                <w:vertAlign w:val="superscript"/>
              </w:rPr>
              <w:t>nd</w:t>
            </w:r>
            <w:r w:rsidRPr="00542377">
              <w:rPr>
                <w:b/>
                <w:sz w:val="24"/>
              </w:rPr>
              <w:t xml:space="preserve"> </w:t>
            </w:r>
          </w:p>
        </w:tc>
        <w:tc>
          <w:tcPr>
            <w:tcW w:w="1458" w:type="dxa"/>
            <w:vAlign w:val="center"/>
          </w:tcPr>
          <w:p w:rsidR="00542377" w:rsidRPr="00542377" w:rsidRDefault="00542377" w:rsidP="00542377">
            <w:pPr>
              <w:jc w:val="center"/>
              <w:rPr>
                <w:sz w:val="24"/>
                <w:szCs w:val="36"/>
              </w:rPr>
            </w:pPr>
            <w:r w:rsidRPr="00542377">
              <w:rPr>
                <w:sz w:val="24"/>
                <w:szCs w:val="36"/>
              </w:rPr>
              <w:t>$240</w:t>
            </w:r>
          </w:p>
        </w:tc>
      </w:tr>
      <w:tr w:rsidR="00542377" w:rsidTr="00542377">
        <w:trPr>
          <w:trHeight w:val="384"/>
        </w:trPr>
        <w:tc>
          <w:tcPr>
            <w:tcW w:w="1680" w:type="dxa"/>
            <w:vAlign w:val="center"/>
          </w:tcPr>
          <w:p w:rsidR="00542377" w:rsidRPr="00542377" w:rsidRDefault="00542377" w:rsidP="00542377">
            <w:pPr>
              <w:rPr>
                <w:b/>
                <w:sz w:val="24"/>
              </w:rPr>
            </w:pPr>
            <w:r w:rsidRPr="00542377">
              <w:rPr>
                <w:b/>
                <w:sz w:val="24"/>
              </w:rPr>
              <w:t>3</w:t>
            </w:r>
            <w:r w:rsidRPr="00542377">
              <w:rPr>
                <w:b/>
                <w:sz w:val="24"/>
                <w:vertAlign w:val="superscript"/>
              </w:rPr>
              <w:t>rd</w:t>
            </w:r>
            <w:r w:rsidRPr="00542377">
              <w:rPr>
                <w:b/>
                <w:sz w:val="24"/>
              </w:rPr>
              <w:t xml:space="preserve"> </w:t>
            </w:r>
          </w:p>
        </w:tc>
        <w:tc>
          <w:tcPr>
            <w:tcW w:w="1458" w:type="dxa"/>
            <w:vAlign w:val="center"/>
          </w:tcPr>
          <w:p w:rsidR="00542377" w:rsidRPr="00542377" w:rsidRDefault="00542377" w:rsidP="00542377">
            <w:pPr>
              <w:jc w:val="center"/>
              <w:rPr>
                <w:sz w:val="24"/>
                <w:szCs w:val="36"/>
              </w:rPr>
            </w:pPr>
            <w:r w:rsidRPr="00542377">
              <w:rPr>
                <w:sz w:val="24"/>
                <w:szCs w:val="36"/>
              </w:rPr>
              <w:t>$250</w:t>
            </w:r>
          </w:p>
        </w:tc>
      </w:tr>
    </w:tbl>
    <w:tbl>
      <w:tblPr>
        <w:tblStyle w:val="TableGrid"/>
        <w:tblpPr w:leftFromText="180" w:rightFromText="180" w:vertAnchor="text" w:horzAnchor="margin" w:tblpX="175" w:tblpY="350"/>
        <w:tblW w:w="0" w:type="auto"/>
        <w:tblLook w:val="04A0" w:firstRow="1" w:lastRow="0" w:firstColumn="1" w:lastColumn="0" w:noHBand="0" w:noVBand="1"/>
      </w:tblPr>
      <w:tblGrid>
        <w:gridCol w:w="2515"/>
        <w:gridCol w:w="2520"/>
      </w:tblGrid>
      <w:tr w:rsidR="000A091A" w:rsidTr="000A091A">
        <w:trPr>
          <w:trHeight w:val="440"/>
        </w:trPr>
        <w:tc>
          <w:tcPr>
            <w:tcW w:w="2515" w:type="dxa"/>
            <w:shd w:val="clear" w:color="auto" w:fill="DEEAF6" w:themeFill="accent1" w:themeFillTint="33"/>
            <w:vAlign w:val="center"/>
          </w:tcPr>
          <w:p w:rsidR="000A091A" w:rsidRPr="00542377" w:rsidRDefault="000A091A" w:rsidP="000A091A">
            <w:pPr>
              <w:jc w:val="center"/>
              <w:rPr>
                <w:b/>
                <w:color w:val="1F4E79" w:themeColor="accent1" w:themeShade="80"/>
                <w:sz w:val="26"/>
                <w:szCs w:val="26"/>
              </w:rPr>
            </w:pPr>
            <w:r w:rsidRPr="000A091A">
              <w:rPr>
                <w:b/>
                <w:color w:val="1F4E79" w:themeColor="accent1" w:themeShade="80"/>
                <w:sz w:val="26"/>
                <w:szCs w:val="26"/>
              </w:rPr>
              <w:t>Number of Children</w:t>
            </w:r>
          </w:p>
        </w:tc>
        <w:tc>
          <w:tcPr>
            <w:tcW w:w="2520" w:type="dxa"/>
            <w:shd w:val="clear" w:color="auto" w:fill="DEEAF6" w:themeFill="accent1" w:themeFillTint="33"/>
            <w:vAlign w:val="center"/>
          </w:tcPr>
          <w:p w:rsidR="000A091A" w:rsidRPr="00542377" w:rsidRDefault="000A091A" w:rsidP="000A091A">
            <w:pPr>
              <w:jc w:val="center"/>
              <w:rPr>
                <w:b/>
                <w:color w:val="1F4E79" w:themeColor="accent1" w:themeShade="80"/>
                <w:sz w:val="26"/>
                <w:szCs w:val="26"/>
              </w:rPr>
            </w:pPr>
            <w:r w:rsidRPr="00542377">
              <w:rPr>
                <w:b/>
                <w:color w:val="1F4E79" w:themeColor="accent1" w:themeShade="80"/>
                <w:sz w:val="26"/>
                <w:szCs w:val="26"/>
              </w:rPr>
              <w:t>One Time Payment</w:t>
            </w:r>
          </w:p>
        </w:tc>
      </w:tr>
      <w:tr w:rsidR="000A091A" w:rsidTr="000A091A">
        <w:trPr>
          <w:trHeight w:val="379"/>
        </w:trPr>
        <w:tc>
          <w:tcPr>
            <w:tcW w:w="2515" w:type="dxa"/>
            <w:vAlign w:val="center"/>
          </w:tcPr>
          <w:p w:rsidR="000A091A" w:rsidRPr="00542377" w:rsidRDefault="000A091A" w:rsidP="000A091A">
            <w:pPr>
              <w:rPr>
                <w:b/>
                <w:sz w:val="24"/>
                <w:szCs w:val="36"/>
              </w:rPr>
            </w:pPr>
            <w:r w:rsidRPr="00542377">
              <w:rPr>
                <w:b/>
                <w:sz w:val="24"/>
                <w:szCs w:val="36"/>
              </w:rPr>
              <w:t>One Child</w:t>
            </w:r>
          </w:p>
        </w:tc>
        <w:tc>
          <w:tcPr>
            <w:tcW w:w="2520" w:type="dxa"/>
            <w:vAlign w:val="center"/>
          </w:tcPr>
          <w:p w:rsidR="000A091A" w:rsidRPr="00542377" w:rsidRDefault="000A091A" w:rsidP="000A091A">
            <w:pPr>
              <w:jc w:val="center"/>
              <w:rPr>
                <w:sz w:val="24"/>
                <w:szCs w:val="36"/>
              </w:rPr>
            </w:pPr>
            <w:r w:rsidRPr="00542377">
              <w:rPr>
                <w:sz w:val="24"/>
                <w:szCs w:val="36"/>
              </w:rPr>
              <w:t>$85</w:t>
            </w:r>
          </w:p>
        </w:tc>
      </w:tr>
      <w:tr w:rsidR="000A091A" w:rsidTr="000A091A">
        <w:trPr>
          <w:trHeight w:val="379"/>
        </w:trPr>
        <w:tc>
          <w:tcPr>
            <w:tcW w:w="2515" w:type="dxa"/>
            <w:vAlign w:val="center"/>
          </w:tcPr>
          <w:p w:rsidR="000A091A" w:rsidRPr="00542377" w:rsidRDefault="000A091A" w:rsidP="000A091A">
            <w:pPr>
              <w:rPr>
                <w:b/>
                <w:sz w:val="24"/>
                <w:szCs w:val="36"/>
              </w:rPr>
            </w:pPr>
            <w:r w:rsidRPr="00542377">
              <w:rPr>
                <w:b/>
                <w:sz w:val="24"/>
                <w:szCs w:val="36"/>
              </w:rPr>
              <w:t>Two Children</w:t>
            </w:r>
          </w:p>
        </w:tc>
        <w:tc>
          <w:tcPr>
            <w:tcW w:w="2520" w:type="dxa"/>
            <w:tcBorders>
              <w:bottom w:val="single" w:sz="4" w:space="0" w:color="auto"/>
            </w:tcBorders>
            <w:vAlign w:val="center"/>
          </w:tcPr>
          <w:p w:rsidR="000A091A" w:rsidRPr="00542377" w:rsidRDefault="000A091A" w:rsidP="000A091A">
            <w:pPr>
              <w:jc w:val="center"/>
              <w:rPr>
                <w:sz w:val="24"/>
                <w:szCs w:val="36"/>
              </w:rPr>
            </w:pPr>
            <w:r w:rsidRPr="00542377">
              <w:rPr>
                <w:sz w:val="24"/>
                <w:szCs w:val="36"/>
              </w:rPr>
              <w:t>$125</w:t>
            </w:r>
          </w:p>
        </w:tc>
      </w:tr>
      <w:tr w:rsidR="000A091A" w:rsidTr="000A091A">
        <w:trPr>
          <w:trHeight w:val="379"/>
        </w:trPr>
        <w:tc>
          <w:tcPr>
            <w:tcW w:w="2515" w:type="dxa"/>
            <w:vAlign w:val="center"/>
          </w:tcPr>
          <w:p w:rsidR="000A091A" w:rsidRPr="00542377" w:rsidRDefault="000A091A" w:rsidP="000A091A">
            <w:pPr>
              <w:rPr>
                <w:b/>
                <w:sz w:val="24"/>
                <w:szCs w:val="36"/>
              </w:rPr>
            </w:pPr>
            <w:r w:rsidRPr="00542377">
              <w:rPr>
                <w:b/>
                <w:sz w:val="24"/>
                <w:szCs w:val="36"/>
              </w:rPr>
              <w:t>Three Children</w:t>
            </w:r>
          </w:p>
        </w:tc>
        <w:tc>
          <w:tcPr>
            <w:tcW w:w="2520" w:type="dxa"/>
            <w:tcBorders>
              <w:bottom w:val="single" w:sz="4" w:space="0" w:color="auto"/>
            </w:tcBorders>
            <w:vAlign w:val="center"/>
          </w:tcPr>
          <w:p w:rsidR="000A091A" w:rsidRPr="00542377" w:rsidRDefault="000A091A" w:rsidP="000A091A">
            <w:pPr>
              <w:jc w:val="center"/>
              <w:rPr>
                <w:sz w:val="24"/>
                <w:szCs w:val="36"/>
              </w:rPr>
            </w:pPr>
            <w:r w:rsidRPr="00542377">
              <w:rPr>
                <w:sz w:val="24"/>
                <w:szCs w:val="36"/>
              </w:rPr>
              <w:t>$170</w:t>
            </w:r>
          </w:p>
        </w:tc>
      </w:tr>
    </w:tbl>
    <w:p w:rsidR="00C410C4" w:rsidRPr="00637E5E" w:rsidRDefault="0054408A" w:rsidP="00CF3FF3">
      <w:pPr>
        <w:rPr>
          <w:b/>
          <w:i/>
          <w:sz w:val="24"/>
          <w:szCs w:val="36"/>
        </w:rPr>
      </w:pPr>
      <w:r w:rsidRPr="00637E5E">
        <w:rPr>
          <w:b/>
          <w:i/>
          <w:color w:val="2E74B5" w:themeColor="accent1" w:themeShade="BF"/>
          <w:sz w:val="28"/>
          <w:szCs w:val="36"/>
        </w:rPr>
        <w:t>Re-</w:t>
      </w:r>
      <w:r w:rsidR="00113B6D" w:rsidRPr="00637E5E">
        <w:rPr>
          <w:b/>
          <w:i/>
          <w:color w:val="2E74B5" w:themeColor="accent1" w:themeShade="BF"/>
          <w:sz w:val="28"/>
          <w:szCs w:val="36"/>
        </w:rPr>
        <w:t>E</w:t>
      </w:r>
      <w:r w:rsidRPr="00637E5E">
        <w:rPr>
          <w:b/>
          <w:i/>
          <w:color w:val="2E74B5" w:themeColor="accent1" w:themeShade="BF"/>
          <w:sz w:val="28"/>
          <w:szCs w:val="36"/>
        </w:rPr>
        <w:t xml:space="preserve">nrollment Fee and New Family Enrollment </w:t>
      </w:r>
      <w:r w:rsidR="00113B6D" w:rsidRPr="00637E5E">
        <w:rPr>
          <w:b/>
          <w:i/>
          <w:color w:val="2E74B5" w:themeColor="accent1" w:themeShade="BF"/>
          <w:sz w:val="24"/>
          <w:szCs w:val="36"/>
        </w:rPr>
        <w:tab/>
      </w:r>
      <w:r w:rsidR="00113B6D" w:rsidRPr="00637E5E">
        <w:rPr>
          <w:b/>
          <w:i/>
          <w:color w:val="2E74B5" w:themeColor="accent1" w:themeShade="BF"/>
          <w:sz w:val="24"/>
          <w:szCs w:val="36"/>
        </w:rPr>
        <w:tab/>
      </w:r>
      <w:r w:rsidRPr="00637E5E">
        <w:rPr>
          <w:b/>
          <w:i/>
          <w:color w:val="2E74B5" w:themeColor="accent1" w:themeShade="BF"/>
          <w:sz w:val="24"/>
          <w:szCs w:val="36"/>
        </w:rPr>
        <w:t xml:space="preserve"> </w:t>
      </w:r>
      <w:r w:rsidRPr="00637E5E">
        <w:rPr>
          <w:b/>
          <w:i/>
          <w:color w:val="2E74B5" w:themeColor="accent1" w:themeShade="BF"/>
          <w:sz w:val="28"/>
          <w:szCs w:val="36"/>
        </w:rPr>
        <w:t>A</w:t>
      </w:r>
      <w:r w:rsidR="00D172AF">
        <w:rPr>
          <w:b/>
          <w:i/>
          <w:color w:val="2E74B5" w:themeColor="accent1" w:themeShade="BF"/>
          <w:sz w:val="28"/>
          <w:szCs w:val="36"/>
        </w:rPr>
        <w:t xml:space="preserve"> BEKA</w:t>
      </w:r>
      <w:r w:rsidRPr="00637E5E">
        <w:rPr>
          <w:b/>
          <w:i/>
          <w:color w:val="2E74B5" w:themeColor="accent1" w:themeShade="BF"/>
          <w:sz w:val="28"/>
          <w:szCs w:val="36"/>
        </w:rPr>
        <w:t xml:space="preserve"> Curriculum Fee</w:t>
      </w:r>
    </w:p>
    <w:p w:rsidR="0054408A" w:rsidRDefault="0054408A" w:rsidP="00CF3FF3">
      <w:pPr>
        <w:rPr>
          <w:sz w:val="28"/>
          <w:szCs w:val="36"/>
        </w:rPr>
      </w:pPr>
    </w:p>
    <w:p w:rsidR="00542377" w:rsidRDefault="00542377" w:rsidP="00CF3FF3">
      <w:pPr>
        <w:rPr>
          <w:sz w:val="28"/>
          <w:szCs w:val="36"/>
        </w:rPr>
      </w:pPr>
    </w:p>
    <w:p w:rsidR="00542377" w:rsidRDefault="00542377" w:rsidP="00CF3FF3">
      <w:pPr>
        <w:rPr>
          <w:sz w:val="28"/>
          <w:szCs w:val="36"/>
        </w:rPr>
      </w:pPr>
    </w:p>
    <w:p w:rsidR="000A091A" w:rsidRPr="000A091A" w:rsidRDefault="000A091A" w:rsidP="000A091A">
      <w:pPr>
        <w:spacing w:after="0" w:line="240" w:lineRule="auto"/>
        <w:rPr>
          <w:b/>
          <w:color w:val="1F4E79" w:themeColor="accent1" w:themeShade="80"/>
          <w:sz w:val="4"/>
          <w:szCs w:val="36"/>
        </w:rPr>
      </w:pPr>
    </w:p>
    <w:p w:rsidR="00EE36B5" w:rsidRPr="000A091A" w:rsidRDefault="00831B5A" w:rsidP="000A091A">
      <w:pPr>
        <w:spacing w:line="240" w:lineRule="auto"/>
        <w:rPr>
          <w:sz w:val="28"/>
          <w:szCs w:val="36"/>
        </w:rPr>
      </w:pPr>
      <w:r w:rsidRPr="000A091A">
        <w:rPr>
          <w:b/>
          <w:color w:val="1F4E79" w:themeColor="accent1" w:themeShade="80"/>
          <w:sz w:val="24"/>
          <w:szCs w:val="36"/>
        </w:rPr>
        <w:t>Please Note</w:t>
      </w:r>
      <w:r w:rsidRPr="000A091A">
        <w:rPr>
          <w:color w:val="1F4E79" w:themeColor="accent1" w:themeShade="80"/>
          <w:sz w:val="24"/>
          <w:szCs w:val="36"/>
        </w:rPr>
        <w:t xml:space="preserve"> </w:t>
      </w:r>
      <w:r w:rsidRPr="00637E5E">
        <w:rPr>
          <w:sz w:val="24"/>
          <w:szCs w:val="36"/>
        </w:rPr>
        <w:t>The monthly payment discount will only be valid with your payment in advance (1</w:t>
      </w:r>
      <w:r w:rsidRPr="00637E5E">
        <w:rPr>
          <w:sz w:val="24"/>
          <w:szCs w:val="36"/>
          <w:vertAlign w:val="superscript"/>
        </w:rPr>
        <w:t>st</w:t>
      </w:r>
      <w:r w:rsidRPr="00637E5E">
        <w:rPr>
          <w:sz w:val="24"/>
          <w:szCs w:val="36"/>
        </w:rPr>
        <w:t xml:space="preserve"> week of every month).</w:t>
      </w:r>
    </w:p>
    <w:p w:rsidR="00831B5A" w:rsidRPr="00396D3D" w:rsidRDefault="00831B5A" w:rsidP="00396D3D">
      <w:pPr>
        <w:spacing w:after="0" w:line="240" w:lineRule="auto"/>
        <w:jc w:val="center"/>
        <w:rPr>
          <w:b/>
          <w:i/>
          <w:color w:val="2E74B5" w:themeColor="accent1" w:themeShade="BF"/>
          <w:sz w:val="28"/>
          <w:szCs w:val="36"/>
        </w:rPr>
      </w:pPr>
      <w:r w:rsidRPr="00396D3D">
        <w:rPr>
          <w:b/>
          <w:i/>
          <w:color w:val="2E74B5" w:themeColor="accent1" w:themeShade="BF"/>
          <w:sz w:val="28"/>
          <w:szCs w:val="36"/>
        </w:rPr>
        <w:t>Before and After School Payment Chart</w:t>
      </w:r>
    </w:p>
    <w:p w:rsidR="00831B5A" w:rsidRPr="00373E7E" w:rsidRDefault="0096428E" w:rsidP="00396D3D">
      <w:pPr>
        <w:spacing w:line="240" w:lineRule="auto"/>
        <w:rPr>
          <w:sz w:val="26"/>
          <w:szCs w:val="26"/>
        </w:rPr>
      </w:pPr>
      <w:r>
        <w:rPr>
          <w:sz w:val="24"/>
          <w:szCs w:val="36"/>
        </w:rPr>
        <w:t>Supervised Before/After school care for preschool &amp; elementary students is offered from 6:</w:t>
      </w:r>
      <w:r w:rsidR="00B63544">
        <w:rPr>
          <w:sz w:val="24"/>
          <w:szCs w:val="36"/>
        </w:rPr>
        <w:t>0</w:t>
      </w:r>
      <w:bookmarkStart w:id="0" w:name="_GoBack"/>
      <w:bookmarkEnd w:id="0"/>
      <w:r>
        <w:rPr>
          <w:sz w:val="24"/>
          <w:szCs w:val="36"/>
        </w:rPr>
        <w:t>0 AM until school starts and after school until 6:00 PM. There is an extra fee for this service.</w:t>
      </w:r>
    </w:p>
    <w:tbl>
      <w:tblPr>
        <w:tblStyle w:val="TableGrid"/>
        <w:tblW w:w="0" w:type="auto"/>
        <w:tblLook w:val="04A0" w:firstRow="1" w:lastRow="0" w:firstColumn="1" w:lastColumn="0" w:noHBand="0" w:noVBand="1"/>
      </w:tblPr>
      <w:tblGrid>
        <w:gridCol w:w="3116"/>
        <w:gridCol w:w="3117"/>
        <w:gridCol w:w="3117"/>
      </w:tblGrid>
      <w:tr w:rsidR="00226E08" w:rsidTr="00226E08">
        <w:trPr>
          <w:trHeight w:val="440"/>
        </w:trPr>
        <w:tc>
          <w:tcPr>
            <w:tcW w:w="3116" w:type="dxa"/>
            <w:shd w:val="clear" w:color="auto" w:fill="DEEAF6" w:themeFill="accent1" w:themeFillTint="33"/>
            <w:vAlign w:val="center"/>
          </w:tcPr>
          <w:p w:rsidR="00226E08" w:rsidRPr="00226E08" w:rsidRDefault="00226E08" w:rsidP="00226E08">
            <w:pPr>
              <w:jc w:val="center"/>
              <w:rPr>
                <w:b/>
                <w:color w:val="1F4E79" w:themeColor="accent1" w:themeShade="80"/>
                <w:sz w:val="26"/>
                <w:szCs w:val="26"/>
              </w:rPr>
            </w:pPr>
            <w:r w:rsidRPr="00226E08">
              <w:rPr>
                <w:b/>
                <w:color w:val="1F4E79" w:themeColor="accent1" w:themeShade="80"/>
                <w:sz w:val="26"/>
                <w:szCs w:val="26"/>
              </w:rPr>
              <w:t>First Child</w:t>
            </w:r>
          </w:p>
        </w:tc>
        <w:tc>
          <w:tcPr>
            <w:tcW w:w="3117" w:type="dxa"/>
            <w:shd w:val="clear" w:color="auto" w:fill="DEEAF6" w:themeFill="accent1" w:themeFillTint="33"/>
            <w:vAlign w:val="center"/>
          </w:tcPr>
          <w:p w:rsidR="00226E08" w:rsidRPr="00226E08" w:rsidRDefault="00226E08" w:rsidP="00226E08">
            <w:pPr>
              <w:jc w:val="center"/>
              <w:rPr>
                <w:b/>
                <w:color w:val="1F4E79" w:themeColor="accent1" w:themeShade="80"/>
                <w:sz w:val="26"/>
                <w:szCs w:val="26"/>
              </w:rPr>
            </w:pPr>
            <w:r w:rsidRPr="00226E08">
              <w:rPr>
                <w:b/>
                <w:color w:val="1F4E79" w:themeColor="accent1" w:themeShade="80"/>
                <w:sz w:val="26"/>
                <w:szCs w:val="26"/>
              </w:rPr>
              <w:t>Weekly</w:t>
            </w:r>
          </w:p>
        </w:tc>
        <w:tc>
          <w:tcPr>
            <w:tcW w:w="3117" w:type="dxa"/>
            <w:shd w:val="clear" w:color="auto" w:fill="DEEAF6" w:themeFill="accent1" w:themeFillTint="33"/>
            <w:vAlign w:val="center"/>
          </w:tcPr>
          <w:p w:rsidR="00226E08" w:rsidRPr="00226E08" w:rsidRDefault="00226E08" w:rsidP="00226E08">
            <w:pPr>
              <w:jc w:val="center"/>
              <w:rPr>
                <w:b/>
                <w:color w:val="1F4E79" w:themeColor="accent1" w:themeShade="80"/>
                <w:sz w:val="26"/>
                <w:szCs w:val="26"/>
              </w:rPr>
            </w:pPr>
            <w:r w:rsidRPr="00226E08">
              <w:rPr>
                <w:b/>
                <w:color w:val="1F4E79" w:themeColor="accent1" w:themeShade="80"/>
                <w:sz w:val="26"/>
                <w:szCs w:val="26"/>
              </w:rPr>
              <w:t>Monthly</w:t>
            </w:r>
          </w:p>
        </w:tc>
      </w:tr>
      <w:tr w:rsidR="00226E08" w:rsidTr="00226E08">
        <w:trPr>
          <w:trHeight w:val="348"/>
        </w:trPr>
        <w:tc>
          <w:tcPr>
            <w:tcW w:w="3116" w:type="dxa"/>
            <w:vAlign w:val="center"/>
          </w:tcPr>
          <w:p w:rsidR="00226E08" w:rsidRPr="00226E08" w:rsidRDefault="00226E08" w:rsidP="00226E08">
            <w:pPr>
              <w:rPr>
                <w:b/>
                <w:sz w:val="24"/>
                <w:szCs w:val="36"/>
              </w:rPr>
            </w:pPr>
            <w:r w:rsidRPr="00226E08">
              <w:rPr>
                <w:b/>
                <w:sz w:val="24"/>
                <w:szCs w:val="36"/>
              </w:rPr>
              <w:t>Before &amp; After School</w:t>
            </w:r>
          </w:p>
        </w:tc>
        <w:tc>
          <w:tcPr>
            <w:tcW w:w="3117" w:type="dxa"/>
            <w:vAlign w:val="center"/>
          </w:tcPr>
          <w:p w:rsidR="00226E08" w:rsidRPr="00226E08" w:rsidRDefault="00226E08" w:rsidP="00226E08">
            <w:pPr>
              <w:jc w:val="center"/>
              <w:rPr>
                <w:sz w:val="24"/>
                <w:szCs w:val="36"/>
              </w:rPr>
            </w:pPr>
            <w:r w:rsidRPr="00226E08">
              <w:rPr>
                <w:sz w:val="24"/>
                <w:szCs w:val="36"/>
              </w:rPr>
              <w:t>$35</w:t>
            </w:r>
          </w:p>
        </w:tc>
        <w:tc>
          <w:tcPr>
            <w:tcW w:w="3117" w:type="dxa"/>
            <w:vAlign w:val="center"/>
          </w:tcPr>
          <w:p w:rsidR="00226E08" w:rsidRPr="00226E08" w:rsidRDefault="00226E08" w:rsidP="00226E08">
            <w:pPr>
              <w:jc w:val="center"/>
              <w:rPr>
                <w:sz w:val="24"/>
                <w:szCs w:val="36"/>
              </w:rPr>
            </w:pPr>
            <w:r w:rsidRPr="00226E08">
              <w:rPr>
                <w:sz w:val="24"/>
                <w:szCs w:val="36"/>
              </w:rPr>
              <w:t>$125</w:t>
            </w:r>
          </w:p>
        </w:tc>
      </w:tr>
      <w:tr w:rsidR="00226E08" w:rsidTr="00226E08">
        <w:trPr>
          <w:trHeight w:val="348"/>
        </w:trPr>
        <w:tc>
          <w:tcPr>
            <w:tcW w:w="3116" w:type="dxa"/>
            <w:vAlign w:val="center"/>
          </w:tcPr>
          <w:p w:rsidR="00226E08" w:rsidRPr="00226E08" w:rsidRDefault="00226E08" w:rsidP="00226E08">
            <w:pPr>
              <w:rPr>
                <w:b/>
                <w:sz w:val="24"/>
                <w:szCs w:val="36"/>
              </w:rPr>
            </w:pPr>
            <w:r w:rsidRPr="00226E08">
              <w:rPr>
                <w:b/>
                <w:sz w:val="24"/>
                <w:szCs w:val="36"/>
              </w:rPr>
              <w:t>Before Care Only</w:t>
            </w:r>
          </w:p>
        </w:tc>
        <w:tc>
          <w:tcPr>
            <w:tcW w:w="3117" w:type="dxa"/>
            <w:vAlign w:val="center"/>
          </w:tcPr>
          <w:p w:rsidR="00226E08" w:rsidRPr="00226E08" w:rsidRDefault="00226E08" w:rsidP="00226E08">
            <w:pPr>
              <w:jc w:val="center"/>
              <w:rPr>
                <w:sz w:val="24"/>
                <w:szCs w:val="36"/>
              </w:rPr>
            </w:pPr>
            <w:r w:rsidRPr="00226E08">
              <w:rPr>
                <w:sz w:val="24"/>
                <w:szCs w:val="36"/>
              </w:rPr>
              <w:t>$20</w:t>
            </w:r>
          </w:p>
        </w:tc>
        <w:tc>
          <w:tcPr>
            <w:tcW w:w="3117" w:type="dxa"/>
            <w:vAlign w:val="center"/>
          </w:tcPr>
          <w:p w:rsidR="00226E08" w:rsidRPr="00226E08" w:rsidRDefault="00226E08" w:rsidP="00226E08">
            <w:pPr>
              <w:jc w:val="center"/>
              <w:rPr>
                <w:sz w:val="24"/>
                <w:szCs w:val="36"/>
              </w:rPr>
            </w:pPr>
            <w:r w:rsidRPr="00226E08">
              <w:rPr>
                <w:sz w:val="24"/>
                <w:szCs w:val="36"/>
              </w:rPr>
              <w:t>$65</w:t>
            </w:r>
          </w:p>
        </w:tc>
      </w:tr>
      <w:tr w:rsidR="00B06E0A" w:rsidRPr="00226E08" w:rsidTr="00B22D60">
        <w:trPr>
          <w:trHeight w:val="348"/>
        </w:trPr>
        <w:tc>
          <w:tcPr>
            <w:tcW w:w="3116" w:type="dxa"/>
            <w:vAlign w:val="center"/>
          </w:tcPr>
          <w:p w:rsidR="00B06E0A" w:rsidRPr="00226E08" w:rsidRDefault="00B06E0A" w:rsidP="00B22D60">
            <w:pPr>
              <w:rPr>
                <w:b/>
                <w:sz w:val="24"/>
                <w:szCs w:val="36"/>
              </w:rPr>
            </w:pPr>
            <w:r w:rsidRPr="00226E08">
              <w:rPr>
                <w:b/>
                <w:sz w:val="24"/>
                <w:szCs w:val="36"/>
              </w:rPr>
              <w:t>After School Care Only</w:t>
            </w:r>
          </w:p>
        </w:tc>
        <w:tc>
          <w:tcPr>
            <w:tcW w:w="3117" w:type="dxa"/>
            <w:vAlign w:val="center"/>
          </w:tcPr>
          <w:p w:rsidR="00B06E0A" w:rsidRPr="00226E08" w:rsidRDefault="00B06E0A" w:rsidP="00B22D60">
            <w:pPr>
              <w:jc w:val="center"/>
              <w:rPr>
                <w:sz w:val="24"/>
                <w:szCs w:val="36"/>
              </w:rPr>
            </w:pPr>
            <w:r>
              <w:rPr>
                <w:sz w:val="24"/>
                <w:szCs w:val="36"/>
              </w:rPr>
              <w:t>$25</w:t>
            </w:r>
          </w:p>
        </w:tc>
        <w:tc>
          <w:tcPr>
            <w:tcW w:w="3117" w:type="dxa"/>
            <w:vAlign w:val="center"/>
          </w:tcPr>
          <w:p w:rsidR="00B06E0A" w:rsidRPr="00226E08" w:rsidRDefault="00B06E0A" w:rsidP="00B22D60">
            <w:pPr>
              <w:jc w:val="center"/>
              <w:rPr>
                <w:sz w:val="24"/>
                <w:szCs w:val="36"/>
              </w:rPr>
            </w:pPr>
            <w:r>
              <w:rPr>
                <w:sz w:val="24"/>
                <w:szCs w:val="36"/>
              </w:rPr>
              <w:t>$100</w:t>
            </w:r>
          </w:p>
        </w:tc>
      </w:tr>
      <w:tr w:rsidR="00B06E0A" w:rsidTr="00226E08">
        <w:trPr>
          <w:trHeight w:val="348"/>
        </w:trPr>
        <w:tc>
          <w:tcPr>
            <w:tcW w:w="3116" w:type="dxa"/>
            <w:vAlign w:val="center"/>
          </w:tcPr>
          <w:p w:rsidR="00B06E0A" w:rsidRDefault="00B06E0A" w:rsidP="00B06E0A">
            <w:pPr>
              <w:rPr>
                <w:b/>
                <w:sz w:val="24"/>
                <w:szCs w:val="36"/>
              </w:rPr>
            </w:pPr>
            <w:r w:rsidRPr="00226E08">
              <w:rPr>
                <w:b/>
                <w:sz w:val="24"/>
                <w:szCs w:val="36"/>
              </w:rPr>
              <w:t>After School Care Only</w:t>
            </w:r>
            <w:r>
              <w:rPr>
                <w:b/>
                <w:sz w:val="24"/>
                <w:szCs w:val="36"/>
              </w:rPr>
              <w:t xml:space="preserve"> </w:t>
            </w:r>
          </w:p>
          <w:p w:rsidR="00B06E0A" w:rsidRPr="00226E08" w:rsidRDefault="00B06E0A" w:rsidP="0096428E">
            <w:pPr>
              <w:spacing w:line="276" w:lineRule="auto"/>
              <w:rPr>
                <w:b/>
                <w:sz w:val="24"/>
                <w:szCs w:val="36"/>
              </w:rPr>
            </w:pPr>
            <w:r>
              <w:rPr>
                <w:b/>
                <w:sz w:val="24"/>
                <w:szCs w:val="36"/>
              </w:rPr>
              <w:t>(Non-GTCA Students)</w:t>
            </w:r>
          </w:p>
        </w:tc>
        <w:tc>
          <w:tcPr>
            <w:tcW w:w="3117" w:type="dxa"/>
            <w:vAlign w:val="center"/>
          </w:tcPr>
          <w:p w:rsidR="00B06E0A" w:rsidRPr="00226E08" w:rsidRDefault="00B06E0A" w:rsidP="00B06E0A">
            <w:pPr>
              <w:jc w:val="center"/>
              <w:rPr>
                <w:sz w:val="24"/>
                <w:szCs w:val="36"/>
              </w:rPr>
            </w:pPr>
            <w:r>
              <w:rPr>
                <w:sz w:val="24"/>
                <w:szCs w:val="36"/>
              </w:rPr>
              <w:t>$30</w:t>
            </w:r>
          </w:p>
        </w:tc>
        <w:tc>
          <w:tcPr>
            <w:tcW w:w="3117" w:type="dxa"/>
            <w:vAlign w:val="center"/>
          </w:tcPr>
          <w:p w:rsidR="00B06E0A" w:rsidRPr="00226E08" w:rsidRDefault="00B06E0A" w:rsidP="00B06E0A">
            <w:pPr>
              <w:jc w:val="center"/>
              <w:rPr>
                <w:sz w:val="24"/>
                <w:szCs w:val="36"/>
              </w:rPr>
            </w:pPr>
            <w:r>
              <w:rPr>
                <w:sz w:val="24"/>
                <w:szCs w:val="36"/>
              </w:rPr>
              <w:t>$120</w:t>
            </w:r>
          </w:p>
        </w:tc>
      </w:tr>
    </w:tbl>
    <w:p w:rsidR="00396D3D" w:rsidRPr="00396D3D" w:rsidRDefault="00396D3D" w:rsidP="00396D3D">
      <w:pPr>
        <w:spacing w:after="0" w:line="240" w:lineRule="auto"/>
        <w:rPr>
          <w:b/>
          <w:color w:val="1F4E79" w:themeColor="accent1" w:themeShade="80"/>
          <w:sz w:val="4"/>
          <w:szCs w:val="36"/>
        </w:rPr>
      </w:pPr>
    </w:p>
    <w:p w:rsidR="00542377" w:rsidRDefault="0096428E" w:rsidP="00AA28F0">
      <w:pPr>
        <w:spacing w:line="240" w:lineRule="auto"/>
        <w:rPr>
          <w:sz w:val="24"/>
          <w:szCs w:val="36"/>
        </w:rPr>
      </w:pPr>
      <w:r w:rsidRPr="000A091A">
        <w:rPr>
          <w:b/>
          <w:color w:val="1F4E79" w:themeColor="accent1" w:themeShade="80"/>
          <w:sz w:val="24"/>
          <w:szCs w:val="36"/>
        </w:rPr>
        <w:t>Multi-Child Discount</w:t>
      </w:r>
      <w:r w:rsidRPr="000A091A">
        <w:rPr>
          <w:color w:val="1F4E79" w:themeColor="accent1" w:themeShade="80"/>
          <w:sz w:val="24"/>
          <w:szCs w:val="36"/>
        </w:rPr>
        <w:t xml:space="preserve"> </w:t>
      </w:r>
      <w:r>
        <w:rPr>
          <w:sz w:val="24"/>
          <w:szCs w:val="36"/>
        </w:rPr>
        <w:t>15% off the 2</w:t>
      </w:r>
      <w:r w:rsidRPr="0096428E">
        <w:rPr>
          <w:sz w:val="24"/>
          <w:szCs w:val="36"/>
          <w:vertAlign w:val="superscript"/>
        </w:rPr>
        <w:t>nd</w:t>
      </w:r>
      <w:r>
        <w:rPr>
          <w:sz w:val="24"/>
          <w:szCs w:val="36"/>
        </w:rPr>
        <w:t xml:space="preserve"> and 3</w:t>
      </w:r>
      <w:r w:rsidRPr="0096428E">
        <w:rPr>
          <w:sz w:val="24"/>
          <w:szCs w:val="36"/>
          <w:vertAlign w:val="superscript"/>
        </w:rPr>
        <w:t>rd</w:t>
      </w:r>
      <w:r>
        <w:rPr>
          <w:sz w:val="24"/>
          <w:szCs w:val="36"/>
        </w:rPr>
        <w:t xml:space="preserve"> child. Please note for Day Care: Holiday school breaks fees $20.00 per day or $90.00 per week.</w:t>
      </w:r>
    </w:p>
    <w:p w:rsidR="00A35376" w:rsidRPr="000A091A" w:rsidRDefault="00A35376" w:rsidP="00B90B7D">
      <w:pPr>
        <w:rPr>
          <w:sz w:val="24"/>
          <w:szCs w:val="24"/>
        </w:rPr>
      </w:pPr>
      <w:r w:rsidRPr="000A091A">
        <w:rPr>
          <w:sz w:val="24"/>
          <w:szCs w:val="24"/>
        </w:rPr>
        <w:t>Before and After School Care is offered for students in K3 – 3rd grade, but it is free for K3 and K4 students. Your child should be picked up by 3:30 PM. Otherwise, they must be enrolled in After School Care.</w:t>
      </w:r>
    </w:p>
    <w:p w:rsidR="00B3171F" w:rsidRDefault="00FF3D1B" w:rsidP="00B90B7D">
      <w:pPr>
        <w:rPr>
          <w:sz w:val="24"/>
          <w:szCs w:val="24"/>
        </w:rPr>
      </w:pPr>
      <w:r w:rsidRPr="000A091A">
        <w:rPr>
          <w:b/>
          <w:color w:val="1F4E79" w:themeColor="accent1" w:themeShade="80"/>
          <w:sz w:val="26"/>
          <w:szCs w:val="26"/>
        </w:rPr>
        <w:t>Lunch</w:t>
      </w:r>
      <w:r w:rsidR="000A091A" w:rsidRPr="000A091A">
        <w:rPr>
          <w:b/>
          <w:color w:val="1F4E79" w:themeColor="accent1" w:themeShade="80"/>
          <w:sz w:val="24"/>
          <w:szCs w:val="24"/>
        </w:rPr>
        <w:t xml:space="preserve"> </w:t>
      </w:r>
      <w:r w:rsidRPr="000A091A">
        <w:rPr>
          <w:sz w:val="24"/>
          <w:szCs w:val="24"/>
        </w:rPr>
        <w:t xml:space="preserve">The cost for lunch is </w:t>
      </w:r>
      <w:r w:rsidRPr="000A091A">
        <w:rPr>
          <w:b/>
          <w:sz w:val="24"/>
          <w:szCs w:val="24"/>
        </w:rPr>
        <w:t xml:space="preserve">$7.50 </w:t>
      </w:r>
      <w:r w:rsidRPr="000A091A">
        <w:rPr>
          <w:sz w:val="24"/>
          <w:szCs w:val="24"/>
        </w:rPr>
        <w:t xml:space="preserve">weekly, </w:t>
      </w:r>
      <w:r w:rsidRPr="000A091A">
        <w:rPr>
          <w:b/>
          <w:sz w:val="24"/>
          <w:szCs w:val="24"/>
        </w:rPr>
        <w:t>$15.00</w:t>
      </w:r>
      <w:r w:rsidRPr="000A091A">
        <w:rPr>
          <w:sz w:val="24"/>
          <w:szCs w:val="24"/>
        </w:rPr>
        <w:t xml:space="preserve"> bi-monthly, or </w:t>
      </w:r>
      <w:r w:rsidRPr="000A091A">
        <w:rPr>
          <w:b/>
          <w:sz w:val="24"/>
          <w:szCs w:val="24"/>
        </w:rPr>
        <w:t>$30.00</w:t>
      </w:r>
      <w:r w:rsidRPr="000A091A">
        <w:rPr>
          <w:sz w:val="24"/>
          <w:szCs w:val="24"/>
        </w:rPr>
        <w:t xml:space="preserve"> monthly to be paid in advance. Lunch is free for K3 and K4 students.</w:t>
      </w:r>
    </w:p>
    <w:p w:rsidR="00B3171F" w:rsidRPr="00C2105F" w:rsidRDefault="00B3171F" w:rsidP="00B3171F">
      <w:pPr>
        <w:spacing w:after="0"/>
        <w:rPr>
          <w:b/>
          <w:color w:val="1F4E79" w:themeColor="accent1" w:themeShade="80"/>
          <w:sz w:val="44"/>
          <w:szCs w:val="36"/>
        </w:rPr>
      </w:pPr>
      <w:r w:rsidRPr="00C2105F">
        <w:rPr>
          <w:b/>
          <w:color w:val="1F4E79" w:themeColor="accent1" w:themeShade="80"/>
          <w:sz w:val="44"/>
          <w:szCs w:val="36"/>
        </w:rPr>
        <w:lastRenderedPageBreak/>
        <w:t>Glad Tidings Christian Academy</w:t>
      </w:r>
    </w:p>
    <w:p w:rsidR="00B3171F" w:rsidRPr="00C2105F" w:rsidRDefault="00633FCF" w:rsidP="00B3171F">
      <w:pPr>
        <w:spacing w:after="0"/>
        <w:rPr>
          <w:b/>
          <w:sz w:val="40"/>
          <w:szCs w:val="36"/>
        </w:rPr>
      </w:pPr>
      <w:r>
        <w:rPr>
          <w:b/>
          <w:sz w:val="40"/>
          <w:szCs w:val="36"/>
        </w:rPr>
        <w:t>Late Fees and Unpaid Balances</w:t>
      </w:r>
    </w:p>
    <w:p w:rsidR="00B3171F" w:rsidRDefault="00B3171F" w:rsidP="00B3171F">
      <w:pPr>
        <w:rPr>
          <w:sz w:val="24"/>
          <w:szCs w:val="36"/>
        </w:rPr>
      </w:pPr>
    </w:p>
    <w:p w:rsidR="00B3171F" w:rsidRPr="00C2105F" w:rsidRDefault="00B3171F" w:rsidP="00B3171F">
      <w:pPr>
        <w:rPr>
          <w:sz w:val="36"/>
          <w:szCs w:val="36"/>
        </w:rPr>
      </w:pPr>
      <w:r w:rsidRPr="00C2105F">
        <w:rPr>
          <w:sz w:val="36"/>
          <w:szCs w:val="36"/>
        </w:rPr>
        <w:t>To All Parents</w:t>
      </w:r>
    </w:p>
    <w:p w:rsidR="00B3171F" w:rsidRPr="00C2105F" w:rsidRDefault="00B3171F" w:rsidP="00B3171F">
      <w:pPr>
        <w:rPr>
          <w:sz w:val="32"/>
          <w:szCs w:val="36"/>
        </w:rPr>
      </w:pPr>
      <w:r w:rsidRPr="00C2105F">
        <w:rPr>
          <w:sz w:val="32"/>
          <w:szCs w:val="36"/>
        </w:rPr>
        <w:t>Glad Tidings will be enforcing an old policy of charging late fees for late payments.</w:t>
      </w:r>
    </w:p>
    <w:p w:rsidR="00B3171F" w:rsidRPr="00C2105F" w:rsidRDefault="00B3171F" w:rsidP="00B3171F">
      <w:pPr>
        <w:rPr>
          <w:sz w:val="32"/>
          <w:szCs w:val="36"/>
        </w:rPr>
      </w:pPr>
      <w:r w:rsidRPr="00C2105F">
        <w:rPr>
          <w:b/>
          <w:color w:val="2E74B5" w:themeColor="accent1" w:themeShade="BF"/>
          <w:sz w:val="32"/>
          <w:szCs w:val="36"/>
        </w:rPr>
        <w:t>Monthly</w:t>
      </w:r>
      <w:r w:rsidRPr="00B3171F">
        <w:rPr>
          <w:b/>
          <w:color w:val="2E74B5" w:themeColor="accent1" w:themeShade="BF"/>
          <w:sz w:val="32"/>
          <w:szCs w:val="36"/>
        </w:rPr>
        <w:t xml:space="preserve"> </w:t>
      </w:r>
      <w:r w:rsidRPr="00C2105F">
        <w:rPr>
          <w:sz w:val="32"/>
          <w:szCs w:val="36"/>
        </w:rPr>
        <w:t xml:space="preserve">payments are due within the first </w:t>
      </w:r>
      <w:r w:rsidRPr="00C2105F">
        <w:rPr>
          <w:b/>
          <w:sz w:val="32"/>
          <w:szCs w:val="36"/>
        </w:rPr>
        <w:t>4 working days</w:t>
      </w:r>
      <w:r w:rsidRPr="00C2105F">
        <w:rPr>
          <w:sz w:val="32"/>
          <w:szCs w:val="36"/>
        </w:rPr>
        <w:t xml:space="preserve"> each month. If a parent pays on the 5</w:t>
      </w:r>
      <w:r w:rsidRPr="00C2105F">
        <w:rPr>
          <w:sz w:val="32"/>
          <w:szCs w:val="36"/>
          <w:vertAlign w:val="superscript"/>
        </w:rPr>
        <w:t>th</w:t>
      </w:r>
      <w:r w:rsidRPr="00C2105F">
        <w:rPr>
          <w:sz w:val="32"/>
          <w:szCs w:val="36"/>
        </w:rPr>
        <w:t xml:space="preserve"> working day or after, a </w:t>
      </w:r>
      <w:r w:rsidRPr="00C2105F">
        <w:rPr>
          <w:b/>
          <w:sz w:val="32"/>
          <w:szCs w:val="36"/>
        </w:rPr>
        <w:t>$20.00</w:t>
      </w:r>
      <w:r w:rsidRPr="00C2105F">
        <w:rPr>
          <w:sz w:val="32"/>
          <w:szCs w:val="36"/>
        </w:rPr>
        <w:t xml:space="preserve"> late fee will be charged to their account. </w:t>
      </w:r>
    </w:p>
    <w:p w:rsidR="00B3171F" w:rsidRPr="00C2105F" w:rsidRDefault="00B3171F" w:rsidP="00B3171F">
      <w:pPr>
        <w:rPr>
          <w:sz w:val="32"/>
          <w:szCs w:val="36"/>
        </w:rPr>
      </w:pPr>
      <w:r w:rsidRPr="00C2105F">
        <w:rPr>
          <w:b/>
          <w:color w:val="2E74B5" w:themeColor="accent1" w:themeShade="BF"/>
          <w:sz w:val="32"/>
          <w:szCs w:val="36"/>
        </w:rPr>
        <w:t>Bi-Monthly</w:t>
      </w:r>
      <w:r w:rsidRPr="00C2105F">
        <w:rPr>
          <w:color w:val="2E74B5" w:themeColor="accent1" w:themeShade="BF"/>
          <w:sz w:val="32"/>
          <w:szCs w:val="36"/>
        </w:rPr>
        <w:t xml:space="preserve"> </w:t>
      </w:r>
      <w:r w:rsidRPr="00C2105F">
        <w:rPr>
          <w:sz w:val="32"/>
          <w:szCs w:val="36"/>
        </w:rPr>
        <w:t xml:space="preserve">and </w:t>
      </w:r>
      <w:r w:rsidRPr="00C2105F">
        <w:rPr>
          <w:b/>
          <w:color w:val="2E74B5" w:themeColor="accent1" w:themeShade="BF"/>
          <w:sz w:val="32"/>
          <w:szCs w:val="36"/>
        </w:rPr>
        <w:t>Bi-Weekly</w:t>
      </w:r>
      <w:r w:rsidRPr="00C2105F">
        <w:rPr>
          <w:color w:val="2E74B5" w:themeColor="accent1" w:themeShade="BF"/>
          <w:sz w:val="32"/>
          <w:szCs w:val="36"/>
        </w:rPr>
        <w:t xml:space="preserve"> </w:t>
      </w:r>
      <w:r w:rsidRPr="00C2105F">
        <w:rPr>
          <w:sz w:val="32"/>
          <w:szCs w:val="36"/>
        </w:rPr>
        <w:t xml:space="preserve">payments are due on or before the </w:t>
      </w:r>
      <w:r w:rsidRPr="00C2105F">
        <w:rPr>
          <w:b/>
          <w:sz w:val="32"/>
          <w:szCs w:val="36"/>
        </w:rPr>
        <w:t>2</w:t>
      </w:r>
      <w:r w:rsidRPr="00C2105F">
        <w:rPr>
          <w:b/>
          <w:sz w:val="32"/>
          <w:szCs w:val="36"/>
          <w:vertAlign w:val="superscript"/>
        </w:rPr>
        <w:t>nd</w:t>
      </w:r>
      <w:r w:rsidRPr="00C2105F">
        <w:rPr>
          <w:b/>
          <w:sz w:val="32"/>
          <w:szCs w:val="36"/>
        </w:rPr>
        <w:t xml:space="preserve"> working day</w:t>
      </w:r>
      <w:r w:rsidRPr="00C2105F">
        <w:rPr>
          <w:sz w:val="32"/>
          <w:szCs w:val="36"/>
        </w:rPr>
        <w:t xml:space="preserve"> of the week that payment is due. Parents who pay after the 2</w:t>
      </w:r>
      <w:r w:rsidRPr="00C2105F">
        <w:rPr>
          <w:sz w:val="32"/>
          <w:szCs w:val="36"/>
          <w:vertAlign w:val="superscript"/>
        </w:rPr>
        <w:t>nd</w:t>
      </w:r>
      <w:r w:rsidRPr="00C2105F">
        <w:rPr>
          <w:sz w:val="32"/>
          <w:szCs w:val="36"/>
        </w:rPr>
        <w:t xml:space="preserve"> working day will be charged a late fee of </w:t>
      </w:r>
      <w:r w:rsidRPr="00C2105F">
        <w:rPr>
          <w:b/>
          <w:sz w:val="32"/>
          <w:szCs w:val="36"/>
        </w:rPr>
        <w:t>$15.00.</w:t>
      </w:r>
    </w:p>
    <w:p w:rsidR="00B3171F" w:rsidRPr="00C2105F" w:rsidRDefault="00B3171F" w:rsidP="00B3171F">
      <w:pPr>
        <w:rPr>
          <w:sz w:val="32"/>
          <w:szCs w:val="36"/>
        </w:rPr>
      </w:pPr>
      <w:r w:rsidRPr="00C2105F">
        <w:rPr>
          <w:b/>
          <w:color w:val="2E74B5" w:themeColor="accent1" w:themeShade="BF"/>
          <w:sz w:val="32"/>
          <w:szCs w:val="36"/>
        </w:rPr>
        <w:t>Weekly</w:t>
      </w:r>
      <w:r w:rsidRPr="00C2105F">
        <w:rPr>
          <w:color w:val="2E74B5" w:themeColor="accent1" w:themeShade="BF"/>
          <w:sz w:val="32"/>
          <w:szCs w:val="36"/>
        </w:rPr>
        <w:t xml:space="preserve"> </w:t>
      </w:r>
      <w:r w:rsidRPr="00C2105F">
        <w:rPr>
          <w:sz w:val="32"/>
          <w:szCs w:val="36"/>
        </w:rPr>
        <w:t xml:space="preserve">payments are due by </w:t>
      </w:r>
      <w:r w:rsidRPr="00C2105F">
        <w:rPr>
          <w:b/>
          <w:sz w:val="32"/>
          <w:szCs w:val="36"/>
        </w:rPr>
        <w:t>Tuesday morning</w:t>
      </w:r>
      <w:r w:rsidRPr="00C2105F">
        <w:rPr>
          <w:sz w:val="32"/>
          <w:szCs w:val="36"/>
        </w:rPr>
        <w:t xml:space="preserve">, otherwise a late fee of </w:t>
      </w:r>
      <w:r w:rsidRPr="00C2105F">
        <w:rPr>
          <w:b/>
          <w:sz w:val="32"/>
          <w:szCs w:val="36"/>
        </w:rPr>
        <w:t>$10.00</w:t>
      </w:r>
      <w:r w:rsidRPr="00C2105F">
        <w:rPr>
          <w:sz w:val="32"/>
          <w:szCs w:val="36"/>
        </w:rPr>
        <w:t xml:space="preserve"> will be charged.</w:t>
      </w:r>
    </w:p>
    <w:p w:rsidR="00B3171F" w:rsidRDefault="00B3171F" w:rsidP="00B3171F">
      <w:pPr>
        <w:rPr>
          <w:b/>
          <w:sz w:val="32"/>
          <w:szCs w:val="36"/>
        </w:rPr>
      </w:pPr>
      <w:r w:rsidRPr="00C2105F">
        <w:rPr>
          <w:b/>
          <w:sz w:val="32"/>
          <w:szCs w:val="36"/>
        </w:rPr>
        <w:t>Absolutely no exceptions.</w:t>
      </w:r>
    </w:p>
    <w:p w:rsidR="00B3171F" w:rsidRPr="00B3171F" w:rsidRDefault="00633FCF" w:rsidP="00B3171F">
      <w:pPr>
        <w:rPr>
          <w:sz w:val="32"/>
          <w:szCs w:val="36"/>
        </w:rPr>
      </w:pPr>
      <w:r w:rsidRPr="00633FCF">
        <w:rPr>
          <w:b/>
          <w:color w:val="2E74B5" w:themeColor="accent1" w:themeShade="BF"/>
          <w:sz w:val="32"/>
          <w:szCs w:val="36"/>
        </w:rPr>
        <w:t>Unpaid Balances</w:t>
      </w:r>
      <w:r>
        <w:rPr>
          <w:b/>
          <w:color w:val="2E74B5" w:themeColor="accent1" w:themeShade="BF"/>
          <w:sz w:val="32"/>
          <w:szCs w:val="36"/>
        </w:rPr>
        <w:br/>
      </w:r>
      <w:r w:rsidR="00B3171F">
        <w:rPr>
          <w:sz w:val="32"/>
          <w:szCs w:val="36"/>
        </w:rPr>
        <w:t xml:space="preserve">If a parent leaves Glad Tidings owing a </w:t>
      </w:r>
      <w:r w:rsidR="00B3171F" w:rsidRPr="006E3F07">
        <w:rPr>
          <w:b/>
          <w:sz w:val="32"/>
          <w:szCs w:val="36"/>
        </w:rPr>
        <w:t>balance</w:t>
      </w:r>
      <w:r w:rsidR="00B3171F">
        <w:rPr>
          <w:sz w:val="32"/>
          <w:szCs w:val="36"/>
        </w:rPr>
        <w:t xml:space="preserve">, we will use our attorneys to </w:t>
      </w:r>
      <w:r>
        <w:rPr>
          <w:sz w:val="32"/>
          <w:szCs w:val="36"/>
        </w:rPr>
        <w:t xml:space="preserve">recover </w:t>
      </w:r>
      <w:r w:rsidR="002C7751">
        <w:rPr>
          <w:sz w:val="32"/>
          <w:szCs w:val="36"/>
        </w:rPr>
        <w:t>the balance</w:t>
      </w:r>
      <w:r>
        <w:rPr>
          <w:sz w:val="32"/>
          <w:szCs w:val="36"/>
        </w:rPr>
        <w:t>. Also, Glad Tidings will not give that parent our information for tax purposes. In the event that the parent transfers their student to another school, we will not release any information that the school requests from us.</w:t>
      </w:r>
    </w:p>
    <w:p w:rsidR="00B3171F" w:rsidRDefault="00B3171F" w:rsidP="00B3171F">
      <w:pPr>
        <w:rPr>
          <w:sz w:val="24"/>
          <w:szCs w:val="36"/>
        </w:rPr>
      </w:pPr>
      <w:r>
        <w:rPr>
          <w:sz w:val="24"/>
          <w:szCs w:val="36"/>
        </w:rPr>
        <w:br w:type="page"/>
      </w:r>
    </w:p>
    <w:p w:rsidR="00F42C2A" w:rsidRDefault="00F42C2A" w:rsidP="003A224D">
      <w:pPr>
        <w:spacing w:after="0"/>
        <w:jc w:val="center"/>
        <w:rPr>
          <w:b/>
          <w:color w:val="1F4E79" w:themeColor="accent1" w:themeShade="80"/>
          <w:sz w:val="40"/>
          <w:szCs w:val="36"/>
        </w:rPr>
      </w:pPr>
      <w:r>
        <w:rPr>
          <w:b/>
          <w:color w:val="1F4E79" w:themeColor="accent1" w:themeShade="80"/>
          <w:sz w:val="40"/>
          <w:szCs w:val="36"/>
        </w:rPr>
        <w:lastRenderedPageBreak/>
        <w:t>Glad Tidings Christian Academy</w:t>
      </w:r>
    </w:p>
    <w:p w:rsidR="00F42C2A" w:rsidRPr="00F42C2A" w:rsidRDefault="00F42C2A" w:rsidP="003A224D">
      <w:pPr>
        <w:spacing w:after="0"/>
        <w:jc w:val="center"/>
        <w:rPr>
          <w:b/>
          <w:sz w:val="36"/>
          <w:szCs w:val="36"/>
        </w:rPr>
      </w:pPr>
      <w:r w:rsidRPr="00F42C2A">
        <w:rPr>
          <w:b/>
          <w:sz w:val="36"/>
          <w:szCs w:val="36"/>
        </w:rPr>
        <w:t>School Supplies</w:t>
      </w:r>
    </w:p>
    <w:tbl>
      <w:tblPr>
        <w:tblStyle w:val="TableGrid"/>
        <w:tblW w:w="0" w:type="auto"/>
        <w:tblCellMar>
          <w:top w:w="144" w:type="dxa"/>
          <w:left w:w="115" w:type="dxa"/>
          <w:bottom w:w="202" w:type="dxa"/>
          <w:right w:w="115" w:type="dxa"/>
        </w:tblCellMar>
        <w:tblLook w:val="04A0" w:firstRow="1" w:lastRow="0" w:firstColumn="1" w:lastColumn="0" w:noHBand="0" w:noVBand="1"/>
      </w:tblPr>
      <w:tblGrid>
        <w:gridCol w:w="4675"/>
        <w:gridCol w:w="4675"/>
      </w:tblGrid>
      <w:tr w:rsidR="0034182D" w:rsidTr="0095093F">
        <w:tc>
          <w:tcPr>
            <w:tcW w:w="9350" w:type="dxa"/>
            <w:gridSpan w:val="2"/>
          </w:tcPr>
          <w:p w:rsidR="0034182D" w:rsidRPr="00A4796E" w:rsidRDefault="0034182D" w:rsidP="0034182D">
            <w:pPr>
              <w:rPr>
                <w:b/>
                <w:color w:val="2E74B5" w:themeColor="accent1" w:themeShade="BF"/>
                <w:sz w:val="24"/>
                <w:szCs w:val="36"/>
              </w:rPr>
            </w:pPr>
            <w:r w:rsidRPr="00A4796E">
              <w:rPr>
                <w:b/>
                <w:color w:val="2E74B5" w:themeColor="accent1" w:themeShade="BF"/>
                <w:sz w:val="24"/>
                <w:szCs w:val="36"/>
              </w:rPr>
              <w:t>Pre-K3</w:t>
            </w:r>
          </w:p>
          <w:p w:rsidR="0034182D" w:rsidRPr="0034182D" w:rsidRDefault="0034182D" w:rsidP="0034182D">
            <w:pPr>
              <w:numPr>
                <w:ilvl w:val="0"/>
                <w:numId w:val="3"/>
              </w:numPr>
              <w:rPr>
                <w:sz w:val="24"/>
                <w:szCs w:val="36"/>
              </w:rPr>
            </w:pPr>
            <w:r w:rsidRPr="0034182D">
              <w:rPr>
                <w:sz w:val="24"/>
                <w:szCs w:val="36"/>
              </w:rPr>
              <w:t>2 boxes of large crayons</w:t>
            </w:r>
          </w:p>
          <w:p w:rsidR="0034182D" w:rsidRPr="0034182D" w:rsidRDefault="0034182D" w:rsidP="0034182D">
            <w:pPr>
              <w:numPr>
                <w:ilvl w:val="0"/>
                <w:numId w:val="3"/>
              </w:numPr>
              <w:rPr>
                <w:sz w:val="24"/>
                <w:szCs w:val="36"/>
              </w:rPr>
            </w:pPr>
            <w:r w:rsidRPr="0034182D">
              <w:rPr>
                <w:sz w:val="24"/>
                <w:szCs w:val="36"/>
              </w:rPr>
              <w:t>6 extra-large stubby pencils</w:t>
            </w:r>
          </w:p>
          <w:p w:rsidR="0034182D" w:rsidRPr="0034182D" w:rsidRDefault="0034182D" w:rsidP="0034182D">
            <w:pPr>
              <w:numPr>
                <w:ilvl w:val="1"/>
                <w:numId w:val="3"/>
              </w:numPr>
              <w:rPr>
                <w:sz w:val="24"/>
                <w:szCs w:val="36"/>
              </w:rPr>
            </w:pPr>
            <w:r w:rsidRPr="0034182D">
              <w:rPr>
                <w:sz w:val="24"/>
                <w:szCs w:val="36"/>
              </w:rPr>
              <w:t>Can be purchased at Constructive Playthings on 103rd Street &amp; State Line</w:t>
            </w:r>
          </w:p>
          <w:p w:rsidR="0034182D" w:rsidRPr="0034182D" w:rsidRDefault="0034182D" w:rsidP="0034182D">
            <w:pPr>
              <w:numPr>
                <w:ilvl w:val="0"/>
                <w:numId w:val="3"/>
              </w:numPr>
              <w:rPr>
                <w:sz w:val="24"/>
                <w:szCs w:val="36"/>
              </w:rPr>
            </w:pPr>
            <w:r w:rsidRPr="0034182D">
              <w:rPr>
                <w:sz w:val="24"/>
                <w:szCs w:val="36"/>
              </w:rPr>
              <w:t>5 boxes of Kleenex</w:t>
            </w:r>
          </w:p>
          <w:p w:rsidR="0034182D" w:rsidRPr="0034182D" w:rsidRDefault="0034182D" w:rsidP="0034182D">
            <w:pPr>
              <w:numPr>
                <w:ilvl w:val="0"/>
                <w:numId w:val="3"/>
              </w:numPr>
              <w:rPr>
                <w:sz w:val="24"/>
                <w:szCs w:val="36"/>
              </w:rPr>
            </w:pPr>
            <w:r w:rsidRPr="0034182D">
              <w:rPr>
                <w:sz w:val="24"/>
                <w:szCs w:val="36"/>
              </w:rPr>
              <w:t>2 bottles of Elmer’s glue</w:t>
            </w:r>
          </w:p>
          <w:p w:rsidR="0034182D" w:rsidRDefault="0034182D" w:rsidP="0095093F">
            <w:pPr>
              <w:numPr>
                <w:ilvl w:val="0"/>
                <w:numId w:val="3"/>
              </w:numPr>
              <w:rPr>
                <w:sz w:val="24"/>
                <w:szCs w:val="36"/>
              </w:rPr>
            </w:pPr>
            <w:r w:rsidRPr="0034182D">
              <w:rPr>
                <w:sz w:val="24"/>
                <w:szCs w:val="36"/>
              </w:rPr>
              <w:t>2 emergency sets of clothing &amp; an extra-large paint shirt</w:t>
            </w:r>
          </w:p>
        </w:tc>
      </w:tr>
      <w:tr w:rsidR="0034182D" w:rsidTr="0095093F">
        <w:tc>
          <w:tcPr>
            <w:tcW w:w="4675" w:type="dxa"/>
          </w:tcPr>
          <w:p w:rsidR="0034182D" w:rsidRPr="00A4796E" w:rsidRDefault="0034182D" w:rsidP="0034182D">
            <w:pPr>
              <w:rPr>
                <w:b/>
                <w:color w:val="2E74B5" w:themeColor="accent1" w:themeShade="BF"/>
                <w:sz w:val="24"/>
                <w:szCs w:val="36"/>
              </w:rPr>
            </w:pPr>
            <w:r w:rsidRPr="00A4796E">
              <w:rPr>
                <w:b/>
                <w:color w:val="2E74B5" w:themeColor="accent1" w:themeShade="BF"/>
                <w:sz w:val="24"/>
                <w:szCs w:val="36"/>
              </w:rPr>
              <w:t>Pre-K4</w:t>
            </w:r>
          </w:p>
          <w:p w:rsidR="0034182D" w:rsidRPr="0034182D" w:rsidRDefault="0034182D" w:rsidP="0034182D">
            <w:pPr>
              <w:numPr>
                <w:ilvl w:val="0"/>
                <w:numId w:val="4"/>
              </w:numPr>
              <w:rPr>
                <w:sz w:val="24"/>
                <w:szCs w:val="36"/>
              </w:rPr>
            </w:pPr>
            <w:r w:rsidRPr="0034182D">
              <w:rPr>
                <w:sz w:val="24"/>
                <w:szCs w:val="36"/>
              </w:rPr>
              <w:t>1 box crayons</w:t>
            </w:r>
          </w:p>
          <w:p w:rsidR="0034182D" w:rsidRPr="0034182D" w:rsidRDefault="0034182D" w:rsidP="0034182D">
            <w:pPr>
              <w:numPr>
                <w:ilvl w:val="0"/>
                <w:numId w:val="4"/>
              </w:numPr>
              <w:rPr>
                <w:sz w:val="24"/>
                <w:szCs w:val="36"/>
              </w:rPr>
            </w:pPr>
            <w:r w:rsidRPr="0034182D">
              <w:rPr>
                <w:sz w:val="24"/>
                <w:szCs w:val="36"/>
              </w:rPr>
              <w:t>2 red &amp; 2 black chubby pencils</w:t>
            </w:r>
          </w:p>
          <w:p w:rsidR="0034182D" w:rsidRPr="0034182D" w:rsidRDefault="0034182D" w:rsidP="0034182D">
            <w:pPr>
              <w:numPr>
                <w:ilvl w:val="0"/>
                <w:numId w:val="4"/>
              </w:numPr>
              <w:rPr>
                <w:sz w:val="24"/>
                <w:szCs w:val="36"/>
              </w:rPr>
            </w:pPr>
            <w:r w:rsidRPr="0034182D">
              <w:rPr>
                <w:sz w:val="24"/>
                <w:szCs w:val="36"/>
              </w:rPr>
              <w:t>5 boxes of Kleenex</w:t>
            </w:r>
          </w:p>
          <w:p w:rsidR="0034182D" w:rsidRPr="0034182D" w:rsidRDefault="0034182D" w:rsidP="0034182D">
            <w:pPr>
              <w:numPr>
                <w:ilvl w:val="0"/>
                <w:numId w:val="4"/>
              </w:numPr>
              <w:rPr>
                <w:sz w:val="24"/>
                <w:szCs w:val="36"/>
              </w:rPr>
            </w:pPr>
            <w:r w:rsidRPr="0034182D">
              <w:rPr>
                <w:sz w:val="24"/>
                <w:szCs w:val="36"/>
              </w:rPr>
              <w:t>1 bottle of Elmer’s glue</w:t>
            </w:r>
          </w:p>
          <w:p w:rsidR="0034182D" w:rsidRDefault="0034182D" w:rsidP="0034182D">
            <w:pPr>
              <w:numPr>
                <w:ilvl w:val="0"/>
                <w:numId w:val="4"/>
              </w:numPr>
              <w:rPr>
                <w:sz w:val="24"/>
                <w:szCs w:val="36"/>
              </w:rPr>
            </w:pPr>
            <w:r w:rsidRPr="0034182D">
              <w:rPr>
                <w:sz w:val="24"/>
                <w:szCs w:val="36"/>
              </w:rPr>
              <w:t>2 emergency sets of clothing</w:t>
            </w:r>
          </w:p>
          <w:p w:rsidR="0034182D" w:rsidRDefault="0034182D" w:rsidP="0034182D">
            <w:pPr>
              <w:numPr>
                <w:ilvl w:val="0"/>
                <w:numId w:val="4"/>
              </w:numPr>
              <w:rPr>
                <w:sz w:val="24"/>
                <w:szCs w:val="36"/>
              </w:rPr>
            </w:pPr>
            <w:r w:rsidRPr="0034182D">
              <w:rPr>
                <w:sz w:val="24"/>
                <w:szCs w:val="36"/>
              </w:rPr>
              <w:t>1 plastic pocket folder</w:t>
            </w:r>
          </w:p>
        </w:tc>
        <w:tc>
          <w:tcPr>
            <w:tcW w:w="4675" w:type="dxa"/>
          </w:tcPr>
          <w:p w:rsidR="0034182D" w:rsidRPr="00A4796E" w:rsidRDefault="0034182D" w:rsidP="0034182D">
            <w:pPr>
              <w:rPr>
                <w:b/>
                <w:color w:val="2E74B5" w:themeColor="accent1" w:themeShade="BF"/>
                <w:sz w:val="24"/>
                <w:szCs w:val="36"/>
              </w:rPr>
            </w:pPr>
            <w:r w:rsidRPr="00A4796E">
              <w:rPr>
                <w:b/>
                <w:color w:val="2E74B5" w:themeColor="accent1" w:themeShade="BF"/>
                <w:sz w:val="24"/>
                <w:szCs w:val="36"/>
              </w:rPr>
              <w:t>Pre-K5</w:t>
            </w:r>
          </w:p>
          <w:p w:rsidR="0034182D" w:rsidRPr="0034182D" w:rsidRDefault="0034182D" w:rsidP="0034182D">
            <w:pPr>
              <w:numPr>
                <w:ilvl w:val="0"/>
                <w:numId w:val="5"/>
              </w:numPr>
              <w:rPr>
                <w:sz w:val="24"/>
                <w:szCs w:val="36"/>
              </w:rPr>
            </w:pPr>
            <w:r w:rsidRPr="0034182D">
              <w:rPr>
                <w:sz w:val="24"/>
                <w:szCs w:val="36"/>
              </w:rPr>
              <w:t>16 crayons</w:t>
            </w:r>
          </w:p>
          <w:p w:rsidR="0034182D" w:rsidRPr="0034182D" w:rsidRDefault="0034182D" w:rsidP="0034182D">
            <w:pPr>
              <w:numPr>
                <w:ilvl w:val="0"/>
                <w:numId w:val="5"/>
              </w:numPr>
              <w:rPr>
                <w:sz w:val="24"/>
                <w:szCs w:val="36"/>
              </w:rPr>
            </w:pPr>
            <w:r w:rsidRPr="0034182D">
              <w:rPr>
                <w:sz w:val="24"/>
                <w:szCs w:val="36"/>
              </w:rPr>
              <w:t>8 colored pencils</w:t>
            </w:r>
          </w:p>
          <w:p w:rsidR="0034182D" w:rsidRPr="0034182D" w:rsidRDefault="0034182D" w:rsidP="0034182D">
            <w:pPr>
              <w:numPr>
                <w:ilvl w:val="0"/>
                <w:numId w:val="5"/>
              </w:numPr>
              <w:rPr>
                <w:sz w:val="24"/>
                <w:szCs w:val="36"/>
              </w:rPr>
            </w:pPr>
            <w:r w:rsidRPr="0034182D">
              <w:rPr>
                <w:sz w:val="24"/>
                <w:szCs w:val="36"/>
              </w:rPr>
              <w:t>8 markers</w:t>
            </w:r>
          </w:p>
          <w:p w:rsidR="0034182D" w:rsidRPr="0034182D" w:rsidRDefault="0034182D" w:rsidP="0034182D">
            <w:pPr>
              <w:numPr>
                <w:ilvl w:val="0"/>
                <w:numId w:val="5"/>
              </w:numPr>
              <w:rPr>
                <w:sz w:val="24"/>
                <w:szCs w:val="36"/>
              </w:rPr>
            </w:pPr>
            <w:r w:rsidRPr="0034182D">
              <w:rPr>
                <w:sz w:val="24"/>
                <w:szCs w:val="36"/>
              </w:rPr>
              <w:t>5 boxes of Kleenex</w:t>
            </w:r>
          </w:p>
          <w:p w:rsidR="0034182D" w:rsidRPr="0034182D" w:rsidRDefault="0034182D" w:rsidP="0034182D">
            <w:pPr>
              <w:numPr>
                <w:ilvl w:val="0"/>
                <w:numId w:val="5"/>
              </w:numPr>
              <w:rPr>
                <w:sz w:val="24"/>
                <w:szCs w:val="36"/>
              </w:rPr>
            </w:pPr>
            <w:r w:rsidRPr="0034182D">
              <w:rPr>
                <w:sz w:val="24"/>
                <w:szCs w:val="36"/>
              </w:rPr>
              <w:t>1 bottle of Elmer’s glue</w:t>
            </w:r>
          </w:p>
          <w:p w:rsidR="0034182D" w:rsidRPr="0034182D" w:rsidRDefault="0034182D" w:rsidP="0034182D">
            <w:pPr>
              <w:numPr>
                <w:ilvl w:val="0"/>
                <w:numId w:val="5"/>
              </w:numPr>
              <w:rPr>
                <w:sz w:val="24"/>
                <w:szCs w:val="36"/>
              </w:rPr>
            </w:pPr>
            <w:r w:rsidRPr="0034182D">
              <w:rPr>
                <w:sz w:val="24"/>
                <w:szCs w:val="36"/>
              </w:rPr>
              <w:t>4 plastic pocket folder</w:t>
            </w:r>
          </w:p>
          <w:p w:rsidR="0034182D" w:rsidRPr="0034182D" w:rsidRDefault="0034182D" w:rsidP="0034182D">
            <w:pPr>
              <w:numPr>
                <w:ilvl w:val="0"/>
                <w:numId w:val="5"/>
              </w:numPr>
              <w:rPr>
                <w:sz w:val="24"/>
                <w:szCs w:val="36"/>
              </w:rPr>
            </w:pPr>
            <w:r w:rsidRPr="0034182D">
              <w:rPr>
                <w:sz w:val="24"/>
                <w:szCs w:val="36"/>
              </w:rPr>
              <w:t>1 pair of Fiskars scissors</w:t>
            </w:r>
          </w:p>
          <w:p w:rsidR="0034182D" w:rsidRPr="0034182D" w:rsidRDefault="0034182D" w:rsidP="0034182D">
            <w:pPr>
              <w:numPr>
                <w:ilvl w:val="0"/>
                <w:numId w:val="5"/>
              </w:numPr>
              <w:rPr>
                <w:sz w:val="24"/>
                <w:szCs w:val="36"/>
              </w:rPr>
            </w:pPr>
            <w:r w:rsidRPr="0034182D">
              <w:rPr>
                <w:sz w:val="24"/>
                <w:szCs w:val="36"/>
              </w:rPr>
              <w:t>10 #2 pencils</w:t>
            </w:r>
          </w:p>
          <w:p w:rsidR="0034182D" w:rsidRPr="0034182D" w:rsidRDefault="0034182D" w:rsidP="0034182D">
            <w:pPr>
              <w:numPr>
                <w:ilvl w:val="0"/>
                <w:numId w:val="5"/>
              </w:numPr>
              <w:rPr>
                <w:sz w:val="24"/>
                <w:szCs w:val="36"/>
              </w:rPr>
            </w:pPr>
            <w:r w:rsidRPr="0034182D">
              <w:rPr>
                <w:sz w:val="24"/>
                <w:szCs w:val="36"/>
              </w:rPr>
              <w:t>1 pencil sharpener</w:t>
            </w:r>
          </w:p>
          <w:p w:rsidR="0034182D" w:rsidRPr="0034182D" w:rsidRDefault="0034182D" w:rsidP="0034182D">
            <w:pPr>
              <w:numPr>
                <w:ilvl w:val="0"/>
                <w:numId w:val="5"/>
              </w:numPr>
              <w:rPr>
                <w:sz w:val="24"/>
                <w:szCs w:val="36"/>
              </w:rPr>
            </w:pPr>
            <w:r w:rsidRPr="0034182D">
              <w:rPr>
                <w:sz w:val="24"/>
                <w:szCs w:val="36"/>
              </w:rPr>
              <w:t>2 erasers</w:t>
            </w:r>
          </w:p>
          <w:p w:rsidR="0034182D" w:rsidRDefault="0034182D" w:rsidP="0034182D">
            <w:pPr>
              <w:numPr>
                <w:ilvl w:val="0"/>
                <w:numId w:val="5"/>
              </w:numPr>
              <w:rPr>
                <w:sz w:val="24"/>
                <w:szCs w:val="36"/>
              </w:rPr>
            </w:pPr>
            <w:r w:rsidRPr="0034182D">
              <w:rPr>
                <w:sz w:val="24"/>
                <w:szCs w:val="36"/>
              </w:rPr>
              <w:t>1 plastic pencil box</w:t>
            </w:r>
          </w:p>
          <w:p w:rsidR="0095093F" w:rsidRDefault="0034182D" w:rsidP="0095093F">
            <w:pPr>
              <w:numPr>
                <w:ilvl w:val="0"/>
                <w:numId w:val="5"/>
              </w:numPr>
              <w:rPr>
                <w:sz w:val="24"/>
                <w:szCs w:val="36"/>
              </w:rPr>
            </w:pPr>
            <w:r w:rsidRPr="0034182D">
              <w:rPr>
                <w:sz w:val="24"/>
                <w:szCs w:val="36"/>
              </w:rPr>
              <w:t>1 ruler 12 in’ with centimeters</w:t>
            </w:r>
          </w:p>
        </w:tc>
      </w:tr>
      <w:tr w:rsidR="0034182D" w:rsidTr="0095093F">
        <w:tc>
          <w:tcPr>
            <w:tcW w:w="4675" w:type="dxa"/>
          </w:tcPr>
          <w:p w:rsidR="0034182D" w:rsidRPr="00A4796E" w:rsidRDefault="0034182D" w:rsidP="0034182D">
            <w:pPr>
              <w:rPr>
                <w:b/>
                <w:color w:val="2E74B5" w:themeColor="accent1" w:themeShade="BF"/>
                <w:sz w:val="24"/>
                <w:szCs w:val="36"/>
              </w:rPr>
            </w:pPr>
            <w:r w:rsidRPr="00A4796E">
              <w:rPr>
                <w:b/>
                <w:color w:val="2E74B5" w:themeColor="accent1" w:themeShade="BF"/>
                <w:sz w:val="24"/>
                <w:szCs w:val="36"/>
              </w:rPr>
              <w:t>1</w:t>
            </w:r>
            <w:r w:rsidRPr="00A4796E">
              <w:rPr>
                <w:b/>
                <w:color w:val="2E74B5" w:themeColor="accent1" w:themeShade="BF"/>
                <w:sz w:val="24"/>
                <w:szCs w:val="36"/>
                <w:vertAlign w:val="superscript"/>
              </w:rPr>
              <w:t>st</w:t>
            </w:r>
            <w:r w:rsidRPr="00A4796E">
              <w:rPr>
                <w:b/>
                <w:color w:val="2E74B5" w:themeColor="accent1" w:themeShade="BF"/>
                <w:sz w:val="24"/>
                <w:szCs w:val="36"/>
              </w:rPr>
              <w:t> &amp; 2</w:t>
            </w:r>
            <w:r w:rsidRPr="00A4796E">
              <w:rPr>
                <w:b/>
                <w:color w:val="2E74B5" w:themeColor="accent1" w:themeShade="BF"/>
                <w:sz w:val="24"/>
                <w:szCs w:val="36"/>
                <w:vertAlign w:val="superscript"/>
              </w:rPr>
              <w:t>nd</w:t>
            </w:r>
            <w:r w:rsidRPr="00A4796E">
              <w:rPr>
                <w:b/>
                <w:color w:val="2E74B5" w:themeColor="accent1" w:themeShade="BF"/>
                <w:sz w:val="24"/>
                <w:szCs w:val="36"/>
              </w:rPr>
              <w:t> Grade</w:t>
            </w:r>
          </w:p>
          <w:p w:rsidR="0034182D" w:rsidRPr="0034182D" w:rsidRDefault="0034182D" w:rsidP="0034182D">
            <w:pPr>
              <w:numPr>
                <w:ilvl w:val="0"/>
                <w:numId w:val="6"/>
              </w:numPr>
              <w:rPr>
                <w:sz w:val="24"/>
                <w:szCs w:val="36"/>
              </w:rPr>
            </w:pPr>
            <w:r w:rsidRPr="0034182D">
              <w:rPr>
                <w:sz w:val="24"/>
                <w:szCs w:val="36"/>
              </w:rPr>
              <w:t>16 crayons</w:t>
            </w:r>
          </w:p>
          <w:p w:rsidR="0034182D" w:rsidRPr="0034182D" w:rsidRDefault="0034182D" w:rsidP="0034182D">
            <w:pPr>
              <w:numPr>
                <w:ilvl w:val="0"/>
                <w:numId w:val="6"/>
              </w:numPr>
              <w:rPr>
                <w:sz w:val="24"/>
                <w:szCs w:val="36"/>
              </w:rPr>
            </w:pPr>
            <w:r w:rsidRPr="0034182D">
              <w:rPr>
                <w:sz w:val="24"/>
                <w:szCs w:val="36"/>
              </w:rPr>
              <w:t>8 colored pencils</w:t>
            </w:r>
          </w:p>
          <w:p w:rsidR="0034182D" w:rsidRPr="0034182D" w:rsidRDefault="0034182D" w:rsidP="0034182D">
            <w:pPr>
              <w:numPr>
                <w:ilvl w:val="0"/>
                <w:numId w:val="6"/>
              </w:numPr>
              <w:rPr>
                <w:sz w:val="24"/>
                <w:szCs w:val="36"/>
              </w:rPr>
            </w:pPr>
            <w:r w:rsidRPr="0034182D">
              <w:rPr>
                <w:sz w:val="24"/>
                <w:szCs w:val="36"/>
              </w:rPr>
              <w:t>8 markers</w:t>
            </w:r>
          </w:p>
          <w:p w:rsidR="0034182D" w:rsidRPr="0034182D" w:rsidRDefault="0034182D" w:rsidP="0034182D">
            <w:pPr>
              <w:numPr>
                <w:ilvl w:val="0"/>
                <w:numId w:val="6"/>
              </w:numPr>
              <w:rPr>
                <w:sz w:val="24"/>
                <w:szCs w:val="36"/>
              </w:rPr>
            </w:pPr>
            <w:r w:rsidRPr="0034182D">
              <w:rPr>
                <w:sz w:val="24"/>
                <w:szCs w:val="36"/>
              </w:rPr>
              <w:t>5 boxes of Kleenex</w:t>
            </w:r>
          </w:p>
          <w:p w:rsidR="0034182D" w:rsidRPr="0034182D" w:rsidRDefault="0034182D" w:rsidP="0034182D">
            <w:pPr>
              <w:numPr>
                <w:ilvl w:val="0"/>
                <w:numId w:val="6"/>
              </w:numPr>
              <w:rPr>
                <w:sz w:val="24"/>
                <w:szCs w:val="36"/>
              </w:rPr>
            </w:pPr>
            <w:r w:rsidRPr="0034182D">
              <w:rPr>
                <w:sz w:val="24"/>
                <w:szCs w:val="36"/>
              </w:rPr>
              <w:t>1 bottle of Elmer’s glue</w:t>
            </w:r>
          </w:p>
          <w:p w:rsidR="0034182D" w:rsidRPr="0034182D" w:rsidRDefault="0034182D" w:rsidP="0034182D">
            <w:pPr>
              <w:numPr>
                <w:ilvl w:val="0"/>
                <w:numId w:val="6"/>
              </w:numPr>
              <w:rPr>
                <w:sz w:val="24"/>
                <w:szCs w:val="36"/>
              </w:rPr>
            </w:pPr>
            <w:r w:rsidRPr="0034182D">
              <w:rPr>
                <w:sz w:val="24"/>
                <w:szCs w:val="36"/>
              </w:rPr>
              <w:t>4 plastic pocket folder</w:t>
            </w:r>
          </w:p>
          <w:p w:rsidR="0034182D" w:rsidRPr="0034182D" w:rsidRDefault="0034182D" w:rsidP="0034182D">
            <w:pPr>
              <w:numPr>
                <w:ilvl w:val="0"/>
                <w:numId w:val="6"/>
              </w:numPr>
              <w:rPr>
                <w:sz w:val="24"/>
                <w:szCs w:val="36"/>
              </w:rPr>
            </w:pPr>
            <w:r w:rsidRPr="0034182D">
              <w:rPr>
                <w:sz w:val="24"/>
                <w:szCs w:val="36"/>
              </w:rPr>
              <w:t>1 pair of Fiskars scissors</w:t>
            </w:r>
          </w:p>
          <w:p w:rsidR="0034182D" w:rsidRPr="0034182D" w:rsidRDefault="0034182D" w:rsidP="0034182D">
            <w:pPr>
              <w:numPr>
                <w:ilvl w:val="0"/>
                <w:numId w:val="6"/>
              </w:numPr>
              <w:rPr>
                <w:sz w:val="24"/>
                <w:szCs w:val="36"/>
              </w:rPr>
            </w:pPr>
            <w:r w:rsidRPr="0034182D">
              <w:rPr>
                <w:sz w:val="24"/>
                <w:szCs w:val="36"/>
              </w:rPr>
              <w:t>10 #2 pencils</w:t>
            </w:r>
          </w:p>
          <w:p w:rsidR="0034182D" w:rsidRPr="0034182D" w:rsidRDefault="0034182D" w:rsidP="0034182D">
            <w:pPr>
              <w:numPr>
                <w:ilvl w:val="0"/>
                <w:numId w:val="6"/>
              </w:numPr>
              <w:rPr>
                <w:sz w:val="24"/>
                <w:szCs w:val="36"/>
              </w:rPr>
            </w:pPr>
            <w:r w:rsidRPr="0034182D">
              <w:rPr>
                <w:sz w:val="24"/>
                <w:szCs w:val="36"/>
              </w:rPr>
              <w:t>1 pencil sharpener</w:t>
            </w:r>
          </w:p>
          <w:p w:rsidR="0034182D" w:rsidRPr="0034182D" w:rsidRDefault="0034182D" w:rsidP="0034182D">
            <w:pPr>
              <w:numPr>
                <w:ilvl w:val="0"/>
                <w:numId w:val="6"/>
              </w:numPr>
              <w:rPr>
                <w:sz w:val="24"/>
                <w:szCs w:val="36"/>
              </w:rPr>
            </w:pPr>
            <w:r w:rsidRPr="0034182D">
              <w:rPr>
                <w:sz w:val="24"/>
                <w:szCs w:val="36"/>
              </w:rPr>
              <w:t>2 erasers</w:t>
            </w:r>
          </w:p>
          <w:p w:rsidR="0034182D" w:rsidRDefault="0034182D" w:rsidP="0034182D">
            <w:pPr>
              <w:numPr>
                <w:ilvl w:val="0"/>
                <w:numId w:val="6"/>
              </w:numPr>
              <w:rPr>
                <w:sz w:val="24"/>
                <w:szCs w:val="36"/>
              </w:rPr>
            </w:pPr>
            <w:r w:rsidRPr="0034182D">
              <w:rPr>
                <w:sz w:val="24"/>
                <w:szCs w:val="36"/>
              </w:rPr>
              <w:t>1 plastic pencil box</w:t>
            </w:r>
          </w:p>
          <w:p w:rsidR="0095093F" w:rsidRPr="0034182D" w:rsidRDefault="0095093F" w:rsidP="0095093F">
            <w:pPr>
              <w:numPr>
                <w:ilvl w:val="0"/>
                <w:numId w:val="6"/>
              </w:numPr>
              <w:rPr>
                <w:sz w:val="24"/>
                <w:szCs w:val="36"/>
              </w:rPr>
            </w:pPr>
            <w:r w:rsidRPr="0034182D">
              <w:rPr>
                <w:sz w:val="24"/>
                <w:szCs w:val="36"/>
              </w:rPr>
              <w:t>1 ruler 12 in’ with centimeters</w:t>
            </w:r>
          </w:p>
          <w:p w:rsidR="0095093F" w:rsidRPr="0034182D" w:rsidRDefault="0095093F" w:rsidP="0095093F">
            <w:pPr>
              <w:numPr>
                <w:ilvl w:val="0"/>
                <w:numId w:val="6"/>
              </w:numPr>
              <w:rPr>
                <w:sz w:val="24"/>
                <w:szCs w:val="36"/>
              </w:rPr>
            </w:pPr>
            <w:r w:rsidRPr="0034182D">
              <w:rPr>
                <w:sz w:val="24"/>
                <w:szCs w:val="36"/>
              </w:rPr>
              <w:t>writing paper</w:t>
            </w:r>
          </w:p>
          <w:p w:rsidR="0095093F" w:rsidRPr="0034182D" w:rsidRDefault="0095093F" w:rsidP="0095093F">
            <w:pPr>
              <w:numPr>
                <w:ilvl w:val="1"/>
                <w:numId w:val="6"/>
              </w:numPr>
              <w:rPr>
                <w:sz w:val="24"/>
                <w:szCs w:val="36"/>
              </w:rPr>
            </w:pPr>
            <w:r w:rsidRPr="0034182D">
              <w:rPr>
                <w:sz w:val="24"/>
                <w:szCs w:val="36"/>
              </w:rPr>
              <w:t>wide ruled</w:t>
            </w:r>
          </w:p>
          <w:p w:rsidR="0034182D" w:rsidRPr="00B6632B" w:rsidRDefault="0095093F" w:rsidP="0034182D">
            <w:pPr>
              <w:numPr>
                <w:ilvl w:val="1"/>
                <w:numId w:val="6"/>
              </w:numPr>
              <w:rPr>
                <w:sz w:val="24"/>
                <w:szCs w:val="36"/>
              </w:rPr>
            </w:pPr>
            <w:r w:rsidRPr="0034182D">
              <w:rPr>
                <w:sz w:val="24"/>
                <w:szCs w:val="36"/>
              </w:rPr>
              <w:t>2</w:t>
            </w:r>
            <w:r w:rsidRPr="0034182D">
              <w:rPr>
                <w:sz w:val="24"/>
                <w:szCs w:val="36"/>
                <w:vertAlign w:val="superscript"/>
              </w:rPr>
              <w:t>nd</w:t>
            </w:r>
            <w:r w:rsidRPr="0034182D">
              <w:rPr>
                <w:sz w:val="24"/>
                <w:szCs w:val="36"/>
              </w:rPr>
              <w:t> grade only</w:t>
            </w:r>
          </w:p>
        </w:tc>
        <w:tc>
          <w:tcPr>
            <w:tcW w:w="4675" w:type="dxa"/>
          </w:tcPr>
          <w:p w:rsidR="0095093F" w:rsidRPr="00A4796E" w:rsidRDefault="0095093F" w:rsidP="0095093F">
            <w:pPr>
              <w:rPr>
                <w:b/>
                <w:color w:val="2E74B5" w:themeColor="accent1" w:themeShade="BF"/>
                <w:sz w:val="24"/>
                <w:szCs w:val="36"/>
              </w:rPr>
            </w:pPr>
            <w:r w:rsidRPr="00A4796E">
              <w:rPr>
                <w:b/>
                <w:color w:val="2E74B5" w:themeColor="accent1" w:themeShade="BF"/>
                <w:sz w:val="24"/>
                <w:szCs w:val="36"/>
              </w:rPr>
              <w:t>3</w:t>
            </w:r>
            <w:r w:rsidRPr="00A4796E">
              <w:rPr>
                <w:b/>
                <w:color w:val="2E74B5" w:themeColor="accent1" w:themeShade="BF"/>
                <w:sz w:val="24"/>
                <w:szCs w:val="36"/>
                <w:vertAlign w:val="superscript"/>
              </w:rPr>
              <w:t>rd</w:t>
            </w:r>
            <w:r w:rsidRPr="00A4796E">
              <w:rPr>
                <w:b/>
                <w:color w:val="2E74B5" w:themeColor="accent1" w:themeShade="BF"/>
                <w:sz w:val="24"/>
                <w:szCs w:val="36"/>
              </w:rPr>
              <w:t> Grade</w:t>
            </w:r>
          </w:p>
          <w:p w:rsidR="0095093F" w:rsidRPr="0034182D" w:rsidRDefault="0095093F" w:rsidP="0095093F">
            <w:pPr>
              <w:numPr>
                <w:ilvl w:val="0"/>
                <w:numId w:val="7"/>
              </w:numPr>
              <w:rPr>
                <w:sz w:val="24"/>
                <w:szCs w:val="36"/>
              </w:rPr>
            </w:pPr>
            <w:r w:rsidRPr="0034182D">
              <w:rPr>
                <w:sz w:val="24"/>
                <w:szCs w:val="36"/>
              </w:rPr>
              <w:t>1 box of crayons</w:t>
            </w:r>
          </w:p>
          <w:p w:rsidR="0095093F" w:rsidRPr="0034182D" w:rsidRDefault="0095093F" w:rsidP="0095093F">
            <w:pPr>
              <w:numPr>
                <w:ilvl w:val="0"/>
                <w:numId w:val="7"/>
              </w:numPr>
              <w:rPr>
                <w:sz w:val="24"/>
                <w:szCs w:val="36"/>
              </w:rPr>
            </w:pPr>
            <w:r w:rsidRPr="0034182D">
              <w:rPr>
                <w:sz w:val="24"/>
                <w:szCs w:val="36"/>
              </w:rPr>
              <w:t>12 colored pencils</w:t>
            </w:r>
          </w:p>
          <w:p w:rsidR="0095093F" w:rsidRPr="0034182D" w:rsidRDefault="0095093F" w:rsidP="0095093F">
            <w:pPr>
              <w:numPr>
                <w:ilvl w:val="0"/>
                <w:numId w:val="7"/>
              </w:numPr>
              <w:rPr>
                <w:sz w:val="24"/>
                <w:szCs w:val="36"/>
              </w:rPr>
            </w:pPr>
            <w:r w:rsidRPr="0034182D">
              <w:rPr>
                <w:sz w:val="24"/>
                <w:szCs w:val="36"/>
              </w:rPr>
              <w:t>8 markers</w:t>
            </w:r>
          </w:p>
          <w:p w:rsidR="0095093F" w:rsidRPr="0034182D" w:rsidRDefault="0095093F" w:rsidP="0095093F">
            <w:pPr>
              <w:numPr>
                <w:ilvl w:val="0"/>
                <w:numId w:val="7"/>
              </w:numPr>
              <w:rPr>
                <w:sz w:val="24"/>
                <w:szCs w:val="36"/>
              </w:rPr>
            </w:pPr>
            <w:r w:rsidRPr="0034182D">
              <w:rPr>
                <w:sz w:val="24"/>
                <w:szCs w:val="36"/>
              </w:rPr>
              <w:t>5 boxes of Kleenex</w:t>
            </w:r>
          </w:p>
          <w:p w:rsidR="0095093F" w:rsidRPr="0034182D" w:rsidRDefault="0095093F" w:rsidP="0095093F">
            <w:pPr>
              <w:numPr>
                <w:ilvl w:val="0"/>
                <w:numId w:val="7"/>
              </w:numPr>
              <w:rPr>
                <w:sz w:val="24"/>
                <w:szCs w:val="36"/>
              </w:rPr>
            </w:pPr>
            <w:r w:rsidRPr="0034182D">
              <w:rPr>
                <w:sz w:val="24"/>
                <w:szCs w:val="36"/>
              </w:rPr>
              <w:t>2 glue stick</w:t>
            </w:r>
          </w:p>
          <w:p w:rsidR="0095093F" w:rsidRPr="0034182D" w:rsidRDefault="0095093F" w:rsidP="0095093F">
            <w:pPr>
              <w:numPr>
                <w:ilvl w:val="0"/>
                <w:numId w:val="7"/>
              </w:numPr>
              <w:rPr>
                <w:sz w:val="24"/>
                <w:szCs w:val="36"/>
              </w:rPr>
            </w:pPr>
            <w:r w:rsidRPr="0034182D">
              <w:rPr>
                <w:sz w:val="24"/>
                <w:szCs w:val="36"/>
              </w:rPr>
              <w:t>4 plastic pocket folder</w:t>
            </w:r>
          </w:p>
          <w:p w:rsidR="0095093F" w:rsidRPr="0034182D" w:rsidRDefault="0095093F" w:rsidP="0095093F">
            <w:pPr>
              <w:numPr>
                <w:ilvl w:val="0"/>
                <w:numId w:val="7"/>
              </w:numPr>
              <w:rPr>
                <w:sz w:val="24"/>
                <w:szCs w:val="36"/>
              </w:rPr>
            </w:pPr>
            <w:r w:rsidRPr="0034182D">
              <w:rPr>
                <w:sz w:val="24"/>
                <w:szCs w:val="36"/>
              </w:rPr>
              <w:t>1 pair of pointed Fiskars scissors</w:t>
            </w:r>
          </w:p>
          <w:p w:rsidR="0095093F" w:rsidRPr="0034182D" w:rsidRDefault="0095093F" w:rsidP="0095093F">
            <w:pPr>
              <w:numPr>
                <w:ilvl w:val="0"/>
                <w:numId w:val="7"/>
              </w:numPr>
              <w:rPr>
                <w:sz w:val="24"/>
                <w:szCs w:val="36"/>
              </w:rPr>
            </w:pPr>
            <w:r w:rsidRPr="0034182D">
              <w:rPr>
                <w:sz w:val="24"/>
                <w:szCs w:val="36"/>
              </w:rPr>
              <w:t>12 #2 pencils</w:t>
            </w:r>
          </w:p>
          <w:p w:rsidR="0095093F" w:rsidRPr="0034182D" w:rsidRDefault="0095093F" w:rsidP="0095093F">
            <w:pPr>
              <w:numPr>
                <w:ilvl w:val="0"/>
                <w:numId w:val="7"/>
              </w:numPr>
              <w:rPr>
                <w:sz w:val="24"/>
                <w:szCs w:val="36"/>
              </w:rPr>
            </w:pPr>
            <w:r w:rsidRPr="0034182D">
              <w:rPr>
                <w:sz w:val="24"/>
                <w:szCs w:val="36"/>
              </w:rPr>
              <w:t>1 pencil sharpener</w:t>
            </w:r>
          </w:p>
          <w:p w:rsidR="0095093F" w:rsidRPr="0034182D" w:rsidRDefault="0095093F" w:rsidP="0095093F">
            <w:pPr>
              <w:numPr>
                <w:ilvl w:val="0"/>
                <w:numId w:val="7"/>
              </w:numPr>
              <w:rPr>
                <w:sz w:val="24"/>
                <w:szCs w:val="36"/>
              </w:rPr>
            </w:pPr>
            <w:r w:rsidRPr="0034182D">
              <w:rPr>
                <w:sz w:val="24"/>
                <w:szCs w:val="36"/>
              </w:rPr>
              <w:t>2 pink large erasers</w:t>
            </w:r>
          </w:p>
          <w:p w:rsidR="0095093F" w:rsidRPr="0034182D" w:rsidRDefault="0095093F" w:rsidP="0095093F">
            <w:pPr>
              <w:numPr>
                <w:ilvl w:val="0"/>
                <w:numId w:val="7"/>
              </w:numPr>
              <w:rPr>
                <w:sz w:val="24"/>
                <w:szCs w:val="36"/>
              </w:rPr>
            </w:pPr>
            <w:r w:rsidRPr="0034182D">
              <w:rPr>
                <w:sz w:val="24"/>
                <w:szCs w:val="36"/>
              </w:rPr>
              <w:t>1 pencil case</w:t>
            </w:r>
          </w:p>
          <w:p w:rsidR="0095093F" w:rsidRPr="0034182D" w:rsidRDefault="0095093F" w:rsidP="0095093F">
            <w:pPr>
              <w:numPr>
                <w:ilvl w:val="0"/>
                <w:numId w:val="7"/>
              </w:numPr>
              <w:rPr>
                <w:sz w:val="24"/>
                <w:szCs w:val="36"/>
              </w:rPr>
            </w:pPr>
            <w:r w:rsidRPr="0034182D">
              <w:rPr>
                <w:sz w:val="24"/>
                <w:szCs w:val="36"/>
              </w:rPr>
              <w:t>2 spiral bound notebooks</w:t>
            </w:r>
          </w:p>
          <w:p w:rsidR="0095093F" w:rsidRPr="0034182D" w:rsidRDefault="0095093F" w:rsidP="0095093F">
            <w:pPr>
              <w:numPr>
                <w:ilvl w:val="1"/>
                <w:numId w:val="7"/>
              </w:numPr>
              <w:rPr>
                <w:sz w:val="24"/>
                <w:szCs w:val="36"/>
              </w:rPr>
            </w:pPr>
            <w:r w:rsidRPr="0034182D">
              <w:rPr>
                <w:sz w:val="24"/>
                <w:szCs w:val="36"/>
              </w:rPr>
              <w:t>wide ruled</w:t>
            </w:r>
          </w:p>
          <w:p w:rsidR="0095093F" w:rsidRPr="0034182D" w:rsidRDefault="0095093F" w:rsidP="0095093F">
            <w:pPr>
              <w:numPr>
                <w:ilvl w:val="0"/>
                <w:numId w:val="7"/>
              </w:numPr>
              <w:rPr>
                <w:sz w:val="24"/>
                <w:szCs w:val="36"/>
              </w:rPr>
            </w:pPr>
            <w:r w:rsidRPr="0034182D">
              <w:rPr>
                <w:sz w:val="24"/>
                <w:szCs w:val="36"/>
              </w:rPr>
              <w:t>2 packages of loose leaf paper</w:t>
            </w:r>
          </w:p>
          <w:p w:rsidR="0095093F" w:rsidRPr="0034182D" w:rsidRDefault="0095093F" w:rsidP="0095093F">
            <w:pPr>
              <w:numPr>
                <w:ilvl w:val="1"/>
                <w:numId w:val="7"/>
              </w:numPr>
              <w:rPr>
                <w:sz w:val="24"/>
                <w:szCs w:val="36"/>
              </w:rPr>
            </w:pPr>
            <w:r w:rsidRPr="0034182D">
              <w:rPr>
                <w:sz w:val="24"/>
                <w:szCs w:val="36"/>
              </w:rPr>
              <w:t>wide ruled</w:t>
            </w:r>
          </w:p>
          <w:p w:rsidR="0034182D" w:rsidRDefault="0095093F" w:rsidP="0095093F">
            <w:pPr>
              <w:numPr>
                <w:ilvl w:val="0"/>
                <w:numId w:val="7"/>
              </w:numPr>
              <w:rPr>
                <w:sz w:val="24"/>
                <w:szCs w:val="36"/>
              </w:rPr>
            </w:pPr>
            <w:r w:rsidRPr="0034182D">
              <w:rPr>
                <w:sz w:val="24"/>
                <w:szCs w:val="36"/>
              </w:rPr>
              <w:t>1 protractor</w:t>
            </w:r>
          </w:p>
        </w:tc>
      </w:tr>
    </w:tbl>
    <w:p w:rsidR="003A224D" w:rsidRPr="00C2105F" w:rsidRDefault="003A224D" w:rsidP="003A224D">
      <w:pPr>
        <w:spacing w:after="0"/>
        <w:rPr>
          <w:b/>
          <w:color w:val="1F4E79" w:themeColor="accent1" w:themeShade="80"/>
          <w:sz w:val="44"/>
          <w:szCs w:val="36"/>
        </w:rPr>
      </w:pPr>
      <w:r w:rsidRPr="00C2105F">
        <w:rPr>
          <w:b/>
          <w:color w:val="1F4E79" w:themeColor="accent1" w:themeShade="80"/>
          <w:sz w:val="44"/>
          <w:szCs w:val="36"/>
        </w:rPr>
        <w:lastRenderedPageBreak/>
        <w:t>Glad Tidings Christian Academy</w:t>
      </w:r>
    </w:p>
    <w:p w:rsidR="0008004F" w:rsidRDefault="003A224D" w:rsidP="003A224D">
      <w:pPr>
        <w:rPr>
          <w:b/>
          <w:sz w:val="40"/>
          <w:szCs w:val="36"/>
        </w:rPr>
      </w:pPr>
      <w:r>
        <w:rPr>
          <w:b/>
          <w:sz w:val="40"/>
          <w:szCs w:val="36"/>
        </w:rPr>
        <w:t>Lunch Policy</w:t>
      </w:r>
    </w:p>
    <w:p w:rsidR="00C1713F" w:rsidRPr="00C1713F" w:rsidRDefault="003A224D" w:rsidP="00C1713F">
      <w:pPr>
        <w:spacing w:after="0"/>
        <w:rPr>
          <w:color w:val="2E74B5" w:themeColor="accent1" w:themeShade="BF"/>
          <w:sz w:val="32"/>
          <w:szCs w:val="36"/>
        </w:rPr>
      </w:pPr>
      <w:r w:rsidRPr="00C1713F">
        <w:rPr>
          <w:b/>
          <w:color w:val="2E74B5" w:themeColor="accent1" w:themeShade="BF"/>
          <w:sz w:val="32"/>
          <w:szCs w:val="36"/>
        </w:rPr>
        <w:t>Lunch Menus</w:t>
      </w:r>
      <w:r w:rsidRPr="00C1713F">
        <w:rPr>
          <w:color w:val="2E74B5" w:themeColor="accent1" w:themeShade="BF"/>
          <w:sz w:val="32"/>
          <w:szCs w:val="36"/>
        </w:rPr>
        <w:t xml:space="preserve"> </w:t>
      </w:r>
    </w:p>
    <w:p w:rsidR="003A224D" w:rsidRDefault="00C1713F" w:rsidP="003A224D">
      <w:pPr>
        <w:rPr>
          <w:sz w:val="32"/>
          <w:szCs w:val="36"/>
        </w:rPr>
      </w:pPr>
      <w:r>
        <w:rPr>
          <w:sz w:val="32"/>
          <w:szCs w:val="36"/>
        </w:rPr>
        <w:t xml:space="preserve">Lunch Menus </w:t>
      </w:r>
      <w:r w:rsidR="003A224D">
        <w:rPr>
          <w:sz w:val="32"/>
          <w:szCs w:val="36"/>
        </w:rPr>
        <w:t xml:space="preserve">will be issued at the beginning of each week throughout the regular school year. </w:t>
      </w:r>
    </w:p>
    <w:p w:rsidR="003A224D" w:rsidRPr="00C1713F" w:rsidRDefault="003A224D" w:rsidP="00C1713F">
      <w:pPr>
        <w:spacing w:after="0"/>
        <w:rPr>
          <w:color w:val="2E74B5" w:themeColor="accent1" w:themeShade="BF"/>
          <w:sz w:val="32"/>
          <w:szCs w:val="36"/>
        </w:rPr>
      </w:pPr>
      <w:r w:rsidRPr="00C1713F">
        <w:rPr>
          <w:b/>
          <w:color w:val="2E74B5" w:themeColor="accent1" w:themeShade="BF"/>
          <w:sz w:val="32"/>
          <w:szCs w:val="36"/>
        </w:rPr>
        <w:t>Lunch Boxes/Sack Lunch</w:t>
      </w:r>
    </w:p>
    <w:p w:rsidR="003A224D" w:rsidRDefault="003A224D" w:rsidP="003A224D">
      <w:pPr>
        <w:rPr>
          <w:sz w:val="32"/>
          <w:szCs w:val="36"/>
        </w:rPr>
      </w:pPr>
      <w:r>
        <w:rPr>
          <w:sz w:val="32"/>
          <w:szCs w:val="36"/>
        </w:rPr>
        <w:t xml:space="preserve">Please pack a Freeze Pac or an ice pack in your children’s lunch box to keep their lunch cool. Staff will not warm up food or refrigerate the students’ lunch boxes. Please inform us in writing in advance if your student will bring lunch so they will not be included in the lunch count. </w:t>
      </w:r>
    </w:p>
    <w:p w:rsidR="00C1713F" w:rsidRPr="00C1713F" w:rsidRDefault="003A224D" w:rsidP="00C1713F">
      <w:pPr>
        <w:spacing w:after="0"/>
        <w:rPr>
          <w:b/>
          <w:color w:val="2E74B5" w:themeColor="accent1" w:themeShade="BF"/>
          <w:sz w:val="32"/>
          <w:szCs w:val="36"/>
        </w:rPr>
      </w:pPr>
      <w:r w:rsidRPr="00C1713F">
        <w:rPr>
          <w:b/>
          <w:color w:val="2E74B5" w:themeColor="accent1" w:themeShade="BF"/>
          <w:sz w:val="32"/>
          <w:szCs w:val="36"/>
        </w:rPr>
        <w:t>Breakfast</w:t>
      </w:r>
    </w:p>
    <w:p w:rsidR="003A224D" w:rsidRDefault="00C1713F" w:rsidP="003A224D">
      <w:pPr>
        <w:rPr>
          <w:sz w:val="32"/>
          <w:szCs w:val="36"/>
        </w:rPr>
      </w:pPr>
      <w:r w:rsidRPr="00C1713F">
        <w:rPr>
          <w:sz w:val="32"/>
          <w:szCs w:val="36"/>
        </w:rPr>
        <w:t>Breakfast</w:t>
      </w:r>
      <w:r w:rsidR="003A224D">
        <w:rPr>
          <w:sz w:val="32"/>
          <w:szCs w:val="36"/>
        </w:rPr>
        <w:t xml:space="preserve"> will be</w:t>
      </w:r>
      <w:r>
        <w:rPr>
          <w:sz w:val="32"/>
          <w:szCs w:val="36"/>
        </w:rPr>
        <w:t xml:space="preserve"> served</w:t>
      </w:r>
      <w:r w:rsidR="003A224D">
        <w:rPr>
          <w:sz w:val="32"/>
          <w:szCs w:val="36"/>
        </w:rPr>
        <w:t xml:space="preserve"> at </w:t>
      </w:r>
      <w:r w:rsidR="003A224D" w:rsidRPr="000F69BB">
        <w:rPr>
          <w:b/>
          <w:sz w:val="32"/>
          <w:szCs w:val="36"/>
        </w:rPr>
        <w:t>7:30 am</w:t>
      </w:r>
      <w:r w:rsidR="003A224D">
        <w:rPr>
          <w:sz w:val="32"/>
          <w:szCs w:val="36"/>
        </w:rPr>
        <w:t xml:space="preserve"> – </w:t>
      </w:r>
      <w:r w:rsidR="003A224D" w:rsidRPr="000F69BB">
        <w:rPr>
          <w:b/>
          <w:sz w:val="32"/>
          <w:szCs w:val="36"/>
        </w:rPr>
        <w:t>8:30 am</w:t>
      </w:r>
      <w:r w:rsidR="003A224D">
        <w:rPr>
          <w:sz w:val="32"/>
          <w:szCs w:val="36"/>
        </w:rPr>
        <w:t xml:space="preserve"> and</w:t>
      </w:r>
      <w:r w:rsidR="000F69BB">
        <w:rPr>
          <w:sz w:val="32"/>
          <w:szCs w:val="36"/>
        </w:rPr>
        <w:t xml:space="preserve"> is</w:t>
      </w:r>
      <w:r w:rsidR="003A224D">
        <w:rPr>
          <w:sz w:val="32"/>
          <w:szCs w:val="36"/>
        </w:rPr>
        <w:t xml:space="preserve"> free for all students.</w:t>
      </w:r>
    </w:p>
    <w:p w:rsidR="003A224D" w:rsidRPr="00C1713F" w:rsidRDefault="003A224D" w:rsidP="00C1713F">
      <w:pPr>
        <w:spacing w:after="0"/>
        <w:rPr>
          <w:color w:val="2E74B5" w:themeColor="accent1" w:themeShade="BF"/>
          <w:sz w:val="32"/>
          <w:szCs w:val="36"/>
        </w:rPr>
      </w:pPr>
      <w:r w:rsidRPr="00C1713F">
        <w:rPr>
          <w:b/>
          <w:color w:val="2E74B5" w:themeColor="accent1" w:themeShade="BF"/>
          <w:sz w:val="32"/>
          <w:szCs w:val="36"/>
        </w:rPr>
        <w:t>Lunch Fees</w:t>
      </w:r>
      <w:r w:rsidRPr="00C1713F">
        <w:rPr>
          <w:color w:val="2E74B5" w:themeColor="accent1" w:themeShade="BF"/>
          <w:sz w:val="32"/>
          <w:szCs w:val="36"/>
        </w:rPr>
        <w:t xml:space="preserve"> </w:t>
      </w:r>
    </w:p>
    <w:p w:rsidR="003A224D" w:rsidRPr="00C1713F" w:rsidRDefault="003A224D" w:rsidP="003A224D">
      <w:pPr>
        <w:rPr>
          <w:sz w:val="32"/>
          <w:szCs w:val="36"/>
        </w:rPr>
      </w:pPr>
      <w:r w:rsidRPr="00C1713F">
        <w:rPr>
          <w:sz w:val="32"/>
          <w:szCs w:val="36"/>
        </w:rPr>
        <w:t xml:space="preserve">Lunch Fees are </w:t>
      </w:r>
      <w:r w:rsidRPr="001D7EAE">
        <w:rPr>
          <w:b/>
          <w:sz w:val="32"/>
          <w:szCs w:val="36"/>
        </w:rPr>
        <w:t>$7.50 per week</w:t>
      </w:r>
      <w:r w:rsidRPr="00C1713F">
        <w:rPr>
          <w:sz w:val="32"/>
          <w:szCs w:val="36"/>
        </w:rPr>
        <w:t xml:space="preserve"> or </w:t>
      </w:r>
      <w:r w:rsidRPr="001D7EAE">
        <w:rPr>
          <w:b/>
          <w:sz w:val="32"/>
          <w:szCs w:val="36"/>
        </w:rPr>
        <w:t>$1.50 per day</w:t>
      </w:r>
      <w:r w:rsidRPr="00C1713F">
        <w:rPr>
          <w:sz w:val="32"/>
          <w:szCs w:val="36"/>
        </w:rPr>
        <w:t xml:space="preserve"> and are to be paid in advance. If you choose to pay by </w:t>
      </w:r>
      <w:r w:rsidRPr="001D7EAE">
        <w:rPr>
          <w:sz w:val="32"/>
          <w:szCs w:val="36"/>
        </w:rPr>
        <w:t>the month</w:t>
      </w:r>
      <w:r w:rsidRPr="00C1713F">
        <w:rPr>
          <w:sz w:val="32"/>
          <w:szCs w:val="36"/>
        </w:rPr>
        <w:t xml:space="preserve">, the fee is </w:t>
      </w:r>
      <w:r w:rsidRPr="001D7EAE">
        <w:rPr>
          <w:b/>
          <w:sz w:val="32"/>
          <w:szCs w:val="36"/>
        </w:rPr>
        <w:t>$30.00</w:t>
      </w:r>
      <w:r w:rsidRPr="00C1713F">
        <w:rPr>
          <w:sz w:val="32"/>
          <w:szCs w:val="36"/>
        </w:rPr>
        <w:t>. We will not be able to keep track of if your student was absent on a particular day that you have already prepaid lunch for. Payments for lunch can be made through Procare/Tuition Express.</w:t>
      </w:r>
    </w:p>
    <w:p w:rsidR="00E27CF4" w:rsidRDefault="00E27CF4">
      <w:pPr>
        <w:rPr>
          <w:sz w:val="24"/>
          <w:szCs w:val="36"/>
        </w:rPr>
      </w:pPr>
      <w:r>
        <w:rPr>
          <w:sz w:val="24"/>
          <w:szCs w:val="36"/>
        </w:rPr>
        <w:br w:type="page"/>
      </w:r>
    </w:p>
    <w:p w:rsidR="00A17642" w:rsidRPr="00C2105F" w:rsidRDefault="00A17642" w:rsidP="00FB05A2">
      <w:pPr>
        <w:spacing w:after="0" w:line="360" w:lineRule="auto"/>
        <w:rPr>
          <w:b/>
          <w:color w:val="1F4E79" w:themeColor="accent1" w:themeShade="80"/>
          <w:sz w:val="44"/>
          <w:szCs w:val="36"/>
        </w:rPr>
      </w:pPr>
      <w:r w:rsidRPr="00C2105F">
        <w:rPr>
          <w:b/>
          <w:color w:val="1F4E79" w:themeColor="accent1" w:themeShade="80"/>
          <w:sz w:val="44"/>
          <w:szCs w:val="36"/>
        </w:rPr>
        <w:lastRenderedPageBreak/>
        <w:t>Glad Tidings Christian Academy</w:t>
      </w:r>
    </w:p>
    <w:p w:rsidR="00A17642" w:rsidRPr="00C1713F" w:rsidRDefault="00A17642" w:rsidP="00E27CF4">
      <w:pPr>
        <w:spacing w:after="0" w:line="360" w:lineRule="auto"/>
        <w:rPr>
          <w:color w:val="2E74B5" w:themeColor="accent1" w:themeShade="BF"/>
          <w:sz w:val="32"/>
          <w:szCs w:val="36"/>
        </w:rPr>
      </w:pPr>
      <w:r w:rsidRPr="00FB05A2">
        <w:rPr>
          <w:b/>
          <w:color w:val="2E74B5" w:themeColor="accent1" w:themeShade="BF"/>
          <w:sz w:val="36"/>
          <w:szCs w:val="36"/>
        </w:rPr>
        <w:t>Greetings</w:t>
      </w:r>
    </w:p>
    <w:p w:rsidR="00A17642" w:rsidRPr="00E47B64" w:rsidRDefault="00A17642" w:rsidP="00E47B64">
      <w:pPr>
        <w:spacing w:line="276" w:lineRule="auto"/>
        <w:rPr>
          <w:sz w:val="28"/>
          <w:szCs w:val="36"/>
        </w:rPr>
      </w:pPr>
      <w:r w:rsidRPr="00E47B64">
        <w:rPr>
          <w:sz w:val="28"/>
          <w:szCs w:val="36"/>
        </w:rPr>
        <w:t>My name is Mrs. Regina. I am the Administrative Assistance to Mrs. Fraser. I am happy to serve you this school year and love on your children. I am also the Volunteer/Fundraiser Coordinator. I will be calling, texting and emailing you throughout the year to decrease signs on the door and make sure that all dates, times, events, early release days and scheduled school closings are accurate. Please make sure that I have your email address and cell phone network carrier. We are asking each parent to volunteer six or more times this school year. There will be several opportunities for you to volunteer. From the planning committee’s for the Valentine’s Day F</w:t>
      </w:r>
      <w:r w:rsidR="00E42256">
        <w:rPr>
          <w:sz w:val="28"/>
          <w:szCs w:val="36"/>
        </w:rPr>
        <w:t>un</w:t>
      </w:r>
      <w:r w:rsidRPr="00E47B64">
        <w:rPr>
          <w:sz w:val="28"/>
          <w:szCs w:val="36"/>
        </w:rPr>
        <w:t xml:space="preserve">draiser and the Ice Cream Social to the Doughnuts for Dad and Muffins for Mom. The students will also be participating in a few individual fundraising endeavors. Thank you in advance for your support. I will provide a sign-up sheet at open house for parents to choose what they would like </w:t>
      </w:r>
      <w:r w:rsidR="00E27CF4" w:rsidRPr="00E47B64">
        <w:rPr>
          <w:sz w:val="28"/>
          <w:szCs w:val="36"/>
        </w:rPr>
        <w:t>to sign up to volunteer for. Welcome to our school to the new parents and Welcome Back to our seasoned parents. Thank you again for allowing us to be a part of your village. We pray you and your family well and that this school year God meets the needs of your student exceedingly, abundantly far above what you could ask or think.</w:t>
      </w:r>
    </w:p>
    <w:p w:rsidR="00E27CF4" w:rsidRDefault="00E27CF4" w:rsidP="00815E2F">
      <w:pPr>
        <w:spacing w:line="276" w:lineRule="auto"/>
        <w:rPr>
          <w:i/>
          <w:sz w:val="28"/>
          <w:szCs w:val="36"/>
        </w:rPr>
      </w:pPr>
      <w:r w:rsidRPr="00815E2F">
        <w:rPr>
          <w:sz w:val="32"/>
          <w:szCs w:val="32"/>
        </w:rPr>
        <w:t xml:space="preserve">Kind </w:t>
      </w:r>
      <w:r w:rsidR="00C86854" w:rsidRPr="00815E2F">
        <w:rPr>
          <w:sz w:val="32"/>
          <w:szCs w:val="32"/>
        </w:rPr>
        <w:t>Regards</w:t>
      </w:r>
      <w:r w:rsidRPr="00815E2F">
        <w:rPr>
          <w:sz w:val="32"/>
          <w:szCs w:val="32"/>
        </w:rPr>
        <w:t>,</w:t>
      </w:r>
      <w:r w:rsidR="006E3F07">
        <w:rPr>
          <w:sz w:val="28"/>
          <w:szCs w:val="36"/>
        </w:rPr>
        <w:br/>
      </w:r>
      <w:r w:rsidRPr="006E3F07">
        <w:rPr>
          <w:i/>
          <w:sz w:val="28"/>
          <w:szCs w:val="36"/>
        </w:rPr>
        <w:t>Mrs. Regina, MA</w:t>
      </w:r>
      <w:r w:rsidR="006E3F07">
        <w:rPr>
          <w:i/>
          <w:sz w:val="28"/>
          <w:szCs w:val="36"/>
        </w:rPr>
        <w:br/>
      </w:r>
      <w:r w:rsidRPr="006E3F07">
        <w:rPr>
          <w:i/>
          <w:sz w:val="28"/>
          <w:szCs w:val="36"/>
        </w:rPr>
        <w:t>Admin Assistant &amp; Volunteer/Fundraiser Coordinator</w:t>
      </w:r>
    </w:p>
    <w:p w:rsidR="006E3F07" w:rsidRPr="006E3F07" w:rsidRDefault="006E3F07" w:rsidP="006E3F07">
      <w:pPr>
        <w:spacing w:line="240" w:lineRule="auto"/>
        <w:rPr>
          <w:i/>
          <w:sz w:val="28"/>
          <w:szCs w:val="36"/>
        </w:rPr>
      </w:pPr>
    </w:p>
    <w:p w:rsidR="00E27CF4" w:rsidRDefault="00E27CF4" w:rsidP="00E27CF4">
      <w:pPr>
        <w:rPr>
          <w:b/>
          <w:color w:val="1F4E79" w:themeColor="accent1" w:themeShade="80"/>
          <w:sz w:val="32"/>
          <w:szCs w:val="36"/>
        </w:rPr>
      </w:pPr>
      <w:r w:rsidRPr="00567648">
        <w:rPr>
          <w:b/>
          <w:color w:val="1F4E79" w:themeColor="accent1" w:themeShade="80"/>
          <w:sz w:val="32"/>
          <w:szCs w:val="36"/>
        </w:rPr>
        <w:t xml:space="preserve">Still have questions? </w:t>
      </w:r>
    </w:p>
    <w:tbl>
      <w:tblPr>
        <w:tblStyle w:val="TableGrid"/>
        <w:tblW w:w="0" w:type="auto"/>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6920"/>
      </w:tblGrid>
      <w:tr w:rsidR="00E27CF4" w:rsidTr="00E27CF4">
        <w:trPr>
          <w:trHeight w:val="432"/>
        </w:trPr>
        <w:tc>
          <w:tcPr>
            <w:tcW w:w="2700" w:type="dxa"/>
            <w:vAlign w:val="center"/>
          </w:tcPr>
          <w:p w:rsidR="00E27CF4" w:rsidRPr="003F1BFD" w:rsidRDefault="00E27CF4" w:rsidP="008A750C">
            <w:pPr>
              <w:jc w:val="right"/>
              <w:rPr>
                <w:b/>
                <w:color w:val="404040" w:themeColor="text1" w:themeTint="BF"/>
                <w:sz w:val="32"/>
                <w:szCs w:val="36"/>
              </w:rPr>
            </w:pPr>
            <w:r w:rsidRPr="003F1BFD">
              <w:rPr>
                <w:color w:val="404040" w:themeColor="text1" w:themeTint="BF"/>
                <w:sz w:val="32"/>
                <w:szCs w:val="36"/>
              </w:rPr>
              <w:t>Stop by the office</w:t>
            </w:r>
          </w:p>
        </w:tc>
        <w:tc>
          <w:tcPr>
            <w:tcW w:w="6920" w:type="dxa"/>
            <w:vAlign w:val="center"/>
          </w:tcPr>
          <w:p w:rsidR="00E27CF4" w:rsidRPr="005974C9" w:rsidRDefault="00E27CF4" w:rsidP="008A750C">
            <w:pPr>
              <w:rPr>
                <w:b/>
                <w:color w:val="2E74B5" w:themeColor="accent1" w:themeShade="BF"/>
                <w:sz w:val="32"/>
                <w:szCs w:val="36"/>
              </w:rPr>
            </w:pPr>
            <w:r w:rsidRPr="00567648">
              <w:rPr>
                <w:b/>
                <w:color w:val="2E74B5" w:themeColor="accent1" w:themeShade="BF"/>
                <w:sz w:val="32"/>
                <w:szCs w:val="36"/>
              </w:rPr>
              <w:t>2830 E</w:t>
            </w:r>
            <w:r w:rsidRPr="00567648">
              <w:rPr>
                <w:sz w:val="32"/>
                <w:szCs w:val="36"/>
              </w:rPr>
              <w:t>.</w:t>
            </w:r>
            <w:r w:rsidRPr="00567648">
              <w:rPr>
                <w:b/>
                <w:color w:val="2E74B5" w:themeColor="accent1" w:themeShade="BF"/>
                <w:sz w:val="32"/>
                <w:szCs w:val="36"/>
              </w:rPr>
              <w:t xml:space="preserve"> 60</w:t>
            </w:r>
            <w:r w:rsidRPr="00567648">
              <w:rPr>
                <w:b/>
                <w:color w:val="2E74B5" w:themeColor="accent1" w:themeShade="BF"/>
                <w:sz w:val="32"/>
                <w:szCs w:val="36"/>
                <w:vertAlign w:val="superscript"/>
              </w:rPr>
              <w:t>th</w:t>
            </w:r>
            <w:r w:rsidRPr="00567648">
              <w:rPr>
                <w:b/>
                <w:color w:val="2E74B5" w:themeColor="accent1" w:themeShade="BF"/>
                <w:sz w:val="32"/>
                <w:szCs w:val="36"/>
              </w:rPr>
              <w:t xml:space="preserve"> Street</w:t>
            </w:r>
            <w:r>
              <w:rPr>
                <w:b/>
                <w:color w:val="2E74B5" w:themeColor="accent1" w:themeShade="BF"/>
                <w:sz w:val="32"/>
                <w:szCs w:val="36"/>
              </w:rPr>
              <w:t xml:space="preserve"> </w:t>
            </w:r>
            <w:r>
              <w:rPr>
                <w:sz w:val="32"/>
                <w:szCs w:val="36"/>
              </w:rPr>
              <w:t>|</w:t>
            </w:r>
            <w:r w:rsidRPr="00567648">
              <w:rPr>
                <w:b/>
                <w:color w:val="2E74B5" w:themeColor="accent1" w:themeShade="BF"/>
                <w:sz w:val="32"/>
                <w:szCs w:val="36"/>
              </w:rPr>
              <w:t xml:space="preserve"> Kansas City</w:t>
            </w:r>
            <w:r w:rsidRPr="00567648">
              <w:rPr>
                <w:sz w:val="32"/>
                <w:szCs w:val="36"/>
              </w:rPr>
              <w:t>,</w:t>
            </w:r>
            <w:r w:rsidRPr="00567648">
              <w:rPr>
                <w:b/>
                <w:color w:val="2E74B5" w:themeColor="accent1" w:themeShade="BF"/>
                <w:sz w:val="32"/>
                <w:szCs w:val="36"/>
              </w:rPr>
              <w:t xml:space="preserve"> MO 64130</w:t>
            </w:r>
          </w:p>
        </w:tc>
      </w:tr>
      <w:tr w:rsidR="00E27CF4" w:rsidTr="00E27CF4">
        <w:trPr>
          <w:trHeight w:val="432"/>
        </w:trPr>
        <w:tc>
          <w:tcPr>
            <w:tcW w:w="2700" w:type="dxa"/>
            <w:vAlign w:val="center"/>
          </w:tcPr>
          <w:p w:rsidR="00E27CF4" w:rsidRPr="003F1BFD" w:rsidRDefault="00E27CF4" w:rsidP="008A750C">
            <w:pPr>
              <w:jc w:val="right"/>
              <w:rPr>
                <w:b/>
                <w:color w:val="404040" w:themeColor="text1" w:themeTint="BF"/>
                <w:sz w:val="32"/>
                <w:szCs w:val="36"/>
              </w:rPr>
            </w:pPr>
            <w:r w:rsidRPr="003F1BFD">
              <w:rPr>
                <w:color w:val="404040" w:themeColor="text1" w:themeTint="BF"/>
                <w:sz w:val="32"/>
                <w:szCs w:val="36"/>
              </w:rPr>
              <w:t>Call us at</w:t>
            </w:r>
          </w:p>
        </w:tc>
        <w:tc>
          <w:tcPr>
            <w:tcW w:w="6920" w:type="dxa"/>
            <w:vAlign w:val="center"/>
          </w:tcPr>
          <w:p w:rsidR="00E27CF4" w:rsidRPr="005974C9" w:rsidRDefault="00E27CF4" w:rsidP="008A750C">
            <w:pPr>
              <w:rPr>
                <w:sz w:val="32"/>
                <w:szCs w:val="36"/>
              </w:rPr>
            </w:pPr>
            <w:r w:rsidRPr="001D7EAE">
              <w:rPr>
                <w:b/>
                <w:color w:val="2E74B5" w:themeColor="accent1" w:themeShade="BF"/>
                <w:sz w:val="32"/>
                <w:szCs w:val="36"/>
              </w:rPr>
              <w:t>816</w:t>
            </w:r>
            <w:r w:rsidRPr="00567648">
              <w:rPr>
                <w:sz w:val="32"/>
                <w:szCs w:val="36"/>
              </w:rPr>
              <w:t>-</w:t>
            </w:r>
            <w:r w:rsidRPr="001D7EAE">
              <w:rPr>
                <w:b/>
                <w:color w:val="2E74B5" w:themeColor="accent1" w:themeShade="BF"/>
                <w:sz w:val="32"/>
                <w:szCs w:val="36"/>
              </w:rPr>
              <w:t>333</w:t>
            </w:r>
            <w:r w:rsidRPr="00567648">
              <w:rPr>
                <w:sz w:val="32"/>
                <w:szCs w:val="36"/>
              </w:rPr>
              <w:t>-</w:t>
            </w:r>
            <w:r w:rsidRPr="001D7EAE">
              <w:rPr>
                <w:b/>
                <w:color w:val="2E74B5" w:themeColor="accent1" w:themeShade="BF"/>
                <w:sz w:val="32"/>
                <w:szCs w:val="36"/>
              </w:rPr>
              <w:t>1054</w:t>
            </w:r>
            <w:r w:rsidRPr="001D7EAE">
              <w:rPr>
                <w:color w:val="2E74B5" w:themeColor="accent1" w:themeShade="BF"/>
                <w:sz w:val="32"/>
                <w:szCs w:val="36"/>
              </w:rPr>
              <w:t xml:space="preserve"> </w:t>
            </w:r>
          </w:p>
        </w:tc>
      </w:tr>
      <w:tr w:rsidR="00E27CF4" w:rsidTr="00E27CF4">
        <w:trPr>
          <w:trHeight w:val="432"/>
        </w:trPr>
        <w:tc>
          <w:tcPr>
            <w:tcW w:w="2700" w:type="dxa"/>
            <w:vAlign w:val="center"/>
          </w:tcPr>
          <w:p w:rsidR="00E27CF4" w:rsidRPr="003F1BFD" w:rsidRDefault="00E27CF4" w:rsidP="008A750C">
            <w:pPr>
              <w:jc w:val="right"/>
              <w:rPr>
                <w:b/>
                <w:color w:val="404040" w:themeColor="text1" w:themeTint="BF"/>
                <w:sz w:val="32"/>
                <w:szCs w:val="36"/>
              </w:rPr>
            </w:pPr>
            <w:r w:rsidRPr="003F1BFD">
              <w:rPr>
                <w:color w:val="404040" w:themeColor="text1" w:themeTint="BF"/>
                <w:sz w:val="32"/>
                <w:szCs w:val="36"/>
              </w:rPr>
              <w:t>Email us at</w:t>
            </w:r>
          </w:p>
        </w:tc>
        <w:tc>
          <w:tcPr>
            <w:tcW w:w="6920" w:type="dxa"/>
            <w:vAlign w:val="center"/>
          </w:tcPr>
          <w:p w:rsidR="00E27CF4" w:rsidRPr="005974C9" w:rsidRDefault="00CC46B6" w:rsidP="008A750C">
            <w:pPr>
              <w:rPr>
                <w:sz w:val="32"/>
                <w:szCs w:val="36"/>
              </w:rPr>
            </w:pPr>
            <w:hyperlink r:id="rId8" w:history="1">
              <w:r w:rsidR="00E27CF4" w:rsidRPr="001D7EAE">
                <w:rPr>
                  <w:rStyle w:val="Hyperlink"/>
                  <w:b/>
                  <w:color w:val="2E74B5" w:themeColor="accent1" w:themeShade="BF"/>
                  <w:sz w:val="32"/>
                  <w:szCs w:val="36"/>
                  <w:u w:val="none"/>
                </w:rPr>
                <w:t>direfraser</w:t>
              </w:r>
              <w:r w:rsidR="00E27CF4" w:rsidRPr="00567648">
                <w:rPr>
                  <w:rStyle w:val="Hyperlink"/>
                  <w:color w:val="auto"/>
                  <w:sz w:val="32"/>
                  <w:szCs w:val="36"/>
                  <w:u w:val="none"/>
                </w:rPr>
                <w:t>@</w:t>
              </w:r>
              <w:r w:rsidR="00E27CF4" w:rsidRPr="001D7EAE">
                <w:rPr>
                  <w:rStyle w:val="Hyperlink"/>
                  <w:b/>
                  <w:color w:val="2E74B5" w:themeColor="accent1" w:themeShade="BF"/>
                  <w:sz w:val="32"/>
                  <w:szCs w:val="36"/>
                  <w:u w:val="none"/>
                </w:rPr>
                <w:t>aol</w:t>
              </w:r>
              <w:r w:rsidR="00E27CF4" w:rsidRPr="00567648">
                <w:rPr>
                  <w:rStyle w:val="Hyperlink"/>
                  <w:color w:val="auto"/>
                  <w:sz w:val="32"/>
                  <w:szCs w:val="36"/>
                  <w:u w:val="none"/>
                </w:rPr>
                <w:t>.</w:t>
              </w:r>
              <w:r w:rsidR="00E27CF4" w:rsidRPr="001D7EAE">
                <w:rPr>
                  <w:rStyle w:val="Hyperlink"/>
                  <w:b/>
                  <w:color w:val="2E74B5" w:themeColor="accent1" w:themeShade="BF"/>
                  <w:sz w:val="32"/>
                  <w:szCs w:val="36"/>
                  <w:u w:val="none"/>
                </w:rPr>
                <w:t>com</w:t>
              </w:r>
            </w:hyperlink>
            <w:r w:rsidR="00E27CF4" w:rsidRPr="00C1713F">
              <w:rPr>
                <w:sz w:val="32"/>
                <w:szCs w:val="36"/>
              </w:rPr>
              <w:t xml:space="preserve"> </w:t>
            </w:r>
          </w:p>
        </w:tc>
      </w:tr>
      <w:tr w:rsidR="00E27CF4" w:rsidTr="00E27CF4">
        <w:trPr>
          <w:trHeight w:val="432"/>
        </w:trPr>
        <w:tc>
          <w:tcPr>
            <w:tcW w:w="2700" w:type="dxa"/>
            <w:vAlign w:val="center"/>
          </w:tcPr>
          <w:p w:rsidR="00E27CF4" w:rsidRPr="003F1BFD" w:rsidRDefault="00E27CF4" w:rsidP="008A750C">
            <w:pPr>
              <w:jc w:val="right"/>
              <w:rPr>
                <w:b/>
                <w:color w:val="404040" w:themeColor="text1" w:themeTint="BF"/>
                <w:sz w:val="32"/>
                <w:szCs w:val="36"/>
              </w:rPr>
            </w:pPr>
            <w:r w:rsidRPr="003F1BFD">
              <w:rPr>
                <w:color w:val="404040" w:themeColor="text1" w:themeTint="BF"/>
                <w:sz w:val="32"/>
                <w:szCs w:val="36"/>
              </w:rPr>
              <w:t>Visit our website</w:t>
            </w:r>
          </w:p>
        </w:tc>
        <w:tc>
          <w:tcPr>
            <w:tcW w:w="6920" w:type="dxa"/>
            <w:vAlign w:val="center"/>
          </w:tcPr>
          <w:p w:rsidR="00E27CF4" w:rsidRDefault="00E27CF4" w:rsidP="008A750C">
            <w:pPr>
              <w:rPr>
                <w:b/>
                <w:color w:val="1F4E79" w:themeColor="accent1" w:themeShade="80"/>
                <w:sz w:val="32"/>
                <w:szCs w:val="36"/>
              </w:rPr>
            </w:pPr>
            <w:r w:rsidRPr="001D7EAE">
              <w:rPr>
                <w:b/>
                <w:color w:val="2E74B5" w:themeColor="accent1" w:themeShade="BF"/>
                <w:sz w:val="32"/>
                <w:szCs w:val="36"/>
              </w:rPr>
              <w:t>GTCAcademy</w:t>
            </w:r>
            <w:r w:rsidRPr="00567648">
              <w:rPr>
                <w:sz w:val="32"/>
                <w:szCs w:val="36"/>
              </w:rPr>
              <w:t>.</w:t>
            </w:r>
            <w:r w:rsidRPr="001D7EAE">
              <w:rPr>
                <w:b/>
                <w:color w:val="2E74B5" w:themeColor="accent1" w:themeShade="BF"/>
                <w:sz w:val="32"/>
                <w:szCs w:val="36"/>
              </w:rPr>
              <w:t>org</w:t>
            </w:r>
          </w:p>
        </w:tc>
      </w:tr>
    </w:tbl>
    <w:p w:rsidR="00E27CF4" w:rsidRDefault="00E27CF4" w:rsidP="00E47B64">
      <w:pPr>
        <w:spacing w:line="276" w:lineRule="auto"/>
        <w:rPr>
          <w:sz w:val="24"/>
          <w:szCs w:val="36"/>
        </w:rPr>
      </w:pPr>
    </w:p>
    <w:sectPr w:rsidR="00E27C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46B6" w:rsidRDefault="00CC46B6" w:rsidP="002224EE">
      <w:pPr>
        <w:spacing w:after="0" w:line="240" w:lineRule="auto"/>
      </w:pPr>
      <w:r>
        <w:separator/>
      </w:r>
    </w:p>
  </w:endnote>
  <w:endnote w:type="continuationSeparator" w:id="0">
    <w:p w:rsidR="00CC46B6" w:rsidRDefault="00CC46B6" w:rsidP="00222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46B6" w:rsidRDefault="00CC46B6" w:rsidP="002224EE">
      <w:pPr>
        <w:spacing w:after="0" w:line="240" w:lineRule="auto"/>
      </w:pPr>
      <w:r>
        <w:separator/>
      </w:r>
    </w:p>
  </w:footnote>
  <w:footnote w:type="continuationSeparator" w:id="0">
    <w:p w:rsidR="00CC46B6" w:rsidRDefault="00CC46B6" w:rsidP="002224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7A740A"/>
    <w:multiLevelType w:val="multilevel"/>
    <w:tmpl w:val="F5BE4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6F25DE"/>
    <w:multiLevelType w:val="multilevel"/>
    <w:tmpl w:val="D0BAF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D60B76"/>
    <w:multiLevelType w:val="multilevel"/>
    <w:tmpl w:val="BED43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635C6F"/>
    <w:multiLevelType w:val="hybridMultilevel"/>
    <w:tmpl w:val="757CA1E6"/>
    <w:lvl w:ilvl="0" w:tplc="71EA7956">
      <w:start w:val="1"/>
      <w:numFmt w:val="bullet"/>
      <w:lvlText w:val=""/>
      <w:lvlJc w:val="left"/>
      <w:pPr>
        <w:ind w:left="720" w:hanging="360"/>
      </w:pPr>
      <w:rPr>
        <w:rFonts w:ascii="Symbol" w:hAnsi="Symbol" w:hint="default"/>
        <w:color w:val="auto"/>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B61ADB"/>
    <w:multiLevelType w:val="hybridMultilevel"/>
    <w:tmpl w:val="F70E6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59530B"/>
    <w:multiLevelType w:val="multilevel"/>
    <w:tmpl w:val="3ABC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C920CD2"/>
    <w:multiLevelType w:val="multilevel"/>
    <w:tmpl w:val="164A9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2"/>
  </w:num>
  <w:num w:numId="4">
    <w:abstractNumId w:val="5"/>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4EE"/>
    <w:rsid w:val="0008004F"/>
    <w:rsid w:val="00083660"/>
    <w:rsid w:val="000A091A"/>
    <w:rsid w:val="000F69BB"/>
    <w:rsid w:val="00113B6D"/>
    <w:rsid w:val="00156C54"/>
    <w:rsid w:val="0017399A"/>
    <w:rsid w:val="001D7EAE"/>
    <w:rsid w:val="001F23A6"/>
    <w:rsid w:val="002224EE"/>
    <w:rsid w:val="00226E08"/>
    <w:rsid w:val="002C6299"/>
    <w:rsid w:val="002C7751"/>
    <w:rsid w:val="002E36F8"/>
    <w:rsid w:val="0034182D"/>
    <w:rsid w:val="00344192"/>
    <w:rsid w:val="00370818"/>
    <w:rsid w:val="00373E7E"/>
    <w:rsid w:val="00396D3D"/>
    <w:rsid w:val="003A224D"/>
    <w:rsid w:val="003B12AE"/>
    <w:rsid w:val="003D0552"/>
    <w:rsid w:val="003F1BFD"/>
    <w:rsid w:val="004E496B"/>
    <w:rsid w:val="00542377"/>
    <w:rsid w:val="0054408A"/>
    <w:rsid w:val="00553F82"/>
    <w:rsid w:val="00567648"/>
    <w:rsid w:val="00567ABC"/>
    <w:rsid w:val="005974C9"/>
    <w:rsid w:val="005C44C9"/>
    <w:rsid w:val="005F3B83"/>
    <w:rsid w:val="00633FCF"/>
    <w:rsid w:val="00637E5E"/>
    <w:rsid w:val="006A0A9F"/>
    <w:rsid w:val="006D2576"/>
    <w:rsid w:val="006E3F07"/>
    <w:rsid w:val="00735EAA"/>
    <w:rsid w:val="007979E8"/>
    <w:rsid w:val="007C36EC"/>
    <w:rsid w:val="00814D8C"/>
    <w:rsid w:val="00815E2F"/>
    <w:rsid w:val="00831B5A"/>
    <w:rsid w:val="008972D3"/>
    <w:rsid w:val="008D4488"/>
    <w:rsid w:val="008D7288"/>
    <w:rsid w:val="0095093F"/>
    <w:rsid w:val="0096428E"/>
    <w:rsid w:val="00A17642"/>
    <w:rsid w:val="00A22532"/>
    <w:rsid w:val="00A35376"/>
    <w:rsid w:val="00A477DE"/>
    <w:rsid w:val="00A4796E"/>
    <w:rsid w:val="00A53957"/>
    <w:rsid w:val="00AA28F0"/>
    <w:rsid w:val="00AB6FFA"/>
    <w:rsid w:val="00AD2331"/>
    <w:rsid w:val="00B06E0A"/>
    <w:rsid w:val="00B2425D"/>
    <w:rsid w:val="00B3171F"/>
    <w:rsid w:val="00B63544"/>
    <w:rsid w:val="00B6632B"/>
    <w:rsid w:val="00B90B7D"/>
    <w:rsid w:val="00BF4CFA"/>
    <w:rsid w:val="00C1713F"/>
    <w:rsid w:val="00C2105F"/>
    <w:rsid w:val="00C410C4"/>
    <w:rsid w:val="00C6235F"/>
    <w:rsid w:val="00C86854"/>
    <w:rsid w:val="00CA213E"/>
    <w:rsid w:val="00CC46B6"/>
    <w:rsid w:val="00CF3FF3"/>
    <w:rsid w:val="00D172AF"/>
    <w:rsid w:val="00DD4619"/>
    <w:rsid w:val="00DE0C0C"/>
    <w:rsid w:val="00E27CF4"/>
    <w:rsid w:val="00E42256"/>
    <w:rsid w:val="00E47B64"/>
    <w:rsid w:val="00EE36B5"/>
    <w:rsid w:val="00F1652A"/>
    <w:rsid w:val="00F34290"/>
    <w:rsid w:val="00F42C2A"/>
    <w:rsid w:val="00F802E2"/>
    <w:rsid w:val="00F8261E"/>
    <w:rsid w:val="00F914D2"/>
    <w:rsid w:val="00F97388"/>
    <w:rsid w:val="00FA0A0F"/>
    <w:rsid w:val="00FB05A2"/>
    <w:rsid w:val="00FF3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1ED4717"/>
  <w15:chartTrackingRefBased/>
  <w15:docId w15:val="{7F0ECA89-AE3B-4E43-B36C-0DC2810E1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24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4EE"/>
  </w:style>
  <w:style w:type="paragraph" w:styleId="Footer">
    <w:name w:val="footer"/>
    <w:basedOn w:val="Normal"/>
    <w:link w:val="FooterChar"/>
    <w:uiPriority w:val="99"/>
    <w:unhideWhenUsed/>
    <w:rsid w:val="002224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4EE"/>
  </w:style>
  <w:style w:type="character" w:styleId="Hyperlink">
    <w:name w:val="Hyperlink"/>
    <w:basedOn w:val="DefaultParagraphFont"/>
    <w:uiPriority w:val="99"/>
    <w:unhideWhenUsed/>
    <w:rsid w:val="002224EE"/>
    <w:rPr>
      <w:color w:val="0563C1" w:themeColor="hyperlink"/>
      <w:u w:val="single"/>
    </w:rPr>
  </w:style>
  <w:style w:type="paragraph" w:styleId="ListParagraph">
    <w:name w:val="List Paragraph"/>
    <w:basedOn w:val="Normal"/>
    <w:uiPriority w:val="34"/>
    <w:qFormat/>
    <w:rsid w:val="00CF3FF3"/>
    <w:pPr>
      <w:ind w:left="720"/>
      <w:contextualSpacing/>
    </w:pPr>
  </w:style>
  <w:style w:type="table" w:styleId="TableGrid">
    <w:name w:val="Table Grid"/>
    <w:basedOn w:val="TableNormal"/>
    <w:uiPriority w:val="39"/>
    <w:rsid w:val="00F342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387768">
      <w:bodyDiv w:val="1"/>
      <w:marLeft w:val="0"/>
      <w:marRight w:val="0"/>
      <w:marTop w:val="0"/>
      <w:marBottom w:val="0"/>
      <w:divBdr>
        <w:top w:val="none" w:sz="0" w:space="0" w:color="auto"/>
        <w:left w:val="none" w:sz="0" w:space="0" w:color="auto"/>
        <w:bottom w:val="none" w:sz="0" w:space="0" w:color="auto"/>
        <w:right w:val="none" w:sz="0" w:space="0" w:color="auto"/>
      </w:divBdr>
    </w:div>
    <w:div w:id="2008172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refraser@aol.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558</TotalTime>
  <Pages>8</Pages>
  <Words>1408</Words>
  <Characters>8026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lastiee</dc:creator>
  <cp:keywords/>
  <dc:description/>
  <cp:lastModifiedBy>regina lastiee</cp:lastModifiedBy>
  <cp:revision>60</cp:revision>
  <dcterms:created xsi:type="dcterms:W3CDTF">2016-08-04T14:50:00Z</dcterms:created>
  <dcterms:modified xsi:type="dcterms:W3CDTF">2016-08-08T16:30:00Z</dcterms:modified>
</cp:coreProperties>
</file>