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AB24C" w14:textId="77777777" w:rsidR="00B73ACF" w:rsidRPr="00846E9D" w:rsidRDefault="00B73ACF" w:rsidP="00B73ACF">
      <w:pPr>
        <w:pStyle w:val="Heading1"/>
        <w:jc w:val="left"/>
      </w:pPr>
      <w:r>
        <w:t>…</w:t>
      </w:r>
    </w:p>
    <w:p w14:paraId="6580A3D9" w14:textId="18976A3A" w:rsidR="00B73ACF" w:rsidRDefault="00782EB8" w:rsidP="00B73ACF">
      <w:pPr>
        <w:pStyle w:val="Heading1"/>
        <w:jc w:val="left"/>
      </w:pPr>
      <w:r>
        <w:t>R</w:t>
      </w:r>
      <w:r w:rsidR="00B73ACF">
        <w:t xml:space="preserve">éseaux Bayésiens naïfs </w:t>
      </w:r>
      <w:r>
        <w:t>pour la classification</w:t>
      </w:r>
    </w:p>
    <w:p w14:paraId="0AEB9DEE" w14:textId="07FCF48A" w:rsidR="00782EB8" w:rsidRDefault="00782EB8" w:rsidP="00782EB8">
      <w:pPr>
        <w:pStyle w:val="Heading2"/>
        <w:ind w:left="0" w:firstLine="0"/>
      </w:pPr>
      <w:r>
        <w:t xml:space="preserve"> Introduction </w:t>
      </w:r>
    </w:p>
    <w:p w14:paraId="370F7980" w14:textId="271669C0" w:rsidR="00782EB8" w:rsidRDefault="00782EB8" w:rsidP="00000509">
      <w:pPr>
        <w:pStyle w:val="monstyle"/>
      </w:pPr>
      <w:r>
        <w:t xml:space="preserve">La segmentation et la reconnaissance des caractères dans les plaques d’immatriculation </w:t>
      </w:r>
      <w:r w:rsidR="004B4F75">
        <w:t>peuvent être considérés comme des</w:t>
      </w:r>
      <w:r>
        <w:t xml:space="preserve"> problèmes de classification </w:t>
      </w:r>
      <w:r w:rsidR="009F3EE6">
        <w:t>supervisée</w:t>
      </w:r>
      <w:r>
        <w:t xml:space="preserve">. Dans la segmentation, on veut décider si un pixel ou une </w:t>
      </w:r>
      <w:r w:rsidR="009F3EE6">
        <w:t>région</w:t>
      </w:r>
      <w:r>
        <w:t xml:space="preserve"> des pixels </w:t>
      </w:r>
      <w:r w:rsidR="009F3EE6">
        <w:t>représente</w:t>
      </w:r>
      <w:r>
        <w:t xml:space="preserve"> un </w:t>
      </w:r>
      <w:r w:rsidR="009F3EE6">
        <w:t>caractère</w:t>
      </w:r>
      <w:r>
        <w:t xml:space="preserve"> ou un non caractère.</w:t>
      </w:r>
      <w:r w:rsidR="00000509">
        <w:t xml:space="preserve"> </w:t>
      </w:r>
      <w:r w:rsidR="009F3EE6">
        <w:t xml:space="preserve">Dans la reconnaissance on veut identifier le caractère inscrit dans une région (segment) de pixels. Pour la classification, en segmentation ou en reconnaissance, on doit calculer un ensemble d’attributs discriminants </w:t>
      </w:r>
      <w:r w:rsidR="004B4F75">
        <w:t>pour les</w:t>
      </w:r>
      <w:r w:rsidR="009F3EE6">
        <w:t xml:space="preserve"> objets à classer. Il est bien de noter que certains attributs sont calculés rapidement, d’autres </w:t>
      </w:r>
      <w:r w:rsidR="009F3EE6" w:rsidRPr="00000509">
        <w:t xml:space="preserve">requissent </w:t>
      </w:r>
      <w:r w:rsidR="009F3EE6" w:rsidRPr="009F3EE6">
        <w:t>plus de temps et de ressources,</w:t>
      </w:r>
      <w:r w:rsidR="009F3EE6">
        <w:t xml:space="preserve"> d’autres sont </w:t>
      </w:r>
      <w:r w:rsidR="004B4F75">
        <w:t xml:space="preserve">non disponible </w:t>
      </w:r>
      <w:r w:rsidR="009F3EE6">
        <w:t>et dépendent du résultat de classification des autres objets de la plaque</w:t>
      </w:r>
      <w:r w:rsidR="004B4F75">
        <w:t xml:space="preserve"> (attributs dépendants)</w:t>
      </w:r>
      <w:r w:rsidR="00000509">
        <w:t xml:space="preserve">. </w:t>
      </w:r>
    </w:p>
    <w:p w14:paraId="12058D58" w14:textId="081D8BB5" w:rsidR="00000509" w:rsidRPr="00782EB8" w:rsidRDefault="00000509" w:rsidP="00000509">
      <w:pPr>
        <w:pStyle w:val="monstyle"/>
      </w:pPr>
      <w:r>
        <w:t>Dans notre projet, nous avons un problème de classification supervisée avec données incomplètes où la contrainte temps réel (temps d’extraction d’attributs)</w:t>
      </w:r>
      <w:r w:rsidR="00902552">
        <w:t xml:space="preserve"> est présente, et</w:t>
      </w:r>
      <w:r>
        <w:t xml:space="preserve"> la quantification des résultats de classification </w:t>
      </w:r>
      <w:r w:rsidR="004B4F75">
        <w:t>est indispensable</w:t>
      </w:r>
      <w:r>
        <w:t xml:space="preserve">. </w:t>
      </w:r>
      <w:r w:rsidR="00CC23A9">
        <w:t>C</w:t>
      </w:r>
      <w:r>
        <w:t>e chapitre</w:t>
      </w:r>
      <w:r w:rsidR="00CC23A9">
        <w:t xml:space="preserve"> est consacré à la  </w:t>
      </w:r>
      <w:r>
        <w:t xml:space="preserve"> présent</w:t>
      </w:r>
      <w:r w:rsidR="00CC23A9">
        <w:t>ation d</w:t>
      </w:r>
      <w:r>
        <w:t xml:space="preserve">es réseaux bayésiens naïfs qui sont appropriés pour </w:t>
      </w:r>
      <w:r w:rsidR="00902552">
        <w:t xml:space="preserve">répondre aux exigences </w:t>
      </w:r>
      <w:r>
        <w:t xml:space="preserve">de notre problème. Dans le chapitre suivant, nous montrerons comment les réseaux bayésiens naïfs seront </w:t>
      </w:r>
      <w:r w:rsidR="00EE0C89">
        <w:t>appliqué</w:t>
      </w:r>
      <w:r>
        <w:t>s dans notre solution.</w:t>
      </w:r>
    </w:p>
    <w:p w14:paraId="718599B1" w14:textId="221C3CD4" w:rsidR="002D77DE" w:rsidRPr="003D7C58" w:rsidRDefault="00782EB8" w:rsidP="00902552">
      <w:pPr>
        <w:pStyle w:val="Heading2"/>
        <w:ind w:left="0" w:firstLine="0"/>
      </w:pPr>
      <w:r>
        <w:t xml:space="preserve"> Classification supervisée </w:t>
      </w:r>
    </w:p>
    <w:p w14:paraId="4F87FDF9" w14:textId="3A95DBC1" w:rsidR="00C2133F" w:rsidRDefault="004C7F30" w:rsidP="00E858F0">
      <w:pPr>
        <w:pStyle w:val="monstyle"/>
      </w:pPr>
      <w:r w:rsidRPr="00422899">
        <w:t xml:space="preserve">Dans </w:t>
      </w:r>
      <w:r w:rsidR="00A769E0" w:rsidRPr="00422899">
        <w:t>les problèmes de classification,</w:t>
      </w:r>
      <w:r w:rsidRPr="00422899">
        <w:t xml:space="preserve"> </w:t>
      </w:r>
      <w:r w:rsidR="00C2133F">
        <w:t xml:space="preserve">chaque </w:t>
      </w:r>
      <w:r w:rsidR="00A769E0" w:rsidRPr="00422899">
        <w:t>objet est représenté</w:t>
      </w:r>
      <w:r w:rsidRPr="00422899">
        <w:t xml:space="preserve"> par un</w:t>
      </w:r>
      <w:r w:rsidR="00A769E0" w:rsidRPr="00422899">
        <w:t xml:space="preserve"> </w:t>
      </w:r>
      <w:r w:rsidR="00C2133F">
        <w:t>vecteur de caractéristiques (</w:t>
      </w:r>
      <w:r w:rsidRPr="00422899">
        <w:t>attributs</w:t>
      </w:r>
      <w:r w:rsidR="00C2133F">
        <w:t>, descripteurs)</w:t>
      </w:r>
      <m:oMath>
        <m:r>
          <w:rPr>
            <w:rFonts w:ascii="Cambria Math" w:hAnsi="Cambria Math"/>
          </w:rPr>
          <m:t>X</m:t>
        </m:r>
      </m:oMath>
      <w:r w:rsidR="00A769E0" w:rsidRPr="00422899">
        <w:t>, c’est</w:t>
      </w:r>
      <w:r w:rsidRPr="00422899">
        <w:t>-à-dire,</w:t>
      </w:r>
      <w:r w:rsidR="006D251D">
        <w:t xml:space="preserve"> </w:t>
      </w:r>
      <m:oMath>
        <m:r>
          <w:rPr>
            <w:rFonts w:ascii="Cambria Math" w:hAnsi="Cambria Math"/>
          </w:rPr>
          <m:t>X= [x</m:t>
        </m:r>
        <m:r>
          <w:rPr>
            <w:rFonts w:ascii="Cambria Math" w:hAnsi="Cambria Math"/>
          </w:rPr>
          <m:t>₁</m:t>
        </m:r>
        <m:r>
          <w:rPr>
            <w:rFonts w:ascii="Cambria Math" w:hAnsi="Cambria Math"/>
          </w:rPr>
          <m:t>, x</m:t>
        </m:r>
        <m:r>
          <w:rPr>
            <w:rFonts w:ascii="Cambria Math" w:hAnsi="Cambria Math"/>
          </w:rPr>
          <m:t>₂</m:t>
        </m:r>
        <m:r>
          <w:rPr>
            <w:rFonts w:ascii="Cambria Math" w:hAnsi="Cambria Math"/>
          </w:rPr>
          <m:t>, ..., x</m:t>
        </m:r>
        <m:r>
          <w:rPr>
            <w:rFonts w:ascii="Cambria Math" w:hAnsi="Cambria Math" w:cs="Times New Roman"/>
          </w:rPr>
          <m:t>ᵢ</m:t>
        </m:r>
        <m:r>
          <w:rPr>
            <w:rFonts w:ascii="Cambria Math" w:hAnsi="Cambria Math"/>
          </w:rPr>
          <m:t>, ...,</m:t>
        </m:r>
        <m:r>
          <w:rPr>
            <w:rFonts w:ascii="Cambria Math" w:hAnsi="Cambria Math"/>
          </w:rPr>
          <m:t xml:space="preserve"> </m:t>
        </m:r>
        <m:sSub>
          <m:sSubPr>
            <m:ctrlPr>
              <w:rPr>
                <w:rFonts w:ascii="Cambria Math" w:eastAsiaTheme="majorEastAsia" w:hAnsi="Cambria Math" w:cstheme="majorBidi"/>
                <w:bCs/>
                <w:i/>
                <w:szCs w:val="26"/>
              </w:rPr>
            </m:ctrlPr>
          </m:sSubPr>
          <m:e>
            <m:r>
              <w:rPr>
                <w:rFonts w:ascii="Cambria Math" w:eastAsiaTheme="majorEastAsia" w:hAnsi="Cambria Math" w:cstheme="majorBidi"/>
                <w:szCs w:val="26"/>
              </w:rPr>
              <m:t>x</m:t>
            </m:r>
          </m:e>
          <m:sub>
            <m:acc>
              <m:accPr>
                <m:chr m:val="̇"/>
                <m:ctrlPr>
                  <w:rPr>
                    <w:rFonts w:ascii="Cambria Math" w:eastAsiaTheme="majorEastAsia" w:hAnsi="Cambria Math" w:cstheme="majorBidi"/>
                    <w:bCs/>
                    <w:i/>
                    <w:szCs w:val="26"/>
                  </w:rPr>
                </m:ctrlPr>
              </m:accPr>
              <m:e>
                <m:r>
                  <w:rPr>
                    <w:rFonts w:ascii="Cambria Math" w:eastAsiaTheme="majorEastAsia" w:hAnsi="Cambria Math" w:cstheme="majorBidi"/>
                    <w:szCs w:val="26"/>
                  </w:rPr>
                  <m:t>d</m:t>
                </m:r>
              </m:e>
            </m:acc>
          </m:sub>
        </m:sSub>
        <m:r>
          <w:rPr>
            <w:rFonts w:ascii="Cambria Math" w:hAnsi="Cambria Math"/>
          </w:rPr>
          <m:t>]</m:t>
        </m:r>
      </m:oMath>
      <w:r w:rsidRPr="00422899">
        <w:t>,</w:t>
      </w:r>
      <w:r w:rsidR="00C2133F">
        <w:t xml:space="preserve"> et il </w:t>
      </w:r>
      <w:r w:rsidRPr="00422899">
        <w:t>a</w:t>
      </w:r>
      <w:r w:rsidR="00C2133F">
        <w:t>ppartient à l'une des classes (</w:t>
      </w:r>
      <w:r w:rsidR="00C2133F" w:rsidRPr="00422899">
        <w:t>catégories</w:t>
      </w:r>
      <w:r w:rsidR="00C2133F">
        <w:t>)</w:t>
      </w:r>
      <w:r w:rsidRPr="00422899">
        <w:t xml:space="preserve"> </w:t>
      </w:r>
      <w:r w:rsidR="00C2133F" w:rsidRPr="00422899">
        <w:t>possibles</w:t>
      </w:r>
      <m:oMath>
        <m:r>
          <w:rPr>
            <w:rFonts w:ascii="Cambria Math" w:hAnsi="Cambria Math"/>
          </w:rPr>
          <m:t xml:space="preserve"> C= { c</m:t>
        </m:r>
        <m:r>
          <w:rPr>
            <w:rFonts w:ascii="Cambria Math" w:hAnsi="Cambria Math"/>
          </w:rPr>
          <m:t>₁</m:t>
        </m:r>
        <m:r>
          <w:rPr>
            <w:rFonts w:ascii="Cambria Math" w:hAnsi="Cambria Math"/>
          </w:rPr>
          <m:t>, c</m:t>
        </m:r>
        <m:r>
          <w:rPr>
            <w:rFonts w:ascii="Cambria Math" w:hAnsi="Cambria Math"/>
          </w:rPr>
          <m:t>₂</m:t>
        </m:r>
        <m:r>
          <w:rPr>
            <w:rFonts w:ascii="Cambria Math" w:hAnsi="Cambria Math"/>
          </w:rPr>
          <m:t xml:space="preserve">, ..., </m:t>
        </m:r>
        <m:sSub>
          <m:sSubPr>
            <m:ctrlPr>
              <w:rPr>
                <w:rFonts w:ascii="Cambria Math" w:eastAsiaTheme="majorEastAsia" w:hAnsi="Cambria Math" w:cstheme="majorBidi"/>
                <w:bCs/>
                <w:i/>
                <w:szCs w:val="26"/>
              </w:rPr>
            </m:ctrlPr>
          </m:sSubPr>
          <m:e>
            <m:r>
              <w:rPr>
                <w:rFonts w:ascii="Cambria Math" w:eastAsiaTheme="majorEastAsia" w:hAnsi="Cambria Math" w:cstheme="majorBidi"/>
                <w:szCs w:val="26"/>
              </w:rPr>
              <m:t>c</m:t>
            </m:r>
          </m:e>
          <m:sub>
            <m:r>
              <w:rPr>
                <w:rFonts w:ascii="Cambria Math" w:eastAsiaTheme="majorEastAsia" w:hAnsi="Cambria Math" w:cstheme="majorBidi"/>
                <w:szCs w:val="26"/>
              </w:rPr>
              <m:t>k</m:t>
            </m:r>
          </m:sub>
        </m:sSub>
        <m:r>
          <w:rPr>
            <w:rFonts w:ascii="Cambria Math" w:hAnsi="Cambria Math"/>
          </w:rPr>
          <m:t xml:space="preserve"> }</m:t>
        </m:r>
      </m:oMath>
      <w:r w:rsidR="00C2133F">
        <w:t>. P</w:t>
      </w:r>
      <w:r w:rsidR="00004BAF" w:rsidRPr="00422899">
        <w:t>ar</w:t>
      </w:r>
      <w:r w:rsidR="00971BB6" w:rsidRPr="00422899">
        <w:t xml:space="preserve"> exemple</w:t>
      </w:r>
      <w:r w:rsidR="00C2133F">
        <w:t>,</w:t>
      </w:r>
      <w:r w:rsidR="00971BB6" w:rsidRPr="00422899">
        <w:t xml:space="preserve"> </w:t>
      </w:r>
      <w:r w:rsidR="00C2133F">
        <w:t xml:space="preserve">dans le problème de reconnaissance, </w:t>
      </w:r>
      <w:r w:rsidR="00971BB6" w:rsidRPr="00422899">
        <w:t xml:space="preserve">les classes sont l’ensemble </w:t>
      </w:r>
      <w:r w:rsidR="00C2133F" w:rsidRPr="00422899">
        <w:t>des chiffres</w:t>
      </w:r>
      <w:r w:rsidR="00971BB6" w:rsidRPr="00422899">
        <w:t xml:space="preserve"> </w:t>
      </w:r>
      <m:oMath>
        <m:r>
          <w:rPr>
            <w:rFonts w:ascii="Cambria Math" w:eastAsiaTheme="minorEastAsia" w:hAnsi="Cambria Math"/>
          </w:rPr>
          <m:t xml:space="preserve">C = </m:t>
        </m:r>
        <m:d>
          <m:dPr>
            <m:begChr m:val="{"/>
            <m:endChr m:val="}"/>
            <m:ctrlPr>
              <w:rPr>
                <w:rFonts w:ascii="Cambria Math" w:eastAsiaTheme="minorEastAsia" w:hAnsi="Cambria Math"/>
                <w:i/>
              </w:rPr>
            </m:ctrlPr>
          </m:dPr>
          <m:e>
            <m:r>
              <w:rPr>
                <w:rFonts w:ascii="Cambria Math" w:eastAsiaTheme="minorEastAsia" w:hAnsi="Cambria Math"/>
              </w:rPr>
              <m:t>1,2,3,…,9</m:t>
            </m:r>
          </m:e>
        </m:d>
      </m:oMath>
      <w:r w:rsidR="00C2133F">
        <w:rPr>
          <w:rFonts w:eastAsiaTheme="minorEastAsia"/>
        </w:rPr>
        <w:t xml:space="preserve"> et les attributs sont des descripteurs extraits des segments (imagettes) des caractères.</w:t>
      </w:r>
      <w:r w:rsidRPr="00422899">
        <w:t xml:space="preserve"> </w:t>
      </w:r>
    </w:p>
    <w:p w14:paraId="5E69D4A0" w14:textId="25123412" w:rsidR="006D251D" w:rsidRDefault="00DA0077" w:rsidP="00E858F0">
      <w:pPr>
        <w:pStyle w:val="monstyle"/>
      </w:pPr>
      <w:r>
        <w:t>U</w:t>
      </w:r>
      <w:r w:rsidR="004C7F30" w:rsidRPr="00422899">
        <w:t>n</w:t>
      </w:r>
      <w:r w:rsidR="00895A61" w:rsidRPr="00422899">
        <w:t xml:space="preserve"> </w:t>
      </w:r>
      <w:r w:rsidR="004C7F30" w:rsidRPr="00422899">
        <w:t xml:space="preserve">système de classification </w:t>
      </w:r>
      <w:r>
        <w:t>consiste en</w:t>
      </w:r>
      <w:r w:rsidR="004C7F30" w:rsidRPr="00422899">
        <w:t xml:space="preserve"> deux </w:t>
      </w:r>
      <w:r w:rsidR="00A769E0" w:rsidRPr="00422899">
        <w:t>étapes</w:t>
      </w:r>
      <w:r w:rsidR="004C7F30" w:rsidRPr="00422899">
        <w:t xml:space="preserve"> [</w:t>
      </w:r>
      <w:r w:rsidR="00004BAF">
        <w:t>1</w:t>
      </w:r>
      <w:r w:rsidR="00A769E0" w:rsidRPr="00422899">
        <w:t>] :</w:t>
      </w:r>
      <w:r w:rsidR="004C7F30" w:rsidRPr="00422899">
        <w:t xml:space="preserve"> </w:t>
      </w:r>
      <w:r>
        <w:t xml:space="preserve">i) </w:t>
      </w:r>
      <w:r w:rsidR="00C2133F">
        <w:t>entrainement</w:t>
      </w:r>
      <w:r w:rsidR="004C7F30" w:rsidRPr="00422899">
        <w:t xml:space="preserve"> (apprentissage)</w:t>
      </w:r>
      <w:r>
        <w:t>,</w:t>
      </w:r>
      <w:r w:rsidR="004C7F30" w:rsidRPr="00422899">
        <w:t xml:space="preserve"> </w:t>
      </w:r>
      <w:r>
        <w:t xml:space="preserve">ii) </w:t>
      </w:r>
      <w:r w:rsidR="004C7F30" w:rsidRPr="00422899">
        <w:t xml:space="preserve">classification (test). </w:t>
      </w:r>
    </w:p>
    <w:p w14:paraId="6420AF02" w14:textId="18EC7804" w:rsidR="004C7F30" w:rsidRPr="00422899" w:rsidRDefault="004C7F30" w:rsidP="00C83538">
      <w:pPr>
        <w:pStyle w:val="monstyle"/>
      </w:pPr>
      <w:r w:rsidRPr="00422899">
        <w:t>Pendant la</w:t>
      </w:r>
      <w:r w:rsidR="006D251D">
        <w:t xml:space="preserve"> première</w:t>
      </w:r>
      <w:r w:rsidRPr="00422899">
        <w:t xml:space="preserve"> phase</w:t>
      </w:r>
      <w:r w:rsidR="006D251D">
        <w:t xml:space="preserve">, la fonction du classifieur est choisie par l’utilisateur, ensuite </w:t>
      </w:r>
      <w:r w:rsidR="00DA0077">
        <w:t>ses</w:t>
      </w:r>
      <w:r w:rsidR="006D251D">
        <w:t xml:space="preserve"> paramètres sont estimes à partir des données d’apprentissage </w:t>
      </w:r>
      <w:r w:rsidR="006D251D" w:rsidRPr="00422899">
        <w:t>(</w:t>
      </w:r>
      <w:proofErr w:type="spellStart"/>
      <w:r w:rsidR="006D251D" w:rsidRPr="00422899">
        <w:t>trainingset</w:t>
      </w:r>
      <w:proofErr w:type="spellEnd"/>
      <w:r w:rsidR="00EE0C89" w:rsidRPr="00422899">
        <w:t>)</w:t>
      </w:r>
      <w:r w:rsidR="00EE0C89">
        <w:t>.</w:t>
      </w:r>
      <w:r w:rsidR="00EE0C89" w:rsidRPr="00422899">
        <w:t xml:space="preserve"> </w:t>
      </w:r>
      <w:r w:rsidR="00C83538">
        <w:t xml:space="preserve">Par conséquent, les performances d’un classifieur dépendent du : i) choix approprié de sa fonction, ii) la qualité </w:t>
      </w:r>
      <w:r w:rsidR="00C83538">
        <w:lastRenderedPageBreak/>
        <w:t>des échantillions d’apprentissage et iii) la technique d’estimation.</w:t>
      </w:r>
      <w:r w:rsidR="00C83538">
        <w:t xml:space="preserve"> </w:t>
      </w:r>
      <w:r w:rsidR="00EE0C89" w:rsidRPr="00422899">
        <w:t>Dans</w:t>
      </w:r>
      <w:r w:rsidR="00942903" w:rsidRPr="00422899">
        <w:t xml:space="preserve"> la phase</w:t>
      </w:r>
      <w:r w:rsidRPr="00422899">
        <w:t xml:space="preserve"> de test, le </w:t>
      </w:r>
      <w:r w:rsidR="00985338" w:rsidRPr="00422899">
        <w:t>classifieur</w:t>
      </w:r>
      <w:r w:rsidRPr="00422899">
        <w:t xml:space="preserve"> </w:t>
      </w:r>
      <w:r w:rsidR="00985338" w:rsidRPr="00422899">
        <w:t>entraîné</w:t>
      </w:r>
      <w:r w:rsidRPr="00422899">
        <w:t xml:space="preserve"> affecte l</w:t>
      </w:r>
      <w:r w:rsidR="00942903" w:rsidRPr="00422899">
        <w:t xml:space="preserve">’objet </w:t>
      </w:r>
      <w:r w:rsidRPr="00422899">
        <w:t>d'entrée à</w:t>
      </w:r>
      <w:r w:rsidR="00895A61" w:rsidRPr="00422899">
        <w:t xml:space="preserve"> </w:t>
      </w:r>
      <w:r w:rsidRPr="00422899">
        <w:t>l'une des classes en fonction de ses attributs.</w:t>
      </w:r>
      <w:r w:rsidR="00895A61" w:rsidRPr="00422899">
        <w:t xml:space="preserve"> </w:t>
      </w:r>
    </w:p>
    <w:p w14:paraId="33960B10" w14:textId="58157A1B" w:rsidR="004C7F30" w:rsidRPr="00422899" w:rsidRDefault="00F37F50" w:rsidP="00E858F0">
      <w:pPr>
        <w:pStyle w:val="monstyle"/>
      </w:pPr>
      <w:r>
        <w:t xml:space="preserve">Dans l’apprentissage </w:t>
      </w:r>
      <w:r w:rsidR="00C83538">
        <w:t>supervisé</w:t>
      </w:r>
      <w:r w:rsidR="004C7F30" w:rsidRPr="00422899">
        <w:t xml:space="preserve"> les échantillons d'entraînement sont </w:t>
      </w:r>
      <w:r w:rsidRPr="00422899">
        <w:t>étiquetés, c’est</w:t>
      </w:r>
      <w:r w:rsidR="004C7F30" w:rsidRPr="00422899">
        <w:t xml:space="preserve">-à-dire </w:t>
      </w:r>
      <w:r>
        <w:t>les classes (étiquettes) des vecteurs d’entrainement sont fournies</w:t>
      </w:r>
      <w:r w:rsidR="004C7F30" w:rsidRPr="00422899">
        <w:t>.</w:t>
      </w:r>
      <w:r w:rsidR="00971BB6" w:rsidRPr="00422899">
        <w:t xml:space="preserve"> La </w:t>
      </w:r>
      <w:r w:rsidR="00971BB6" w:rsidRPr="00E858F0">
        <w:t xml:space="preserve">figure </w:t>
      </w:r>
      <w:r>
        <w:t xml:space="preserve">*** illustre </w:t>
      </w:r>
      <w:r w:rsidRPr="00422899">
        <w:t>la</w:t>
      </w:r>
      <w:r w:rsidR="00971BB6" w:rsidRPr="00422899">
        <w:t xml:space="preserve"> </w:t>
      </w:r>
      <w:r>
        <w:t>structure</w:t>
      </w:r>
      <w:r w:rsidR="00971BB6" w:rsidRPr="00422899">
        <w:t xml:space="preserve"> </w:t>
      </w:r>
      <w:r>
        <w:t>des données</w:t>
      </w:r>
      <w:r w:rsidR="00A81D4D" w:rsidRPr="00422899">
        <w:t xml:space="preserve"> d’apprentissage dans la classification supervisée</w:t>
      </w:r>
      <w:r w:rsidR="00E858F0">
        <w:t>.</w:t>
      </w:r>
      <w:r w:rsidR="00A81D4D" w:rsidRPr="00422899">
        <w:t xml:space="preserve"> </w:t>
      </w:r>
    </w:p>
    <w:p w14:paraId="2D4776EA" w14:textId="3C1B1DB2" w:rsidR="00A21083" w:rsidRDefault="008F6526" w:rsidP="00A21083">
      <w:pPr>
        <w:pStyle w:val="monstyle"/>
      </w:pPr>
      <w:r>
        <w:rPr>
          <w:noProof/>
        </w:rPr>
        <mc:AlternateContent>
          <mc:Choice Requires="wps">
            <w:drawing>
              <wp:anchor distT="45720" distB="45720" distL="114300" distR="114300" simplePos="0" relativeHeight="251665408" behindDoc="0" locked="0" layoutInCell="1" allowOverlap="1" wp14:anchorId="5AAC29DF" wp14:editId="2FFB3D85">
                <wp:simplePos x="0" y="0"/>
                <wp:positionH relativeFrom="margin">
                  <wp:align>right</wp:align>
                </wp:positionH>
                <wp:positionV relativeFrom="paragraph">
                  <wp:posOffset>827405</wp:posOffset>
                </wp:positionV>
                <wp:extent cx="5734050" cy="36195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619500"/>
                        </a:xfrm>
                        <a:prstGeom prst="rect">
                          <a:avLst/>
                        </a:prstGeom>
                        <a:solidFill>
                          <a:srgbClr val="FFFFFF"/>
                        </a:solidFill>
                        <a:ln w="3175">
                          <a:solidFill>
                            <a:schemeClr val="tx1">
                              <a:lumMod val="50000"/>
                              <a:lumOff val="50000"/>
                            </a:schemeClr>
                          </a:solidFill>
                          <a:miter lim="800000"/>
                          <a:headEnd/>
                          <a:tailEnd/>
                        </a:ln>
                      </wps:spPr>
                      <wps:txbx>
                        <w:txbxContent>
                          <w:p w14:paraId="23EB391D" w14:textId="225DD531" w:rsidR="00A21083" w:rsidRPr="00A21083" w:rsidRDefault="00137852">
                            <w:pPr>
                              <w:rPr>
                                <w:lang w:val="en-US"/>
                              </w:rPr>
                            </w:pPr>
                            <w:r>
                              <w:rPr>
                                <w:noProof/>
                              </w:rPr>
                              <w:drawing>
                                <wp:inline distT="0" distB="0" distL="0" distR="0" wp14:anchorId="04C87738" wp14:editId="52E046EC">
                                  <wp:extent cx="5562600" cy="35337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9501" cy="354447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AC29DF" id="_x0000_t202" coordsize="21600,21600" o:spt="202" path="m,l,21600r21600,l21600,xe">
                <v:stroke joinstyle="miter"/>
                <v:path gradientshapeok="t" o:connecttype="rect"/>
              </v:shapetype>
              <v:shape id="Text Box 2" o:spid="_x0000_s1026" type="#_x0000_t202" style="position:absolute;left:0;text-align:left;margin-left:400.3pt;margin-top:65.15pt;width:451.5pt;height:28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" strokecolor="gray [1629]" strokeweight=".25pt">
                <v:textbox>
                  <w:txbxContent>
                    <w:p w14:paraId="23EB391D" w14:textId="225DD531" w:rsidR="00A21083" w:rsidRPr="00A21083" w:rsidRDefault="00137852">
                      <w:pPr>
                        <w:rPr>
                          <w:lang w:val="en-US"/>
                        </w:rPr>
                      </w:pPr>
                      <w:r>
                        <w:rPr>
                          <w:noProof/>
                        </w:rPr>
                        <w:drawing>
                          <wp:inline distT="0" distB="0" distL="0" distR="0" wp14:anchorId="04C87738" wp14:editId="52E046EC">
                            <wp:extent cx="5562600" cy="35337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9501" cy="3544478"/>
                                    </a:xfrm>
                                    <a:prstGeom prst="rect">
                                      <a:avLst/>
                                    </a:prstGeom>
                                  </pic:spPr>
                                </pic:pic>
                              </a:graphicData>
                            </a:graphic>
                          </wp:inline>
                        </w:drawing>
                      </w:r>
                    </w:p>
                  </w:txbxContent>
                </v:textbox>
                <w10:wrap type="square" anchorx="margin"/>
              </v:shape>
            </w:pict>
          </mc:Fallback>
        </mc:AlternateContent>
      </w:r>
      <w:r w:rsidR="00971BB6" w:rsidRPr="00422899">
        <w:t>Bien évidemment,</w:t>
      </w:r>
      <w:r w:rsidR="004C7F30" w:rsidRPr="00422899">
        <w:t xml:space="preserve"> l'objectif de la </w:t>
      </w:r>
      <w:r w:rsidR="005306FB">
        <w:t>construction</w:t>
      </w:r>
      <w:r w:rsidR="004C7F30" w:rsidRPr="00422899">
        <w:t xml:space="preserve"> d'un système de classification est de </w:t>
      </w:r>
      <w:r w:rsidR="00971BB6" w:rsidRPr="00422899">
        <w:t>prédire</w:t>
      </w:r>
      <w:r w:rsidR="004C7F30" w:rsidRPr="00422899">
        <w:t xml:space="preserve"> les futurs échantillons d'essai</w:t>
      </w:r>
      <w:r w:rsidR="006618C2">
        <w:t xml:space="preserve"> </w:t>
      </w:r>
      <w:r w:rsidR="006618C2" w:rsidRPr="00E858F0">
        <w:t>(</w:t>
      </w:r>
      <w:r w:rsidR="0082204E">
        <w:t xml:space="preserve">figure </w:t>
      </w:r>
      <w:r w:rsidR="00F37F50">
        <w:t>***</w:t>
      </w:r>
      <w:r w:rsidR="006618C2" w:rsidRPr="00E858F0">
        <w:t>)</w:t>
      </w:r>
      <w:r w:rsidR="00971BB6" w:rsidRPr="00422899">
        <w:t xml:space="preserve"> qui</w:t>
      </w:r>
      <w:r w:rsidR="00895A61" w:rsidRPr="00422899">
        <w:t xml:space="preserve"> </w:t>
      </w:r>
      <w:r w:rsidR="004C7F30" w:rsidRPr="00422899">
        <w:t xml:space="preserve">n'ont pas été </w:t>
      </w:r>
      <w:r w:rsidR="00971BB6" w:rsidRPr="00422899">
        <w:t xml:space="preserve">forcément </w:t>
      </w:r>
      <w:r w:rsidR="004C7F30" w:rsidRPr="00422899">
        <w:t>utilisés pendant la phase d'entraînement.</w:t>
      </w:r>
      <w:r w:rsidR="00985338" w:rsidRPr="00422899">
        <w:t xml:space="preserve"> </w:t>
      </w:r>
      <w:bookmarkStart w:id="0" w:name="_GoBack"/>
      <w:bookmarkEnd w:id="0"/>
    </w:p>
    <w:p w14:paraId="5D77375A" w14:textId="6641C7C4" w:rsidR="008F6526" w:rsidRPr="008F6526" w:rsidRDefault="00137852" w:rsidP="009915BD">
      <w:pPr>
        <w:ind w:left="1416" w:firstLine="708"/>
      </w:pPr>
      <w:r w:rsidRPr="00137852">
        <w:rPr>
          <w:rFonts w:asciiTheme="majorBidi" w:eastAsiaTheme="majorEastAsia" w:hAnsiTheme="majorBidi" w:cstheme="majorBidi"/>
          <w:b/>
          <w:bCs/>
        </w:rPr>
        <w:t>Fig</w:t>
      </w:r>
      <w:r w:rsidRPr="00137852">
        <w:rPr>
          <w:rFonts w:asciiTheme="majorBidi" w:eastAsiaTheme="majorEastAsia" w:hAnsiTheme="majorBidi" w:cstheme="majorBidi"/>
          <w:b/>
          <w:bCs/>
        </w:rPr>
        <w:t>ure II</w:t>
      </w:r>
      <w:r>
        <w:rPr>
          <w:rFonts w:asciiTheme="majorBidi" w:eastAsiaTheme="majorEastAsia" w:hAnsiTheme="majorBidi" w:cstheme="majorBidi"/>
          <w:b/>
          <w:bCs/>
        </w:rPr>
        <w:t>.1</w:t>
      </w:r>
      <w:r w:rsidRPr="006618C2">
        <w:rPr>
          <w:b/>
        </w:rPr>
        <w:t xml:space="preserve"> </w:t>
      </w:r>
      <w:r>
        <w:t xml:space="preserve">processus d’une classification supervisée. </w:t>
      </w:r>
      <w:r>
        <w:t xml:space="preserve"> </w:t>
      </w:r>
    </w:p>
    <w:p w14:paraId="612C6C52" w14:textId="33E48F27" w:rsidR="00226B02" w:rsidRDefault="00782EB8" w:rsidP="00782EB8">
      <w:pPr>
        <w:pStyle w:val="Heading2"/>
        <w:ind w:left="0" w:firstLine="0"/>
      </w:pPr>
      <w:r>
        <w:t xml:space="preserve"> Problème de données incomplètes </w:t>
      </w:r>
    </w:p>
    <w:p w14:paraId="64CC1D19" w14:textId="7FE28146" w:rsidR="00520F37" w:rsidRDefault="00226B02" w:rsidP="00E858F0">
      <w:pPr>
        <w:pStyle w:val="monstyle"/>
      </w:pPr>
      <w:r>
        <w:t xml:space="preserve">Il arrive parfois que les valeurs de quelques attributs </w:t>
      </w:r>
      <w:r w:rsidR="00520F37">
        <w:t xml:space="preserve">d’un vecteur </w:t>
      </w:r>
      <w:r>
        <w:t xml:space="preserve">sont </w:t>
      </w:r>
      <w:r w:rsidR="00520F37">
        <w:t xml:space="preserve">manquantes, </w:t>
      </w:r>
      <w:proofErr w:type="spellStart"/>
      <w:r w:rsidR="00520F37">
        <w:t>e.g</w:t>
      </w:r>
      <w:proofErr w:type="spellEnd"/>
      <w:r w:rsidR="00520F37">
        <w:t xml:space="preserve"> x3 et x5 sont manquantes dans le vecteur </w:t>
      </w:r>
      <w:r w:rsidR="00520F37" w:rsidRPr="00520F37">
        <w:rPr>
          <w:b/>
        </w:rPr>
        <w:t>v</w:t>
      </w:r>
      <w:r w:rsidR="005306FB">
        <w:rPr>
          <w:b/>
        </w:rPr>
        <w:t xml:space="preserve"> =</w:t>
      </w:r>
      <w:r w:rsidR="005306FB" w:rsidRPr="00520F37">
        <w:rPr>
          <w:i/>
        </w:rPr>
        <w:t xml:space="preserve"> (</w:t>
      </w:r>
      <w:r w:rsidR="00520F37" w:rsidRPr="00520F37">
        <w:rPr>
          <w:i/>
        </w:rPr>
        <w:t>x</w:t>
      </w:r>
      <w:r w:rsidR="00580CC8">
        <w:rPr>
          <w:rFonts w:cstheme="majorBidi"/>
          <w:i/>
        </w:rPr>
        <w:t>₁</w:t>
      </w:r>
      <w:r w:rsidR="00520F37" w:rsidRPr="00520F37">
        <w:rPr>
          <w:i/>
        </w:rPr>
        <w:t>=0.2, x</w:t>
      </w:r>
      <w:r w:rsidR="00580CC8">
        <w:rPr>
          <w:rFonts w:cstheme="majorBidi"/>
          <w:i/>
        </w:rPr>
        <w:t>₂</w:t>
      </w:r>
      <w:r w:rsidR="00520F37" w:rsidRPr="00520F37">
        <w:rPr>
          <w:i/>
        </w:rPr>
        <w:t>= 5, x</w:t>
      </w:r>
      <w:r w:rsidR="00580CC8">
        <w:rPr>
          <w:rFonts w:cstheme="majorBidi"/>
          <w:i/>
        </w:rPr>
        <w:t>₃</w:t>
      </w:r>
      <w:r w:rsidR="00CC23A9" w:rsidRPr="00520F37">
        <w:rPr>
          <w:i/>
        </w:rPr>
        <w:t>=</w:t>
      </w:r>
      <w:r w:rsidR="00CC23A9">
        <w:rPr>
          <w:i/>
        </w:rPr>
        <w:t xml:space="preserve"> ?</w:t>
      </w:r>
      <w:r w:rsidR="00520F37" w:rsidRPr="00520F37">
        <w:rPr>
          <w:i/>
        </w:rPr>
        <w:t xml:space="preserve"> </w:t>
      </w:r>
      <w:r w:rsidR="00CC23A9">
        <w:rPr>
          <w:i/>
        </w:rPr>
        <w:t xml:space="preserve">, </w:t>
      </w:r>
      <w:r w:rsidR="00520F37" w:rsidRPr="00520F37">
        <w:rPr>
          <w:i/>
        </w:rPr>
        <w:t>x</w:t>
      </w:r>
      <w:r w:rsidR="00580CC8">
        <w:rPr>
          <w:rFonts w:cstheme="majorBidi"/>
          <w:i/>
        </w:rPr>
        <w:t>₄</w:t>
      </w:r>
      <w:r w:rsidR="00520F37" w:rsidRPr="00520F37">
        <w:rPr>
          <w:i/>
        </w:rPr>
        <w:t>=10, x</w:t>
      </w:r>
      <w:r w:rsidR="00580CC8">
        <w:rPr>
          <w:rFonts w:cstheme="majorBidi"/>
          <w:i/>
        </w:rPr>
        <w:t>₅</w:t>
      </w:r>
      <w:r w:rsidR="00520F37" w:rsidRPr="00520F37">
        <w:rPr>
          <w:i/>
        </w:rPr>
        <w:t>= ?)</w:t>
      </w:r>
      <w:r w:rsidR="00520F37">
        <w:rPr>
          <w:i/>
        </w:rPr>
        <w:t xml:space="preserve">. </w:t>
      </w:r>
      <w:r w:rsidR="00520F37">
        <w:t>L’absence de ces valeurs peuvent avoir des raisons multiples. La</w:t>
      </w:r>
      <w:r w:rsidR="00520F37" w:rsidRPr="00520F37">
        <w:t xml:space="preserve"> plupart des</w:t>
      </w:r>
      <w:r w:rsidR="00520F37">
        <w:rPr>
          <w:i/>
        </w:rPr>
        <w:t xml:space="preserve"> </w:t>
      </w:r>
      <w:r w:rsidR="00520F37" w:rsidRPr="00520F37">
        <w:t>classifieur</w:t>
      </w:r>
      <w:r w:rsidR="00520F37">
        <w:t>s</w:t>
      </w:r>
      <w:r w:rsidR="00520F37" w:rsidRPr="00520F37">
        <w:t xml:space="preserve"> ne gèrent pas ce problème de données manquantes</w:t>
      </w:r>
      <w:r w:rsidR="00520F37">
        <w:rPr>
          <w:i/>
        </w:rPr>
        <w:t xml:space="preserve">. </w:t>
      </w:r>
      <w:r w:rsidR="00520F37" w:rsidRPr="00902552">
        <w:t>Deux approches</w:t>
      </w:r>
      <w:r w:rsidR="00520F37">
        <w:rPr>
          <w:i/>
        </w:rPr>
        <w:t xml:space="preserve"> </w:t>
      </w:r>
      <w:r w:rsidR="00520F37">
        <w:t xml:space="preserve">peuvent être suivies pour résoudre ce problème : </w:t>
      </w:r>
    </w:p>
    <w:p w14:paraId="6068D973" w14:textId="1ECE299A" w:rsidR="00520F37" w:rsidRPr="0085573F" w:rsidRDefault="00520F37" w:rsidP="00520F37">
      <w:pPr>
        <w:pStyle w:val="monstyle"/>
        <w:numPr>
          <w:ilvl w:val="0"/>
          <w:numId w:val="17"/>
        </w:numPr>
      </w:pPr>
      <w:r w:rsidRPr="0085573F">
        <w:t xml:space="preserve">Remplissage des cases vides par des </w:t>
      </w:r>
      <w:r w:rsidR="0085573F" w:rsidRPr="0085573F">
        <w:t>techniques</w:t>
      </w:r>
      <w:r w:rsidRPr="0085573F">
        <w:t xml:space="preserve"> d’estimation appropriées, pui</w:t>
      </w:r>
      <w:r w:rsidR="00902552">
        <w:t xml:space="preserve">s </w:t>
      </w:r>
      <w:r w:rsidRPr="0085573F">
        <w:t xml:space="preserve">l’application </w:t>
      </w:r>
      <w:r w:rsidR="00902552">
        <w:t>d’une</w:t>
      </w:r>
      <w:r w:rsidR="00902552" w:rsidRPr="0085573F">
        <w:t xml:space="preserve"> classifi</w:t>
      </w:r>
      <w:r w:rsidR="00902552">
        <w:t>cation</w:t>
      </w:r>
      <w:r w:rsidR="00902552" w:rsidRPr="0085573F">
        <w:t xml:space="preserve"> standard</w:t>
      </w:r>
      <w:r w:rsidRPr="0085573F">
        <w:t>.</w:t>
      </w:r>
      <w:r w:rsidR="00902552">
        <w:t xml:space="preserve"> </w:t>
      </w:r>
    </w:p>
    <w:p w14:paraId="58629A1E" w14:textId="054B7DF2" w:rsidR="005306FB" w:rsidRPr="0085573F" w:rsidRDefault="00520F37" w:rsidP="00902552">
      <w:pPr>
        <w:pStyle w:val="monstyle"/>
        <w:numPr>
          <w:ilvl w:val="0"/>
          <w:numId w:val="17"/>
        </w:numPr>
      </w:pPr>
      <w:r w:rsidRPr="0085573F">
        <w:lastRenderedPageBreak/>
        <w:t xml:space="preserve">Utilisation des classifieurs </w:t>
      </w:r>
      <w:r w:rsidR="0085573F" w:rsidRPr="0085573F">
        <w:t>conçus pour ce problème tel que les réseaux bayésiens</w:t>
      </w:r>
      <w:r w:rsidR="000D566A">
        <w:t xml:space="preserve"> qui seront détaillés dans les section suivantes</w:t>
      </w:r>
      <w:r w:rsidR="0085573F" w:rsidRPr="0085573F">
        <w:t xml:space="preserve">. </w:t>
      </w:r>
    </w:p>
    <w:p w14:paraId="7B8F01B7" w14:textId="77777777" w:rsidR="004F7206" w:rsidRPr="00226B02" w:rsidRDefault="004F7206">
      <w:pPr>
        <w:rPr>
          <w:color w:val="FF0000"/>
        </w:rPr>
      </w:pPr>
      <w:r w:rsidRPr="00226B02">
        <w:rPr>
          <w:color w:val="FF0000"/>
        </w:rPr>
        <w:br w:type="page"/>
      </w:r>
    </w:p>
    <w:p w14:paraId="19A5E039" w14:textId="77777777" w:rsidR="004F7206" w:rsidRPr="00A616F0" w:rsidRDefault="004F7206" w:rsidP="004F7206">
      <w:pPr>
        <w:pStyle w:val="Heading2"/>
      </w:pPr>
      <w:bookmarkStart w:id="1" w:name="_Toc387182656"/>
      <w:bookmarkStart w:id="2" w:name="_Toc388165590"/>
      <w:r w:rsidRPr="00A616F0">
        <w:lastRenderedPageBreak/>
        <w:t>Les réseaux Bayésiens (</w:t>
      </w:r>
      <w:proofErr w:type="spellStart"/>
      <w:r w:rsidRPr="00A616F0">
        <w:t>RBs</w:t>
      </w:r>
      <w:proofErr w:type="spellEnd"/>
      <w:r w:rsidRPr="00A616F0">
        <w:t>)</w:t>
      </w:r>
      <w:bookmarkEnd w:id="1"/>
      <w:bookmarkEnd w:id="2"/>
    </w:p>
    <w:p w14:paraId="0B97B9AF" w14:textId="77777777" w:rsidR="004F7206" w:rsidRPr="00A616F0" w:rsidRDefault="004F7206" w:rsidP="004F7206">
      <w:pPr>
        <w:pStyle w:val="Heading3"/>
      </w:pPr>
      <w:bookmarkStart w:id="3" w:name="_Toc387182657"/>
      <w:bookmarkStart w:id="4" w:name="_Toc388165591"/>
      <w:r w:rsidRPr="00A616F0">
        <w:t xml:space="preserve">Introduction aux </w:t>
      </w:r>
      <w:proofErr w:type="spellStart"/>
      <w:r w:rsidRPr="00A616F0">
        <w:t>RBs</w:t>
      </w:r>
      <w:bookmarkEnd w:id="3"/>
      <w:bookmarkEnd w:id="4"/>
      <w:proofErr w:type="spellEnd"/>
    </w:p>
    <w:p w14:paraId="56BB3348" w14:textId="2DFAE12A" w:rsidR="004F7206" w:rsidRPr="00A616F0" w:rsidRDefault="004F7206" w:rsidP="004F7206">
      <w:pPr>
        <w:pStyle w:val="monstyle"/>
      </w:pPr>
      <w:r w:rsidRPr="00A616F0">
        <w:t xml:space="preserve">Les </w:t>
      </w:r>
      <w:proofErr w:type="spellStart"/>
      <w:r w:rsidRPr="00A616F0">
        <w:t>RBs</w:t>
      </w:r>
      <w:proofErr w:type="spellEnd"/>
      <w:r w:rsidRPr="00A616F0">
        <w:t xml:space="preserve"> représentent un outil puissant de </w:t>
      </w:r>
      <w:r>
        <w:t>décision,</w:t>
      </w:r>
      <w:r w:rsidRPr="00A616F0">
        <w:t xml:space="preserve"> car ils sont capables de combiner l’aspect quantitatif sous forme de probabilités conditionnelles et l’aspect qualitatif par la spécification graphique des relations d’</w:t>
      </w:r>
      <w:r>
        <w:t xml:space="preserve">indépendance entre variables, </w:t>
      </w:r>
      <w:r w:rsidRPr="00A616F0">
        <w:t>ils s’appuient sur la théorie de graphes et celle du calcul probabiliste, ce qui explique l’appellation « modèles graphiques probabilistes</w:t>
      </w:r>
      <w:r w:rsidR="00BA194F">
        <w:t xml:space="preserve"> </w:t>
      </w:r>
      <w:r w:rsidRPr="00A616F0">
        <w:t xml:space="preserve">» par certains auteurs pour désigner les </w:t>
      </w:r>
      <w:proofErr w:type="spellStart"/>
      <w:r w:rsidRPr="00A616F0">
        <w:t>RBs</w:t>
      </w:r>
      <w:proofErr w:type="spellEnd"/>
      <w:r w:rsidRPr="00A616F0">
        <w:t xml:space="preserve">.   </w:t>
      </w:r>
    </w:p>
    <w:p w14:paraId="52DC04EF" w14:textId="5BD07BF5" w:rsidR="004F7206" w:rsidRPr="00A616F0" w:rsidRDefault="004F7206" w:rsidP="00BA194F">
      <w:pPr>
        <w:pStyle w:val="monstyle"/>
        <w:rPr>
          <w:color w:val="000000" w:themeColor="text1"/>
        </w:rPr>
      </w:pPr>
      <w:r w:rsidRPr="00A616F0">
        <w:t xml:space="preserve">Les </w:t>
      </w:r>
      <w:proofErr w:type="spellStart"/>
      <w:r w:rsidRPr="00A616F0">
        <w:t>RBs</w:t>
      </w:r>
      <w:proofErr w:type="spellEnd"/>
      <w:r w:rsidRPr="00A616F0">
        <w:t xml:space="preserve"> s’appuient sur le théorème célèbre de Bayes. C’est un résultat de base en théorie des probabilités, issu des travaux de Thomas Bayes (1702-1761). </w:t>
      </w:r>
      <w:r w:rsidRPr="00A616F0">
        <w:rPr>
          <w:color w:val="000000" w:themeColor="text1"/>
        </w:rPr>
        <w:t>Les résultats de ce théorème sont</w:t>
      </w:r>
      <w:r w:rsidR="00BA194F">
        <w:rPr>
          <w:color w:val="000000" w:themeColor="text1"/>
        </w:rPr>
        <w:t xml:space="preserve"> </w:t>
      </w:r>
      <w:r w:rsidRPr="00A616F0">
        <w:rPr>
          <w:color w:val="000000" w:themeColor="text1"/>
        </w:rPr>
        <w:t>:</w:t>
      </w:r>
    </w:p>
    <w:p w14:paraId="5DB61C7D" w14:textId="52BCEEF8" w:rsidR="004F7206" w:rsidRPr="000B61FB" w:rsidRDefault="004F7206" w:rsidP="004F7206">
      <w:pPr>
        <w:jc w:val="right"/>
        <w:rPr>
          <w:rFonts w:ascii="Cambria Math" w:hAnsi="Cambria Math"/>
          <w:i/>
          <w:iCs/>
          <w:szCs w:val="24"/>
        </w:rPr>
      </w:pPr>
      <m:oMath>
        <m:r>
          <w:rPr>
            <w:rFonts w:ascii="Cambria Math" w:hAnsi="Cambria Math"/>
            <w:szCs w:val="24"/>
          </w:rPr>
          <m:t>P</m:t>
        </m:r>
        <m:d>
          <m:dPr>
            <m:ctrlPr>
              <w:rPr>
                <w:rFonts w:ascii="Cambria Math" w:hAnsi="Cambria Math"/>
                <w:i/>
                <w:iCs/>
                <w:szCs w:val="24"/>
              </w:rPr>
            </m:ctrlPr>
          </m:dPr>
          <m:e>
            <m:r>
              <w:rPr>
                <w:rFonts w:ascii="Cambria Math" w:hAnsi="Cambria Math"/>
                <w:szCs w:val="24"/>
              </w:rPr>
              <m:t>A|B</m:t>
            </m:r>
          </m:e>
        </m:d>
        <m:r>
          <w:rPr>
            <w:rFonts w:ascii="Cambria Math" w:hAnsi="Cambria Math"/>
            <w:szCs w:val="24"/>
          </w:rPr>
          <m:t>P</m:t>
        </m:r>
        <m:d>
          <m:dPr>
            <m:ctrlPr>
              <w:rPr>
                <w:rFonts w:ascii="Cambria Math" w:hAnsi="Cambria Math"/>
                <w:i/>
                <w:iCs/>
                <w:szCs w:val="24"/>
              </w:rPr>
            </m:ctrlPr>
          </m:dPr>
          <m:e>
            <m:r>
              <w:rPr>
                <w:rFonts w:ascii="Cambria Math" w:hAnsi="Cambria Math"/>
                <w:szCs w:val="24"/>
              </w:rPr>
              <m:t>B</m:t>
            </m:r>
          </m:e>
        </m:d>
        <m:r>
          <w:rPr>
            <w:rFonts w:ascii="Cambria Math" w:hAnsi="Cambria Math"/>
            <w:szCs w:val="24"/>
          </w:rPr>
          <m:t>=P</m:t>
        </m:r>
        <m:d>
          <m:dPr>
            <m:ctrlPr>
              <w:rPr>
                <w:rFonts w:ascii="Cambria Math" w:hAnsi="Cambria Math"/>
                <w:i/>
                <w:iCs/>
                <w:szCs w:val="24"/>
              </w:rPr>
            </m:ctrlPr>
          </m:dPr>
          <m:e>
            <m:r>
              <w:rPr>
                <w:rFonts w:ascii="Cambria Math" w:hAnsi="Cambria Math"/>
                <w:szCs w:val="24"/>
              </w:rPr>
              <m:t>A∩B</m:t>
            </m:r>
          </m:e>
        </m:d>
        <m:r>
          <w:rPr>
            <w:rFonts w:ascii="Cambria Math" w:hAnsi="Cambria Math"/>
            <w:szCs w:val="24"/>
          </w:rPr>
          <m:t>=P(B|A)P(A)</m:t>
        </m:r>
      </m:oMath>
      <w:r w:rsidRPr="00CE71DD">
        <w:rPr>
          <w:rFonts w:ascii="Cambria Math" w:hAnsi="Cambria Math"/>
          <w:i/>
          <w:iCs/>
          <w:szCs w:val="24"/>
        </w:rPr>
        <w:tab/>
      </w:r>
      <w:r w:rsidRPr="00CE71DD">
        <w:rPr>
          <w:rFonts w:ascii="Cambria Math" w:hAnsi="Cambria Math"/>
          <w:i/>
          <w:iCs/>
          <w:szCs w:val="24"/>
        </w:rPr>
        <w:tab/>
      </w:r>
      <w:r w:rsidRPr="00CE71DD">
        <w:rPr>
          <w:rFonts w:ascii="Cambria Math" w:hAnsi="Cambria Math"/>
          <w:i/>
          <w:iCs/>
          <w:szCs w:val="24"/>
        </w:rPr>
        <w:tab/>
      </w:r>
      <w:r w:rsidRPr="00CE71DD">
        <w:rPr>
          <w:rFonts w:ascii="Cambria Math" w:hAnsi="Cambria Math"/>
          <w:i/>
          <w:iCs/>
          <w:szCs w:val="24"/>
        </w:rPr>
        <w:tab/>
        <w:t>(</w:t>
      </w:r>
      <w:r w:rsidR="00CE71DD">
        <w:rPr>
          <w:rFonts w:ascii="Cambria Math" w:hAnsi="Cambria Math"/>
          <w:i/>
          <w:iCs/>
          <w:noProof/>
          <w:szCs w:val="24"/>
        </w:rPr>
        <w:t>II</w:t>
      </w:r>
      <w:r w:rsidRPr="00CE71DD">
        <w:rPr>
          <w:rFonts w:ascii="Cambria Math" w:hAnsi="Cambria Math"/>
          <w:i/>
          <w:iCs/>
          <w:szCs w:val="24"/>
        </w:rPr>
        <w:t>.</w:t>
      </w:r>
      <w:r w:rsidRPr="000B61FB">
        <w:rPr>
          <w:rFonts w:ascii="Cambria Math" w:hAnsi="Cambria Math"/>
          <w:i/>
          <w:iCs/>
          <w:szCs w:val="24"/>
        </w:rPr>
        <w:fldChar w:fldCharType="begin"/>
      </w:r>
      <w:r w:rsidRPr="00CE71DD">
        <w:rPr>
          <w:rFonts w:ascii="Cambria Math" w:hAnsi="Cambria Math"/>
          <w:i/>
          <w:iCs/>
          <w:szCs w:val="24"/>
        </w:rPr>
        <w:instrText xml:space="preserve"> SEQ ( \* ARABIC \s 1 </w:instrText>
      </w:r>
      <w:r w:rsidRPr="000B61FB">
        <w:rPr>
          <w:rFonts w:ascii="Cambria Math" w:hAnsi="Cambria Math"/>
          <w:i/>
          <w:iCs/>
          <w:szCs w:val="24"/>
        </w:rPr>
        <w:fldChar w:fldCharType="separate"/>
      </w:r>
      <w:r>
        <w:rPr>
          <w:rFonts w:ascii="Cambria Math" w:hAnsi="Cambria Math"/>
          <w:i/>
          <w:iCs/>
          <w:noProof/>
          <w:szCs w:val="24"/>
        </w:rPr>
        <w:t>1</w:t>
      </w:r>
      <w:r w:rsidRPr="000B61FB">
        <w:rPr>
          <w:rFonts w:ascii="Cambria Math" w:hAnsi="Cambria Math"/>
          <w:i/>
          <w:iCs/>
          <w:szCs w:val="24"/>
        </w:rPr>
        <w:fldChar w:fldCharType="end"/>
      </w:r>
      <w:r w:rsidRPr="000B61FB">
        <w:rPr>
          <w:rFonts w:ascii="Cambria Math" w:hAnsi="Cambria Math"/>
          <w:i/>
          <w:iCs/>
          <w:szCs w:val="24"/>
        </w:rPr>
        <w:t>)</w:t>
      </w:r>
    </w:p>
    <w:p w14:paraId="2E6FD52E" w14:textId="5134CCA1" w:rsidR="004F7206" w:rsidRPr="000B61FB" w:rsidRDefault="004F7206" w:rsidP="004F7206">
      <w:pPr>
        <w:jc w:val="right"/>
        <w:rPr>
          <w:rFonts w:ascii="Cambria Math" w:hAnsi="Cambria Math"/>
          <w:i/>
          <w:iCs/>
          <w:szCs w:val="24"/>
        </w:rPr>
      </w:pPr>
      <m:oMath>
        <m:r>
          <w:rPr>
            <w:rFonts w:ascii="Cambria Math" w:hAnsi="Cambria Math"/>
            <w:sz w:val="28"/>
            <w:szCs w:val="28"/>
          </w:rPr>
          <m:t>P</m:t>
        </m:r>
        <m:d>
          <m:dPr>
            <m:ctrlPr>
              <w:rPr>
                <w:rFonts w:ascii="Cambria Math" w:hAnsi="Cambria Math"/>
                <w:i/>
                <w:iCs/>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lang w:val="en-US"/>
          </w:rPr>
          <m:t xml:space="preserve">          =</m:t>
        </m:r>
        <m:f>
          <m:fPr>
            <m:ctrlPr>
              <w:rPr>
                <w:rFonts w:ascii="Cambria Math" w:hAnsi="Cambria Math"/>
                <w:i/>
                <w:iCs/>
                <w:sz w:val="28"/>
                <w:szCs w:val="28"/>
              </w:rPr>
            </m:ctrlPr>
          </m:fPr>
          <m:num>
            <m:r>
              <w:rPr>
                <w:rFonts w:ascii="Cambria Math" w:hAnsi="Cambria Math"/>
                <w:sz w:val="28"/>
                <w:szCs w:val="28"/>
              </w:rPr>
              <m:t>P</m:t>
            </m:r>
            <m:r>
              <w:rPr>
                <w:rFonts w:ascii="Cambria Math" w:hAnsi="Cambria Math"/>
                <w:sz w:val="28"/>
                <w:szCs w:val="28"/>
                <w:lang w:val="en-US"/>
              </w:rPr>
              <m:t>(</m:t>
            </m:r>
            <m:r>
              <w:rPr>
                <w:rFonts w:ascii="Cambria Math" w:hAnsi="Cambria Math"/>
                <w:sz w:val="28"/>
                <w:szCs w:val="28"/>
              </w:rPr>
              <m:t>B</m:t>
            </m:r>
            <m:r>
              <w:rPr>
                <w:rFonts w:ascii="Cambria Math" w:hAnsi="Cambria Math"/>
                <w:sz w:val="28"/>
                <w:szCs w:val="28"/>
                <w:lang w:val="en-US"/>
              </w:rPr>
              <m:t>|</m:t>
            </m:r>
            <m:r>
              <w:rPr>
                <w:rFonts w:ascii="Cambria Math" w:hAnsi="Cambria Math"/>
                <w:sz w:val="28"/>
                <w:szCs w:val="28"/>
              </w:rPr>
              <m:t>A</m:t>
            </m:r>
            <m:r>
              <w:rPr>
                <w:rFonts w:ascii="Cambria Math" w:hAnsi="Cambria Math"/>
                <w:sz w:val="28"/>
                <w:szCs w:val="28"/>
                <w:lang w:val="en-US"/>
              </w:rPr>
              <m:t>)</m:t>
            </m:r>
            <m:r>
              <w:rPr>
                <w:rFonts w:ascii="Cambria Math" w:hAnsi="Cambria Math"/>
                <w:sz w:val="28"/>
                <w:szCs w:val="28"/>
              </w:rPr>
              <m:t>P</m:t>
            </m:r>
            <m:r>
              <w:rPr>
                <w:rFonts w:ascii="Cambria Math" w:hAnsi="Cambria Math"/>
                <w:sz w:val="28"/>
                <w:szCs w:val="28"/>
                <w:lang w:val="en-US"/>
              </w:rPr>
              <m:t>(</m:t>
            </m:r>
            <m:r>
              <w:rPr>
                <w:rFonts w:ascii="Cambria Math" w:hAnsi="Cambria Math"/>
                <w:sz w:val="28"/>
                <w:szCs w:val="28"/>
              </w:rPr>
              <m:t>A</m:t>
            </m:r>
            <m:r>
              <w:rPr>
                <w:rFonts w:ascii="Cambria Math" w:hAnsi="Cambria Math"/>
                <w:sz w:val="28"/>
                <w:szCs w:val="28"/>
                <w:lang w:val="en-US"/>
              </w:rPr>
              <m:t>)</m:t>
            </m:r>
          </m:num>
          <m:den>
            <m:r>
              <w:rPr>
                <w:rFonts w:ascii="Cambria Math" w:hAnsi="Cambria Math"/>
                <w:sz w:val="28"/>
                <w:szCs w:val="28"/>
              </w:rPr>
              <m:t>P</m:t>
            </m:r>
            <m:r>
              <w:rPr>
                <w:rFonts w:ascii="Cambria Math" w:hAnsi="Cambria Math"/>
                <w:sz w:val="28"/>
                <w:szCs w:val="28"/>
                <w:lang w:val="en-US"/>
              </w:rPr>
              <m:t>(</m:t>
            </m:r>
            <m:r>
              <w:rPr>
                <w:rFonts w:ascii="Cambria Math" w:hAnsi="Cambria Math"/>
                <w:sz w:val="28"/>
                <w:szCs w:val="28"/>
              </w:rPr>
              <m:t>B</m:t>
            </m:r>
            <m:r>
              <w:rPr>
                <w:rFonts w:ascii="Cambria Math" w:hAnsi="Cambria Math"/>
                <w:sz w:val="28"/>
                <w:szCs w:val="28"/>
                <w:lang w:val="en-US"/>
              </w:rPr>
              <m:t>)</m:t>
            </m:r>
          </m:den>
        </m:f>
      </m:oMath>
      <w:r w:rsidRPr="00CE71DD">
        <w:rPr>
          <w:rFonts w:ascii="Cambria Math" w:hAnsi="Cambria Math"/>
          <w:i/>
          <w:iCs/>
          <w:szCs w:val="24"/>
          <w:lang w:val="en-US"/>
        </w:rPr>
        <w:tab/>
      </w:r>
      <w:r w:rsidRPr="00CE71DD">
        <w:rPr>
          <w:rFonts w:ascii="Cambria Math" w:hAnsi="Cambria Math"/>
          <w:i/>
          <w:iCs/>
          <w:szCs w:val="24"/>
          <w:lang w:val="en-US"/>
        </w:rPr>
        <w:tab/>
      </w:r>
      <w:r w:rsidRPr="00CE71DD">
        <w:rPr>
          <w:rFonts w:ascii="Cambria Math" w:hAnsi="Cambria Math"/>
          <w:i/>
          <w:iCs/>
          <w:szCs w:val="24"/>
          <w:lang w:val="en-US"/>
        </w:rPr>
        <w:tab/>
      </w:r>
      <w:r w:rsidRPr="00CE71DD">
        <w:rPr>
          <w:rFonts w:ascii="Cambria Math" w:hAnsi="Cambria Math"/>
          <w:i/>
          <w:iCs/>
          <w:szCs w:val="24"/>
          <w:lang w:val="en-US"/>
        </w:rPr>
        <w:tab/>
        <w:t>(</w:t>
      </w:r>
      <w:r w:rsidR="00CE71DD">
        <w:rPr>
          <w:rFonts w:ascii="Cambria Math" w:hAnsi="Cambria Math"/>
          <w:i/>
          <w:iCs/>
          <w:noProof/>
          <w:szCs w:val="24"/>
        </w:rPr>
        <w:t>II</w:t>
      </w:r>
      <w:r w:rsidRPr="00CE71DD">
        <w:rPr>
          <w:rFonts w:ascii="Cambria Math" w:hAnsi="Cambria Math"/>
          <w:i/>
          <w:iCs/>
          <w:szCs w:val="24"/>
          <w:lang w:val="en-US"/>
        </w:rPr>
        <w:t>.</w:t>
      </w:r>
      <w:r w:rsidRPr="000B61FB">
        <w:rPr>
          <w:rFonts w:ascii="Cambria Math" w:hAnsi="Cambria Math"/>
          <w:i/>
          <w:iCs/>
          <w:szCs w:val="24"/>
        </w:rPr>
        <w:fldChar w:fldCharType="begin"/>
      </w:r>
      <w:r w:rsidRPr="00CE71DD">
        <w:rPr>
          <w:rFonts w:ascii="Cambria Math" w:hAnsi="Cambria Math"/>
          <w:i/>
          <w:iCs/>
          <w:szCs w:val="24"/>
          <w:lang w:val="en-US"/>
        </w:rPr>
        <w:instrText xml:space="preserve"> SEQ ( \* ARABIC \s 1 </w:instrText>
      </w:r>
      <w:r w:rsidRPr="000B61FB">
        <w:rPr>
          <w:rFonts w:ascii="Cambria Math" w:hAnsi="Cambria Math"/>
          <w:i/>
          <w:iCs/>
          <w:szCs w:val="24"/>
        </w:rPr>
        <w:fldChar w:fldCharType="separate"/>
      </w:r>
      <w:r>
        <w:rPr>
          <w:rFonts w:ascii="Cambria Math" w:hAnsi="Cambria Math"/>
          <w:i/>
          <w:iCs/>
          <w:noProof/>
          <w:szCs w:val="24"/>
        </w:rPr>
        <w:t>2</w:t>
      </w:r>
      <w:r w:rsidRPr="000B61FB">
        <w:rPr>
          <w:rFonts w:ascii="Cambria Math" w:hAnsi="Cambria Math"/>
          <w:i/>
          <w:iCs/>
          <w:szCs w:val="24"/>
        </w:rPr>
        <w:fldChar w:fldCharType="end"/>
      </w:r>
      <w:r w:rsidRPr="000B61FB">
        <w:rPr>
          <w:rFonts w:ascii="Cambria Math" w:hAnsi="Cambria Math"/>
          <w:i/>
          <w:iCs/>
          <w:szCs w:val="24"/>
        </w:rPr>
        <w:t>)</w:t>
      </w:r>
    </w:p>
    <w:p w14:paraId="13522386" w14:textId="1E8C8D74" w:rsidR="004F7206" w:rsidRPr="00A616F0" w:rsidRDefault="004F7206" w:rsidP="004F7206">
      <w:pPr>
        <w:pStyle w:val="monstyle"/>
        <w:rPr>
          <w:rFonts w:eastAsiaTheme="minorEastAsia" w:cstheme="majorBidi"/>
          <w:i/>
          <w:noProof/>
        </w:rPr>
      </w:pPr>
      <w:r w:rsidRPr="00A616F0">
        <w:t xml:space="preserve">Le terme </w:t>
      </w:r>
      <m:oMath>
        <m:r>
          <w:rPr>
            <w:rFonts w:ascii="Cambria Math" w:hAnsi="Cambria Math"/>
            <w:noProof/>
          </w:rPr>
          <m:t>P</m:t>
        </m:r>
        <m:d>
          <m:dPr>
            <m:ctrlPr>
              <w:rPr>
                <w:rFonts w:ascii="Cambria Math" w:hAnsi="Cambria Math"/>
                <w:bCs/>
                <w:i/>
                <w:iCs/>
                <w:noProof/>
              </w:rPr>
            </m:ctrlPr>
          </m:dPr>
          <m:e>
            <m:r>
              <w:rPr>
                <w:rFonts w:ascii="Cambria Math" w:hAnsi="Cambria Math"/>
                <w:noProof/>
              </w:rPr>
              <m:t>A</m:t>
            </m:r>
          </m:e>
        </m:d>
      </m:oMath>
      <w:r w:rsidRPr="00A616F0">
        <w:rPr>
          <w:bCs/>
        </w:rPr>
        <w:t xml:space="preserve"> </w:t>
      </w:r>
      <w:r w:rsidRPr="00A616F0">
        <w:rPr>
          <w:bCs/>
          <w:color w:val="000000" w:themeColor="text1"/>
        </w:rPr>
        <w:t>désigne</w:t>
      </w:r>
      <w:r w:rsidRPr="00A616F0">
        <w:rPr>
          <w:bCs/>
        </w:rPr>
        <w:t xml:space="preserve"> la probabilité a priori de</w:t>
      </w:r>
      <m:oMath>
        <m:r>
          <w:rPr>
            <w:rFonts w:ascii="Cambria Math" w:hAnsi="Cambria Math"/>
          </w:rPr>
          <m:t xml:space="preserve"> </m:t>
        </m:r>
        <m:r>
          <w:rPr>
            <w:rFonts w:ascii="Cambria Math" w:hAnsi="Cambria Math"/>
            <w:noProof/>
          </w:rPr>
          <m:t>A</m:t>
        </m:r>
      </m:oMath>
      <w:r w:rsidRPr="00A616F0">
        <w:rPr>
          <w:bCs/>
        </w:rPr>
        <w:t xml:space="preserve">. Elle est « antérieure » au sens qu’elle précède toute information </w:t>
      </w:r>
      <w:r>
        <w:rPr>
          <w:bCs/>
        </w:rPr>
        <w:t>sur</w:t>
      </w:r>
      <m:oMath>
        <m:r>
          <w:rPr>
            <w:rFonts w:ascii="Cambria Math" w:hAnsi="Cambria Math"/>
          </w:rPr>
          <m:t xml:space="preserve"> </m:t>
        </m:r>
        <m:r>
          <w:rPr>
            <w:rFonts w:ascii="Cambria Math" w:hAnsi="Cambria Math"/>
            <w:noProof/>
          </w:rPr>
          <m:t>B</m:t>
        </m:r>
      </m:oMath>
      <w:r w:rsidRPr="00A616F0">
        <w:rPr>
          <w:bCs/>
        </w:rPr>
        <w:t xml:space="preserve">. </w:t>
      </w:r>
      <m:oMath>
        <m:r>
          <w:rPr>
            <w:rFonts w:ascii="Cambria Math" w:hAnsi="Cambria Math"/>
            <w:noProof/>
          </w:rPr>
          <m:t>P</m:t>
        </m:r>
        <m:d>
          <m:dPr>
            <m:ctrlPr>
              <w:rPr>
                <w:rFonts w:ascii="Cambria Math" w:hAnsi="Cambria Math"/>
                <w:bCs/>
                <w:i/>
                <w:iCs/>
                <w:noProof/>
              </w:rPr>
            </m:ctrlPr>
          </m:dPr>
          <m:e>
            <m:r>
              <w:rPr>
                <w:rFonts w:ascii="Cambria Math" w:hAnsi="Cambria Math"/>
                <w:noProof/>
              </w:rPr>
              <m:t>A</m:t>
            </m:r>
          </m:e>
        </m:d>
        <m:r>
          <w:rPr>
            <w:rFonts w:ascii="Cambria Math" w:hAnsi="Cambria Math"/>
            <w:noProof/>
          </w:rPr>
          <m:t xml:space="preserve"> </m:t>
        </m:r>
      </m:oMath>
      <w:proofErr w:type="gramStart"/>
      <w:r w:rsidRPr="00A616F0">
        <w:rPr>
          <w:bCs/>
        </w:rPr>
        <w:t>est</w:t>
      </w:r>
      <w:proofErr w:type="gramEnd"/>
      <w:r w:rsidRPr="00A616F0">
        <w:rPr>
          <w:bCs/>
        </w:rPr>
        <w:t xml:space="preserve"> aussi</w:t>
      </w:r>
      <w:r w:rsidRPr="00A616F0">
        <w:t xml:space="preserve"> appelée la probabilité marginale de</w:t>
      </w:r>
      <m:oMath>
        <m:r>
          <w:rPr>
            <w:rFonts w:ascii="Cambria Math" w:hAnsi="Cambria Math"/>
          </w:rPr>
          <m:t xml:space="preserve"> </m:t>
        </m:r>
        <m:r>
          <w:rPr>
            <w:rFonts w:ascii="Cambria Math" w:hAnsi="Cambria Math"/>
            <w:noProof/>
          </w:rPr>
          <m:t>A</m:t>
        </m:r>
      </m:oMath>
      <w:r w:rsidRPr="00A616F0">
        <w:t xml:space="preserve">. Le terme </w:t>
      </w:r>
      <m:oMath>
        <m:r>
          <w:rPr>
            <w:rFonts w:ascii="Cambria Math" w:hAnsi="Cambria Math"/>
          </w:rPr>
          <m:t>P</m:t>
        </m:r>
        <m:d>
          <m:dPr>
            <m:ctrlPr>
              <w:rPr>
                <w:rFonts w:ascii="Cambria Math" w:hAnsi="Cambria Math"/>
                <w:bCs/>
                <w:i/>
                <w:iCs/>
              </w:rPr>
            </m:ctrlPr>
          </m:dPr>
          <m:e>
            <m:r>
              <w:rPr>
                <w:rFonts w:ascii="Cambria Math" w:hAnsi="Cambria Math"/>
              </w:rPr>
              <m:t>A</m:t>
            </m:r>
          </m:e>
          <m:e>
            <m:r>
              <w:rPr>
                <w:rFonts w:ascii="Cambria Math" w:hAnsi="Cambria Math"/>
              </w:rPr>
              <m:t>B</m:t>
            </m:r>
          </m:e>
        </m:d>
      </m:oMath>
      <w:r w:rsidRPr="00A616F0">
        <w:t xml:space="preserve"> est </w:t>
      </w:r>
      <w:r>
        <w:t>appelé</w:t>
      </w:r>
      <w:r w:rsidRPr="00A616F0">
        <w:t xml:space="preserve"> la probabilité a posteriori de </w:t>
      </w:r>
      <m:oMath>
        <m:r>
          <w:rPr>
            <w:rFonts w:ascii="Cambria Math" w:hAnsi="Cambria Math"/>
            <w:noProof/>
          </w:rPr>
          <m:t>A</m:t>
        </m:r>
      </m:oMath>
      <w:r w:rsidRPr="00A616F0">
        <w:t xml:space="preserve"> sachant </w:t>
      </w:r>
      <m:oMath>
        <m:r>
          <w:rPr>
            <w:rFonts w:ascii="Cambria Math" w:hAnsi="Cambria Math"/>
            <w:noProof/>
          </w:rPr>
          <m:t>B</m:t>
        </m:r>
      </m:oMath>
      <w:r w:rsidRPr="00A616F0">
        <w:t xml:space="preserve"> (ou encore de </w:t>
      </w:r>
      <m:oMath>
        <m:r>
          <w:rPr>
            <w:rFonts w:ascii="Cambria Math" w:hAnsi="Cambria Math"/>
            <w:noProof/>
          </w:rPr>
          <m:t xml:space="preserve">A </m:t>
        </m:r>
      </m:oMath>
      <w:r w:rsidRPr="00A616F0">
        <w:t>sachant</w:t>
      </w:r>
      <m:oMath>
        <m:r>
          <w:rPr>
            <w:rFonts w:ascii="Cambria Math" w:hAnsi="Cambria Math"/>
          </w:rPr>
          <m:t xml:space="preserve"> </m:t>
        </m:r>
        <m:r>
          <w:rPr>
            <w:rFonts w:ascii="Cambria Math" w:hAnsi="Cambria Math"/>
            <w:noProof/>
          </w:rPr>
          <m:t>B</m:t>
        </m:r>
      </m:oMath>
      <w:r w:rsidRPr="00A616F0">
        <w:t>). Elle est « postérieure », au sens qu’elle dépend directement de</w:t>
      </w:r>
      <m:oMath>
        <m:r>
          <w:rPr>
            <w:rFonts w:ascii="Cambria Math" w:hAnsi="Cambria Math"/>
          </w:rPr>
          <m:t xml:space="preserve"> </m:t>
        </m:r>
        <m:r>
          <w:rPr>
            <w:rFonts w:ascii="Cambria Math" w:hAnsi="Cambria Math"/>
            <w:noProof/>
          </w:rPr>
          <m:t>B</m:t>
        </m:r>
      </m:oMath>
      <w:r w:rsidRPr="00A616F0">
        <w:t>. Le terme</w:t>
      </w:r>
      <m:oMath>
        <m:r>
          <w:rPr>
            <w:rFonts w:ascii="Cambria Math" w:hAnsi="Cambria Math"/>
          </w:rPr>
          <m:t xml:space="preserve"> P(B|A)</m:t>
        </m:r>
      </m:oMath>
      <w:r w:rsidRPr="00A616F0">
        <w:t xml:space="preserve">, pour un </w:t>
      </w:r>
      <m:oMath>
        <m:r>
          <w:rPr>
            <w:rFonts w:ascii="Cambria Math" w:hAnsi="Cambria Math"/>
          </w:rPr>
          <m:t>B</m:t>
        </m:r>
      </m:oMath>
      <w:r w:rsidRPr="00A616F0">
        <w:t xml:space="preserve"> connu, </w:t>
      </w:r>
      <w:r>
        <w:t xml:space="preserve">elle </w:t>
      </w:r>
      <w:r w:rsidRPr="00A616F0">
        <w:t>est appelée la fonction de vraisemblance de</w:t>
      </w:r>
      <m:oMath>
        <m:r>
          <w:rPr>
            <w:rFonts w:ascii="Cambria Math" w:hAnsi="Cambria Math"/>
          </w:rPr>
          <m:t xml:space="preserve"> A</m:t>
        </m:r>
      </m:oMath>
      <w:r w:rsidRPr="00A616F0">
        <w:t xml:space="preserve">. De même, le terme </w:t>
      </w:r>
      <m:oMath>
        <m:r>
          <w:rPr>
            <w:rFonts w:ascii="Cambria Math" w:hAnsi="Cambria Math"/>
          </w:rPr>
          <m:t>P(B)</m:t>
        </m:r>
      </m:oMath>
      <w:r w:rsidRPr="00A616F0">
        <w:t xml:space="preserve"> est appelé la probabilité marginale ou a priori de</w:t>
      </w:r>
      <m:oMath>
        <m:r>
          <w:rPr>
            <w:rFonts w:ascii="Cambria Math" w:hAnsi="Cambria Math"/>
          </w:rPr>
          <m:t xml:space="preserve"> </m:t>
        </m:r>
        <m:r>
          <w:rPr>
            <w:rFonts w:ascii="Cambria Math" w:hAnsi="Cambria Math"/>
            <w:noProof/>
          </w:rPr>
          <m:t>B</m:t>
        </m:r>
      </m:oMath>
      <w:r w:rsidRPr="00A616F0">
        <w:t xml:space="preserve">. </w:t>
      </w:r>
    </w:p>
    <w:p w14:paraId="51298F0A" w14:textId="4AB9507E" w:rsidR="004F7206" w:rsidRPr="00A616F0" w:rsidRDefault="004F7206" w:rsidP="004F7206">
      <w:pPr>
        <w:pStyle w:val="monstyle"/>
      </w:pPr>
      <w:r w:rsidRPr="00A616F0">
        <w:t xml:space="preserve">La formalisation des </w:t>
      </w:r>
      <w:proofErr w:type="spellStart"/>
      <w:r w:rsidRPr="00A616F0">
        <w:t>RBs</w:t>
      </w:r>
      <w:proofErr w:type="spellEnd"/>
      <w:r w:rsidRPr="00A616F0">
        <w:t xml:space="preserve"> a commencé vers la </w:t>
      </w:r>
      <w:r>
        <w:t>fin des années 80 grâce</w:t>
      </w:r>
      <w:r w:rsidRPr="00A616F0">
        <w:t xml:space="preserve"> aux travaux de </w:t>
      </w:r>
      <w:proofErr w:type="spellStart"/>
      <w:r w:rsidRPr="00A616F0">
        <w:t>Judea</w:t>
      </w:r>
      <w:proofErr w:type="spellEnd"/>
      <w:r w:rsidRPr="00A616F0">
        <w:t xml:space="preserve"> Pearl </w:t>
      </w:r>
      <w:r w:rsidR="0063219B">
        <w:t>[4]</w:t>
      </w:r>
      <w:r w:rsidRPr="00A616F0">
        <w:t xml:space="preserve">. Depuis, l'intérêt </w:t>
      </w:r>
      <w:r w:rsidRPr="00A616F0">
        <w:rPr>
          <w:color w:val="000000" w:themeColor="text1"/>
        </w:rPr>
        <w:t>pour l</w:t>
      </w:r>
      <w:r w:rsidRPr="00A616F0">
        <w:t xml:space="preserve">es </w:t>
      </w:r>
      <w:proofErr w:type="spellStart"/>
      <w:r w:rsidRPr="00A616F0">
        <w:t>RBs</w:t>
      </w:r>
      <w:proofErr w:type="spellEnd"/>
      <w:r w:rsidRPr="00A616F0">
        <w:t xml:space="preserve"> dans la communauté de l'intelligence artificielle n'a pas cessé de grandir. L’idée clé consiste à explorer et à exploiter les relations d’indépendance statistique, plutôt que de s’intéresser à la structure causale qui ne peut être toujours dévoilée à partir de données. Les </w:t>
      </w:r>
      <w:proofErr w:type="spellStart"/>
      <w:r w:rsidRPr="00A616F0">
        <w:t>RBs</w:t>
      </w:r>
      <w:proofErr w:type="spellEnd"/>
      <w:r w:rsidRPr="00A616F0">
        <w:t xml:space="preserve"> sont notamment utilisés pour la représentation de connaissances incertaines ainsi que pour le raisonnement probabiliste à partir des données incomplètes. </w:t>
      </w:r>
    </w:p>
    <w:p w14:paraId="426157C9" w14:textId="77777777" w:rsidR="004F7206" w:rsidRPr="00A616F0" w:rsidRDefault="004F7206" w:rsidP="004F7206">
      <w:pPr>
        <w:pStyle w:val="monstyle"/>
      </w:pPr>
      <w:r w:rsidRPr="00A616F0">
        <w:t xml:space="preserve">Dans la suite de ce chapitre, nous visons en particulier à donner une vue d’ensemble sur les </w:t>
      </w:r>
      <w:proofErr w:type="spellStart"/>
      <w:r w:rsidRPr="00A616F0">
        <w:t>RBs</w:t>
      </w:r>
      <w:proofErr w:type="spellEnd"/>
      <w:r w:rsidRPr="00A616F0">
        <w:t xml:space="preserve"> où nous essayons de mettre l’accent sur la définition de la notion des </w:t>
      </w:r>
      <w:proofErr w:type="spellStart"/>
      <w:r w:rsidRPr="00A616F0">
        <w:t>RBs</w:t>
      </w:r>
      <w:proofErr w:type="spellEnd"/>
      <w:r w:rsidRPr="00A616F0">
        <w:t xml:space="preserve">, les méthodes de construction des </w:t>
      </w:r>
      <w:proofErr w:type="spellStart"/>
      <w:r w:rsidRPr="00A616F0">
        <w:t>RBs</w:t>
      </w:r>
      <w:proofErr w:type="spellEnd"/>
      <w:r w:rsidRPr="00A616F0">
        <w:t>, et leur application au raisonnement probabiliste</w:t>
      </w:r>
      <w:bookmarkStart w:id="5" w:name="_Toc359051839"/>
      <w:bookmarkStart w:id="6" w:name="_Toc384813522"/>
      <w:r w:rsidRPr="00A616F0">
        <w:t>.</w:t>
      </w:r>
    </w:p>
    <w:p w14:paraId="2B719C1A" w14:textId="77777777" w:rsidR="004F7206" w:rsidRPr="00A616F0" w:rsidRDefault="004F7206" w:rsidP="004F7206">
      <w:pPr>
        <w:pStyle w:val="Heading3"/>
      </w:pPr>
      <w:bookmarkStart w:id="7" w:name="_Toc385843661"/>
      <w:bookmarkStart w:id="8" w:name="_Toc387182658"/>
      <w:bookmarkStart w:id="9" w:name="_Toc388165592"/>
      <w:r w:rsidRPr="00A616F0">
        <w:rPr>
          <w:rStyle w:val="Heading3Char"/>
        </w:rPr>
        <w:lastRenderedPageBreak/>
        <w:t>P</w:t>
      </w:r>
      <w:r w:rsidRPr="00A616F0">
        <w:t>réliminaires</w:t>
      </w:r>
      <w:bookmarkEnd w:id="5"/>
      <w:bookmarkEnd w:id="6"/>
      <w:bookmarkEnd w:id="7"/>
      <w:bookmarkEnd w:id="8"/>
      <w:bookmarkEnd w:id="9"/>
    </w:p>
    <w:p w14:paraId="407E625E" w14:textId="77777777" w:rsidR="004F7206" w:rsidRPr="00A616F0" w:rsidRDefault="004F7206" w:rsidP="004F7206">
      <w:pPr>
        <w:pStyle w:val="Heading4"/>
      </w:pPr>
      <w:bookmarkStart w:id="10" w:name="_Toc359051840"/>
      <w:bookmarkStart w:id="11" w:name="_Toc384813523"/>
      <w:bookmarkStart w:id="12" w:name="_Toc385843662"/>
      <w:bookmarkStart w:id="13" w:name="_Toc388165593"/>
      <w:r w:rsidRPr="00A616F0">
        <w:t>Indépendance statistique</w:t>
      </w:r>
      <w:bookmarkEnd w:id="10"/>
      <w:bookmarkEnd w:id="11"/>
      <w:bookmarkEnd w:id="12"/>
      <w:bookmarkEnd w:id="13"/>
    </w:p>
    <w:p w14:paraId="4B909095" w14:textId="77777777" w:rsidR="004F7206" w:rsidRPr="00A616F0" w:rsidRDefault="004F7206" w:rsidP="004F7206">
      <w:pPr>
        <w:pStyle w:val="monstyle"/>
      </w:pPr>
      <w:r w:rsidRPr="00A616F0">
        <w:t>Considérons</w:t>
      </w:r>
      <m:oMath>
        <m:sSub>
          <m:sSubPr>
            <m:ctrlPr>
              <w:rPr>
                <w:rFonts w:ascii="Cambria Math" w:hAnsi="Cambria Math"/>
              </w:rPr>
            </m:ctrlPr>
          </m:sSubPr>
          <m:e>
            <m:r>
              <w:rPr>
                <w:rFonts w:ascii="Cambria Math" w:hAnsi="Cambria Math"/>
              </w:rPr>
              <m:t xml:space="preserve"> X</m:t>
            </m:r>
            <m:r>
              <m:rPr>
                <m:sty m:val="p"/>
              </m:rPr>
              <w:rPr>
                <w:rFonts w:ascii="Cambria Math" w:hAnsi="Cambria Math"/>
              </w:rPr>
              <m:t>={</m:t>
            </m:r>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oMath>
      <w:r w:rsidRPr="00A616F0">
        <w:t xml:space="preserve">, un ensemble de </w:t>
      </w:r>
      <m:oMath>
        <m:r>
          <w:rPr>
            <w:rFonts w:ascii="Cambria Math" w:hAnsi="Cambria Math"/>
          </w:rPr>
          <m:t>n</m:t>
        </m:r>
      </m:oMath>
      <w:r w:rsidRPr="00A616F0">
        <w:t xml:space="preserve"> variables aléatoires. Dans les modèles graphiques probabilistes, deux propriétés sont centrales : l'indépendance marginale et l'indépendance conditionnelle.</w:t>
      </w:r>
    </w:p>
    <w:p w14:paraId="04077535" w14:textId="77777777" w:rsidR="004F7206" w:rsidRPr="00A616F0" w:rsidRDefault="004F7206" w:rsidP="004F7206">
      <w:pPr>
        <w:rPr>
          <w:i/>
          <w:iCs/>
        </w:rPr>
      </w:pPr>
      <w:r w:rsidRPr="00A616F0">
        <w:rPr>
          <w:rStyle w:val="Strong"/>
          <w:i/>
          <w:iCs/>
        </w:rPr>
        <w:t>Définition </w:t>
      </w:r>
      <w:proofErr w:type="gramStart"/>
      <w:r w:rsidRPr="00A616F0">
        <w:rPr>
          <w:rStyle w:val="Strong"/>
          <w:i/>
          <w:iCs/>
        </w:rPr>
        <w:t>1:</w:t>
      </w:r>
      <w:proofErr w:type="gramEnd"/>
      <w:r w:rsidRPr="00A616F0">
        <w:rPr>
          <w:rStyle w:val="Strong"/>
          <w:i/>
          <w:iCs/>
        </w:rPr>
        <w:t xml:space="preserve"> </w:t>
      </w:r>
      <w:r w:rsidRPr="00A616F0">
        <w:rPr>
          <w:i/>
          <w:iCs/>
        </w:rPr>
        <w:t xml:space="preserve">Deux variables </w:t>
      </w:r>
      <w:r>
        <w:rPr>
          <w:i/>
          <w:iCs/>
        </w:rPr>
        <w:t>aléatoires</w:t>
      </w:r>
      <w:r w:rsidRPr="00A616F0">
        <w:rPr>
          <w:i/>
          <w:iCs/>
        </w:rPr>
        <w:t xml:space="preserve"> </w:t>
      </w:r>
      <m:oMath>
        <m:sSub>
          <m:sSubPr>
            <m:ctrlPr>
              <w:rPr>
                <w:rFonts w:ascii="Cambria Math" w:hAnsi="Cambria Math"/>
                <w:i/>
                <w:iCs/>
              </w:rPr>
            </m:ctrlPr>
          </m:sSubPr>
          <m:e>
            <m:r>
              <w:rPr>
                <w:rFonts w:ascii="Cambria Math" w:hAnsi="Cambria Math"/>
              </w:rPr>
              <m:t>X</m:t>
            </m:r>
          </m:e>
          <m:sub>
            <m:r>
              <w:rPr>
                <w:rFonts w:ascii="Cambria Math" w:hAnsi="Cambria Math"/>
              </w:rPr>
              <m:t>i</m:t>
            </m:r>
          </m:sub>
        </m:sSub>
      </m:oMath>
      <w:r w:rsidRPr="00A616F0">
        <w:rPr>
          <w:i/>
          <w:iCs/>
        </w:rPr>
        <w:t xml:space="preserve"> et </w:t>
      </w:r>
      <m:oMath>
        <m:sSub>
          <m:sSubPr>
            <m:ctrlPr>
              <w:rPr>
                <w:rFonts w:ascii="Cambria Math" w:hAnsi="Cambria Math"/>
                <w:i/>
                <w:iCs/>
              </w:rPr>
            </m:ctrlPr>
          </m:sSubPr>
          <m:e>
            <m:r>
              <w:rPr>
                <w:rFonts w:ascii="Cambria Math" w:hAnsi="Cambria Math"/>
              </w:rPr>
              <m:t>X</m:t>
            </m:r>
          </m:e>
          <m:sub>
            <m:r>
              <w:rPr>
                <w:rFonts w:ascii="Cambria Math" w:hAnsi="Cambria Math"/>
              </w:rPr>
              <m:t>j</m:t>
            </m:r>
          </m:sub>
        </m:sSub>
      </m:oMath>
      <w:r w:rsidRPr="00A616F0">
        <w:rPr>
          <w:i/>
          <w:iCs/>
        </w:rPr>
        <w:t xml:space="preserve"> sont dites (statistiquement) indépendantes si et seulement si on a :</w:t>
      </w:r>
    </w:p>
    <w:p w14:paraId="2D2813E6" w14:textId="11A84EE8" w:rsidR="004F7206" w:rsidRPr="00A616F0" w:rsidRDefault="004F7206" w:rsidP="004F7206">
      <w:pPr>
        <w:jc w:val="right"/>
        <w:rPr>
          <w:rFonts w:ascii="Cambria Math" w:hAnsi="Cambria Math"/>
          <w:i/>
          <w:iCs/>
          <w:szCs w:val="24"/>
        </w:rPr>
      </w:pPr>
      <m:oMath>
        <m:r>
          <w:rPr>
            <w:rFonts w:ascii="Cambria Math" w:hAnsi="Cambria Math"/>
            <w:szCs w:val="24"/>
          </w:rPr>
          <m:t>P</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j</m:t>
                </m:r>
              </m:sub>
            </m:sSub>
          </m:e>
        </m:d>
        <m:r>
          <w:rPr>
            <w:rFonts w:ascii="Cambria Math" w:hAnsi="Cambria Math"/>
            <w:szCs w:val="24"/>
          </w:rPr>
          <m:t>=P(</m:t>
        </m:r>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oMath>
      <w:r w:rsidRPr="00A616F0">
        <w:rPr>
          <w:rFonts w:ascii="Cambria Math" w:hAnsi="Cambria Math"/>
          <w:i/>
          <w:iCs/>
          <w:szCs w:val="24"/>
        </w:rPr>
        <w:tab/>
      </w:r>
      <w:r w:rsidRPr="00A616F0">
        <w:rPr>
          <w:rFonts w:ascii="Cambria Math" w:hAnsi="Cambria Math"/>
          <w:i/>
          <w:iCs/>
          <w:szCs w:val="24"/>
        </w:rPr>
        <w:tab/>
      </w:r>
      <w:r w:rsidRPr="00A616F0">
        <w:rPr>
          <w:rFonts w:ascii="Cambria Math" w:hAnsi="Cambria Math"/>
          <w:i/>
          <w:iCs/>
          <w:szCs w:val="24"/>
        </w:rPr>
        <w:tab/>
      </w:r>
      <w:r w:rsidRPr="00A616F0">
        <w:rPr>
          <w:rFonts w:ascii="Cambria Math" w:hAnsi="Cambria Math"/>
          <w:i/>
          <w:iCs/>
          <w:szCs w:val="24"/>
        </w:rPr>
        <w:tab/>
      </w:r>
      <w:r w:rsidRPr="00A616F0">
        <w:rPr>
          <w:rFonts w:ascii="Cambria Math" w:hAnsi="Cambria Math"/>
          <w:i/>
          <w:iCs/>
          <w:szCs w:val="24"/>
        </w:rPr>
        <w:tab/>
        <w:t>(</w:t>
      </w:r>
      <w:r w:rsidR="006F1671">
        <w:rPr>
          <w:rFonts w:ascii="Cambria Math" w:hAnsi="Cambria Math"/>
          <w:i/>
          <w:iCs/>
          <w:noProof/>
          <w:szCs w:val="24"/>
        </w:rPr>
        <w:t>II</w:t>
      </w:r>
      <w:r w:rsidRPr="00A616F0">
        <w:rPr>
          <w:rFonts w:ascii="Cambria Math" w:hAnsi="Cambria Math"/>
          <w:i/>
          <w:iCs/>
          <w:szCs w:val="24"/>
        </w:rPr>
        <w:t>.</w:t>
      </w:r>
      <w:r w:rsidRPr="00A616F0">
        <w:rPr>
          <w:rFonts w:ascii="Cambria Math" w:hAnsi="Cambria Math"/>
          <w:i/>
          <w:iCs/>
          <w:szCs w:val="24"/>
        </w:rPr>
        <w:fldChar w:fldCharType="begin"/>
      </w:r>
      <w:r w:rsidRPr="00A616F0">
        <w:rPr>
          <w:rFonts w:ascii="Cambria Math" w:hAnsi="Cambria Math"/>
          <w:i/>
          <w:iCs/>
          <w:szCs w:val="24"/>
        </w:rPr>
        <w:instrText xml:space="preserve"> SEQ ( \* ARABIC \s 1 </w:instrText>
      </w:r>
      <w:r w:rsidRPr="00A616F0">
        <w:rPr>
          <w:rFonts w:ascii="Cambria Math" w:hAnsi="Cambria Math"/>
          <w:i/>
          <w:iCs/>
          <w:szCs w:val="24"/>
        </w:rPr>
        <w:fldChar w:fldCharType="separate"/>
      </w:r>
      <w:r>
        <w:rPr>
          <w:rFonts w:ascii="Cambria Math" w:hAnsi="Cambria Math"/>
          <w:i/>
          <w:iCs/>
          <w:noProof/>
          <w:szCs w:val="24"/>
        </w:rPr>
        <w:t>3</w:t>
      </w:r>
      <w:r w:rsidRPr="00A616F0">
        <w:rPr>
          <w:rFonts w:ascii="Cambria Math" w:hAnsi="Cambria Math"/>
          <w:i/>
          <w:iCs/>
          <w:szCs w:val="24"/>
        </w:rPr>
        <w:fldChar w:fldCharType="end"/>
      </w:r>
      <w:r w:rsidRPr="00A616F0">
        <w:rPr>
          <w:rFonts w:ascii="Cambria Math" w:hAnsi="Cambria Math"/>
          <w:i/>
          <w:iCs/>
          <w:szCs w:val="24"/>
        </w:rPr>
        <w:t>)</w:t>
      </w:r>
    </w:p>
    <w:p w14:paraId="75902762" w14:textId="77777777" w:rsidR="004F7206" w:rsidRPr="00A616F0" w:rsidRDefault="004F7206" w:rsidP="004F7206">
      <w:pPr>
        <w:pStyle w:val="monstyle"/>
      </w:pPr>
      <w:r w:rsidRPr="00A616F0">
        <w:t xml:space="preserve">L'indépendance entre deux variables </w:t>
      </w:r>
      <m:oMath>
        <m:sSub>
          <m:sSubPr>
            <m:ctrlPr>
              <w:rPr>
                <w:rFonts w:ascii="Cambria Math" w:hAnsi="Cambria Math"/>
                <w:i/>
                <w:iCs/>
              </w:rPr>
            </m:ctrlPr>
          </m:sSubPr>
          <m:e>
            <m:r>
              <w:rPr>
                <w:rFonts w:ascii="Cambria Math"/>
              </w:rPr>
              <m:t>X</m:t>
            </m:r>
          </m:e>
          <m:sub>
            <m:r>
              <w:rPr>
                <w:rFonts w:ascii="Cambria Math"/>
              </w:rPr>
              <m:t>i</m:t>
            </m:r>
          </m:sub>
        </m:sSub>
      </m:oMath>
      <w:r w:rsidRPr="00A616F0">
        <w:t xml:space="preserve"> et</w:t>
      </w:r>
      <m:oMath>
        <m:sSub>
          <m:sSubPr>
            <m:ctrlPr>
              <w:rPr>
                <w:rFonts w:ascii="Cambria Math" w:hAnsi="Cambria Math"/>
                <w:i/>
                <w:iCs/>
              </w:rPr>
            </m:ctrlPr>
          </m:sSubPr>
          <m:e>
            <m:r>
              <w:rPr>
                <w:rFonts w:ascii="Cambria Math"/>
              </w:rPr>
              <m:t xml:space="preserve"> X</m:t>
            </m:r>
          </m:e>
          <m:sub>
            <m:r>
              <w:rPr>
                <w:rFonts w:ascii="Cambria Math"/>
              </w:rPr>
              <m:t>j</m:t>
            </m:r>
          </m:sub>
        </m:sSub>
      </m:oMath>
      <w:r w:rsidRPr="00A616F0">
        <w:t>, notée</w:t>
      </w:r>
      <m:oMath>
        <m:sSub>
          <m:sSubPr>
            <m:ctrlPr>
              <w:rPr>
                <w:rFonts w:ascii="Cambria Math" w:hAnsi="Cambria Math"/>
                <w:i/>
                <w:iCs/>
              </w:rPr>
            </m:ctrlPr>
          </m:sSubPr>
          <m:e>
            <m:r>
              <w:rPr>
                <w:rFonts w:ascii="Cambria Math"/>
              </w:rPr>
              <m:t xml:space="preserve"> X</m:t>
            </m:r>
          </m:e>
          <m:sub>
            <m:r>
              <w:rPr>
                <w:rFonts w:ascii="Cambria Math"/>
              </w:rPr>
              <m:t>i</m:t>
            </m:r>
          </m:sub>
        </m:sSub>
        <m:r>
          <w:rPr>
            <w:rFonts w:ascii="Cambria Math" w:hAnsi="Cambria Math"/>
          </w:rPr>
          <m:t>⊥</m:t>
        </m:r>
        <m:sSub>
          <m:sSubPr>
            <m:ctrlPr>
              <w:rPr>
                <w:rFonts w:ascii="Cambria Math" w:hAnsi="Cambria Math"/>
                <w:i/>
                <w:iCs/>
              </w:rPr>
            </m:ctrlPr>
          </m:sSubPr>
          <m:e>
            <m:r>
              <w:rPr>
                <w:rFonts w:ascii="Cambria Math"/>
              </w:rPr>
              <m:t>X</m:t>
            </m:r>
          </m:e>
          <m:sub>
            <m:r>
              <w:rPr>
                <w:rFonts w:ascii="Cambria Math"/>
              </w:rPr>
              <m:t>j</m:t>
            </m:r>
          </m:sub>
        </m:sSub>
      </m:oMath>
      <w:r w:rsidRPr="00A616F0">
        <w:t xml:space="preserve">, implique qu’une information sur les valeurs prises par la variable </w:t>
      </w:r>
      <m:oMath>
        <m:sSub>
          <m:sSubPr>
            <m:ctrlPr>
              <w:rPr>
                <w:rFonts w:ascii="Cambria Math" w:hAnsi="Cambria Math"/>
                <w:i/>
                <w:iCs/>
              </w:rPr>
            </m:ctrlPr>
          </m:sSubPr>
          <m:e>
            <m:r>
              <w:rPr>
                <w:rFonts w:ascii="Cambria Math"/>
              </w:rPr>
              <m:t>X</m:t>
            </m:r>
          </m:e>
          <m:sub>
            <m:r>
              <w:rPr>
                <w:rFonts w:ascii="Cambria Math"/>
              </w:rPr>
              <m:t>j</m:t>
            </m:r>
          </m:sub>
        </m:sSub>
      </m:oMath>
      <w:r w:rsidRPr="00A616F0">
        <w:t xml:space="preserve"> n’a pas d’impact sur notre connaissance </w:t>
      </w:r>
      <w:r w:rsidRPr="007039A0">
        <w:t xml:space="preserve">de la </w:t>
      </w:r>
      <w:r w:rsidRPr="00A616F0">
        <w:t>distribution de probabilité de la variable</w:t>
      </w:r>
      <m:oMath>
        <m:sSub>
          <m:sSubPr>
            <m:ctrlPr>
              <w:rPr>
                <w:rFonts w:ascii="Cambria Math" w:hAnsi="Cambria Math"/>
                <w:i/>
                <w:iCs/>
              </w:rPr>
            </m:ctrlPr>
          </m:sSubPr>
          <m:e>
            <m:r>
              <w:rPr>
                <w:rFonts w:ascii="Cambria Math" w:hAnsi="Cambria Math"/>
              </w:rPr>
              <m:t xml:space="preserve"> X</m:t>
            </m:r>
          </m:e>
          <m:sub>
            <m:r>
              <w:rPr>
                <w:rFonts w:ascii="Cambria Math" w:hAnsi="Cambria Math"/>
              </w:rPr>
              <m:t>i</m:t>
            </m:r>
          </m:sub>
        </m:sSub>
      </m:oMath>
      <w:r w:rsidRPr="00A616F0">
        <w:rPr>
          <w:iCs/>
        </w:rPr>
        <w:t xml:space="preserve">. Il découle de cette définition que </w:t>
      </w:r>
      <m:oMath>
        <m:sSub>
          <m:sSubPr>
            <m:ctrlPr>
              <w:rPr>
                <w:rFonts w:ascii="Cambria Math" w:hAnsi="Cambria Math"/>
                <w:i/>
                <w:iCs/>
              </w:rPr>
            </m:ctrlPr>
          </m:sSubPr>
          <m:e>
            <m:r>
              <w:rPr>
                <w:rFonts w:ascii="Cambria Math"/>
              </w:rPr>
              <m:t xml:space="preserve"> X</m:t>
            </m:r>
          </m:e>
          <m:sub>
            <m:r>
              <w:rPr>
                <w:rFonts w:ascii="Cambria Math"/>
              </w:rPr>
              <m:t>i</m:t>
            </m:r>
          </m:sub>
        </m:sSub>
        <m:r>
          <w:rPr>
            <w:rFonts w:ascii="Cambria Math" w:hAnsi="Cambria Math"/>
          </w:rPr>
          <m:t>⊥</m:t>
        </m:r>
        <m:sSub>
          <m:sSubPr>
            <m:ctrlPr>
              <w:rPr>
                <w:rFonts w:ascii="Cambria Math" w:hAnsi="Cambria Math"/>
                <w:i/>
                <w:iCs/>
              </w:rPr>
            </m:ctrlPr>
          </m:sSubPr>
          <m:e>
            <m:r>
              <w:rPr>
                <w:rFonts w:ascii="Cambria Math"/>
              </w:rPr>
              <m:t>X</m:t>
            </m:r>
          </m:e>
          <m:sub>
            <m:r>
              <w:rPr>
                <w:rFonts w:ascii="Cambria Math"/>
              </w:rPr>
              <m:t>j</m:t>
            </m:r>
          </m:sub>
        </m:sSub>
      </m:oMath>
      <w:r w:rsidRPr="00A616F0">
        <w:t xml:space="preserve"> est valide si et seulement si : </w:t>
      </w:r>
    </w:p>
    <w:p w14:paraId="3643C9B9" w14:textId="135819B7" w:rsidR="004F7206" w:rsidRPr="00A616F0" w:rsidRDefault="004F7206" w:rsidP="004F7206">
      <w:pPr>
        <w:jc w:val="right"/>
        <w:rPr>
          <w:rFonts w:ascii="Cambria Math" w:hAnsi="Cambria Math"/>
          <w:i/>
          <w:iCs/>
          <w:szCs w:val="24"/>
        </w:rPr>
      </w:pPr>
      <m:oMath>
        <m:r>
          <w:rPr>
            <w:rFonts w:ascii="Cambria Math" w:hAnsi="Cambria Math"/>
            <w:szCs w:val="24"/>
          </w:rPr>
          <m:t>P</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j</m:t>
                </m:r>
              </m:sub>
            </m:sSub>
          </m:e>
        </m:d>
        <m:r>
          <w:rPr>
            <w:rFonts w:ascii="Cambria Math" w:hAnsi="Cambria Math"/>
            <w:szCs w:val="24"/>
          </w:rPr>
          <m:t>=P</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×P</m:t>
        </m:r>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j</m:t>
            </m:r>
          </m:sub>
        </m:sSub>
        <m:r>
          <w:rPr>
            <w:rFonts w:ascii="Cambria Math" w:hAnsi="Cambria Math"/>
            <w:szCs w:val="24"/>
          </w:rPr>
          <m:t>)</m:t>
        </m:r>
      </m:oMath>
      <w:r w:rsidRPr="00A616F0">
        <w:rPr>
          <w:rFonts w:ascii="Cambria Math" w:hAnsi="Cambria Math"/>
          <w:i/>
          <w:iCs/>
          <w:szCs w:val="24"/>
        </w:rPr>
        <w:tab/>
      </w:r>
      <w:r w:rsidRPr="00A616F0">
        <w:rPr>
          <w:rFonts w:ascii="Cambria Math" w:hAnsi="Cambria Math"/>
          <w:i/>
          <w:iCs/>
          <w:szCs w:val="24"/>
        </w:rPr>
        <w:tab/>
      </w:r>
      <w:r w:rsidRPr="00A616F0">
        <w:rPr>
          <w:rFonts w:ascii="Cambria Math" w:hAnsi="Cambria Math"/>
          <w:i/>
          <w:iCs/>
          <w:szCs w:val="24"/>
        </w:rPr>
        <w:tab/>
      </w:r>
      <w:r w:rsidRPr="00A616F0">
        <w:rPr>
          <w:rFonts w:ascii="Cambria Math" w:hAnsi="Cambria Math"/>
          <w:i/>
          <w:iCs/>
          <w:szCs w:val="24"/>
        </w:rPr>
        <w:tab/>
      </w:r>
      <w:r w:rsidRPr="00A616F0">
        <w:rPr>
          <w:rFonts w:ascii="Cambria Math" w:hAnsi="Cambria Math"/>
          <w:i/>
          <w:iCs/>
          <w:szCs w:val="24"/>
        </w:rPr>
        <w:tab/>
        <w:t>(</w:t>
      </w:r>
      <w:r w:rsidR="006F1671">
        <w:rPr>
          <w:rFonts w:ascii="Cambria Math" w:hAnsi="Cambria Math"/>
          <w:i/>
          <w:iCs/>
          <w:noProof/>
          <w:szCs w:val="24"/>
        </w:rPr>
        <w:t>II</w:t>
      </w:r>
      <w:r w:rsidRPr="00A616F0">
        <w:rPr>
          <w:rFonts w:ascii="Cambria Math" w:hAnsi="Cambria Math"/>
          <w:i/>
          <w:iCs/>
          <w:szCs w:val="24"/>
        </w:rPr>
        <w:t>.</w:t>
      </w:r>
      <w:r w:rsidRPr="00A616F0">
        <w:rPr>
          <w:rFonts w:ascii="Cambria Math" w:hAnsi="Cambria Math"/>
          <w:i/>
          <w:iCs/>
          <w:szCs w:val="24"/>
        </w:rPr>
        <w:fldChar w:fldCharType="begin"/>
      </w:r>
      <w:r w:rsidRPr="00A616F0">
        <w:rPr>
          <w:rFonts w:ascii="Cambria Math" w:hAnsi="Cambria Math"/>
          <w:i/>
          <w:iCs/>
          <w:szCs w:val="24"/>
        </w:rPr>
        <w:instrText xml:space="preserve"> SEQ ( \* ARABIC \s 1 </w:instrText>
      </w:r>
      <w:r w:rsidRPr="00A616F0">
        <w:rPr>
          <w:rFonts w:ascii="Cambria Math" w:hAnsi="Cambria Math"/>
          <w:i/>
          <w:iCs/>
          <w:szCs w:val="24"/>
        </w:rPr>
        <w:fldChar w:fldCharType="separate"/>
      </w:r>
      <w:r>
        <w:rPr>
          <w:rFonts w:ascii="Cambria Math" w:hAnsi="Cambria Math"/>
          <w:i/>
          <w:iCs/>
          <w:noProof/>
          <w:szCs w:val="24"/>
        </w:rPr>
        <w:t>4</w:t>
      </w:r>
      <w:r w:rsidRPr="00A616F0">
        <w:rPr>
          <w:rFonts w:ascii="Cambria Math" w:hAnsi="Cambria Math"/>
          <w:i/>
          <w:iCs/>
          <w:szCs w:val="24"/>
        </w:rPr>
        <w:fldChar w:fldCharType="end"/>
      </w:r>
      <w:r w:rsidRPr="00A616F0">
        <w:rPr>
          <w:rFonts w:ascii="Cambria Math" w:hAnsi="Cambria Math"/>
          <w:i/>
          <w:iCs/>
          <w:szCs w:val="24"/>
        </w:rPr>
        <w:t>)</w:t>
      </w:r>
    </w:p>
    <w:p w14:paraId="619E8011" w14:textId="77777777" w:rsidR="004F7206" w:rsidRPr="00A616F0" w:rsidRDefault="004F7206" w:rsidP="004F7206">
      <w:pPr>
        <w:pStyle w:val="monstyle"/>
      </w:pPr>
      <w:r w:rsidRPr="00A616F0">
        <w:t xml:space="preserve">Une non-égalité implique que </w:t>
      </w:r>
      <m:oMath>
        <m:sSub>
          <m:sSubPr>
            <m:ctrlPr>
              <w:rPr>
                <w:rFonts w:ascii="Cambria Math" w:hAnsi="Cambria Math"/>
                <w:i/>
                <w:iCs/>
              </w:rPr>
            </m:ctrlPr>
          </m:sSubPr>
          <m:e>
            <m:r>
              <w:rPr>
                <w:rFonts w:ascii="Cambria Math"/>
              </w:rPr>
              <m:t>X</m:t>
            </m:r>
          </m:e>
          <m:sub>
            <m:r>
              <w:rPr>
                <w:rFonts w:ascii="Cambria Math"/>
              </w:rPr>
              <m:t>i</m:t>
            </m:r>
          </m:sub>
        </m:sSub>
        <m:r>
          <w:rPr>
            <w:rFonts w:ascii="Cambria Math" w:hAnsi="Cambria Math"/>
          </w:rPr>
          <m:t xml:space="preserve"> </m:t>
        </m:r>
      </m:oMath>
      <w:r w:rsidRPr="00A616F0">
        <w:t xml:space="preserve">et </w:t>
      </w:r>
      <m:oMath>
        <m:sSub>
          <m:sSubPr>
            <m:ctrlPr>
              <w:rPr>
                <w:rFonts w:ascii="Cambria Math" w:hAnsi="Cambria Math"/>
                <w:i/>
                <w:iCs/>
              </w:rPr>
            </m:ctrlPr>
          </m:sSubPr>
          <m:e>
            <m:r>
              <w:rPr>
                <w:rFonts w:ascii="Cambria Math"/>
              </w:rPr>
              <m:t>X</m:t>
            </m:r>
          </m:e>
          <m:sub>
            <m:r>
              <w:rPr>
                <w:rFonts w:ascii="Cambria Math"/>
              </w:rPr>
              <m:t>j</m:t>
            </m:r>
          </m:sub>
        </m:sSub>
      </m:oMath>
      <w:r w:rsidRPr="00A616F0">
        <w:t xml:space="preserve">sont statistiquement dépendantes. L’indépendance est une notion symétrique, si </w:t>
      </w:r>
      <m:oMath>
        <m:sSub>
          <m:sSubPr>
            <m:ctrlPr>
              <w:rPr>
                <w:rFonts w:ascii="Cambria Math" w:hAnsi="Cambria Math"/>
                <w:i/>
                <w:iCs/>
              </w:rPr>
            </m:ctrlPr>
          </m:sSubPr>
          <m:e>
            <m:r>
              <w:rPr>
                <w:rFonts w:ascii="Cambria Math"/>
              </w:rPr>
              <m:t>X</m:t>
            </m:r>
          </m:e>
          <m:sub>
            <m:r>
              <w:rPr>
                <w:rFonts w:ascii="Cambria Math"/>
              </w:rPr>
              <m:t>i</m:t>
            </m:r>
          </m:sub>
        </m:sSub>
      </m:oMath>
      <w:r w:rsidRPr="00A616F0">
        <w:t xml:space="preserve"> est indépendante de</w:t>
      </w:r>
      <m:oMath>
        <m:sSub>
          <m:sSubPr>
            <m:ctrlPr>
              <w:rPr>
                <w:rFonts w:ascii="Cambria Math" w:hAnsi="Cambria Math"/>
                <w:i/>
                <w:iCs/>
              </w:rPr>
            </m:ctrlPr>
          </m:sSubPr>
          <m:e>
            <m:r>
              <w:rPr>
                <w:rFonts w:ascii="Cambria Math"/>
              </w:rPr>
              <m:t xml:space="preserve"> X</m:t>
            </m:r>
          </m:e>
          <m:sub>
            <m:r>
              <w:rPr>
                <w:rFonts w:ascii="Cambria Math"/>
              </w:rPr>
              <m:t>j</m:t>
            </m:r>
          </m:sub>
        </m:sSub>
      </m:oMath>
      <w:r w:rsidRPr="00A616F0">
        <w:t xml:space="preserve">, alors </w:t>
      </w:r>
      <m:oMath>
        <m:sSub>
          <m:sSubPr>
            <m:ctrlPr>
              <w:rPr>
                <w:rFonts w:ascii="Cambria Math" w:hAnsi="Cambria Math"/>
                <w:i/>
                <w:iCs/>
              </w:rPr>
            </m:ctrlPr>
          </m:sSubPr>
          <m:e>
            <m:r>
              <w:rPr>
                <w:rFonts w:ascii="Cambria Math"/>
              </w:rPr>
              <m:t>X</m:t>
            </m:r>
          </m:e>
          <m:sub>
            <m:r>
              <w:rPr>
                <w:rFonts w:ascii="Cambria Math"/>
              </w:rPr>
              <m:t>j</m:t>
            </m:r>
          </m:sub>
        </m:sSub>
      </m:oMath>
      <w:r w:rsidRPr="00A616F0">
        <w:t xml:space="preserve"> est indépendante de </w:t>
      </w:r>
      <m:oMath>
        <m:sSub>
          <m:sSubPr>
            <m:ctrlPr>
              <w:rPr>
                <w:rFonts w:ascii="Cambria Math" w:hAnsi="Cambria Math"/>
                <w:i/>
                <w:iCs/>
              </w:rPr>
            </m:ctrlPr>
          </m:sSubPr>
          <m:e>
            <m:r>
              <w:rPr>
                <w:rFonts w:ascii="Cambria Math"/>
              </w:rPr>
              <m:t>X</m:t>
            </m:r>
          </m:e>
          <m:sub>
            <m:r>
              <w:rPr>
                <w:rFonts w:ascii="Cambria Math"/>
              </w:rPr>
              <m:t>i</m:t>
            </m:r>
          </m:sub>
        </m:sSub>
        <m:r>
          <w:rPr>
            <w:rFonts w:ascii="Cambria Math"/>
          </w:rPr>
          <m:t>.</m:t>
        </m:r>
      </m:oMath>
    </w:p>
    <w:p w14:paraId="18A3FF6B" w14:textId="77777777" w:rsidR="004F7206" w:rsidRPr="00A616F0" w:rsidRDefault="004F7206" w:rsidP="004F7206">
      <w:pPr>
        <w:pStyle w:val="Heading4"/>
        <w:rPr>
          <w:rStyle w:val="Strong"/>
          <w:b/>
          <w:bCs/>
        </w:rPr>
      </w:pPr>
      <w:bookmarkStart w:id="14" w:name="_Toc388165594"/>
      <w:r w:rsidRPr="00A616F0">
        <w:rPr>
          <w:rStyle w:val="Strong"/>
          <w:b/>
          <w:bCs/>
        </w:rPr>
        <w:t>Indépendance statistique conditionnelle</w:t>
      </w:r>
      <w:bookmarkEnd w:id="14"/>
      <w:r w:rsidRPr="00A616F0">
        <w:rPr>
          <w:rStyle w:val="Strong"/>
          <w:b/>
          <w:bCs/>
        </w:rPr>
        <w:t> </w:t>
      </w:r>
    </w:p>
    <w:p w14:paraId="668A6D48" w14:textId="77777777" w:rsidR="004F7206" w:rsidRPr="00A616F0" w:rsidRDefault="004F7206" w:rsidP="004F7206">
      <w:pPr>
        <w:jc w:val="both"/>
        <w:rPr>
          <w:i/>
          <w:iCs/>
        </w:rPr>
      </w:pPr>
      <w:r w:rsidRPr="00A616F0">
        <w:rPr>
          <w:rStyle w:val="Strong"/>
          <w:i/>
          <w:iCs/>
        </w:rPr>
        <w:t>Définition </w:t>
      </w:r>
      <w:r w:rsidRPr="00A616F0">
        <w:rPr>
          <w:rStyle w:val="Strong"/>
        </w:rPr>
        <w:t xml:space="preserve">2 : </w:t>
      </w:r>
      <w:r w:rsidRPr="00A616F0">
        <w:rPr>
          <w:i/>
          <w:iCs/>
        </w:rPr>
        <w:t xml:space="preserve">Deux variables </w:t>
      </w:r>
      <m:oMath>
        <m:sSub>
          <m:sSubPr>
            <m:ctrlPr>
              <w:rPr>
                <w:rFonts w:ascii="Cambria Math" w:hAnsi="Cambria Math"/>
                <w:i/>
                <w:iCs/>
              </w:rPr>
            </m:ctrlPr>
          </m:sSubPr>
          <m:e>
            <m:r>
              <w:rPr>
                <w:rFonts w:ascii="Cambria Math" w:hAnsi="Cambria Math"/>
              </w:rPr>
              <m:t>X</m:t>
            </m:r>
          </m:e>
          <m:sub>
            <m:r>
              <w:rPr>
                <w:rFonts w:ascii="Cambria Math" w:hAnsi="Cambria Math"/>
              </w:rPr>
              <m:t>i</m:t>
            </m:r>
          </m:sub>
        </m:sSub>
      </m:oMath>
      <w:r w:rsidRPr="00A616F0">
        <w:rPr>
          <w:i/>
          <w:iCs/>
        </w:rPr>
        <w:t xml:space="preserve"> et </w:t>
      </w:r>
      <m:oMath>
        <m:sSub>
          <m:sSubPr>
            <m:ctrlPr>
              <w:rPr>
                <w:rFonts w:ascii="Cambria Math" w:hAnsi="Cambria Math"/>
                <w:i/>
                <w:iCs/>
              </w:rPr>
            </m:ctrlPr>
          </m:sSubPr>
          <m:e>
            <m:r>
              <w:rPr>
                <w:rFonts w:ascii="Cambria Math" w:hAnsi="Cambria Math"/>
              </w:rPr>
              <m:t>X</m:t>
            </m:r>
          </m:e>
          <m:sub>
            <m:r>
              <w:rPr>
                <w:rFonts w:ascii="Cambria Math" w:hAnsi="Cambria Math"/>
              </w:rPr>
              <m:t>j</m:t>
            </m:r>
          </m:sub>
        </m:sSub>
      </m:oMath>
      <w:r w:rsidRPr="00A616F0">
        <w:rPr>
          <w:i/>
          <w:iCs/>
        </w:rPr>
        <w:t xml:space="preserve"> sont conditionnellement indépendantes sachant un sous-ensemble de variables</w:t>
      </w:r>
      <m:oMath>
        <m:r>
          <w:rPr>
            <w:rFonts w:ascii="Cambria Math" w:hAnsi="Cambria Math"/>
          </w:rPr>
          <m:t xml:space="preserve"> S⊂{X-</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rPr>
              <m:t>,</m:t>
            </m:r>
            <m:sSub>
              <m:sSubPr>
                <m:ctrlPr>
                  <w:rPr>
                    <w:rFonts w:ascii="Cambria Math" w:hAnsi="Cambria Math"/>
                    <w:i/>
                    <w:iCs/>
                  </w:rPr>
                </m:ctrlPr>
              </m:sSubPr>
              <m:e>
                <m:r>
                  <w:rPr>
                    <w:rFonts w:ascii="Cambria Math" w:hAnsi="Cambria Math"/>
                  </w:rPr>
                  <m:t>X</m:t>
                </m:r>
              </m:e>
              <m:sub>
                <m:r>
                  <w:rPr>
                    <w:rFonts w:ascii="Cambria Math" w:hAnsi="Cambria Math"/>
                  </w:rPr>
                  <m:t>j</m:t>
                </m:r>
              </m:sub>
            </m:sSub>
          </m:e>
        </m:d>
        <m:r>
          <w:rPr>
            <w:rFonts w:ascii="Cambria Math"/>
          </w:rPr>
          <m:t>}</m:t>
        </m:r>
      </m:oMath>
      <w:r>
        <w:rPr>
          <w:i/>
          <w:iCs/>
        </w:rPr>
        <w:t>, noté</w:t>
      </w:r>
      <m:oMath>
        <m:sSub>
          <m:sSubPr>
            <m:ctrlPr>
              <w:rPr>
                <w:rFonts w:ascii="Cambria Math" w:hAnsi="Cambria Math"/>
                <w:i/>
                <w:iCs/>
              </w:rPr>
            </m:ctrlPr>
          </m:sSubPr>
          <m:e>
            <m:r>
              <w:rPr>
                <w:rFonts w:ascii="Cambria Math" w:hAnsi="Cambria Math"/>
              </w:rPr>
              <m:t xml:space="preserve"> X</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j</m:t>
            </m:r>
          </m:sub>
        </m:sSub>
        <m:r>
          <w:rPr>
            <w:rFonts w:ascii="Cambria Math"/>
          </w:rPr>
          <m:t>|</m:t>
        </m:r>
        <m:r>
          <w:rPr>
            <w:rFonts w:ascii="Cambria Math" w:hAnsi="Cambria Math"/>
          </w:rPr>
          <m:t>S</m:t>
        </m:r>
      </m:oMath>
      <w:r w:rsidRPr="00A616F0">
        <w:rPr>
          <w:i/>
          <w:iCs/>
        </w:rPr>
        <w:t xml:space="preserve">, si et seulement </w:t>
      </w:r>
      <w:proofErr w:type="gramStart"/>
      <w:r w:rsidRPr="00A616F0">
        <w:rPr>
          <w:i/>
          <w:iCs/>
        </w:rPr>
        <w:t>si:</w:t>
      </w:r>
      <w:proofErr w:type="gramEnd"/>
    </w:p>
    <w:p w14:paraId="678F52F2" w14:textId="35DF44EB" w:rsidR="004F7206" w:rsidRPr="00A616F0" w:rsidRDefault="004F7206" w:rsidP="004F7206">
      <w:pPr>
        <w:jc w:val="right"/>
        <w:rPr>
          <w:rFonts w:ascii="Cambria Math" w:hAnsi="Cambria Math"/>
          <w:i/>
          <w:iCs/>
          <w:szCs w:val="24"/>
        </w:rPr>
      </w:pPr>
      <m:oMath>
        <m:r>
          <w:rPr>
            <w:rFonts w:ascii="Cambria Math" w:hAnsi="Cambria Math"/>
            <w:szCs w:val="24"/>
          </w:rPr>
          <m:t>P</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j</m:t>
                </m:r>
              </m:sub>
            </m:sSub>
            <m:r>
              <w:rPr>
                <w:rFonts w:ascii="Cambria Math" w:hAnsi="Cambria Math"/>
                <w:szCs w:val="24"/>
              </w:rPr>
              <m:t>,S</m:t>
            </m:r>
          </m:e>
        </m:d>
        <m:r>
          <w:rPr>
            <w:rFonts w:ascii="Cambria Math" w:hAnsi="Cambria Math"/>
            <w:szCs w:val="24"/>
          </w:rPr>
          <m:t>=P</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|S</m:t>
            </m:r>
          </m:e>
        </m:d>
      </m:oMath>
      <w:r w:rsidRPr="00A616F0">
        <w:rPr>
          <w:rFonts w:ascii="Cambria Math" w:hAnsi="Cambria Math"/>
          <w:i/>
          <w:iCs/>
          <w:szCs w:val="24"/>
        </w:rPr>
        <w:tab/>
      </w:r>
      <w:r w:rsidRPr="00A616F0">
        <w:rPr>
          <w:rFonts w:ascii="Cambria Math" w:hAnsi="Cambria Math"/>
          <w:i/>
          <w:iCs/>
          <w:szCs w:val="24"/>
        </w:rPr>
        <w:tab/>
      </w:r>
      <w:r w:rsidRPr="00A616F0">
        <w:rPr>
          <w:rFonts w:ascii="Cambria Math" w:hAnsi="Cambria Math"/>
          <w:i/>
          <w:iCs/>
          <w:szCs w:val="24"/>
        </w:rPr>
        <w:tab/>
      </w:r>
      <w:r w:rsidRPr="00A616F0">
        <w:rPr>
          <w:rFonts w:ascii="Cambria Math" w:hAnsi="Cambria Math"/>
          <w:i/>
          <w:iCs/>
          <w:szCs w:val="24"/>
        </w:rPr>
        <w:tab/>
        <w:t>(</w:t>
      </w:r>
      <w:r w:rsidRPr="00A616F0">
        <w:rPr>
          <w:rFonts w:ascii="Cambria Math" w:hAnsi="Cambria Math"/>
          <w:i/>
          <w:iCs/>
          <w:szCs w:val="24"/>
        </w:rPr>
        <w:fldChar w:fldCharType="begin"/>
      </w:r>
      <w:r w:rsidRPr="00A616F0">
        <w:rPr>
          <w:rFonts w:ascii="Cambria Math" w:hAnsi="Cambria Math"/>
          <w:i/>
          <w:iCs/>
          <w:szCs w:val="24"/>
        </w:rPr>
        <w:instrText xml:space="preserve"> STYLEREF 1 \s </w:instrText>
      </w:r>
      <w:r w:rsidRPr="00A616F0">
        <w:rPr>
          <w:rFonts w:ascii="Cambria Math" w:hAnsi="Cambria Math"/>
          <w:i/>
          <w:iCs/>
          <w:szCs w:val="24"/>
        </w:rPr>
        <w:fldChar w:fldCharType="separate"/>
      </w:r>
      <w:r>
        <w:rPr>
          <w:rFonts w:ascii="Cambria Math" w:hAnsi="Cambria Math" w:hint="cs"/>
          <w:i/>
          <w:iCs/>
          <w:noProof/>
          <w:szCs w:val="24"/>
          <w:cs/>
        </w:rPr>
        <w:t>‎</w:t>
      </w:r>
      <w:r>
        <w:rPr>
          <w:rFonts w:ascii="Cambria Math" w:hAnsi="Cambria Math"/>
          <w:i/>
          <w:iCs/>
          <w:noProof/>
          <w:szCs w:val="24"/>
        </w:rPr>
        <w:t>II</w:t>
      </w:r>
      <w:r w:rsidRPr="00A616F0">
        <w:rPr>
          <w:rFonts w:ascii="Cambria Math" w:hAnsi="Cambria Math"/>
          <w:i/>
          <w:iCs/>
          <w:szCs w:val="24"/>
        </w:rPr>
        <w:fldChar w:fldCharType="end"/>
      </w:r>
      <w:r w:rsidRPr="00A616F0">
        <w:rPr>
          <w:rFonts w:ascii="Cambria Math" w:hAnsi="Cambria Math"/>
          <w:i/>
          <w:iCs/>
          <w:szCs w:val="24"/>
        </w:rPr>
        <w:t>.</w:t>
      </w:r>
      <w:r w:rsidRPr="00A616F0">
        <w:rPr>
          <w:rFonts w:ascii="Cambria Math" w:hAnsi="Cambria Math"/>
          <w:i/>
          <w:iCs/>
          <w:szCs w:val="24"/>
        </w:rPr>
        <w:fldChar w:fldCharType="begin"/>
      </w:r>
      <w:r w:rsidRPr="00A616F0">
        <w:rPr>
          <w:rFonts w:ascii="Cambria Math" w:hAnsi="Cambria Math"/>
          <w:i/>
          <w:iCs/>
          <w:szCs w:val="24"/>
        </w:rPr>
        <w:instrText xml:space="preserve"> SEQ ( \* ARABIC \s 1 </w:instrText>
      </w:r>
      <w:r w:rsidRPr="00A616F0">
        <w:rPr>
          <w:rFonts w:ascii="Cambria Math" w:hAnsi="Cambria Math"/>
          <w:i/>
          <w:iCs/>
          <w:szCs w:val="24"/>
        </w:rPr>
        <w:fldChar w:fldCharType="separate"/>
      </w:r>
      <w:r>
        <w:rPr>
          <w:rFonts w:ascii="Cambria Math" w:hAnsi="Cambria Math"/>
          <w:i/>
          <w:iCs/>
          <w:noProof/>
          <w:szCs w:val="24"/>
        </w:rPr>
        <w:t>5</w:t>
      </w:r>
      <w:r w:rsidRPr="00A616F0">
        <w:rPr>
          <w:rFonts w:ascii="Cambria Math" w:hAnsi="Cambria Math"/>
          <w:i/>
          <w:iCs/>
          <w:szCs w:val="24"/>
        </w:rPr>
        <w:fldChar w:fldCharType="end"/>
      </w:r>
      <w:r w:rsidRPr="00A616F0">
        <w:rPr>
          <w:rFonts w:ascii="Cambria Math" w:hAnsi="Cambria Math"/>
          <w:i/>
          <w:iCs/>
          <w:szCs w:val="24"/>
        </w:rPr>
        <w:t>)</w:t>
      </w:r>
    </w:p>
    <w:p w14:paraId="006E0E6C" w14:textId="77777777" w:rsidR="004F7206" w:rsidRPr="00A616F0" w:rsidRDefault="004F7206" w:rsidP="004F7206">
      <w:pPr>
        <w:pStyle w:val="monstyle"/>
      </w:pPr>
      <w:r w:rsidRPr="00A616F0">
        <w:t xml:space="preserve">Le concept d’indépendance conditionnelle est symétrique, si </w:t>
      </w:r>
      <m:oMath>
        <m:sSub>
          <m:sSubPr>
            <m:ctrlPr>
              <w:rPr>
                <w:rFonts w:ascii="Cambria Math" w:hAnsi="Cambria Math"/>
                <w:i/>
                <w:iCs/>
              </w:rPr>
            </m:ctrlPr>
          </m:sSubPr>
          <m:e>
            <m:r>
              <w:rPr>
                <w:rFonts w:ascii="Cambria Math" w:hAnsi="Cambria Math"/>
              </w:rPr>
              <m:t>X</m:t>
            </m:r>
          </m:e>
          <m:sub>
            <m:r>
              <w:rPr>
                <w:rFonts w:ascii="Cambria Math" w:hAnsi="Cambria Math"/>
              </w:rPr>
              <m:t>i</m:t>
            </m:r>
          </m:sub>
        </m:sSub>
      </m:oMath>
      <w:r w:rsidRPr="00A616F0">
        <w:t xml:space="preserve"> est conditionnellement indépendante de </w:t>
      </w:r>
      <m:oMath>
        <m:sSub>
          <m:sSubPr>
            <m:ctrlPr>
              <w:rPr>
                <w:rFonts w:ascii="Cambria Math" w:hAnsi="Cambria Math"/>
                <w:i/>
                <w:iCs/>
              </w:rPr>
            </m:ctrlPr>
          </m:sSubPr>
          <m:e>
            <m:r>
              <w:rPr>
                <w:rFonts w:ascii="Cambria Math" w:hAnsi="Cambria Math"/>
              </w:rPr>
              <m:t>X</m:t>
            </m:r>
          </m:e>
          <m:sub>
            <m:r>
              <w:rPr>
                <w:rFonts w:ascii="Cambria Math" w:hAnsi="Cambria Math"/>
              </w:rPr>
              <m:t>j</m:t>
            </m:r>
          </m:sub>
        </m:sSub>
      </m:oMath>
      <w:r w:rsidRPr="00A616F0">
        <w:t xml:space="preserve"> sachant </w:t>
      </w:r>
      <m:oMath>
        <m:r>
          <w:rPr>
            <w:rFonts w:ascii="Cambria Math" w:hAnsi="Cambria Math"/>
          </w:rPr>
          <m:t>S</m:t>
        </m:r>
      </m:oMath>
      <w:r w:rsidRPr="00A616F0">
        <w:t xml:space="preserve"> alors </w:t>
      </w:r>
      <m:oMath>
        <m:sSub>
          <m:sSubPr>
            <m:ctrlPr>
              <w:rPr>
                <w:rFonts w:ascii="Cambria Math" w:hAnsi="Cambria Math"/>
                <w:i/>
                <w:iCs/>
              </w:rPr>
            </m:ctrlPr>
          </m:sSubPr>
          <m:e>
            <m:r>
              <w:rPr>
                <w:rFonts w:ascii="Cambria Math" w:hAnsi="Cambria Math"/>
              </w:rPr>
              <m:t>X</m:t>
            </m:r>
          </m:e>
          <m:sub>
            <m:r>
              <w:rPr>
                <w:rFonts w:ascii="Cambria Math" w:hAnsi="Cambria Math"/>
              </w:rPr>
              <m:t>j</m:t>
            </m:r>
          </m:sub>
        </m:sSub>
      </m:oMath>
      <w:r w:rsidRPr="00A616F0">
        <w:t xml:space="preserve"> est également conditionnellement indépendante de </w:t>
      </w:r>
      <m:oMath>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 xml:space="preserve"> </m:t>
        </m:r>
      </m:oMath>
      <w:r w:rsidRPr="00A616F0">
        <w:t>sachant</w:t>
      </w:r>
      <m:oMath>
        <m:r>
          <w:rPr>
            <w:rFonts w:ascii="Cambria Math" w:hAnsi="Cambria Math"/>
          </w:rPr>
          <m:t xml:space="preserve"> S</m:t>
        </m:r>
      </m:oMath>
      <w:r w:rsidRPr="00A616F0">
        <w:t>. Par rapport à la distribution de la conjointe et les distributions marginales, l’indépendance conditionnelle</w:t>
      </w:r>
      <m:oMath>
        <m:sSub>
          <m:sSubPr>
            <m:ctrlPr>
              <w:rPr>
                <w:rFonts w:ascii="Cambria Math" w:hAnsi="Cambria Math"/>
                <w:i/>
                <w:iCs/>
              </w:rPr>
            </m:ctrlPr>
          </m:sSubPr>
          <m:e>
            <m:r>
              <w:rPr>
                <w:rFonts w:ascii="Cambria Math" w:hAnsi="Cambria Math"/>
              </w:rPr>
              <m:t xml:space="preserve"> X</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j</m:t>
            </m:r>
          </m:sub>
        </m:sSub>
        <m:r>
          <w:rPr>
            <w:rFonts w:ascii="Cambria Math" w:hAnsi="Cambria Math"/>
          </w:rPr>
          <m:t>|S</m:t>
        </m:r>
      </m:oMath>
      <w:r w:rsidRPr="00A616F0">
        <w:t xml:space="preserve"> est vérifiée si on a :</w:t>
      </w:r>
    </w:p>
    <w:p w14:paraId="192BE60E" w14:textId="5163B121" w:rsidR="004F7206" w:rsidRPr="00A616F0" w:rsidRDefault="004F7206" w:rsidP="004F7206">
      <w:pPr>
        <w:jc w:val="right"/>
        <w:rPr>
          <w:rFonts w:ascii="Cambria Math" w:hAnsi="Cambria Math"/>
          <w:i/>
          <w:iCs/>
          <w:szCs w:val="24"/>
        </w:rPr>
      </w:pPr>
      <m:oMath>
        <m:r>
          <w:rPr>
            <w:rFonts w:ascii="Cambria Math" w:hAnsi="Cambria Math"/>
            <w:szCs w:val="24"/>
          </w:rPr>
          <m:t>P</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j</m:t>
                </m:r>
              </m:sub>
            </m:sSub>
            <m:r>
              <w:rPr>
                <w:rFonts w:ascii="Cambria Math" w:hAnsi="Cambria Math"/>
                <w:szCs w:val="24"/>
              </w:rPr>
              <m:t>|S</m:t>
            </m:r>
          </m:e>
        </m:d>
        <m:r>
          <w:rPr>
            <w:rFonts w:ascii="Cambria Math" w:hAnsi="Cambria Math"/>
            <w:szCs w:val="24"/>
          </w:rPr>
          <m:t>=P</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|S</m:t>
            </m:r>
          </m:e>
        </m:d>
        <m:r>
          <w:rPr>
            <w:rFonts w:ascii="Cambria Math" w:hAnsi="Cambria Math"/>
            <w:szCs w:val="24"/>
          </w:rPr>
          <m:t>×P</m:t>
        </m:r>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j</m:t>
            </m:r>
          </m:sub>
        </m:sSub>
        <m:r>
          <w:rPr>
            <w:rFonts w:ascii="Cambria Math" w:hAnsi="Cambria Math"/>
            <w:szCs w:val="24"/>
          </w:rPr>
          <m:t>|S)</m:t>
        </m:r>
      </m:oMath>
      <w:r w:rsidRPr="00A616F0">
        <w:rPr>
          <w:rFonts w:ascii="Cambria Math" w:hAnsi="Cambria Math"/>
          <w:i/>
          <w:iCs/>
          <w:szCs w:val="24"/>
        </w:rPr>
        <w:tab/>
      </w:r>
      <w:r w:rsidRPr="00A616F0">
        <w:rPr>
          <w:rFonts w:ascii="Cambria Math" w:hAnsi="Cambria Math"/>
          <w:i/>
          <w:iCs/>
          <w:szCs w:val="24"/>
        </w:rPr>
        <w:tab/>
      </w:r>
      <w:r w:rsidRPr="00A616F0">
        <w:rPr>
          <w:rFonts w:ascii="Cambria Math" w:hAnsi="Cambria Math"/>
          <w:i/>
          <w:iCs/>
          <w:szCs w:val="24"/>
        </w:rPr>
        <w:tab/>
      </w:r>
      <w:r w:rsidRPr="00A616F0">
        <w:rPr>
          <w:rFonts w:ascii="Cambria Math" w:hAnsi="Cambria Math"/>
          <w:i/>
          <w:iCs/>
          <w:szCs w:val="24"/>
        </w:rPr>
        <w:tab/>
        <w:t>(</w:t>
      </w:r>
      <w:r w:rsidRPr="00A616F0">
        <w:rPr>
          <w:rFonts w:ascii="Cambria Math" w:hAnsi="Cambria Math"/>
          <w:i/>
          <w:iCs/>
          <w:szCs w:val="24"/>
        </w:rPr>
        <w:fldChar w:fldCharType="begin"/>
      </w:r>
      <w:r w:rsidRPr="00A616F0">
        <w:rPr>
          <w:rFonts w:ascii="Cambria Math" w:hAnsi="Cambria Math"/>
          <w:i/>
          <w:iCs/>
          <w:szCs w:val="24"/>
        </w:rPr>
        <w:instrText xml:space="preserve"> STYLEREF 1 \s </w:instrText>
      </w:r>
      <w:r w:rsidRPr="00A616F0">
        <w:rPr>
          <w:rFonts w:ascii="Cambria Math" w:hAnsi="Cambria Math"/>
          <w:i/>
          <w:iCs/>
          <w:szCs w:val="24"/>
        </w:rPr>
        <w:fldChar w:fldCharType="separate"/>
      </w:r>
      <w:r>
        <w:rPr>
          <w:rFonts w:ascii="Cambria Math" w:hAnsi="Cambria Math" w:hint="cs"/>
          <w:i/>
          <w:iCs/>
          <w:noProof/>
          <w:szCs w:val="24"/>
          <w:cs/>
        </w:rPr>
        <w:t>‎</w:t>
      </w:r>
      <w:r>
        <w:rPr>
          <w:rFonts w:ascii="Cambria Math" w:hAnsi="Cambria Math"/>
          <w:i/>
          <w:iCs/>
          <w:noProof/>
          <w:szCs w:val="24"/>
        </w:rPr>
        <w:t>II</w:t>
      </w:r>
      <w:r w:rsidRPr="00A616F0">
        <w:rPr>
          <w:rFonts w:ascii="Cambria Math" w:hAnsi="Cambria Math"/>
          <w:i/>
          <w:iCs/>
          <w:szCs w:val="24"/>
        </w:rPr>
        <w:fldChar w:fldCharType="end"/>
      </w:r>
      <w:r w:rsidRPr="00A616F0">
        <w:rPr>
          <w:rFonts w:ascii="Cambria Math" w:hAnsi="Cambria Math"/>
          <w:i/>
          <w:iCs/>
          <w:szCs w:val="24"/>
        </w:rPr>
        <w:t>.</w:t>
      </w:r>
      <w:r w:rsidRPr="00A616F0">
        <w:rPr>
          <w:rFonts w:ascii="Cambria Math" w:hAnsi="Cambria Math"/>
          <w:i/>
          <w:iCs/>
          <w:szCs w:val="24"/>
        </w:rPr>
        <w:fldChar w:fldCharType="begin"/>
      </w:r>
      <w:r w:rsidRPr="00A616F0">
        <w:rPr>
          <w:rFonts w:ascii="Cambria Math" w:hAnsi="Cambria Math"/>
          <w:i/>
          <w:iCs/>
          <w:szCs w:val="24"/>
        </w:rPr>
        <w:instrText xml:space="preserve"> SEQ ( \* ARABIC \s 1 </w:instrText>
      </w:r>
      <w:r w:rsidRPr="00A616F0">
        <w:rPr>
          <w:rFonts w:ascii="Cambria Math" w:hAnsi="Cambria Math"/>
          <w:i/>
          <w:iCs/>
          <w:szCs w:val="24"/>
        </w:rPr>
        <w:fldChar w:fldCharType="separate"/>
      </w:r>
      <w:r>
        <w:rPr>
          <w:rFonts w:ascii="Cambria Math" w:hAnsi="Cambria Math"/>
          <w:i/>
          <w:iCs/>
          <w:noProof/>
          <w:szCs w:val="24"/>
        </w:rPr>
        <w:t>6</w:t>
      </w:r>
      <w:r w:rsidRPr="00A616F0">
        <w:rPr>
          <w:rFonts w:ascii="Cambria Math" w:hAnsi="Cambria Math"/>
          <w:i/>
          <w:iCs/>
          <w:szCs w:val="24"/>
        </w:rPr>
        <w:fldChar w:fldCharType="end"/>
      </w:r>
      <w:r w:rsidRPr="00A616F0">
        <w:rPr>
          <w:rFonts w:ascii="Cambria Math" w:hAnsi="Cambria Math"/>
          <w:i/>
          <w:iCs/>
          <w:szCs w:val="24"/>
        </w:rPr>
        <w:t>)</w:t>
      </w:r>
    </w:p>
    <w:p w14:paraId="44256FFE" w14:textId="77777777" w:rsidR="004F7206" w:rsidRPr="00A616F0" w:rsidRDefault="004F7206" w:rsidP="004F7206">
      <w:pPr>
        <w:pStyle w:val="monstyle"/>
      </w:pPr>
      <w:r w:rsidRPr="00A616F0">
        <w:t xml:space="preserve">Une non-égalité implique que </w:t>
      </w:r>
      <m:oMath>
        <m:sSub>
          <m:sSubPr>
            <m:ctrlPr>
              <w:rPr>
                <w:rFonts w:ascii="Cambria Math" w:hAnsi="Cambria Math"/>
                <w:i/>
                <w:iCs/>
              </w:rPr>
            </m:ctrlPr>
          </m:sSubPr>
          <m:e>
            <m:r>
              <w:rPr>
                <w:rFonts w:ascii="Cambria Math" w:hAnsi="Cambria Math"/>
              </w:rPr>
              <m:t xml:space="preserve"> X</m:t>
            </m:r>
          </m:e>
          <m:sub>
            <m:r>
              <w:rPr>
                <w:rFonts w:ascii="Cambria Math" w:hAnsi="Cambria Math"/>
              </w:rPr>
              <m:t>i</m:t>
            </m:r>
          </m:sub>
        </m:sSub>
        <m:r>
          <w:rPr>
            <w:rFonts w:ascii="Cambria Math" w:hAnsi="Cambria Math"/>
          </w:rPr>
          <m:t xml:space="preserve"> </m:t>
        </m:r>
      </m:oMath>
      <w:r w:rsidRPr="00A616F0">
        <w:t xml:space="preserve">et </w:t>
      </w:r>
      <m:oMath>
        <m:sSub>
          <m:sSubPr>
            <m:ctrlPr>
              <w:rPr>
                <w:rFonts w:ascii="Cambria Math" w:hAnsi="Cambria Math"/>
                <w:i/>
                <w:iCs/>
              </w:rPr>
            </m:ctrlPr>
          </m:sSubPr>
          <m:e>
            <m:r>
              <w:rPr>
                <w:rFonts w:ascii="Cambria Math" w:hAnsi="Cambria Math"/>
              </w:rPr>
              <m:t>X</m:t>
            </m:r>
          </m:e>
          <m:sub>
            <m:r>
              <w:rPr>
                <w:rFonts w:ascii="Cambria Math" w:hAnsi="Cambria Math"/>
              </w:rPr>
              <m:t>j</m:t>
            </m:r>
          </m:sub>
        </m:sSub>
      </m:oMath>
      <w:r w:rsidRPr="00A616F0">
        <w:t>sont conditionnellement dépendantes sachant</w:t>
      </w:r>
      <m:oMath>
        <m:r>
          <w:rPr>
            <w:rFonts w:ascii="Cambria Math" w:hAnsi="Cambria Math"/>
          </w:rPr>
          <m:t xml:space="preserve"> S</m:t>
        </m:r>
      </m:oMath>
      <w:r w:rsidRPr="00A616F0">
        <w:t xml:space="preserve">. Il est </w:t>
      </w:r>
      <w:r>
        <w:t>bien</w:t>
      </w:r>
      <w:r w:rsidRPr="00A616F0">
        <w:t xml:space="preserve"> de mentionner que l’indépendance représente un cas spécial de l’indépendance conditionnelle, lorsque l’ensemble de conditionnement </w:t>
      </w:r>
      <m:oMath>
        <m:r>
          <m:rPr>
            <m:sty m:val="p"/>
          </m:rPr>
          <w:rPr>
            <w:rFonts w:ascii="Cambria Math" w:hAnsi="Cambria Math"/>
          </w:rPr>
          <m:t>S</m:t>
        </m:r>
      </m:oMath>
      <w:r w:rsidRPr="00A616F0">
        <w:t xml:space="preserve"> est vide. </w:t>
      </w:r>
    </w:p>
    <w:p w14:paraId="6B463E7F" w14:textId="77777777" w:rsidR="004F7206" w:rsidRPr="00A616F0" w:rsidRDefault="004F7206" w:rsidP="004F7206">
      <w:pPr>
        <w:pStyle w:val="Heading3"/>
      </w:pPr>
      <w:bookmarkStart w:id="15" w:name="_Toc359051841"/>
      <w:bookmarkStart w:id="16" w:name="_Toc384813524"/>
      <w:bookmarkStart w:id="17" w:name="_Toc385843663"/>
      <w:bookmarkStart w:id="18" w:name="_Toc387182659"/>
      <w:bookmarkStart w:id="19" w:name="_Toc388165595"/>
      <w:r w:rsidRPr="00A616F0">
        <w:t>Calcul probabiliste</w:t>
      </w:r>
      <w:bookmarkEnd w:id="15"/>
      <w:bookmarkEnd w:id="16"/>
      <w:bookmarkEnd w:id="17"/>
      <w:bookmarkEnd w:id="18"/>
      <w:bookmarkEnd w:id="19"/>
    </w:p>
    <w:p w14:paraId="00D880C8" w14:textId="77777777" w:rsidR="004F7206" w:rsidRPr="00A616F0" w:rsidRDefault="004F7206" w:rsidP="00EF5B1E">
      <w:pPr>
        <w:pStyle w:val="ListParagraph"/>
        <w:numPr>
          <w:ilvl w:val="0"/>
          <w:numId w:val="5"/>
        </w:numPr>
        <w:rPr>
          <w:rStyle w:val="Strong"/>
          <w:i/>
          <w:iCs/>
        </w:rPr>
      </w:pPr>
      <w:r w:rsidRPr="00A616F0">
        <w:rPr>
          <w:rStyle w:val="Strong"/>
          <w:i/>
          <w:iCs/>
        </w:rPr>
        <w:t>Règle fondamentale</w:t>
      </w:r>
    </w:p>
    <w:p w14:paraId="0CD128D7" w14:textId="788F1CF2" w:rsidR="004F7206" w:rsidRPr="00A616F0" w:rsidRDefault="004F7206" w:rsidP="004F7206">
      <w:pPr>
        <w:jc w:val="right"/>
        <w:rPr>
          <w:rFonts w:ascii="Cambria Math" w:hAnsi="Cambria Math"/>
          <w:i/>
          <w:iCs/>
          <w:szCs w:val="24"/>
        </w:rPr>
      </w:pPr>
      <m:oMath>
        <m:r>
          <w:rPr>
            <w:rFonts w:ascii="Cambria Math" w:hAnsi="Cambria Math"/>
            <w:szCs w:val="24"/>
          </w:rPr>
          <w:lastRenderedPageBreak/>
          <m:t>P</m:t>
        </m:r>
        <m:d>
          <m:dPr>
            <m:ctrlPr>
              <w:rPr>
                <w:rFonts w:ascii="Cambria Math" w:hAnsi="Cambria Math"/>
                <w:i/>
                <w:iCs/>
                <w:szCs w:val="24"/>
              </w:rPr>
            </m:ctrlPr>
          </m:dPr>
          <m:e>
            <m:r>
              <w:rPr>
                <w:rFonts w:ascii="Cambria Math" w:hAnsi="Cambria Math"/>
                <w:szCs w:val="24"/>
              </w:rPr>
              <m:t>x,y</m:t>
            </m:r>
          </m:e>
        </m:d>
        <m:r>
          <w:rPr>
            <w:rFonts w:ascii="Cambria Math" w:hAnsi="Cambria Math"/>
            <w:szCs w:val="24"/>
          </w:rPr>
          <m:t>=P</m:t>
        </m:r>
        <m:d>
          <m:dPr>
            <m:ctrlPr>
              <w:rPr>
                <w:rFonts w:ascii="Cambria Math" w:hAnsi="Cambria Math"/>
                <w:i/>
                <w:iCs/>
                <w:szCs w:val="24"/>
              </w:rPr>
            </m:ctrlPr>
          </m:dPr>
          <m:e>
            <m:r>
              <w:rPr>
                <w:rFonts w:ascii="Cambria Math" w:hAnsi="Cambria Math"/>
                <w:szCs w:val="24"/>
              </w:rPr>
              <m:t>x</m:t>
            </m:r>
          </m:e>
          <m:e>
            <m:r>
              <w:rPr>
                <w:rFonts w:ascii="Cambria Math" w:hAnsi="Cambria Math"/>
                <w:szCs w:val="24"/>
              </w:rPr>
              <m:t>y</m:t>
            </m:r>
          </m:e>
        </m:d>
        <m:r>
          <w:rPr>
            <w:rFonts w:ascii="Cambria Math" w:hAnsi="Cambria Math"/>
            <w:szCs w:val="24"/>
          </w:rPr>
          <m:t>×P(y)</m:t>
        </m:r>
      </m:oMath>
      <w:r w:rsidRPr="00A616F0">
        <w:rPr>
          <w:rFonts w:ascii="Cambria Math" w:hAnsi="Cambria Math"/>
          <w:i/>
          <w:iCs/>
          <w:szCs w:val="24"/>
        </w:rPr>
        <w:tab/>
      </w:r>
      <w:r w:rsidRPr="00A616F0">
        <w:rPr>
          <w:rFonts w:ascii="Cambria Math" w:hAnsi="Cambria Math"/>
          <w:i/>
          <w:iCs/>
          <w:szCs w:val="24"/>
        </w:rPr>
        <w:tab/>
      </w:r>
      <w:r w:rsidRPr="00A616F0">
        <w:rPr>
          <w:rFonts w:ascii="Cambria Math" w:hAnsi="Cambria Math"/>
          <w:i/>
          <w:iCs/>
          <w:szCs w:val="24"/>
        </w:rPr>
        <w:tab/>
      </w:r>
      <w:r w:rsidRPr="00A616F0">
        <w:rPr>
          <w:rFonts w:ascii="Cambria Math" w:hAnsi="Cambria Math"/>
          <w:i/>
          <w:iCs/>
          <w:szCs w:val="24"/>
        </w:rPr>
        <w:tab/>
        <w:t>(</w:t>
      </w:r>
      <w:r w:rsidRPr="00A616F0">
        <w:rPr>
          <w:rFonts w:ascii="Cambria Math" w:hAnsi="Cambria Math"/>
          <w:i/>
          <w:iCs/>
          <w:szCs w:val="24"/>
        </w:rPr>
        <w:fldChar w:fldCharType="begin"/>
      </w:r>
      <w:r w:rsidRPr="00A616F0">
        <w:rPr>
          <w:rFonts w:ascii="Cambria Math" w:hAnsi="Cambria Math"/>
          <w:i/>
          <w:iCs/>
          <w:szCs w:val="24"/>
        </w:rPr>
        <w:instrText xml:space="preserve"> STYLEREF 1 \s </w:instrText>
      </w:r>
      <w:r w:rsidRPr="00A616F0">
        <w:rPr>
          <w:rFonts w:ascii="Cambria Math" w:hAnsi="Cambria Math"/>
          <w:i/>
          <w:iCs/>
          <w:szCs w:val="24"/>
        </w:rPr>
        <w:fldChar w:fldCharType="separate"/>
      </w:r>
      <w:r>
        <w:rPr>
          <w:rFonts w:ascii="Cambria Math" w:hAnsi="Cambria Math" w:hint="cs"/>
          <w:i/>
          <w:iCs/>
          <w:noProof/>
          <w:szCs w:val="24"/>
          <w:cs/>
        </w:rPr>
        <w:t>‎</w:t>
      </w:r>
      <w:r>
        <w:rPr>
          <w:rFonts w:ascii="Cambria Math" w:hAnsi="Cambria Math"/>
          <w:i/>
          <w:iCs/>
          <w:noProof/>
          <w:szCs w:val="24"/>
        </w:rPr>
        <w:t>II</w:t>
      </w:r>
      <w:r w:rsidRPr="00A616F0">
        <w:rPr>
          <w:rFonts w:ascii="Cambria Math" w:hAnsi="Cambria Math"/>
          <w:i/>
          <w:iCs/>
          <w:szCs w:val="24"/>
        </w:rPr>
        <w:fldChar w:fldCharType="end"/>
      </w:r>
      <w:r w:rsidRPr="00A616F0">
        <w:rPr>
          <w:rFonts w:ascii="Cambria Math" w:hAnsi="Cambria Math"/>
          <w:i/>
          <w:iCs/>
          <w:szCs w:val="24"/>
        </w:rPr>
        <w:t>.</w:t>
      </w:r>
      <w:r w:rsidRPr="00A616F0">
        <w:rPr>
          <w:rFonts w:ascii="Cambria Math" w:hAnsi="Cambria Math"/>
          <w:i/>
          <w:iCs/>
          <w:szCs w:val="24"/>
        </w:rPr>
        <w:fldChar w:fldCharType="begin"/>
      </w:r>
      <w:r w:rsidRPr="00A616F0">
        <w:rPr>
          <w:rFonts w:ascii="Cambria Math" w:hAnsi="Cambria Math"/>
          <w:i/>
          <w:iCs/>
          <w:szCs w:val="24"/>
        </w:rPr>
        <w:instrText xml:space="preserve"> SEQ ( \* ARABIC \s 1 </w:instrText>
      </w:r>
      <w:r w:rsidRPr="00A616F0">
        <w:rPr>
          <w:rFonts w:ascii="Cambria Math" w:hAnsi="Cambria Math"/>
          <w:i/>
          <w:iCs/>
          <w:szCs w:val="24"/>
        </w:rPr>
        <w:fldChar w:fldCharType="separate"/>
      </w:r>
      <w:r>
        <w:rPr>
          <w:rFonts w:ascii="Cambria Math" w:hAnsi="Cambria Math"/>
          <w:i/>
          <w:iCs/>
          <w:noProof/>
          <w:szCs w:val="24"/>
        </w:rPr>
        <w:t>7</w:t>
      </w:r>
      <w:r w:rsidRPr="00A616F0">
        <w:rPr>
          <w:rFonts w:ascii="Cambria Math" w:hAnsi="Cambria Math"/>
          <w:i/>
          <w:iCs/>
          <w:szCs w:val="24"/>
        </w:rPr>
        <w:fldChar w:fldCharType="end"/>
      </w:r>
      <w:r w:rsidRPr="00A616F0">
        <w:rPr>
          <w:rFonts w:ascii="Cambria Math" w:hAnsi="Cambria Math"/>
          <w:i/>
          <w:iCs/>
          <w:szCs w:val="24"/>
        </w:rPr>
        <w:t>)</w:t>
      </w:r>
    </w:p>
    <w:p w14:paraId="4F186BB7" w14:textId="77777777" w:rsidR="004F7206" w:rsidRPr="00A616F0" w:rsidRDefault="004F7206" w:rsidP="004F7206">
      <w:pPr>
        <w:pStyle w:val="monstyle"/>
      </w:pPr>
      <w:r w:rsidRPr="00A616F0">
        <w:t xml:space="preserve">Cette règle nous montre comment nous pouvons calculer la distribution conjointe </w:t>
      </w:r>
      <m:oMath>
        <m:r>
          <w:rPr>
            <w:rFonts w:ascii="Cambria Math" w:hAnsi="Cambria Math"/>
          </w:rPr>
          <m:t>P</m:t>
        </m:r>
        <m:d>
          <m:dPr>
            <m:ctrlPr>
              <w:rPr>
                <w:rFonts w:ascii="Cambria Math" w:hAnsi="Cambria Math"/>
                <w:i/>
                <w:iCs/>
              </w:rPr>
            </m:ctrlPr>
          </m:dPr>
          <m:e>
            <m:r>
              <w:rPr>
                <w:rFonts w:ascii="Cambria Math" w:hAnsi="Cambria Math"/>
              </w:rPr>
              <m:t>x,y</m:t>
            </m:r>
          </m:e>
        </m:d>
        <m:r>
          <w:rPr>
            <w:rFonts w:ascii="Cambria Math" w:hAnsi="Cambria Math"/>
          </w:rPr>
          <m:t xml:space="preserve"> </m:t>
        </m:r>
      </m:oMath>
      <w:r w:rsidRPr="00A616F0">
        <w:t xml:space="preserve">des deux variables </w:t>
      </w:r>
      <m:oMath>
        <m:r>
          <w:rPr>
            <w:rFonts w:ascii="Cambria Math" w:hAnsi="Cambria Math"/>
          </w:rPr>
          <m:t>x</m:t>
        </m:r>
      </m:oMath>
      <w:r w:rsidRPr="00A616F0">
        <w:t xml:space="preserve"> et </w:t>
      </w:r>
      <m:oMath>
        <m:r>
          <w:rPr>
            <w:rFonts w:ascii="Cambria Math" w:hAnsi="Cambria Math"/>
          </w:rPr>
          <m:t>y</m:t>
        </m:r>
      </m:oMath>
      <w:r w:rsidRPr="00A616F0">
        <w:t xml:space="preserve"> lorsque nous disposons de la distribution </w:t>
      </w:r>
      <m:oMath>
        <m:r>
          <w:rPr>
            <w:rFonts w:ascii="Cambria Math" w:hAnsi="Cambria Math"/>
          </w:rPr>
          <m:t>P(y)</m:t>
        </m:r>
      </m:oMath>
      <w:r w:rsidRPr="00A616F0">
        <w:t xml:space="preserve"> et de la distribution conditionnelle</w:t>
      </w:r>
      <m:oMath>
        <m:r>
          <w:rPr>
            <w:rFonts w:ascii="Cambria Math" w:hAnsi="Cambria Math"/>
          </w:rPr>
          <m:t xml:space="preserve"> P</m:t>
        </m:r>
        <m:d>
          <m:dPr>
            <m:ctrlPr>
              <w:rPr>
                <w:rFonts w:ascii="Cambria Math" w:hAnsi="Cambria Math"/>
                <w:i/>
                <w:iCs/>
              </w:rPr>
            </m:ctrlPr>
          </m:dPr>
          <m:e>
            <m:r>
              <w:rPr>
                <w:rFonts w:ascii="Cambria Math" w:hAnsi="Cambria Math"/>
              </w:rPr>
              <m:t>x</m:t>
            </m:r>
          </m:e>
          <m:e>
            <m:r>
              <w:rPr>
                <w:rFonts w:ascii="Cambria Math" w:hAnsi="Cambria Math"/>
              </w:rPr>
              <m:t>y</m:t>
            </m:r>
          </m:e>
        </m:d>
      </m:oMath>
      <w:r w:rsidRPr="00A616F0">
        <w:t>.</w:t>
      </w:r>
    </w:p>
    <w:p w14:paraId="76E925E1" w14:textId="77777777" w:rsidR="004F7206" w:rsidRPr="00A616F0" w:rsidRDefault="004F7206" w:rsidP="00EF5B1E">
      <w:pPr>
        <w:pStyle w:val="ListParagraph"/>
        <w:numPr>
          <w:ilvl w:val="0"/>
          <w:numId w:val="5"/>
        </w:numPr>
        <w:rPr>
          <w:rStyle w:val="Strong"/>
          <w:i/>
          <w:iCs/>
        </w:rPr>
      </w:pPr>
      <w:r w:rsidRPr="00A616F0">
        <w:rPr>
          <w:rStyle w:val="Strong"/>
          <w:i/>
          <w:iCs/>
        </w:rPr>
        <w:t>Règle de Bayes</w:t>
      </w:r>
    </w:p>
    <w:p w14:paraId="695F1B87" w14:textId="25566794" w:rsidR="004F7206" w:rsidRPr="00A616F0" w:rsidRDefault="004F7206" w:rsidP="004F7206">
      <w:pPr>
        <w:jc w:val="right"/>
        <w:rPr>
          <w:rFonts w:ascii="Cambria Math" w:hAnsi="Cambria Math"/>
          <w:i/>
          <w:iCs/>
          <w:szCs w:val="24"/>
        </w:rPr>
      </w:pPr>
      <m:oMath>
        <m:r>
          <w:rPr>
            <w:rFonts w:ascii="Cambria Math" w:hAnsi="Cambria Math"/>
            <w:sz w:val="28"/>
            <w:szCs w:val="28"/>
          </w:rPr>
          <m:t>P</m:t>
        </m:r>
        <m:d>
          <m:dPr>
            <m:ctrlPr>
              <w:rPr>
                <w:rFonts w:ascii="Cambria Math" w:hAnsi="Cambria Math"/>
                <w:i/>
                <w:iCs/>
                <w:sz w:val="28"/>
                <w:szCs w:val="28"/>
              </w:rPr>
            </m:ctrlPr>
          </m:dPr>
          <m:e>
            <m:r>
              <w:rPr>
                <w:rFonts w:ascii="Cambria Math" w:hAnsi="Cambria Math"/>
                <w:sz w:val="28"/>
                <w:szCs w:val="28"/>
              </w:rPr>
              <m:t>x</m:t>
            </m:r>
          </m:e>
          <m:e>
            <m:r>
              <w:rPr>
                <w:rFonts w:ascii="Cambria Math" w:hAnsi="Cambria Math"/>
                <w:sz w:val="28"/>
                <w:szCs w:val="28"/>
              </w:rPr>
              <m:t>y</m:t>
            </m:r>
          </m:e>
        </m:d>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P</m:t>
            </m:r>
            <m:d>
              <m:dPr>
                <m:ctrlPr>
                  <w:rPr>
                    <w:rFonts w:ascii="Cambria Math" w:hAnsi="Cambria Math"/>
                    <w:i/>
                    <w:iCs/>
                    <w:sz w:val="28"/>
                    <w:szCs w:val="28"/>
                  </w:rPr>
                </m:ctrlPr>
              </m:dPr>
              <m:e>
                <m:r>
                  <w:rPr>
                    <w:rFonts w:ascii="Cambria Math" w:hAnsi="Cambria Math"/>
                    <w:sz w:val="28"/>
                    <w:szCs w:val="28"/>
                  </w:rPr>
                  <m:t>y|x</m:t>
                </m:r>
              </m:e>
            </m:d>
            <m:r>
              <w:rPr>
                <w:rFonts w:ascii="Cambria Math" w:hAnsi="Cambria Math"/>
                <w:sz w:val="28"/>
                <w:szCs w:val="28"/>
              </w:rPr>
              <m:t>×P(x)</m:t>
            </m:r>
          </m:num>
          <m:den>
            <m:r>
              <w:rPr>
                <w:rFonts w:ascii="Cambria Math" w:hAnsi="Cambria Math"/>
                <w:sz w:val="28"/>
                <w:szCs w:val="28"/>
              </w:rPr>
              <m:t>P(y)</m:t>
            </m:r>
          </m:den>
        </m:f>
      </m:oMath>
      <w:r w:rsidRPr="00A616F0">
        <w:rPr>
          <w:rFonts w:ascii="Cambria Math" w:hAnsi="Cambria Math"/>
          <w:i/>
          <w:iCs/>
          <w:szCs w:val="24"/>
        </w:rPr>
        <w:tab/>
      </w:r>
      <w:r w:rsidRPr="00A616F0">
        <w:rPr>
          <w:rFonts w:ascii="Cambria Math" w:hAnsi="Cambria Math"/>
          <w:i/>
          <w:iCs/>
          <w:szCs w:val="24"/>
        </w:rPr>
        <w:tab/>
      </w:r>
      <w:r w:rsidRPr="00A616F0">
        <w:rPr>
          <w:rFonts w:ascii="Cambria Math" w:hAnsi="Cambria Math"/>
          <w:i/>
          <w:iCs/>
          <w:szCs w:val="24"/>
        </w:rPr>
        <w:tab/>
      </w:r>
      <w:r w:rsidRPr="00A616F0">
        <w:rPr>
          <w:rFonts w:ascii="Cambria Math" w:hAnsi="Cambria Math"/>
          <w:i/>
          <w:iCs/>
          <w:szCs w:val="24"/>
        </w:rPr>
        <w:tab/>
      </w:r>
      <w:r w:rsidRPr="00A616F0">
        <w:rPr>
          <w:rFonts w:ascii="Cambria Math" w:hAnsi="Cambria Math"/>
          <w:i/>
          <w:iCs/>
          <w:szCs w:val="24"/>
        </w:rPr>
        <w:tab/>
        <w:t>(</w:t>
      </w:r>
      <w:r w:rsidRPr="00A616F0">
        <w:rPr>
          <w:rFonts w:ascii="Cambria Math" w:hAnsi="Cambria Math"/>
          <w:i/>
          <w:iCs/>
          <w:szCs w:val="24"/>
        </w:rPr>
        <w:fldChar w:fldCharType="begin"/>
      </w:r>
      <w:r w:rsidRPr="00A616F0">
        <w:rPr>
          <w:rFonts w:ascii="Cambria Math" w:hAnsi="Cambria Math"/>
          <w:i/>
          <w:iCs/>
          <w:szCs w:val="24"/>
        </w:rPr>
        <w:instrText xml:space="preserve"> STYLEREF 1 \s </w:instrText>
      </w:r>
      <w:r w:rsidRPr="00A616F0">
        <w:rPr>
          <w:rFonts w:ascii="Cambria Math" w:hAnsi="Cambria Math"/>
          <w:i/>
          <w:iCs/>
          <w:szCs w:val="24"/>
        </w:rPr>
        <w:fldChar w:fldCharType="separate"/>
      </w:r>
      <w:r>
        <w:rPr>
          <w:rFonts w:ascii="Cambria Math" w:hAnsi="Cambria Math" w:hint="cs"/>
          <w:i/>
          <w:iCs/>
          <w:noProof/>
          <w:szCs w:val="24"/>
          <w:cs/>
        </w:rPr>
        <w:t>‎</w:t>
      </w:r>
      <w:r>
        <w:rPr>
          <w:rFonts w:ascii="Cambria Math" w:hAnsi="Cambria Math"/>
          <w:i/>
          <w:iCs/>
          <w:noProof/>
          <w:szCs w:val="24"/>
        </w:rPr>
        <w:t>II</w:t>
      </w:r>
      <w:r w:rsidRPr="00A616F0">
        <w:rPr>
          <w:rFonts w:ascii="Cambria Math" w:hAnsi="Cambria Math"/>
          <w:i/>
          <w:iCs/>
          <w:szCs w:val="24"/>
        </w:rPr>
        <w:fldChar w:fldCharType="end"/>
      </w:r>
      <w:r w:rsidRPr="00A616F0">
        <w:rPr>
          <w:rFonts w:ascii="Cambria Math" w:hAnsi="Cambria Math"/>
          <w:i/>
          <w:iCs/>
          <w:szCs w:val="24"/>
        </w:rPr>
        <w:t>.</w:t>
      </w:r>
      <w:r w:rsidRPr="00A616F0">
        <w:rPr>
          <w:rFonts w:ascii="Cambria Math" w:hAnsi="Cambria Math"/>
          <w:i/>
          <w:iCs/>
          <w:szCs w:val="24"/>
        </w:rPr>
        <w:fldChar w:fldCharType="begin"/>
      </w:r>
      <w:r w:rsidRPr="00A616F0">
        <w:rPr>
          <w:rFonts w:ascii="Cambria Math" w:hAnsi="Cambria Math"/>
          <w:i/>
          <w:iCs/>
          <w:szCs w:val="24"/>
        </w:rPr>
        <w:instrText xml:space="preserve"> SEQ ( \* ARABIC \s 1 </w:instrText>
      </w:r>
      <w:r w:rsidRPr="00A616F0">
        <w:rPr>
          <w:rFonts w:ascii="Cambria Math" w:hAnsi="Cambria Math"/>
          <w:i/>
          <w:iCs/>
          <w:szCs w:val="24"/>
        </w:rPr>
        <w:fldChar w:fldCharType="separate"/>
      </w:r>
      <w:r>
        <w:rPr>
          <w:rFonts w:ascii="Cambria Math" w:hAnsi="Cambria Math"/>
          <w:i/>
          <w:iCs/>
          <w:noProof/>
          <w:szCs w:val="24"/>
        </w:rPr>
        <w:t>8</w:t>
      </w:r>
      <w:r w:rsidRPr="00A616F0">
        <w:rPr>
          <w:rFonts w:ascii="Cambria Math" w:hAnsi="Cambria Math"/>
          <w:i/>
          <w:iCs/>
          <w:szCs w:val="24"/>
        </w:rPr>
        <w:fldChar w:fldCharType="end"/>
      </w:r>
      <w:r w:rsidRPr="00A616F0">
        <w:rPr>
          <w:rFonts w:ascii="Cambria Math" w:hAnsi="Cambria Math"/>
          <w:i/>
          <w:iCs/>
          <w:szCs w:val="24"/>
        </w:rPr>
        <w:t>)</w:t>
      </w:r>
    </w:p>
    <w:p w14:paraId="00AFEE60" w14:textId="77777777" w:rsidR="004F7206" w:rsidRPr="00A616F0" w:rsidRDefault="004F7206" w:rsidP="004F7206">
      <w:pPr>
        <w:pStyle w:val="monstyle"/>
      </w:pPr>
      <w:r w:rsidRPr="00A616F0">
        <w:t xml:space="preserve">La règle de Bayes nous offre un moyen pour actualiser notre connaissance sur la distribution d’une variable </w:t>
      </w:r>
      <m:oMath>
        <m:r>
          <w:rPr>
            <w:rFonts w:ascii="Cambria Math" w:hAnsi="Cambria Math"/>
          </w:rPr>
          <m:t xml:space="preserve">x </m:t>
        </m:r>
      </m:oMath>
      <w:r w:rsidRPr="00A616F0">
        <w:t>sachant qu’on a une information sur la distribution d’une autre variable</w:t>
      </w:r>
      <m:oMath>
        <m:r>
          <w:rPr>
            <w:rFonts w:ascii="Cambria Math" w:hAnsi="Cambria Math"/>
          </w:rPr>
          <m:t xml:space="preserve"> y</m:t>
        </m:r>
      </m:oMath>
      <w:r w:rsidRPr="00A616F0">
        <w:rPr>
          <w:i/>
          <w:iCs/>
        </w:rPr>
        <w:t>.</w:t>
      </w:r>
      <w:r w:rsidRPr="00A616F0">
        <w:t xml:space="preserve"> Pour cette raison,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rsidRPr="00A616F0">
        <w:t xml:space="preserve"> est appelée la probabilité a priori de</w:t>
      </w:r>
      <m:oMath>
        <m:r>
          <w:rPr>
            <w:rFonts w:ascii="Cambria Math" w:hAnsi="Cambria Math"/>
          </w:rPr>
          <m:t xml:space="preserve"> x</m:t>
        </m:r>
      </m:oMath>
      <w:r w:rsidRPr="00A616F0">
        <w:t xml:space="preserve">, alors que </w:t>
      </w:r>
      <m:oMath>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y</m:t>
            </m:r>
          </m:e>
        </m:d>
      </m:oMath>
      <w:r w:rsidRPr="00A616F0">
        <w:t xml:space="preserve"> est appelée la probabilité a postériori de </w:t>
      </w:r>
      <m:oMath>
        <m:r>
          <w:rPr>
            <w:rFonts w:ascii="Cambria Math" w:hAnsi="Cambria Math"/>
          </w:rPr>
          <m:t>x</m:t>
        </m:r>
      </m:oMath>
      <w:r w:rsidRPr="00A616F0">
        <w:t xml:space="preserve"> sachant </w:t>
      </w:r>
      <m:oMath>
        <m:r>
          <m:rPr>
            <m:sty m:val="p"/>
          </m:rPr>
          <w:rPr>
            <w:rFonts w:ascii="Cambria Math" w:hAnsi="Cambria Math"/>
          </w:rPr>
          <m:t>y </m:t>
        </m:r>
      </m:oMath>
      <w:r w:rsidRPr="00A616F0">
        <w:t xml:space="preserve">; </w:t>
      </w:r>
      <w:r>
        <w:t>la</w:t>
      </w:r>
      <w:r w:rsidRPr="00A616F0">
        <w:t xml:space="preserve"> probabilité conditionnelle </w:t>
      </w:r>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sidRPr="00A616F0">
        <w:t xml:space="preserve"> est appelée la vraisemblance de </w:t>
      </w:r>
      <m:oMath>
        <m:r>
          <w:rPr>
            <w:rFonts w:ascii="Cambria Math" w:hAnsi="Cambria Math"/>
          </w:rPr>
          <m:t>y</m:t>
        </m:r>
      </m:oMath>
      <w:r w:rsidRPr="00A616F0">
        <w:t xml:space="preserve"> étant donné</w:t>
      </w:r>
      <m:oMath>
        <m:r>
          <w:rPr>
            <w:rFonts w:ascii="Cambria Math" w:hAnsi="Cambria Math"/>
          </w:rPr>
          <m:t xml:space="preserve"> x</m:t>
        </m:r>
      </m:oMath>
      <w:r w:rsidRPr="00A616F0">
        <w:t xml:space="preserve">. </w:t>
      </w:r>
    </w:p>
    <w:p w14:paraId="785894AA" w14:textId="77777777" w:rsidR="004F7206" w:rsidRPr="00303B79" w:rsidRDefault="004F7206" w:rsidP="004F7206">
      <w:pPr>
        <w:pStyle w:val="Heading3"/>
        <w:rPr>
          <w:rStyle w:val="Strong"/>
          <w:b/>
          <w:bCs/>
        </w:rPr>
      </w:pPr>
      <w:bookmarkStart w:id="20" w:name="_Toc359051843"/>
      <w:bookmarkStart w:id="21" w:name="_Toc387182660"/>
      <w:bookmarkStart w:id="22" w:name="_Toc388165596"/>
      <w:r w:rsidRPr="00303B79">
        <w:t xml:space="preserve">Définition des </w:t>
      </w:r>
      <w:bookmarkEnd w:id="20"/>
      <w:proofErr w:type="spellStart"/>
      <w:r w:rsidRPr="00303B79">
        <w:t>RBs</w:t>
      </w:r>
      <w:bookmarkEnd w:id="21"/>
      <w:bookmarkEnd w:id="22"/>
      <w:proofErr w:type="spellEnd"/>
    </w:p>
    <w:p w14:paraId="794C3C03" w14:textId="77777777" w:rsidR="004F7206" w:rsidRPr="00A616F0" w:rsidRDefault="004F7206" w:rsidP="004F7206">
      <w:pPr>
        <w:rPr>
          <w:rStyle w:val="Strong"/>
          <w:rFonts w:cstheme="majorBidi"/>
          <w:i/>
          <w:iCs/>
          <w:szCs w:val="24"/>
        </w:rPr>
      </w:pPr>
      <w:r>
        <w:rPr>
          <w:rStyle w:val="Strong"/>
          <w:rFonts w:cstheme="majorBidi"/>
          <w:i/>
          <w:iCs/>
          <w:szCs w:val="24"/>
        </w:rPr>
        <w:t>Définition 3</w:t>
      </w:r>
      <w:r w:rsidRPr="00A616F0">
        <w:rPr>
          <w:rStyle w:val="Strong"/>
          <w:rFonts w:cstheme="majorBidi"/>
          <w:i/>
          <w:iCs/>
          <w:szCs w:val="24"/>
        </w:rPr>
        <w:t xml:space="preserve"> (Réseaux Bayésiens)</w:t>
      </w:r>
    </w:p>
    <w:p w14:paraId="7CA72703" w14:textId="77777777" w:rsidR="004F7206" w:rsidRPr="00445BE7" w:rsidRDefault="004F7206" w:rsidP="004F7206">
      <w:pPr>
        <w:jc w:val="both"/>
        <w:rPr>
          <w:rFonts w:asciiTheme="majorBidi" w:hAnsiTheme="majorBidi"/>
          <w:sz w:val="24"/>
        </w:rPr>
      </w:pPr>
      <w:r w:rsidRPr="00445BE7">
        <w:rPr>
          <w:rFonts w:asciiTheme="majorBidi" w:hAnsiTheme="majorBidi"/>
          <w:sz w:val="24"/>
        </w:rPr>
        <w:t xml:space="preserve">Un Réseau Bayésien est un modèle graphique probabiliste défini par le couple </w:t>
      </w:r>
      <m:oMath>
        <m:r>
          <m:rPr>
            <m:sty m:val="p"/>
          </m:rPr>
          <w:rPr>
            <w:rFonts w:ascii="Cambria Math" w:hAnsiTheme="majorBidi"/>
            <w:sz w:val="24"/>
          </w:rPr>
          <m:t>(</m:t>
        </m:r>
        <m:r>
          <w:rPr>
            <w:rFonts w:ascii="Cambria Math" w:hAnsi="Cambria Math"/>
            <w:sz w:val="24"/>
          </w:rPr>
          <m:t>G</m:t>
        </m:r>
        <m:r>
          <m:rPr>
            <m:sty m:val="p"/>
          </m:rPr>
          <w:rPr>
            <w:rFonts w:ascii="Cambria Math" w:hAnsiTheme="majorBidi"/>
            <w:sz w:val="24"/>
          </w:rPr>
          <m:t>,</m:t>
        </m:r>
        <m:r>
          <w:rPr>
            <w:rFonts w:ascii="Cambria Math" w:hAnsi="Cambria Math"/>
            <w:sz w:val="24"/>
          </w:rPr>
          <m:t>P</m:t>
        </m:r>
        <m:r>
          <m:rPr>
            <m:sty m:val="p"/>
          </m:rPr>
          <w:rPr>
            <w:rFonts w:ascii="Cambria Math" w:hAnsiTheme="majorBidi"/>
            <w:sz w:val="24"/>
          </w:rPr>
          <m:t>)</m:t>
        </m:r>
      </m:oMath>
      <w:r w:rsidRPr="00445BE7">
        <w:rPr>
          <w:rFonts w:asciiTheme="majorBidi" w:hAnsiTheme="majorBidi"/>
          <w:sz w:val="24"/>
        </w:rPr>
        <w:t xml:space="preserve"> où : </w:t>
      </w:r>
    </w:p>
    <w:p w14:paraId="33909BE5" w14:textId="77777777" w:rsidR="004F7206" w:rsidRPr="00445BE7" w:rsidRDefault="004F7206" w:rsidP="00EF5B1E">
      <w:pPr>
        <w:pStyle w:val="ListParagraph"/>
        <w:numPr>
          <w:ilvl w:val="0"/>
          <w:numId w:val="6"/>
        </w:numPr>
        <w:jc w:val="both"/>
      </w:pPr>
      <m:oMath>
        <m:r>
          <w:rPr>
            <w:rFonts w:ascii="Cambria Math" w:hAnsi="Cambria Math"/>
          </w:rPr>
          <m:t>G</m:t>
        </m:r>
        <m:r>
          <m:rPr>
            <m:sty m:val="p"/>
          </m:rPr>
          <w:rPr>
            <w:rFonts w:ascii="Cambria Math"/>
          </w:rPr>
          <m:t>=(</m:t>
        </m:r>
        <m:r>
          <w:rPr>
            <w:rFonts w:ascii="Cambria Math" w:hAnsi="Cambria Math"/>
          </w:rPr>
          <m:t>X</m:t>
        </m:r>
        <m:r>
          <m:rPr>
            <m:sty m:val="p"/>
          </m:rPr>
          <w:rPr>
            <w:rFonts w:ascii="Cambria Math"/>
          </w:rPr>
          <m:t>,</m:t>
        </m:r>
        <m:r>
          <w:rPr>
            <w:rFonts w:ascii="Cambria Math" w:hAnsi="Cambria Math"/>
          </w:rPr>
          <m:t>E</m:t>
        </m:r>
        <m:r>
          <m:rPr>
            <m:sty m:val="p"/>
          </m:rPr>
          <w:rPr>
            <w:rFonts w:ascii="Cambria Math"/>
          </w:rPr>
          <m:t>)</m:t>
        </m:r>
      </m:oMath>
      <w:r w:rsidRPr="00445BE7">
        <w:t xml:space="preserve"> </w:t>
      </w:r>
      <w:proofErr w:type="gramStart"/>
      <w:r w:rsidRPr="00445BE7">
        <w:t>est</w:t>
      </w:r>
      <w:proofErr w:type="gramEnd"/>
      <w:r w:rsidRPr="00445BE7">
        <w:t xml:space="preserve"> un graphe orienté et sans circuit (DAG pour Directed Acyclic Graph) dont les sommets correspondent à un ensemble de variables aléatoires</w:t>
      </w:r>
      <m:oMath>
        <m:sSub>
          <m:sSubPr>
            <m:ctrlPr>
              <w:rPr>
                <w:rFonts w:ascii="Cambria Math" w:hAnsi="Cambria Math"/>
              </w:rPr>
            </m:ctrlPr>
          </m:sSubPr>
          <m:e>
            <m:r>
              <m:rPr>
                <m:sty m:val="p"/>
              </m:rPr>
              <w:rPr>
                <w:rFonts w:ascii="Cambria Math" w:hAnsi="Cambria Math"/>
              </w:rPr>
              <m:t xml:space="preserve"> </m:t>
            </m:r>
            <m:r>
              <w:rPr>
                <w:rFonts w:ascii="Cambria Math" w:hAnsi="Cambria Math"/>
              </w:rPr>
              <m:t>X</m:t>
            </m:r>
            <m:r>
              <m:rPr>
                <m:sty m:val="p"/>
              </m:rPr>
              <w:rPr>
                <w:rFonts w:ascii="Cambria Math"/>
              </w:rPr>
              <m:t>={</m:t>
            </m:r>
            <m:r>
              <w:rPr>
                <w:rFonts w:ascii="Cambria Math" w:hAnsi="Cambria Math"/>
              </w:rPr>
              <m:t>X</m:t>
            </m:r>
          </m:e>
          <m:sub>
            <m:r>
              <w:rPr>
                <w:rFonts w:ascii="Cambria Math" w:hAnsi="Cambria Math"/>
              </w:rPr>
              <m:t>i</m:t>
            </m:r>
          </m:sub>
        </m:sSub>
        <m:r>
          <m:rPr>
            <m:sty m:val="p"/>
          </m:rPr>
          <w:rPr>
            <w:rFonts w:ascii="Cambria Math"/>
          </w:rPr>
          <m:t>,</m:t>
        </m:r>
        <m:r>
          <m:rPr>
            <m:sty m:val="p"/>
          </m:rPr>
          <w:rPr>
            <w:rFonts w:ascii="Cambria Math"/>
          </w:rPr>
          <m:t>…</m:t>
        </m:r>
        <m:r>
          <m:rPr>
            <m:sty m:val="p"/>
          </m:rPr>
          <w:rPr>
            <w:rFonts w:asci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rPr>
          <m:t>}</m:t>
        </m:r>
      </m:oMath>
      <w:r w:rsidRPr="00445BE7">
        <w:t>. Les arcs</w:t>
      </w:r>
      <m:oMath>
        <m:r>
          <m:rPr>
            <m:sty m:val="p"/>
          </m:rPr>
          <w:rPr>
            <w:rFonts w:ascii="Cambria Math" w:hAnsi="Cambria Math"/>
          </w:rPr>
          <m:t xml:space="preserve"> </m:t>
        </m:r>
        <m:r>
          <w:rPr>
            <w:rFonts w:ascii="Cambria Math" w:hAnsi="Cambria Math"/>
          </w:rPr>
          <m:t>E</m:t>
        </m:r>
        <m:r>
          <m:rPr>
            <m:sty m:val="p"/>
          </m:rPr>
          <w:rPr>
            <w:rFonts w:ascii="Cambria Math" w:hAnsi="Cambria Math"/>
          </w:rPr>
          <m:t xml:space="preserve"> </m:t>
        </m:r>
      </m:oMath>
      <w:r w:rsidRPr="00445BE7">
        <w:t>représentent les relations d’indépendance conditionnelles existantes entre les variables</w:t>
      </w:r>
      <m:oMath>
        <m:r>
          <m:rPr>
            <m:sty m:val="p"/>
          </m:rPr>
          <w:rPr>
            <w:rFonts w:ascii="Cambria Math" w:hAnsi="Cambria Math"/>
          </w:rPr>
          <m:t xml:space="preserve"> </m:t>
        </m:r>
        <m:r>
          <w:rPr>
            <w:rFonts w:ascii="Cambria Math" w:hAnsi="Cambria Math"/>
          </w:rPr>
          <m:t>X</m:t>
        </m:r>
      </m:oMath>
      <w:r w:rsidRPr="00445BE7">
        <w:t>.</w:t>
      </w:r>
    </w:p>
    <w:p w14:paraId="4DB97921" w14:textId="00ACEAD2" w:rsidR="004F7206" w:rsidRPr="00445BE7" w:rsidRDefault="007B0EDA" w:rsidP="00EF5B1E">
      <w:pPr>
        <w:pStyle w:val="ListParagraph"/>
        <w:numPr>
          <w:ilvl w:val="0"/>
          <w:numId w:val="6"/>
        </w:numPr>
        <w:jc w:val="both"/>
      </w:pPr>
      <m:oMath>
        <m:sSub>
          <m:sSubPr>
            <m:ctrlPr>
              <w:rPr>
                <w:rFonts w:ascii="Cambria Math" w:hAnsi="Cambria Math"/>
              </w:rPr>
            </m:ctrlPr>
          </m:sSubPr>
          <m:e>
            <m:r>
              <w:rPr>
                <w:rFonts w:ascii="Cambria Math" w:hAnsi="Cambria Math"/>
              </w:rPr>
              <m:t>P</m:t>
            </m:r>
            <m:r>
              <m:rPr>
                <m:sty m:val="p"/>
              </m:rPr>
              <w:rPr>
                <w:rFonts w:ascii="Cambria Math"/>
              </w:rPr>
              <m:t xml:space="preserve">={ </m:t>
            </m:r>
            <m:r>
              <w:rPr>
                <w:rFonts w:ascii="Cambria Math" w:hAnsi="Cambria Math"/>
              </w:rPr>
              <m:t>P</m:t>
            </m:r>
            <m:r>
              <m:rPr>
                <m:sty m:val="p"/>
              </m:rPr>
              <w:rPr>
                <w:rFonts w:ascii="Cambria Math"/>
              </w:rPr>
              <m:t>(</m:t>
            </m:r>
            <m:r>
              <w:rPr>
                <w:rFonts w:ascii="Cambria Math" w:hAnsi="Cambria Math"/>
              </w:rPr>
              <m:t>X</m:t>
            </m:r>
          </m:e>
          <m:sub>
            <m:r>
              <w:rPr>
                <w:rFonts w:ascii="Cambria Math" w:hAnsi="Cambria Math"/>
              </w:rPr>
              <m:t>i</m:t>
            </m:r>
          </m:sub>
        </m:sSub>
        <m:r>
          <m:rPr>
            <m:sty m:val="p"/>
          </m:rPr>
          <w:rPr>
            <w:rFonts w:ascii="Cambria Math"/>
          </w:rPr>
          <m:t>|</m:t>
        </m:r>
        <m:r>
          <w:rPr>
            <w:rFonts w:ascii="Cambria Math" w:hAnsi="Cambria Math"/>
          </w:rPr>
          <m:t>Parent</m:t>
        </m:r>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X</m:t>
                </m:r>
              </m:e>
              <m:sub>
                <m:r>
                  <w:rPr>
                    <w:rFonts w:ascii="Cambria Math" w:hAnsi="Cambria Math"/>
                  </w:rPr>
                  <m:t>i</m:t>
                </m:r>
              </m:sub>
            </m:sSub>
          </m:sub>
        </m:sSub>
        <m:r>
          <m:rPr>
            <m:sty m:val="p"/>
          </m:rPr>
          <w:rPr>
            <w:rFonts w:ascii="Cambria Math"/>
          </w:rPr>
          <m:t xml:space="preserve">, </m:t>
        </m:r>
        <m:r>
          <w:rPr>
            <w:rFonts w:ascii="Cambria Math" w:hAnsi="Cambria Math"/>
          </w:rPr>
          <m:t>i</m:t>
        </m:r>
        <m:r>
          <m:rPr>
            <m:sty m:val="p"/>
          </m:rPr>
          <w:rPr>
            <w:rFonts w:ascii="Cambria Math"/>
          </w:rPr>
          <m:t>=1,</m:t>
        </m:r>
        <m:r>
          <m:rPr>
            <m:sty m:val="p"/>
          </m:rPr>
          <w:rPr>
            <w:rFonts w:ascii="Cambria Math"/>
          </w:rPr>
          <m:t>…</m:t>
        </m:r>
        <m:r>
          <m:rPr>
            <m:sty m:val="p"/>
          </m:rPr>
          <w:rPr>
            <w:rFonts w:ascii="Cambria Math"/>
          </w:rPr>
          <m:t>,</m:t>
        </m:r>
        <m:r>
          <w:rPr>
            <w:rFonts w:ascii="Cambria Math" w:hAnsi="Cambria Math"/>
          </w:rPr>
          <m:t>n</m:t>
        </m:r>
        <m:r>
          <m:rPr>
            <m:sty m:val="p"/>
          </m:rPr>
          <w:rPr>
            <w:rFonts w:ascii="Cambria Math"/>
          </w:rPr>
          <m:t>}</m:t>
        </m:r>
      </m:oMath>
      <w:r w:rsidR="004F7206" w:rsidRPr="00445BE7">
        <w:t xml:space="preserve"> </w:t>
      </w:r>
      <w:proofErr w:type="gramStart"/>
      <w:r w:rsidR="00445BE7">
        <w:t>u</w:t>
      </w:r>
      <w:r w:rsidR="00445BE7" w:rsidRPr="00445BE7">
        <w:t>n</w:t>
      </w:r>
      <w:proofErr w:type="gramEnd"/>
      <w:r w:rsidR="004F7206" w:rsidRPr="00445BE7">
        <w:t xml:space="preserve"> ensemble de distributions de probabilités conditionnelles, une distribution de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4F7206" w:rsidRPr="00445BE7">
        <w:t xml:space="preserve"> pour chaque instance de</w:t>
      </w:r>
      <m:oMath>
        <m:r>
          <m:rPr>
            <m:sty m:val="p"/>
          </m:rPr>
          <w:rPr>
            <w:rFonts w:ascii="Cambria Math" w:hAnsi="Cambria Math"/>
          </w:rPr>
          <m:t xml:space="preserve"> </m:t>
        </m:r>
        <m:r>
          <w:rPr>
            <w:rFonts w:ascii="Cambria Math" w:hAnsi="Cambria Math"/>
          </w:rPr>
          <m:t>Parent</m:t>
        </m:r>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X</m:t>
                </m:r>
              </m:e>
              <m:sub>
                <m:r>
                  <w:rPr>
                    <w:rFonts w:ascii="Cambria Math" w:hAnsi="Cambria Math"/>
                  </w:rPr>
                  <m:t>i</m:t>
                </m:r>
              </m:sub>
            </m:sSub>
          </m:sub>
        </m:sSub>
      </m:oMath>
      <w:r w:rsidR="004F7206" w:rsidRPr="00445BE7">
        <w:t>.</w:t>
      </w:r>
    </w:p>
    <w:p w14:paraId="5F68D821" w14:textId="77777777" w:rsidR="004F7206" w:rsidRPr="00A616F0" w:rsidRDefault="004F7206" w:rsidP="004F7206">
      <w:pPr>
        <w:pStyle w:val="monstyle"/>
      </w:pPr>
      <w:r w:rsidRPr="00A616F0">
        <w:t xml:space="preserve">Les </w:t>
      </w:r>
      <w:proofErr w:type="spellStart"/>
      <w:r w:rsidRPr="00A616F0">
        <w:t>RBs</w:t>
      </w:r>
      <w:proofErr w:type="spellEnd"/>
      <w:r w:rsidRPr="00A616F0">
        <w:t xml:space="preserve"> permettent selon la structure du graphe </w:t>
      </w:r>
      <m:oMath>
        <m:r>
          <w:rPr>
            <w:rFonts w:ascii="Cambria Math" w:hAnsi="Cambria Math"/>
          </w:rPr>
          <m:t>G</m:t>
        </m:r>
      </m:oMath>
      <w:r w:rsidRPr="00A616F0">
        <w:t xml:space="preserve"> une factorisation de la fonction de distribution de probabilité conjointe en un produit de distributions de probabilité conditionnelle de chaque nœud </w:t>
      </w:r>
      <m:oMath>
        <m:sSub>
          <m:sSubPr>
            <m:ctrlPr>
              <w:rPr>
                <w:rFonts w:ascii="Cambria Math" w:hAnsi="Cambria Math"/>
                <w:i/>
                <w:iCs/>
              </w:rPr>
            </m:ctrlPr>
          </m:sSubPr>
          <m:e>
            <m:r>
              <w:rPr>
                <w:rFonts w:ascii="Cambria Math" w:hAnsi="Cambria Math"/>
              </w:rPr>
              <m:t>X</m:t>
            </m:r>
          </m:e>
          <m:sub>
            <m:r>
              <w:rPr>
                <w:rFonts w:ascii="Cambria Math" w:hAnsi="Cambria Math"/>
              </w:rPr>
              <m:t xml:space="preserve">i </m:t>
            </m:r>
          </m:sub>
        </m:sSub>
      </m:oMath>
      <w:r w:rsidRPr="00A616F0">
        <w:t xml:space="preserve">conditionnellement à ses parents </w:t>
      </w:r>
      <m:oMath>
        <m:r>
          <w:rPr>
            <w:rFonts w:ascii="Cambria Math" w:hAnsi="Cambria Math"/>
          </w:rPr>
          <m:t>Parent</m:t>
        </m:r>
        <m:sSub>
          <m:sSubPr>
            <m:ctrlPr>
              <w:rPr>
                <w:rFonts w:ascii="Cambria Math" w:hAnsi="Cambria Math"/>
                <w:i/>
                <w:iCs/>
              </w:rPr>
            </m:ctrlPr>
          </m:sSubPr>
          <m:e>
            <m:r>
              <w:rPr>
                <w:rFonts w:ascii="Cambria Math" w:hAnsi="Cambria Math"/>
              </w:rPr>
              <m:t>s</m:t>
            </m:r>
          </m:e>
          <m:sub>
            <m:sSub>
              <m:sSubPr>
                <m:ctrlPr>
                  <w:rPr>
                    <w:rFonts w:ascii="Cambria Math" w:hAnsi="Cambria Math"/>
                    <w:i/>
                    <w:iCs/>
                  </w:rPr>
                </m:ctrlPr>
              </m:sSubPr>
              <m:e>
                <m:r>
                  <w:rPr>
                    <w:rFonts w:ascii="Cambria Math" w:hAnsi="Cambria Math"/>
                  </w:rPr>
                  <m:t>X</m:t>
                </m:r>
              </m:e>
              <m:sub>
                <m:r>
                  <w:rPr>
                    <w:rFonts w:ascii="Cambria Math" w:hAnsi="Cambria Math"/>
                  </w:rPr>
                  <m:t>i</m:t>
                </m:r>
              </m:sub>
            </m:sSub>
          </m:sub>
        </m:sSub>
      </m:oMath>
      <w:r>
        <w:rPr>
          <w:rFonts w:eastAsiaTheme="minorEastAsia"/>
          <w:iCs/>
        </w:rPr>
        <w:t xml:space="preserve"> </w:t>
      </w:r>
      <w:r w:rsidRPr="00A616F0">
        <w:t>dans le graphe :</w:t>
      </w:r>
    </w:p>
    <w:p w14:paraId="54384E77" w14:textId="7ED04F63" w:rsidR="004F7206" w:rsidRPr="00A616F0" w:rsidRDefault="004F7206" w:rsidP="004F7206">
      <w:pPr>
        <w:jc w:val="right"/>
        <w:rPr>
          <w:rFonts w:ascii="Cambria Math" w:hAnsi="Cambria Math"/>
          <w:i/>
          <w:iCs/>
          <w:szCs w:val="24"/>
        </w:rPr>
      </w:pPr>
      <m:oMath>
        <m:r>
          <w:rPr>
            <w:rFonts w:ascii="Cambria Math" w:hAnsi="Cambria Math"/>
            <w:szCs w:val="24"/>
          </w:rPr>
          <m:t>P</m:t>
        </m:r>
        <m:d>
          <m:dPr>
            <m:ctrlPr>
              <w:rPr>
                <w:rFonts w:ascii="Cambria Math" w:hAnsi="Cambria Math"/>
                <w:i/>
                <w:iCs/>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|Parent</m:t>
            </m:r>
            <m:sSub>
              <m:sSubPr>
                <m:ctrlPr>
                  <w:rPr>
                    <w:rFonts w:ascii="Cambria Math" w:hAnsi="Cambria Math"/>
                    <w:i/>
                    <w:iCs/>
                    <w:szCs w:val="24"/>
                  </w:rPr>
                </m:ctrlPr>
              </m:sSubPr>
              <m:e>
                <m:r>
                  <w:rPr>
                    <w:rFonts w:ascii="Cambria Math" w:hAnsi="Cambria Math"/>
                    <w:szCs w:val="24"/>
                  </w:rPr>
                  <m:t>s</m:t>
                </m:r>
              </m:e>
              <m:sub>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i</m:t>
                    </m:r>
                  </m:sub>
                </m:sSub>
              </m:sub>
            </m:sSub>
            <m:r>
              <w:rPr>
                <w:rFonts w:ascii="Cambria Math" w:hAnsi="Cambria Math"/>
                <w:szCs w:val="24"/>
              </w:rPr>
              <m:t>)</m:t>
            </m:r>
          </m:e>
        </m:nary>
      </m:oMath>
      <w:r w:rsidRPr="00A616F0">
        <w:rPr>
          <w:rFonts w:ascii="Cambria Math" w:hAnsi="Cambria Math"/>
          <w:i/>
          <w:iCs/>
          <w:szCs w:val="24"/>
        </w:rPr>
        <w:tab/>
      </w:r>
      <w:r w:rsidRPr="00A616F0">
        <w:rPr>
          <w:rFonts w:ascii="Cambria Math" w:hAnsi="Cambria Math"/>
          <w:i/>
          <w:iCs/>
          <w:szCs w:val="24"/>
        </w:rPr>
        <w:tab/>
      </w:r>
      <w:r w:rsidRPr="00A616F0">
        <w:rPr>
          <w:rFonts w:ascii="Cambria Math" w:hAnsi="Cambria Math"/>
          <w:i/>
          <w:iCs/>
          <w:szCs w:val="24"/>
        </w:rPr>
        <w:tab/>
      </w:r>
      <w:r w:rsidRPr="00A616F0">
        <w:rPr>
          <w:rFonts w:ascii="Cambria Math" w:hAnsi="Cambria Math"/>
          <w:i/>
          <w:iCs/>
          <w:szCs w:val="24"/>
        </w:rPr>
        <w:tab/>
        <w:t>(</w:t>
      </w:r>
      <w:r w:rsidRPr="00A616F0">
        <w:rPr>
          <w:rFonts w:ascii="Cambria Math" w:hAnsi="Cambria Math"/>
          <w:i/>
          <w:iCs/>
          <w:szCs w:val="24"/>
        </w:rPr>
        <w:fldChar w:fldCharType="begin"/>
      </w:r>
      <w:r w:rsidRPr="00A616F0">
        <w:rPr>
          <w:rFonts w:ascii="Cambria Math" w:hAnsi="Cambria Math"/>
          <w:i/>
          <w:iCs/>
          <w:szCs w:val="24"/>
        </w:rPr>
        <w:instrText xml:space="preserve"> STYLEREF 1 \s </w:instrText>
      </w:r>
      <w:r w:rsidRPr="00A616F0">
        <w:rPr>
          <w:rFonts w:ascii="Cambria Math" w:hAnsi="Cambria Math"/>
          <w:i/>
          <w:iCs/>
          <w:szCs w:val="24"/>
        </w:rPr>
        <w:fldChar w:fldCharType="separate"/>
      </w:r>
      <w:r>
        <w:rPr>
          <w:rFonts w:ascii="Cambria Math" w:hAnsi="Cambria Math" w:hint="cs"/>
          <w:i/>
          <w:iCs/>
          <w:noProof/>
          <w:szCs w:val="24"/>
          <w:cs/>
        </w:rPr>
        <w:t>‎</w:t>
      </w:r>
      <w:r>
        <w:rPr>
          <w:rFonts w:ascii="Cambria Math" w:hAnsi="Cambria Math"/>
          <w:i/>
          <w:iCs/>
          <w:noProof/>
          <w:szCs w:val="24"/>
        </w:rPr>
        <w:t>II</w:t>
      </w:r>
      <w:r w:rsidRPr="00A616F0">
        <w:rPr>
          <w:rFonts w:ascii="Cambria Math" w:hAnsi="Cambria Math"/>
          <w:i/>
          <w:iCs/>
          <w:szCs w:val="24"/>
        </w:rPr>
        <w:fldChar w:fldCharType="end"/>
      </w:r>
      <w:r w:rsidRPr="00A616F0">
        <w:rPr>
          <w:rFonts w:ascii="Cambria Math" w:hAnsi="Cambria Math"/>
          <w:i/>
          <w:iCs/>
          <w:szCs w:val="24"/>
        </w:rPr>
        <w:t>.</w:t>
      </w:r>
      <w:r w:rsidRPr="00A616F0">
        <w:rPr>
          <w:rFonts w:ascii="Cambria Math" w:hAnsi="Cambria Math"/>
          <w:i/>
          <w:iCs/>
          <w:szCs w:val="24"/>
        </w:rPr>
        <w:fldChar w:fldCharType="begin"/>
      </w:r>
      <w:r w:rsidRPr="00A616F0">
        <w:rPr>
          <w:rFonts w:ascii="Cambria Math" w:hAnsi="Cambria Math"/>
          <w:i/>
          <w:iCs/>
          <w:szCs w:val="24"/>
        </w:rPr>
        <w:instrText xml:space="preserve"> SEQ ( \* ARABIC \s 1 </w:instrText>
      </w:r>
      <w:r w:rsidRPr="00A616F0">
        <w:rPr>
          <w:rFonts w:ascii="Cambria Math" w:hAnsi="Cambria Math"/>
          <w:i/>
          <w:iCs/>
          <w:szCs w:val="24"/>
        </w:rPr>
        <w:fldChar w:fldCharType="separate"/>
      </w:r>
      <w:r>
        <w:rPr>
          <w:rFonts w:ascii="Cambria Math" w:hAnsi="Cambria Math"/>
          <w:i/>
          <w:iCs/>
          <w:noProof/>
          <w:szCs w:val="24"/>
        </w:rPr>
        <w:t>9</w:t>
      </w:r>
      <w:r w:rsidRPr="00A616F0">
        <w:rPr>
          <w:rFonts w:ascii="Cambria Math" w:hAnsi="Cambria Math"/>
          <w:i/>
          <w:iCs/>
          <w:szCs w:val="24"/>
        </w:rPr>
        <w:fldChar w:fldCharType="end"/>
      </w:r>
      <w:r w:rsidRPr="00A616F0">
        <w:rPr>
          <w:rFonts w:ascii="Cambria Math" w:hAnsi="Cambria Math"/>
          <w:i/>
          <w:iCs/>
          <w:szCs w:val="24"/>
        </w:rPr>
        <w:t>)</w:t>
      </w:r>
    </w:p>
    <w:p w14:paraId="0F271B54" w14:textId="69F4B648" w:rsidR="004F7206" w:rsidRPr="00A616F0" w:rsidRDefault="004F7206" w:rsidP="004F7206">
      <w:pPr>
        <w:pStyle w:val="monstyle"/>
      </w:pPr>
      <w:r w:rsidRPr="00A616F0">
        <w:t xml:space="preserve">Les travaux actuels liés aux </w:t>
      </w:r>
      <w:proofErr w:type="spellStart"/>
      <w:r w:rsidRPr="00A616F0">
        <w:t>RBs</w:t>
      </w:r>
      <w:proofErr w:type="spellEnd"/>
      <w:r w:rsidRPr="00A616F0">
        <w:t xml:space="preserve"> portent principalement sur les algorithmes d'inférence [</w:t>
      </w:r>
      <w:r w:rsidR="008047B8">
        <w:t>12</w:t>
      </w:r>
      <w:r w:rsidR="00E858F0">
        <w:t>]</w:t>
      </w:r>
      <w:r w:rsidR="00E858F0" w:rsidRPr="00A616F0">
        <w:t>,</w:t>
      </w:r>
      <w:r w:rsidR="00E858F0">
        <w:t xml:space="preserve"> [</w:t>
      </w:r>
      <w:r w:rsidR="008047B8">
        <w:t>6</w:t>
      </w:r>
      <w:r w:rsidRPr="00A616F0">
        <w:t>], l'apprentissage de la structure du réseau [</w:t>
      </w:r>
      <w:r w:rsidR="008047B8">
        <w:t>14]</w:t>
      </w:r>
      <w:r w:rsidR="008047B8" w:rsidRPr="00A616F0">
        <w:t>,</w:t>
      </w:r>
      <w:r w:rsidR="008047B8">
        <w:t xml:space="preserve"> [15</w:t>
      </w:r>
      <w:r w:rsidRPr="00A616F0">
        <w:t xml:space="preserve">], l'apprentissage des paramètres du réseau </w:t>
      </w:r>
      <w:r w:rsidR="0063219B">
        <w:t>[13]</w:t>
      </w:r>
      <w:r w:rsidRPr="00A616F0">
        <w:t xml:space="preserve">, et les extensions des modèles des </w:t>
      </w:r>
      <w:proofErr w:type="spellStart"/>
      <w:r w:rsidRPr="00A616F0">
        <w:t>RBs</w:t>
      </w:r>
      <w:proofErr w:type="spellEnd"/>
      <w:r w:rsidRPr="00A616F0">
        <w:t xml:space="preserve">. A l’heure actuelle, les algorithmes développés d’inférence exacte ou approchée et ceux d’apprentissage sont opérationnels pour le cas des </w:t>
      </w:r>
      <w:proofErr w:type="spellStart"/>
      <w:r w:rsidRPr="00A616F0">
        <w:t>RBs</w:t>
      </w:r>
      <w:proofErr w:type="spellEnd"/>
      <w:r w:rsidRPr="00A616F0">
        <w:t xml:space="preserve"> classiques de taille moyenne (réseaux statiques à variables discrètes).</w:t>
      </w:r>
    </w:p>
    <w:p w14:paraId="6A500ECD" w14:textId="192C0889" w:rsidR="004F7206" w:rsidRPr="00A616F0" w:rsidRDefault="004F7206" w:rsidP="004F7206">
      <w:pPr>
        <w:rPr>
          <w:rStyle w:val="Strong"/>
          <w:rFonts w:cstheme="majorBidi"/>
          <w:i/>
          <w:iCs/>
        </w:rPr>
      </w:pPr>
      <w:r w:rsidRPr="00A616F0">
        <w:rPr>
          <w:rStyle w:val="Strong"/>
          <w:rFonts w:cstheme="majorBidi"/>
          <w:i/>
          <w:iCs/>
          <w:szCs w:val="24"/>
        </w:rPr>
        <w:lastRenderedPageBreak/>
        <w:t>Exemple</w:t>
      </w:r>
      <w:r>
        <w:rPr>
          <w:rStyle w:val="Strong"/>
          <w:rFonts w:cstheme="majorBidi"/>
          <w:i/>
          <w:iCs/>
        </w:rPr>
        <w:t xml:space="preserve"> 1</w:t>
      </w:r>
      <w:r w:rsidRPr="00A616F0">
        <w:rPr>
          <w:rStyle w:val="Strong"/>
          <w:rFonts w:cstheme="majorBidi"/>
          <w:i/>
          <w:iCs/>
        </w:rPr>
        <w:t xml:space="preserve"> d’un RB</w:t>
      </w:r>
    </w:p>
    <w:p w14:paraId="6A33665A" w14:textId="54D40CD3" w:rsidR="0075442F" w:rsidRDefault="0075442F" w:rsidP="0075442F">
      <w:pPr>
        <w:pStyle w:val="monstyle"/>
      </w:pPr>
      <w:r>
        <w:rPr>
          <w:noProof/>
          <w:lang w:val="en-US"/>
        </w:rPr>
        <mc:AlternateContent>
          <mc:Choice Requires="wps">
            <w:drawing>
              <wp:anchor distT="45720" distB="45720" distL="114300" distR="114300" simplePos="0" relativeHeight="251663360" behindDoc="0" locked="0" layoutInCell="1" allowOverlap="1" wp14:anchorId="6D108A43" wp14:editId="11C4BA32">
                <wp:simplePos x="0" y="0"/>
                <wp:positionH relativeFrom="margin">
                  <wp:posOffset>-635</wp:posOffset>
                </wp:positionH>
                <wp:positionV relativeFrom="paragraph">
                  <wp:posOffset>871855</wp:posOffset>
                </wp:positionV>
                <wp:extent cx="5836920" cy="4343400"/>
                <wp:effectExtent l="0" t="0" r="1143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6920" cy="4343400"/>
                        </a:xfrm>
                        <a:prstGeom prst="rect">
                          <a:avLst/>
                        </a:prstGeom>
                        <a:solidFill>
                          <a:srgbClr val="FFFFFF"/>
                        </a:solidFill>
                        <a:ln w="9525">
                          <a:solidFill>
                            <a:srgbClr val="000000"/>
                          </a:solidFill>
                          <a:miter lim="800000"/>
                          <a:headEnd/>
                          <a:tailEnd/>
                        </a:ln>
                      </wps:spPr>
                      <wps:txbx>
                        <w:txbxContent>
                          <w:p w14:paraId="283796B5" w14:textId="61F1F5EF" w:rsidR="007B0EDA" w:rsidRPr="0075442F" w:rsidRDefault="007B0EDA">
                            <w:pPr>
                              <w:rPr>
                                <w:lang w:val="en-US"/>
                              </w:rPr>
                            </w:pPr>
                            <w:r>
                              <w:rPr>
                                <w:noProof/>
                                <w:lang w:val="en-US"/>
                              </w:rPr>
                              <w:drawing>
                                <wp:inline distT="0" distB="0" distL="0" distR="0" wp14:anchorId="1A74C3CB" wp14:editId="4B117AE4">
                                  <wp:extent cx="5684520" cy="4106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6589" cy="421640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08A43" id="_x0000_s1027" type="#_x0000_t202" style="position:absolute;left:0;text-align:left;margin-left:-.05pt;margin-top:68.65pt;width:459.6pt;height:34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">
                <v:textbox>
                  <w:txbxContent>
                    <w:p w14:paraId="283796B5" w14:textId="61F1F5EF" w:rsidR="007B0EDA" w:rsidRPr="0075442F" w:rsidRDefault="007B0EDA">
                      <w:pPr>
                        <w:rPr>
                          <w:lang w:val="en-US"/>
                        </w:rPr>
                      </w:pPr>
                      <w:r>
                        <w:rPr>
                          <w:noProof/>
                          <w:lang w:val="en-US"/>
                        </w:rPr>
                        <w:drawing>
                          <wp:inline distT="0" distB="0" distL="0" distR="0" wp14:anchorId="1A74C3CB" wp14:editId="4B117AE4">
                            <wp:extent cx="5684520" cy="4106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6589" cy="4216401"/>
                                    </a:xfrm>
                                    <a:prstGeom prst="rect">
                                      <a:avLst/>
                                    </a:prstGeom>
                                  </pic:spPr>
                                </pic:pic>
                              </a:graphicData>
                            </a:graphic>
                          </wp:inline>
                        </w:drawing>
                      </w:r>
                    </w:p>
                  </w:txbxContent>
                </v:textbox>
                <w10:wrap type="square" anchorx="margin"/>
              </v:shape>
            </w:pict>
          </mc:Fallback>
        </mc:AlternateContent>
      </w:r>
      <w:r w:rsidR="004F7206">
        <w:t>L’exemple affiché sur la F</w:t>
      </w:r>
      <w:r w:rsidR="004F7206" w:rsidRPr="00A616F0">
        <w:t>igure</w:t>
      </w:r>
      <w:r w:rsidR="004F7206">
        <w:t xml:space="preserve"> </w:t>
      </w:r>
      <w:r w:rsidR="008047B8">
        <w:t>II</w:t>
      </w:r>
      <w:r w:rsidR="004F7206">
        <w:t>.</w:t>
      </w:r>
      <w:r w:rsidR="004F7206" w:rsidRPr="00A616F0">
        <w:t xml:space="preserve">1 modélise les relations d’indépendances conditionnelles entres </w:t>
      </w:r>
      <w:r w:rsidR="00F755FC">
        <w:t xml:space="preserve">une variable de décision </w:t>
      </w:r>
      <w:r>
        <w:t>V (</w:t>
      </w:r>
      <w:r w:rsidR="00F755FC">
        <w:t>fait le voyage</w:t>
      </w:r>
      <w:r>
        <w:t>)</w:t>
      </w:r>
      <w:r w:rsidR="00F755FC">
        <w:t xml:space="preserve"> et 3 autres</w:t>
      </w:r>
      <w:r w:rsidR="004F7206" w:rsidRPr="00A616F0">
        <w:t xml:space="preserve"> variables </w:t>
      </w:r>
      <w:r w:rsidR="00F755FC">
        <w:t xml:space="preserve">modélisants les conditions climatiques à Alger </w:t>
      </w:r>
      <w:r>
        <w:t xml:space="preserve">qui sont </w:t>
      </w:r>
      <w:r w:rsidR="004F7206" w:rsidRPr="00A616F0">
        <w:t xml:space="preserve">: </w:t>
      </w:r>
      <w:r>
        <w:t>S (la saison)</w:t>
      </w:r>
      <w:r w:rsidR="004F7206" w:rsidRPr="00A616F0">
        <w:t>,</w:t>
      </w:r>
      <w:r>
        <w:t> M (la météo)</w:t>
      </w:r>
      <w:r w:rsidR="004F7206" w:rsidRPr="00A616F0">
        <w:t xml:space="preserve">, </w:t>
      </w:r>
      <w:r>
        <w:t>C</w:t>
      </w:r>
      <w:r w:rsidR="00955139">
        <w:t xml:space="preserve"> </w:t>
      </w:r>
      <w:r>
        <w:t>(le climat)</w:t>
      </w:r>
      <w:r w:rsidR="004F7206" w:rsidRPr="00A616F0">
        <w:t xml:space="preserve">. </w:t>
      </w:r>
      <w:bookmarkStart w:id="23" w:name="_Toc388165714"/>
    </w:p>
    <w:p w14:paraId="6074B7A9" w14:textId="2EF78EF0" w:rsidR="004F7206" w:rsidRPr="00A616F0" w:rsidRDefault="004F7206" w:rsidP="004F7206">
      <w:pPr>
        <w:jc w:val="center"/>
      </w:pPr>
      <w:r w:rsidRPr="00A616F0">
        <w:t xml:space="preserve">Figure </w:t>
      </w:r>
      <w:fldSimple w:instr=" STYLEREF 1 \s ">
        <w:r>
          <w:rPr>
            <w:noProof/>
            <w:cs/>
          </w:rPr>
          <w:t>‎</w:t>
        </w:r>
        <w:r w:rsidR="008047B8">
          <w:rPr>
            <w:noProof/>
          </w:rPr>
          <w:t>II</w:t>
        </w:r>
      </w:fldSimple>
      <w:r>
        <w:t>.</w:t>
      </w:r>
      <w:fldSimple w:instr=" SEQ Figure \* ARABIC \s 1 ">
        <w:r>
          <w:rPr>
            <w:noProof/>
          </w:rPr>
          <w:t>1</w:t>
        </w:r>
      </w:fldSimple>
      <w:r w:rsidRPr="00A616F0">
        <w:t xml:space="preserve"> </w:t>
      </w:r>
      <w:r>
        <w:t xml:space="preserve"> </w:t>
      </w:r>
      <w:r w:rsidRPr="00A616F0">
        <w:t>Exemple d’un RB à variables discrètes.</w:t>
      </w:r>
      <w:bookmarkEnd w:id="23"/>
    </w:p>
    <w:p w14:paraId="78B6B80A" w14:textId="4499A176" w:rsidR="00836EC6" w:rsidRDefault="004F7206" w:rsidP="004F7206">
      <w:pPr>
        <w:pStyle w:val="monstyle"/>
        <w:ind w:left="624" w:right="680" w:firstLine="0"/>
        <w:rPr>
          <w:sz w:val="22"/>
        </w:rPr>
      </w:pPr>
      <w:bookmarkStart w:id="24" w:name="_Hlk511559859"/>
      <w:r w:rsidRPr="00A616F0">
        <w:rPr>
          <w:sz w:val="22"/>
        </w:rPr>
        <w:t xml:space="preserve">Les noms des variables sont comme suit </w:t>
      </w:r>
      <w:r w:rsidR="0075442F">
        <w:rPr>
          <w:sz w:val="22"/>
        </w:rPr>
        <w:t>S</w:t>
      </w:r>
      <w:r w:rsidRPr="00A616F0">
        <w:rPr>
          <w:sz w:val="22"/>
        </w:rPr>
        <w:t xml:space="preserve"> : </w:t>
      </w:r>
      <w:r w:rsidR="0075442F">
        <w:rPr>
          <w:sz w:val="22"/>
        </w:rPr>
        <w:t>Saison</w:t>
      </w:r>
      <w:r w:rsidRPr="00A616F0">
        <w:rPr>
          <w:sz w:val="22"/>
        </w:rPr>
        <w:t xml:space="preserve">, </w:t>
      </w:r>
      <w:r w:rsidR="0075442F">
        <w:rPr>
          <w:sz w:val="22"/>
        </w:rPr>
        <w:t>C</w:t>
      </w:r>
      <w:r w:rsidRPr="00A616F0">
        <w:rPr>
          <w:sz w:val="22"/>
        </w:rPr>
        <w:t xml:space="preserve"> : </w:t>
      </w:r>
      <w:r w:rsidR="0075442F">
        <w:rPr>
          <w:sz w:val="22"/>
        </w:rPr>
        <w:t>Climat</w:t>
      </w:r>
      <w:r w:rsidRPr="00A616F0">
        <w:rPr>
          <w:sz w:val="22"/>
        </w:rPr>
        <w:t>,</w:t>
      </w:r>
      <w:r w:rsidR="0075442F">
        <w:rPr>
          <w:sz w:val="22"/>
        </w:rPr>
        <w:t xml:space="preserve"> M </w:t>
      </w:r>
      <w:r w:rsidRPr="00A616F0">
        <w:rPr>
          <w:sz w:val="22"/>
        </w:rPr>
        <w:t xml:space="preserve">: </w:t>
      </w:r>
      <w:r w:rsidR="0075442F">
        <w:rPr>
          <w:sz w:val="22"/>
        </w:rPr>
        <w:t>Météo</w:t>
      </w:r>
      <w:r w:rsidRPr="00A616F0">
        <w:rPr>
          <w:sz w:val="22"/>
        </w:rPr>
        <w:t xml:space="preserve">, </w:t>
      </w:r>
      <w:r w:rsidR="0075442F">
        <w:rPr>
          <w:sz w:val="22"/>
        </w:rPr>
        <w:t>V</w:t>
      </w:r>
      <w:r w:rsidRPr="00A616F0">
        <w:rPr>
          <w:sz w:val="22"/>
        </w:rPr>
        <w:t xml:space="preserve"> : </w:t>
      </w:r>
      <w:r w:rsidR="0075442F">
        <w:rPr>
          <w:sz w:val="22"/>
        </w:rPr>
        <w:t>Voyager</w:t>
      </w:r>
      <w:r w:rsidRPr="00A616F0">
        <w:rPr>
          <w:sz w:val="22"/>
        </w:rPr>
        <w:t>.</w:t>
      </w:r>
    </w:p>
    <w:p w14:paraId="49C961AC" w14:textId="4E08F41A" w:rsidR="004F7206" w:rsidRPr="00955139" w:rsidRDefault="00836EC6" w:rsidP="00836EC6">
      <w:pPr>
        <w:rPr>
          <w:rFonts w:asciiTheme="majorBidi" w:hAnsiTheme="majorBidi"/>
        </w:rPr>
      </w:pPr>
      <w:r>
        <w:br w:type="page"/>
      </w:r>
    </w:p>
    <w:p w14:paraId="14BF5C2F" w14:textId="77777777" w:rsidR="004F7206" w:rsidRPr="00A616F0" w:rsidRDefault="004F7206" w:rsidP="004F7206">
      <w:pPr>
        <w:pStyle w:val="Heading3"/>
      </w:pPr>
      <w:bookmarkStart w:id="25" w:name="_Toc359051844"/>
      <w:bookmarkStart w:id="26" w:name="_Toc387182661"/>
      <w:bookmarkStart w:id="27" w:name="_Toc388165597"/>
      <w:bookmarkEnd w:id="24"/>
      <w:r w:rsidRPr="00A616F0">
        <w:lastRenderedPageBreak/>
        <w:t>Condition de Markov</w:t>
      </w:r>
      <w:bookmarkEnd w:id="25"/>
      <w:bookmarkEnd w:id="26"/>
      <w:bookmarkEnd w:id="27"/>
    </w:p>
    <w:p w14:paraId="0C4036FE" w14:textId="77777777" w:rsidR="004F7206" w:rsidRPr="009A3E13" w:rsidRDefault="004F7206" w:rsidP="004F7206">
      <w:pPr>
        <w:jc w:val="both"/>
        <w:rPr>
          <w:rFonts w:asciiTheme="majorBidi" w:hAnsiTheme="majorBidi"/>
          <w:sz w:val="24"/>
        </w:rPr>
      </w:pPr>
      <w:r w:rsidRPr="009A3E13">
        <w:rPr>
          <w:rFonts w:asciiTheme="majorBidi" w:hAnsiTheme="majorBidi"/>
          <w:b/>
          <w:bCs/>
          <w:sz w:val="24"/>
        </w:rPr>
        <w:t xml:space="preserve">Proposition1. (Pearl, 1988) </w:t>
      </w:r>
      <w:r w:rsidRPr="009A3E13">
        <w:rPr>
          <w:rFonts w:asciiTheme="majorBidi" w:hAnsiTheme="majorBidi"/>
          <w:sz w:val="24"/>
        </w:rPr>
        <w:t xml:space="preserve">Soit </w:t>
      </w:r>
      <m:oMath>
        <m:r>
          <w:rPr>
            <w:rFonts w:ascii="Cambria Math" w:hAnsi="Cambria Math"/>
            <w:sz w:val="24"/>
          </w:rPr>
          <m:t>X</m:t>
        </m:r>
      </m:oMath>
      <w:r w:rsidRPr="009A3E13">
        <w:rPr>
          <w:rFonts w:asciiTheme="majorBidi" w:hAnsiTheme="majorBidi"/>
          <w:sz w:val="24"/>
        </w:rPr>
        <w:t xml:space="preserve">un ensemble de variables, </w:t>
      </w:r>
      <m:oMath>
        <m:r>
          <w:rPr>
            <w:rFonts w:ascii="Cambria Math" w:hAnsi="Cambria Math"/>
            <w:sz w:val="24"/>
          </w:rPr>
          <m:t>G</m:t>
        </m:r>
      </m:oMath>
      <w:r w:rsidRPr="009A3E13">
        <w:rPr>
          <w:rFonts w:asciiTheme="majorBidi" w:hAnsiTheme="majorBidi"/>
          <w:sz w:val="24"/>
        </w:rPr>
        <w:t xml:space="preserve"> un graphe orienté acyclique sur </w:t>
      </w:r>
      <m:oMath>
        <m:r>
          <w:rPr>
            <w:rFonts w:ascii="Cambria Math" w:hAnsi="Cambria Math"/>
            <w:sz w:val="24"/>
          </w:rPr>
          <m:t>X</m:t>
        </m:r>
      </m:oMath>
      <w:r w:rsidRPr="009A3E13">
        <w:rPr>
          <w:rFonts w:asciiTheme="majorBidi" w:hAnsiTheme="majorBidi"/>
          <w:sz w:val="24"/>
        </w:rPr>
        <w:t xml:space="preserve"> et </w:t>
      </w:r>
      <m:oMath>
        <m:r>
          <w:rPr>
            <w:rFonts w:ascii="Cambria Math" w:hAnsi="Cambria Math"/>
            <w:sz w:val="24"/>
          </w:rPr>
          <m:t>P</m:t>
        </m:r>
      </m:oMath>
      <w:r w:rsidRPr="009A3E13">
        <w:rPr>
          <w:rFonts w:asciiTheme="majorBidi" w:hAnsiTheme="majorBidi"/>
          <w:sz w:val="24"/>
        </w:rPr>
        <w:t xml:space="preserve"> une distribution de probabilités sur</w:t>
      </w:r>
      <m:oMath>
        <m:r>
          <m:rPr>
            <m:sty m:val="p"/>
          </m:rPr>
          <w:rPr>
            <w:rFonts w:ascii="Cambria Math" w:hAnsi="Cambria Math"/>
            <w:sz w:val="24"/>
          </w:rPr>
          <m:t xml:space="preserve"> </m:t>
        </m:r>
        <m:r>
          <w:rPr>
            <w:rFonts w:ascii="Cambria Math" w:hAnsi="Cambria Math"/>
            <w:sz w:val="24"/>
          </w:rPr>
          <m:t>X</m:t>
        </m:r>
      </m:oMath>
      <w:r w:rsidRPr="009A3E13">
        <w:rPr>
          <w:rFonts w:asciiTheme="majorBidi" w:hAnsiTheme="majorBidi"/>
          <w:sz w:val="24"/>
        </w:rPr>
        <w:t xml:space="preserve">. Le graphe </w:t>
      </w:r>
      <m:oMath>
        <m:r>
          <w:rPr>
            <w:rFonts w:ascii="Cambria Math" w:hAnsi="Cambria Math"/>
            <w:sz w:val="24"/>
          </w:rPr>
          <m:t>G</m:t>
        </m:r>
      </m:oMath>
      <w:r w:rsidRPr="009A3E13">
        <w:rPr>
          <w:rFonts w:asciiTheme="majorBidi" w:hAnsiTheme="majorBidi"/>
          <w:sz w:val="24"/>
        </w:rPr>
        <w:t xml:space="preserve"> représente </w:t>
      </w:r>
      <m:oMath>
        <m:r>
          <w:rPr>
            <w:rFonts w:ascii="Cambria Math" w:hAnsi="Cambria Math"/>
            <w:sz w:val="24"/>
          </w:rPr>
          <m:t>P</m:t>
        </m:r>
      </m:oMath>
      <w:r w:rsidRPr="009A3E13">
        <w:rPr>
          <w:rFonts w:asciiTheme="majorBidi" w:hAnsiTheme="majorBidi"/>
          <w:sz w:val="24"/>
        </w:rPr>
        <w:t xml:space="preserve"> si et seulement si chaque variable de </w:t>
      </w:r>
      <m:oMath>
        <m:r>
          <w:rPr>
            <w:rFonts w:ascii="Cambria Math" w:hAnsi="Cambria Math"/>
            <w:sz w:val="24"/>
          </w:rPr>
          <m:t>X</m:t>
        </m:r>
      </m:oMath>
      <w:r w:rsidRPr="009A3E13">
        <w:rPr>
          <w:rFonts w:asciiTheme="majorBidi" w:hAnsiTheme="majorBidi"/>
          <w:sz w:val="24"/>
        </w:rPr>
        <w:t xml:space="preserve"> est indépendante pour </w:t>
      </w:r>
      <m:oMath>
        <m:r>
          <w:rPr>
            <w:rFonts w:ascii="Cambria Math" w:hAnsi="Cambria Math"/>
            <w:sz w:val="24"/>
          </w:rPr>
          <m:t>P</m:t>
        </m:r>
      </m:oMath>
      <w:r w:rsidRPr="009A3E13">
        <w:rPr>
          <w:rFonts w:asciiTheme="majorBidi" w:hAnsiTheme="majorBidi"/>
          <w:sz w:val="24"/>
        </w:rPr>
        <w:t xml:space="preserve"> de tous ses non-descendants dans </w:t>
      </w:r>
      <m:oMath>
        <m:r>
          <w:rPr>
            <w:rFonts w:ascii="Cambria Math" w:hAnsi="Cambria Math"/>
            <w:sz w:val="24"/>
          </w:rPr>
          <m:t>G</m:t>
        </m:r>
      </m:oMath>
      <w:r w:rsidRPr="009A3E13">
        <w:rPr>
          <w:rFonts w:asciiTheme="majorBidi" w:hAnsiTheme="majorBidi"/>
          <w:sz w:val="24"/>
        </w:rPr>
        <w:t xml:space="preserve"> relativement à ses parents dans</w:t>
      </w:r>
      <m:oMath>
        <m:r>
          <m:rPr>
            <m:sty m:val="p"/>
          </m:rPr>
          <w:rPr>
            <w:rFonts w:ascii="Cambria Math" w:hAnsi="Cambria Math"/>
            <w:sz w:val="24"/>
          </w:rPr>
          <m:t xml:space="preserve"> </m:t>
        </m:r>
        <m:r>
          <w:rPr>
            <w:rFonts w:ascii="Cambria Math" w:hAnsi="Cambria Math"/>
            <w:sz w:val="24"/>
          </w:rPr>
          <m:t>G</m:t>
        </m:r>
      </m:oMath>
      <w:r w:rsidRPr="009A3E13">
        <w:rPr>
          <w:rFonts w:asciiTheme="majorBidi" w:hAnsiTheme="majorBidi"/>
          <w:sz w:val="24"/>
        </w:rPr>
        <w:t>.</w:t>
      </w:r>
    </w:p>
    <w:p w14:paraId="168A5F6E" w14:textId="14A96429" w:rsidR="004F7206" w:rsidRPr="00A616F0" w:rsidRDefault="004F7206" w:rsidP="004F7206">
      <w:pPr>
        <w:pStyle w:val="monstyle"/>
      </w:pPr>
      <w:r w:rsidRPr="00A616F0">
        <w:t xml:space="preserve">La structure </w:t>
      </w:r>
      <m:oMath>
        <m:r>
          <w:rPr>
            <w:rFonts w:ascii="Cambria Math" w:hAnsi="Cambria Math"/>
          </w:rPr>
          <m:t>G</m:t>
        </m:r>
      </m:oMath>
      <w:r w:rsidRPr="00A616F0">
        <w:t xml:space="preserve"> d’un RB, définie par l’ensemble de ses arcs</w:t>
      </w:r>
      <m:oMath>
        <m:r>
          <m:rPr>
            <m:sty m:val="p"/>
          </m:rPr>
          <w:rPr>
            <w:rFonts w:ascii="Cambria Math" w:hAnsi="Cambria Math"/>
          </w:rPr>
          <m:t xml:space="preserve"> E</m:t>
        </m:r>
      </m:oMath>
      <w:r w:rsidRPr="00A616F0">
        <w:t>, exige que certaines contraintes d’indépendance doivent être vérifiées dans n’importe quelle distribution qui peut être représentée par</w:t>
      </w:r>
      <m:oMath>
        <m:r>
          <w:rPr>
            <w:rFonts w:ascii="Cambria Math" w:hAnsi="Cambria Math"/>
          </w:rPr>
          <m:t xml:space="preserve"> G</m:t>
        </m:r>
      </m:oMath>
      <w:r w:rsidRPr="00A616F0">
        <w:t>. La propriété de Markov, énoncée dans la proposition</w:t>
      </w:r>
      <m:oMath>
        <m:r>
          <w:rPr>
            <w:rFonts w:ascii="Cambria Math" w:hAnsi="Cambria Math"/>
          </w:rPr>
          <m:t xml:space="preserve"> 1</m:t>
        </m:r>
      </m:oMath>
      <w:r w:rsidRPr="00A616F0">
        <w:t xml:space="preserve">, est une condition nécessaire et suffisante de représentation d'une distribution de probabilités </w:t>
      </w:r>
      <m:oMath>
        <m:r>
          <w:rPr>
            <w:rFonts w:ascii="Cambria Math" w:hAnsi="Cambria Math"/>
          </w:rPr>
          <m:t>P</m:t>
        </m:r>
      </m:oMath>
      <w:r w:rsidRPr="00A616F0">
        <w:t xml:space="preserve"> par un graphe</w:t>
      </w:r>
      <m:oMath>
        <m:r>
          <w:rPr>
            <w:rFonts w:ascii="Cambria Math" w:hAnsi="Cambria Math"/>
          </w:rPr>
          <m:t xml:space="preserve"> G</m:t>
        </m:r>
      </m:oMath>
      <w:r w:rsidRPr="00A616F0">
        <w:t xml:space="preserve">. En d’autres termes, la décomposition de la conjointe selon l’équation </w:t>
      </w:r>
      <w:r w:rsidRPr="00A616F0">
        <w:rPr>
          <w:noProof/>
        </w:rPr>
        <w:t>(</w:t>
      </w:r>
      <w:r w:rsidR="008047B8">
        <w:rPr>
          <w:noProof/>
        </w:rPr>
        <w:t>II</w:t>
      </w:r>
      <w:r w:rsidRPr="00A616F0">
        <w:rPr>
          <w:noProof/>
        </w:rPr>
        <w:t>.9)</w:t>
      </w:r>
      <w:r w:rsidRPr="00A616F0">
        <w:t xml:space="preserve"> n’est pas possible que lorsque chaque nœud est conditionnellement indépendant de ses non-descendants sachant ses parents directs dans le graphe. La condition d</w:t>
      </w:r>
      <w:r>
        <w:t>e</w:t>
      </w:r>
      <w:r w:rsidRPr="00A616F0">
        <w:t xml:space="preserve"> Markov suscite beaucoup de discussions contemporaines portant sur les </w:t>
      </w:r>
      <w:proofErr w:type="spellStart"/>
      <w:r w:rsidRPr="00A616F0">
        <w:t>RBs</w:t>
      </w:r>
      <w:proofErr w:type="spellEnd"/>
      <w:r w:rsidRPr="00A616F0">
        <w:t xml:space="preserve">, elle a été utilisée pour la définition des </w:t>
      </w:r>
      <w:proofErr w:type="spellStart"/>
      <w:r w:rsidRPr="00A616F0">
        <w:t>RBs</w:t>
      </w:r>
      <w:proofErr w:type="spellEnd"/>
      <w:r w:rsidRPr="00A616F0">
        <w:t xml:space="preserve"> par plusieurs auteurs [6</w:t>
      </w:r>
      <w:r w:rsidR="00F36EF2">
        <w:t>]</w:t>
      </w:r>
      <w:r w:rsidR="00F36EF2" w:rsidRPr="00A616F0">
        <w:t>,</w:t>
      </w:r>
      <w:r w:rsidR="00F36EF2">
        <w:t xml:space="preserve"> [</w:t>
      </w:r>
      <w:r w:rsidR="00A73EDE">
        <w:t>9</w:t>
      </w:r>
      <w:r w:rsidRPr="00A616F0">
        <w:t>].</w:t>
      </w:r>
    </w:p>
    <w:p w14:paraId="557BB86E" w14:textId="5A7F9459" w:rsidR="004F7206" w:rsidRPr="00A616F0" w:rsidRDefault="004F7206" w:rsidP="004F7206">
      <w:pPr>
        <w:pStyle w:val="monstyle"/>
      </w:pPr>
      <w:r w:rsidRPr="00A616F0">
        <w:t xml:space="preserve">Pour l’exemple </w:t>
      </w:r>
      <w:r w:rsidRPr="009D2FF8">
        <w:t xml:space="preserve">de Figure </w:t>
      </w:r>
      <w:r w:rsidR="008047B8">
        <w:t>II</w:t>
      </w:r>
      <w:r w:rsidRPr="009D2FF8">
        <w:t xml:space="preserve">.1, </w:t>
      </w:r>
      <w:r w:rsidRPr="00A616F0">
        <w:t xml:space="preserve">parmi les indépendances conditionnelles </w:t>
      </w:r>
      <w:r>
        <w:t>qui découlent de la condition de</w:t>
      </w:r>
      <w:r w:rsidRPr="00A616F0">
        <w:t xml:space="preserve"> Markov, on a les </w:t>
      </w:r>
      <w:r w:rsidR="00F36EF2" w:rsidRPr="00A616F0">
        <w:t>relations :</w:t>
      </w:r>
      <m:oMath>
        <m:r>
          <w:rPr>
            <w:rFonts w:ascii="Cambria Math" w:hAnsi="Cambria Math"/>
          </w:rPr>
          <m:t xml:space="preserve"> </m:t>
        </m:r>
        <m:r>
          <m:rPr>
            <m:sty m:val="p"/>
          </m:rPr>
          <w:rPr>
            <w:rFonts w:ascii="Cambria Math" w:hAnsi="Cambria Math"/>
          </w:rPr>
          <m:t>F⊥E|A</m:t>
        </m:r>
      </m:oMath>
      <w:r w:rsidRPr="00A616F0">
        <w:t>,</w:t>
      </w:r>
      <m:oMath>
        <m:r>
          <m:rPr>
            <m:sty m:val="p"/>
          </m:rPr>
          <w:rPr>
            <w:rFonts w:ascii="Cambria Math" w:hAnsi="Cambria Math"/>
          </w:rPr>
          <m:t xml:space="preserve"> F⊥E|(A,S)</m:t>
        </m:r>
      </m:oMath>
      <w:r w:rsidRPr="00A616F0">
        <w:t>,</w:t>
      </w:r>
      <m:oMath>
        <m:r>
          <m:rPr>
            <m:sty m:val="p"/>
          </m:rPr>
          <w:rPr>
            <w:rFonts w:ascii="Cambria Math" w:hAnsi="Cambria Math"/>
          </w:rPr>
          <m:t xml:space="preserve"> C⊥A|(E,F)</m:t>
        </m:r>
      </m:oMath>
      <w:r w:rsidRPr="00A616F0">
        <w:t>,</w:t>
      </w:r>
      <m:oMath>
        <m:r>
          <m:rPr>
            <m:sty m:val="p"/>
          </m:rPr>
          <w:rPr>
            <w:rFonts w:ascii="Cambria Math" w:hAnsi="Cambria Math"/>
          </w:rPr>
          <m:t xml:space="preserve"> C⊥S|(E,F)</m:t>
        </m:r>
      </m:oMath>
      <w:r w:rsidRPr="00A616F0">
        <w:t xml:space="preserve">,   </w:t>
      </w:r>
      <m:oMath>
        <m:r>
          <m:rPr>
            <m:sty m:val="p"/>
          </m:rPr>
          <w:rPr>
            <w:rFonts w:ascii="Cambria Math" w:hAnsi="Cambria Math"/>
          </w:rPr>
          <m:t>E⊥S|A</m:t>
        </m:r>
      </m:oMath>
      <w:r w:rsidRPr="00A616F0">
        <w:t>,</w:t>
      </w:r>
      <m:oMath>
        <m:r>
          <m:rPr>
            <m:sty m:val="p"/>
          </m:rPr>
          <w:rPr>
            <w:rFonts w:ascii="Cambria Math" w:hAnsi="Cambria Math"/>
          </w:rPr>
          <m:t xml:space="preserve"> S⊥E</m:t>
        </m:r>
      </m:oMath>
      <w:r w:rsidRPr="00A616F0">
        <w:t xml:space="preserve">, </w:t>
      </w:r>
      <m:oMath>
        <m:r>
          <m:rPr>
            <m:sty m:val="p"/>
          </m:rPr>
          <w:rPr>
            <w:rFonts w:ascii="Cambria Math" w:hAnsi="Cambria Math"/>
          </w:rPr>
          <m:t>S⊥A</m:t>
        </m:r>
      </m:oMath>
      <w:r w:rsidRPr="00A616F0">
        <w:t>.</w:t>
      </w:r>
      <w:bookmarkStart w:id="28" w:name="_Toc385843665"/>
    </w:p>
    <w:p w14:paraId="065F3A04" w14:textId="77777777" w:rsidR="004F7206" w:rsidRPr="00A616F0" w:rsidRDefault="004F7206" w:rsidP="004F7206">
      <w:pPr>
        <w:pStyle w:val="Heading3"/>
      </w:pPr>
      <w:bookmarkStart w:id="29" w:name="_Toc359051846"/>
      <w:bookmarkStart w:id="30" w:name="_Toc387182662"/>
      <w:bookmarkStart w:id="31" w:name="_Toc388165598"/>
      <w:bookmarkStart w:id="32" w:name="_Toc385843666"/>
      <w:bookmarkEnd w:id="28"/>
      <w:r w:rsidRPr="00A616F0">
        <w:t>Apprentissage des paramètres</w:t>
      </w:r>
      <w:bookmarkEnd w:id="29"/>
      <w:bookmarkEnd w:id="30"/>
      <w:bookmarkEnd w:id="31"/>
    </w:p>
    <w:p w14:paraId="5E69B684" w14:textId="17FE446C" w:rsidR="00E858F0" w:rsidRDefault="004F7206" w:rsidP="00E858F0">
      <w:pPr>
        <w:pStyle w:val="monstyle"/>
      </w:pPr>
      <w:r w:rsidRPr="00A616F0">
        <w:t xml:space="preserve">Un </w:t>
      </w:r>
      <w:r w:rsidRPr="00A616F0">
        <w:rPr>
          <w:iCs/>
        </w:rPr>
        <w:t>RB</w:t>
      </w:r>
      <w:r>
        <w:rPr>
          <w:rFonts w:eastAsiaTheme="minorEastAsia"/>
          <w:iCs/>
        </w:rPr>
        <w:t xml:space="preserve"> </w:t>
      </w:r>
      <m:oMath>
        <m:r>
          <w:rPr>
            <w:rFonts w:ascii="Cambria Math" w:hAnsi="Cambria Math"/>
          </w:rPr>
          <m:t>B</m:t>
        </m:r>
        <m:r>
          <w:rPr>
            <w:rFonts w:ascii="Cambria Math"/>
          </w:rPr>
          <m:t>=(</m:t>
        </m:r>
        <m:r>
          <w:rPr>
            <w:rFonts w:ascii="Cambria Math" w:hAnsi="Cambria Math"/>
          </w:rPr>
          <m:t>G</m:t>
        </m:r>
        <m:r>
          <w:rPr>
            <w:rFonts w:ascii="Cambria Math"/>
          </w:rPr>
          <m:t>,</m:t>
        </m:r>
        <m:r>
          <w:rPr>
            <w:rFonts w:ascii="Cambria Math" w:hAnsi="Cambria Math"/>
          </w:rPr>
          <m:t>P</m:t>
        </m:r>
        <m:r>
          <w:rPr>
            <w:rFonts w:ascii="Cambria Math"/>
          </w:rPr>
          <m:t>)</m:t>
        </m:r>
      </m:oMath>
      <w:r w:rsidRPr="00A616F0">
        <w:t xml:space="preserve"> est quantifié à l’aide d’un ensemble de probabilité conditionnelle</w:t>
      </w:r>
      <m:oMath>
        <m:sSub>
          <m:sSubPr>
            <m:ctrlPr>
              <w:rPr>
                <w:rFonts w:ascii="Cambria Math" w:hAnsi="Cambria Math"/>
                <w:i/>
                <w:iCs/>
              </w:rPr>
            </m:ctrlPr>
          </m:sSubPr>
          <m:e>
            <m:r>
              <w:rPr>
                <w:rFonts w:ascii="Cambria Math" w:hAnsi="Cambria Math"/>
              </w:rPr>
              <m:t xml:space="preserve"> P</m:t>
            </m:r>
            <m:r>
              <w:rPr>
                <w:rFonts w:ascii="Cambria Math"/>
              </w:rPr>
              <m:t xml:space="preserve">={ </m:t>
            </m:r>
            <m:r>
              <w:rPr>
                <w:rFonts w:ascii="Cambria Math" w:hAnsi="Cambria Math"/>
              </w:rPr>
              <m:t>P</m:t>
            </m:r>
            <m:r>
              <w:rPr>
                <w:rFonts w:ascii="Cambria Math"/>
              </w:rPr>
              <m:t>(</m:t>
            </m:r>
            <m:r>
              <w:rPr>
                <w:rFonts w:ascii="Cambria Math" w:hAnsi="Cambria Math"/>
              </w:rPr>
              <m:t>X</m:t>
            </m:r>
          </m:e>
          <m:sub>
            <m:r>
              <w:rPr>
                <w:rFonts w:ascii="Cambria Math" w:hAnsi="Cambria Math"/>
              </w:rPr>
              <m:t>i</m:t>
            </m:r>
          </m:sub>
        </m:sSub>
        <m:r>
          <w:rPr>
            <w:rFonts w:ascii="Cambria Math"/>
          </w:rPr>
          <m:t>|</m:t>
        </m:r>
        <m:r>
          <w:rPr>
            <w:rFonts w:ascii="Cambria Math" w:hAnsi="Cambria Math"/>
          </w:rPr>
          <m:t>Parent</m:t>
        </m:r>
        <m:sSub>
          <m:sSubPr>
            <m:ctrlPr>
              <w:rPr>
                <w:rFonts w:ascii="Cambria Math" w:hAnsi="Cambria Math"/>
                <w:i/>
                <w:iCs/>
              </w:rPr>
            </m:ctrlPr>
          </m:sSubPr>
          <m:e>
            <m:r>
              <w:rPr>
                <w:rFonts w:ascii="Cambria Math" w:hAnsi="Cambria Math"/>
              </w:rPr>
              <m:t>s</m:t>
            </m:r>
          </m:e>
          <m:sub>
            <m:sSub>
              <m:sSubPr>
                <m:ctrlPr>
                  <w:rPr>
                    <w:rFonts w:ascii="Cambria Math" w:hAnsi="Cambria Math"/>
                    <w:i/>
                    <w:iCs/>
                  </w:rPr>
                </m:ctrlPr>
              </m:sSubPr>
              <m:e>
                <m:r>
                  <w:rPr>
                    <w:rFonts w:ascii="Cambria Math" w:hAnsi="Cambria Math"/>
                  </w:rPr>
                  <m:t>X</m:t>
                </m:r>
              </m:e>
              <m:sub>
                <m:r>
                  <w:rPr>
                    <w:rFonts w:ascii="Cambria Math" w:hAnsi="Cambria Math"/>
                  </w:rPr>
                  <m:t>i</m:t>
                </m:r>
              </m:sub>
            </m:sSub>
          </m:sub>
        </m:sSub>
        <m:r>
          <w:rPr>
            <w:rFonts w:ascii="Cambria Math"/>
          </w:rPr>
          <m:t xml:space="preserve">, </m:t>
        </m:r>
        <m:r>
          <w:rPr>
            <w:rFonts w:ascii="Cambria Math" w:hAnsi="Cambria Math"/>
          </w:rPr>
          <m:t>i</m:t>
        </m:r>
        <m:r>
          <w:rPr>
            <w:rFonts w:ascii="Cambria Math"/>
          </w:rPr>
          <m:t>=1,</m:t>
        </m:r>
        <m:r>
          <w:rPr>
            <w:rFonts w:ascii="Cambria Math"/>
          </w:rPr>
          <m:t>…</m:t>
        </m:r>
        <m:r>
          <w:rPr>
            <w:rFonts w:ascii="Cambria Math"/>
          </w:rPr>
          <m:t>,</m:t>
        </m:r>
        <m:r>
          <w:rPr>
            <w:rFonts w:ascii="Cambria Math" w:hAnsi="Cambria Math"/>
          </w:rPr>
          <m:t>n</m:t>
        </m:r>
        <m:r>
          <w:rPr>
            <w:rFonts w:ascii="Cambria Math"/>
          </w:rPr>
          <m:t>}</m:t>
        </m:r>
      </m:oMath>
      <w:r w:rsidRPr="00A616F0">
        <w:rPr>
          <w:i/>
          <w:iCs/>
        </w:rPr>
        <w:t xml:space="preserve">. </w:t>
      </w:r>
      <w:r w:rsidRPr="00A616F0">
        <w:t>Dans un domaine discret, les tables de probabilité conditionnelle (TPC) sont souvent utilisées pour la modélisation de</w:t>
      </w:r>
      <m:oMath>
        <m:r>
          <w:rPr>
            <w:rFonts w:ascii="Cambria Math" w:hAnsi="Cambria Math"/>
          </w:rPr>
          <m:t xml:space="preserve"> P</m:t>
        </m:r>
      </m:oMath>
      <w:r w:rsidRPr="00A616F0">
        <w:t>. La TPC</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Pr="00A616F0">
        <w:t xml:space="preserve"> correspondant à la variable </w:t>
      </w:r>
      <m:oMath>
        <m:sSub>
          <m:sSubPr>
            <m:ctrlPr>
              <w:rPr>
                <w:rFonts w:ascii="Cambria Math" w:hAnsi="Cambria Math"/>
                <w:i/>
                <w:iCs/>
              </w:rPr>
            </m:ctrlPr>
          </m:sSubPr>
          <m:e>
            <m:r>
              <w:rPr>
                <w:rFonts w:ascii="Cambria Math" w:hAnsi="Cambria Math"/>
              </w:rPr>
              <m:t>X</m:t>
            </m:r>
          </m:e>
          <m:sub>
            <m:r>
              <w:rPr>
                <w:rFonts w:ascii="Cambria Math" w:hAnsi="Cambria Math"/>
              </w:rPr>
              <m:t>i</m:t>
            </m:r>
          </m:sub>
        </m:sSub>
      </m:oMath>
      <w:r w:rsidRPr="00A616F0">
        <w:t xml:space="preserve"> est une table multidimensionnelle dont la taille est égale à</w:t>
      </w:r>
      <m:oMath>
        <m:r>
          <w:rPr>
            <w:rFonts w:ascii="Cambria Math" w:hAnsi="Cambria Math"/>
          </w:rPr>
          <m:t xml:space="preserve"> Card</m:t>
        </m:r>
        <m:r>
          <w:rPr>
            <w:rFonts w:asci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rPr>
          <m:t>)</m:t>
        </m:r>
        <m:r>
          <w:rPr>
            <w:rFonts w:ascii="Cambria Math"/>
          </w:rPr>
          <m:t>×</m:t>
        </m:r>
        <m:nary>
          <m:naryPr>
            <m:chr m:val="∏"/>
            <m:limLoc m:val="undOvr"/>
            <m:subHide m:val="1"/>
            <m:supHide m:val="1"/>
            <m:ctrlPr>
              <w:rPr>
                <w:rFonts w:ascii="Cambria Math" w:hAnsi="Cambria Math"/>
                <w:i/>
              </w:rPr>
            </m:ctrlPr>
          </m:naryPr>
          <m:sub/>
          <m:sup/>
          <m:e>
            <m:r>
              <w:rPr>
                <w:rFonts w:ascii="Cambria Math" w:hAnsi="Cambria Math"/>
              </w:rPr>
              <m:t>Card</m:t>
            </m:r>
            <m:r>
              <w:rPr>
                <w:rFonts w:ascii="Cambria Math"/>
              </w:rPr>
              <m:t>(</m:t>
            </m:r>
            <m:r>
              <w:rPr>
                <w:rFonts w:ascii="Cambria Math" w:hAnsi="Cambria Math"/>
              </w:rPr>
              <m:t>Parent</m:t>
            </m:r>
            <m:sSub>
              <m:sSubPr>
                <m:ctrlPr>
                  <w:rPr>
                    <w:rFonts w:ascii="Cambria Math" w:hAnsi="Cambria Math"/>
                    <w:i/>
                    <w:iCs/>
                  </w:rPr>
                </m:ctrlPr>
              </m:sSubPr>
              <m:e>
                <m:r>
                  <w:rPr>
                    <w:rFonts w:ascii="Cambria Math" w:hAnsi="Cambria Math"/>
                  </w:rPr>
                  <m:t>s</m:t>
                </m:r>
              </m:e>
              <m:sub>
                <m:sSub>
                  <m:sSubPr>
                    <m:ctrlPr>
                      <w:rPr>
                        <w:rFonts w:ascii="Cambria Math" w:hAnsi="Cambria Math"/>
                        <w:i/>
                        <w:iCs/>
                      </w:rPr>
                    </m:ctrlPr>
                  </m:sSubPr>
                  <m:e>
                    <m:r>
                      <w:rPr>
                        <w:rFonts w:ascii="Cambria Math" w:hAnsi="Cambria Math"/>
                      </w:rPr>
                      <m:t>X</m:t>
                    </m:r>
                  </m:e>
                  <m:sub>
                    <m:r>
                      <w:rPr>
                        <w:rFonts w:ascii="Cambria Math" w:hAnsi="Cambria Math"/>
                      </w:rPr>
                      <m:t>i</m:t>
                    </m:r>
                  </m:sub>
                </m:sSub>
              </m:sub>
            </m:sSub>
            <m:r>
              <w:rPr>
                <w:rFonts w:ascii="Cambria Math"/>
              </w:rPr>
              <m:t>)</m:t>
            </m:r>
          </m:e>
        </m:nary>
      </m:oMath>
      <w:r>
        <w:t xml:space="preserve"> (voir l’exemple de la F</w:t>
      </w:r>
      <w:r w:rsidRPr="00A616F0">
        <w:t xml:space="preserve">igure </w:t>
      </w:r>
      <w:r w:rsidR="008047B8">
        <w:t>II</w:t>
      </w:r>
      <w:r>
        <w:t> .</w:t>
      </w:r>
      <w:r w:rsidRPr="00A616F0">
        <w:t xml:space="preserve">1). La case </w:t>
      </w:r>
      <m:oMath>
        <m:sSub>
          <m:sSubPr>
            <m:ctrlPr>
              <w:rPr>
                <w:rFonts w:ascii="Cambria Math" w:hAnsi="Cambria Math"/>
                <w:i/>
              </w:rPr>
            </m:ctrlPr>
          </m:sSubPr>
          <m:e>
            <m:r>
              <w:rPr>
                <w:rFonts w:ascii="Cambria Math" w:hAnsi="Cambria Math"/>
              </w:rPr>
              <m:t>θ</m:t>
            </m:r>
          </m:e>
          <m:sub>
            <m:r>
              <w:rPr>
                <w:rFonts w:ascii="Cambria Math" w:hAnsi="Cambria Math"/>
              </w:rPr>
              <m:t>i</m:t>
            </m:r>
            <m:r>
              <w:rPr>
                <w:rFonts w:ascii="Cambria Math"/>
              </w:rPr>
              <m:t>,</m:t>
            </m:r>
            <m:r>
              <w:rPr>
                <w:rFonts w:ascii="Cambria Math" w:hAnsi="Cambria Math"/>
              </w:rPr>
              <m:t>j</m:t>
            </m:r>
            <m:r>
              <w:rPr>
                <w:rFonts w:ascii="Cambria Math"/>
              </w:rPr>
              <m:t>,</m:t>
            </m:r>
            <m:r>
              <w:rPr>
                <w:rFonts w:ascii="Cambria Math" w:hAnsi="Cambria Math"/>
              </w:rPr>
              <m:t>k</m:t>
            </m:r>
          </m:sub>
        </m:sSub>
        <m:r>
          <w:rPr>
            <w:rFonts w:ascii="Cambria Math"/>
          </w:rPr>
          <m:t>=</m:t>
        </m:r>
        <m:r>
          <w:rPr>
            <w:rFonts w:ascii="Cambria Math" w:hAnsi="Cambria Math"/>
          </w:rPr>
          <m:t>P</m:t>
        </m:r>
        <m:r>
          <w:rPr>
            <w:rFonts w:asci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r>
          <w:rPr>
            <w:rFonts w:ascii="Cambria Math"/>
          </w:rPr>
          <m:t>|</m:t>
        </m:r>
        <m:r>
          <w:rPr>
            <w:rFonts w:ascii="Cambria Math" w:hAnsi="Cambria Math"/>
          </w:rPr>
          <m:t>Parent</m:t>
        </m:r>
        <m:sSub>
          <m:sSubPr>
            <m:ctrlPr>
              <w:rPr>
                <w:rFonts w:ascii="Cambria Math" w:hAnsi="Cambria Math"/>
                <w:i/>
                <w:iCs/>
              </w:rPr>
            </m:ctrlPr>
          </m:sSubPr>
          <m:e>
            <m:r>
              <w:rPr>
                <w:rFonts w:ascii="Cambria Math" w:hAnsi="Cambria Math"/>
              </w:rPr>
              <m:t>s</m:t>
            </m:r>
          </m:e>
          <m:sub>
            <m:sSub>
              <m:sSubPr>
                <m:ctrlPr>
                  <w:rPr>
                    <w:rFonts w:ascii="Cambria Math" w:hAnsi="Cambria Math"/>
                    <w:i/>
                    <w:iCs/>
                  </w:rPr>
                </m:ctrlPr>
              </m:sSubPr>
              <m:e>
                <m:r>
                  <w:rPr>
                    <w:rFonts w:ascii="Cambria Math" w:hAnsi="Cambria Math"/>
                  </w:rPr>
                  <m:t>X</m:t>
                </m:r>
              </m:e>
              <m:sub>
                <m:r>
                  <w:rPr>
                    <w:rFonts w:ascii="Cambria Math" w:hAnsi="Cambria Math"/>
                  </w:rPr>
                  <m:t>i</m:t>
                </m:r>
              </m:sub>
            </m:sSub>
          </m:sub>
        </m:sSub>
        <m:r>
          <w:rPr>
            <w:rFonts w:ascii="Cambria Math"/>
          </w:rPr>
          <m:t>=</m:t>
        </m:r>
        <m:sSub>
          <m:sSubPr>
            <m:ctrlPr>
              <w:rPr>
                <w:rFonts w:ascii="Cambria Math" w:hAnsi="Cambria Math"/>
                <w:i/>
                <w:iCs/>
              </w:rPr>
            </m:ctrlPr>
          </m:sSubPr>
          <m:e>
            <m:r>
              <w:rPr>
                <w:rFonts w:ascii="Cambria Math" w:hAnsi="Cambria Math"/>
              </w:rPr>
              <m:t>px</m:t>
            </m:r>
          </m:e>
          <m:sub>
            <m:r>
              <w:rPr>
                <w:rFonts w:ascii="Cambria Math" w:hAnsi="Cambria Math"/>
              </w:rPr>
              <m:t>j</m:t>
            </m:r>
          </m:sub>
        </m:sSub>
        <m:r>
          <w:rPr>
            <w:rFonts w:ascii="Cambria Math"/>
          </w:rPr>
          <m:t>)</m:t>
        </m:r>
      </m:oMath>
      <w:r w:rsidRPr="00A616F0">
        <w:t xml:space="preserve"> est la probabilité que la variable </w:t>
      </w:r>
      <m:oMath>
        <m:sSub>
          <m:sSubPr>
            <m:ctrlPr>
              <w:rPr>
                <w:rFonts w:ascii="Cambria Math" w:hAnsi="Cambria Math"/>
                <w:i/>
                <w:iCs/>
              </w:rPr>
            </m:ctrlPr>
          </m:sSubPr>
          <m:e>
            <m:r>
              <w:rPr>
                <w:rFonts w:ascii="Cambria Math" w:hAnsi="Cambria Math"/>
              </w:rPr>
              <m:t>X</m:t>
            </m:r>
          </m:e>
          <m:sub>
            <m:r>
              <w:rPr>
                <w:rFonts w:ascii="Cambria Math" w:hAnsi="Cambria Math"/>
              </w:rPr>
              <m:t>i</m:t>
            </m:r>
          </m:sub>
        </m:sSub>
      </m:oMath>
      <w:r w:rsidRPr="00A616F0">
        <w:rPr>
          <w:iCs/>
        </w:rPr>
        <w:t xml:space="preserve"> soit dans l’état </w:t>
      </w:r>
      <m:oMath>
        <m:r>
          <w:rPr>
            <w:rFonts w:ascii="Cambria Math" w:hAnsi="Cambria Math"/>
          </w:rPr>
          <m:t>k</m:t>
        </m:r>
      </m:oMath>
      <w:r w:rsidRPr="00A616F0">
        <w:t xml:space="preserve"> étant donné que ses parents sont à l’état</w:t>
      </w:r>
      <m:oMath>
        <m:r>
          <w:rPr>
            <w:rFonts w:ascii="Cambria Math" w:hAnsi="Cambria Math"/>
          </w:rPr>
          <m:t xml:space="preserve"> j</m:t>
        </m:r>
      </m:oMath>
      <w:r w:rsidRPr="00A616F0">
        <w:t xml:space="preserve">. L’apprentissage des valeurs de </w:t>
      </w: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rPr>
          <m:t xml:space="preserve"> (i=1,</m:t>
        </m:r>
        <m:r>
          <w:rPr>
            <w:rFonts w:ascii="Cambria Math"/>
          </w:rPr>
          <m:t>…</m:t>
        </m:r>
        <m:r>
          <w:rPr>
            <w:rFonts w:ascii="Cambria Math"/>
          </w:rPr>
          <m:t>,n)</m:t>
        </m:r>
      </m:oMath>
      <w:r w:rsidRPr="00A616F0">
        <w:t xml:space="preserve"> est une des tâches principales qui relèvent des RBs. </w:t>
      </w:r>
    </w:p>
    <w:p w14:paraId="0E416E11" w14:textId="60294BE8" w:rsidR="004F7206" w:rsidRPr="00A616F0" w:rsidRDefault="004F7206" w:rsidP="004F7206">
      <w:pPr>
        <w:pStyle w:val="monstyle"/>
      </w:pPr>
      <w:r w:rsidRPr="00A616F0">
        <w:t xml:space="preserve">Dans cette section, nous allons décrire </w:t>
      </w:r>
      <w:r w:rsidR="00F36EF2" w:rsidRPr="00A616F0">
        <w:t>l</w:t>
      </w:r>
      <w:r w:rsidR="00F36EF2">
        <w:t>a</w:t>
      </w:r>
      <w:r w:rsidR="00F36EF2" w:rsidRPr="00A616F0">
        <w:t xml:space="preserve"> méthode</w:t>
      </w:r>
      <w:r w:rsidRPr="00A616F0">
        <w:t xml:space="preserve"> l</w:t>
      </w:r>
      <w:r w:rsidR="00E858F0">
        <w:t>a</w:t>
      </w:r>
      <w:r w:rsidRPr="00A616F0">
        <w:t xml:space="preserve"> plus utilisée dans le contexte des </w:t>
      </w:r>
      <w:proofErr w:type="spellStart"/>
      <w:r w:rsidRPr="00A616F0">
        <w:t>RBs</w:t>
      </w:r>
      <w:proofErr w:type="spellEnd"/>
      <w:r w:rsidRPr="00A616F0">
        <w:t>.</w:t>
      </w:r>
    </w:p>
    <w:p w14:paraId="7F284801" w14:textId="0FD7ADC3" w:rsidR="004F7206" w:rsidRPr="00A616F0" w:rsidRDefault="004F7206" w:rsidP="004F7206">
      <w:pPr>
        <w:pStyle w:val="Heading4"/>
      </w:pPr>
      <w:bookmarkStart w:id="33" w:name="_Toc359051847"/>
      <w:bookmarkStart w:id="34" w:name="_Toc388165599"/>
      <w:r w:rsidRPr="00A616F0">
        <w:t xml:space="preserve">Maximum de vraisemblance </w:t>
      </w:r>
      <w:r w:rsidR="009A3E13">
        <w:t>(</w:t>
      </w:r>
      <w:r w:rsidRPr="00A616F0">
        <w:t>MV</w:t>
      </w:r>
      <w:bookmarkEnd w:id="33"/>
      <w:bookmarkEnd w:id="34"/>
      <w:r w:rsidR="009A3E13">
        <w:t>)</w:t>
      </w:r>
    </w:p>
    <w:p w14:paraId="475F59A8" w14:textId="65CF9359" w:rsidR="004F7206" w:rsidRPr="00A616F0" w:rsidRDefault="004F7206" w:rsidP="003027AE">
      <w:pPr>
        <w:pStyle w:val="monstyle"/>
      </w:pPr>
      <w:r w:rsidRPr="00A616F0">
        <w:t xml:space="preserve">Dans le </w:t>
      </w:r>
      <w:r w:rsidRPr="00A616F0">
        <w:rPr>
          <w:iCs/>
        </w:rPr>
        <w:t>cas</w:t>
      </w:r>
      <w:r w:rsidRPr="00A616F0">
        <w:t xml:space="preserve"> où les données d’apprentissage sont abondantes et toutes les variables sont observées, la méthode MV est la plus utilisée pour l’estimation </w:t>
      </w:r>
      <w:r w:rsidR="00122776" w:rsidRPr="00A616F0">
        <w:t xml:space="preserve">des </w:t>
      </w:r>
      <w:r w:rsidR="00122776" w:rsidRPr="00122776">
        <w:t>tables</w:t>
      </w:r>
      <w:r w:rsidR="00445BE7" w:rsidRPr="00122776">
        <w:t xml:space="preserve"> de probabilités</w:t>
      </w:r>
      <w:r w:rsidR="00445BE7">
        <w:rPr>
          <w:rFonts w:ascii="LMRoman12-Regular" w:hAnsi="LMRoman12-Regular"/>
          <w:color w:val="000000"/>
          <w:sz w:val="20"/>
          <w:szCs w:val="20"/>
        </w:rPr>
        <w:t xml:space="preserve"> </w:t>
      </w:r>
      <w:r w:rsidR="00445BE7" w:rsidRPr="00122776">
        <w:t>conditionnelles</w:t>
      </w:r>
      <w:r w:rsidR="00122776">
        <w:rPr>
          <w:rFonts w:ascii="LMRoman12-Regular" w:hAnsi="LMRoman12-Regular"/>
          <w:color w:val="000000"/>
          <w:sz w:val="20"/>
          <w:szCs w:val="20"/>
        </w:rPr>
        <w:t xml:space="preserve"> </w:t>
      </w:r>
      <w:r w:rsidR="00122776" w:rsidRPr="00122776">
        <w:t>(</w:t>
      </w:r>
      <w:proofErr w:type="spellStart"/>
      <w:r w:rsidR="003027AE">
        <w:t>TPCs</w:t>
      </w:r>
      <w:proofErr w:type="spellEnd"/>
      <w:r w:rsidR="00122776">
        <w:t>)</w:t>
      </w:r>
      <w:r w:rsidRPr="00A616F0">
        <w:t>. Les paramètres optimaux du RB</w:t>
      </w:r>
      <w:r w:rsidR="003027AE">
        <w:t xml:space="preserve"> </w:t>
      </w:r>
      <w:r w:rsidRPr="00A616F0">
        <w:t xml:space="preserve">sont ceux qui maximisent la </w:t>
      </w:r>
      <w:r w:rsidRPr="00A616F0">
        <w:lastRenderedPageBreak/>
        <w:t xml:space="preserve">vraisemblance des données d’apprentissage, </w:t>
      </w:r>
      <m:oMath>
        <m:acc>
          <m:accPr>
            <m:ctrlPr>
              <w:rPr>
                <w:rFonts w:ascii="Cambria Math" w:hAnsi="Cambria Math"/>
                <w:i/>
              </w:rPr>
            </m:ctrlPr>
          </m:accPr>
          <m:e>
            <m:r>
              <w:rPr>
                <w:rFonts w:ascii="Cambria Math" w:hAnsi="Cambria Math"/>
              </w:rPr>
              <m:t>θ</m:t>
            </m:r>
          </m:e>
        </m:acc>
        <m:r>
          <w:rPr>
            <w:rFonts w:ascii="Cambria Math"/>
          </w:rPr>
          <m:t>=</m:t>
        </m:r>
        <m:sSub>
          <m:sSubPr>
            <m:ctrlPr>
              <w:rPr>
                <w:rFonts w:ascii="Cambria Math" w:hAnsi="Cambria Math"/>
                <w:i/>
              </w:rPr>
            </m:ctrlPr>
          </m:sSubPr>
          <m:e>
            <m:r>
              <w:rPr>
                <w:rFonts w:ascii="Cambria Math" w:hAnsi="Cambria Math"/>
              </w:rPr>
              <m:t>argmax</m:t>
            </m:r>
          </m:e>
          <m:sub>
            <m:r>
              <w:rPr>
                <w:rFonts w:ascii="Cambria Math" w:hAnsi="Cambria Math"/>
              </w:rPr>
              <m:t>θ</m:t>
            </m:r>
          </m:sub>
        </m:sSub>
        <m:d>
          <m:dPr>
            <m:ctrlPr>
              <w:rPr>
                <w:rFonts w:ascii="Cambria Math" w:hAnsi="Cambria Math"/>
                <w:i/>
              </w:rPr>
            </m:ctrlPr>
          </m:dPr>
          <m:e>
            <m:r>
              <w:rPr>
                <w:rFonts w:ascii="Cambria Math" w:hAnsi="Cambria Math"/>
              </w:rPr>
              <m:t>P</m:t>
            </m:r>
            <m:r>
              <w:rPr>
                <w:rFonts w:ascii="Cambria Math"/>
              </w:rPr>
              <m:t>(</m:t>
            </m:r>
            <m:r>
              <w:rPr>
                <w:rFonts w:ascii="Cambria Math" w:hAnsi="Cambria Math"/>
              </w:rPr>
              <m:t>donn</m:t>
            </m:r>
            <m:r>
              <w:rPr>
                <w:rFonts w:ascii="Cambria Math"/>
              </w:rPr>
              <m:t>é</m:t>
            </m:r>
            <m:r>
              <w:rPr>
                <w:rFonts w:ascii="Cambria Math" w:hAnsi="Cambria Math"/>
              </w:rPr>
              <m:t>es</m:t>
            </m:r>
            <m:r>
              <w:rPr>
                <w:rFonts w:ascii="Cambria Math"/>
              </w:rPr>
              <m:t>|</m:t>
            </m:r>
            <m:r>
              <w:rPr>
                <w:rFonts w:ascii="Cambria Math" w:hAnsi="Cambria Math"/>
              </w:rPr>
              <m:t>θ</m:t>
            </m:r>
            <m:r>
              <w:rPr>
                <w:rFonts w:ascii="Cambria Math"/>
              </w:rPr>
              <m:t>)</m:t>
            </m:r>
          </m:e>
        </m:d>
      </m:oMath>
      <w:r w:rsidRPr="00A616F0">
        <w:t>,</w:t>
      </w:r>
      <m:oMath>
        <m:r>
          <w:rPr>
            <w:rFonts w:ascii="Cambria Math" w:hAnsi="Cambria Math"/>
          </w:rPr>
          <m:t xml:space="preserve"> θ</m:t>
        </m:r>
      </m:oMath>
      <w:r w:rsidRPr="00A616F0">
        <w:t xml:space="preserve"> </w:t>
      </w:r>
      <w:r w:rsidR="008F004E">
        <w:t xml:space="preserve">ici est une configuration pour l’ensemble des </w:t>
      </w:r>
      <w:proofErr w:type="spellStart"/>
      <w:r w:rsidR="008F004E">
        <w:t>TPCs</w:t>
      </w:r>
      <w:proofErr w:type="spellEnd"/>
      <w:r w:rsidR="008F004E">
        <w:t xml:space="preserve"> </w:t>
      </w:r>
      <w:r w:rsidRPr="00A616F0">
        <w:t xml:space="preserve">et </w:t>
      </w:r>
      <m:oMath>
        <m:acc>
          <m:accPr>
            <m:ctrlPr>
              <w:rPr>
                <w:rFonts w:ascii="Cambria Math" w:hAnsi="Cambria Math"/>
                <w:i/>
              </w:rPr>
            </m:ctrlPr>
          </m:accPr>
          <m:e>
            <m:r>
              <w:rPr>
                <w:rFonts w:ascii="Cambria Math" w:hAnsi="Cambria Math"/>
              </w:rPr>
              <m:t>θ</m:t>
            </m:r>
          </m:e>
        </m:acc>
        <m:r>
          <w:rPr>
            <w:rFonts w:ascii="Cambria Math" w:hAnsi="Cambria Math"/>
          </w:rPr>
          <m:t xml:space="preserve"> </m:t>
        </m:r>
      </m:oMath>
      <w:r w:rsidR="008F004E">
        <w:rPr>
          <w:rFonts w:eastAsiaTheme="minorEastAsia"/>
        </w:rPr>
        <w:t xml:space="preserve">est la configuration optimale </w:t>
      </w:r>
      <w:r w:rsidR="008F004E">
        <w:t>exprimée comme suite</w:t>
      </w:r>
      <w:r w:rsidRPr="00A616F0">
        <w:t> :</w:t>
      </w:r>
    </w:p>
    <w:p w14:paraId="2FFF4F49" w14:textId="4F56B04F" w:rsidR="004F7206" w:rsidRDefault="007B0EDA" w:rsidP="004F7206">
      <w:pPr>
        <w:jc w:val="right"/>
        <w:rPr>
          <w:rFonts w:ascii="Cambria Math" w:hAnsi="Cambria Math"/>
          <w:i/>
          <w:iCs/>
          <w:szCs w:val="24"/>
        </w:rPr>
      </w:pPr>
      <m:oMath>
        <m:acc>
          <m:accPr>
            <m:ctrlPr>
              <w:rPr>
                <w:rFonts w:ascii="Cambria Math" w:hAnsi="Cambria Math"/>
                <w:i/>
                <w:iCs/>
                <w:sz w:val="32"/>
                <w:szCs w:val="32"/>
              </w:rPr>
            </m:ctrlPr>
          </m:accPr>
          <m:e>
            <m:r>
              <w:rPr>
                <w:rFonts w:ascii="Cambria Math" w:hAnsi="Cambria Math"/>
                <w:sz w:val="32"/>
                <w:szCs w:val="32"/>
              </w:rPr>
              <m:t>θ</m:t>
            </m:r>
          </m:e>
        </m:acc>
        <m:r>
          <w:rPr>
            <w:rFonts w:ascii="Cambria Math" w:hAnsi="Cambria Math"/>
            <w:sz w:val="32"/>
            <w:szCs w:val="32"/>
          </w:rPr>
          <m:t>=</m:t>
        </m:r>
        <m:d>
          <m:dPr>
            <m:begChr m:val="{"/>
            <m:endChr m:val="}"/>
            <m:ctrlPr>
              <w:rPr>
                <w:rFonts w:ascii="Cambria Math" w:hAnsi="Cambria Math"/>
                <w:i/>
                <w:iCs/>
                <w:sz w:val="32"/>
                <w:szCs w:val="32"/>
              </w:rPr>
            </m:ctrlPr>
          </m:dPr>
          <m:e>
            <m:sSubSup>
              <m:sSubSupPr>
                <m:ctrlPr>
                  <w:rPr>
                    <w:rFonts w:ascii="Cambria Math" w:hAnsi="Cambria Math"/>
                    <w:i/>
                    <w:iCs/>
                    <w:sz w:val="32"/>
                    <w:szCs w:val="32"/>
                  </w:rPr>
                </m:ctrlPr>
              </m:sSubSupPr>
              <m:e>
                <m:acc>
                  <m:accPr>
                    <m:ctrlPr>
                      <w:rPr>
                        <w:rFonts w:ascii="Cambria Math" w:hAnsi="Cambria Math"/>
                        <w:i/>
                        <w:iCs/>
                        <w:sz w:val="32"/>
                        <w:szCs w:val="32"/>
                      </w:rPr>
                    </m:ctrlPr>
                  </m:accPr>
                  <m:e>
                    <m:r>
                      <w:rPr>
                        <w:rFonts w:ascii="Cambria Math" w:hAnsi="Cambria Math"/>
                        <w:sz w:val="32"/>
                        <w:szCs w:val="32"/>
                      </w:rPr>
                      <m:t>θ</m:t>
                    </m:r>
                  </m:e>
                </m:acc>
              </m:e>
              <m:sub>
                <m:r>
                  <w:rPr>
                    <w:rFonts w:ascii="Cambria Math" w:hAnsi="Cambria Math"/>
                    <w:sz w:val="32"/>
                    <w:szCs w:val="32"/>
                  </w:rPr>
                  <m:t>i,j,k</m:t>
                </m:r>
              </m:sub>
              <m:sup>
                <m:r>
                  <w:rPr>
                    <w:rFonts w:ascii="Cambria Math" w:hAnsi="Cambria Math"/>
                    <w:sz w:val="32"/>
                    <w:szCs w:val="32"/>
                  </w:rPr>
                  <m:t>MV</m:t>
                </m:r>
              </m:sup>
            </m:sSubSup>
            <m:r>
              <w:rPr>
                <w:rFonts w:ascii="Cambria Math" w:hAnsi="Cambria Math"/>
                <w:sz w:val="32"/>
                <w:szCs w:val="32"/>
              </w:rPr>
              <m:t>=</m:t>
            </m:r>
            <m:f>
              <m:fPr>
                <m:ctrlPr>
                  <w:rPr>
                    <w:rFonts w:ascii="Cambria Math" w:hAnsi="Cambria Math"/>
                    <w:i/>
                    <w:iCs/>
                    <w:sz w:val="32"/>
                    <w:szCs w:val="32"/>
                  </w:rPr>
                </m:ctrlPr>
              </m:fPr>
              <m:num>
                <m:sSub>
                  <m:sSubPr>
                    <m:ctrlPr>
                      <w:rPr>
                        <w:rFonts w:ascii="Cambria Math" w:hAnsi="Cambria Math"/>
                        <w:i/>
                        <w:iCs/>
                        <w:sz w:val="32"/>
                        <w:szCs w:val="32"/>
                      </w:rPr>
                    </m:ctrlPr>
                  </m:sSubPr>
                  <m:e>
                    <m:r>
                      <w:rPr>
                        <w:rFonts w:ascii="Cambria Math" w:hAnsi="Cambria Math"/>
                        <w:sz w:val="32"/>
                        <w:szCs w:val="32"/>
                      </w:rPr>
                      <m:t>N</m:t>
                    </m:r>
                  </m:e>
                  <m:sub>
                    <m:r>
                      <w:rPr>
                        <w:rFonts w:ascii="Cambria Math" w:hAnsi="Cambria Math"/>
                        <w:sz w:val="32"/>
                        <w:szCs w:val="32"/>
                      </w:rPr>
                      <m:t>i,j,c</m:t>
                    </m:r>
                  </m:sub>
                </m:sSub>
              </m:num>
              <m:den>
                <m:nary>
                  <m:naryPr>
                    <m:chr m:val="∑"/>
                    <m:limLoc m:val="undOvr"/>
                    <m:supHide m:val="1"/>
                    <m:ctrlPr>
                      <w:rPr>
                        <w:rFonts w:ascii="Cambria Math" w:hAnsi="Cambria Math"/>
                        <w:i/>
                        <w:iCs/>
                        <w:sz w:val="32"/>
                        <w:szCs w:val="32"/>
                      </w:rPr>
                    </m:ctrlPr>
                  </m:naryPr>
                  <m:sub>
                    <m:r>
                      <w:rPr>
                        <w:rFonts w:ascii="Cambria Math" w:hAnsi="Cambria Math"/>
                        <w:sz w:val="32"/>
                        <w:szCs w:val="32"/>
                      </w:rPr>
                      <m:t>c</m:t>
                    </m:r>
                  </m:sub>
                  <m:sup/>
                  <m:e>
                    <m:sSub>
                      <m:sSubPr>
                        <m:ctrlPr>
                          <w:rPr>
                            <w:rFonts w:ascii="Cambria Math" w:hAnsi="Cambria Math"/>
                            <w:i/>
                            <w:iCs/>
                            <w:sz w:val="32"/>
                            <w:szCs w:val="32"/>
                          </w:rPr>
                        </m:ctrlPr>
                      </m:sSubPr>
                      <m:e>
                        <m:r>
                          <w:rPr>
                            <w:rFonts w:ascii="Cambria Math" w:hAnsi="Cambria Math"/>
                            <w:sz w:val="32"/>
                            <w:szCs w:val="32"/>
                          </w:rPr>
                          <m:t>N</m:t>
                        </m:r>
                      </m:e>
                      <m:sub>
                        <m:r>
                          <w:rPr>
                            <w:rFonts w:ascii="Cambria Math" w:hAnsi="Cambria Math"/>
                            <w:sz w:val="32"/>
                            <w:szCs w:val="32"/>
                          </w:rPr>
                          <m:t>i,j,c</m:t>
                        </m:r>
                      </m:sub>
                    </m:sSub>
                  </m:e>
                </m:nary>
              </m:den>
            </m:f>
            <m:r>
              <w:rPr>
                <w:rFonts w:ascii="Cambria Math" w:hAnsi="Cambria Math"/>
                <w:sz w:val="32"/>
                <w:szCs w:val="32"/>
              </w:rPr>
              <m:t xml:space="preserve"> </m:t>
            </m:r>
          </m:e>
        </m:d>
        <m:r>
          <w:rPr>
            <w:rFonts w:ascii="Cambria Math" w:hAnsi="Cambria Math"/>
            <w:sz w:val="32"/>
            <w:szCs w:val="32"/>
          </w:rPr>
          <m:t>i=1,n  c=1,k</m:t>
        </m:r>
      </m:oMath>
      <w:r w:rsidR="004F7206" w:rsidRPr="00A616F0">
        <w:rPr>
          <w:rFonts w:ascii="Cambria Math" w:hAnsi="Cambria Math"/>
          <w:i/>
          <w:iCs/>
          <w:sz w:val="32"/>
          <w:szCs w:val="32"/>
        </w:rPr>
        <w:tab/>
      </w:r>
      <w:r w:rsidR="004F7206" w:rsidRPr="00A616F0">
        <w:rPr>
          <w:rFonts w:ascii="Cambria Math" w:hAnsi="Cambria Math"/>
          <w:i/>
          <w:iCs/>
          <w:szCs w:val="24"/>
        </w:rPr>
        <w:tab/>
      </w:r>
      <w:r w:rsidR="004F7206" w:rsidRPr="00A616F0">
        <w:rPr>
          <w:rFonts w:ascii="Cambria Math" w:hAnsi="Cambria Math"/>
          <w:i/>
          <w:iCs/>
          <w:szCs w:val="24"/>
        </w:rPr>
        <w:tab/>
      </w:r>
      <w:r w:rsidR="004F7206" w:rsidRPr="00A616F0">
        <w:rPr>
          <w:rFonts w:ascii="Cambria Math" w:hAnsi="Cambria Math"/>
          <w:i/>
          <w:iCs/>
          <w:szCs w:val="24"/>
        </w:rPr>
        <w:tab/>
      </w:r>
      <w:r w:rsidR="004F7206" w:rsidRPr="00A616F0">
        <w:rPr>
          <w:rFonts w:ascii="Cambria Math" w:hAnsi="Cambria Math"/>
          <w:i/>
          <w:iCs/>
          <w:szCs w:val="24"/>
        </w:rPr>
        <w:tab/>
        <w:t>(</w:t>
      </w:r>
      <w:r w:rsidR="004F7206" w:rsidRPr="00A616F0">
        <w:rPr>
          <w:rFonts w:ascii="Cambria Math" w:hAnsi="Cambria Math"/>
          <w:i/>
          <w:iCs/>
          <w:szCs w:val="24"/>
        </w:rPr>
        <w:fldChar w:fldCharType="begin"/>
      </w:r>
      <w:r w:rsidR="004F7206" w:rsidRPr="00A616F0">
        <w:rPr>
          <w:rFonts w:ascii="Cambria Math" w:hAnsi="Cambria Math"/>
          <w:i/>
          <w:iCs/>
          <w:szCs w:val="24"/>
        </w:rPr>
        <w:instrText xml:space="preserve"> STYLEREF 1 \s </w:instrText>
      </w:r>
      <w:r w:rsidR="004F7206" w:rsidRPr="00A616F0">
        <w:rPr>
          <w:rFonts w:ascii="Cambria Math" w:hAnsi="Cambria Math"/>
          <w:i/>
          <w:iCs/>
          <w:szCs w:val="24"/>
        </w:rPr>
        <w:fldChar w:fldCharType="separate"/>
      </w:r>
      <w:r w:rsidR="004F7206">
        <w:rPr>
          <w:rFonts w:ascii="Cambria Math" w:hAnsi="Cambria Math" w:hint="cs"/>
          <w:i/>
          <w:iCs/>
          <w:noProof/>
          <w:szCs w:val="24"/>
          <w:cs/>
        </w:rPr>
        <w:t>‎</w:t>
      </w:r>
      <w:r w:rsidR="004F7206">
        <w:rPr>
          <w:rFonts w:ascii="Cambria Math" w:hAnsi="Cambria Math"/>
          <w:i/>
          <w:iCs/>
          <w:noProof/>
          <w:szCs w:val="24"/>
        </w:rPr>
        <w:t>II</w:t>
      </w:r>
      <w:r w:rsidR="004F7206" w:rsidRPr="00A616F0">
        <w:rPr>
          <w:rFonts w:ascii="Cambria Math" w:hAnsi="Cambria Math"/>
          <w:i/>
          <w:iCs/>
          <w:szCs w:val="24"/>
        </w:rPr>
        <w:fldChar w:fldCharType="end"/>
      </w:r>
      <w:r w:rsidR="004F7206" w:rsidRPr="00A616F0">
        <w:rPr>
          <w:rFonts w:ascii="Cambria Math" w:hAnsi="Cambria Math"/>
          <w:i/>
          <w:iCs/>
          <w:szCs w:val="24"/>
        </w:rPr>
        <w:t>.</w:t>
      </w:r>
      <w:r w:rsidR="004F7206" w:rsidRPr="00A616F0">
        <w:rPr>
          <w:rFonts w:ascii="Cambria Math" w:hAnsi="Cambria Math"/>
          <w:i/>
          <w:iCs/>
          <w:szCs w:val="24"/>
        </w:rPr>
        <w:fldChar w:fldCharType="begin"/>
      </w:r>
      <w:r w:rsidR="004F7206" w:rsidRPr="00A616F0">
        <w:rPr>
          <w:rFonts w:ascii="Cambria Math" w:hAnsi="Cambria Math"/>
          <w:i/>
          <w:iCs/>
          <w:szCs w:val="24"/>
        </w:rPr>
        <w:instrText xml:space="preserve"> SEQ ( \* ARABIC \s 1 </w:instrText>
      </w:r>
      <w:r w:rsidR="004F7206" w:rsidRPr="00A616F0">
        <w:rPr>
          <w:rFonts w:ascii="Cambria Math" w:hAnsi="Cambria Math"/>
          <w:i/>
          <w:iCs/>
          <w:szCs w:val="24"/>
        </w:rPr>
        <w:fldChar w:fldCharType="separate"/>
      </w:r>
      <w:r w:rsidR="004F7206">
        <w:rPr>
          <w:rFonts w:ascii="Cambria Math" w:hAnsi="Cambria Math"/>
          <w:i/>
          <w:iCs/>
          <w:noProof/>
          <w:szCs w:val="24"/>
        </w:rPr>
        <w:t>10</w:t>
      </w:r>
      <w:r w:rsidR="004F7206" w:rsidRPr="00A616F0">
        <w:rPr>
          <w:rFonts w:ascii="Cambria Math" w:hAnsi="Cambria Math"/>
          <w:i/>
          <w:iCs/>
          <w:szCs w:val="24"/>
        </w:rPr>
        <w:fldChar w:fldCharType="end"/>
      </w:r>
      <w:r w:rsidR="004F7206" w:rsidRPr="00A616F0">
        <w:rPr>
          <w:rFonts w:ascii="Cambria Math" w:hAnsi="Cambria Math"/>
          <w:i/>
          <w:iCs/>
          <w:szCs w:val="24"/>
        </w:rPr>
        <w:t>)</w:t>
      </w:r>
    </w:p>
    <w:p w14:paraId="06DD1167" w14:textId="77777777" w:rsidR="003027AE" w:rsidRPr="00A616F0" w:rsidRDefault="003027AE" w:rsidP="004F7206">
      <w:pPr>
        <w:jc w:val="right"/>
        <w:rPr>
          <w:rFonts w:ascii="Cambria Math" w:hAnsi="Cambria Math"/>
          <w:i/>
          <w:iCs/>
          <w:szCs w:val="24"/>
        </w:rPr>
      </w:pPr>
    </w:p>
    <w:p w14:paraId="70916168" w14:textId="1636724F" w:rsidR="004F7206" w:rsidRPr="00A616F0" w:rsidRDefault="004F7206" w:rsidP="004F7206">
      <w:pPr>
        <w:pStyle w:val="monstyle"/>
      </w:pPr>
      <w:r w:rsidRPr="00A616F0">
        <w:t>Où</w:t>
      </w:r>
      <w:r w:rsidR="008F004E">
        <w:t xml:space="preserve"> </w:t>
      </w:r>
      <m:oMath>
        <m:r>
          <w:rPr>
            <w:rFonts w:ascii="Cambria Math" w:hAnsi="Cambria Math"/>
          </w:rPr>
          <m:t>k</m:t>
        </m:r>
      </m:oMath>
      <w:r w:rsidR="008F004E">
        <w:rPr>
          <w:rFonts w:eastAsiaTheme="minorEastAsia"/>
          <w:iCs/>
        </w:rPr>
        <w:t xml:space="preserve"> est le nombre de classes (états),</w:t>
      </w:r>
      <m:oMath>
        <m:r>
          <w:rPr>
            <w:rFonts w:ascii="Cambria Math" w:hAnsi="Cambria Math"/>
            <w:sz w:val="32"/>
            <w:szCs w:val="32"/>
          </w:rPr>
          <m:t xml:space="preserve"> n</m:t>
        </m:r>
      </m:oMath>
      <w:r w:rsidR="008F004E">
        <w:rPr>
          <w:rFonts w:eastAsiaTheme="minorEastAsia"/>
        </w:rPr>
        <w:t xml:space="preserve"> est la taille du vecteur d’attributs (features) et</w:t>
      </w:r>
      <m:oMath>
        <m:sSub>
          <m:sSubPr>
            <m:ctrlPr>
              <w:rPr>
                <w:rFonts w:ascii="Cambria Math" w:hAnsi="Cambria Math"/>
                <w:i/>
                <w:iCs/>
              </w:rPr>
            </m:ctrlPr>
          </m:sSubPr>
          <m:e>
            <m:r>
              <w:rPr>
                <w:rFonts w:ascii="Cambria Math"/>
              </w:rPr>
              <m:t xml:space="preserve"> N</m:t>
            </m:r>
          </m:e>
          <m:sub>
            <m:r>
              <w:rPr>
                <w:rFonts w:ascii="Cambria Math"/>
              </w:rPr>
              <m:t>i,j,k</m:t>
            </m:r>
          </m:sub>
        </m:sSub>
        <m:r>
          <w:rPr>
            <w:rFonts w:ascii="Cambria Math" w:hAnsi="Cambria Math"/>
          </w:rPr>
          <m:t xml:space="preserve"> </m:t>
        </m:r>
      </m:oMath>
      <w:r w:rsidRPr="00A616F0">
        <w:t xml:space="preserve">est le nombre d’événements dans la base de données pour lesquels la variable </w:t>
      </w:r>
      <m:oMath>
        <m:sSub>
          <m:sSubPr>
            <m:ctrlPr>
              <w:rPr>
                <w:rFonts w:ascii="Cambria Math" w:hAnsi="Cambria Math"/>
                <w:i/>
                <w:iCs/>
              </w:rPr>
            </m:ctrlPr>
          </m:sSubPr>
          <m:e>
            <m:r>
              <w:rPr>
                <w:rFonts w:ascii="Cambria Math" w:hAnsi="Cambria Math"/>
              </w:rPr>
              <m:t>X</m:t>
            </m:r>
          </m:e>
          <m:sub>
            <m:r>
              <w:rPr>
                <w:rFonts w:ascii="Cambria Math" w:hAnsi="Cambria Math"/>
              </w:rPr>
              <m:t>i</m:t>
            </m:r>
          </m:sub>
        </m:sSub>
      </m:oMath>
      <w:r w:rsidRPr="00A616F0">
        <w:t xml:space="preserve"> est dans l’état </w:t>
      </w:r>
      <w:r w:rsidRPr="00A616F0">
        <w:rPr>
          <w:color w:val="000000" w:themeColor="text1"/>
        </w:rPr>
        <w:t>d’indice</w:t>
      </w:r>
      <w:r w:rsidRPr="00A616F0">
        <w:rPr>
          <w:color w:val="0070C0"/>
        </w:rPr>
        <w:t xml:space="preserve"> </w:t>
      </w:r>
      <m:oMath>
        <m:r>
          <w:rPr>
            <w:rFonts w:ascii="Cambria Math" w:hAnsi="Cambria Math"/>
          </w:rPr>
          <m:t>k</m:t>
        </m:r>
      </m:oMath>
      <w:r w:rsidRPr="00A616F0">
        <w:t xml:space="preserve"> et ses parents sont dans la configuration d'indice</w:t>
      </w:r>
      <m:oMath>
        <m:r>
          <w:rPr>
            <w:rFonts w:ascii="Cambria Math" w:hAnsi="Cambria Math"/>
          </w:rPr>
          <m:t xml:space="preserve"> j</m:t>
        </m:r>
      </m:oMath>
      <w:r w:rsidRPr="00A616F0">
        <w:t xml:space="preserve">. Vous trouvez la démonstration en </w:t>
      </w:r>
      <w:r w:rsidR="0063219B">
        <w:t>[10]</w:t>
      </w:r>
      <w:r w:rsidRPr="00A616F0">
        <w:t>.</w:t>
      </w:r>
    </w:p>
    <w:tbl>
      <w:tblPr>
        <w:tblStyle w:val="TableGrid"/>
        <w:tblpPr w:leftFromText="141" w:rightFromText="141" w:vertAnchor="text" w:horzAnchor="page" w:tblpX="741" w:tblpY="95"/>
        <w:tblW w:w="0" w:type="auto"/>
        <w:tblLook w:val="04A0" w:firstRow="1" w:lastRow="0" w:firstColumn="1" w:lastColumn="0" w:noHBand="0" w:noVBand="1"/>
      </w:tblPr>
      <w:tblGrid>
        <w:gridCol w:w="796"/>
        <w:gridCol w:w="855"/>
        <w:gridCol w:w="965"/>
        <w:gridCol w:w="965"/>
        <w:gridCol w:w="965"/>
      </w:tblGrid>
      <w:tr w:rsidR="00BD64AE" w:rsidRPr="00A616F0" w14:paraId="04B500C1" w14:textId="77777777" w:rsidTr="00BD64AE">
        <w:trPr>
          <w:trHeight w:val="365"/>
        </w:trPr>
        <w:tc>
          <w:tcPr>
            <w:tcW w:w="796" w:type="dxa"/>
            <w:vAlign w:val="center"/>
          </w:tcPr>
          <w:p w14:paraId="701E3023" w14:textId="77777777" w:rsidR="00BD64AE" w:rsidRPr="00A616F0" w:rsidRDefault="00BD64AE" w:rsidP="00BD64AE">
            <w:pPr>
              <w:rPr>
                <w:rFonts w:cstheme="majorBidi"/>
                <w:szCs w:val="24"/>
              </w:rPr>
            </w:pPr>
          </w:p>
        </w:tc>
        <w:tc>
          <w:tcPr>
            <w:tcW w:w="855" w:type="dxa"/>
            <w:vAlign w:val="center"/>
          </w:tcPr>
          <w:p w14:paraId="51299930" w14:textId="77777777" w:rsidR="00BD64AE" w:rsidRPr="00A616F0" w:rsidRDefault="00BD64AE" w:rsidP="00BD64AE">
            <w:pPr>
              <w:jc w:val="center"/>
              <w:rPr>
                <w:rFonts w:cstheme="majorBidi"/>
                <w:szCs w:val="24"/>
              </w:rPr>
            </w:pPr>
            <w:r>
              <w:rPr>
                <w:rFonts w:cstheme="majorBidi"/>
                <w:szCs w:val="24"/>
              </w:rPr>
              <w:t>S=s</w:t>
            </w:r>
            <w:r w:rsidRPr="00A616F0">
              <w:rPr>
                <w:rFonts w:cstheme="majorBidi"/>
                <w:szCs w:val="24"/>
                <w:vertAlign w:val="subscript"/>
              </w:rPr>
              <w:t>1</w:t>
            </w:r>
          </w:p>
        </w:tc>
        <w:tc>
          <w:tcPr>
            <w:tcW w:w="965" w:type="dxa"/>
            <w:vAlign w:val="center"/>
          </w:tcPr>
          <w:p w14:paraId="43E6A49F" w14:textId="77777777" w:rsidR="00BD64AE" w:rsidRPr="00A616F0" w:rsidRDefault="00BD64AE" w:rsidP="00BD64AE">
            <w:pPr>
              <w:jc w:val="center"/>
              <w:rPr>
                <w:rFonts w:cstheme="majorBidi"/>
                <w:szCs w:val="24"/>
              </w:rPr>
            </w:pPr>
            <w:r>
              <w:rPr>
                <w:rFonts w:cstheme="majorBidi"/>
                <w:szCs w:val="24"/>
              </w:rPr>
              <w:t>S=s</w:t>
            </w:r>
            <w:r w:rsidRPr="00A616F0">
              <w:rPr>
                <w:rFonts w:cstheme="majorBidi"/>
                <w:szCs w:val="24"/>
                <w:vertAlign w:val="subscript"/>
              </w:rPr>
              <w:t>2</w:t>
            </w:r>
          </w:p>
        </w:tc>
        <w:tc>
          <w:tcPr>
            <w:tcW w:w="965" w:type="dxa"/>
          </w:tcPr>
          <w:p w14:paraId="02464DF8" w14:textId="77777777" w:rsidR="00BD64AE" w:rsidRDefault="00BD64AE" w:rsidP="00BD64AE">
            <w:pPr>
              <w:jc w:val="center"/>
              <w:rPr>
                <w:rFonts w:cstheme="majorBidi"/>
                <w:szCs w:val="24"/>
              </w:rPr>
            </w:pPr>
            <w:r>
              <w:rPr>
                <w:rFonts w:cstheme="majorBidi"/>
                <w:szCs w:val="24"/>
              </w:rPr>
              <w:t>S= s</w:t>
            </w:r>
            <w:r w:rsidRPr="00A616F0">
              <w:rPr>
                <w:rFonts w:cstheme="majorBidi"/>
                <w:szCs w:val="24"/>
                <w:vertAlign w:val="subscript"/>
              </w:rPr>
              <w:t>3</w:t>
            </w:r>
          </w:p>
        </w:tc>
        <w:tc>
          <w:tcPr>
            <w:tcW w:w="965" w:type="dxa"/>
          </w:tcPr>
          <w:p w14:paraId="5E29CD47" w14:textId="77777777" w:rsidR="00BD64AE" w:rsidRDefault="00BD64AE" w:rsidP="00BD64AE">
            <w:pPr>
              <w:jc w:val="center"/>
              <w:rPr>
                <w:rFonts w:cstheme="majorBidi"/>
                <w:szCs w:val="24"/>
              </w:rPr>
            </w:pPr>
            <w:r>
              <w:rPr>
                <w:rFonts w:cstheme="majorBidi"/>
                <w:szCs w:val="24"/>
              </w:rPr>
              <w:t>S= s</w:t>
            </w:r>
            <w:r>
              <w:rPr>
                <w:rFonts w:ascii="Times New Roman" w:hAnsi="Times New Roman" w:cs="Times New Roman"/>
                <w:szCs w:val="24"/>
              </w:rPr>
              <w:t>₄</w:t>
            </w:r>
          </w:p>
        </w:tc>
      </w:tr>
      <w:tr w:rsidR="00BD64AE" w:rsidRPr="00A616F0" w14:paraId="7B2D22F9" w14:textId="77777777" w:rsidTr="00BD64AE">
        <w:trPr>
          <w:trHeight w:val="365"/>
        </w:trPr>
        <w:tc>
          <w:tcPr>
            <w:tcW w:w="796" w:type="dxa"/>
            <w:vAlign w:val="center"/>
          </w:tcPr>
          <w:p w14:paraId="2EEA9C12" w14:textId="77777777" w:rsidR="00BD64AE" w:rsidRPr="00A616F0" w:rsidRDefault="00BD64AE" w:rsidP="00BD64AE">
            <w:pPr>
              <w:jc w:val="center"/>
              <w:rPr>
                <w:rFonts w:cstheme="majorBidi"/>
                <w:szCs w:val="24"/>
              </w:rPr>
            </w:pPr>
            <w:r>
              <w:rPr>
                <w:rFonts w:cstheme="majorBidi"/>
                <w:szCs w:val="24"/>
              </w:rPr>
              <w:t>C=c</w:t>
            </w:r>
            <w:r w:rsidRPr="00A616F0">
              <w:rPr>
                <w:rFonts w:cstheme="majorBidi"/>
                <w:szCs w:val="24"/>
                <w:vertAlign w:val="subscript"/>
              </w:rPr>
              <w:t>1</w:t>
            </w:r>
          </w:p>
        </w:tc>
        <w:tc>
          <w:tcPr>
            <w:tcW w:w="855" w:type="dxa"/>
            <w:vAlign w:val="center"/>
          </w:tcPr>
          <w:p w14:paraId="79721B9A" w14:textId="77777777" w:rsidR="00BD64AE" w:rsidRPr="00A616F0" w:rsidRDefault="00BD64AE" w:rsidP="00BD64AE">
            <w:pPr>
              <w:rPr>
                <w:rFonts w:cstheme="majorBidi"/>
                <w:szCs w:val="24"/>
              </w:rPr>
            </w:pPr>
            <w:r>
              <w:rPr>
                <w:rFonts w:cstheme="majorBidi"/>
                <w:szCs w:val="24"/>
              </w:rPr>
              <w:t>9</w:t>
            </w:r>
          </w:p>
        </w:tc>
        <w:tc>
          <w:tcPr>
            <w:tcW w:w="965" w:type="dxa"/>
            <w:vAlign w:val="center"/>
          </w:tcPr>
          <w:p w14:paraId="2999E493" w14:textId="41661BA7" w:rsidR="00BD64AE" w:rsidRPr="00A616F0" w:rsidRDefault="00BD64AE" w:rsidP="00BD64AE">
            <w:pPr>
              <w:rPr>
                <w:rFonts w:cstheme="majorBidi"/>
                <w:szCs w:val="24"/>
              </w:rPr>
            </w:pPr>
            <w:r>
              <w:rPr>
                <w:rFonts w:cstheme="majorBidi"/>
                <w:szCs w:val="24"/>
              </w:rPr>
              <w:t>19</w:t>
            </w:r>
          </w:p>
        </w:tc>
        <w:tc>
          <w:tcPr>
            <w:tcW w:w="965" w:type="dxa"/>
          </w:tcPr>
          <w:p w14:paraId="0FE2982C" w14:textId="71D84412" w:rsidR="00BD64AE" w:rsidRPr="00A616F0" w:rsidRDefault="00BD64AE" w:rsidP="00BD64AE">
            <w:pPr>
              <w:rPr>
                <w:rFonts w:cstheme="majorBidi"/>
                <w:szCs w:val="24"/>
              </w:rPr>
            </w:pPr>
            <w:r>
              <w:rPr>
                <w:rFonts w:cstheme="majorBidi"/>
                <w:szCs w:val="24"/>
              </w:rPr>
              <w:t>64</w:t>
            </w:r>
          </w:p>
        </w:tc>
        <w:tc>
          <w:tcPr>
            <w:tcW w:w="965" w:type="dxa"/>
          </w:tcPr>
          <w:p w14:paraId="02F48F61" w14:textId="77777777" w:rsidR="00BD64AE" w:rsidRPr="00A616F0" w:rsidRDefault="00BD64AE" w:rsidP="00BD64AE">
            <w:pPr>
              <w:rPr>
                <w:rFonts w:cstheme="majorBidi"/>
                <w:szCs w:val="24"/>
              </w:rPr>
            </w:pPr>
            <w:r>
              <w:rPr>
                <w:rFonts w:cstheme="majorBidi"/>
                <w:szCs w:val="24"/>
              </w:rPr>
              <w:t>18</w:t>
            </w:r>
          </w:p>
        </w:tc>
      </w:tr>
      <w:tr w:rsidR="00BD64AE" w:rsidRPr="00A616F0" w14:paraId="45CFE482" w14:textId="77777777" w:rsidTr="00BD64AE">
        <w:trPr>
          <w:trHeight w:val="365"/>
        </w:trPr>
        <w:tc>
          <w:tcPr>
            <w:tcW w:w="796" w:type="dxa"/>
            <w:vAlign w:val="center"/>
          </w:tcPr>
          <w:p w14:paraId="0DA3A725" w14:textId="77777777" w:rsidR="00BD64AE" w:rsidRPr="00A616F0" w:rsidRDefault="00BD64AE" w:rsidP="00BD64AE">
            <w:pPr>
              <w:jc w:val="center"/>
              <w:rPr>
                <w:rFonts w:cstheme="majorBidi"/>
                <w:szCs w:val="24"/>
              </w:rPr>
            </w:pPr>
            <w:r>
              <w:rPr>
                <w:rFonts w:cstheme="majorBidi"/>
                <w:szCs w:val="24"/>
              </w:rPr>
              <w:t>C=c</w:t>
            </w:r>
            <w:r w:rsidRPr="00A616F0">
              <w:rPr>
                <w:rFonts w:cstheme="majorBidi"/>
                <w:szCs w:val="24"/>
                <w:vertAlign w:val="subscript"/>
              </w:rPr>
              <w:t>2</w:t>
            </w:r>
          </w:p>
        </w:tc>
        <w:tc>
          <w:tcPr>
            <w:tcW w:w="855" w:type="dxa"/>
            <w:vAlign w:val="center"/>
          </w:tcPr>
          <w:p w14:paraId="5A4FE439" w14:textId="7864F293" w:rsidR="00BD64AE" w:rsidRPr="00A616F0" w:rsidRDefault="00BD64AE" w:rsidP="00BD64AE">
            <w:pPr>
              <w:rPr>
                <w:rFonts w:cstheme="majorBidi"/>
                <w:szCs w:val="24"/>
              </w:rPr>
            </w:pPr>
            <w:r>
              <w:rPr>
                <w:rFonts w:cstheme="majorBidi"/>
                <w:szCs w:val="24"/>
              </w:rPr>
              <w:t>18</w:t>
            </w:r>
          </w:p>
        </w:tc>
        <w:tc>
          <w:tcPr>
            <w:tcW w:w="965" w:type="dxa"/>
            <w:vAlign w:val="center"/>
          </w:tcPr>
          <w:p w14:paraId="45F337DF" w14:textId="77777777" w:rsidR="00BD64AE" w:rsidRPr="00A616F0" w:rsidRDefault="00BD64AE" w:rsidP="00BD64AE">
            <w:pPr>
              <w:rPr>
                <w:rFonts w:cstheme="majorBidi"/>
                <w:szCs w:val="24"/>
              </w:rPr>
            </w:pPr>
            <w:r>
              <w:rPr>
                <w:rFonts w:cstheme="majorBidi"/>
                <w:szCs w:val="24"/>
              </w:rPr>
              <w:t>27</w:t>
            </w:r>
          </w:p>
        </w:tc>
        <w:tc>
          <w:tcPr>
            <w:tcW w:w="965" w:type="dxa"/>
          </w:tcPr>
          <w:p w14:paraId="1EB345B3" w14:textId="77777777" w:rsidR="00BD64AE" w:rsidRPr="00A616F0" w:rsidRDefault="00BD64AE" w:rsidP="00BD64AE">
            <w:pPr>
              <w:rPr>
                <w:rFonts w:cstheme="majorBidi"/>
                <w:szCs w:val="24"/>
              </w:rPr>
            </w:pPr>
            <w:r>
              <w:rPr>
                <w:rFonts w:cstheme="majorBidi"/>
                <w:szCs w:val="24"/>
              </w:rPr>
              <w:t>18</w:t>
            </w:r>
          </w:p>
        </w:tc>
        <w:tc>
          <w:tcPr>
            <w:tcW w:w="965" w:type="dxa"/>
          </w:tcPr>
          <w:p w14:paraId="5E8595C7" w14:textId="06C04A5D" w:rsidR="00BD64AE" w:rsidRPr="00A616F0" w:rsidRDefault="00BD64AE" w:rsidP="00BD64AE">
            <w:pPr>
              <w:rPr>
                <w:rFonts w:cstheme="majorBidi"/>
                <w:szCs w:val="24"/>
              </w:rPr>
            </w:pPr>
            <w:r>
              <w:rPr>
                <w:rFonts w:cstheme="majorBidi"/>
                <w:szCs w:val="24"/>
              </w:rPr>
              <w:t>46</w:t>
            </w:r>
          </w:p>
        </w:tc>
      </w:tr>
      <w:tr w:rsidR="00BD64AE" w:rsidRPr="00A616F0" w14:paraId="7FBDE0C1" w14:textId="77777777" w:rsidTr="00BD64AE">
        <w:trPr>
          <w:trHeight w:val="365"/>
        </w:trPr>
        <w:tc>
          <w:tcPr>
            <w:tcW w:w="796" w:type="dxa"/>
            <w:vAlign w:val="center"/>
          </w:tcPr>
          <w:p w14:paraId="537E3AAC" w14:textId="77777777" w:rsidR="00BD64AE" w:rsidRPr="00A616F0" w:rsidRDefault="00BD64AE" w:rsidP="00BD64AE">
            <w:pPr>
              <w:jc w:val="center"/>
              <w:rPr>
                <w:rFonts w:cstheme="majorBidi"/>
                <w:szCs w:val="24"/>
              </w:rPr>
            </w:pPr>
            <w:r>
              <w:rPr>
                <w:rFonts w:cstheme="majorBidi"/>
                <w:szCs w:val="24"/>
              </w:rPr>
              <w:t>C=c</w:t>
            </w:r>
            <w:r w:rsidRPr="00A616F0">
              <w:rPr>
                <w:rFonts w:cstheme="majorBidi"/>
                <w:szCs w:val="24"/>
                <w:vertAlign w:val="subscript"/>
              </w:rPr>
              <w:t>3</w:t>
            </w:r>
          </w:p>
        </w:tc>
        <w:tc>
          <w:tcPr>
            <w:tcW w:w="855" w:type="dxa"/>
            <w:vAlign w:val="center"/>
          </w:tcPr>
          <w:p w14:paraId="2C9DC475" w14:textId="45637E06" w:rsidR="00BD64AE" w:rsidRPr="00A616F0" w:rsidRDefault="00BD64AE" w:rsidP="00BD64AE">
            <w:pPr>
              <w:rPr>
                <w:rFonts w:cstheme="majorBidi"/>
                <w:szCs w:val="24"/>
              </w:rPr>
            </w:pPr>
            <w:r>
              <w:rPr>
                <w:rFonts w:cstheme="majorBidi"/>
                <w:szCs w:val="24"/>
              </w:rPr>
              <w:t>64</w:t>
            </w:r>
          </w:p>
        </w:tc>
        <w:tc>
          <w:tcPr>
            <w:tcW w:w="965" w:type="dxa"/>
            <w:vAlign w:val="center"/>
          </w:tcPr>
          <w:p w14:paraId="3B868C87" w14:textId="77777777" w:rsidR="00BD64AE" w:rsidRPr="00A616F0" w:rsidRDefault="00BD64AE" w:rsidP="00BD64AE">
            <w:pPr>
              <w:rPr>
                <w:rFonts w:cstheme="majorBidi"/>
                <w:szCs w:val="24"/>
              </w:rPr>
            </w:pPr>
            <w:r>
              <w:rPr>
                <w:rFonts w:cstheme="majorBidi"/>
                <w:szCs w:val="24"/>
              </w:rPr>
              <w:t>45</w:t>
            </w:r>
          </w:p>
        </w:tc>
        <w:tc>
          <w:tcPr>
            <w:tcW w:w="965" w:type="dxa"/>
          </w:tcPr>
          <w:p w14:paraId="33C9F095" w14:textId="56D33F57" w:rsidR="00BD64AE" w:rsidRPr="00A616F0" w:rsidRDefault="00BD64AE" w:rsidP="00BD64AE">
            <w:pPr>
              <w:rPr>
                <w:rFonts w:cstheme="majorBidi"/>
                <w:szCs w:val="24"/>
              </w:rPr>
            </w:pPr>
            <w:r>
              <w:rPr>
                <w:rFonts w:cstheme="majorBidi"/>
                <w:szCs w:val="24"/>
              </w:rPr>
              <w:t>10</w:t>
            </w:r>
          </w:p>
        </w:tc>
        <w:tc>
          <w:tcPr>
            <w:tcW w:w="965" w:type="dxa"/>
          </w:tcPr>
          <w:p w14:paraId="651F604A" w14:textId="60337CCA" w:rsidR="00BD64AE" w:rsidRPr="00A616F0" w:rsidRDefault="00BD64AE" w:rsidP="00BD64AE">
            <w:pPr>
              <w:rPr>
                <w:rFonts w:cstheme="majorBidi"/>
                <w:szCs w:val="24"/>
              </w:rPr>
            </w:pPr>
            <w:r>
              <w:rPr>
                <w:rFonts w:cstheme="majorBidi"/>
                <w:szCs w:val="24"/>
              </w:rPr>
              <w:t>28</w:t>
            </w:r>
          </w:p>
        </w:tc>
      </w:tr>
    </w:tbl>
    <w:tbl>
      <w:tblPr>
        <w:tblStyle w:val="TableGrid"/>
        <w:tblpPr w:leftFromText="141" w:rightFromText="141" w:vertAnchor="text" w:horzAnchor="margin" w:tblpXSpec="right" w:tblpY="45"/>
        <w:tblW w:w="0" w:type="auto"/>
        <w:tblLook w:val="04A0" w:firstRow="1" w:lastRow="0" w:firstColumn="1" w:lastColumn="0" w:noHBand="0" w:noVBand="1"/>
      </w:tblPr>
      <w:tblGrid>
        <w:gridCol w:w="763"/>
        <w:gridCol w:w="1026"/>
        <w:gridCol w:w="945"/>
        <w:gridCol w:w="979"/>
      </w:tblGrid>
      <w:tr w:rsidR="00BD64AE" w:rsidRPr="00A616F0" w14:paraId="38276E29" w14:textId="77777777" w:rsidTr="00BD64AE">
        <w:trPr>
          <w:trHeight w:val="321"/>
        </w:trPr>
        <w:tc>
          <w:tcPr>
            <w:tcW w:w="763" w:type="dxa"/>
            <w:vAlign w:val="center"/>
          </w:tcPr>
          <w:p w14:paraId="4184BECF" w14:textId="77777777" w:rsidR="00BD64AE" w:rsidRPr="00A616F0" w:rsidRDefault="00BD64AE" w:rsidP="00BD64AE">
            <w:pPr>
              <w:rPr>
                <w:rFonts w:cstheme="majorBidi"/>
                <w:szCs w:val="24"/>
              </w:rPr>
            </w:pPr>
          </w:p>
        </w:tc>
        <w:tc>
          <w:tcPr>
            <w:tcW w:w="1026" w:type="dxa"/>
            <w:vAlign w:val="center"/>
          </w:tcPr>
          <w:p w14:paraId="1C98F453" w14:textId="77777777" w:rsidR="00BD64AE" w:rsidRPr="00A616F0" w:rsidRDefault="00BD64AE" w:rsidP="00BD64AE">
            <w:pPr>
              <w:rPr>
                <w:rFonts w:cstheme="majorBidi"/>
                <w:szCs w:val="24"/>
              </w:rPr>
            </w:pPr>
            <w:r>
              <w:rPr>
                <w:rFonts w:cstheme="majorBidi"/>
                <w:szCs w:val="24"/>
              </w:rPr>
              <w:t>C</w:t>
            </w:r>
            <w:r w:rsidRPr="00A616F0">
              <w:rPr>
                <w:rFonts w:cstheme="majorBidi"/>
                <w:szCs w:val="24"/>
              </w:rPr>
              <w:t>=</w:t>
            </w:r>
            <w:r>
              <w:rPr>
                <w:rFonts w:cstheme="majorBidi"/>
                <w:szCs w:val="24"/>
              </w:rPr>
              <w:t>c</w:t>
            </w:r>
            <w:r w:rsidRPr="00A616F0">
              <w:rPr>
                <w:rFonts w:cstheme="majorBidi"/>
                <w:szCs w:val="24"/>
                <w:vertAlign w:val="subscript"/>
              </w:rPr>
              <w:t>1</w:t>
            </w:r>
          </w:p>
        </w:tc>
        <w:tc>
          <w:tcPr>
            <w:tcW w:w="945" w:type="dxa"/>
            <w:vAlign w:val="center"/>
          </w:tcPr>
          <w:p w14:paraId="32E1E7EC" w14:textId="77777777" w:rsidR="00BD64AE" w:rsidRPr="00A616F0" w:rsidRDefault="00BD64AE" w:rsidP="00BD64AE">
            <w:pPr>
              <w:rPr>
                <w:rFonts w:cstheme="majorBidi"/>
                <w:szCs w:val="24"/>
              </w:rPr>
            </w:pPr>
            <w:r>
              <w:rPr>
                <w:rFonts w:cstheme="majorBidi"/>
                <w:szCs w:val="24"/>
              </w:rPr>
              <w:t>C</w:t>
            </w:r>
            <w:r w:rsidRPr="00A616F0">
              <w:rPr>
                <w:rFonts w:cstheme="majorBidi"/>
                <w:szCs w:val="24"/>
              </w:rPr>
              <w:t>=</w:t>
            </w:r>
            <w:r>
              <w:rPr>
                <w:rFonts w:cstheme="majorBidi"/>
                <w:szCs w:val="24"/>
              </w:rPr>
              <w:t>c</w:t>
            </w:r>
            <w:r w:rsidRPr="00A616F0">
              <w:rPr>
                <w:rFonts w:cstheme="majorBidi"/>
                <w:szCs w:val="24"/>
                <w:vertAlign w:val="subscript"/>
              </w:rPr>
              <w:t>2</w:t>
            </w:r>
          </w:p>
        </w:tc>
        <w:tc>
          <w:tcPr>
            <w:tcW w:w="979" w:type="dxa"/>
            <w:vAlign w:val="center"/>
          </w:tcPr>
          <w:p w14:paraId="1F8B256C" w14:textId="77777777" w:rsidR="00BD64AE" w:rsidRPr="00A616F0" w:rsidRDefault="00BD64AE" w:rsidP="00BD64AE">
            <w:pPr>
              <w:rPr>
                <w:rFonts w:cstheme="majorBidi"/>
                <w:szCs w:val="24"/>
              </w:rPr>
            </w:pPr>
            <w:r>
              <w:rPr>
                <w:rFonts w:cstheme="majorBidi"/>
                <w:szCs w:val="24"/>
              </w:rPr>
              <w:t>C</w:t>
            </w:r>
            <w:r w:rsidRPr="00A616F0">
              <w:rPr>
                <w:rFonts w:cstheme="majorBidi"/>
                <w:szCs w:val="24"/>
              </w:rPr>
              <w:t xml:space="preserve">= </w:t>
            </w:r>
            <w:r>
              <w:rPr>
                <w:rFonts w:cstheme="majorBidi"/>
                <w:szCs w:val="24"/>
              </w:rPr>
              <w:t>c</w:t>
            </w:r>
            <w:r w:rsidRPr="00A616F0">
              <w:rPr>
                <w:rFonts w:cstheme="majorBidi"/>
                <w:szCs w:val="24"/>
                <w:vertAlign w:val="subscript"/>
              </w:rPr>
              <w:t>3</w:t>
            </w:r>
          </w:p>
        </w:tc>
      </w:tr>
      <w:tr w:rsidR="00BD64AE" w:rsidRPr="00A616F0" w14:paraId="2BF45E79" w14:textId="77777777" w:rsidTr="00BD64AE">
        <w:trPr>
          <w:trHeight w:val="301"/>
        </w:trPr>
        <w:tc>
          <w:tcPr>
            <w:tcW w:w="763" w:type="dxa"/>
            <w:vAlign w:val="center"/>
          </w:tcPr>
          <w:p w14:paraId="5BB9F123" w14:textId="77777777" w:rsidR="00BD64AE" w:rsidRPr="00A616F0" w:rsidRDefault="00BD64AE" w:rsidP="00BD64AE">
            <w:pPr>
              <w:jc w:val="center"/>
              <w:rPr>
                <w:rFonts w:cstheme="majorBidi"/>
                <w:szCs w:val="24"/>
              </w:rPr>
            </w:pPr>
            <w:r>
              <w:rPr>
                <w:rFonts w:cstheme="majorBidi"/>
                <w:szCs w:val="24"/>
              </w:rPr>
              <w:t>S</w:t>
            </w:r>
            <w:r w:rsidRPr="00A616F0">
              <w:rPr>
                <w:rFonts w:cstheme="majorBidi"/>
                <w:szCs w:val="24"/>
              </w:rPr>
              <w:t>=</w:t>
            </w:r>
            <w:r>
              <w:rPr>
                <w:rFonts w:cstheme="majorBidi"/>
                <w:szCs w:val="24"/>
              </w:rPr>
              <w:t>s</w:t>
            </w:r>
            <w:r w:rsidRPr="00A616F0">
              <w:rPr>
                <w:rFonts w:cstheme="majorBidi"/>
                <w:szCs w:val="24"/>
                <w:vertAlign w:val="subscript"/>
              </w:rPr>
              <w:t>1</w:t>
            </w:r>
          </w:p>
        </w:tc>
        <w:tc>
          <w:tcPr>
            <w:tcW w:w="1026" w:type="dxa"/>
            <w:vAlign w:val="center"/>
          </w:tcPr>
          <w:p w14:paraId="0764A82E" w14:textId="30893A4F" w:rsidR="00BD64AE" w:rsidRPr="00A616F0" w:rsidRDefault="00BD64AE" w:rsidP="00BD64AE">
            <w:pPr>
              <w:rPr>
                <w:rFonts w:cstheme="majorBidi"/>
                <w:szCs w:val="24"/>
              </w:rPr>
            </w:pPr>
            <w:r>
              <w:rPr>
                <w:rFonts w:cstheme="majorBidi"/>
                <w:szCs w:val="24"/>
              </w:rPr>
              <w:t>9/91</w:t>
            </w:r>
          </w:p>
        </w:tc>
        <w:tc>
          <w:tcPr>
            <w:tcW w:w="945" w:type="dxa"/>
            <w:vAlign w:val="center"/>
          </w:tcPr>
          <w:p w14:paraId="3B94A5BB" w14:textId="67393370" w:rsidR="00BD64AE" w:rsidRPr="00A616F0" w:rsidRDefault="00BD64AE" w:rsidP="00BD64AE">
            <w:pPr>
              <w:rPr>
                <w:rFonts w:cstheme="majorBidi"/>
                <w:szCs w:val="24"/>
              </w:rPr>
            </w:pPr>
            <w:r>
              <w:rPr>
                <w:rFonts w:cstheme="majorBidi"/>
                <w:szCs w:val="24"/>
              </w:rPr>
              <w:t>18/91</w:t>
            </w:r>
          </w:p>
        </w:tc>
        <w:tc>
          <w:tcPr>
            <w:tcW w:w="979" w:type="dxa"/>
            <w:vAlign w:val="center"/>
          </w:tcPr>
          <w:p w14:paraId="50A6D98A" w14:textId="5F69253F" w:rsidR="00BD64AE" w:rsidRPr="00A616F0" w:rsidRDefault="00BD64AE" w:rsidP="00BD64AE">
            <w:pPr>
              <w:rPr>
                <w:rFonts w:cstheme="majorBidi"/>
                <w:szCs w:val="24"/>
              </w:rPr>
            </w:pPr>
            <w:r>
              <w:rPr>
                <w:rFonts w:cstheme="majorBidi"/>
                <w:szCs w:val="24"/>
              </w:rPr>
              <w:t>64/91</w:t>
            </w:r>
          </w:p>
        </w:tc>
      </w:tr>
      <w:tr w:rsidR="00BD64AE" w:rsidRPr="00A616F0" w14:paraId="15181DA8" w14:textId="77777777" w:rsidTr="00BD64AE">
        <w:trPr>
          <w:trHeight w:val="301"/>
        </w:trPr>
        <w:tc>
          <w:tcPr>
            <w:tcW w:w="763" w:type="dxa"/>
            <w:vAlign w:val="center"/>
          </w:tcPr>
          <w:p w14:paraId="58D90B8B" w14:textId="77777777" w:rsidR="00BD64AE" w:rsidRPr="00A616F0" w:rsidRDefault="00BD64AE" w:rsidP="00BD64AE">
            <w:pPr>
              <w:jc w:val="center"/>
              <w:rPr>
                <w:rFonts w:cstheme="majorBidi"/>
                <w:szCs w:val="24"/>
              </w:rPr>
            </w:pPr>
            <w:r>
              <w:rPr>
                <w:rFonts w:cstheme="majorBidi"/>
                <w:szCs w:val="24"/>
              </w:rPr>
              <w:t>S</w:t>
            </w:r>
            <w:r w:rsidRPr="00A616F0">
              <w:rPr>
                <w:rFonts w:cstheme="majorBidi"/>
                <w:szCs w:val="24"/>
              </w:rPr>
              <w:t>=</w:t>
            </w:r>
            <w:r>
              <w:rPr>
                <w:rFonts w:cstheme="majorBidi"/>
                <w:szCs w:val="24"/>
              </w:rPr>
              <w:t>s</w:t>
            </w:r>
            <w:r w:rsidRPr="00A616F0">
              <w:rPr>
                <w:rFonts w:cstheme="majorBidi"/>
                <w:szCs w:val="24"/>
                <w:vertAlign w:val="subscript"/>
              </w:rPr>
              <w:t>2</w:t>
            </w:r>
          </w:p>
        </w:tc>
        <w:tc>
          <w:tcPr>
            <w:tcW w:w="1026" w:type="dxa"/>
            <w:vAlign w:val="center"/>
          </w:tcPr>
          <w:p w14:paraId="199CA732" w14:textId="40B6274A" w:rsidR="00BD64AE" w:rsidRPr="00A616F0" w:rsidRDefault="00BD64AE" w:rsidP="00BD64AE">
            <w:pPr>
              <w:rPr>
                <w:rFonts w:cstheme="majorBidi"/>
                <w:szCs w:val="24"/>
              </w:rPr>
            </w:pPr>
            <w:r>
              <w:rPr>
                <w:rFonts w:cstheme="majorBidi"/>
                <w:szCs w:val="24"/>
              </w:rPr>
              <w:t>19/91</w:t>
            </w:r>
          </w:p>
        </w:tc>
        <w:tc>
          <w:tcPr>
            <w:tcW w:w="945" w:type="dxa"/>
            <w:vAlign w:val="center"/>
          </w:tcPr>
          <w:p w14:paraId="29C6D885" w14:textId="373BD90D" w:rsidR="00BD64AE" w:rsidRPr="00A616F0" w:rsidRDefault="00BD64AE" w:rsidP="00BD64AE">
            <w:pPr>
              <w:rPr>
                <w:rFonts w:cstheme="majorBidi"/>
                <w:szCs w:val="24"/>
              </w:rPr>
            </w:pPr>
            <w:r>
              <w:rPr>
                <w:rFonts w:cstheme="majorBidi"/>
                <w:szCs w:val="24"/>
              </w:rPr>
              <w:t>27/91</w:t>
            </w:r>
          </w:p>
        </w:tc>
        <w:tc>
          <w:tcPr>
            <w:tcW w:w="979" w:type="dxa"/>
            <w:vAlign w:val="center"/>
          </w:tcPr>
          <w:p w14:paraId="4C6D385D" w14:textId="161C8191" w:rsidR="00BD64AE" w:rsidRPr="00A616F0" w:rsidRDefault="00BD64AE" w:rsidP="00BD64AE">
            <w:pPr>
              <w:rPr>
                <w:rFonts w:cstheme="majorBidi"/>
                <w:szCs w:val="24"/>
              </w:rPr>
            </w:pPr>
            <w:r>
              <w:rPr>
                <w:rFonts w:cstheme="majorBidi"/>
                <w:szCs w:val="24"/>
              </w:rPr>
              <w:t>45/91</w:t>
            </w:r>
          </w:p>
        </w:tc>
      </w:tr>
      <w:tr w:rsidR="00BD64AE" w:rsidRPr="00A616F0" w14:paraId="1AF8BC17" w14:textId="77777777" w:rsidTr="00BD64AE">
        <w:trPr>
          <w:trHeight w:val="301"/>
        </w:trPr>
        <w:tc>
          <w:tcPr>
            <w:tcW w:w="763" w:type="dxa"/>
            <w:vAlign w:val="center"/>
          </w:tcPr>
          <w:p w14:paraId="59366FA6" w14:textId="77777777" w:rsidR="00BD64AE" w:rsidRPr="00A616F0" w:rsidRDefault="00BD64AE" w:rsidP="00BD64AE">
            <w:pPr>
              <w:jc w:val="center"/>
              <w:rPr>
                <w:rFonts w:cstheme="majorBidi"/>
                <w:szCs w:val="24"/>
              </w:rPr>
            </w:pPr>
            <w:r>
              <w:rPr>
                <w:rFonts w:cstheme="majorBidi"/>
                <w:szCs w:val="24"/>
              </w:rPr>
              <w:t>S= s</w:t>
            </w:r>
            <w:r w:rsidRPr="00A616F0">
              <w:rPr>
                <w:rFonts w:cstheme="majorBidi"/>
                <w:szCs w:val="24"/>
                <w:vertAlign w:val="subscript"/>
              </w:rPr>
              <w:t>3</w:t>
            </w:r>
          </w:p>
        </w:tc>
        <w:tc>
          <w:tcPr>
            <w:tcW w:w="1026" w:type="dxa"/>
            <w:vAlign w:val="center"/>
          </w:tcPr>
          <w:p w14:paraId="1866274C" w14:textId="386A55A5" w:rsidR="00BD64AE" w:rsidRPr="00A616F0" w:rsidRDefault="00BD64AE" w:rsidP="00BD64AE">
            <w:pPr>
              <w:rPr>
                <w:rFonts w:cstheme="majorBidi"/>
                <w:szCs w:val="24"/>
              </w:rPr>
            </w:pPr>
            <w:r>
              <w:rPr>
                <w:rFonts w:cstheme="majorBidi"/>
                <w:szCs w:val="24"/>
              </w:rPr>
              <w:t>63/91</w:t>
            </w:r>
          </w:p>
        </w:tc>
        <w:tc>
          <w:tcPr>
            <w:tcW w:w="945" w:type="dxa"/>
            <w:vAlign w:val="center"/>
          </w:tcPr>
          <w:p w14:paraId="21FE48FB" w14:textId="4CF68138" w:rsidR="00BD64AE" w:rsidRPr="00A616F0" w:rsidRDefault="00BD64AE" w:rsidP="00BD64AE">
            <w:pPr>
              <w:rPr>
                <w:rFonts w:cstheme="majorBidi"/>
                <w:szCs w:val="24"/>
              </w:rPr>
            </w:pPr>
            <w:r>
              <w:rPr>
                <w:rFonts w:cstheme="majorBidi"/>
                <w:szCs w:val="24"/>
              </w:rPr>
              <w:t>18/91</w:t>
            </w:r>
          </w:p>
        </w:tc>
        <w:tc>
          <w:tcPr>
            <w:tcW w:w="979" w:type="dxa"/>
            <w:vAlign w:val="center"/>
          </w:tcPr>
          <w:p w14:paraId="33428BC4" w14:textId="5ECFE29D" w:rsidR="00BD64AE" w:rsidRPr="00A616F0" w:rsidRDefault="00BD64AE" w:rsidP="00BD64AE">
            <w:pPr>
              <w:rPr>
                <w:rFonts w:cstheme="majorBidi"/>
                <w:szCs w:val="24"/>
              </w:rPr>
            </w:pPr>
            <w:r>
              <w:rPr>
                <w:rFonts w:cstheme="majorBidi"/>
                <w:szCs w:val="24"/>
              </w:rPr>
              <w:t>10/91</w:t>
            </w:r>
          </w:p>
        </w:tc>
      </w:tr>
      <w:tr w:rsidR="00BD64AE" w:rsidRPr="00A616F0" w14:paraId="24D847E1" w14:textId="77777777" w:rsidTr="00BD64AE">
        <w:trPr>
          <w:trHeight w:val="301"/>
        </w:trPr>
        <w:tc>
          <w:tcPr>
            <w:tcW w:w="763" w:type="dxa"/>
            <w:vAlign w:val="center"/>
          </w:tcPr>
          <w:p w14:paraId="535488AF" w14:textId="77777777" w:rsidR="00BD64AE" w:rsidRPr="00A616F0" w:rsidRDefault="00BD64AE" w:rsidP="00BD64AE">
            <w:pPr>
              <w:jc w:val="center"/>
              <w:rPr>
                <w:rFonts w:cstheme="majorBidi"/>
                <w:szCs w:val="24"/>
              </w:rPr>
            </w:pPr>
            <w:r>
              <w:rPr>
                <w:rFonts w:cstheme="majorBidi"/>
                <w:szCs w:val="24"/>
              </w:rPr>
              <w:t>S= s</w:t>
            </w:r>
            <w:r>
              <w:rPr>
                <w:rFonts w:ascii="Times New Roman" w:hAnsi="Times New Roman" w:cs="Times New Roman"/>
                <w:szCs w:val="24"/>
              </w:rPr>
              <w:t>₄</w:t>
            </w:r>
          </w:p>
        </w:tc>
        <w:tc>
          <w:tcPr>
            <w:tcW w:w="1026" w:type="dxa"/>
            <w:vAlign w:val="center"/>
          </w:tcPr>
          <w:p w14:paraId="6D0C829B" w14:textId="28065E7C" w:rsidR="00BD64AE" w:rsidRPr="00A616F0" w:rsidRDefault="00BD64AE" w:rsidP="00BD64AE">
            <w:pPr>
              <w:rPr>
                <w:rFonts w:cstheme="majorBidi"/>
                <w:szCs w:val="24"/>
              </w:rPr>
            </w:pPr>
            <w:r>
              <w:rPr>
                <w:rFonts w:cstheme="majorBidi"/>
                <w:szCs w:val="24"/>
              </w:rPr>
              <w:t>18/92</w:t>
            </w:r>
          </w:p>
        </w:tc>
        <w:tc>
          <w:tcPr>
            <w:tcW w:w="945" w:type="dxa"/>
            <w:vAlign w:val="center"/>
          </w:tcPr>
          <w:p w14:paraId="13FB56C4" w14:textId="472E93C2" w:rsidR="00BD64AE" w:rsidRPr="00A616F0" w:rsidRDefault="00BD64AE" w:rsidP="00BD64AE">
            <w:pPr>
              <w:rPr>
                <w:rFonts w:cstheme="majorBidi"/>
                <w:szCs w:val="24"/>
              </w:rPr>
            </w:pPr>
            <w:r>
              <w:rPr>
                <w:rFonts w:cstheme="majorBidi"/>
                <w:szCs w:val="24"/>
              </w:rPr>
              <w:t>46/92</w:t>
            </w:r>
          </w:p>
        </w:tc>
        <w:tc>
          <w:tcPr>
            <w:tcW w:w="979" w:type="dxa"/>
            <w:vAlign w:val="center"/>
          </w:tcPr>
          <w:p w14:paraId="2C3C6AC1" w14:textId="082DCA2D" w:rsidR="00BD64AE" w:rsidRPr="00A616F0" w:rsidRDefault="00BD64AE" w:rsidP="00BD64AE">
            <w:pPr>
              <w:rPr>
                <w:rFonts w:cstheme="majorBidi"/>
                <w:szCs w:val="24"/>
              </w:rPr>
            </w:pPr>
            <w:r>
              <w:rPr>
                <w:rFonts w:cstheme="majorBidi"/>
                <w:szCs w:val="24"/>
              </w:rPr>
              <w:t>28/92</w:t>
            </w:r>
          </w:p>
        </w:tc>
      </w:tr>
    </w:tbl>
    <w:p w14:paraId="5F00B57C" w14:textId="5527636C" w:rsidR="004F7206" w:rsidRPr="00A616F0" w:rsidRDefault="004F7206" w:rsidP="004F7206">
      <w:pPr>
        <w:pStyle w:val="monstyle"/>
      </w:pPr>
    </w:p>
    <w:p w14:paraId="081415D6" w14:textId="4636DDE1" w:rsidR="004F7206" w:rsidRPr="00A616F0" w:rsidRDefault="00BD64AE" w:rsidP="004F7206">
      <w:pPr>
        <w:rPr>
          <w:rFonts w:cstheme="majorBidi"/>
          <w:noProof/>
          <w:szCs w:val="24"/>
        </w:rPr>
      </w:pPr>
      <w:r w:rsidRPr="00A616F0">
        <w:rPr>
          <w:rFonts w:cstheme="majorBidi"/>
          <w:noProof/>
          <w:szCs w:val="24"/>
          <w:lang w:val="en-US"/>
        </w:rPr>
        <mc:AlternateContent>
          <mc:Choice Requires="wps">
            <w:drawing>
              <wp:anchor distT="4294967295" distB="4294967295" distL="114300" distR="114300" simplePos="0" relativeHeight="251660288" behindDoc="0" locked="0" layoutInCell="1" allowOverlap="1" wp14:anchorId="37E6CB3D" wp14:editId="0042BABE">
                <wp:simplePos x="0" y="0"/>
                <wp:positionH relativeFrom="column">
                  <wp:posOffset>2639060</wp:posOffset>
                </wp:positionH>
                <wp:positionV relativeFrom="paragraph">
                  <wp:posOffset>205740</wp:posOffset>
                </wp:positionV>
                <wp:extent cx="594995" cy="0"/>
                <wp:effectExtent l="0" t="76200" r="14605" b="114300"/>
                <wp:wrapNone/>
                <wp:docPr id="28729" name="Connecteur droit avec flèche 287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99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9ABC1D" id="_x0000_t32" coordsize="21600,21600" o:spt="32" o:oned="t" path="m,l21600,21600e" filled="f">
                <v:path arrowok="t" fillok="f" o:connecttype="none"/>
                <o:lock v:ext="edit" shapetype="t"/>
              </v:shapetype>
              <v:shape id="Connecteur droit avec flèche 28729" o:spid="_x0000_s1026" type="#_x0000_t32" style="position:absolute;margin-left:207.8pt;margin-top:16.2pt;width:46.8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" strokecolor="black [3200]" strokeweight=".5pt">
                <v:stroke endarrow="open" joinstyle="miter"/>
                <o:lock v:ext="edit" shapetype="f"/>
              </v:shape>
            </w:pict>
          </mc:Fallback>
        </mc:AlternateContent>
      </w:r>
    </w:p>
    <w:p w14:paraId="58011CE5" w14:textId="33D324C8" w:rsidR="00BD64AE" w:rsidRDefault="00BD64AE" w:rsidP="004F7206">
      <w:pPr>
        <w:jc w:val="center"/>
      </w:pPr>
      <w:bookmarkStart w:id="35" w:name="_Toc388165715"/>
    </w:p>
    <w:p w14:paraId="4D061E15" w14:textId="77777777" w:rsidR="00BD64AE" w:rsidRDefault="00BD64AE" w:rsidP="004F7206">
      <w:pPr>
        <w:jc w:val="center"/>
      </w:pPr>
    </w:p>
    <w:p w14:paraId="059657C3" w14:textId="3DBE6A70" w:rsidR="004F7206" w:rsidRPr="00A616F0" w:rsidRDefault="004F7206" w:rsidP="004F7206">
      <w:pPr>
        <w:jc w:val="center"/>
      </w:pPr>
      <w:r w:rsidRPr="00A616F0">
        <w:t xml:space="preserve">Figure </w:t>
      </w:r>
      <w:fldSimple w:instr=" STYLEREF 1 \s ">
        <w:r>
          <w:rPr>
            <w:noProof/>
            <w:cs/>
          </w:rPr>
          <w:t>‎</w:t>
        </w:r>
        <w:r w:rsidR="008047B8">
          <w:rPr>
            <w:noProof/>
          </w:rPr>
          <w:t>II</w:t>
        </w:r>
      </w:fldSimple>
      <w:r>
        <w:t>.</w:t>
      </w:r>
      <w:fldSimple w:instr=" SEQ Figure \* ARABIC \s 1 ">
        <w:r>
          <w:rPr>
            <w:noProof/>
          </w:rPr>
          <w:t>2</w:t>
        </w:r>
      </w:fldSimple>
      <w:r>
        <w:t xml:space="preserve"> </w:t>
      </w:r>
      <w:r w:rsidRPr="00A616F0">
        <w:t xml:space="preserve"> Exemple de MV.</w:t>
      </w:r>
      <w:bookmarkEnd w:id="35"/>
    </w:p>
    <w:p w14:paraId="73B17CF9" w14:textId="43FE29B0" w:rsidR="004F7206" w:rsidRPr="00A616F0" w:rsidRDefault="004F7206" w:rsidP="004F7206">
      <w:pPr>
        <w:pStyle w:val="monstyle"/>
        <w:spacing w:line="240" w:lineRule="auto"/>
        <w:ind w:left="567" w:right="567" w:firstLine="0"/>
      </w:pPr>
      <w:r w:rsidRPr="00A616F0">
        <w:t xml:space="preserve">Deux variables </w:t>
      </w:r>
      <w:r w:rsidR="00CD5A6D">
        <w:t>C</w:t>
      </w:r>
      <w:r w:rsidRPr="00A616F0">
        <w:t xml:space="preserve"> =</w:t>
      </w:r>
      <w:r w:rsidR="00CD5A6D">
        <w:t>climat</w:t>
      </w:r>
      <w:r w:rsidRPr="00A616F0">
        <w:t xml:space="preserve"> et </w:t>
      </w:r>
      <w:r w:rsidR="00CD5A6D">
        <w:t>S</w:t>
      </w:r>
      <w:r w:rsidRPr="00A616F0">
        <w:t xml:space="preserve">= </w:t>
      </w:r>
      <w:r w:rsidR="00CD5A6D">
        <w:t>saison</w:t>
      </w:r>
      <w:r w:rsidRPr="00A616F0">
        <w:t xml:space="preserve">. Le domaine de </w:t>
      </w:r>
      <w:r w:rsidR="000775B5">
        <w:t>C</w:t>
      </w:r>
      <w:r w:rsidRPr="00A616F0">
        <w:t xml:space="preserve"> est {</w:t>
      </w:r>
      <w:r w:rsidR="000775B5">
        <w:t>c</w:t>
      </w:r>
      <w:r w:rsidRPr="00A616F0">
        <w:rPr>
          <w:vertAlign w:val="subscript"/>
        </w:rPr>
        <w:t>1</w:t>
      </w:r>
      <w:r w:rsidRPr="00A616F0">
        <w:t>=’</w:t>
      </w:r>
      <w:r w:rsidR="000775B5">
        <w:t>il fait froid</w:t>
      </w:r>
      <w:r w:rsidR="00E66F67" w:rsidRPr="00A616F0">
        <w:t>’, </w:t>
      </w:r>
      <w:r w:rsidR="000775B5">
        <w:t>c</w:t>
      </w:r>
      <w:r w:rsidRPr="00A616F0">
        <w:rPr>
          <w:vertAlign w:val="subscript"/>
        </w:rPr>
        <w:t>2</w:t>
      </w:r>
      <w:r>
        <w:t>=’</w:t>
      </w:r>
      <w:r w:rsidR="000775B5">
        <w:t>il fait beau</w:t>
      </w:r>
      <w:r>
        <w:t xml:space="preserve">’, </w:t>
      </w:r>
      <w:r w:rsidR="000775B5">
        <w:t>c</w:t>
      </w:r>
      <w:r w:rsidR="000775B5" w:rsidRPr="00A616F0">
        <w:rPr>
          <w:rFonts w:cstheme="majorBidi"/>
          <w:szCs w:val="24"/>
          <w:vertAlign w:val="subscript"/>
        </w:rPr>
        <w:t>3</w:t>
      </w:r>
      <w:r w:rsidRPr="00A616F0">
        <w:t>=’</w:t>
      </w:r>
      <w:r w:rsidR="000775B5">
        <w:t>li fait chaud</w:t>
      </w:r>
      <w:r w:rsidR="00E66F67" w:rsidRPr="00A616F0">
        <w:t>’}</w:t>
      </w:r>
      <w:r w:rsidRPr="00A616F0">
        <w:t xml:space="preserve">. Le domaine de </w:t>
      </w:r>
      <w:r w:rsidR="000775B5">
        <w:t>S</w:t>
      </w:r>
      <w:r w:rsidRPr="00A616F0">
        <w:t xml:space="preserve"> est {</w:t>
      </w:r>
      <w:r w:rsidR="000775B5">
        <w:t>s</w:t>
      </w:r>
      <w:r w:rsidRPr="00A616F0">
        <w:rPr>
          <w:vertAlign w:val="subscript"/>
        </w:rPr>
        <w:t>1</w:t>
      </w:r>
      <w:r w:rsidRPr="00A616F0">
        <w:t>=’</w:t>
      </w:r>
      <w:r w:rsidR="000775B5">
        <w:t>été</w:t>
      </w:r>
      <w:r w:rsidR="00E66F67" w:rsidRPr="00A616F0">
        <w:t>’, e</w:t>
      </w:r>
      <w:r w:rsidRPr="00A616F0">
        <w:rPr>
          <w:vertAlign w:val="subscript"/>
        </w:rPr>
        <w:t>2</w:t>
      </w:r>
      <w:bookmarkStart w:id="36" w:name="_Toc359051849"/>
      <w:bookmarkStart w:id="37" w:name="_Toc387182663"/>
      <w:r w:rsidRPr="00A616F0">
        <w:t>=’</w:t>
      </w:r>
      <w:r w:rsidR="000775B5">
        <w:t>automne</w:t>
      </w:r>
      <w:r w:rsidRPr="00A616F0">
        <w:t>’</w:t>
      </w:r>
      <w:r w:rsidR="000775B5">
        <w:t>,</w:t>
      </w:r>
      <w:r w:rsidR="000775B5" w:rsidRPr="000775B5">
        <w:t xml:space="preserve"> </w:t>
      </w:r>
      <w:r w:rsidR="000775B5" w:rsidRPr="00A616F0">
        <w:t>’</w:t>
      </w:r>
      <w:r w:rsidR="000775B5">
        <w:t>hiver</w:t>
      </w:r>
      <w:r w:rsidR="000775B5" w:rsidRPr="00A616F0">
        <w:t>’</w:t>
      </w:r>
      <w:r w:rsidR="000775B5">
        <w:t>,</w:t>
      </w:r>
      <w:r w:rsidR="000775B5" w:rsidRPr="000775B5">
        <w:t xml:space="preserve"> </w:t>
      </w:r>
      <w:r w:rsidR="000775B5" w:rsidRPr="00A616F0">
        <w:t>’</w:t>
      </w:r>
      <w:r w:rsidR="000775B5">
        <w:t>printemps</w:t>
      </w:r>
      <w:r w:rsidR="000775B5" w:rsidRPr="00A616F0">
        <w:t>’</w:t>
      </w:r>
      <w:r w:rsidRPr="00A616F0">
        <w:t>}</w:t>
      </w:r>
      <w:r w:rsidR="000775B5">
        <w:t>.</w:t>
      </w:r>
    </w:p>
    <w:p w14:paraId="7B1451F1" w14:textId="77777777" w:rsidR="004F7206" w:rsidRPr="00A616F0" w:rsidRDefault="004F7206" w:rsidP="004F7206">
      <w:pPr>
        <w:pStyle w:val="Heading3"/>
      </w:pPr>
      <w:bookmarkStart w:id="38" w:name="_Toc388165600"/>
      <w:r w:rsidRPr="00A616F0">
        <w:t>Apprentissage de la structure</w:t>
      </w:r>
      <w:bookmarkEnd w:id="36"/>
      <w:bookmarkEnd w:id="37"/>
      <w:bookmarkEnd w:id="38"/>
    </w:p>
    <w:p w14:paraId="5598838F" w14:textId="77777777" w:rsidR="004F7206" w:rsidRPr="00A616F0" w:rsidRDefault="004F7206" w:rsidP="004F7206">
      <w:pPr>
        <w:pStyle w:val="monstyle"/>
      </w:pPr>
      <w:r w:rsidRPr="00A616F0">
        <w:t xml:space="preserve">Un des </w:t>
      </w:r>
      <w:r w:rsidRPr="00A616F0">
        <w:rPr>
          <w:iCs/>
        </w:rPr>
        <w:t xml:space="preserve">problèmes </w:t>
      </w:r>
      <w:r w:rsidRPr="00A616F0">
        <w:t xml:space="preserve">complexes relatifs aux </w:t>
      </w:r>
      <w:proofErr w:type="spellStart"/>
      <w:r w:rsidRPr="00A616F0">
        <w:t>RBs</w:t>
      </w:r>
      <w:proofErr w:type="spellEnd"/>
      <w:r w:rsidRPr="00A616F0">
        <w:t xml:space="preserve"> est la construction du graphe </w:t>
      </w:r>
      <m:oMath>
        <m:r>
          <w:rPr>
            <w:rFonts w:ascii="Cambria Math" w:hAnsi="Cambria Math"/>
          </w:rPr>
          <m:t>G</m:t>
        </m:r>
      </m:oMath>
      <w:r w:rsidRPr="00A616F0">
        <w:t xml:space="preserve"> d’un réseau à partir d’un échantillon de données d’apprentissage, par le mot "construction" nous voulons dire l’identification de l’ensemble </w:t>
      </w:r>
      <m:oMath>
        <m:r>
          <w:rPr>
            <w:rFonts w:ascii="Cambria Math" w:hAnsi="Cambria Math"/>
          </w:rPr>
          <m:t>E</m:t>
        </m:r>
      </m:oMath>
      <w:r w:rsidRPr="00A616F0">
        <w:t xml:space="preserve"> d’arcs qui composent le graphe</w:t>
      </w:r>
      <m:oMath>
        <m:r>
          <w:rPr>
            <w:rFonts w:ascii="Cambria Math" w:hAnsi="Cambria Math"/>
          </w:rPr>
          <m:t xml:space="preserve"> G</m:t>
        </m:r>
        <m:r>
          <w:rPr>
            <w:rFonts w:ascii="Cambria Math"/>
          </w:rPr>
          <m:t>=(</m:t>
        </m:r>
        <m:r>
          <w:rPr>
            <w:rFonts w:ascii="Cambria Math" w:hAnsi="Cambria Math"/>
          </w:rPr>
          <m:t>X</m:t>
        </m:r>
        <m:r>
          <w:rPr>
            <w:rFonts w:ascii="Cambria Math"/>
          </w:rPr>
          <m:t>,</m:t>
        </m:r>
        <m:r>
          <w:rPr>
            <w:rFonts w:ascii="Cambria Math" w:hAnsi="Cambria Math"/>
          </w:rPr>
          <m:t>E)</m:t>
        </m:r>
      </m:oMath>
      <w:r w:rsidRPr="00A616F0">
        <w:t xml:space="preserve">. L’apprentissage de la structure </w:t>
      </w:r>
      <m:oMath>
        <m:r>
          <w:rPr>
            <w:rFonts w:ascii="Cambria Math" w:hAnsi="Cambria Math"/>
          </w:rPr>
          <m:t>E</m:t>
        </m:r>
      </m:oMath>
      <w:r w:rsidRPr="00A616F0">
        <w:t xml:space="preserve"> présente un compromis : comment peut-on construire un réseau dont la taille est minimale (un graphe moins dense) et qui représente la distribution conjointe</w:t>
      </w:r>
      <m:oMath>
        <m:r>
          <w:rPr>
            <w:rFonts w:ascii="Cambria Math" w:hAnsi="Cambria Math"/>
          </w:rPr>
          <m:t xml:space="preserve"> P</m:t>
        </m:r>
        <m:r>
          <w:rPr>
            <w:rFonts w:ascii="Cambria Math"/>
          </w:rPr>
          <m:t> </m:t>
        </m:r>
      </m:oMath>
      <w:r w:rsidRPr="00A616F0">
        <w:t>?</w:t>
      </w:r>
    </w:p>
    <w:p w14:paraId="56FBEC46" w14:textId="77777777" w:rsidR="004F7206" w:rsidRPr="00A616F0" w:rsidRDefault="004F7206" w:rsidP="004F7206">
      <w:pPr>
        <w:pStyle w:val="monstyle"/>
      </w:pPr>
      <w:r w:rsidRPr="00A616F0">
        <w:t xml:space="preserve">Un réseau causal dont chaque arc </w:t>
      </w:r>
      <w:r w:rsidRPr="00A616F0">
        <w:rPr>
          <w:i/>
          <w:iCs/>
        </w:rPr>
        <w:t>X</w:t>
      </w:r>
      <w:r w:rsidRPr="00A616F0">
        <w:rPr>
          <w:i/>
          <w:iCs/>
        </w:rPr>
        <w:sym w:font="Symbol" w:char="F0AE"/>
      </w:r>
      <w:r w:rsidRPr="00A616F0">
        <w:rPr>
          <w:i/>
          <w:iCs/>
        </w:rPr>
        <w:t xml:space="preserve">Y </w:t>
      </w:r>
      <w:r w:rsidRPr="00A616F0">
        <w:t xml:space="preserve">signifie que </w:t>
      </w:r>
      <w:r w:rsidRPr="00A616F0">
        <w:rPr>
          <w:i/>
          <w:iCs/>
        </w:rPr>
        <w:t>X</w:t>
      </w:r>
      <w:r w:rsidRPr="00A616F0">
        <w:t xml:space="preserve"> cause </w:t>
      </w:r>
      <w:r w:rsidRPr="00A616F0">
        <w:rPr>
          <w:i/>
          <w:iCs/>
        </w:rPr>
        <w:t>Y</w:t>
      </w:r>
      <w:r w:rsidRPr="00A616F0">
        <w:t xml:space="preserve"> est un RB, l’inverse n’est pas toujours correct. Donc, il est préférable que la structure du graphe du RB soit donnée par l’expert en se basant sur les relations de causalité entre variables, malheureusement, cela n’est pas toujours possible et dans ce cas l’utilisation des algorithmes d’apprentissage automatique de la structure à partir de données devient une obligation.</w:t>
      </w:r>
    </w:p>
    <w:p w14:paraId="19A425C7" w14:textId="77777777" w:rsidR="004F7206" w:rsidRPr="00A616F0" w:rsidRDefault="004F7206" w:rsidP="004F7206">
      <w:pPr>
        <w:spacing w:line="276" w:lineRule="auto"/>
      </w:pPr>
      <w:r w:rsidRPr="00A616F0">
        <w:lastRenderedPageBreak/>
        <w:br w:type="page"/>
      </w:r>
    </w:p>
    <w:p w14:paraId="56F3FA46" w14:textId="77777777" w:rsidR="00E66F67" w:rsidRDefault="004F7206" w:rsidP="004F7206">
      <w:pPr>
        <w:pStyle w:val="monstyle"/>
      </w:pPr>
      <w:r w:rsidRPr="00A616F0">
        <w:lastRenderedPageBreak/>
        <w:t xml:space="preserve">La </w:t>
      </w:r>
      <w:r w:rsidRPr="00A616F0">
        <w:rPr>
          <w:iCs/>
        </w:rPr>
        <w:t>difficulté</w:t>
      </w:r>
      <w:r w:rsidRPr="00A616F0">
        <w:t xml:space="preserve"> d’apprentissage de la structure des </w:t>
      </w:r>
      <w:proofErr w:type="spellStart"/>
      <w:r w:rsidRPr="00A616F0">
        <w:t>RBs</w:t>
      </w:r>
      <w:proofErr w:type="spellEnd"/>
      <w:r w:rsidRPr="00A616F0">
        <w:t xml:space="preserve"> peut être expliquée par les deux points suivants :</w:t>
      </w:r>
    </w:p>
    <w:p w14:paraId="75DC557A" w14:textId="4390C64F" w:rsidR="00E66F67" w:rsidRDefault="004F7206" w:rsidP="00E66F67">
      <w:pPr>
        <w:pStyle w:val="monstyle"/>
      </w:pPr>
      <w:r w:rsidRPr="00A616F0">
        <w:t xml:space="preserve"> </w:t>
      </w:r>
      <w:r w:rsidR="00E66F67">
        <w:t>D’une part</w:t>
      </w:r>
      <w:r w:rsidRPr="00A616F0">
        <w:t>, l’indépendance (ou dépendance) statistique conditionnelle est un concept facile à définir en théorie, mais la confirmation d’une telle indépendance entre un ensemble de variables aléatoires sur la base d’un échantillon empirique d’observations est une tâche très délicate et sujette aux erreurs d’estimation.</w:t>
      </w:r>
    </w:p>
    <w:p w14:paraId="494A0FCB" w14:textId="3A490648" w:rsidR="004F7206" w:rsidRPr="00A616F0" w:rsidRDefault="004F7206" w:rsidP="00E66F67">
      <w:pPr>
        <w:pStyle w:val="monstyle"/>
        <w:rPr>
          <w:color w:val="FF0000"/>
        </w:rPr>
      </w:pPr>
      <w:r w:rsidRPr="00A616F0">
        <w:t xml:space="preserve"> </w:t>
      </w:r>
      <w:r w:rsidR="00E66F67">
        <w:t>D’autre part</w:t>
      </w:r>
      <w:r w:rsidRPr="00A616F0">
        <w:t>, le nombre de graphes possibles (espace de recherche) qui peuvent être formés à partir d’un ensemble de variables est super-exponentiel. Trouver la structure optimale c’est comme chercher une aiguille dans une botte de foin. Pour avoir une idée sur le gigantisme de l’espace de recherche, on peut former à partir de 4, 5, 10, 20, 30 et 40 nœuds, respectivement, 453, 29281, 4.7×10</w:t>
      </w:r>
      <w:r w:rsidRPr="00A616F0">
        <w:rPr>
          <w:vertAlign w:val="superscript"/>
        </w:rPr>
        <w:t>17</w:t>
      </w:r>
      <w:r w:rsidRPr="00A616F0">
        <w:t>, 2.34×10</w:t>
      </w:r>
      <w:r w:rsidRPr="00A616F0">
        <w:rPr>
          <w:vertAlign w:val="superscript"/>
        </w:rPr>
        <w:t>72</w:t>
      </w:r>
      <w:r w:rsidRPr="00A616F0">
        <w:t>, 2.71×10</w:t>
      </w:r>
      <w:r w:rsidRPr="00A616F0">
        <w:rPr>
          <w:vertAlign w:val="superscript"/>
        </w:rPr>
        <w:t>158</w:t>
      </w:r>
      <w:r w:rsidRPr="00A616F0">
        <w:t xml:space="preserve"> et 1.12×10</w:t>
      </w:r>
      <w:r w:rsidRPr="00A616F0">
        <w:rPr>
          <w:vertAlign w:val="superscript"/>
        </w:rPr>
        <w:t xml:space="preserve">276 </w:t>
      </w:r>
      <w:r w:rsidRPr="00A616F0">
        <w:t xml:space="preserve">graphes DAG différents </w:t>
      </w:r>
      <w:r w:rsidR="0063219B">
        <w:t>[6]</w:t>
      </w:r>
      <w:r w:rsidRPr="00A616F0">
        <w:t>.</w:t>
      </w:r>
      <w:bookmarkStart w:id="39" w:name="_Toc385843667"/>
      <w:bookmarkEnd w:id="32"/>
    </w:p>
    <w:p w14:paraId="394CCA0B" w14:textId="77777777" w:rsidR="004F7206" w:rsidRPr="00A616F0" w:rsidRDefault="004F7206" w:rsidP="004F7206">
      <w:pPr>
        <w:pStyle w:val="Heading3"/>
      </w:pPr>
      <w:bookmarkStart w:id="40" w:name="_Toc359051851"/>
      <w:bookmarkStart w:id="41" w:name="_Toc387182664"/>
      <w:bookmarkStart w:id="42" w:name="_Toc388165601"/>
      <w:r w:rsidRPr="00A616F0">
        <w:t>Algorithmes à base de tests d’indépendance conditionnelle</w:t>
      </w:r>
      <w:bookmarkEnd w:id="40"/>
      <w:bookmarkEnd w:id="41"/>
      <w:bookmarkEnd w:id="42"/>
    </w:p>
    <w:p w14:paraId="51EFE608" w14:textId="46BF0202" w:rsidR="004F7206" w:rsidRPr="00A616F0" w:rsidRDefault="004F7206" w:rsidP="004F7206">
      <w:pPr>
        <w:pStyle w:val="monstyle"/>
      </w:pPr>
      <w:r w:rsidRPr="00A616F0">
        <w:t xml:space="preserve">Les méthodes qui suivent cette approche commencent par la détermination à partir de données d’apprentissage les relations d’indépendance conditionnelle entre deux variables quelconques conditionnellement à un autre ensemble de variables. Ensuite, elles exploitent les résultats des tests statistiques d’indépendance pour en construire le graphe du RB d’une manière incrémentale. Les tests d’hypothèse d’indépendance de </w:t>
      </w:r>
      <w:proofErr w:type="spellStart"/>
      <w:r w:rsidRPr="00A616F0">
        <w:t>Pearson</w:t>
      </w:r>
      <w:r>
        <w:t>’s</w:t>
      </w:r>
      <w:proofErr w:type="spellEnd"/>
      <w:r>
        <w:t xml:space="preserve"> Chi-Square et de l’i</w:t>
      </w:r>
      <w:r w:rsidRPr="00A616F0">
        <w:t xml:space="preserve">nformation </w:t>
      </w:r>
      <w:r>
        <w:t>m</w:t>
      </w:r>
      <w:r w:rsidRPr="00A616F0">
        <w:t xml:space="preserve">utuelle sont les plus utilisés. Parmi les méthodes populaires suivant cette approche, nous citons les algorithmes IC et IC* de Pearl et </w:t>
      </w:r>
      <w:proofErr w:type="spellStart"/>
      <w:r w:rsidRPr="00A616F0">
        <w:t>Verma</w:t>
      </w:r>
      <w:proofErr w:type="spellEnd"/>
      <w:r w:rsidRPr="00A616F0">
        <w:t xml:space="preserve"> </w:t>
      </w:r>
      <w:r w:rsidR="0063219B">
        <w:t>[8]</w:t>
      </w:r>
      <w:r w:rsidRPr="00A616F0">
        <w:t xml:space="preserve">, les algorithmes SGS, PC, CI, FCI de </w:t>
      </w:r>
      <w:proofErr w:type="spellStart"/>
      <w:r w:rsidRPr="00A616F0">
        <w:t>Spirtes</w:t>
      </w:r>
      <w:proofErr w:type="spellEnd"/>
      <w:r w:rsidRPr="00A616F0">
        <w:t xml:space="preserve">, </w:t>
      </w:r>
      <w:proofErr w:type="spellStart"/>
      <w:r w:rsidRPr="00A616F0">
        <w:t>Glymour</w:t>
      </w:r>
      <w:proofErr w:type="spellEnd"/>
      <w:r w:rsidRPr="00A616F0">
        <w:t xml:space="preserve"> et </w:t>
      </w:r>
      <w:proofErr w:type="spellStart"/>
      <w:r w:rsidRPr="00A616F0">
        <w:t>Scheines</w:t>
      </w:r>
      <w:proofErr w:type="spellEnd"/>
      <w:r w:rsidRPr="00A616F0">
        <w:t xml:space="preserve"> </w:t>
      </w:r>
      <w:r w:rsidR="0063219B">
        <w:t>[5]</w:t>
      </w:r>
      <w:r w:rsidRPr="00A616F0">
        <w:t>, et l’algorithme BN-PC de Cheng et al. [</w:t>
      </w:r>
      <w:r w:rsidR="00A73EDE">
        <w:t>6</w:t>
      </w:r>
      <w:proofErr w:type="gramStart"/>
      <w:r w:rsidR="0063219B">
        <w:t>]</w:t>
      </w:r>
      <w:r w:rsidRPr="00A616F0">
        <w:t>,</w:t>
      </w:r>
      <w:r w:rsidR="0063219B">
        <w:t>[</w:t>
      </w:r>
      <w:proofErr w:type="gramEnd"/>
      <w:r w:rsidR="00A73EDE">
        <w:t>7</w:t>
      </w:r>
      <w:r w:rsidRPr="00A616F0">
        <w:t xml:space="preserve">]. Souvent, ces algorithmes réalisent grossièrement les deux étapes </w:t>
      </w:r>
      <w:r w:rsidR="00A73EDE" w:rsidRPr="00A616F0">
        <w:t>suivantes :</w:t>
      </w:r>
    </w:p>
    <w:p w14:paraId="7B58992B" w14:textId="77777777" w:rsidR="004F7206" w:rsidRPr="00A616F0" w:rsidRDefault="004F7206" w:rsidP="00EF5B1E">
      <w:pPr>
        <w:pStyle w:val="ListParagraph"/>
        <w:numPr>
          <w:ilvl w:val="0"/>
          <w:numId w:val="7"/>
        </w:numPr>
        <w:jc w:val="both"/>
      </w:pPr>
      <w:r w:rsidRPr="00A616F0">
        <w:t>Effectuer un ensemble suffisamment important de tests d’indépenda</w:t>
      </w:r>
      <w:r>
        <w:t>nce statistique conditionnelle.</w:t>
      </w:r>
    </w:p>
    <w:p w14:paraId="10F905C7" w14:textId="77777777" w:rsidR="004F7206" w:rsidRPr="00A616F0" w:rsidRDefault="004F7206" w:rsidP="00EF5B1E">
      <w:pPr>
        <w:pStyle w:val="ListParagraph"/>
        <w:numPr>
          <w:ilvl w:val="0"/>
          <w:numId w:val="7"/>
        </w:numPr>
        <w:jc w:val="both"/>
      </w:pPr>
      <w:r w:rsidRPr="00A616F0">
        <w:t>Construire un graphe non orienté à partir des résultats des tests obtenus en étape</w:t>
      </w:r>
      <w:bookmarkEnd w:id="39"/>
      <w:r>
        <w:t>.</w:t>
      </w:r>
    </w:p>
    <w:p w14:paraId="3C5F6036" w14:textId="77777777" w:rsidR="004F7206" w:rsidRPr="00A616F0" w:rsidRDefault="004F7206" w:rsidP="004F7206">
      <w:pPr>
        <w:pStyle w:val="Heading3"/>
      </w:pPr>
      <w:bookmarkStart w:id="43" w:name="_Toc359051853"/>
      <w:bookmarkStart w:id="44" w:name="_Toc387182665"/>
      <w:bookmarkStart w:id="45" w:name="_Toc388165602"/>
      <w:r w:rsidRPr="00A616F0">
        <w:t>Inférence</w:t>
      </w:r>
      <w:bookmarkEnd w:id="43"/>
      <w:bookmarkEnd w:id="44"/>
      <w:bookmarkEnd w:id="45"/>
    </w:p>
    <w:p w14:paraId="31FAC4F2" w14:textId="77777777" w:rsidR="004F7206" w:rsidRPr="00A616F0" w:rsidRDefault="004F7206" w:rsidP="004F7206">
      <w:pPr>
        <w:pStyle w:val="Heading4"/>
      </w:pPr>
      <w:bookmarkStart w:id="46" w:name="_Toc359051854"/>
      <w:bookmarkStart w:id="47" w:name="_Toc388165603"/>
      <w:r w:rsidRPr="00A616F0">
        <w:t>Etat de l’art des algorithmes d’inférence</w:t>
      </w:r>
      <w:bookmarkEnd w:id="46"/>
      <w:bookmarkEnd w:id="47"/>
    </w:p>
    <w:p w14:paraId="7C623CC5" w14:textId="77777777" w:rsidR="004F7206" w:rsidRPr="00A616F0" w:rsidRDefault="004F7206" w:rsidP="00F36EF2">
      <w:pPr>
        <w:pStyle w:val="monstyle"/>
      </w:pPr>
      <w:r w:rsidRPr="00A616F0">
        <w:t xml:space="preserve">Le but de l’inférence dans les </w:t>
      </w:r>
      <w:proofErr w:type="spellStart"/>
      <w:r w:rsidRPr="00A616F0">
        <w:t>RBs</w:t>
      </w:r>
      <w:proofErr w:type="spellEnd"/>
      <w:r w:rsidRPr="00A616F0">
        <w:t xml:space="preserve"> est de calculer la marginale d’une variable d'intérêt </w:t>
      </w:r>
      <m:oMath>
        <m:r>
          <w:rPr>
            <w:rFonts w:ascii="Cambria Math" w:hAnsi="Cambria Math"/>
          </w:rPr>
          <m:t>Q</m:t>
        </m:r>
        <m:r>
          <m:rPr>
            <m:sty m:val="p"/>
          </m:rPr>
          <w:rPr>
            <w:rFonts w:ascii="Cambria Math" w:hAnsi="Cambria Math"/>
          </w:rPr>
          <m:t xml:space="preserve"> </m:t>
        </m:r>
      </m:oMath>
      <w:r w:rsidRPr="00A616F0">
        <w:t>sachant que nous disposons des valeurs réelles prises par d’autres variables</w:t>
      </w:r>
      <m:oMath>
        <m:r>
          <m:rPr>
            <m:sty m:val="p"/>
          </m:rPr>
          <w:rPr>
            <w:rFonts w:ascii="Cambria Math" w:hAnsi="Cambria Math"/>
          </w:rPr>
          <m:t xml:space="preserve"> </m:t>
        </m:r>
        <m:r>
          <w:rPr>
            <w:rFonts w:ascii="Cambria Math" w:hAnsi="Cambria Math"/>
          </w:rPr>
          <m:t>E</m:t>
        </m:r>
        <m:r>
          <m:rPr>
            <m:sty m:val="p"/>
          </m:rPr>
          <w:rPr>
            <w:rFonts w:ascii="Cambria Math"/>
          </w:rPr>
          <m:t>=</m:t>
        </m:r>
        <m:r>
          <w:rPr>
            <w:rFonts w:ascii="Cambria Math" w:hAnsi="Cambria Math"/>
          </w:rPr>
          <m:t>e</m:t>
        </m:r>
      </m:oMath>
      <w:r w:rsidRPr="00A616F0">
        <w:t xml:space="preserve">, dites des évidences. Formellement, nous voulons évaluer </w:t>
      </w:r>
      <m:oMath>
        <m:r>
          <w:rPr>
            <w:rFonts w:ascii="Cambria Math" w:hAnsi="Cambria Math"/>
          </w:rPr>
          <m:t>P</m:t>
        </m:r>
        <m:r>
          <m:rPr>
            <m:sty m:val="p"/>
          </m:rPr>
          <w:rPr>
            <w:rFonts w:ascii="Cambria Math"/>
          </w:rPr>
          <m:t>(</m:t>
        </m:r>
        <m:r>
          <w:rPr>
            <w:rFonts w:ascii="Cambria Math" w:hAnsi="Cambria Math"/>
          </w:rPr>
          <m:t>Q</m:t>
        </m:r>
        <m:r>
          <m:rPr>
            <m:sty m:val="p"/>
          </m:rPr>
          <w:rPr>
            <w:rFonts w:ascii="Cambria Math"/>
          </w:rPr>
          <m:t>=</m:t>
        </m:r>
        <m:r>
          <w:rPr>
            <w:rFonts w:ascii="Cambria Math" w:hAnsi="Cambria Math"/>
          </w:rPr>
          <m:t>q</m:t>
        </m:r>
        <m:r>
          <m:rPr>
            <m:sty m:val="p"/>
          </m:rPr>
          <w:rPr>
            <w:rFonts w:ascii="Cambria Math"/>
          </w:rPr>
          <m:t>|</m:t>
        </m:r>
        <m:r>
          <w:rPr>
            <w:rFonts w:ascii="Cambria Math" w:hAnsi="Cambria Math"/>
          </w:rPr>
          <m:t>E</m:t>
        </m:r>
        <m:r>
          <m:rPr>
            <m:sty m:val="p"/>
          </m:rPr>
          <w:rPr>
            <w:rFonts w:ascii="Cambria Math"/>
          </w:rPr>
          <m:t>=</m:t>
        </m:r>
        <m:r>
          <w:rPr>
            <w:rFonts w:ascii="Cambria Math" w:hAnsi="Cambria Math"/>
          </w:rPr>
          <m:t>e</m:t>
        </m:r>
        <m:r>
          <m:rPr>
            <m:sty m:val="p"/>
          </m:rPr>
          <w:rPr>
            <w:rFonts w:ascii="Cambria Math"/>
          </w:rPr>
          <m:t>)</m:t>
        </m:r>
      </m:oMath>
      <w:r w:rsidRPr="00A616F0">
        <w:t xml:space="preserve"> et qui peut être réécrit en utilisant la règle de Bayes comme suit :</w:t>
      </w:r>
    </w:p>
    <w:p w14:paraId="5FC24EFF" w14:textId="5F798EF6" w:rsidR="004F7206" w:rsidRPr="00A616F0" w:rsidRDefault="007B0EDA" w:rsidP="004F7206">
      <w:pPr>
        <w:jc w:val="right"/>
        <w:rPr>
          <w:rFonts w:ascii="Cambria Math" w:hAnsi="Cambria Math"/>
          <w:i/>
          <w:iCs/>
          <w:noProof/>
          <w:szCs w:val="24"/>
        </w:rPr>
      </w:pPr>
      <m:oMath>
        <m:m>
          <m:mPr>
            <m:mcs>
              <m:mc>
                <m:mcPr>
                  <m:count m:val="2"/>
                  <m:mcJc m:val="center"/>
                </m:mcPr>
              </m:mc>
            </m:mcs>
            <m:ctrlPr>
              <w:rPr>
                <w:rFonts w:ascii="Cambria Math" w:hAnsi="Cambria Math"/>
                <w:i/>
                <w:iCs/>
                <w:noProof/>
                <w:sz w:val="28"/>
                <w:szCs w:val="28"/>
              </w:rPr>
            </m:ctrlPr>
          </m:mPr>
          <m:mr>
            <m:e>
              <m:r>
                <w:rPr>
                  <w:rFonts w:ascii="Cambria Math" w:hAnsi="Cambria Math"/>
                  <w:noProof/>
                  <w:sz w:val="28"/>
                  <w:szCs w:val="28"/>
                </w:rPr>
                <m:t>P</m:t>
              </m:r>
              <m:d>
                <m:dPr>
                  <m:ctrlPr>
                    <w:rPr>
                      <w:rFonts w:ascii="Cambria Math" w:hAnsi="Cambria Math"/>
                      <w:i/>
                      <w:iCs/>
                      <w:noProof/>
                      <w:sz w:val="28"/>
                      <w:szCs w:val="28"/>
                    </w:rPr>
                  </m:ctrlPr>
                </m:dPr>
                <m:e>
                  <m:r>
                    <w:rPr>
                      <w:rFonts w:ascii="Cambria Math" w:hAnsi="Cambria Math"/>
                      <w:noProof/>
                      <w:sz w:val="28"/>
                      <w:szCs w:val="28"/>
                    </w:rPr>
                    <m:t>Q=q</m:t>
                  </m:r>
                </m:e>
                <m:e>
                  <m:r>
                    <w:rPr>
                      <w:rFonts w:ascii="Cambria Math" w:hAnsi="Cambria Math"/>
                      <w:noProof/>
                      <w:sz w:val="28"/>
                      <w:szCs w:val="28"/>
                    </w:rPr>
                    <m:t>E=e</m:t>
                  </m:r>
                </m:e>
              </m:d>
            </m:e>
            <m:e>
              <m:r>
                <w:rPr>
                  <w:rFonts w:ascii="Cambria Math" w:hAnsi="Cambria Math"/>
                  <w:noProof/>
                  <w:sz w:val="28"/>
                  <w:szCs w:val="28"/>
                </w:rPr>
                <m:t>=</m:t>
              </m:r>
              <m:f>
                <m:fPr>
                  <m:ctrlPr>
                    <w:rPr>
                      <w:rFonts w:ascii="Cambria Math" w:hAnsi="Cambria Math"/>
                      <w:i/>
                      <w:iCs/>
                      <w:noProof/>
                      <w:sz w:val="28"/>
                      <w:szCs w:val="28"/>
                    </w:rPr>
                  </m:ctrlPr>
                </m:fPr>
                <m:num>
                  <m:r>
                    <w:rPr>
                      <w:rFonts w:ascii="Cambria Math" w:hAnsi="Cambria Math"/>
                      <w:noProof/>
                      <w:sz w:val="28"/>
                      <w:szCs w:val="28"/>
                    </w:rPr>
                    <m:t>P</m:t>
                  </m:r>
                  <m:d>
                    <m:dPr>
                      <m:ctrlPr>
                        <w:rPr>
                          <w:rFonts w:ascii="Cambria Math" w:hAnsi="Cambria Math"/>
                          <w:i/>
                          <w:iCs/>
                          <w:noProof/>
                          <w:sz w:val="28"/>
                          <w:szCs w:val="28"/>
                        </w:rPr>
                      </m:ctrlPr>
                    </m:dPr>
                    <m:e>
                      <m:r>
                        <w:rPr>
                          <w:rFonts w:ascii="Cambria Math" w:hAnsi="Cambria Math"/>
                          <w:noProof/>
                          <w:sz w:val="28"/>
                          <w:szCs w:val="28"/>
                        </w:rPr>
                        <m:t>Q=q,E=e</m:t>
                      </m:r>
                    </m:e>
                  </m:d>
                  <m:r>
                    <w:rPr>
                      <w:rFonts w:ascii="Cambria Math" w:hAnsi="Cambria Math"/>
                      <w:noProof/>
                      <w:sz w:val="28"/>
                      <w:szCs w:val="28"/>
                    </w:rPr>
                    <m:t xml:space="preserve">       </m:t>
                  </m:r>
                </m:num>
                <m:den>
                  <m:r>
                    <w:rPr>
                      <w:rFonts w:ascii="Cambria Math" w:hAnsi="Cambria Math"/>
                      <w:noProof/>
                      <w:sz w:val="28"/>
                      <w:szCs w:val="28"/>
                    </w:rPr>
                    <m:t>P</m:t>
                  </m:r>
                  <m:d>
                    <m:dPr>
                      <m:ctrlPr>
                        <w:rPr>
                          <w:rFonts w:ascii="Cambria Math" w:hAnsi="Cambria Math"/>
                          <w:i/>
                          <w:iCs/>
                          <w:noProof/>
                          <w:sz w:val="28"/>
                          <w:szCs w:val="28"/>
                        </w:rPr>
                      </m:ctrlPr>
                    </m:dPr>
                    <m:e>
                      <m:r>
                        <w:rPr>
                          <w:rFonts w:ascii="Cambria Math" w:hAnsi="Cambria Math"/>
                          <w:noProof/>
                          <w:sz w:val="28"/>
                          <w:szCs w:val="28"/>
                        </w:rPr>
                        <m:t>E=e</m:t>
                      </m:r>
                    </m:e>
                  </m:d>
                  <m:r>
                    <w:rPr>
                      <w:rFonts w:ascii="Cambria Math" w:hAnsi="Cambria Math"/>
                      <w:noProof/>
                      <w:sz w:val="28"/>
                      <w:szCs w:val="28"/>
                    </w:rPr>
                    <m:t xml:space="preserve">    </m:t>
                  </m:r>
                </m:den>
              </m:f>
            </m:e>
          </m:mr>
          <m:mr>
            <m:e>
              <m:r>
                <w:rPr>
                  <w:rFonts w:ascii="Cambria Math" w:hAnsi="Cambria Math"/>
                  <w:noProof/>
                  <w:sz w:val="28"/>
                  <w:szCs w:val="28"/>
                </w:rPr>
                <m:t xml:space="preserve"> </m:t>
              </m:r>
            </m:e>
            <m:e>
              <m:r>
                <w:rPr>
                  <w:rFonts w:ascii="Cambria Math" w:hAnsi="Cambria Math"/>
                  <w:noProof/>
                  <w:sz w:val="28"/>
                  <w:szCs w:val="28"/>
                </w:rPr>
                <m:t>=</m:t>
              </m:r>
              <m:f>
                <m:fPr>
                  <m:ctrlPr>
                    <w:rPr>
                      <w:rFonts w:ascii="Cambria Math" w:hAnsi="Cambria Math"/>
                      <w:i/>
                      <w:iCs/>
                      <w:noProof/>
                      <w:sz w:val="28"/>
                      <w:szCs w:val="28"/>
                    </w:rPr>
                  </m:ctrlPr>
                </m:fPr>
                <m:num>
                  <m:r>
                    <w:rPr>
                      <w:rFonts w:ascii="Cambria Math" w:hAnsi="Cambria Math"/>
                      <w:noProof/>
                      <w:sz w:val="28"/>
                      <w:szCs w:val="28"/>
                    </w:rPr>
                    <m:t>P</m:t>
                  </m:r>
                  <m:d>
                    <m:dPr>
                      <m:ctrlPr>
                        <w:rPr>
                          <w:rFonts w:ascii="Cambria Math" w:hAnsi="Cambria Math"/>
                          <w:i/>
                          <w:iCs/>
                          <w:noProof/>
                          <w:sz w:val="28"/>
                          <w:szCs w:val="28"/>
                        </w:rPr>
                      </m:ctrlPr>
                    </m:dPr>
                    <m:e>
                      <m:r>
                        <w:rPr>
                          <w:rFonts w:ascii="Cambria Math" w:hAnsi="Cambria Math"/>
                          <w:noProof/>
                          <w:sz w:val="28"/>
                          <w:szCs w:val="28"/>
                        </w:rPr>
                        <m:t>Q=q,E=e</m:t>
                      </m:r>
                    </m:e>
                  </m:d>
                </m:num>
                <m:den>
                  <m:sSub>
                    <m:sSubPr>
                      <m:ctrlPr>
                        <w:rPr>
                          <w:rFonts w:ascii="Cambria Math" w:hAnsi="Cambria Math"/>
                          <w:i/>
                          <w:iCs/>
                          <w:noProof/>
                          <w:sz w:val="28"/>
                          <w:szCs w:val="28"/>
                        </w:rPr>
                      </m:ctrlPr>
                    </m:sSubPr>
                    <m:e>
                      <m:r>
                        <w:rPr>
                          <w:rFonts w:ascii="Cambria Math" w:hAnsi="Cambria Math"/>
                          <w:noProof/>
                          <w:sz w:val="28"/>
                          <w:szCs w:val="28"/>
                        </w:rPr>
                        <m:t>Σ</m:t>
                      </m:r>
                    </m:e>
                    <m:sub>
                      <m:r>
                        <w:rPr>
                          <w:rFonts w:ascii="Cambria Math" w:hAnsi="Cambria Math"/>
                          <w:noProof/>
                          <w:sz w:val="28"/>
                          <w:szCs w:val="28"/>
                        </w:rPr>
                        <m:t>Q</m:t>
                      </m:r>
                    </m:sub>
                  </m:sSub>
                  <m:r>
                    <w:rPr>
                      <w:rFonts w:ascii="Cambria Math" w:hAnsi="Cambria Math"/>
                      <w:noProof/>
                      <w:sz w:val="28"/>
                      <w:szCs w:val="28"/>
                    </w:rPr>
                    <m:t>P</m:t>
                  </m:r>
                  <m:d>
                    <m:dPr>
                      <m:ctrlPr>
                        <w:rPr>
                          <w:rFonts w:ascii="Cambria Math" w:hAnsi="Cambria Math"/>
                          <w:i/>
                          <w:iCs/>
                          <w:noProof/>
                          <w:sz w:val="28"/>
                          <w:szCs w:val="28"/>
                        </w:rPr>
                      </m:ctrlPr>
                    </m:dPr>
                    <m:e>
                      <m:r>
                        <w:rPr>
                          <w:rFonts w:ascii="Cambria Math" w:hAnsi="Cambria Math"/>
                          <w:noProof/>
                          <w:sz w:val="28"/>
                          <w:szCs w:val="28"/>
                        </w:rPr>
                        <m:t>Q=q,E=e</m:t>
                      </m:r>
                    </m:e>
                  </m:d>
                </m:den>
              </m:f>
            </m:e>
          </m:mr>
        </m:m>
      </m:oMath>
      <w:r w:rsidR="004F7206" w:rsidRPr="00A616F0">
        <w:rPr>
          <w:rFonts w:ascii="Cambria Math" w:hAnsi="Cambria Math"/>
          <w:i/>
          <w:iCs/>
          <w:noProof/>
          <w:szCs w:val="24"/>
        </w:rPr>
        <w:tab/>
      </w:r>
      <w:r w:rsidR="004F7206" w:rsidRPr="00A616F0">
        <w:rPr>
          <w:rFonts w:ascii="Cambria Math" w:hAnsi="Cambria Math"/>
          <w:i/>
          <w:iCs/>
          <w:noProof/>
          <w:szCs w:val="24"/>
        </w:rPr>
        <w:tab/>
      </w:r>
      <w:r w:rsidR="004F7206" w:rsidRPr="00A616F0">
        <w:rPr>
          <w:rFonts w:ascii="Cambria Math" w:hAnsi="Cambria Math"/>
          <w:i/>
          <w:iCs/>
          <w:noProof/>
          <w:szCs w:val="24"/>
        </w:rPr>
        <w:tab/>
      </w:r>
      <w:r w:rsidR="004F7206" w:rsidRPr="00A616F0">
        <w:rPr>
          <w:rFonts w:ascii="Cambria Math" w:hAnsi="Cambria Math"/>
          <w:i/>
          <w:iCs/>
          <w:noProof/>
          <w:szCs w:val="24"/>
        </w:rPr>
        <w:tab/>
        <w:t>(</w:t>
      </w:r>
      <w:r w:rsidR="004F7206" w:rsidRPr="00A616F0">
        <w:rPr>
          <w:rFonts w:ascii="Cambria Math" w:hAnsi="Cambria Math"/>
          <w:i/>
          <w:iCs/>
          <w:noProof/>
          <w:szCs w:val="24"/>
        </w:rPr>
        <w:fldChar w:fldCharType="begin"/>
      </w:r>
      <w:r w:rsidR="004F7206" w:rsidRPr="00A616F0">
        <w:rPr>
          <w:rFonts w:ascii="Cambria Math" w:hAnsi="Cambria Math"/>
          <w:i/>
          <w:iCs/>
          <w:noProof/>
          <w:szCs w:val="24"/>
        </w:rPr>
        <w:instrText xml:space="preserve"> STYLEREF 1 \s </w:instrText>
      </w:r>
      <w:r w:rsidR="004F7206" w:rsidRPr="00A616F0">
        <w:rPr>
          <w:rFonts w:ascii="Cambria Math" w:hAnsi="Cambria Math"/>
          <w:i/>
          <w:iCs/>
          <w:noProof/>
          <w:szCs w:val="24"/>
        </w:rPr>
        <w:fldChar w:fldCharType="separate"/>
      </w:r>
      <w:r w:rsidR="004F7206">
        <w:rPr>
          <w:rFonts w:ascii="Cambria Math" w:hAnsi="Cambria Math" w:hint="cs"/>
          <w:i/>
          <w:iCs/>
          <w:noProof/>
          <w:szCs w:val="24"/>
          <w:cs/>
        </w:rPr>
        <w:t>‎</w:t>
      </w:r>
      <w:r w:rsidR="004F7206">
        <w:rPr>
          <w:rFonts w:ascii="Cambria Math" w:hAnsi="Cambria Math"/>
          <w:i/>
          <w:iCs/>
          <w:noProof/>
          <w:szCs w:val="24"/>
        </w:rPr>
        <w:t>II</w:t>
      </w:r>
      <w:r w:rsidR="004F7206" w:rsidRPr="00A616F0">
        <w:rPr>
          <w:rFonts w:ascii="Cambria Math" w:hAnsi="Cambria Math"/>
          <w:i/>
          <w:iCs/>
          <w:noProof/>
          <w:szCs w:val="24"/>
        </w:rPr>
        <w:fldChar w:fldCharType="end"/>
      </w:r>
      <w:r w:rsidR="004F7206" w:rsidRPr="00A616F0">
        <w:rPr>
          <w:rFonts w:ascii="Cambria Math" w:hAnsi="Cambria Math"/>
          <w:i/>
          <w:iCs/>
          <w:noProof/>
          <w:szCs w:val="24"/>
        </w:rPr>
        <w:t>.</w:t>
      </w:r>
      <w:r w:rsidR="004F7206" w:rsidRPr="00A616F0">
        <w:rPr>
          <w:rFonts w:ascii="Cambria Math" w:hAnsi="Cambria Math"/>
          <w:i/>
          <w:iCs/>
          <w:noProof/>
          <w:szCs w:val="24"/>
        </w:rPr>
        <w:fldChar w:fldCharType="begin"/>
      </w:r>
      <w:r w:rsidR="004F7206" w:rsidRPr="00A616F0">
        <w:rPr>
          <w:rFonts w:ascii="Cambria Math" w:hAnsi="Cambria Math"/>
          <w:i/>
          <w:iCs/>
          <w:noProof/>
          <w:szCs w:val="24"/>
        </w:rPr>
        <w:instrText xml:space="preserve"> SEQ ( \* ARABIC \s 1 </w:instrText>
      </w:r>
      <w:r w:rsidR="004F7206" w:rsidRPr="00A616F0">
        <w:rPr>
          <w:rFonts w:ascii="Cambria Math" w:hAnsi="Cambria Math"/>
          <w:i/>
          <w:iCs/>
          <w:noProof/>
          <w:szCs w:val="24"/>
        </w:rPr>
        <w:fldChar w:fldCharType="separate"/>
      </w:r>
      <w:r w:rsidR="004F7206">
        <w:rPr>
          <w:rFonts w:ascii="Cambria Math" w:hAnsi="Cambria Math"/>
          <w:i/>
          <w:iCs/>
          <w:noProof/>
          <w:szCs w:val="24"/>
        </w:rPr>
        <w:t>11</w:t>
      </w:r>
      <w:r w:rsidR="004F7206" w:rsidRPr="00A616F0">
        <w:rPr>
          <w:rFonts w:ascii="Cambria Math" w:hAnsi="Cambria Math"/>
          <w:i/>
          <w:iCs/>
          <w:noProof/>
          <w:szCs w:val="24"/>
        </w:rPr>
        <w:fldChar w:fldCharType="end"/>
      </w:r>
      <w:r w:rsidR="004F7206" w:rsidRPr="00A616F0">
        <w:rPr>
          <w:rFonts w:ascii="Cambria Math" w:hAnsi="Cambria Math"/>
          <w:i/>
          <w:iCs/>
          <w:noProof/>
          <w:szCs w:val="24"/>
        </w:rPr>
        <w:t>)</w:t>
      </w:r>
    </w:p>
    <w:p w14:paraId="3C5D692C" w14:textId="2BD83C9D" w:rsidR="004F7206" w:rsidRPr="00A616F0" w:rsidRDefault="004F7206" w:rsidP="004F7206">
      <w:pPr>
        <w:pStyle w:val="monstyle"/>
        <w:rPr>
          <w:iCs/>
        </w:rPr>
      </w:pPr>
      <w:r w:rsidRPr="00A616F0">
        <w:t xml:space="preserve">L’inférence sur les </w:t>
      </w:r>
      <w:proofErr w:type="spellStart"/>
      <w:r w:rsidRPr="00A616F0">
        <w:t>RBs</w:t>
      </w:r>
      <w:proofErr w:type="spellEnd"/>
      <w:r w:rsidRPr="00A616F0">
        <w:t xml:space="preserve"> est un problème d</w:t>
      </w:r>
      <w:r w:rsidR="005306FB">
        <w:t>e</w:t>
      </w:r>
      <w:r w:rsidRPr="00A616F0">
        <w:t xml:space="preserve"> calcul</w:t>
      </w:r>
      <w:r w:rsidR="005306FB" w:rsidRPr="005306FB">
        <w:t xml:space="preserve"> </w:t>
      </w:r>
      <w:r w:rsidR="005306FB" w:rsidRPr="00A616F0">
        <w:t>pur</w:t>
      </w:r>
      <w:r w:rsidRPr="00A616F0">
        <w:t>. Le grand défi dans (</w:t>
      </w:r>
      <w:r w:rsidR="008047B8">
        <w:t>II</w:t>
      </w:r>
      <w:r w:rsidRPr="00A616F0">
        <w:t>.11) est comment évaluer le numérateur d’une manière efficace. Ce dernier ne peut pas être évalué que par la marginalisation de la conjointe sur les autres variables</w:t>
      </w:r>
      <m:oMath>
        <m:r>
          <w:rPr>
            <w:rFonts w:ascii="Cambria Math" w:hAnsi="Cambria Math"/>
          </w:rPr>
          <m:t xml:space="preserve"> P</m:t>
        </m:r>
        <m:d>
          <m:dPr>
            <m:ctrlPr>
              <w:rPr>
                <w:rFonts w:ascii="Cambria Math" w:hAnsi="Cambria Math"/>
                <w:i/>
                <w:iCs/>
              </w:rPr>
            </m:ctrlPr>
          </m:dPr>
          <m:e>
            <m:r>
              <w:rPr>
                <w:rFonts w:ascii="Cambria Math" w:hAnsi="Cambria Math"/>
              </w:rPr>
              <m:t>Q</m:t>
            </m:r>
            <m:r>
              <w:rPr>
                <w:rFonts w:ascii="Cambria Math"/>
              </w:rPr>
              <m:t>=</m:t>
            </m:r>
            <m:r>
              <w:rPr>
                <w:rFonts w:ascii="Cambria Math" w:hAnsi="Cambria Math"/>
              </w:rPr>
              <m:t>q</m:t>
            </m:r>
            <m:r>
              <w:rPr>
                <w:rFonts w:ascii="Cambria Math"/>
              </w:rPr>
              <m:t>,</m:t>
            </m:r>
            <m:r>
              <w:rPr>
                <w:rFonts w:ascii="Cambria Math" w:hAnsi="Cambria Math"/>
              </w:rPr>
              <m:t>E</m:t>
            </m:r>
            <m:r>
              <w:rPr>
                <w:rFonts w:ascii="Cambria Math"/>
              </w:rPr>
              <m:t>=</m:t>
            </m:r>
            <m:r>
              <w:rPr>
                <w:rFonts w:ascii="Cambria Math" w:hAnsi="Cambria Math"/>
              </w:rPr>
              <m:t>e</m:t>
            </m:r>
          </m:e>
        </m:d>
        <m:r>
          <w:rPr>
            <w:rFonts w:asci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X-Q</m:t>
            </m:r>
          </m:sub>
        </m:sSub>
        <m:r>
          <w:rPr>
            <w:rFonts w:ascii="Cambria Math" w:hAnsi="Cambria Math"/>
          </w:rPr>
          <m:t>P</m:t>
        </m:r>
        <m:d>
          <m:dPr>
            <m:ctrlPr>
              <w:rPr>
                <w:rFonts w:ascii="Cambria Math" w:hAnsi="Cambria Math"/>
                <w:i/>
                <w:iCs/>
              </w:rPr>
            </m:ctrlPr>
          </m:dPr>
          <m:e>
            <m:r>
              <w:rPr>
                <w:rFonts w:ascii="Cambria Math" w:hAnsi="Cambria Math"/>
              </w:rPr>
              <m:t>Q,X</m:t>
            </m:r>
            <m:r>
              <w:rPr>
                <w:rFonts w:ascii="Cambria Math"/>
              </w:rPr>
              <m:t>,</m:t>
            </m:r>
            <m:r>
              <w:rPr>
                <w:rFonts w:ascii="Cambria Math" w:hAnsi="Cambria Math"/>
              </w:rPr>
              <m:t>E</m:t>
            </m:r>
            <m:r>
              <w:rPr>
                <w:rFonts w:ascii="Cambria Math"/>
              </w:rPr>
              <m:t>=</m:t>
            </m:r>
            <m:r>
              <w:rPr>
                <w:rFonts w:ascii="Cambria Math" w:hAnsi="Cambria Math"/>
              </w:rPr>
              <m:t>e</m:t>
            </m:r>
          </m:e>
        </m:d>
      </m:oMath>
      <w:r w:rsidRPr="00A616F0">
        <w:rPr>
          <w:iCs/>
        </w:rPr>
        <w:t xml:space="preserve">. Pour ce faire, la solution triviale qui consiste à calculer toutes les valeurs de la conjointe (par force brute) n’est pas une solution souhaitable à cause de la complexité exponentielle en mémoire et en temps, </w:t>
      </w:r>
      <w:r>
        <w:rPr>
          <w:iCs/>
        </w:rPr>
        <w:t>mais plutôt</w:t>
      </w:r>
      <w:r w:rsidRPr="00A616F0">
        <w:rPr>
          <w:iCs/>
        </w:rPr>
        <w:t xml:space="preserve"> il faut investir dans la structure du graphe et opter pour le calcul local (</w:t>
      </w:r>
      <w:r w:rsidRPr="00A616F0">
        <w:rPr>
          <w:i/>
          <w:iCs/>
        </w:rPr>
        <w:t xml:space="preserve">Local computation) </w:t>
      </w:r>
      <w:r>
        <w:t>[</w:t>
      </w:r>
      <w:r w:rsidR="00A73EDE">
        <w:t>11</w:t>
      </w:r>
      <w:r w:rsidR="005306FB">
        <w:t>], [</w:t>
      </w:r>
      <w:r w:rsidR="00A73EDE">
        <w:t>12</w:t>
      </w:r>
      <w:r w:rsidRPr="00A616F0">
        <w:rPr>
          <w:iCs/>
        </w:rPr>
        <w:t>]</w:t>
      </w:r>
      <w:r>
        <w:rPr>
          <w:iCs/>
        </w:rPr>
        <w:t xml:space="preserve"> </w:t>
      </w:r>
      <w:r w:rsidRPr="00A616F0">
        <w:t>en définissant des fonctions locales qui impliquent un nœud et ses voisins (conjointes locales) et une stratégie de propagation.</w:t>
      </w:r>
    </w:p>
    <w:p w14:paraId="6698A356" w14:textId="77777777" w:rsidR="004F7206" w:rsidRPr="00A616F0" w:rsidRDefault="004F7206" w:rsidP="004F7206">
      <w:pPr>
        <w:pStyle w:val="monstyle"/>
      </w:pPr>
      <w:r w:rsidRPr="00A616F0">
        <w:t>Les méthodes d’inférence e</w:t>
      </w:r>
      <w:r>
        <w:t>xacte peuvent être scindées en deux</w:t>
      </w:r>
      <w:r w:rsidRPr="00A616F0">
        <w:t xml:space="preserve"> classes :</w:t>
      </w:r>
    </w:p>
    <w:p w14:paraId="08BEF8BB" w14:textId="77777777" w:rsidR="004F7206" w:rsidRPr="00A616F0" w:rsidRDefault="004F7206" w:rsidP="00EF5B1E">
      <w:pPr>
        <w:pStyle w:val="ListParagraph"/>
        <w:numPr>
          <w:ilvl w:val="0"/>
          <w:numId w:val="8"/>
        </w:numPr>
        <w:jc w:val="both"/>
      </w:pPr>
      <w:r w:rsidRPr="00A616F0">
        <w:t xml:space="preserve">Elimination de variables, lors de la marginalisation, </w:t>
      </w:r>
      <w:r>
        <w:t>certaines</w:t>
      </w:r>
      <w:r w:rsidRPr="00A616F0">
        <w:t xml:space="preserve"> variables peuvent être éliminées en évaluant des conjointes locales de petites dimensions, l’ordre de l’élimination des variables dépend de la requête d’inférence et de la structure du graphe. A titre d’exemple, si nous voulons calculer la marginale de la variable </w:t>
      </w:r>
      <m:oMath>
        <m:r>
          <w:rPr>
            <w:rFonts w:ascii="Cambria Math" w:hAnsi="Cambria Math"/>
          </w:rPr>
          <m:t>D</m:t>
        </m:r>
      </m:oMath>
      <w:r w:rsidRPr="00A616F0">
        <w:t xml:space="preserve"> sur le RB défini par le graphe</w:t>
      </w:r>
      <m:oMath>
        <m:r>
          <w:rPr>
            <w:rFonts w:ascii="Cambria Math" w:hAnsi="Cambria Math"/>
          </w:rPr>
          <m:t xml:space="preserve"> G</m:t>
        </m:r>
        <m:r>
          <w:rPr>
            <w:rFonts w:ascii="Cambria Math"/>
          </w:rPr>
          <m:t>={</m:t>
        </m:r>
        <m:r>
          <w:rPr>
            <w:rFonts w:ascii="Cambria Math" w:hAnsi="Cambria Math"/>
          </w:rPr>
          <m:t>A→B</m:t>
        </m:r>
        <m:r>
          <w:rPr>
            <w:rFonts w:ascii="Cambria Math"/>
          </w:rPr>
          <m:t>,</m:t>
        </m:r>
        <m:r>
          <w:rPr>
            <w:rFonts w:ascii="Cambria Math" w:hAnsi="Cambria Math"/>
          </w:rPr>
          <m:t>A→C</m:t>
        </m:r>
        <m:r>
          <w:rPr>
            <w:rFonts w:ascii="Cambria Math"/>
          </w:rPr>
          <m:t>,</m:t>
        </m:r>
        <m:r>
          <w:rPr>
            <w:rFonts w:ascii="Cambria Math" w:hAnsi="Cambria Math"/>
          </w:rPr>
          <m:t>B→D</m:t>
        </m:r>
        <m:r>
          <w:rPr>
            <w:rFonts w:ascii="Cambria Math"/>
          </w:rPr>
          <m:t>,</m:t>
        </m:r>
        <m:r>
          <w:rPr>
            <w:rFonts w:ascii="Cambria Math" w:hAnsi="Cambria Math"/>
          </w:rPr>
          <m:t>C→D</m:t>
        </m:r>
        <m:r>
          <w:rPr>
            <w:rFonts w:ascii="Cambria Math"/>
          </w:rPr>
          <m:t>}</m:t>
        </m:r>
      </m:oMath>
      <w:r w:rsidRPr="00A616F0">
        <w:t>, on a :</w:t>
      </w:r>
    </w:p>
    <w:p w14:paraId="2158D349" w14:textId="556E5154" w:rsidR="004F7206" w:rsidRPr="00A616F0" w:rsidRDefault="007B0EDA" w:rsidP="004F7206">
      <w:pPr>
        <w:jc w:val="right"/>
        <w:rPr>
          <w:rFonts w:ascii="Cambria Math" w:hAnsi="Cambria Math"/>
          <w:i/>
          <w:iCs/>
          <w:noProof/>
          <w:szCs w:val="24"/>
        </w:rPr>
      </w:pPr>
      <m:oMath>
        <m:m>
          <m:mPr>
            <m:rSpRule m:val="4"/>
            <m:rSp m:val="4"/>
            <m:mcs>
              <m:mc>
                <m:mcPr>
                  <m:count m:val="1"/>
                  <m:mcJc m:val="center"/>
                </m:mcPr>
              </m:mc>
              <m:mc>
                <m:mcPr>
                  <m:count m:val="2"/>
                  <m:mcJc m:val="left"/>
                </m:mcPr>
              </m:mc>
            </m:mcs>
            <m:ctrlPr>
              <w:rPr>
                <w:rFonts w:ascii="Cambria Math" w:hAnsi="Cambria Math"/>
                <w:i/>
                <w:iCs/>
                <w:noProof/>
                <w:sz w:val="18"/>
                <w:szCs w:val="18"/>
              </w:rPr>
            </m:ctrlPr>
          </m:mPr>
          <m:mr>
            <m:e>
              <m:r>
                <w:rPr>
                  <w:rFonts w:ascii="Cambria Math" w:hAnsi="Cambria Math"/>
                  <w:noProof/>
                  <w:sz w:val="18"/>
                  <w:szCs w:val="18"/>
                </w:rPr>
                <m:t>P</m:t>
              </m:r>
              <m:d>
                <m:dPr>
                  <m:ctrlPr>
                    <w:rPr>
                      <w:rFonts w:ascii="Cambria Math" w:hAnsi="Cambria Math"/>
                      <w:i/>
                      <w:iCs/>
                      <w:noProof/>
                      <w:sz w:val="18"/>
                      <w:szCs w:val="18"/>
                    </w:rPr>
                  </m:ctrlPr>
                </m:dPr>
                <m:e>
                  <m:r>
                    <w:rPr>
                      <w:rFonts w:ascii="Cambria Math" w:hAnsi="Cambria Math"/>
                      <w:noProof/>
                      <w:sz w:val="18"/>
                      <w:szCs w:val="18"/>
                    </w:rPr>
                    <m:t>D</m:t>
                  </m:r>
                </m:e>
              </m:d>
            </m:e>
            <m:e>
              <m:r>
                <w:rPr>
                  <w:rFonts w:ascii="Cambria Math" w:hAnsi="Cambria Math"/>
                  <w:noProof/>
                  <w:sz w:val="18"/>
                  <w:szCs w:val="18"/>
                </w:rPr>
                <m:t>=</m:t>
              </m:r>
              <m:nary>
                <m:naryPr>
                  <m:chr m:val="∑"/>
                  <m:limLoc m:val="undOvr"/>
                  <m:supHide m:val="1"/>
                  <m:ctrlPr>
                    <w:rPr>
                      <w:rFonts w:ascii="Cambria Math" w:hAnsi="Cambria Math"/>
                      <w:i/>
                      <w:iCs/>
                      <w:noProof/>
                      <w:sz w:val="18"/>
                      <w:szCs w:val="18"/>
                    </w:rPr>
                  </m:ctrlPr>
                </m:naryPr>
                <m:sub>
                  <m:r>
                    <w:rPr>
                      <w:rFonts w:ascii="Cambria Math" w:hAnsi="Cambria Math"/>
                      <w:noProof/>
                      <w:sz w:val="18"/>
                      <w:szCs w:val="18"/>
                    </w:rPr>
                    <m:t>A</m:t>
                  </m:r>
                </m:sub>
                <m:sup/>
                <m:e>
                  <m:nary>
                    <m:naryPr>
                      <m:chr m:val="∑"/>
                      <m:limLoc m:val="undOvr"/>
                      <m:supHide m:val="1"/>
                      <m:ctrlPr>
                        <w:rPr>
                          <w:rFonts w:ascii="Cambria Math" w:hAnsi="Cambria Math"/>
                          <w:i/>
                          <w:iCs/>
                          <w:noProof/>
                          <w:sz w:val="18"/>
                          <w:szCs w:val="18"/>
                        </w:rPr>
                      </m:ctrlPr>
                    </m:naryPr>
                    <m:sub>
                      <m:r>
                        <w:rPr>
                          <w:rFonts w:ascii="Cambria Math" w:hAnsi="Cambria Math"/>
                          <w:noProof/>
                          <w:sz w:val="18"/>
                          <w:szCs w:val="18"/>
                        </w:rPr>
                        <m:t>B</m:t>
                      </m:r>
                    </m:sub>
                    <m:sup/>
                    <m:e>
                      <m:nary>
                        <m:naryPr>
                          <m:chr m:val="∑"/>
                          <m:limLoc m:val="undOvr"/>
                          <m:supHide m:val="1"/>
                          <m:ctrlPr>
                            <w:rPr>
                              <w:rFonts w:ascii="Cambria Math" w:hAnsi="Cambria Math"/>
                              <w:i/>
                              <w:iCs/>
                              <w:noProof/>
                              <w:sz w:val="18"/>
                              <w:szCs w:val="18"/>
                            </w:rPr>
                          </m:ctrlPr>
                        </m:naryPr>
                        <m:sub>
                          <m:r>
                            <w:rPr>
                              <w:rFonts w:ascii="Cambria Math" w:hAnsi="Cambria Math"/>
                              <w:noProof/>
                              <w:sz w:val="18"/>
                              <w:szCs w:val="18"/>
                            </w:rPr>
                            <m:t>C</m:t>
                          </m:r>
                        </m:sub>
                        <m:sup/>
                        <m:e>
                          <m:r>
                            <w:rPr>
                              <w:rFonts w:ascii="Cambria Math" w:hAnsi="Cambria Math"/>
                              <w:noProof/>
                              <w:sz w:val="18"/>
                              <w:szCs w:val="18"/>
                            </w:rPr>
                            <m:t>P</m:t>
                          </m:r>
                          <m:d>
                            <m:dPr>
                              <m:ctrlPr>
                                <w:rPr>
                                  <w:rFonts w:ascii="Cambria Math" w:hAnsi="Cambria Math"/>
                                  <w:i/>
                                  <w:iCs/>
                                  <w:noProof/>
                                  <w:sz w:val="18"/>
                                  <w:szCs w:val="18"/>
                                </w:rPr>
                              </m:ctrlPr>
                            </m:dPr>
                            <m:e>
                              <m:r>
                                <w:rPr>
                                  <w:rFonts w:ascii="Cambria Math" w:hAnsi="Cambria Math"/>
                                  <w:noProof/>
                                  <w:sz w:val="18"/>
                                  <w:szCs w:val="18"/>
                                </w:rPr>
                                <m:t>A,B,C,D</m:t>
                              </m:r>
                            </m:e>
                          </m:d>
                        </m:e>
                      </m:nary>
                    </m:e>
                  </m:nary>
                </m:e>
              </m:nary>
            </m:e>
            <m:e>
              <m:r>
                <w:rPr>
                  <w:rFonts w:ascii="Cambria Math" w:hAnsi="Cambria Math"/>
                  <w:noProof/>
                  <w:sz w:val="18"/>
                  <w:szCs w:val="18"/>
                </w:rPr>
                <m:t xml:space="preserve"> </m:t>
              </m:r>
              <m:ctrlPr>
                <w:rPr>
                  <w:rFonts w:ascii="Cambria Math" w:eastAsia="Cambria Math" w:hAnsi="Cambria Math"/>
                  <w:i/>
                  <w:iCs/>
                  <w:noProof/>
                  <w:sz w:val="18"/>
                  <w:szCs w:val="18"/>
                </w:rPr>
              </m:ctrlPr>
            </m:e>
          </m:mr>
          <m:mr>
            <m:e>
              <m:r>
                <w:rPr>
                  <w:rFonts w:ascii="Cambria Math" w:eastAsia="Cambria Math" w:hAnsi="Cambria Math"/>
                  <w:noProof/>
                  <w:sz w:val="18"/>
                  <w:szCs w:val="18"/>
                </w:rPr>
                <m:t xml:space="preserve"> </m:t>
              </m:r>
            </m:e>
            <m:e>
              <m:r>
                <w:rPr>
                  <w:rFonts w:ascii="Cambria Math" w:hAnsi="Cambria Math"/>
                  <w:noProof/>
                  <w:sz w:val="18"/>
                  <w:szCs w:val="18"/>
                </w:rPr>
                <m:t>=</m:t>
              </m:r>
              <m:nary>
                <m:naryPr>
                  <m:chr m:val="∑"/>
                  <m:limLoc m:val="undOvr"/>
                  <m:supHide m:val="1"/>
                  <m:ctrlPr>
                    <w:rPr>
                      <w:rFonts w:ascii="Cambria Math" w:hAnsi="Cambria Math"/>
                      <w:i/>
                      <w:iCs/>
                      <w:noProof/>
                      <w:sz w:val="18"/>
                      <w:szCs w:val="18"/>
                    </w:rPr>
                  </m:ctrlPr>
                </m:naryPr>
                <m:sub>
                  <m:r>
                    <w:rPr>
                      <w:rFonts w:ascii="Cambria Math" w:hAnsi="Cambria Math"/>
                      <w:noProof/>
                      <w:sz w:val="18"/>
                      <w:szCs w:val="18"/>
                    </w:rPr>
                    <m:t>A</m:t>
                  </m:r>
                </m:sub>
                <m:sup/>
                <m:e>
                  <m:nary>
                    <m:naryPr>
                      <m:chr m:val="∑"/>
                      <m:limLoc m:val="undOvr"/>
                      <m:supHide m:val="1"/>
                      <m:ctrlPr>
                        <w:rPr>
                          <w:rFonts w:ascii="Cambria Math" w:hAnsi="Cambria Math"/>
                          <w:i/>
                          <w:iCs/>
                          <w:noProof/>
                          <w:sz w:val="18"/>
                          <w:szCs w:val="18"/>
                        </w:rPr>
                      </m:ctrlPr>
                    </m:naryPr>
                    <m:sub>
                      <m:r>
                        <w:rPr>
                          <w:rFonts w:ascii="Cambria Math" w:hAnsi="Cambria Math"/>
                          <w:noProof/>
                          <w:sz w:val="18"/>
                          <w:szCs w:val="18"/>
                        </w:rPr>
                        <m:t>B</m:t>
                      </m:r>
                    </m:sub>
                    <m:sup/>
                    <m:e>
                      <m:nary>
                        <m:naryPr>
                          <m:chr m:val="∑"/>
                          <m:limLoc m:val="undOvr"/>
                          <m:supHide m:val="1"/>
                          <m:ctrlPr>
                            <w:rPr>
                              <w:rFonts w:ascii="Cambria Math" w:hAnsi="Cambria Math"/>
                              <w:i/>
                              <w:iCs/>
                              <w:noProof/>
                              <w:sz w:val="18"/>
                              <w:szCs w:val="18"/>
                            </w:rPr>
                          </m:ctrlPr>
                        </m:naryPr>
                        <m:sub>
                          <m:r>
                            <w:rPr>
                              <w:rFonts w:ascii="Cambria Math" w:hAnsi="Cambria Math"/>
                              <w:noProof/>
                              <w:sz w:val="18"/>
                              <w:szCs w:val="18"/>
                            </w:rPr>
                            <m:t>C</m:t>
                          </m:r>
                        </m:sub>
                        <m:sup/>
                        <m:e>
                          <m:r>
                            <w:rPr>
                              <w:rFonts w:ascii="Cambria Math" w:hAnsi="Cambria Math"/>
                              <w:noProof/>
                              <w:sz w:val="18"/>
                              <w:szCs w:val="18"/>
                            </w:rPr>
                            <m:t>P</m:t>
                          </m:r>
                          <m:d>
                            <m:dPr>
                              <m:ctrlPr>
                                <w:rPr>
                                  <w:rFonts w:ascii="Cambria Math" w:hAnsi="Cambria Math"/>
                                  <w:i/>
                                  <w:iCs/>
                                  <w:noProof/>
                                  <w:sz w:val="18"/>
                                  <w:szCs w:val="18"/>
                                </w:rPr>
                              </m:ctrlPr>
                            </m:dPr>
                            <m:e>
                              <m:r>
                                <w:rPr>
                                  <w:rFonts w:ascii="Cambria Math" w:hAnsi="Cambria Math"/>
                                  <w:noProof/>
                                  <w:sz w:val="18"/>
                                  <w:szCs w:val="18"/>
                                </w:rPr>
                                <m:t>A).P(B/A).P(C/A).P(D/B,C</m:t>
                              </m:r>
                            </m:e>
                          </m:d>
                        </m:e>
                      </m:nary>
                    </m:e>
                  </m:nary>
                </m:e>
              </m:nary>
            </m:e>
            <m:e>
              <m:r>
                <w:rPr>
                  <w:rFonts w:ascii="Cambria Math" w:hAnsi="Cambria Math"/>
                  <w:noProof/>
                  <w:sz w:val="18"/>
                  <w:szCs w:val="18"/>
                </w:rPr>
                <m:t>Factorisation selon le graphe G</m:t>
              </m:r>
              <m:ctrlPr>
                <w:rPr>
                  <w:rFonts w:ascii="Cambria Math" w:eastAsia="Cambria Math" w:hAnsi="Cambria Math"/>
                  <w:i/>
                  <w:iCs/>
                  <w:noProof/>
                  <w:sz w:val="18"/>
                  <w:szCs w:val="18"/>
                </w:rPr>
              </m:ctrlPr>
            </m:e>
          </m:mr>
          <m:mr>
            <m:e>
              <m:r>
                <w:rPr>
                  <w:rFonts w:ascii="Cambria Math" w:eastAsia="Cambria Math" w:hAnsi="Cambria Math"/>
                  <w:noProof/>
                  <w:sz w:val="18"/>
                  <w:szCs w:val="18"/>
                </w:rPr>
                <m:t xml:space="preserve"> </m:t>
              </m:r>
            </m:e>
            <m:e>
              <m:r>
                <w:rPr>
                  <w:rFonts w:ascii="Cambria Math" w:hAnsi="Cambria Math"/>
                  <w:noProof/>
                  <w:sz w:val="18"/>
                  <w:szCs w:val="18"/>
                </w:rPr>
                <m:t>=</m:t>
              </m:r>
              <m:nary>
                <m:naryPr>
                  <m:chr m:val="∑"/>
                  <m:limLoc m:val="undOvr"/>
                  <m:supHide m:val="1"/>
                  <m:ctrlPr>
                    <w:rPr>
                      <w:rFonts w:ascii="Cambria Math" w:hAnsi="Cambria Math"/>
                      <w:i/>
                      <w:iCs/>
                      <w:noProof/>
                      <w:sz w:val="18"/>
                      <w:szCs w:val="18"/>
                    </w:rPr>
                  </m:ctrlPr>
                </m:naryPr>
                <m:sub>
                  <m:r>
                    <w:rPr>
                      <w:rFonts w:ascii="Cambria Math" w:hAnsi="Cambria Math"/>
                      <w:noProof/>
                      <w:sz w:val="18"/>
                      <w:szCs w:val="18"/>
                    </w:rPr>
                    <m:t>B</m:t>
                  </m:r>
                </m:sub>
                <m:sup/>
                <m:e>
                  <m:nary>
                    <m:naryPr>
                      <m:chr m:val="∑"/>
                      <m:limLoc m:val="undOvr"/>
                      <m:supHide m:val="1"/>
                      <m:ctrlPr>
                        <w:rPr>
                          <w:rFonts w:ascii="Cambria Math" w:hAnsi="Cambria Math"/>
                          <w:i/>
                          <w:iCs/>
                          <w:noProof/>
                          <w:sz w:val="18"/>
                          <w:szCs w:val="18"/>
                        </w:rPr>
                      </m:ctrlPr>
                    </m:naryPr>
                    <m:sub>
                      <m:r>
                        <w:rPr>
                          <w:rFonts w:ascii="Cambria Math" w:hAnsi="Cambria Math"/>
                          <w:noProof/>
                          <w:sz w:val="18"/>
                          <w:szCs w:val="18"/>
                        </w:rPr>
                        <m:t>C</m:t>
                      </m:r>
                    </m:sub>
                    <m:sup/>
                    <m:e>
                      <m:r>
                        <w:rPr>
                          <w:rFonts w:ascii="Cambria Math" w:hAnsi="Cambria Math"/>
                          <w:noProof/>
                          <w:sz w:val="18"/>
                          <w:szCs w:val="18"/>
                        </w:rPr>
                        <m:t>P</m:t>
                      </m:r>
                      <m:d>
                        <m:dPr>
                          <m:ctrlPr>
                            <w:rPr>
                              <w:rFonts w:ascii="Cambria Math" w:hAnsi="Cambria Math"/>
                              <w:i/>
                              <w:iCs/>
                              <w:noProof/>
                              <w:sz w:val="18"/>
                              <w:szCs w:val="18"/>
                            </w:rPr>
                          </m:ctrlPr>
                        </m:dPr>
                        <m:e>
                          <m:f>
                            <m:fPr>
                              <m:ctrlPr>
                                <w:rPr>
                                  <w:rFonts w:ascii="Cambria Math" w:hAnsi="Cambria Math"/>
                                  <w:i/>
                                  <w:iCs/>
                                  <w:noProof/>
                                  <w:sz w:val="18"/>
                                  <w:szCs w:val="18"/>
                                </w:rPr>
                              </m:ctrlPr>
                            </m:fPr>
                            <m:num>
                              <m:r>
                                <w:rPr>
                                  <w:rFonts w:ascii="Cambria Math" w:hAnsi="Cambria Math"/>
                                  <w:noProof/>
                                  <w:sz w:val="18"/>
                                  <w:szCs w:val="18"/>
                                </w:rPr>
                                <m:t>D</m:t>
                              </m:r>
                            </m:num>
                            <m:den>
                              <m:r>
                                <w:rPr>
                                  <w:rFonts w:ascii="Cambria Math" w:hAnsi="Cambria Math"/>
                                  <w:noProof/>
                                  <w:sz w:val="18"/>
                                  <w:szCs w:val="18"/>
                                </w:rPr>
                                <m:t>B</m:t>
                              </m:r>
                            </m:den>
                          </m:f>
                          <m:r>
                            <w:rPr>
                              <w:rFonts w:ascii="Cambria Math" w:hAnsi="Cambria Math"/>
                              <w:noProof/>
                              <w:sz w:val="18"/>
                              <w:szCs w:val="18"/>
                            </w:rPr>
                            <m:t>,C</m:t>
                          </m:r>
                        </m:e>
                      </m:d>
                      <m:nary>
                        <m:naryPr>
                          <m:chr m:val="∑"/>
                          <m:limLoc m:val="undOvr"/>
                          <m:supHide m:val="1"/>
                          <m:ctrlPr>
                            <w:rPr>
                              <w:rFonts w:ascii="Cambria Math" w:hAnsi="Cambria Math"/>
                              <w:i/>
                              <w:iCs/>
                              <w:noProof/>
                              <w:sz w:val="18"/>
                              <w:szCs w:val="18"/>
                            </w:rPr>
                          </m:ctrlPr>
                        </m:naryPr>
                        <m:sub>
                          <m:r>
                            <w:rPr>
                              <w:rFonts w:ascii="Cambria Math" w:hAnsi="Cambria Math"/>
                              <w:noProof/>
                              <w:sz w:val="18"/>
                              <w:szCs w:val="18"/>
                            </w:rPr>
                            <m:t>A</m:t>
                          </m:r>
                        </m:sub>
                        <m:sup/>
                        <m:e>
                          <m:r>
                            <w:rPr>
                              <w:rFonts w:ascii="Cambria Math" w:hAnsi="Cambria Math"/>
                              <w:noProof/>
                              <w:sz w:val="18"/>
                              <w:szCs w:val="18"/>
                            </w:rPr>
                            <m:t>P</m:t>
                          </m:r>
                          <m:d>
                            <m:dPr>
                              <m:ctrlPr>
                                <w:rPr>
                                  <w:rFonts w:ascii="Cambria Math" w:hAnsi="Cambria Math"/>
                                  <w:i/>
                                  <w:iCs/>
                                  <w:noProof/>
                                  <w:sz w:val="18"/>
                                  <w:szCs w:val="18"/>
                                </w:rPr>
                              </m:ctrlPr>
                            </m:dPr>
                            <m:e>
                              <m:r>
                                <w:rPr>
                                  <w:rFonts w:ascii="Cambria Math" w:hAnsi="Cambria Math"/>
                                  <w:noProof/>
                                  <w:sz w:val="18"/>
                                  <w:szCs w:val="18"/>
                                </w:rPr>
                                <m:t>A).P(B/A).P(</m:t>
                              </m:r>
                              <m:f>
                                <m:fPr>
                                  <m:ctrlPr>
                                    <w:rPr>
                                      <w:rFonts w:ascii="Cambria Math" w:hAnsi="Cambria Math"/>
                                      <w:i/>
                                      <w:iCs/>
                                      <w:noProof/>
                                      <w:sz w:val="18"/>
                                      <w:szCs w:val="18"/>
                                    </w:rPr>
                                  </m:ctrlPr>
                                </m:fPr>
                                <m:num>
                                  <m:r>
                                    <w:rPr>
                                      <w:rFonts w:ascii="Cambria Math" w:hAnsi="Cambria Math"/>
                                      <w:noProof/>
                                      <w:sz w:val="18"/>
                                      <w:szCs w:val="18"/>
                                    </w:rPr>
                                    <m:t>C</m:t>
                                  </m:r>
                                </m:num>
                                <m:den>
                                  <m:r>
                                    <w:rPr>
                                      <w:rFonts w:ascii="Cambria Math" w:hAnsi="Cambria Math"/>
                                      <w:noProof/>
                                      <w:sz w:val="18"/>
                                      <w:szCs w:val="18"/>
                                    </w:rPr>
                                    <m:t>A</m:t>
                                  </m:r>
                                </m:den>
                              </m:f>
                            </m:e>
                          </m:d>
                        </m:e>
                      </m:nary>
                    </m:e>
                  </m:nary>
                </m:e>
              </m:nary>
              <m:ctrlPr>
                <w:rPr>
                  <w:rFonts w:ascii="Cambria Math" w:eastAsia="Cambria Math" w:hAnsi="Cambria Math"/>
                  <w:i/>
                  <w:iCs/>
                  <w:noProof/>
                  <w:sz w:val="18"/>
                  <w:szCs w:val="18"/>
                </w:rPr>
              </m:ctrlPr>
            </m:e>
            <m:e>
              <m:d>
                <m:dPr>
                  <m:ctrlPr>
                    <w:rPr>
                      <w:rFonts w:ascii="Cambria Math" w:hAnsi="Cambria Math"/>
                      <w:i/>
                      <w:iCs/>
                      <w:noProof/>
                      <w:sz w:val="18"/>
                      <w:szCs w:val="18"/>
                    </w:rPr>
                  </m:ctrlPr>
                </m:dPr>
                <m:e>
                  <m:r>
                    <w:rPr>
                      <w:rFonts w:ascii="Cambria Math" w:hAnsi="Cambria Math"/>
                      <w:noProof/>
                      <w:sz w:val="18"/>
                      <w:szCs w:val="18"/>
                    </w:rPr>
                    <m:t>Elimination de Aavant B et C</m:t>
                  </m:r>
                </m:e>
              </m:d>
            </m:e>
          </m:mr>
        </m:m>
        <m:r>
          <w:rPr>
            <w:rFonts w:ascii="Cambria Math" w:hAnsi="Cambria Math"/>
            <w:noProof/>
            <w:sz w:val="18"/>
            <w:szCs w:val="18"/>
          </w:rPr>
          <m:t xml:space="preserve"> </m:t>
        </m:r>
      </m:oMath>
      <w:r w:rsidR="004F7206" w:rsidRPr="00A616F0">
        <w:rPr>
          <w:rFonts w:ascii="Cambria Math" w:eastAsiaTheme="minorEastAsia" w:hAnsi="Cambria Math"/>
          <w:i/>
          <w:iCs/>
          <w:noProof/>
          <w:sz w:val="18"/>
          <w:szCs w:val="18"/>
        </w:rPr>
        <w:tab/>
      </w:r>
      <w:r w:rsidR="004F7206" w:rsidRPr="00A616F0">
        <w:rPr>
          <w:rFonts w:ascii="Cambria Math" w:eastAsiaTheme="minorEastAsia" w:hAnsi="Cambria Math"/>
          <w:i/>
          <w:iCs/>
          <w:noProof/>
          <w:sz w:val="18"/>
          <w:szCs w:val="18"/>
        </w:rPr>
        <w:tab/>
      </w:r>
      <w:r w:rsidR="004F7206" w:rsidRPr="00A616F0">
        <w:rPr>
          <w:rFonts w:ascii="Cambria Math" w:hAnsi="Cambria Math"/>
          <w:i/>
          <w:iCs/>
          <w:noProof/>
          <w:szCs w:val="24"/>
        </w:rPr>
        <w:t>(</w:t>
      </w:r>
      <w:r w:rsidR="004F7206" w:rsidRPr="00A616F0">
        <w:rPr>
          <w:rFonts w:ascii="Cambria Math" w:hAnsi="Cambria Math"/>
          <w:i/>
          <w:iCs/>
          <w:noProof/>
          <w:szCs w:val="24"/>
        </w:rPr>
        <w:fldChar w:fldCharType="begin"/>
      </w:r>
      <w:r w:rsidR="004F7206" w:rsidRPr="00A616F0">
        <w:rPr>
          <w:rFonts w:ascii="Cambria Math" w:hAnsi="Cambria Math"/>
          <w:i/>
          <w:iCs/>
          <w:noProof/>
          <w:szCs w:val="24"/>
        </w:rPr>
        <w:instrText xml:space="preserve"> STYLEREF 1 \s </w:instrText>
      </w:r>
      <w:r w:rsidR="004F7206" w:rsidRPr="00A616F0">
        <w:rPr>
          <w:rFonts w:ascii="Cambria Math" w:hAnsi="Cambria Math"/>
          <w:i/>
          <w:iCs/>
          <w:noProof/>
          <w:szCs w:val="24"/>
        </w:rPr>
        <w:fldChar w:fldCharType="separate"/>
      </w:r>
      <w:r w:rsidR="004F7206">
        <w:rPr>
          <w:rFonts w:ascii="Cambria Math" w:hAnsi="Cambria Math" w:hint="cs"/>
          <w:i/>
          <w:iCs/>
          <w:noProof/>
          <w:szCs w:val="24"/>
          <w:cs/>
        </w:rPr>
        <w:t>‎</w:t>
      </w:r>
      <w:r w:rsidR="004F7206">
        <w:rPr>
          <w:rFonts w:ascii="Cambria Math" w:hAnsi="Cambria Math"/>
          <w:i/>
          <w:iCs/>
          <w:noProof/>
          <w:szCs w:val="24"/>
        </w:rPr>
        <w:t>II</w:t>
      </w:r>
      <w:r w:rsidR="004F7206" w:rsidRPr="00A616F0">
        <w:rPr>
          <w:rFonts w:ascii="Cambria Math" w:hAnsi="Cambria Math"/>
          <w:i/>
          <w:iCs/>
          <w:noProof/>
          <w:szCs w:val="24"/>
        </w:rPr>
        <w:fldChar w:fldCharType="end"/>
      </w:r>
      <w:r w:rsidR="004F7206" w:rsidRPr="00A616F0">
        <w:rPr>
          <w:rFonts w:ascii="Cambria Math" w:hAnsi="Cambria Math"/>
          <w:i/>
          <w:iCs/>
          <w:noProof/>
          <w:szCs w:val="24"/>
        </w:rPr>
        <w:t>.</w:t>
      </w:r>
      <w:r w:rsidR="004F7206" w:rsidRPr="00A616F0">
        <w:rPr>
          <w:rFonts w:ascii="Cambria Math" w:hAnsi="Cambria Math"/>
          <w:i/>
          <w:iCs/>
          <w:noProof/>
          <w:szCs w:val="24"/>
        </w:rPr>
        <w:fldChar w:fldCharType="begin"/>
      </w:r>
      <w:r w:rsidR="004F7206" w:rsidRPr="00A616F0">
        <w:rPr>
          <w:rFonts w:ascii="Cambria Math" w:hAnsi="Cambria Math"/>
          <w:i/>
          <w:iCs/>
          <w:noProof/>
          <w:szCs w:val="24"/>
        </w:rPr>
        <w:instrText xml:space="preserve"> SEQ ( \* ARABIC \s 1 </w:instrText>
      </w:r>
      <w:r w:rsidR="004F7206" w:rsidRPr="00A616F0">
        <w:rPr>
          <w:rFonts w:ascii="Cambria Math" w:hAnsi="Cambria Math"/>
          <w:i/>
          <w:iCs/>
          <w:noProof/>
          <w:szCs w:val="24"/>
        </w:rPr>
        <w:fldChar w:fldCharType="separate"/>
      </w:r>
      <w:r w:rsidR="004F7206">
        <w:rPr>
          <w:rFonts w:ascii="Cambria Math" w:hAnsi="Cambria Math"/>
          <w:i/>
          <w:iCs/>
          <w:noProof/>
          <w:szCs w:val="24"/>
        </w:rPr>
        <w:t>12</w:t>
      </w:r>
      <w:r w:rsidR="004F7206" w:rsidRPr="00A616F0">
        <w:rPr>
          <w:rFonts w:ascii="Cambria Math" w:hAnsi="Cambria Math"/>
          <w:i/>
          <w:iCs/>
          <w:noProof/>
          <w:szCs w:val="24"/>
        </w:rPr>
        <w:fldChar w:fldCharType="end"/>
      </w:r>
      <w:r w:rsidR="004F7206" w:rsidRPr="00A616F0">
        <w:rPr>
          <w:rFonts w:ascii="Cambria Math" w:hAnsi="Cambria Math"/>
          <w:i/>
          <w:iCs/>
          <w:noProof/>
          <w:szCs w:val="24"/>
        </w:rPr>
        <w:t>)</w:t>
      </w:r>
    </w:p>
    <w:p w14:paraId="67AE5795" w14:textId="76B051F1" w:rsidR="004F7206" w:rsidRPr="00A616F0" w:rsidRDefault="004F7206" w:rsidP="00EF5B1E">
      <w:pPr>
        <w:pStyle w:val="monstyle"/>
        <w:numPr>
          <w:ilvl w:val="0"/>
          <w:numId w:val="8"/>
        </w:numPr>
        <w:rPr>
          <w:rFonts w:eastAsiaTheme="minorEastAsia"/>
        </w:rPr>
      </w:pPr>
      <w:r w:rsidRPr="00A616F0">
        <w:t xml:space="preserve">Algorithmes de propagation de messages sur le RB, qui utilisent un mécanisme d’échange de messages le long des arcs du réseau. Le premier algorithme, proposé par Pearl </w:t>
      </w:r>
      <w:r w:rsidR="0063219B">
        <w:t>[16]</w:t>
      </w:r>
      <w:r w:rsidRPr="00A616F0">
        <w:t xml:space="preserve"> en 1982 avant même le mûrement du concept des </w:t>
      </w:r>
      <w:proofErr w:type="spellStart"/>
      <w:r w:rsidRPr="00A616F0">
        <w:t>RBs</w:t>
      </w:r>
      <w:proofErr w:type="spellEnd"/>
      <w:r w:rsidRPr="00A616F0">
        <w:t xml:space="preserve">, est restreint au cas des </w:t>
      </w:r>
      <w:proofErr w:type="spellStart"/>
      <w:r w:rsidRPr="00A616F0">
        <w:t>RBs</w:t>
      </w:r>
      <w:proofErr w:type="spellEnd"/>
      <w:r w:rsidRPr="00A616F0">
        <w:t xml:space="preserve"> dont le graphe est un arbre, une extension de cet algorithme aux graphes multi-arbres (</w:t>
      </w:r>
      <w:proofErr w:type="spellStart"/>
      <w:r w:rsidRPr="00A616F0">
        <w:t>Polytrees</w:t>
      </w:r>
      <w:proofErr w:type="spellEnd"/>
      <w:r w:rsidRPr="00A616F0">
        <w:t xml:space="preserve">) est faite par Kim et Pearl </w:t>
      </w:r>
      <w:r w:rsidR="0063219B">
        <w:t>[17]</w:t>
      </w:r>
      <w:r w:rsidRPr="00A616F0">
        <w:t xml:space="preserve">. Par la suite, des techniques expliquant comment cet algorithme peut être utilisé pour des graphes plus généraux qui peuvent avoir des boucles (cycles non orientés) ont été proposées par Pearl dans </w:t>
      </w:r>
      <w:r w:rsidR="0063219B">
        <w:t>[4]</w:t>
      </w:r>
      <w:r w:rsidRPr="00A616F0">
        <w:t>.</w:t>
      </w:r>
    </w:p>
    <w:p w14:paraId="2662D495" w14:textId="0DAD7CBA" w:rsidR="004F7206" w:rsidRPr="00A616F0" w:rsidRDefault="004F7206" w:rsidP="004F7206">
      <w:pPr>
        <w:pStyle w:val="Heading2"/>
      </w:pPr>
      <w:bookmarkStart w:id="48" w:name="_Toc387182666"/>
      <w:bookmarkStart w:id="49" w:name="_Toc388165604"/>
      <w:r w:rsidRPr="00A616F0">
        <w:lastRenderedPageBreak/>
        <w:t>Réseaux Bayésiens naïfs</w:t>
      </w:r>
      <w:bookmarkEnd w:id="48"/>
      <w:bookmarkEnd w:id="49"/>
      <w:r w:rsidR="0043068B">
        <w:t xml:space="preserve"> (</w:t>
      </w:r>
      <w:proofErr w:type="spellStart"/>
      <w:r w:rsidR="0043068B">
        <w:t>RBNs</w:t>
      </w:r>
      <w:proofErr w:type="spellEnd"/>
      <w:r w:rsidR="0043068B">
        <w:t>)</w:t>
      </w:r>
    </w:p>
    <w:p w14:paraId="38822FB9" w14:textId="4EE2F867" w:rsidR="004F7206" w:rsidRPr="00A616F0" w:rsidRDefault="0043068B" w:rsidP="004F7206">
      <w:pPr>
        <w:pStyle w:val="Heading3"/>
      </w:pPr>
      <w:r>
        <w:t>Définition du RBN</w:t>
      </w:r>
    </w:p>
    <w:p w14:paraId="756D8CA4" w14:textId="77777777" w:rsidR="004F7206" w:rsidRPr="00A616F0" w:rsidRDefault="004F7206" w:rsidP="004F7206">
      <w:pPr>
        <w:pStyle w:val="monstyle"/>
      </w:pPr>
      <w:r w:rsidRPr="00A616F0">
        <w:t>La</w:t>
      </w:r>
      <w:r w:rsidRPr="00A616F0">
        <w:rPr>
          <w:rStyle w:val="apple-converted-space"/>
          <w:rFonts w:ascii="Arial" w:hAnsi="Arial" w:cs="Arial"/>
          <w:color w:val="252525"/>
          <w:sz w:val="21"/>
          <w:szCs w:val="21"/>
        </w:rPr>
        <w:t> </w:t>
      </w:r>
      <w:r w:rsidRPr="00A616F0">
        <w:t>classification Bayésienne</w:t>
      </w:r>
      <w:r w:rsidRPr="00A616F0">
        <w:rPr>
          <w:rStyle w:val="apple-converted-space"/>
          <w:rFonts w:ascii="Arial" w:hAnsi="Arial" w:cs="Arial"/>
          <w:color w:val="252525"/>
          <w:sz w:val="21"/>
          <w:szCs w:val="21"/>
        </w:rPr>
        <w:t> </w:t>
      </w:r>
      <w:r w:rsidRPr="00A616F0">
        <w:t>naïve est un type de classification Bayésienne probabiliste simple basée sur le</w:t>
      </w:r>
      <w:r w:rsidRPr="00A616F0">
        <w:rPr>
          <w:rStyle w:val="apple-converted-space"/>
          <w:rFonts w:ascii="Arial" w:hAnsi="Arial" w:cs="Arial"/>
          <w:color w:val="252525"/>
          <w:sz w:val="21"/>
          <w:szCs w:val="21"/>
        </w:rPr>
        <w:t> </w:t>
      </w:r>
      <w:hyperlink r:id="rId9" w:tooltip="Théorème de Bayes" w:history="1">
        <w:r w:rsidRPr="00A616F0">
          <w:t>théorème de Bayes</w:t>
        </w:r>
      </w:hyperlink>
      <w:r w:rsidRPr="00A616F0">
        <w:t> dédiée au cas où il y a une forte indépendance (dite naïve) des hypothèses (des attributs). Elle met en œuvre un classificateur Bayésien naïf, appartenant à la famille des </w:t>
      </w:r>
      <w:hyperlink r:id="rId10" w:tooltip="Classifieur linéaire" w:history="1">
        <w:r w:rsidRPr="00A616F0">
          <w:t>classificateurs linéaires</w:t>
        </w:r>
      </w:hyperlink>
      <w:r w:rsidRPr="00A616F0">
        <w:t>.</w:t>
      </w:r>
    </w:p>
    <w:p w14:paraId="06B977E0" w14:textId="77777777" w:rsidR="004F7206" w:rsidRPr="00A616F0" w:rsidRDefault="004F7206" w:rsidP="004F7206">
      <w:pPr>
        <w:pStyle w:val="monstyle"/>
      </w:pPr>
      <w:r w:rsidRPr="00A616F0">
        <w:t xml:space="preserve">Un terme plus approprié pour le </w:t>
      </w:r>
      <w:r>
        <w:t>modèle probabiliste sous-jacent</w:t>
      </w:r>
      <w:r w:rsidRPr="00A616F0">
        <w:t xml:space="preserve"> pourrait être « modèle à caractéristiques statistiquement indépendantes ».</w:t>
      </w:r>
    </w:p>
    <w:p w14:paraId="14388F70" w14:textId="77777777" w:rsidR="004F7206" w:rsidRPr="00A616F0" w:rsidRDefault="004F7206" w:rsidP="004F7206">
      <w:pPr>
        <w:pStyle w:val="monstyle"/>
      </w:pPr>
      <w:r w:rsidRPr="00A616F0">
        <w:t xml:space="preserve">En termes simples, un classificateur Bayésien naïf (CBN) suppose que l'existence d'une caractéristique (attribut) pour une </w:t>
      </w:r>
      <w:r>
        <w:t>classe</w:t>
      </w:r>
      <w:r w:rsidRPr="00A616F0">
        <w:t xml:space="preserve"> est indépendante de l'existence d'autres caractéristiques. Par exemple, un fruit peut être considéré comme une pomme s'il est rouge, arrondi, et fait une dizaine de centimètres. Même si ces caractéristiques sont liées dans la réalité, un classificateur CBN déterminera que le fruit est une pomme en considérant indépendamment ces caractéristiques de </w:t>
      </w:r>
      <w:r>
        <w:t>couleurs</w:t>
      </w:r>
      <w:r w:rsidRPr="00A616F0">
        <w:t>, de forme et de taille.</w:t>
      </w:r>
    </w:p>
    <w:p w14:paraId="58E384F7" w14:textId="19CDABAF" w:rsidR="004F7206" w:rsidRPr="00A616F0" w:rsidRDefault="004F7206" w:rsidP="004F7206">
      <w:pPr>
        <w:pStyle w:val="monstyle"/>
      </w:pPr>
      <w:r w:rsidRPr="00A616F0">
        <w:t xml:space="preserve">Selon la nature de chaque modèle probabiliste, les </w:t>
      </w:r>
      <w:proofErr w:type="spellStart"/>
      <w:r w:rsidRPr="00A616F0">
        <w:t>CBNs</w:t>
      </w:r>
      <w:proofErr w:type="spellEnd"/>
      <w:r w:rsidRPr="00A616F0">
        <w:t xml:space="preserve"> peuvent être entraînés efficacement dans un contexte d'</w:t>
      </w:r>
      <w:hyperlink r:id="rId11" w:tooltip="Apprentissage supervisé" w:history="1">
        <w:r w:rsidRPr="00A616F0">
          <w:t>apprentissage supervisé</w:t>
        </w:r>
      </w:hyperlink>
      <w:r w:rsidRPr="00A616F0">
        <w:t>. Dans beaucoup d'applications pratiques, l'estimation des paramètres pour les modèles Bayésiens naïfs repose sur le</w:t>
      </w:r>
      <w:r w:rsidRPr="00A616F0">
        <w:rPr>
          <w:rStyle w:val="apple-converted-space"/>
          <w:rFonts w:ascii="Arial" w:hAnsi="Arial" w:cs="Arial"/>
          <w:color w:val="252525"/>
          <w:sz w:val="21"/>
          <w:szCs w:val="21"/>
        </w:rPr>
        <w:t> </w:t>
      </w:r>
      <w:hyperlink r:id="rId12" w:tooltip="Maximum de vraisemblance" w:history="1">
        <w:r w:rsidRPr="00A616F0">
          <w:t>maximum de vraisemblance</w:t>
        </w:r>
      </w:hyperlink>
      <w:r w:rsidRPr="00A616F0">
        <w:t xml:space="preserve"> </w:t>
      </w:r>
      <w:r w:rsidR="00E66F67" w:rsidRPr="00A616F0">
        <w:t>puisqu’ils</w:t>
      </w:r>
      <w:r w:rsidRPr="00A616F0">
        <w:t xml:space="preserve"> comportent peu de paramètres à estimer ; des tables de probabilité</w:t>
      </w:r>
      <w:r>
        <w:t>s</w:t>
      </w:r>
      <w:r w:rsidRPr="00A616F0">
        <w:t xml:space="preserve"> conditionnelles en dimension 2.</w:t>
      </w:r>
    </w:p>
    <w:p w14:paraId="2B70EA4C" w14:textId="7B12C540" w:rsidR="004F7206" w:rsidRDefault="004F7206" w:rsidP="004F7206">
      <w:pPr>
        <w:pStyle w:val="monstyle"/>
      </w:pPr>
      <w:r w:rsidRPr="00A616F0">
        <w:t xml:space="preserve">Bien que les modèles </w:t>
      </w:r>
      <w:proofErr w:type="spellStart"/>
      <w:r w:rsidRPr="00A616F0">
        <w:t>CBNs</w:t>
      </w:r>
      <w:proofErr w:type="spellEnd"/>
      <w:r w:rsidRPr="00A616F0">
        <w:t xml:space="preserve"> ont une structure « </w:t>
      </w:r>
      <w:r w:rsidR="00E66F67" w:rsidRPr="00A616F0">
        <w:t>naïve »</w:t>
      </w:r>
      <w:r w:rsidRPr="00A616F0">
        <w:t xml:space="preserve"> et leurs hypothèses de base sont relativement simples, les </w:t>
      </w:r>
      <w:proofErr w:type="spellStart"/>
      <w:r w:rsidRPr="00A616F0">
        <w:t>CBNs</w:t>
      </w:r>
      <w:proofErr w:type="spellEnd"/>
      <w:r w:rsidRPr="00A616F0">
        <w:t xml:space="preserve"> ont fait preuve d'une efficacité plus que suffisante dans beaucoup de situations réelles complexes. En 2004, un article a montré qu'il existe des raisons théoriques derrière cette efficacité inattendue </w:t>
      </w:r>
      <w:r w:rsidR="0063219B">
        <w:t>[19]</w:t>
      </w:r>
      <w:r w:rsidRPr="00A616F0">
        <w:t>.</w:t>
      </w:r>
    </w:p>
    <w:p w14:paraId="1A262BC0" w14:textId="6BCCF998" w:rsidR="00C349EE" w:rsidRDefault="00C349EE" w:rsidP="00C349EE">
      <w:pPr>
        <w:pStyle w:val="Heading3"/>
      </w:pPr>
      <w:r>
        <w:t>Avantages du RBN</w:t>
      </w:r>
    </w:p>
    <w:p w14:paraId="458D579C" w14:textId="77777777" w:rsidR="00C349EE" w:rsidRPr="00C349EE" w:rsidRDefault="00C349EE" w:rsidP="00C349EE">
      <w:pPr>
        <w:pStyle w:val="monstyle"/>
        <w:rPr>
          <w:color w:val="000000" w:themeColor="text1"/>
        </w:rPr>
      </w:pPr>
      <w:r w:rsidRPr="00C349EE">
        <w:rPr>
          <w:color w:val="000000" w:themeColor="text1"/>
        </w:rPr>
        <w:t>Le classificateur bayésien naïf présente relativement une très bonne solution au problème de classification avec données incomplètes vu les avantages suivants [2], [3] :</w:t>
      </w:r>
    </w:p>
    <w:p w14:paraId="5A66E7B8" w14:textId="77777777" w:rsidR="00C349EE" w:rsidRPr="00C349EE" w:rsidRDefault="00C349EE" w:rsidP="00C349EE">
      <w:pPr>
        <w:pStyle w:val="monstyle"/>
        <w:numPr>
          <w:ilvl w:val="0"/>
          <w:numId w:val="14"/>
        </w:numPr>
        <w:rPr>
          <w:color w:val="000000" w:themeColor="text1"/>
        </w:rPr>
      </w:pPr>
      <w:r w:rsidRPr="00C349EE">
        <w:rPr>
          <w:color w:val="000000" w:themeColor="text1"/>
        </w:rPr>
        <w:t>Gère bien la classification en streaming c’est-à-dire quand on n’a pas forcements tous les attributs utilisés pendant la phase d’apprentissage pour pouvoir faire une prédiction, ce qui le plus important pour nous.</w:t>
      </w:r>
    </w:p>
    <w:p w14:paraId="38D454D6" w14:textId="77777777" w:rsidR="00C349EE" w:rsidRPr="00C349EE" w:rsidRDefault="00C349EE" w:rsidP="00C349EE">
      <w:pPr>
        <w:pStyle w:val="monstyle"/>
        <w:numPr>
          <w:ilvl w:val="0"/>
          <w:numId w:val="14"/>
        </w:numPr>
        <w:rPr>
          <w:color w:val="000000" w:themeColor="text1"/>
        </w:rPr>
      </w:pPr>
      <w:r w:rsidRPr="00C349EE">
        <w:rPr>
          <w:color w:val="000000" w:themeColor="text1"/>
        </w:rPr>
        <w:t>Très simple, rapide et facile à mettre en œuvre.</w:t>
      </w:r>
    </w:p>
    <w:p w14:paraId="44C76B29" w14:textId="77777777" w:rsidR="00C349EE" w:rsidRPr="00C349EE" w:rsidRDefault="00C349EE" w:rsidP="00C349EE">
      <w:pPr>
        <w:pStyle w:val="monstyle"/>
        <w:numPr>
          <w:ilvl w:val="0"/>
          <w:numId w:val="14"/>
        </w:numPr>
        <w:rPr>
          <w:color w:val="000000" w:themeColor="text1"/>
        </w:rPr>
      </w:pPr>
      <w:r w:rsidRPr="00C349EE">
        <w:rPr>
          <w:color w:val="000000" w:themeColor="text1"/>
        </w:rPr>
        <w:lastRenderedPageBreak/>
        <w:t>Si l'hypothèse d'indépendance conditionnelle du N.-B. est vérifiée, alors elle convergera plus rapidement que les modèles discriminants comme les réseaux de neurones artificiels ou les méthodes SVM.</w:t>
      </w:r>
    </w:p>
    <w:p w14:paraId="3166E06F" w14:textId="77777777" w:rsidR="00C349EE" w:rsidRPr="00C349EE" w:rsidRDefault="00C349EE" w:rsidP="00C349EE">
      <w:pPr>
        <w:pStyle w:val="monstyle"/>
        <w:numPr>
          <w:ilvl w:val="0"/>
          <w:numId w:val="14"/>
        </w:numPr>
        <w:rPr>
          <w:color w:val="000000" w:themeColor="text1"/>
        </w:rPr>
      </w:pPr>
      <w:r w:rsidRPr="00C349EE">
        <w:rPr>
          <w:color w:val="000000" w:themeColor="text1"/>
        </w:rPr>
        <w:t>Même si l'hypothèse du NB ne tient pas parfaitement, cela fonctionne très bien dans la pratique.</w:t>
      </w:r>
    </w:p>
    <w:p w14:paraId="52BCC250" w14:textId="48A78FD1" w:rsidR="00C349EE" w:rsidRPr="00C349EE" w:rsidRDefault="00C349EE" w:rsidP="00C349EE">
      <w:pPr>
        <w:pStyle w:val="monstyle"/>
        <w:numPr>
          <w:ilvl w:val="0"/>
          <w:numId w:val="14"/>
        </w:numPr>
        <w:rPr>
          <w:color w:val="000000" w:themeColor="text1"/>
        </w:rPr>
      </w:pPr>
      <w:r w:rsidRPr="00C349EE">
        <w:rPr>
          <w:color w:val="000000" w:themeColor="text1"/>
        </w:rPr>
        <w:t>Besoin de moins de données d'entraînement</w:t>
      </w:r>
      <w:r w:rsidR="00BF176A">
        <w:rPr>
          <w:color w:val="000000" w:themeColor="text1"/>
        </w:rPr>
        <w:t xml:space="preserve">, c’est-à-dire l’apprentissage avec les </w:t>
      </w:r>
      <w:proofErr w:type="spellStart"/>
      <w:r w:rsidR="00BF176A">
        <w:rPr>
          <w:color w:val="000000" w:themeColor="text1"/>
        </w:rPr>
        <w:t>RBNs</w:t>
      </w:r>
      <w:proofErr w:type="spellEnd"/>
      <w:r w:rsidR="00BF176A">
        <w:rPr>
          <w:color w:val="000000" w:themeColor="text1"/>
        </w:rPr>
        <w:t xml:space="preserve"> converge plus rapidement</w:t>
      </w:r>
    </w:p>
    <w:p w14:paraId="2E77558C" w14:textId="77777777" w:rsidR="00C349EE" w:rsidRPr="00C349EE" w:rsidRDefault="00C349EE" w:rsidP="00C349EE">
      <w:pPr>
        <w:pStyle w:val="monstyle"/>
        <w:numPr>
          <w:ilvl w:val="0"/>
          <w:numId w:val="14"/>
        </w:numPr>
        <w:rPr>
          <w:color w:val="000000" w:themeColor="text1"/>
        </w:rPr>
      </w:pPr>
      <w:r w:rsidRPr="00C349EE">
        <w:rPr>
          <w:color w:val="000000" w:themeColor="text1"/>
        </w:rPr>
        <w:t>Peut être utilisé à la fois pour les problèmes de classification binaire et multi-classes.</w:t>
      </w:r>
    </w:p>
    <w:p w14:paraId="3319B793" w14:textId="77777777" w:rsidR="00C349EE" w:rsidRPr="00C349EE" w:rsidRDefault="00C349EE" w:rsidP="00C349EE">
      <w:pPr>
        <w:pStyle w:val="monstyle"/>
        <w:numPr>
          <w:ilvl w:val="0"/>
          <w:numId w:val="14"/>
        </w:numPr>
        <w:rPr>
          <w:color w:val="000000" w:themeColor="text1"/>
        </w:rPr>
      </w:pPr>
      <w:r w:rsidRPr="00C349EE">
        <w:rPr>
          <w:color w:val="000000" w:themeColor="text1"/>
        </w:rPr>
        <w:t>Peut faire des prédictions probabilistes ce qui est très significatif.</w:t>
      </w:r>
    </w:p>
    <w:p w14:paraId="18D4626E" w14:textId="0A88EFBB" w:rsidR="004F7206" w:rsidRPr="00C349EE" w:rsidRDefault="00C349EE" w:rsidP="00C349EE">
      <w:pPr>
        <w:pStyle w:val="monstyle"/>
        <w:numPr>
          <w:ilvl w:val="0"/>
          <w:numId w:val="14"/>
        </w:numPr>
        <w:rPr>
          <w:color w:val="000000" w:themeColor="text1"/>
        </w:rPr>
      </w:pPr>
      <w:r w:rsidRPr="00C349EE">
        <w:rPr>
          <w:color w:val="000000" w:themeColor="text1"/>
        </w:rPr>
        <w:t>Non sensible aux attributs non pertinents.</w:t>
      </w:r>
      <w:bookmarkStart w:id="50" w:name="_Toc387182668"/>
    </w:p>
    <w:p w14:paraId="26D0C65E" w14:textId="30F475B6" w:rsidR="004F7206" w:rsidRPr="00A616F0" w:rsidRDefault="0043068B" w:rsidP="004F7206">
      <w:pPr>
        <w:pStyle w:val="Heading3"/>
      </w:pPr>
      <w:bookmarkStart w:id="51" w:name="_Toc388165606"/>
      <w:r>
        <w:t>Structure</w:t>
      </w:r>
      <w:r w:rsidR="004F7206" w:rsidRPr="00A616F0">
        <w:t xml:space="preserve"> (réseau Bayésien naïf)</w:t>
      </w:r>
      <w:bookmarkEnd w:id="50"/>
      <w:bookmarkEnd w:id="51"/>
    </w:p>
    <w:p w14:paraId="3256C4AA" w14:textId="4ECB412B" w:rsidR="004F7206" w:rsidRPr="00F36EF2" w:rsidRDefault="004F7206" w:rsidP="00F36EF2">
      <w:pPr>
        <w:pStyle w:val="monstyle"/>
      </w:pPr>
      <w:r w:rsidRPr="00F36EF2">
        <w:t>Le modèle RBN est le modèle probabiliste conditionnel </w:t>
      </w:r>
      <w:r w:rsidR="00F36EF2" w:rsidRPr="00F36EF2">
        <w:t>suivant :</w:t>
      </w:r>
    </w:p>
    <w:p w14:paraId="45C3704B" w14:textId="0432D4D1" w:rsidR="004F7206" w:rsidRPr="00A616F0" w:rsidRDefault="007B0EDA" w:rsidP="004F7206">
      <w:pPr>
        <w:jc w:val="right"/>
        <w:rPr>
          <w:rFonts w:ascii="Cambria Math" w:hAnsi="Cambria Math"/>
          <w:i/>
          <w:iCs/>
          <w:noProof/>
          <w:szCs w:val="24"/>
        </w:rPr>
      </w:pPr>
      <m:oMath>
        <m:m>
          <m:mPr>
            <m:mcs>
              <m:mc>
                <m:mcPr>
                  <m:count m:val="3"/>
                  <m:mcJc m:val="center"/>
                </m:mcPr>
              </m:mc>
            </m:mcs>
            <m:ctrlPr>
              <w:rPr>
                <w:rFonts w:ascii="Cambria Math" w:hAnsi="Cambria Math"/>
                <w:i/>
                <w:iCs/>
                <w:noProof/>
                <w:szCs w:val="24"/>
              </w:rPr>
            </m:ctrlPr>
          </m:mPr>
          <m:mr>
            <m:e>
              <m:r>
                <w:rPr>
                  <w:rFonts w:ascii="Cambria Math" w:hAnsi="Cambria Math"/>
                  <w:noProof/>
                  <w:szCs w:val="24"/>
                </w:rPr>
                <m:t>P</m:t>
              </m:r>
              <m:d>
                <m:dPr>
                  <m:ctrlPr>
                    <w:rPr>
                      <w:rFonts w:ascii="Cambria Math" w:hAnsi="Cambria Math"/>
                      <w:i/>
                      <w:iCs/>
                      <w:noProof/>
                      <w:szCs w:val="24"/>
                    </w:rPr>
                  </m:ctrlPr>
                </m:dPr>
                <m:e>
                  <m:r>
                    <w:rPr>
                      <w:rFonts w:ascii="Cambria Math" w:hAnsi="Cambria Math"/>
                      <w:noProof/>
                      <w:szCs w:val="24"/>
                    </w:rPr>
                    <m:t>C,</m:t>
                  </m:r>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1</m:t>
                      </m:r>
                    </m:sub>
                  </m:sSub>
                  <m:r>
                    <w:rPr>
                      <w:rFonts w:ascii="Cambria Math" w:hAnsi="Cambria Math"/>
                      <w:noProof/>
                      <w:szCs w:val="24"/>
                    </w:rPr>
                    <m:t>,…,</m:t>
                  </m:r>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n</m:t>
                      </m:r>
                    </m:sub>
                  </m:sSub>
                </m:e>
              </m:d>
            </m:e>
            <m:e>
              <m:r>
                <w:rPr>
                  <w:rFonts w:ascii="Cambria Math" w:hAnsi="Cambria Math"/>
                  <w:noProof/>
                  <w:szCs w:val="24"/>
                </w:rPr>
                <m:t>=</m:t>
              </m:r>
            </m:e>
            <m:e>
              <m:r>
                <w:rPr>
                  <w:rFonts w:ascii="Cambria Math" w:hAnsi="Cambria Math"/>
                  <w:noProof/>
                  <w:szCs w:val="24"/>
                </w:rPr>
                <m:t>P</m:t>
              </m:r>
              <m:d>
                <m:dPr>
                  <m:ctrlPr>
                    <w:rPr>
                      <w:rFonts w:ascii="Cambria Math" w:hAnsi="Cambria Math"/>
                      <w:i/>
                      <w:iCs/>
                      <w:noProof/>
                      <w:szCs w:val="24"/>
                    </w:rPr>
                  </m:ctrlPr>
                </m:dPr>
                <m:e>
                  <m:r>
                    <w:rPr>
                      <w:rFonts w:ascii="Cambria Math" w:hAnsi="Cambria Math"/>
                      <w:noProof/>
                      <w:szCs w:val="24"/>
                    </w:rPr>
                    <m:t>C</m:t>
                  </m:r>
                </m:e>
              </m:d>
              <m:r>
                <w:rPr>
                  <w:rFonts w:ascii="Cambria Math" w:hAnsi="Cambria Math"/>
                  <w:noProof/>
                  <w:szCs w:val="24"/>
                </w:rPr>
                <m:t>P</m:t>
              </m:r>
              <m:d>
                <m:dPr>
                  <m:ctrlPr>
                    <w:rPr>
                      <w:rFonts w:ascii="Cambria Math" w:hAnsi="Cambria Math"/>
                      <w:i/>
                      <w:iCs/>
                      <w:noProof/>
                      <w:szCs w:val="24"/>
                    </w:rPr>
                  </m:ctrlPr>
                </m:dPr>
                <m:e>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1</m:t>
                      </m:r>
                    </m:sub>
                  </m:sSub>
                  <m:r>
                    <w:rPr>
                      <w:rFonts w:ascii="Cambria Math" w:hAnsi="Cambria Math"/>
                      <w:noProof/>
                      <w:szCs w:val="24"/>
                    </w:rPr>
                    <m:t>|C</m:t>
                  </m:r>
                </m:e>
              </m:d>
              <m:r>
                <w:rPr>
                  <w:rFonts w:ascii="Cambria Math" w:hAnsi="Cambria Math"/>
                  <w:noProof/>
                  <w:szCs w:val="24"/>
                </w:rPr>
                <m:t>P</m:t>
              </m:r>
              <m:d>
                <m:dPr>
                  <m:ctrlPr>
                    <w:rPr>
                      <w:rFonts w:ascii="Cambria Math" w:hAnsi="Cambria Math"/>
                      <w:i/>
                      <w:iCs/>
                      <w:noProof/>
                      <w:szCs w:val="24"/>
                    </w:rPr>
                  </m:ctrlPr>
                </m:dPr>
                <m:e>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2</m:t>
                      </m:r>
                    </m:sub>
                  </m:sSub>
                  <m:r>
                    <w:rPr>
                      <w:rFonts w:ascii="Cambria Math" w:hAnsi="Cambria Math"/>
                      <w:noProof/>
                      <w:szCs w:val="24"/>
                    </w:rPr>
                    <m:t>|C</m:t>
                  </m:r>
                </m:e>
              </m:d>
              <m:r>
                <w:rPr>
                  <w:rFonts w:ascii="Cambria Math" w:hAnsi="Cambria Math"/>
                  <w:noProof/>
                  <w:szCs w:val="24"/>
                </w:rPr>
                <m:t>…P</m:t>
              </m:r>
              <m:d>
                <m:dPr>
                  <m:ctrlPr>
                    <w:rPr>
                      <w:rFonts w:ascii="Cambria Math" w:hAnsi="Cambria Math"/>
                      <w:i/>
                      <w:iCs/>
                      <w:noProof/>
                      <w:szCs w:val="24"/>
                    </w:rPr>
                  </m:ctrlPr>
                </m:dPr>
                <m:e>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n</m:t>
                      </m:r>
                    </m:sub>
                  </m:sSub>
                  <m:r>
                    <w:rPr>
                      <w:rFonts w:ascii="Cambria Math" w:hAnsi="Cambria Math"/>
                      <w:noProof/>
                      <w:szCs w:val="24"/>
                    </w:rPr>
                    <m:t>|C</m:t>
                  </m:r>
                </m:e>
              </m:d>
            </m:e>
          </m:mr>
          <m:mr>
            <m:e>
              <m:r>
                <w:rPr>
                  <w:rFonts w:ascii="Cambria Math" w:hAnsi="Cambria Math"/>
                  <w:noProof/>
                  <w:szCs w:val="24"/>
                </w:rPr>
                <m:t xml:space="preserve"> </m:t>
              </m:r>
            </m:e>
            <m:e>
              <m:r>
                <w:rPr>
                  <w:rFonts w:ascii="Cambria Math" w:hAnsi="Cambria Math"/>
                  <w:noProof/>
                  <w:szCs w:val="24"/>
                </w:rPr>
                <m:t>=</m:t>
              </m:r>
            </m:e>
            <m:e>
              <m:r>
                <w:rPr>
                  <w:rFonts w:ascii="Cambria Math" w:hAnsi="Cambria Math"/>
                  <w:noProof/>
                  <w:szCs w:val="24"/>
                </w:rPr>
                <m:t>P(C)</m:t>
              </m:r>
              <m:nary>
                <m:naryPr>
                  <m:chr m:val="∏"/>
                  <m:limLoc m:val="undOvr"/>
                  <m:ctrlPr>
                    <w:rPr>
                      <w:rFonts w:ascii="Cambria Math" w:hAnsi="Cambria Math"/>
                      <w:i/>
                      <w:iCs/>
                      <w:noProof/>
                      <w:szCs w:val="24"/>
                    </w:rPr>
                  </m:ctrlPr>
                </m:naryPr>
                <m:sub>
                  <m:r>
                    <w:rPr>
                      <w:rFonts w:ascii="Cambria Math" w:hAnsi="Cambria Math"/>
                      <w:noProof/>
                      <w:szCs w:val="24"/>
                    </w:rPr>
                    <m:t>i=1</m:t>
                  </m:r>
                </m:sub>
                <m:sup>
                  <m:r>
                    <w:rPr>
                      <w:rFonts w:ascii="Cambria Math" w:hAnsi="Cambria Math"/>
                      <w:noProof/>
                      <w:szCs w:val="24"/>
                    </w:rPr>
                    <m:t>n</m:t>
                  </m:r>
                </m:sup>
                <m:e>
                  <m:r>
                    <w:rPr>
                      <w:rFonts w:ascii="Cambria Math" w:hAnsi="Cambria Math"/>
                      <w:noProof/>
                      <w:szCs w:val="24"/>
                    </w:rPr>
                    <m:t>P(</m:t>
                  </m:r>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i</m:t>
                      </m:r>
                    </m:sub>
                  </m:sSub>
                  <m:r>
                    <w:rPr>
                      <w:rFonts w:ascii="Cambria Math" w:hAnsi="Cambria Math"/>
                      <w:noProof/>
                      <w:szCs w:val="24"/>
                    </w:rPr>
                    <m:t>|C)</m:t>
                  </m:r>
                </m:e>
              </m:nary>
            </m:e>
          </m:mr>
        </m:m>
      </m:oMath>
      <w:r w:rsidR="004F7206" w:rsidRPr="00A616F0">
        <w:rPr>
          <w:rFonts w:ascii="Cambria Math" w:eastAsiaTheme="minorEastAsia" w:hAnsi="Cambria Math"/>
          <w:i/>
          <w:iCs/>
          <w:noProof/>
          <w:szCs w:val="24"/>
        </w:rPr>
        <w:tab/>
      </w:r>
      <w:r w:rsidR="004F7206" w:rsidRPr="00A616F0">
        <w:rPr>
          <w:rFonts w:ascii="Cambria Math" w:eastAsiaTheme="minorEastAsia" w:hAnsi="Cambria Math"/>
          <w:i/>
          <w:iCs/>
          <w:noProof/>
          <w:szCs w:val="24"/>
        </w:rPr>
        <w:tab/>
      </w:r>
      <w:r w:rsidR="004F7206" w:rsidRPr="00A616F0">
        <w:rPr>
          <w:rFonts w:ascii="Cambria Math" w:hAnsi="Cambria Math"/>
          <w:i/>
          <w:iCs/>
          <w:noProof/>
          <w:szCs w:val="24"/>
        </w:rPr>
        <w:t>(</w:t>
      </w:r>
      <w:r w:rsidR="004F7206" w:rsidRPr="00A616F0">
        <w:rPr>
          <w:rFonts w:ascii="Cambria Math" w:hAnsi="Cambria Math"/>
          <w:i/>
          <w:iCs/>
          <w:noProof/>
          <w:szCs w:val="24"/>
        </w:rPr>
        <w:fldChar w:fldCharType="begin"/>
      </w:r>
      <w:r w:rsidR="004F7206" w:rsidRPr="00A616F0">
        <w:rPr>
          <w:rFonts w:ascii="Cambria Math" w:hAnsi="Cambria Math"/>
          <w:i/>
          <w:iCs/>
          <w:noProof/>
          <w:szCs w:val="24"/>
        </w:rPr>
        <w:instrText xml:space="preserve"> STYLEREF 1 \s </w:instrText>
      </w:r>
      <w:r w:rsidR="004F7206" w:rsidRPr="00A616F0">
        <w:rPr>
          <w:rFonts w:ascii="Cambria Math" w:hAnsi="Cambria Math"/>
          <w:i/>
          <w:iCs/>
          <w:noProof/>
          <w:szCs w:val="24"/>
        </w:rPr>
        <w:fldChar w:fldCharType="separate"/>
      </w:r>
      <w:r w:rsidR="004F7206">
        <w:rPr>
          <w:rFonts w:ascii="Cambria Math" w:hAnsi="Cambria Math" w:hint="cs"/>
          <w:i/>
          <w:iCs/>
          <w:noProof/>
          <w:szCs w:val="24"/>
          <w:cs/>
        </w:rPr>
        <w:t>‎</w:t>
      </w:r>
      <w:r w:rsidR="004F7206">
        <w:rPr>
          <w:rFonts w:ascii="Cambria Math" w:hAnsi="Cambria Math"/>
          <w:i/>
          <w:iCs/>
          <w:noProof/>
          <w:szCs w:val="24"/>
        </w:rPr>
        <w:t>II</w:t>
      </w:r>
      <w:r w:rsidR="004F7206" w:rsidRPr="00A616F0">
        <w:rPr>
          <w:rFonts w:ascii="Cambria Math" w:hAnsi="Cambria Math"/>
          <w:i/>
          <w:iCs/>
          <w:noProof/>
          <w:szCs w:val="24"/>
        </w:rPr>
        <w:fldChar w:fldCharType="end"/>
      </w:r>
      <w:r w:rsidR="004F7206" w:rsidRPr="00A616F0">
        <w:rPr>
          <w:rFonts w:ascii="Cambria Math" w:hAnsi="Cambria Math"/>
          <w:i/>
          <w:iCs/>
          <w:noProof/>
          <w:szCs w:val="24"/>
        </w:rPr>
        <w:t>.</w:t>
      </w:r>
      <w:r w:rsidR="004F7206" w:rsidRPr="00A616F0">
        <w:rPr>
          <w:rFonts w:ascii="Cambria Math" w:hAnsi="Cambria Math"/>
          <w:i/>
          <w:iCs/>
          <w:noProof/>
          <w:szCs w:val="24"/>
        </w:rPr>
        <w:fldChar w:fldCharType="begin"/>
      </w:r>
      <w:r w:rsidR="004F7206" w:rsidRPr="00A616F0">
        <w:rPr>
          <w:rFonts w:ascii="Cambria Math" w:hAnsi="Cambria Math"/>
          <w:i/>
          <w:iCs/>
          <w:noProof/>
          <w:szCs w:val="24"/>
        </w:rPr>
        <w:instrText xml:space="preserve"> SEQ ( \* ARABIC \s 1 </w:instrText>
      </w:r>
      <w:r w:rsidR="004F7206" w:rsidRPr="00A616F0">
        <w:rPr>
          <w:rFonts w:ascii="Cambria Math" w:hAnsi="Cambria Math"/>
          <w:i/>
          <w:iCs/>
          <w:noProof/>
          <w:szCs w:val="24"/>
        </w:rPr>
        <w:fldChar w:fldCharType="separate"/>
      </w:r>
      <w:r w:rsidR="004F7206">
        <w:rPr>
          <w:rFonts w:ascii="Cambria Math" w:hAnsi="Cambria Math"/>
          <w:i/>
          <w:iCs/>
          <w:noProof/>
          <w:szCs w:val="24"/>
        </w:rPr>
        <w:t>13</w:t>
      </w:r>
      <w:r w:rsidR="004F7206" w:rsidRPr="00A616F0">
        <w:rPr>
          <w:rFonts w:ascii="Cambria Math" w:hAnsi="Cambria Math"/>
          <w:i/>
          <w:iCs/>
          <w:noProof/>
          <w:szCs w:val="24"/>
        </w:rPr>
        <w:fldChar w:fldCharType="end"/>
      </w:r>
      <w:r w:rsidR="004F7206" w:rsidRPr="00A616F0">
        <w:rPr>
          <w:rFonts w:ascii="Cambria Math" w:hAnsi="Cambria Math"/>
          <w:i/>
          <w:iCs/>
          <w:noProof/>
          <w:szCs w:val="24"/>
        </w:rPr>
        <w:t>)</w:t>
      </w:r>
    </w:p>
    <w:p w14:paraId="75B7D279" w14:textId="77777777" w:rsidR="004F7206" w:rsidRPr="00A616F0" w:rsidRDefault="004F7206" w:rsidP="004F7206">
      <w:pPr>
        <w:pStyle w:val="monstyle"/>
      </w:pPr>
      <w:r w:rsidRPr="00A616F0">
        <w:t>Où</w:t>
      </w:r>
      <m:oMath>
        <m:r>
          <m:rPr>
            <m:sty m:val="p"/>
          </m:rPr>
          <w:rPr>
            <w:rFonts w:ascii="Cambria Math" w:hAnsi="Cambria Math"/>
          </w:rPr>
          <m:t xml:space="preserve"> </m:t>
        </m:r>
        <m:r>
          <w:rPr>
            <w:rStyle w:val="apple-converted-space"/>
            <w:rFonts w:ascii="Cambria Math" w:hAnsi="Cambria Math"/>
          </w:rPr>
          <m:t xml:space="preserve">C </m:t>
        </m:r>
      </m:oMath>
      <w:r w:rsidRPr="00A616F0">
        <w:t>est une variable-classe dépendante dont les instances ou</w:t>
      </w:r>
      <w:r w:rsidRPr="00A616F0">
        <w:rPr>
          <w:rStyle w:val="apple-converted-space"/>
          <w:i/>
          <w:iCs/>
        </w:rPr>
        <w:t xml:space="preserve"> les </w:t>
      </w:r>
      <w:r w:rsidRPr="00A616F0">
        <w:t xml:space="preserve">classes possibles sont peu nombreuses, </w:t>
      </w:r>
      <w:r>
        <w:t>conditionnées</w:t>
      </w:r>
      <w:r w:rsidRPr="00A616F0">
        <w:t xml:space="preserve"> par plusieurs variables caractéristiques</w:t>
      </w:r>
      <m:oMath>
        <m:sSub>
          <m:sSubPr>
            <m:ctrlPr>
              <w:rPr>
                <w:rFonts w:ascii="Cambria Math" w:hAnsi="Cambria Math"/>
                <w:noProof/>
              </w:rPr>
            </m:ctrlPr>
          </m:sSubPr>
          <m:e>
            <m:r>
              <m:rPr>
                <m:sty m:val="b"/>
              </m:rPr>
              <w:rPr>
                <w:rFonts w:ascii="Cambria Math" w:hAnsi="Cambria Math"/>
                <w:noProof/>
              </w:rPr>
              <m:t xml:space="preserve"> </m:t>
            </m:r>
            <m:r>
              <m:rPr>
                <m:sty m:val="bi"/>
              </m:rPr>
              <w:rPr>
                <w:rFonts w:ascii="Cambria Math" w:hAnsi="Cambria Math"/>
                <w:noProof/>
              </w:rPr>
              <m:t>A</m:t>
            </m:r>
            <m:r>
              <m:rPr>
                <m:sty m:val="p"/>
              </m:rPr>
              <w:rPr>
                <w:rFonts w:ascii="Cambria Math" w:hAnsi="Cambria Math"/>
                <w:noProof/>
              </w:rPr>
              <m:t>={</m:t>
            </m:r>
            <m:r>
              <w:rPr>
                <w:rFonts w:ascii="Cambria Math" w:hAnsi="Cambria Math"/>
                <w:noProof/>
              </w:rPr>
              <m:t>A</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bCs/>
                <w:noProof/>
              </w:rPr>
            </m:ctrlPr>
          </m:sSubPr>
          <m:e>
            <m:r>
              <w:rPr>
                <w:rFonts w:ascii="Cambria Math" w:hAnsi="Cambria Math"/>
                <w:noProof/>
              </w:rPr>
              <m:t>A</m:t>
            </m:r>
          </m:e>
          <m:sub>
            <m:r>
              <w:rPr>
                <w:rFonts w:ascii="Cambria Math" w:hAnsi="Cambria Math"/>
                <w:noProof/>
              </w:rPr>
              <m:t>n</m:t>
            </m:r>
          </m:sub>
        </m:sSub>
        <m:r>
          <m:rPr>
            <m:sty m:val="p"/>
          </m:rPr>
          <w:rPr>
            <w:rFonts w:ascii="Cambria Math" w:hAnsi="Cambria Math"/>
            <w:noProof/>
          </w:rPr>
          <m:t>}</m:t>
        </m:r>
      </m:oMath>
      <w:r w:rsidRPr="00A616F0">
        <w:rPr>
          <w:rStyle w:val="apple-converted-space"/>
          <w:i/>
          <w:iCs/>
        </w:rPr>
        <w:t> .</w:t>
      </w:r>
    </w:p>
    <w:p w14:paraId="28125502" w14:textId="3B2E7E59" w:rsidR="004F7206" w:rsidRPr="00A616F0" w:rsidRDefault="004F7206" w:rsidP="004F7206">
      <w:pPr>
        <w:pStyle w:val="monstyle"/>
        <w:rPr>
          <w:color w:val="FF0000"/>
        </w:rPr>
      </w:pPr>
      <w:r w:rsidRPr="00A616F0">
        <w:t xml:space="preserve">Le RBN est un RB simple, sa structure comporte seulement des arcs qui partent de la variable classe </w:t>
      </w:r>
      <m:oMath>
        <m:r>
          <w:rPr>
            <w:rStyle w:val="apple-converted-space"/>
            <w:rFonts w:ascii="Cambria Math" w:hAnsi="Cambria Math"/>
          </w:rPr>
          <m:t>C</m:t>
        </m:r>
      </m:oMath>
      <w:r w:rsidRPr="00A616F0">
        <w:t xml:space="preserve"> vers les variables </w:t>
      </w:r>
      <m:oMath>
        <m:sSub>
          <m:sSubPr>
            <m:ctrlPr>
              <w:rPr>
                <w:rFonts w:ascii="Cambria Math" w:hAnsi="Cambria Math"/>
                <w:noProof/>
              </w:rPr>
            </m:ctrlPr>
          </m:sSubPr>
          <m:e>
            <m:r>
              <w:rPr>
                <w:rFonts w:ascii="Cambria Math" w:hAnsi="Cambria Math"/>
                <w:noProof/>
              </w:rPr>
              <m:t>A</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A</m:t>
            </m:r>
          </m:e>
          <m:sub>
            <m:r>
              <w:rPr>
                <w:rFonts w:ascii="Cambria Math" w:hAnsi="Cambria Math"/>
                <w:noProof/>
              </w:rPr>
              <m:t>n</m:t>
            </m:r>
          </m:sub>
        </m:sSub>
      </m:oMath>
      <w:r w:rsidRPr="00A616F0">
        <w:t xml:space="preserve"> </w:t>
      </w:r>
      <w:r w:rsidR="0063219B">
        <w:t>[18]</w:t>
      </w:r>
      <w:r w:rsidRPr="00A616F0">
        <w:t>, voir l’exemple de l</w:t>
      </w:r>
      <w:r>
        <w:t>a F</w:t>
      </w:r>
      <w:r w:rsidRPr="00A616F0">
        <w:t xml:space="preserve">igure </w:t>
      </w:r>
      <w:r w:rsidR="008047B8">
        <w:t>II</w:t>
      </w:r>
      <w:r>
        <w:t>.</w:t>
      </w:r>
      <w:r w:rsidRPr="00A616F0">
        <w:t>3.</w:t>
      </w:r>
    </w:p>
    <w:p w14:paraId="6253FAAD" w14:textId="68C22810" w:rsidR="004F7206" w:rsidRPr="00A616F0" w:rsidRDefault="0043068B" w:rsidP="004F7206">
      <w:pPr>
        <w:pStyle w:val="monstyle"/>
      </w:pPr>
      <w:r>
        <w:t>B</w:t>
      </w:r>
      <w:r w:rsidRPr="00A616F0">
        <w:t>ien que</w:t>
      </w:r>
      <w:r w:rsidR="004F7206" w:rsidRPr="00A616F0">
        <w:t xml:space="preserve"> les </w:t>
      </w:r>
      <w:proofErr w:type="spellStart"/>
      <w:r w:rsidR="004F7206" w:rsidRPr="00A616F0">
        <w:t>RBNs</w:t>
      </w:r>
      <w:proofErr w:type="spellEnd"/>
      <w:r w:rsidR="004F7206" w:rsidRPr="00A616F0">
        <w:t xml:space="preserve"> soient assez simples, ils se sont montrés très efficaces dans de nombreuses applications. Ils sont recommandés lorsque les variables </w:t>
      </w:r>
      <m:oMath>
        <m:r>
          <w:rPr>
            <w:rFonts w:ascii="Cambria Math" w:hAnsi="Cambria Math"/>
            <w:noProof/>
          </w:rPr>
          <m:t>A</m:t>
        </m:r>
      </m:oMath>
      <w:r w:rsidR="004F7206" w:rsidRPr="00A616F0">
        <w:t xml:space="preserve"> sont mutuellement indépendantes.</w:t>
      </w:r>
    </w:p>
    <w:p w14:paraId="76446586" w14:textId="77777777" w:rsidR="004F7206" w:rsidRPr="00A616F0" w:rsidRDefault="004F7206" w:rsidP="004F7206">
      <w:r w:rsidRPr="00A616F0">
        <w:rPr>
          <w:b/>
          <w:bCs/>
          <w:noProof/>
          <w:lang w:val="en-US"/>
        </w:rPr>
        <mc:AlternateContent>
          <mc:Choice Requires="wpg">
            <w:drawing>
              <wp:anchor distT="0" distB="0" distL="114300" distR="114300" simplePos="0" relativeHeight="251661312" behindDoc="0" locked="0" layoutInCell="1" allowOverlap="1" wp14:anchorId="73A73119" wp14:editId="70138DC8">
                <wp:simplePos x="0" y="0"/>
                <wp:positionH relativeFrom="column">
                  <wp:posOffset>300355</wp:posOffset>
                </wp:positionH>
                <wp:positionV relativeFrom="paragraph">
                  <wp:posOffset>91440</wp:posOffset>
                </wp:positionV>
                <wp:extent cx="4711065" cy="1371600"/>
                <wp:effectExtent l="0" t="0" r="13335" b="19050"/>
                <wp:wrapSquare wrapText="bothSides"/>
                <wp:docPr id="28717" name="Groupe 287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11065" cy="1371600"/>
                          <a:chOff x="0" y="0"/>
                          <a:chExt cx="4711065" cy="1583466"/>
                        </a:xfrm>
                      </wpg:grpSpPr>
                      <wps:wsp>
                        <wps:cNvPr id="28718" name="Ellipse 5"/>
                        <wps:cNvSpPr/>
                        <wps:spPr>
                          <a:xfrm>
                            <a:off x="0" y="0"/>
                            <a:ext cx="824865" cy="50673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54A540" w14:textId="77777777" w:rsidR="007B0EDA" w:rsidRPr="00CA0AC1" w:rsidRDefault="007B0EDA" w:rsidP="004F7206">
                              <w:pPr>
                                <w:jc w:val="center"/>
                                <w:rPr>
                                  <w:b/>
                                  <w:bCs/>
                                  <w:i/>
                                  <w:iCs/>
                                  <w:sz w:val="28"/>
                                  <w:szCs w:val="28"/>
                                </w:rPr>
                              </w:pPr>
                              <w:r w:rsidRPr="00CA0AC1">
                                <w:rPr>
                                  <w:b/>
                                  <w:bCs/>
                                  <w:i/>
                                  <w:iCs/>
                                  <w:sz w:val="28"/>
                                  <w:szCs w:val="28"/>
                                </w:rPr>
                                <w:t>A</w:t>
                              </w:r>
                              <w:r w:rsidRPr="00CA0AC1">
                                <w:rPr>
                                  <w:b/>
                                  <w:bCs/>
                                  <w:i/>
                                  <w:iCs/>
                                  <w:sz w:val="28"/>
                                  <w:szCs w:val="28"/>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19" name="Ellipse 6"/>
                        <wps:cNvSpPr/>
                        <wps:spPr>
                          <a:xfrm>
                            <a:off x="2574235" y="0"/>
                            <a:ext cx="824865" cy="50673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5DE860" w14:textId="77777777" w:rsidR="007B0EDA" w:rsidRPr="00CA0AC1" w:rsidRDefault="007B0EDA" w:rsidP="004F7206">
                              <w:pPr>
                                <w:jc w:val="center"/>
                                <w:rPr>
                                  <w:b/>
                                  <w:bCs/>
                                  <w:i/>
                                  <w:iCs/>
                                  <w:sz w:val="28"/>
                                  <w:szCs w:val="28"/>
                                </w:rPr>
                              </w:pPr>
                              <w:r w:rsidRPr="00CA0AC1">
                                <w:rPr>
                                  <w:b/>
                                  <w:bCs/>
                                  <w:i/>
                                  <w:iCs/>
                                  <w:sz w:val="28"/>
                                  <w:szCs w:val="28"/>
                                </w:rPr>
                                <w:t>A</w:t>
                              </w:r>
                              <w:r>
                                <w:rPr>
                                  <w:b/>
                                  <w:bCs/>
                                  <w:i/>
                                  <w:iCs/>
                                  <w:sz w:val="28"/>
                                  <w:szCs w:val="28"/>
                                  <w:vertAlign w:val="subscript"/>
                                </w:rPr>
                                <w:t>r</w:t>
                              </w:r>
                            </w:p>
                            <w:p w14:paraId="4EA874AE" w14:textId="77777777" w:rsidR="007B0EDA" w:rsidRPr="00CA0AC1" w:rsidRDefault="007B0EDA" w:rsidP="004F7206">
                              <w:pPr>
                                <w:rPr>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20" name="Ellipse 7"/>
                        <wps:cNvSpPr/>
                        <wps:spPr>
                          <a:xfrm>
                            <a:off x="1272209" y="0"/>
                            <a:ext cx="824865" cy="50673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CC56F4" w14:textId="77777777" w:rsidR="007B0EDA" w:rsidRPr="00CA0AC1" w:rsidRDefault="007B0EDA" w:rsidP="004F7206">
                              <w:pPr>
                                <w:jc w:val="center"/>
                                <w:rPr>
                                  <w:szCs w:val="32"/>
                                </w:rPr>
                              </w:pPr>
                              <w:r w:rsidRPr="00CA0AC1">
                                <w:rPr>
                                  <w:b/>
                                  <w:bCs/>
                                  <w:i/>
                                  <w:iCs/>
                                  <w:sz w:val="28"/>
                                  <w:szCs w:val="28"/>
                                </w:rPr>
                                <w:t>A</w:t>
                              </w:r>
                              <w:r>
                                <w:rPr>
                                  <w:b/>
                                  <w:bCs/>
                                  <w:i/>
                                  <w:iCs/>
                                  <w:sz w:val="28"/>
                                  <w:szCs w:val="28"/>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21" name="Ellipse 8"/>
                        <wps:cNvSpPr/>
                        <wps:spPr>
                          <a:xfrm>
                            <a:off x="3886200" y="0"/>
                            <a:ext cx="824865" cy="50673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3A4049" w14:textId="77777777" w:rsidR="007B0EDA" w:rsidRPr="00CA0AC1" w:rsidRDefault="007B0EDA" w:rsidP="004F7206">
                              <w:pPr>
                                <w:jc w:val="center"/>
                                <w:rPr>
                                  <w:b/>
                                  <w:bCs/>
                                  <w:i/>
                                  <w:iCs/>
                                  <w:sz w:val="28"/>
                                  <w:szCs w:val="28"/>
                                </w:rPr>
                              </w:pPr>
                              <w:r w:rsidRPr="00CA0AC1">
                                <w:rPr>
                                  <w:b/>
                                  <w:bCs/>
                                  <w:i/>
                                  <w:iCs/>
                                  <w:sz w:val="28"/>
                                  <w:szCs w:val="28"/>
                                </w:rPr>
                                <w:t>A</w:t>
                              </w:r>
                              <w:r>
                                <w:rPr>
                                  <w:b/>
                                  <w:bCs/>
                                  <w:i/>
                                  <w:iCs/>
                                  <w:sz w:val="28"/>
                                  <w:szCs w:val="28"/>
                                  <w:vertAlign w:val="subscript"/>
                                </w:rPr>
                                <w:t>n</w:t>
                              </w:r>
                            </w:p>
                            <w:p w14:paraId="16C10830" w14:textId="77777777" w:rsidR="007B0EDA" w:rsidRPr="00CA0AC1" w:rsidRDefault="007B0EDA" w:rsidP="004F7206">
                              <w:pPr>
                                <w:rPr>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22" name="Ellipse 9"/>
                        <wps:cNvSpPr/>
                        <wps:spPr>
                          <a:xfrm>
                            <a:off x="1948070" y="1123150"/>
                            <a:ext cx="824865" cy="460316"/>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B59C47" w14:textId="77777777" w:rsidR="007B0EDA" w:rsidRPr="000418AB" w:rsidRDefault="007B0EDA" w:rsidP="004F7206">
                              <w:pPr>
                                <w:jc w:val="center"/>
                                <w:rPr>
                                  <w:b/>
                                  <w:bCs/>
                                  <w:i/>
                                  <w:iCs/>
                                  <w:sz w:val="28"/>
                                  <w:szCs w:val="28"/>
                                </w:rPr>
                              </w:pPr>
                              <w:r w:rsidRPr="000418AB">
                                <w:rPr>
                                  <w:b/>
                                  <w:bCs/>
                                  <w:i/>
                                  <w:iCs/>
                                  <w:sz w:val="28"/>
                                  <w:szCs w:val="28"/>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23" name="Connecteur droit avec flèche 10"/>
                        <wps:cNvCnPr/>
                        <wps:spPr>
                          <a:xfrm flipH="1" flipV="1">
                            <a:off x="427383" y="506896"/>
                            <a:ext cx="1918252" cy="616254"/>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724" name="Connecteur droit avec flèche 24"/>
                        <wps:cNvCnPr/>
                        <wps:spPr>
                          <a:xfrm flipH="1" flipV="1">
                            <a:off x="1848678" y="506896"/>
                            <a:ext cx="546653" cy="616226"/>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725" name="Connecteur droit avec flèche 25"/>
                        <wps:cNvCnPr/>
                        <wps:spPr>
                          <a:xfrm flipV="1">
                            <a:off x="2395331" y="506896"/>
                            <a:ext cx="567083" cy="616226"/>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726" name="Connecteur droit avec flèche 26"/>
                        <wps:cNvCnPr/>
                        <wps:spPr>
                          <a:xfrm flipV="1">
                            <a:off x="2395331" y="506896"/>
                            <a:ext cx="1869109" cy="616226"/>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727" name="Zone de texte 27"/>
                        <wps:cNvSpPr txBox="1"/>
                        <wps:spPr>
                          <a:xfrm>
                            <a:off x="2176670" y="119270"/>
                            <a:ext cx="327660" cy="2578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860621B" w14:textId="77777777" w:rsidR="007B0EDA" w:rsidRDefault="007B0EDA" w:rsidP="004F7206">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728" name="Zone de texte 28"/>
                        <wps:cNvSpPr txBox="1"/>
                        <wps:spPr>
                          <a:xfrm>
                            <a:off x="3488635" y="119270"/>
                            <a:ext cx="327660" cy="27749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D8A06BF" w14:textId="77777777" w:rsidR="007B0EDA" w:rsidRDefault="007B0EDA" w:rsidP="004F7206">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3A73119" id="Groupe 28717" o:spid="_x0000_s1028" style="position:absolute;margin-left:23.65pt;margin-top:7.2pt;width:370.95pt;height:108pt;z-index:251661312" coordsize="47110,15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">
                <v:oval id="Ellipse 5" o:spid="_x0000_s1029" style="position:absolute;width:8248;height:5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" fillcolor="white [3212]" strokecolor="black [3213]" strokeweight="1pt">
                  <v:stroke joinstyle="miter"/>
                  <v:textbox>
                    <w:txbxContent>
                      <w:p w14:paraId="5454A540" w14:textId="77777777" w:rsidR="007B0EDA" w:rsidRPr="00CA0AC1" w:rsidRDefault="007B0EDA" w:rsidP="004F7206">
                        <w:pPr>
                          <w:jc w:val="center"/>
                          <w:rPr>
                            <w:b/>
                            <w:bCs/>
                            <w:i/>
                            <w:iCs/>
                            <w:sz w:val="28"/>
                            <w:szCs w:val="28"/>
                          </w:rPr>
                        </w:pPr>
                        <w:r w:rsidRPr="00CA0AC1">
                          <w:rPr>
                            <w:b/>
                            <w:bCs/>
                            <w:i/>
                            <w:iCs/>
                            <w:sz w:val="28"/>
                            <w:szCs w:val="28"/>
                          </w:rPr>
                          <w:t>A</w:t>
                        </w:r>
                        <w:r w:rsidRPr="00CA0AC1">
                          <w:rPr>
                            <w:b/>
                            <w:bCs/>
                            <w:i/>
                            <w:iCs/>
                            <w:sz w:val="28"/>
                            <w:szCs w:val="28"/>
                            <w:vertAlign w:val="subscript"/>
                          </w:rPr>
                          <w:t>1</w:t>
                        </w:r>
                      </w:p>
                    </w:txbxContent>
                  </v:textbox>
                </v:oval>
                <v:oval id="Ellipse 6" o:spid="_x0000_s1030" style="position:absolute;left:25742;width:8249;height:5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" fillcolor="white [3212]" strokecolor="black [3213]" strokeweight="1pt">
                  <v:stroke joinstyle="miter"/>
                  <v:textbox>
                    <w:txbxContent>
                      <w:p w14:paraId="155DE860" w14:textId="77777777" w:rsidR="007B0EDA" w:rsidRPr="00CA0AC1" w:rsidRDefault="007B0EDA" w:rsidP="004F7206">
                        <w:pPr>
                          <w:jc w:val="center"/>
                          <w:rPr>
                            <w:b/>
                            <w:bCs/>
                            <w:i/>
                            <w:iCs/>
                            <w:sz w:val="28"/>
                            <w:szCs w:val="28"/>
                          </w:rPr>
                        </w:pPr>
                        <w:r w:rsidRPr="00CA0AC1">
                          <w:rPr>
                            <w:b/>
                            <w:bCs/>
                            <w:i/>
                            <w:iCs/>
                            <w:sz w:val="28"/>
                            <w:szCs w:val="28"/>
                          </w:rPr>
                          <w:t>A</w:t>
                        </w:r>
                        <w:r>
                          <w:rPr>
                            <w:b/>
                            <w:bCs/>
                            <w:i/>
                            <w:iCs/>
                            <w:sz w:val="28"/>
                            <w:szCs w:val="28"/>
                            <w:vertAlign w:val="subscript"/>
                          </w:rPr>
                          <w:t>r</w:t>
                        </w:r>
                      </w:p>
                      <w:p w14:paraId="4EA874AE" w14:textId="77777777" w:rsidR="007B0EDA" w:rsidRPr="00CA0AC1" w:rsidRDefault="007B0EDA" w:rsidP="004F7206">
                        <w:pPr>
                          <w:rPr>
                            <w:szCs w:val="32"/>
                          </w:rPr>
                        </w:pPr>
                      </w:p>
                    </w:txbxContent>
                  </v:textbox>
                </v:oval>
                <v:oval id="Ellipse 7" o:spid="_x0000_s1031" style="position:absolute;left:12722;width:8248;height:5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" fillcolor="white [3212]" strokecolor="black [3213]" strokeweight="1pt">
                  <v:stroke joinstyle="miter"/>
                  <v:textbox>
                    <w:txbxContent>
                      <w:p w14:paraId="6ACC56F4" w14:textId="77777777" w:rsidR="007B0EDA" w:rsidRPr="00CA0AC1" w:rsidRDefault="007B0EDA" w:rsidP="004F7206">
                        <w:pPr>
                          <w:jc w:val="center"/>
                          <w:rPr>
                            <w:szCs w:val="32"/>
                          </w:rPr>
                        </w:pPr>
                        <w:r w:rsidRPr="00CA0AC1">
                          <w:rPr>
                            <w:b/>
                            <w:bCs/>
                            <w:i/>
                            <w:iCs/>
                            <w:sz w:val="28"/>
                            <w:szCs w:val="28"/>
                          </w:rPr>
                          <w:t>A</w:t>
                        </w:r>
                        <w:r>
                          <w:rPr>
                            <w:b/>
                            <w:bCs/>
                            <w:i/>
                            <w:iCs/>
                            <w:sz w:val="28"/>
                            <w:szCs w:val="28"/>
                            <w:vertAlign w:val="subscript"/>
                          </w:rPr>
                          <w:t>2</w:t>
                        </w:r>
                      </w:p>
                    </w:txbxContent>
                  </v:textbox>
                </v:oval>
                <v:oval id="Ellipse 8" o:spid="_x0000_s1032" style="position:absolute;left:38862;width:8248;height:5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" fillcolor="white [3212]" strokecolor="black [3213]" strokeweight="1pt">
                  <v:stroke joinstyle="miter"/>
                  <v:textbox>
                    <w:txbxContent>
                      <w:p w14:paraId="353A4049" w14:textId="77777777" w:rsidR="007B0EDA" w:rsidRPr="00CA0AC1" w:rsidRDefault="007B0EDA" w:rsidP="004F7206">
                        <w:pPr>
                          <w:jc w:val="center"/>
                          <w:rPr>
                            <w:b/>
                            <w:bCs/>
                            <w:i/>
                            <w:iCs/>
                            <w:sz w:val="28"/>
                            <w:szCs w:val="28"/>
                          </w:rPr>
                        </w:pPr>
                        <w:r w:rsidRPr="00CA0AC1">
                          <w:rPr>
                            <w:b/>
                            <w:bCs/>
                            <w:i/>
                            <w:iCs/>
                            <w:sz w:val="28"/>
                            <w:szCs w:val="28"/>
                          </w:rPr>
                          <w:t>A</w:t>
                        </w:r>
                        <w:r>
                          <w:rPr>
                            <w:b/>
                            <w:bCs/>
                            <w:i/>
                            <w:iCs/>
                            <w:sz w:val="28"/>
                            <w:szCs w:val="28"/>
                            <w:vertAlign w:val="subscript"/>
                          </w:rPr>
                          <w:t>n</w:t>
                        </w:r>
                      </w:p>
                      <w:p w14:paraId="16C10830" w14:textId="77777777" w:rsidR="007B0EDA" w:rsidRPr="00CA0AC1" w:rsidRDefault="007B0EDA" w:rsidP="004F7206">
                        <w:pPr>
                          <w:rPr>
                            <w:szCs w:val="32"/>
                          </w:rPr>
                        </w:pPr>
                      </w:p>
                    </w:txbxContent>
                  </v:textbox>
                </v:oval>
                <v:oval id="Ellipse 9" o:spid="_x0000_s1033" style="position:absolute;left:19480;top:11231;width:8249;height:4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" fillcolor="white [3212]" strokecolor="black [3213]" strokeweight="1pt">
                  <v:stroke joinstyle="miter"/>
                  <v:textbox>
                    <w:txbxContent>
                      <w:p w14:paraId="40B59C47" w14:textId="77777777" w:rsidR="007B0EDA" w:rsidRPr="000418AB" w:rsidRDefault="007B0EDA" w:rsidP="004F7206">
                        <w:pPr>
                          <w:jc w:val="center"/>
                          <w:rPr>
                            <w:b/>
                            <w:bCs/>
                            <w:i/>
                            <w:iCs/>
                            <w:sz w:val="28"/>
                            <w:szCs w:val="28"/>
                          </w:rPr>
                        </w:pPr>
                        <w:r w:rsidRPr="000418AB">
                          <w:rPr>
                            <w:b/>
                            <w:bCs/>
                            <w:i/>
                            <w:iCs/>
                            <w:sz w:val="28"/>
                            <w:szCs w:val="28"/>
                          </w:rPr>
                          <w:t>C</w:t>
                        </w:r>
                      </w:p>
                    </w:txbxContent>
                  </v:textbox>
                </v:oval>
                <v:shapetype id="_x0000_t32" coordsize="21600,21600" o:spt="32" o:oned="t" path="m,l21600,21600e" filled="f">
                  <v:path arrowok="t" fillok="f" o:connecttype="none"/>
                  <o:lock v:ext="edit" shapetype="t"/>
                </v:shapetype>
                <v:shape id="Connecteur droit avec flèche 10" o:spid="_x0000_s1034" type="#_x0000_t32" style="position:absolute;left:4273;top:5068;width:19183;height:61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" strokecolor="black [3213]" strokeweight="2.25pt">
                  <v:stroke endarrow="open" joinstyle="miter"/>
                </v:shape>
                <v:shape id="Connecteur droit avec flèche 24" o:spid="_x0000_s1035" type="#_x0000_t32" style="position:absolute;left:18486;top:5068;width:5467;height:61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" strokecolor="black [3213]" strokeweight="2.25pt">
                  <v:stroke endarrow="open" joinstyle="miter"/>
                </v:shape>
                <v:shape id="Connecteur droit avec flèche 25" o:spid="_x0000_s1036" type="#_x0000_t32" style="position:absolute;left:23953;top:5068;width:5671;height:61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" strokecolor="black [3213]" strokeweight="2.25pt">
                  <v:stroke endarrow="open" joinstyle="miter"/>
                </v:shape>
                <v:shape id="Connecteur droit avec flèche 26" o:spid="_x0000_s1037" type="#_x0000_t32" style="position:absolute;left:23953;top:5068;width:18691;height:61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" strokecolor="black [3213]" strokeweight="2.25pt">
                  <v:stroke endarrow="open" joinstyle="miter"/>
                </v:shape>
                <v:shape id="Zone de texte 27" o:spid="_x0000_s1038" type="#_x0000_t202" style="position:absolute;left:21766;top:1192;width:3277;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" fillcolor="white [3201]" strokecolor="white [3212]" strokeweight=".5pt">
                  <v:textbox>
                    <w:txbxContent>
                      <w:p w14:paraId="3860621B" w14:textId="77777777" w:rsidR="007B0EDA" w:rsidRDefault="007B0EDA" w:rsidP="004F7206">
                        <w:r>
                          <w:t>…..</w:t>
                        </w:r>
                      </w:p>
                    </w:txbxContent>
                  </v:textbox>
                </v:shape>
                <v:shape id="Zone de texte 28" o:spid="_x0000_s1039" type="#_x0000_t202" style="position:absolute;left:34886;top:1192;width:327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" fillcolor="white [3201]" strokecolor="white [3212]" strokeweight=".5pt">
                  <v:textbox>
                    <w:txbxContent>
                      <w:p w14:paraId="7D8A06BF" w14:textId="77777777" w:rsidR="007B0EDA" w:rsidRDefault="007B0EDA" w:rsidP="004F7206">
                        <w:r>
                          <w:t>…..</w:t>
                        </w:r>
                      </w:p>
                    </w:txbxContent>
                  </v:textbox>
                </v:shape>
                <w10:wrap type="square"/>
              </v:group>
            </w:pict>
          </mc:Fallback>
        </mc:AlternateContent>
      </w:r>
    </w:p>
    <w:p w14:paraId="38F7C68F" w14:textId="77777777" w:rsidR="004F7206" w:rsidRPr="00A616F0" w:rsidRDefault="004F7206" w:rsidP="004F7206"/>
    <w:p w14:paraId="14891F9D" w14:textId="77777777" w:rsidR="004F7206" w:rsidRPr="00A616F0" w:rsidRDefault="004F7206" w:rsidP="004F7206"/>
    <w:p w14:paraId="6B8E7E55" w14:textId="77777777" w:rsidR="004F7206" w:rsidRPr="00A616F0" w:rsidRDefault="004F7206" w:rsidP="004F7206"/>
    <w:p w14:paraId="2EF06C79" w14:textId="77777777" w:rsidR="0052661A" w:rsidRDefault="0052661A" w:rsidP="004F7206">
      <w:pPr>
        <w:jc w:val="center"/>
        <w:rPr>
          <w:rFonts w:cstheme="majorBidi"/>
          <w:noProof/>
          <w:szCs w:val="24"/>
        </w:rPr>
      </w:pPr>
      <w:bookmarkStart w:id="52" w:name="_Toc388165716"/>
    </w:p>
    <w:p w14:paraId="7D8B5AA4" w14:textId="77777777" w:rsidR="0052661A" w:rsidRDefault="0052661A" w:rsidP="004F7206">
      <w:pPr>
        <w:jc w:val="center"/>
        <w:rPr>
          <w:rFonts w:cstheme="majorBidi"/>
          <w:noProof/>
          <w:szCs w:val="24"/>
        </w:rPr>
      </w:pPr>
    </w:p>
    <w:p w14:paraId="54917AD7" w14:textId="19815AEC" w:rsidR="004F7206" w:rsidRPr="0043068B" w:rsidRDefault="004F7206" w:rsidP="004F7206">
      <w:pPr>
        <w:jc w:val="center"/>
        <w:rPr>
          <w:rFonts w:asciiTheme="majorBidi" w:hAnsiTheme="majorBidi"/>
          <w:sz w:val="24"/>
        </w:rPr>
      </w:pPr>
      <w:r w:rsidRPr="0043068B">
        <w:rPr>
          <w:rFonts w:asciiTheme="majorBidi" w:hAnsiTheme="majorBidi"/>
          <w:sz w:val="24"/>
        </w:rPr>
        <w:t>Figure</w:t>
      </w:r>
      <w:r w:rsidR="0043068B" w:rsidRPr="0043068B">
        <w:rPr>
          <w:rFonts w:asciiTheme="majorBidi" w:hAnsiTheme="majorBidi"/>
          <w:sz w:val="24"/>
        </w:rPr>
        <w:t xml:space="preserve"> II</w:t>
      </w:r>
      <w:r w:rsidRPr="0043068B">
        <w:rPr>
          <w:rFonts w:asciiTheme="majorBidi" w:hAnsiTheme="majorBidi"/>
          <w:sz w:val="24"/>
        </w:rPr>
        <w:t>.</w:t>
      </w:r>
      <w:r w:rsidRPr="0043068B">
        <w:rPr>
          <w:rFonts w:asciiTheme="majorBidi" w:hAnsiTheme="majorBidi"/>
          <w:sz w:val="24"/>
        </w:rPr>
        <w:fldChar w:fldCharType="begin"/>
      </w:r>
      <w:r w:rsidRPr="0043068B">
        <w:rPr>
          <w:rFonts w:asciiTheme="majorBidi" w:hAnsiTheme="majorBidi"/>
          <w:sz w:val="24"/>
        </w:rPr>
        <w:instrText xml:space="preserve"> SEQ Figure \* ARABIC \s 1 </w:instrText>
      </w:r>
      <w:r w:rsidRPr="0043068B">
        <w:rPr>
          <w:rFonts w:asciiTheme="majorBidi" w:hAnsiTheme="majorBidi"/>
          <w:sz w:val="24"/>
        </w:rPr>
        <w:fldChar w:fldCharType="separate"/>
      </w:r>
      <w:r w:rsidRPr="0043068B">
        <w:rPr>
          <w:rFonts w:asciiTheme="majorBidi" w:hAnsiTheme="majorBidi"/>
          <w:sz w:val="24"/>
        </w:rPr>
        <w:t>3</w:t>
      </w:r>
      <w:r w:rsidRPr="0043068B">
        <w:rPr>
          <w:rFonts w:asciiTheme="majorBidi" w:hAnsiTheme="majorBidi"/>
          <w:sz w:val="24"/>
        </w:rPr>
        <w:fldChar w:fldCharType="end"/>
      </w:r>
      <w:r w:rsidRPr="0043068B">
        <w:rPr>
          <w:rFonts w:asciiTheme="majorBidi" w:hAnsiTheme="majorBidi"/>
          <w:sz w:val="24"/>
        </w:rPr>
        <w:t xml:space="preserve">  Structure d’un réseau </w:t>
      </w:r>
      <w:proofErr w:type="spellStart"/>
      <w:r w:rsidRPr="0043068B">
        <w:rPr>
          <w:rFonts w:asciiTheme="majorBidi" w:hAnsiTheme="majorBidi"/>
          <w:sz w:val="24"/>
        </w:rPr>
        <w:t>Bayesien</w:t>
      </w:r>
      <w:proofErr w:type="spellEnd"/>
      <w:r w:rsidRPr="0043068B">
        <w:rPr>
          <w:rFonts w:asciiTheme="majorBidi" w:hAnsiTheme="majorBidi"/>
          <w:sz w:val="24"/>
        </w:rPr>
        <w:t xml:space="preserve"> </w:t>
      </w:r>
      <w:proofErr w:type="spellStart"/>
      <w:r w:rsidRPr="0043068B">
        <w:rPr>
          <w:rFonts w:asciiTheme="majorBidi" w:hAnsiTheme="majorBidi"/>
          <w:sz w:val="24"/>
        </w:rPr>
        <w:t>naif</w:t>
      </w:r>
      <w:proofErr w:type="spellEnd"/>
      <w:r w:rsidRPr="0043068B">
        <w:rPr>
          <w:rFonts w:asciiTheme="majorBidi" w:hAnsiTheme="majorBidi"/>
          <w:sz w:val="24"/>
        </w:rPr>
        <w:t>.</w:t>
      </w:r>
      <w:bookmarkStart w:id="53" w:name="_Toc387182669"/>
      <w:bookmarkEnd w:id="52"/>
    </w:p>
    <w:p w14:paraId="6C225C99" w14:textId="77777777" w:rsidR="004F7206" w:rsidRPr="00A616F0" w:rsidRDefault="004F7206" w:rsidP="004F7206">
      <w:pPr>
        <w:pStyle w:val="Heading3"/>
      </w:pPr>
      <w:bookmarkStart w:id="54" w:name="_Toc388165607"/>
      <w:r w:rsidRPr="00A616F0">
        <w:lastRenderedPageBreak/>
        <w:t>Classificateur Bayésien naïf</w:t>
      </w:r>
      <w:bookmarkEnd w:id="53"/>
      <w:bookmarkEnd w:id="54"/>
    </w:p>
    <w:p w14:paraId="7D475942" w14:textId="6C010422" w:rsidR="004F7206" w:rsidRPr="00A616F0" w:rsidRDefault="004F7206" w:rsidP="004F7206">
      <w:pPr>
        <w:pStyle w:val="monstyle"/>
      </w:pPr>
      <w:r w:rsidRPr="00A616F0">
        <w:t>Un CBN</w:t>
      </w:r>
      <w:r>
        <w:t xml:space="preserve"> </w:t>
      </w:r>
      <w:r w:rsidRPr="00A616F0">
        <w:t>(</w:t>
      </w:r>
      <m:oMath>
        <m:sSub>
          <m:sSubPr>
            <m:ctrlPr>
              <w:rPr>
                <w:rFonts w:ascii="Cambria Math" w:hAnsi="Cambria Math"/>
                <w:i/>
                <w:iCs/>
                <w:noProof/>
              </w:rPr>
            </m:ctrlPr>
          </m:sSubPr>
          <m:e>
            <m:r>
              <w:rPr>
                <w:rFonts w:ascii="Cambria Math" w:hAnsi="Cambria Math"/>
                <w:noProof/>
              </w:rPr>
              <m:t>C, A</m:t>
            </m:r>
          </m:e>
          <m:sub>
            <m:r>
              <w:rPr>
                <w:rFonts w:ascii="Cambria Math" w:hAnsi="Cambria Math"/>
                <w:noProof/>
              </w:rPr>
              <m:t>1</m:t>
            </m:r>
          </m:sub>
        </m:sSub>
        <m:r>
          <w:rPr>
            <w:rFonts w:ascii="Cambria Math" w:hAnsi="Cambria Math"/>
            <w:noProof/>
          </w:rPr>
          <m:t>,…,</m:t>
        </m:r>
        <m:sSub>
          <m:sSubPr>
            <m:ctrlPr>
              <w:rPr>
                <w:rFonts w:ascii="Cambria Math" w:hAnsi="Cambria Math"/>
                <w:i/>
                <w:iCs/>
                <w:noProof/>
              </w:rPr>
            </m:ctrlPr>
          </m:sSubPr>
          <m:e>
            <m:r>
              <w:rPr>
                <w:rFonts w:ascii="Cambria Math" w:hAnsi="Cambria Math"/>
                <w:noProof/>
              </w:rPr>
              <m:t>A</m:t>
            </m:r>
          </m:e>
          <m:sub>
            <m:r>
              <w:rPr>
                <w:rFonts w:ascii="Cambria Math" w:hAnsi="Cambria Math"/>
                <w:noProof/>
              </w:rPr>
              <m:t>n</m:t>
            </m:r>
          </m:sub>
        </m:sSub>
      </m:oMath>
      <w:r w:rsidRPr="00A616F0">
        <w:t>) est un classifieur probabiliste basé sur un RBN dont la variable classe est le parent de toutes les variables</w:t>
      </w:r>
      <m:oMath>
        <m:sSub>
          <m:sSubPr>
            <m:ctrlPr>
              <w:rPr>
                <w:rFonts w:ascii="Cambria Math" w:hAnsi="Cambria Math"/>
                <w:i/>
                <w:iCs/>
                <w:noProof/>
              </w:rPr>
            </m:ctrlPr>
          </m:sSubPr>
          <m:e>
            <m:r>
              <w:rPr>
                <w:rFonts w:ascii="Cambria Math" w:hAnsi="Cambria Math"/>
                <w:noProof/>
              </w:rPr>
              <m:t xml:space="preserve"> A={A</m:t>
            </m:r>
          </m:e>
          <m:sub>
            <m:r>
              <w:rPr>
                <w:rFonts w:ascii="Cambria Math" w:hAnsi="Cambria Math"/>
                <w:noProof/>
              </w:rPr>
              <m:t>1</m:t>
            </m:r>
          </m:sub>
        </m:sSub>
        <m:r>
          <w:rPr>
            <w:rFonts w:ascii="Cambria Math" w:hAnsi="Cambria Math"/>
            <w:noProof/>
          </w:rPr>
          <m:t>,…,</m:t>
        </m:r>
        <m:sSub>
          <m:sSubPr>
            <m:ctrlPr>
              <w:rPr>
                <w:rFonts w:ascii="Cambria Math" w:hAnsi="Cambria Math"/>
                <w:i/>
                <w:iCs/>
                <w:noProof/>
              </w:rPr>
            </m:ctrlPr>
          </m:sSubPr>
          <m:e>
            <m:r>
              <w:rPr>
                <w:rFonts w:ascii="Cambria Math" w:hAnsi="Cambria Math"/>
                <w:noProof/>
              </w:rPr>
              <m:t>A</m:t>
            </m:r>
          </m:e>
          <m:sub>
            <m:r>
              <w:rPr>
                <w:rFonts w:ascii="Cambria Math" w:hAnsi="Cambria Math"/>
                <w:noProof/>
              </w:rPr>
              <m:t>n</m:t>
            </m:r>
          </m:sub>
        </m:sSub>
      </m:oMath>
      <w:r w:rsidRPr="00A616F0">
        <w:t xml:space="preserve">} comme le montre la figure </w:t>
      </w:r>
      <w:r w:rsidR="0043068B">
        <w:t>II.</w:t>
      </w:r>
      <w:r w:rsidRPr="00A616F0">
        <w:t xml:space="preserve">3, dans lequel la prédiction de la classe d’un vecteur de données </w:t>
      </w:r>
      <m:oMath>
        <m:sSub>
          <m:sSubPr>
            <m:ctrlPr>
              <w:rPr>
                <w:rFonts w:ascii="Cambria Math" w:hAnsi="Cambria Math"/>
                <w:i/>
                <w:iCs/>
                <w:noProof/>
              </w:rPr>
            </m:ctrlPr>
          </m:sSubPr>
          <m:e>
            <m:r>
              <m:rPr>
                <m:sty m:val="p"/>
              </m:rPr>
              <w:rPr>
                <w:rFonts w:ascii="Cambria Math" w:hAnsi="Cambria Math"/>
                <w:noProof/>
              </w:rPr>
              <m:t>v</m:t>
            </m:r>
            <m:r>
              <w:rPr>
                <w:rFonts w:ascii="Cambria Math" w:hAnsi="Cambria Math"/>
                <w:noProof/>
              </w:rPr>
              <m:t>=(A</m:t>
            </m:r>
          </m:e>
          <m:sub>
            <m:r>
              <w:rPr>
                <w:rFonts w:ascii="Cambria Math" w:hAnsi="Cambria Math"/>
                <w:noProof/>
              </w:rPr>
              <m:t>1</m:t>
            </m:r>
          </m:sub>
        </m:sSub>
        <m:r>
          <w:rPr>
            <w:rFonts w:ascii="Cambria Math" w:hAnsi="Cambria Math"/>
            <w:noProof/>
          </w:rPr>
          <m:t>,…,</m:t>
        </m:r>
        <m:sSub>
          <m:sSubPr>
            <m:ctrlPr>
              <w:rPr>
                <w:rFonts w:ascii="Cambria Math" w:hAnsi="Cambria Math"/>
                <w:i/>
                <w:iCs/>
                <w:noProof/>
              </w:rPr>
            </m:ctrlPr>
          </m:sSubPr>
          <m:e>
            <m:r>
              <w:rPr>
                <w:rFonts w:ascii="Cambria Math" w:hAnsi="Cambria Math"/>
                <w:noProof/>
              </w:rPr>
              <m:t>A</m:t>
            </m:r>
          </m:e>
          <m:sub>
            <m:r>
              <w:rPr>
                <w:rFonts w:ascii="Cambria Math" w:hAnsi="Cambria Math"/>
                <w:noProof/>
              </w:rPr>
              <m:t>n</m:t>
            </m:r>
          </m:sub>
        </m:sSub>
        <m:r>
          <w:rPr>
            <w:rFonts w:ascii="Cambria Math" w:hAnsi="Cambria Math"/>
            <w:noProof/>
          </w:rPr>
          <m:t>)</m:t>
        </m:r>
      </m:oMath>
      <w:r w:rsidRPr="00A616F0">
        <w:t>est donnée par la fonction de décision suivante :</w:t>
      </w:r>
    </w:p>
    <w:p w14:paraId="35382699" w14:textId="2D1B0C7A" w:rsidR="004F7206" w:rsidRPr="00A616F0" w:rsidRDefault="004F7206" w:rsidP="004F7206">
      <w:pPr>
        <w:jc w:val="right"/>
        <w:rPr>
          <w:rFonts w:ascii="Cambria Math" w:hAnsi="Cambria Math"/>
          <w:i/>
          <w:iCs/>
          <w:noProof/>
          <w:szCs w:val="24"/>
        </w:rPr>
      </w:pPr>
      <m:oMath>
        <m:r>
          <w:rPr>
            <w:rFonts w:ascii="Cambria Math" w:hAnsi="Cambria Math"/>
            <w:noProof/>
            <w:szCs w:val="24"/>
          </w:rPr>
          <m:t>classe=arg</m:t>
        </m:r>
        <m:func>
          <m:funcPr>
            <m:ctrlPr>
              <w:rPr>
                <w:rFonts w:ascii="Cambria Math" w:hAnsi="Cambria Math"/>
                <w:i/>
                <w:iCs/>
                <w:noProof/>
                <w:szCs w:val="24"/>
              </w:rPr>
            </m:ctrlPr>
          </m:funcPr>
          <m:fName>
            <m:limLow>
              <m:limLowPr>
                <m:ctrlPr>
                  <w:rPr>
                    <w:rFonts w:ascii="Cambria Math" w:hAnsi="Cambria Math"/>
                    <w:i/>
                    <w:iCs/>
                    <w:noProof/>
                    <w:szCs w:val="24"/>
                  </w:rPr>
                </m:ctrlPr>
              </m:limLowPr>
              <m:e>
                <m:r>
                  <w:rPr>
                    <w:rFonts w:ascii="Cambria Math" w:hAnsi="Cambria Math"/>
                    <w:noProof/>
                    <w:szCs w:val="24"/>
                  </w:rPr>
                  <m:t>max</m:t>
                </m:r>
              </m:e>
              <m:lim>
                <m:sSub>
                  <m:sSubPr>
                    <m:ctrlPr>
                      <w:rPr>
                        <w:rFonts w:ascii="Cambria Math" w:hAnsi="Cambria Math"/>
                        <w:i/>
                        <w:iCs/>
                        <w:noProof/>
                        <w:szCs w:val="24"/>
                      </w:rPr>
                    </m:ctrlPr>
                  </m:sSubPr>
                  <m:e>
                    <m:r>
                      <w:rPr>
                        <w:rFonts w:ascii="Cambria Math" w:hAnsi="Cambria Math"/>
                        <w:noProof/>
                        <w:szCs w:val="24"/>
                      </w:rPr>
                      <m:t>c</m:t>
                    </m:r>
                  </m:e>
                  <m:sub>
                    <m:r>
                      <w:rPr>
                        <w:rFonts w:ascii="Cambria Math" w:hAnsi="Cambria Math"/>
                        <w:noProof/>
                        <w:szCs w:val="24"/>
                      </w:rPr>
                      <m:t>i</m:t>
                    </m:r>
                  </m:sub>
                </m:sSub>
              </m:lim>
            </m:limLow>
          </m:fName>
          <m:e>
            <m:r>
              <w:rPr>
                <w:rFonts w:ascii="Cambria Math" w:hAnsi="Cambria Math"/>
                <w:noProof/>
                <w:szCs w:val="24"/>
              </w:rPr>
              <m:t>P(</m:t>
            </m:r>
            <m:sSub>
              <m:sSubPr>
                <m:ctrlPr>
                  <w:rPr>
                    <w:rFonts w:ascii="Cambria Math" w:hAnsi="Cambria Math"/>
                    <w:i/>
                    <w:iCs/>
                    <w:noProof/>
                    <w:szCs w:val="24"/>
                  </w:rPr>
                </m:ctrlPr>
              </m:sSubPr>
              <m:e>
                <m:r>
                  <w:rPr>
                    <w:rFonts w:ascii="Cambria Math" w:hAnsi="Cambria Math"/>
                    <w:noProof/>
                    <w:szCs w:val="24"/>
                  </w:rPr>
                  <m:t>C=c</m:t>
                </m:r>
              </m:e>
              <m:sub>
                <m:r>
                  <w:rPr>
                    <w:rFonts w:ascii="Cambria Math" w:hAnsi="Cambria Math"/>
                    <w:noProof/>
                    <w:szCs w:val="24"/>
                  </w:rPr>
                  <m:t>i</m:t>
                </m:r>
              </m:sub>
            </m:sSub>
            <m:r>
              <w:rPr>
                <w:rFonts w:ascii="Cambria Math" w:hAnsi="Cambria Math"/>
                <w:noProof/>
                <w:szCs w:val="24"/>
              </w:rPr>
              <m:t>|</m:t>
            </m:r>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1</m:t>
                </m:r>
              </m:sub>
            </m:sSub>
            <m:r>
              <w:rPr>
                <w:rFonts w:ascii="Cambria Math" w:hAnsi="Cambria Math"/>
                <w:noProof/>
                <w:szCs w:val="24"/>
              </w:rPr>
              <m:t>,…,</m:t>
            </m:r>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n</m:t>
                </m:r>
              </m:sub>
            </m:sSub>
            <m:r>
              <w:rPr>
                <w:rFonts w:ascii="Cambria Math" w:hAnsi="Cambria Math"/>
                <w:noProof/>
                <w:szCs w:val="24"/>
              </w:rPr>
              <m:t>)</m:t>
            </m:r>
          </m:e>
        </m:func>
      </m:oMath>
      <w:r w:rsidRPr="00A616F0">
        <w:rPr>
          <w:rFonts w:ascii="Cambria Math" w:hAnsi="Cambria Math"/>
          <w:i/>
          <w:iCs/>
          <w:noProof/>
          <w:szCs w:val="24"/>
        </w:rPr>
        <w:tab/>
      </w:r>
      <w:r w:rsidRPr="00A616F0">
        <w:rPr>
          <w:rFonts w:ascii="Cambria Math" w:hAnsi="Cambria Math"/>
          <w:i/>
          <w:iCs/>
          <w:noProof/>
          <w:szCs w:val="24"/>
        </w:rPr>
        <w:tab/>
      </w:r>
      <w:r w:rsidRPr="00A616F0">
        <w:rPr>
          <w:rFonts w:ascii="Cambria Math" w:hAnsi="Cambria Math"/>
          <w:i/>
          <w:iCs/>
          <w:noProof/>
          <w:szCs w:val="24"/>
        </w:rPr>
        <w:tab/>
        <w:t>(</w:t>
      </w:r>
      <w:r w:rsidRPr="00A616F0">
        <w:rPr>
          <w:rFonts w:ascii="Cambria Math" w:hAnsi="Cambria Math"/>
          <w:i/>
          <w:iCs/>
          <w:noProof/>
          <w:szCs w:val="24"/>
        </w:rPr>
        <w:fldChar w:fldCharType="begin"/>
      </w:r>
      <w:r w:rsidRPr="00A616F0">
        <w:rPr>
          <w:rFonts w:ascii="Cambria Math" w:hAnsi="Cambria Math"/>
          <w:i/>
          <w:iCs/>
          <w:noProof/>
          <w:szCs w:val="24"/>
        </w:rPr>
        <w:instrText xml:space="preserve"> STYLEREF 1 \s </w:instrText>
      </w:r>
      <w:r w:rsidRPr="00A616F0">
        <w:rPr>
          <w:rFonts w:ascii="Cambria Math" w:hAnsi="Cambria Math"/>
          <w:i/>
          <w:iCs/>
          <w:noProof/>
          <w:szCs w:val="24"/>
        </w:rPr>
        <w:fldChar w:fldCharType="separate"/>
      </w:r>
      <w:r>
        <w:rPr>
          <w:rFonts w:ascii="Cambria Math" w:hAnsi="Cambria Math" w:hint="cs"/>
          <w:i/>
          <w:iCs/>
          <w:noProof/>
          <w:szCs w:val="24"/>
          <w:cs/>
        </w:rPr>
        <w:t>‎</w:t>
      </w:r>
      <w:r>
        <w:rPr>
          <w:rFonts w:ascii="Cambria Math" w:hAnsi="Cambria Math"/>
          <w:i/>
          <w:iCs/>
          <w:noProof/>
          <w:szCs w:val="24"/>
        </w:rPr>
        <w:t>II</w:t>
      </w:r>
      <w:r w:rsidRPr="00A616F0">
        <w:rPr>
          <w:rFonts w:ascii="Cambria Math" w:hAnsi="Cambria Math"/>
          <w:i/>
          <w:iCs/>
          <w:noProof/>
          <w:szCs w:val="24"/>
        </w:rPr>
        <w:fldChar w:fldCharType="end"/>
      </w:r>
      <w:r w:rsidRPr="00A616F0">
        <w:rPr>
          <w:rFonts w:ascii="Cambria Math" w:hAnsi="Cambria Math"/>
          <w:i/>
          <w:iCs/>
          <w:noProof/>
          <w:szCs w:val="24"/>
        </w:rPr>
        <w:t>.</w:t>
      </w:r>
      <w:r w:rsidRPr="00A616F0">
        <w:rPr>
          <w:rFonts w:ascii="Cambria Math" w:hAnsi="Cambria Math"/>
          <w:i/>
          <w:iCs/>
          <w:noProof/>
          <w:szCs w:val="24"/>
        </w:rPr>
        <w:fldChar w:fldCharType="begin"/>
      </w:r>
      <w:r w:rsidRPr="00A616F0">
        <w:rPr>
          <w:rFonts w:ascii="Cambria Math" w:hAnsi="Cambria Math"/>
          <w:i/>
          <w:iCs/>
          <w:noProof/>
          <w:szCs w:val="24"/>
        </w:rPr>
        <w:instrText xml:space="preserve"> SEQ ( \* ARABIC \s 1 </w:instrText>
      </w:r>
      <w:r w:rsidRPr="00A616F0">
        <w:rPr>
          <w:rFonts w:ascii="Cambria Math" w:hAnsi="Cambria Math"/>
          <w:i/>
          <w:iCs/>
          <w:noProof/>
          <w:szCs w:val="24"/>
        </w:rPr>
        <w:fldChar w:fldCharType="separate"/>
      </w:r>
      <w:r>
        <w:rPr>
          <w:rFonts w:ascii="Cambria Math" w:hAnsi="Cambria Math"/>
          <w:i/>
          <w:iCs/>
          <w:noProof/>
          <w:szCs w:val="24"/>
        </w:rPr>
        <w:t>14</w:t>
      </w:r>
      <w:r w:rsidRPr="00A616F0">
        <w:rPr>
          <w:rFonts w:ascii="Cambria Math" w:hAnsi="Cambria Math"/>
          <w:i/>
          <w:iCs/>
          <w:noProof/>
          <w:szCs w:val="24"/>
        </w:rPr>
        <w:fldChar w:fldCharType="end"/>
      </w:r>
      <w:r w:rsidRPr="00A616F0">
        <w:rPr>
          <w:rFonts w:ascii="Cambria Math" w:hAnsi="Cambria Math"/>
          <w:i/>
          <w:iCs/>
          <w:noProof/>
          <w:szCs w:val="24"/>
        </w:rPr>
        <w:t>)</w:t>
      </w:r>
    </w:p>
    <w:p w14:paraId="462D8B88" w14:textId="3646976A" w:rsidR="004F7206" w:rsidRPr="00A616F0" w:rsidRDefault="004F7206" w:rsidP="004F7206">
      <w:pPr>
        <w:pStyle w:val="monstyle"/>
        <w:rPr>
          <w:noProof/>
          <w:lang w:eastAsia="fr-FR"/>
        </w:rPr>
      </w:pPr>
      <m:oMath>
        <m:r>
          <w:rPr>
            <w:rFonts w:ascii="Cambria Math" w:hAnsi="Cambria Math"/>
            <w:noProof/>
          </w:rPr>
          <m:t>P(</m:t>
        </m:r>
        <m:sSub>
          <m:sSubPr>
            <m:ctrlPr>
              <w:rPr>
                <w:rFonts w:ascii="Cambria Math" w:hAnsi="Cambria Math"/>
                <w:i/>
                <w:iCs/>
                <w:noProof/>
              </w:rPr>
            </m:ctrlPr>
          </m:sSubPr>
          <m:e>
            <m:r>
              <w:rPr>
                <w:rFonts w:ascii="Cambria Math" w:hAnsi="Cambria Math"/>
                <w:noProof/>
              </w:rPr>
              <m:t>C=c</m:t>
            </m:r>
          </m:e>
          <m:sub>
            <m:r>
              <w:rPr>
                <w:rFonts w:ascii="Cambria Math" w:hAnsi="Cambria Math"/>
                <w:noProof/>
              </w:rPr>
              <m:t>i</m:t>
            </m:r>
          </m:sub>
        </m:sSub>
        <m:r>
          <w:rPr>
            <w:rFonts w:ascii="Cambria Math" w:hAnsi="Cambria Math"/>
            <w:noProof/>
          </w:rPr>
          <m:t>|</m:t>
        </m:r>
        <m:sSub>
          <m:sSubPr>
            <m:ctrlPr>
              <w:rPr>
                <w:rFonts w:ascii="Cambria Math" w:hAnsi="Cambria Math"/>
                <w:i/>
                <w:iCs/>
                <w:noProof/>
              </w:rPr>
            </m:ctrlPr>
          </m:sSubPr>
          <m:e>
            <m:r>
              <w:rPr>
                <w:rFonts w:ascii="Cambria Math" w:hAnsi="Cambria Math"/>
                <w:noProof/>
              </w:rPr>
              <m:t xml:space="preserve"> A</m:t>
            </m:r>
          </m:e>
          <m:sub>
            <m:r>
              <w:rPr>
                <w:rFonts w:ascii="Cambria Math" w:hAnsi="Cambria Math"/>
                <w:noProof/>
              </w:rPr>
              <m:t>1</m:t>
            </m:r>
          </m:sub>
        </m:sSub>
        <m:r>
          <w:rPr>
            <w:rFonts w:ascii="Cambria Math" w:hAnsi="Cambria Math"/>
            <w:noProof/>
          </w:rPr>
          <m:t>,…,</m:t>
        </m:r>
        <m:sSub>
          <m:sSubPr>
            <m:ctrlPr>
              <w:rPr>
                <w:rFonts w:ascii="Cambria Math" w:hAnsi="Cambria Math"/>
                <w:i/>
                <w:iCs/>
                <w:noProof/>
              </w:rPr>
            </m:ctrlPr>
          </m:sSubPr>
          <m:e>
            <m:r>
              <w:rPr>
                <w:rFonts w:ascii="Cambria Math" w:hAnsi="Cambria Math"/>
                <w:noProof/>
              </w:rPr>
              <m:t>A</m:t>
            </m:r>
          </m:e>
          <m:sub>
            <m:r>
              <w:rPr>
                <w:rFonts w:ascii="Cambria Math" w:hAnsi="Cambria Math"/>
                <w:noProof/>
              </w:rPr>
              <m:t>n</m:t>
            </m:r>
          </m:sub>
        </m:sSub>
        <m:r>
          <w:rPr>
            <w:rFonts w:ascii="Cambria Math" w:hAnsi="Cambria Math"/>
            <w:noProof/>
          </w:rPr>
          <m:t>)</m:t>
        </m:r>
      </m:oMath>
      <w:r>
        <w:rPr>
          <w:rFonts w:eastAsiaTheme="minorEastAsia"/>
          <w:noProof/>
        </w:rPr>
        <w:t xml:space="preserve"> </w:t>
      </w:r>
      <w:r w:rsidRPr="00A616F0">
        <w:rPr>
          <w:noProof/>
          <w:lang w:eastAsia="fr-FR"/>
        </w:rPr>
        <w:t xml:space="preserve">est la </w:t>
      </w:r>
      <w:r>
        <w:rPr>
          <w:noProof/>
          <w:lang w:eastAsia="fr-FR"/>
        </w:rPr>
        <w:t>probabilité</w:t>
      </w:r>
      <w:r w:rsidRPr="00A616F0">
        <w:rPr>
          <w:noProof/>
          <w:lang w:eastAsia="fr-FR"/>
        </w:rPr>
        <w:t xml:space="preserve"> </w:t>
      </w:r>
      <w:r>
        <w:rPr>
          <w:noProof/>
          <w:lang w:eastAsia="fr-FR"/>
        </w:rPr>
        <w:t>postérieure</w:t>
      </w:r>
      <w:r w:rsidRPr="00A616F0">
        <w:rPr>
          <w:noProof/>
          <w:lang w:eastAsia="fr-FR"/>
        </w:rPr>
        <w:t xml:space="preserve"> de la classe </w:t>
      </w:r>
      <m:oMath>
        <m:sSub>
          <m:sSubPr>
            <m:ctrlPr>
              <w:rPr>
                <w:rFonts w:ascii="Cambria Math" w:hAnsi="Cambria Math"/>
                <w:i/>
                <w:iCs/>
                <w:noProof/>
              </w:rPr>
            </m:ctrlPr>
          </m:sSubPr>
          <m:e>
            <m:r>
              <w:rPr>
                <w:rFonts w:ascii="Cambria Math" w:hAnsi="Cambria Math"/>
                <w:noProof/>
              </w:rPr>
              <m:t>C=c</m:t>
            </m:r>
          </m:e>
          <m:sub>
            <m:r>
              <w:rPr>
                <w:rFonts w:ascii="Cambria Math" w:hAnsi="Cambria Math"/>
                <w:noProof/>
              </w:rPr>
              <m:t>i</m:t>
            </m:r>
          </m:sub>
        </m:sSub>
      </m:oMath>
      <w:r w:rsidR="0043068B">
        <w:rPr>
          <w:rFonts w:eastAsiaTheme="minorEastAsia"/>
          <w:iCs/>
          <w:noProof/>
        </w:rPr>
        <w:t xml:space="preserve"> pour un objet</w:t>
      </w:r>
      <m:oMath>
        <m:r>
          <w:rPr>
            <w:rFonts w:ascii="Cambria Math" w:hAnsi="Cambria Math"/>
            <w:noProof/>
          </w:rPr>
          <m:t xml:space="preserve"> O</m:t>
        </m:r>
      </m:oMath>
      <w:r w:rsidR="0043068B">
        <w:rPr>
          <w:rFonts w:eastAsiaTheme="minorEastAsia"/>
          <w:iCs/>
          <w:noProof/>
        </w:rPr>
        <w:t xml:space="preserve"> </w:t>
      </w:r>
      <w:r w:rsidRPr="00A616F0">
        <w:rPr>
          <w:noProof/>
          <w:lang w:eastAsia="fr-FR"/>
        </w:rPr>
        <w:t>étant donné le vecteur d</w:t>
      </w:r>
      <w:r w:rsidR="0043068B">
        <w:rPr>
          <w:noProof/>
          <w:lang w:eastAsia="fr-FR"/>
        </w:rPr>
        <w:t xml:space="preserve">’attributs </w:t>
      </w:r>
      <m:oMath>
        <m:sSub>
          <m:sSubPr>
            <m:ctrlPr>
              <w:rPr>
                <w:rFonts w:ascii="Cambria Math" w:hAnsi="Cambria Math"/>
                <w:i/>
                <w:iCs/>
                <w:noProof/>
              </w:rPr>
            </m:ctrlPr>
          </m:sSubPr>
          <m:e>
            <m:r>
              <m:rPr>
                <m:sty m:val="p"/>
              </m:rPr>
              <w:rPr>
                <w:rFonts w:ascii="Cambria Math" w:hAnsi="Cambria Math"/>
                <w:noProof/>
              </w:rPr>
              <m:t>v</m:t>
            </m:r>
            <m:r>
              <w:rPr>
                <w:rFonts w:ascii="Cambria Math" w:hAnsi="Cambria Math"/>
                <w:noProof/>
              </w:rPr>
              <m:t>=(A</m:t>
            </m:r>
          </m:e>
          <m:sub>
            <m:r>
              <w:rPr>
                <w:rFonts w:ascii="Cambria Math" w:hAnsi="Cambria Math"/>
                <w:noProof/>
              </w:rPr>
              <m:t>1</m:t>
            </m:r>
          </m:sub>
        </m:sSub>
        <m:r>
          <w:rPr>
            <w:rFonts w:ascii="Cambria Math" w:hAnsi="Cambria Math"/>
            <w:noProof/>
          </w:rPr>
          <m:t>,…,</m:t>
        </m:r>
        <m:sSub>
          <m:sSubPr>
            <m:ctrlPr>
              <w:rPr>
                <w:rFonts w:ascii="Cambria Math" w:hAnsi="Cambria Math"/>
                <w:i/>
                <w:iCs/>
                <w:noProof/>
              </w:rPr>
            </m:ctrlPr>
          </m:sSubPr>
          <m:e>
            <m:r>
              <w:rPr>
                <w:rFonts w:ascii="Cambria Math" w:hAnsi="Cambria Math"/>
                <w:noProof/>
              </w:rPr>
              <m:t>A</m:t>
            </m:r>
          </m:e>
          <m:sub>
            <m:r>
              <w:rPr>
                <w:rFonts w:ascii="Cambria Math" w:hAnsi="Cambria Math"/>
                <w:noProof/>
              </w:rPr>
              <m:t>n</m:t>
            </m:r>
          </m:sub>
        </m:sSub>
        <m:r>
          <w:rPr>
            <w:rFonts w:ascii="Cambria Math" w:hAnsi="Cambria Math"/>
            <w:noProof/>
          </w:rPr>
          <m:t>)</m:t>
        </m:r>
      </m:oMath>
      <w:r w:rsidRPr="00A616F0">
        <w:rPr>
          <w:noProof/>
          <w:lang w:eastAsia="fr-FR"/>
        </w:rPr>
        <w:t>.</w:t>
      </w:r>
    </w:p>
    <w:p w14:paraId="56782BF1" w14:textId="7F46FBA9" w:rsidR="004F7206" w:rsidRPr="00A616F0" w:rsidRDefault="004F7206" w:rsidP="004F7206">
      <w:pPr>
        <w:pStyle w:val="Heading3"/>
      </w:pPr>
      <w:bookmarkStart w:id="55" w:name="_Toc387182671"/>
      <w:bookmarkStart w:id="56" w:name="_Toc388165609"/>
      <w:r w:rsidRPr="00A616F0">
        <w:t xml:space="preserve">CBN avec </w:t>
      </w:r>
      <w:r w:rsidR="00CD7D6A">
        <w:t>données</w:t>
      </w:r>
      <w:r w:rsidRPr="00A616F0">
        <w:t xml:space="preserve"> complètes</w:t>
      </w:r>
      <w:bookmarkEnd w:id="55"/>
      <w:bookmarkEnd w:id="56"/>
    </w:p>
    <w:p w14:paraId="5B3AB329" w14:textId="3800AF19" w:rsidR="004F7206" w:rsidRPr="00A616F0" w:rsidRDefault="004F7206" w:rsidP="004F7206">
      <w:pPr>
        <w:pStyle w:val="monstyle"/>
        <w:rPr>
          <w:noProof/>
          <w:lang w:eastAsia="fr-FR"/>
        </w:rPr>
      </w:pPr>
      <w:r w:rsidRPr="00A616F0">
        <w:t>Soit</w:t>
      </w:r>
      <w:r w:rsidRPr="00CD7D6A">
        <w:rPr>
          <w:i/>
        </w:rPr>
        <w:t xml:space="preserve"> </w:t>
      </w:r>
      <m:oMath>
        <m:sSub>
          <m:sSubPr>
            <m:ctrlPr>
              <w:rPr>
                <w:rFonts w:ascii="Cambria Math" w:hAnsi="Cambria Math"/>
                <w:i/>
                <w:iCs/>
                <w:noProof/>
              </w:rPr>
            </m:ctrlPr>
          </m:sSubPr>
          <m:e>
            <m:r>
              <m:rPr>
                <m:sty m:val="bi"/>
              </m:rPr>
              <w:rPr>
                <w:rFonts w:ascii="Cambria Math" w:hAnsi="Cambria Math"/>
                <w:noProof/>
              </w:rPr>
              <m:t>v</m:t>
            </m:r>
            <m:r>
              <w:rPr>
                <w:rFonts w:ascii="Cambria Math" w:hAnsi="Cambria Math"/>
                <w:noProof/>
              </w:rPr>
              <m:t>=(A</m:t>
            </m:r>
          </m:e>
          <m:sub>
            <m:r>
              <w:rPr>
                <w:rFonts w:ascii="Cambria Math" w:hAnsi="Cambria Math"/>
                <w:noProof/>
              </w:rPr>
              <m:t>1</m:t>
            </m:r>
          </m:sub>
        </m:sSub>
        <m:r>
          <m:rPr>
            <m:sty m:val="bi"/>
          </m:rPr>
          <w:rPr>
            <w:rFonts w:ascii="Cambria Math" w:hAnsi="Cambria Math"/>
            <w:noProof/>
          </w:rPr>
          <m:t>,</m:t>
        </m:r>
        <m:r>
          <w:rPr>
            <w:rFonts w:ascii="Cambria Math" w:hAnsi="Cambria Math"/>
            <w:noProof/>
          </w:rPr>
          <m:t>…,</m:t>
        </m:r>
        <m:sSub>
          <m:sSubPr>
            <m:ctrlPr>
              <w:rPr>
                <w:rFonts w:ascii="Cambria Math" w:hAnsi="Cambria Math"/>
                <w:bCs/>
                <w:i/>
                <w:iCs/>
                <w:noProof/>
              </w:rPr>
            </m:ctrlPr>
          </m:sSubPr>
          <m:e>
            <m:r>
              <w:rPr>
                <w:rFonts w:ascii="Cambria Math" w:hAnsi="Cambria Math"/>
                <w:noProof/>
              </w:rPr>
              <m:t>A</m:t>
            </m:r>
          </m:e>
          <m:sub>
            <m:r>
              <w:rPr>
                <w:rFonts w:ascii="Cambria Math" w:hAnsi="Cambria Math"/>
                <w:noProof/>
              </w:rPr>
              <m:t>n</m:t>
            </m:r>
          </m:sub>
        </m:sSub>
        <m:r>
          <w:rPr>
            <w:rFonts w:ascii="Cambria Math" w:hAnsi="Cambria Math"/>
            <w:noProof/>
          </w:rPr>
          <m:t>)</m:t>
        </m:r>
      </m:oMath>
      <w:r>
        <w:rPr>
          <w:rFonts w:eastAsiaTheme="minorEastAsia"/>
        </w:rPr>
        <w:t xml:space="preserve"> </w:t>
      </w:r>
      <w:r w:rsidRPr="00A616F0">
        <w:t>un vecteur à classifier de dimension</w:t>
      </w:r>
      <m:oMath>
        <m:r>
          <w:rPr>
            <w:rFonts w:ascii="Cambria Math" w:hAnsi="Cambria Math"/>
          </w:rPr>
          <m:t xml:space="preserve"> n</m:t>
        </m:r>
      </m:oMath>
      <w:r w:rsidRPr="00A616F0">
        <w:rPr>
          <w:i/>
          <w:iCs/>
        </w:rPr>
        <w:t>,</w:t>
      </w:r>
      <w:r>
        <w:rPr>
          <w:i/>
          <w:iCs/>
        </w:rPr>
        <w:t xml:space="preserve"> </w:t>
      </w:r>
      <w:r w:rsidRPr="00A616F0">
        <w:t xml:space="preserve">et </w:t>
      </w:r>
      <m:oMath>
        <m:sSub>
          <m:sSubPr>
            <m:ctrlPr>
              <w:rPr>
                <w:rFonts w:ascii="Cambria Math" w:hAnsi="Cambria Math"/>
                <w:i/>
                <w:iCs/>
                <w:noProof/>
              </w:rPr>
            </m:ctrlPr>
          </m:sSubPr>
          <m:e>
            <m:r>
              <w:rPr>
                <w:rFonts w:ascii="Cambria Math" w:hAnsi="Cambria Math"/>
                <w:noProof/>
              </w:rPr>
              <m:t xml:space="preserve"> C={c</m:t>
            </m:r>
          </m:e>
          <m:sub>
            <m:r>
              <w:rPr>
                <w:rFonts w:ascii="Cambria Math" w:hAnsi="Cambria Math"/>
                <w:noProof/>
              </w:rPr>
              <m:t>1</m:t>
            </m:r>
          </m:sub>
        </m:sSub>
        <m:r>
          <w:rPr>
            <w:rFonts w:ascii="Cambria Math" w:hAnsi="Cambria Math"/>
            <w:noProof/>
          </w:rPr>
          <m:t>,…,</m:t>
        </m:r>
        <m:sSub>
          <m:sSubPr>
            <m:ctrlPr>
              <w:rPr>
                <w:rFonts w:ascii="Cambria Math" w:hAnsi="Cambria Math"/>
                <w:i/>
                <w:iCs/>
                <w:noProof/>
              </w:rPr>
            </m:ctrlPr>
          </m:sSubPr>
          <m:e>
            <m:r>
              <w:rPr>
                <w:rFonts w:ascii="Cambria Math" w:hAnsi="Cambria Math"/>
                <w:noProof/>
              </w:rPr>
              <m:t>c</m:t>
            </m:r>
          </m:e>
          <m:sub>
            <m:r>
              <w:rPr>
                <w:rFonts w:ascii="Cambria Math" w:hAnsi="Cambria Math"/>
                <w:noProof/>
              </w:rPr>
              <m:t>k</m:t>
            </m:r>
          </m:sub>
        </m:sSub>
        <m:r>
          <w:rPr>
            <w:rFonts w:ascii="Cambria Math" w:hAnsi="Cambria Math"/>
            <w:noProof/>
          </w:rPr>
          <m:t>}</m:t>
        </m:r>
      </m:oMath>
      <w:r w:rsidRPr="00A616F0">
        <w:rPr>
          <w:rFonts w:eastAsiaTheme="minorEastAsia"/>
          <w:iCs/>
        </w:rPr>
        <w:t xml:space="preserve"> les </w:t>
      </w:r>
      <w:r>
        <w:rPr>
          <w:rFonts w:eastAsiaTheme="minorEastAsia"/>
          <w:iCs/>
        </w:rPr>
        <w:t>classes</w:t>
      </w:r>
      <w:r w:rsidRPr="00A616F0">
        <w:rPr>
          <w:rFonts w:eastAsiaTheme="minorEastAsia"/>
          <w:iCs/>
        </w:rPr>
        <w:t xml:space="preserve"> possibles. </w:t>
      </w:r>
      <w:r w:rsidR="00CD7D6A">
        <w:rPr>
          <w:rFonts w:eastAsiaTheme="minorEastAsia"/>
          <w:iCs/>
        </w:rPr>
        <w:t>Dans le</w:t>
      </w:r>
      <w:r w:rsidRPr="00A616F0">
        <w:rPr>
          <w:rFonts w:eastAsiaTheme="minorEastAsia"/>
          <w:iCs/>
        </w:rPr>
        <w:t xml:space="preserve"> cas où les valeurs des attributs </w:t>
      </w:r>
      <m:oMath>
        <m:sSub>
          <m:sSubPr>
            <m:ctrlPr>
              <w:rPr>
                <w:rFonts w:ascii="Cambria Math" w:hAnsi="Cambria Math"/>
                <w:i/>
                <w:iCs/>
                <w:noProof/>
              </w:rPr>
            </m:ctrlPr>
          </m:sSubPr>
          <m:e>
            <m:r>
              <w:rPr>
                <w:rFonts w:ascii="Cambria Math" w:hAnsi="Cambria Math"/>
                <w:noProof/>
              </w:rPr>
              <m:t xml:space="preserve"> A</m:t>
            </m:r>
          </m:e>
          <m:sub>
            <m:r>
              <w:rPr>
                <w:rFonts w:ascii="Cambria Math" w:hAnsi="Cambria Math"/>
                <w:noProof/>
              </w:rPr>
              <m:t>1</m:t>
            </m:r>
          </m:sub>
        </m:sSub>
        <m:r>
          <w:rPr>
            <w:rFonts w:ascii="Cambria Math" w:hAnsi="Cambria Math"/>
            <w:noProof/>
          </w:rPr>
          <m:t>,…,</m:t>
        </m:r>
        <m:sSub>
          <m:sSubPr>
            <m:ctrlPr>
              <w:rPr>
                <w:rFonts w:ascii="Cambria Math" w:hAnsi="Cambria Math"/>
                <w:i/>
                <w:iCs/>
                <w:noProof/>
              </w:rPr>
            </m:ctrlPr>
          </m:sSubPr>
          <m:e>
            <m:r>
              <w:rPr>
                <w:rFonts w:ascii="Cambria Math" w:hAnsi="Cambria Math"/>
                <w:noProof/>
              </w:rPr>
              <m:t>A</m:t>
            </m:r>
          </m:e>
          <m:sub>
            <m:r>
              <w:rPr>
                <w:rFonts w:ascii="Cambria Math" w:hAnsi="Cambria Math"/>
                <w:noProof/>
              </w:rPr>
              <m:t>n</m:t>
            </m:r>
          </m:sub>
        </m:sSub>
        <m:r>
          <w:rPr>
            <w:rFonts w:ascii="Cambria Math" w:hAnsi="Cambria Math"/>
            <w:noProof/>
          </w:rPr>
          <m:t xml:space="preserve"> </m:t>
        </m:r>
      </m:oMath>
      <w:r w:rsidRPr="00A616F0">
        <w:t xml:space="preserve">sont </w:t>
      </w:r>
      <w:r w:rsidRPr="00A616F0">
        <w:rPr>
          <w:color w:val="000000" w:themeColor="text1"/>
        </w:rPr>
        <w:t>toutes</w:t>
      </w:r>
      <w:r w:rsidRPr="00A616F0">
        <w:t xml:space="preserve"> disponibles. La fonction (I</w:t>
      </w:r>
      <w:r>
        <w:t>I</w:t>
      </w:r>
      <w:r w:rsidRPr="00A616F0">
        <w:t>.14) permet d’inférer la classe</w:t>
      </w:r>
      <w:r w:rsidR="00CD7D6A">
        <w:t xml:space="preserve"> </w:t>
      </w:r>
      <m:oMath>
        <m:r>
          <w:rPr>
            <w:rFonts w:ascii="Cambria Math" w:hAnsi="Cambria Math"/>
            <w:noProof/>
          </w:rPr>
          <m:t>C</m:t>
        </m:r>
      </m:oMath>
      <w:r w:rsidRPr="00A616F0">
        <w:t xml:space="preserve"> </w:t>
      </w:r>
      <w:r w:rsidR="00CD7D6A" w:rsidRPr="00A616F0">
        <w:t>la plus probable</w:t>
      </w:r>
      <w:r w:rsidR="00CD7D6A">
        <w:t xml:space="preserve"> pour le vecteur</w:t>
      </w:r>
      <w:r w:rsidRPr="00961BE1">
        <w:rPr>
          <w:bCs/>
        </w:rPr>
        <w:t xml:space="preserve"> </w:t>
      </w:r>
      <m:oMath>
        <m:r>
          <m:rPr>
            <m:sty m:val="bi"/>
          </m:rPr>
          <w:rPr>
            <w:rFonts w:ascii="Cambria Math" w:hAnsi="Cambria Math"/>
            <w:noProof/>
          </w:rPr>
          <m:t>v</m:t>
        </m:r>
      </m:oMath>
      <w:r w:rsidRPr="00A616F0">
        <w:t xml:space="preserve">. Par l’exploitation de la propriété de l’indépendance conditionnelle des attributs, </w:t>
      </w:r>
      <m:oMath>
        <m:r>
          <w:rPr>
            <w:rFonts w:ascii="Cambria Math" w:hAnsi="Cambria Math"/>
          </w:rPr>
          <m:t>∀(i≠j)(</m:t>
        </m:r>
        <m:sSub>
          <m:sSubPr>
            <m:ctrlPr>
              <w:rPr>
                <w:rFonts w:ascii="Cambria Math" w:eastAsiaTheme="minorEastAsia" w:hAnsi="Cambria Math"/>
                <w:i/>
                <w:vertAlign w:val="subscript"/>
              </w:rPr>
            </m:ctrlPr>
          </m:sSubPr>
          <m:e>
            <m:r>
              <w:rPr>
                <w:rFonts w:ascii="Cambria Math" w:eastAsiaTheme="minorEastAsia" w:hAnsi="Cambria Math"/>
                <w:vertAlign w:val="subscript"/>
              </w:rPr>
              <m:t>a</m:t>
            </m:r>
          </m:e>
          <m:sub>
            <m:r>
              <w:rPr>
                <w:rFonts w:ascii="Cambria Math" w:eastAsiaTheme="minorEastAsia" w:hAnsi="Cambria Math"/>
                <w:vertAlign w:val="subscript"/>
              </w:rPr>
              <m:t>i</m:t>
            </m:r>
          </m:sub>
        </m:sSub>
        <m:r>
          <m:rPr>
            <m:sty m:val="p"/>
          </m:rPr>
          <w:rPr>
            <w:rFonts w:ascii="Cambria Math" w:hAnsi="Cambria Math"/>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a</m:t>
            </m:r>
          </m:e>
          <m:sub>
            <m:r>
              <w:rPr>
                <w:rFonts w:ascii="Cambria Math" w:eastAsiaTheme="minorEastAsia" w:hAnsi="Cambria Math"/>
                <w:vertAlign w:val="subscript"/>
              </w:rPr>
              <m:t>j</m:t>
            </m:r>
          </m:sub>
        </m:sSub>
        <m:r>
          <w:rPr>
            <w:rFonts w:ascii="Cambria Math" w:eastAsiaTheme="minorEastAsia" w:hAnsi="Cambria Math"/>
            <w:vertAlign w:val="subscript"/>
          </w:rPr>
          <m:t>|C)</m:t>
        </m:r>
      </m:oMath>
      <w:r w:rsidRPr="00A616F0">
        <w:t>, la formule (</w:t>
      </w:r>
      <w:r>
        <w:t>I</w:t>
      </w:r>
      <w:r w:rsidRPr="00A616F0">
        <w:t xml:space="preserve">I.14), peut être simplifiée en une forme décomposable pour donner la formule </w:t>
      </w:r>
      <w:r w:rsidRPr="007039A0">
        <w:rPr>
          <w:i/>
          <w:iCs/>
        </w:rPr>
        <w:t>(II.16).</w:t>
      </w:r>
    </w:p>
    <w:p w14:paraId="75F81A56" w14:textId="77777777" w:rsidR="004F7206" w:rsidRPr="00A616F0" w:rsidRDefault="004F7206" w:rsidP="004F7206">
      <w:pPr>
        <w:jc w:val="right"/>
        <w:rPr>
          <w:rFonts w:ascii="Cambria Math" w:hAnsi="Cambria Math"/>
          <w:i/>
          <w:iCs/>
          <w:noProof/>
          <w:szCs w:val="24"/>
        </w:rPr>
      </w:pPr>
      <m:oMath>
        <m:r>
          <w:rPr>
            <w:rFonts w:ascii="Cambria Math" w:hAnsi="Cambria Math"/>
            <w:noProof/>
            <w:szCs w:val="24"/>
          </w:rPr>
          <m:t>classe  =arg</m:t>
        </m:r>
        <m:func>
          <m:funcPr>
            <m:ctrlPr>
              <w:rPr>
                <w:rFonts w:ascii="Cambria Math" w:hAnsi="Cambria Math"/>
                <w:i/>
                <w:iCs/>
                <w:noProof/>
                <w:szCs w:val="24"/>
              </w:rPr>
            </m:ctrlPr>
          </m:funcPr>
          <m:fName>
            <m:limLow>
              <m:limLowPr>
                <m:ctrlPr>
                  <w:rPr>
                    <w:rFonts w:ascii="Cambria Math" w:hAnsi="Cambria Math"/>
                    <w:i/>
                    <w:iCs/>
                    <w:noProof/>
                    <w:szCs w:val="24"/>
                  </w:rPr>
                </m:ctrlPr>
              </m:limLowPr>
              <m:e>
                <m:r>
                  <w:rPr>
                    <w:rFonts w:ascii="Cambria Math" w:hAnsi="Cambria Math"/>
                    <w:noProof/>
                    <w:szCs w:val="24"/>
                  </w:rPr>
                  <m:t>max</m:t>
                </m:r>
              </m:e>
              <m:lim>
                <m:sSub>
                  <m:sSubPr>
                    <m:ctrlPr>
                      <w:rPr>
                        <w:rFonts w:ascii="Cambria Math" w:hAnsi="Cambria Math"/>
                        <w:i/>
                        <w:iCs/>
                        <w:noProof/>
                        <w:szCs w:val="24"/>
                      </w:rPr>
                    </m:ctrlPr>
                  </m:sSubPr>
                  <m:e>
                    <m:r>
                      <w:rPr>
                        <w:rFonts w:ascii="Cambria Math" w:hAnsi="Cambria Math"/>
                        <w:noProof/>
                        <w:szCs w:val="24"/>
                      </w:rPr>
                      <m:t>c</m:t>
                    </m:r>
                  </m:e>
                  <m:sub>
                    <m:r>
                      <w:rPr>
                        <w:rFonts w:ascii="Cambria Math" w:hAnsi="Cambria Math"/>
                        <w:noProof/>
                        <w:szCs w:val="24"/>
                      </w:rPr>
                      <m:t>i</m:t>
                    </m:r>
                  </m:sub>
                </m:sSub>
              </m:lim>
            </m:limLow>
          </m:fName>
          <m:e>
            <m:r>
              <w:rPr>
                <w:rFonts w:ascii="Cambria Math" w:hAnsi="Cambria Math"/>
                <w:noProof/>
                <w:szCs w:val="24"/>
              </w:rPr>
              <m:t>P(</m:t>
            </m:r>
            <m:sSub>
              <m:sSubPr>
                <m:ctrlPr>
                  <w:rPr>
                    <w:rFonts w:ascii="Cambria Math" w:hAnsi="Cambria Math"/>
                    <w:i/>
                    <w:iCs/>
                    <w:noProof/>
                    <w:szCs w:val="24"/>
                  </w:rPr>
                </m:ctrlPr>
              </m:sSubPr>
              <m:e>
                <m:r>
                  <w:rPr>
                    <w:rFonts w:ascii="Cambria Math" w:hAnsi="Cambria Math"/>
                    <w:noProof/>
                    <w:szCs w:val="24"/>
                  </w:rPr>
                  <m:t>c</m:t>
                </m:r>
              </m:e>
              <m:sub>
                <m:r>
                  <w:rPr>
                    <w:rFonts w:ascii="Cambria Math" w:hAnsi="Cambria Math"/>
                    <w:noProof/>
                    <w:szCs w:val="24"/>
                  </w:rPr>
                  <m:t>i</m:t>
                </m:r>
              </m:sub>
            </m:sSub>
            <m:r>
              <w:rPr>
                <w:rFonts w:ascii="Cambria Math" w:hAnsi="Cambria Math"/>
                <w:noProof/>
                <w:szCs w:val="24"/>
              </w:rPr>
              <m:t>|</m:t>
            </m:r>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1,</m:t>
                </m:r>
              </m:sub>
            </m:sSub>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2</m:t>
                </m:r>
              </m:sub>
            </m:sSub>
            <m:r>
              <w:rPr>
                <w:rFonts w:ascii="Cambria Math" w:hAnsi="Cambria Math"/>
                <w:noProof/>
                <w:szCs w:val="24"/>
              </w:rPr>
              <m:t>,…,</m:t>
            </m:r>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n</m:t>
                </m:r>
              </m:sub>
            </m:sSub>
            <m:r>
              <w:rPr>
                <w:rFonts w:ascii="Cambria Math" w:hAnsi="Cambria Math"/>
                <w:noProof/>
                <w:szCs w:val="24"/>
              </w:rPr>
              <m:t>)</m:t>
            </m:r>
          </m:e>
        </m:func>
      </m:oMath>
      <w:r w:rsidRPr="00A616F0">
        <w:rPr>
          <w:rFonts w:ascii="Cambria Math" w:hAnsi="Cambria Math"/>
          <w:i/>
          <w:iCs/>
          <w:noProof/>
          <w:szCs w:val="24"/>
        </w:rPr>
        <w:tab/>
      </w:r>
      <w:r w:rsidRPr="00A616F0">
        <w:rPr>
          <w:rFonts w:ascii="Cambria Math" w:hAnsi="Cambria Math"/>
          <w:i/>
          <w:iCs/>
          <w:noProof/>
          <w:szCs w:val="24"/>
        </w:rPr>
        <w:tab/>
      </w:r>
      <w:r w:rsidRPr="00A616F0">
        <w:rPr>
          <w:rFonts w:ascii="Cambria Math" w:hAnsi="Cambria Math"/>
          <w:i/>
          <w:iCs/>
          <w:noProof/>
          <w:szCs w:val="24"/>
        </w:rPr>
        <w:tab/>
      </w:r>
      <w:r w:rsidRPr="00A616F0">
        <w:rPr>
          <w:rFonts w:ascii="Cambria Math" w:hAnsi="Cambria Math"/>
          <w:i/>
          <w:iCs/>
          <w:noProof/>
          <w:szCs w:val="24"/>
        </w:rPr>
        <w:tab/>
      </w:r>
      <w:r w:rsidRPr="00A616F0">
        <w:rPr>
          <w:rFonts w:ascii="Cambria Math" w:hAnsi="Cambria Math"/>
          <w:i/>
          <w:iCs/>
          <w:noProof/>
          <w:szCs w:val="24"/>
        </w:rPr>
        <w:tab/>
      </w:r>
    </w:p>
    <w:p w14:paraId="4A174B67" w14:textId="01BA60CB" w:rsidR="004F7206" w:rsidRPr="00A616F0" w:rsidRDefault="004F7206" w:rsidP="004F7206">
      <w:pPr>
        <w:jc w:val="right"/>
        <w:rPr>
          <w:rFonts w:ascii="Cambria Math" w:hAnsi="Cambria Math"/>
          <w:i/>
          <w:iCs/>
          <w:noProof/>
          <w:szCs w:val="24"/>
        </w:rPr>
      </w:pPr>
      <m:oMath>
        <m:r>
          <w:rPr>
            <w:rFonts w:ascii="Cambria Math" w:hAnsi="Cambria Math"/>
            <w:noProof/>
            <w:szCs w:val="24"/>
          </w:rPr>
          <m:t xml:space="preserve">   =arg</m:t>
        </m:r>
        <m:func>
          <m:funcPr>
            <m:ctrlPr>
              <w:rPr>
                <w:rFonts w:ascii="Cambria Math" w:hAnsi="Cambria Math"/>
                <w:i/>
                <w:iCs/>
                <w:noProof/>
                <w:szCs w:val="24"/>
              </w:rPr>
            </m:ctrlPr>
          </m:funcPr>
          <m:fName>
            <m:limLow>
              <m:limLowPr>
                <m:ctrlPr>
                  <w:rPr>
                    <w:rFonts w:ascii="Cambria Math" w:hAnsi="Cambria Math"/>
                    <w:i/>
                    <w:iCs/>
                    <w:noProof/>
                    <w:szCs w:val="24"/>
                  </w:rPr>
                </m:ctrlPr>
              </m:limLowPr>
              <m:e>
                <m:r>
                  <w:rPr>
                    <w:rFonts w:ascii="Cambria Math" w:hAnsi="Cambria Math"/>
                    <w:noProof/>
                    <w:szCs w:val="24"/>
                  </w:rPr>
                  <m:t>max</m:t>
                </m:r>
              </m:e>
              <m:lim>
                <m:sSub>
                  <m:sSubPr>
                    <m:ctrlPr>
                      <w:rPr>
                        <w:rFonts w:ascii="Cambria Math" w:hAnsi="Cambria Math"/>
                        <w:i/>
                        <w:iCs/>
                        <w:noProof/>
                        <w:szCs w:val="24"/>
                      </w:rPr>
                    </m:ctrlPr>
                  </m:sSubPr>
                  <m:e>
                    <m:r>
                      <w:rPr>
                        <w:rFonts w:ascii="Cambria Math" w:hAnsi="Cambria Math"/>
                        <w:noProof/>
                        <w:szCs w:val="24"/>
                      </w:rPr>
                      <m:t>c</m:t>
                    </m:r>
                  </m:e>
                  <m:sub>
                    <m:r>
                      <w:rPr>
                        <w:rFonts w:ascii="Cambria Math" w:hAnsi="Cambria Math"/>
                        <w:noProof/>
                        <w:szCs w:val="24"/>
                      </w:rPr>
                      <m:t>i</m:t>
                    </m:r>
                  </m:sub>
                </m:sSub>
              </m:lim>
            </m:limLow>
          </m:fName>
          <m:e>
            <m:f>
              <m:fPr>
                <m:ctrlPr>
                  <w:rPr>
                    <w:rFonts w:ascii="Cambria Math" w:hAnsi="Cambria Math"/>
                    <w:i/>
                    <w:iCs/>
                    <w:noProof/>
                    <w:szCs w:val="24"/>
                  </w:rPr>
                </m:ctrlPr>
              </m:fPr>
              <m:num>
                <m:r>
                  <w:rPr>
                    <w:rFonts w:ascii="Cambria Math" w:hAnsi="Cambria Math"/>
                    <w:noProof/>
                    <w:szCs w:val="24"/>
                  </w:rPr>
                  <m:t>P(</m:t>
                </m:r>
                <m:sSub>
                  <m:sSubPr>
                    <m:ctrlPr>
                      <w:rPr>
                        <w:rFonts w:ascii="Cambria Math" w:hAnsi="Cambria Math"/>
                        <w:i/>
                        <w:iCs/>
                        <w:noProof/>
                        <w:szCs w:val="24"/>
                      </w:rPr>
                    </m:ctrlPr>
                  </m:sSubPr>
                  <m:e>
                    <m:r>
                      <w:rPr>
                        <w:rFonts w:ascii="Cambria Math" w:hAnsi="Cambria Math"/>
                        <w:noProof/>
                        <w:szCs w:val="24"/>
                      </w:rPr>
                      <m:t>C</m:t>
                    </m:r>
                  </m:e>
                  <m:sub>
                    <m:r>
                      <w:rPr>
                        <w:rFonts w:ascii="Cambria Math" w:hAnsi="Cambria Math"/>
                        <w:noProof/>
                        <w:szCs w:val="24"/>
                      </w:rPr>
                      <m:t>i</m:t>
                    </m:r>
                  </m:sub>
                </m:sSub>
                <m:r>
                  <w:rPr>
                    <w:rFonts w:ascii="Cambria Math" w:hAnsi="Cambria Math"/>
                    <w:noProof/>
                    <w:szCs w:val="24"/>
                  </w:rPr>
                  <m:t>)P(</m:t>
                </m:r>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1</m:t>
                    </m:r>
                  </m:sub>
                </m:sSub>
                <m:r>
                  <w:rPr>
                    <w:rFonts w:ascii="Cambria Math" w:hAnsi="Cambria Math"/>
                    <w:noProof/>
                    <w:szCs w:val="24"/>
                  </w:rPr>
                  <m:t>,</m:t>
                </m:r>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2</m:t>
                    </m:r>
                  </m:sub>
                </m:sSub>
                <m:r>
                  <w:rPr>
                    <w:rFonts w:ascii="Cambria Math" w:hAnsi="Cambria Math"/>
                    <w:noProof/>
                    <w:szCs w:val="24"/>
                  </w:rPr>
                  <m:t xml:space="preserve">,…, </m:t>
                </m:r>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n</m:t>
                    </m:r>
                  </m:sub>
                </m:sSub>
                <m:r>
                  <w:rPr>
                    <w:rFonts w:ascii="Cambria Math" w:hAnsi="Cambria Math"/>
                    <w:noProof/>
                    <w:szCs w:val="24"/>
                  </w:rPr>
                  <m:t>|</m:t>
                </m:r>
                <m:sSub>
                  <m:sSubPr>
                    <m:ctrlPr>
                      <w:rPr>
                        <w:rFonts w:ascii="Cambria Math" w:hAnsi="Cambria Math"/>
                        <w:i/>
                        <w:iCs/>
                        <w:noProof/>
                        <w:szCs w:val="24"/>
                      </w:rPr>
                    </m:ctrlPr>
                  </m:sSubPr>
                  <m:e>
                    <m:r>
                      <w:rPr>
                        <w:rFonts w:ascii="Cambria Math" w:hAnsi="Cambria Math"/>
                        <w:noProof/>
                        <w:szCs w:val="24"/>
                      </w:rPr>
                      <m:t>c</m:t>
                    </m:r>
                  </m:e>
                  <m:sub>
                    <m:r>
                      <w:rPr>
                        <w:rFonts w:ascii="Cambria Math" w:hAnsi="Cambria Math"/>
                        <w:noProof/>
                        <w:szCs w:val="24"/>
                      </w:rPr>
                      <m:t>i</m:t>
                    </m:r>
                  </m:sub>
                </m:sSub>
                <m:r>
                  <w:rPr>
                    <w:rFonts w:ascii="Cambria Math" w:hAnsi="Cambria Math"/>
                    <w:noProof/>
                    <w:szCs w:val="24"/>
                  </w:rPr>
                  <m:t>)</m:t>
                </m:r>
              </m:num>
              <m:den>
                <m:r>
                  <w:rPr>
                    <w:rFonts w:ascii="Cambria Math" w:hAnsi="Cambria Math"/>
                    <w:noProof/>
                    <w:szCs w:val="24"/>
                  </w:rPr>
                  <m:t>P(</m:t>
                </m:r>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1</m:t>
                    </m:r>
                  </m:sub>
                </m:sSub>
                <m:r>
                  <w:rPr>
                    <w:rFonts w:ascii="Cambria Math" w:hAnsi="Cambria Math"/>
                    <w:noProof/>
                    <w:szCs w:val="24"/>
                  </w:rPr>
                  <m:t>,</m:t>
                </m:r>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2</m:t>
                    </m:r>
                  </m:sub>
                </m:sSub>
                <m:r>
                  <w:rPr>
                    <w:rFonts w:ascii="Cambria Math" w:hAnsi="Cambria Math"/>
                    <w:noProof/>
                    <w:szCs w:val="24"/>
                  </w:rPr>
                  <m:t xml:space="preserve">,…, </m:t>
                </m:r>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n</m:t>
                    </m:r>
                  </m:sub>
                </m:sSub>
                <m:r>
                  <w:rPr>
                    <w:rFonts w:ascii="Cambria Math" w:hAnsi="Cambria Math"/>
                    <w:noProof/>
                    <w:szCs w:val="24"/>
                  </w:rPr>
                  <m:t>)</m:t>
                </m:r>
              </m:den>
            </m:f>
          </m:e>
        </m:func>
        <m:r>
          <w:rPr>
            <w:rFonts w:ascii="Cambria Math" w:hAnsi="Cambria Math"/>
            <w:noProof/>
            <w:szCs w:val="24"/>
          </w:rPr>
          <m:t xml:space="preserve">        </m:t>
        </m:r>
      </m:oMath>
      <w:r w:rsidRPr="00A616F0">
        <w:rPr>
          <w:rFonts w:ascii="Cambria Math" w:hAnsi="Cambria Math"/>
          <w:i/>
          <w:iCs/>
          <w:noProof/>
          <w:szCs w:val="24"/>
        </w:rPr>
        <w:tab/>
      </w:r>
      <w:r>
        <w:rPr>
          <w:rFonts w:ascii="Cambria Math" w:hAnsi="Cambria Math"/>
          <w:i/>
          <w:iCs/>
          <w:noProof/>
          <w:szCs w:val="24"/>
        </w:rPr>
        <w:t xml:space="preserve"> </w:t>
      </w:r>
      <w:r>
        <w:rPr>
          <w:rFonts w:ascii="Cambria Math" w:hAnsi="Cambria Math"/>
          <w:i/>
          <w:iCs/>
          <w:noProof/>
          <w:szCs w:val="24"/>
        </w:rPr>
        <w:tab/>
      </w:r>
      <w:r>
        <w:rPr>
          <w:rFonts w:ascii="Cambria Math" w:hAnsi="Cambria Math"/>
          <w:i/>
          <w:iCs/>
          <w:noProof/>
          <w:szCs w:val="24"/>
        </w:rPr>
        <w:tab/>
      </w:r>
      <w:r w:rsidRPr="00A616F0">
        <w:rPr>
          <w:rFonts w:ascii="Cambria Math" w:hAnsi="Cambria Math"/>
          <w:i/>
          <w:iCs/>
          <w:noProof/>
          <w:szCs w:val="24"/>
        </w:rPr>
        <w:tab/>
        <w:t>(</w:t>
      </w:r>
      <w:r w:rsidRPr="00A616F0">
        <w:rPr>
          <w:rFonts w:ascii="Cambria Math" w:hAnsi="Cambria Math"/>
          <w:i/>
          <w:iCs/>
          <w:noProof/>
          <w:szCs w:val="24"/>
        </w:rPr>
        <w:fldChar w:fldCharType="begin"/>
      </w:r>
      <w:r w:rsidRPr="00A616F0">
        <w:rPr>
          <w:rFonts w:ascii="Cambria Math" w:hAnsi="Cambria Math"/>
          <w:i/>
          <w:iCs/>
          <w:noProof/>
          <w:szCs w:val="24"/>
        </w:rPr>
        <w:instrText xml:space="preserve"> STYLEREF 1 \s </w:instrText>
      </w:r>
      <w:r w:rsidRPr="00A616F0">
        <w:rPr>
          <w:rFonts w:ascii="Cambria Math" w:hAnsi="Cambria Math"/>
          <w:i/>
          <w:iCs/>
          <w:noProof/>
          <w:szCs w:val="24"/>
        </w:rPr>
        <w:fldChar w:fldCharType="separate"/>
      </w:r>
      <w:r>
        <w:rPr>
          <w:rFonts w:ascii="Cambria Math" w:hAnsi="Cambria Math" w:hint="cs"/>
          <w:i/>
          <w:iCs/>
          <w:noProof/>
          <w:szCs w:val="24"/>
          <w:cs/>
        </w:rPr>
        <w:t>‎</w:t>
      </w:r>
      <w:r>
        <w:rPr>
          <w:rFonts w:ascii="Cambria Math" w:hAnsi="Cambria Math"/>
          <w:i/>
          <w:iCs/>
          <w:noProof/>
          <w:szCs w:val="24"/>
        </w:rPr>
        <w:t>II</w:t>
      </w:r>
      <w:r w:rsidRPr="00A616F0">
        <w:rPr>
          <w:rFonts w:ascii="Cambria Math" w:hAnsi="Cambria Math"/>
          <w:i/>
          <w:iCs/>
          <w:noProof/>
          <w:szCs w:val="24"/>
        </w:rPr>
        <w:fldChar w:fldCharType="end"/>
      </w:r>
      <w:r w:rsidRPr="00A616F0">
        <w:rPr>
          <w:rFonts w:ascii="Cambria Math" w:hAnsi="Cambria Math"/>
          <w:i/>
          <w:iCs/>
          <w:noProof/>
          <w:szCs w:val="24"/>
        </w:rPr>
        <w:t>.</w:t>
      </w:r>
      <w:r w:rsidRPr="00A616F0">
        <w:rPr>
          <w:rFonts w:ascii="Cambria Math" w:hAnsi="Cambria Math"/>
          <w:i/>
          <w:iCs/>
          <w:noProof/>
          <w:szCs w:val="24"/>
        </w:rPr>
        <w:fldChar w:fldCharType="begin"/>
      </w:r>
      <w:r w:rsidRPr="00A616F0">
        <w:rPr>
          <w:rFonts w:ascii="Cambria Math" w:hAnsi="Cambria Math"/>
          <w:i/>
          <w:iCs/>
          <w:noProof/>
          <w:szCs w:val="24"/>
        </w:rPr>
        <w:instrText xml:space="preserve"> SEQ ( \* ARABIC \s 1 </w:instrText>
      </w:r>
      <w:r w:rsidRPr="00A616F0">
        <w:rPr>
          <w:rFonts w:ascii="Cambria Math" w:hAnsi="Cambria Math"/>
          <w:i/>
          <w:iCs/>
          <w:noProof/>
          <w:szCs w:val="24"/>
        </w:rPr>
        <w:fldChar w:fldCharType="separate"/>
      </w:r>
      <w:r>
        <w:rPr>
          <w:rFonts w:ascii="Cambria Math" w:hAnsi="Cambria Math"/>
          <w:i/>
          <w:iCs/>
          <w:noProof/>
          <w:szCs w:val="24"/>
        </w:rPr>
        <w:t>15</w:t>
      </w:r>
      <w:r w:rsidRPr="00A616F0">
        <w:rPr>
          <w:rFonts w:ascii="Cambria Math" w:hAnsi="Cambria Math"/>
          <w:i/>
          <w:iCs/>
          <w:noProof/>
          <w:szCs w:val="24"/>
        </w:rPr>
        <w:fldChar w:fldCharType="end"/>
      </w:r>
      <w:r w:rsidRPr="00A616F0">
        <w:rPr>
          <w:rFonts w:ascii="Cambria Math" w:hAnsi="Cambria Math"/>
          <w:i/>
          <w:iCs/>
          <w:noProof/>
          <w:szCs w:val="24"/>
        </w:rPr>
        <w:t>)</w:t>
      </w:r>
    </w:p>
    <w:p w14:paraId="7AB4997D" w14:textId="77777777" w:rsidR="004F7206" w:rsidRPr="00A616F0" w:rsidRDefault="004F7206" w:rsidP="004F7206">
      <w:pPr>
        <w:jc w:val="right"/>
        <w:rPr>
          <w:rFonts w:ascii="Cambria Math" w:hAnsi="Cambria Math"/>
          <w:i/>
          <w:iCs/>
          <w:noProof/>
          <w:szCs w:val="24"/>
        </w:rPr>
      </w:pPr>
      <m:oMathPara>
        <m:oMath>
          <m:r>
            <w:rPr>
              <w:rFonts w:ascii="Cambria Math" w:hAnsi="Cambria Math"/>
              <w:noProof/>
              <w:szCs w:val="24"/>
            </w:rPr>
            <m:t xml:space="preserve">           =arg</m:t>
          </m:r>
          <m:func>
            <m:funcPr>
              <m:ctrlPr>
                <w:rPr>
                  <w:rFonts w:ascii="Cambria Math" w:hAnsi="Cambria Math"/>
                  <w:i/>
                  <w:iCs/>
                  <w:noProof/>
                  <w:szCs w:val="24"/>
                </w:rPr>
              </m:ctrlPr>
            </m:funcPr>
            <m:fName>
              <m:sSub>
                <m:sSubPr>
                  <m:ctrlPr>
                    <w:rPr>
                      <w:rFonts w:ascii="Cambria Math" w:hAnsi="Cambria Math"/>
                      <w:i/>
                      <w:iCs/>
                      <w:noProof/>
                      <w:szCs w:val="24"/>
                    </w:rPr>
                  </m:ctrlPr>
                </m:sSubPr>
                <m:e>
                  <m:r>
                    <w:rPr>
                      <w:rFonts w:ascii="Cambria Math" w:hAnsi="Cambria Math"/>
                      <w:noProof/>
                      <w:szCs w:val="24"/>
                    </w:rPr>
                    <m:t>max</m:t>
                  </m:r>
                </m:e>
                <m:sub>
                  <m:sSub>
                    <m:sSubPr>
                      <m:ctrlPr>
                        <w:rPr>
                          <w:rFonts w:ascii="Cambria Math" w:hAnsi="Cambria Math"/>
                          <w:i/>
                          <w:iCs/>
                          <w:noProof/>
                          <w:szCs w:val="24"/>
                        </w:rPr>
                      </m:ctrlPr>
                    </m:sSubPr>
                    <m:e>
                      <m:r>
                        <w:rPr>
                          <w:rFonts w:ascii="Cambria Math" w:hAnsi="Cambria Math"/>
                          <w:noProof/>
                          <w:szCs w:val="24"/>
                        </w:rPr>
                        <m:t>c</m:t>
                      </m:r>
                    </m:e>
                    <m:sub>
                      <m:r>
                        <w:rPr>
                          <w:rFonts w:ascii="Cambria Math" w:hAnsi="Cambria Math"/>
                          <w:noProof/>
                          <w:szCs w:val="24"/>
                        </w:rPr>
                        <m:t>i</m:t>
                      </m:r>
                    </m:sub>
                  </m:sSub>
                </m:sub>
              </m:sSub>
            </m:fName>
            <m:e>
              <m:r>
                <w:rPr>
                  <w:rFonts w:ascii="Cambria Math" w:hAnsi="Cambria Math"/>
                  <w:noProof/>
                  <w:szCs w:val="24"/>
                </w:rPr>
                <m:t>P</m:t>
              </m:r>
              <m:d>
                <m:dPr>
                  <m:ctrlPr>
                    <w:rPr>
                      <w:rFonts w:ascii="Cambria Math" w:hAnsi="Cambria Math"/>
                      <w:i/>
                      <w:noProof/>
                      <w:szCs w:val="24"/>
                    </w:rPr>
                  </m:ctrlPr>
                </m:dPr>
                <m:e>
                  <m:sSub>
                    <m:sSubPr>
                      <m:ctrlPr>
                        <w:rPr>
                          <w:rFonts w:ascii="Cambria Math" w:hAnsi="Cambria Math"/>
                          <w:i/>
                          <w:iCs/>
                          <w:noProof/>
                          <w:szCs w:val="24"/>
                        </w:rPr>
                      </m:ctrlPr>
                    </m:sSubPr>
                    <m:e>
                      <m:r>
                        <w:rPr>
                          <w:rFonts w:ascii="Cambria Math" w:hAnsi="Cambria Math"/>
                          <w:noProof/>
                          <w:szCs w:val="24"/>
                        </w:rPr>
                        <m:t>c</m:t>
                      </m:r>
                    </m:e>
                    <m:sub>
                      <m:r>
                        <w:rPr>
                          <w:rFonts w:ascii="Cambria Math" w:hAnsi="Cambria Math"/>
                          <w:noProof/>
                          <w:szCs w:val="24"/>
                        </w:rPr>
                        <m:t>i</m:t>
                      </m:r>
                    </m:sub>
                  </m:sSub>
                </m:e>
              </m:d>
              <m:r>
                <w:rPr>
                  <w:rFonts w:ascii="Cambria Math" w:hAnsi="Cambria Math"/>
                  <w:noProof/>
                  <w:szCs w:val="24"/>
                </w:rPr>
                <m:t>P</m:t>
              </m:r>
              <m:d>
                <m:dPr>
                  <m:ctrlPr>
                    <w:rPr>
                      <w:rFonts w:ascii="Cambria Math" w:hAnsi="Cambria Math"/>
                      <w:i/>
                      <w:noProof/>
                      <w:szCs w:val="24"/>
                    </w:rPr>
                  </m:ctrlPr>
                </m:dPr>
                <m:e>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1,</m:t>
                      </m:r>
                    </m:sub>
                  </m:sSub>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2</m:t>
                      </m:r>
                    </m:sub>
                  </m:sSub>
                  <m:r>
                    <w:rPr>
                      <w:rFonts w:ascii="Cambria Math" w:hAnsi="Cambria Math"/>
                      <w:noProof/>
                      <w:szCs w:val="24"/>
                    </w:rPr>
                    <m:t>,…,</m:t>
                  </m:r>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n</m:t>
                      </m:r>
                    </m:sub>
                  </m:sSub>
                </m:e>
                <m:e>
                  <m:sSub>
                    <m:sSubPr>
                      <m:ctrlPr>
                        <w:rPr>
                          <w:rFonts w:ascii="Cambria Math" w:hAnsi="Cambria Math"/>
                          <w:i/>
                          <w:iCs/>
                          <w:noProof/>
                          <w:szCs w:val="24"/>
                        </w:rPr>
                      </m:ctrlPr>
                    </m:sSubPr>
                    <m:e>
                      <m:r>
                        <w:rPr>
                          <w:rFonts w:ascii="Cambria Math" w:hAnsi="Cambria Math"/>
                          <w:noProof/>
                          <w:szCs w:val="24"/>
                        </w:rPr>
                        <m:t>c</m:t>
                      </m:r>
                    </m:e>
                    <m:sub>
                      <m:r>
                        <w:rPr>
                          <w:rFonts w:ascii="Cambria Math" w:hAnsi="Cambria Math"/>
                          <w:noProof/>
                          <w:szCs w:val="24"/>
                        </w:rPr>
                        <m:t>i</m:t>
                      </m:r>
                    </m:sub>
                  </m:sSub>
                </m:e>
              </m:d>
              <m:r>
                <w:rPr>
                  <w:rFonts w:ascii="Cambria Math" w:hAnsi="Cambria Math"/>
                  <w:noProof/>
                  <w:szCs w:val="24"/>
                </w:rPr>
                <m:t xml:space="preserve">      </m:t>
              </m:r>
            </m:e>
          </m:func>
        </m:oMath>
      </m:oMathPara>
    </w:p>
    <w:p w14:paraId="7D713FE6" w14:textId="722ABAED" w:rsidR="004F7206" w:rsidRPr="00A616F0" w:rsidRDefault="004F7206" w:rsidP="004F7206">
      <w:pPr>
        <w:jc w:val="right"/>
        <w:rPr>
          <w:rFonts w:ascii="Cambria Math" w:hAnsi="Cambria Math"/>
          <w:i/>
          <w:iCs/>
          <w:noProof/>
          <w:szCs w:val="24"/>
        </w:rPr>
      </w:pPr>
      <m:oMath>
        <m:r>
          <w:rPr>
            <w:rFonts w:ascii="Cambria Math" w:hAnsi="Cambria Math"/>
            <w:noProof/>
            <w:szCs w:val="24"/>
          </w:rPr>
          <m:t xml:space="preserve">   =arg</m:t>
        </m:r>
        <m:func>
          <m:funcPr>
            <m:ctrlPr>
              <w:rPr>
                <w:rFonts w:ascii="Cambria Math" w:hAnsi="Cambria Math"/>
                <w:i/>
                <w:iCs/>
                <w:noProof/>
                <w:szCs w:val="24"/>
              </w:rPr>
            </m:ctrlPr>
          </m:funcPr>
          <m:fName>
            <m:limLow>
              <m:limLowPr>
                <m:ctrlPr>
                  <w:rPr>
                    <w:rFonts w:ascii="Cambria Math" w:hAnsi="Cambria Math"/>
                    <w:i/>
                    <w:iCs/>
                    <w:noProof/>
                    <w:szCs w:val="24"/>
                  </w:rPr>
                </m:ctrlPr>
              </m:limLowPr>
              <m:e>
                <m:r>
                  <w:rPr>
                    <w:rFonts w:ascii="Cambria Math" w:hAnsi="Cambria Math"/>
                    <w:noProof/>
                    <w:szCs w:val="24"/>
                  </w:rPr>
                  <m:t>max</m:t>
                </m:r>
              </m:e>
              <m:lim>
                <m:sSub>
                  <m:sSubPr>
                    <m:ctrlPr>
                      <w:rPr>
                        <w:rFonts w:ascii="Cambria Math" w:hAnsi="Cambria Math"/>
                        <w:i/>
                        <w:iCs/>
                        <w:noProof/>
                        <w:szCs w:val="24"/>
                      </w:rPr>
                    </m:ctrlPr>
                  </m:sSubPr>
                  <m:e>
                    <m:r>
                      <w:rPr>
                        <w:rFonts w:ascii="Cambria Math" w:hAnsi="Cambria Math"/>
                        <w:noProof/>
                        <w:szCs w:val="24"/>
                      </w:rPr>
                      <m:t>c</m:t>
                    </m:r>
                  </m:e>
                  <m:sub>
                    <m:r>
                      <w:rPr>
                        <w:rFonts w:ascii="Cambria Math" w:hAnsi="Cambria Math"/>
                        <w:noProof/>
                        <w:szCs w:val="24"/>
                      </w:rPr>
                      <m:t>i</m:t>
                    </m:r>
                  </m:sub>
                </m:sSub>
              </m:lim>
            </m:limLow>
          </m:fName>
          <m:e>
            <m:r>
              <w:rPr>
                <w:rFonts w:ascii="Cambria Math" w:hAnsi="Cambria Math"/>
                <w:noProof/>
                <w:szCs w:val="24"/>
              </w:rPr>
              <m:t>P(</m:t>
            </m:r>
            <m:sSub>
              <m:sSubPr>
                <m:ctrlPr>
                  <w:rPr>
                    <w:rFonts w:ascii="Cambria Math" w:hAnsi="Cambria Math"/>
                    <w:i/>
                    <w:iCs/>
                    <w:noProof/>
                    <w:szCs w:val="24"/>
                  </w:rPr>
                </m:ctrlPr>
              </m:sSubPr>
              <m:e>
                <m:r>
                  <w:rPr>
                    <w:rFonts w:ascii="Cambria Math" w:hAnsi="Cambria Math"/>
                    <w:noProof/>
                    <w:szCs w:val="24"/>
                  </w:rPr>
                  <m:t>c</m:t>
                </m:r>
              </m:e>
              <m:sub>
                <m:r>
                  <w:rPr>
                    <w:rFonts w:ascii="Cambria Math" w:hAnsi="Cambria Math"/>
                    <w:noProof/>
                    <w:szCs w:val="24"/>
                  </w:rPr>
                  <m:t>i</m:t>
                </m:r>
              </m:sub>
            </m:sSub>
            <m:r>
              <w:rPr>
                <w:rFonts w:ascii="Cambria Math" w:hAnsi="Cambria Math"/>
                <w:noProof/>
                <w:szCs w:val="24"/>
              </w:rPr>
              <m:t>)</m:t>
            </m:r>
            <m:nary>
              <m:naryPr>
                <m:chr m:val="∏"/>
                <m:limLoc m:val="undOvr"/>
                <m:ctrlPr>
                  <w:rPr>
                    <w:rFonts w:ascii="Cambria Math" w:hAnsi="Cambria Math"/>
                    <w:i/>
                    <w:iCs/>
                    <w:noProof/>
                    <w:szCs w:val="24"/>
                  </w:rPr>
                </m:ctrlPr>
              </m:naryPr>
              <m:sub>
                <m:r>
                  <w:rPr>
                    <w:rFonts w:ascii="Cambria Math" w:hAnsi="Cambria Math"/>
                    <w:noProof/>
                    <w:szCs w:val="24"/>
                  </w:rPr>
                  <m:t>j=1</m:t>
                </m:r>
              </m:sub>
              <m:sup>
                <m:r>
                  <w:rPr>
                    <w:rFonts w:ascii="Cambria Math" w:hAnsi="Cambria Math"/>
                    <w:noProof/>
                    <w:szCs w:val="24"/>
                  </w:rPr>
                  <m:t>n</m:t>
                </m:r>
              </m:sup>
              <m:e>
                <m:r>
                  <w:rPr>
                    <w:rFonts w:ascii="Cambria Math" w:hAnsi="Cambria Math"/>
                    <w:noProof/>
                    <w:szCs w:val="24"/>
                  </w:rPr>
                  <m:t>P(</m:t>
                </m:r>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j</m:t>
                    </m:r>
                  </m:sub>
                </m:sSub>
                <m:sSub>
                  <m:sSubPr>
                    <m:ctrlPr>
                      <w:rPr>
                        <w:rFonts w:ascii="Cambria Math" w:hAnsi="Cambria Math"/>
                        <w:i/>
                        <w:iCs/>
                        <w:noProof/>
                        <w:szCs w:val="24"/>
                      </w:rPr>
                    </m:ctrlPr>
                  </m:sSubPr>
                  <m:e>
                    <m:r>
                      <w:rPr>
                        <w:rFonts w:ascii="Cambria Math" w:hAnsi="Cambria Math"/>
                        <w:noProof/>
                        <w:szCs w:val="24"/>
                      </w:rPr>
                      <m:t>|c</m:t>
                    </m:r>
                  </m:e>
                  <m:sub>
                    <m:r>
                      <w:rPr>
                        <w:rFonts w:ascii="Cambria Math" w:hAnsi="Cambria Math"/>
                        <w:noProof/>
                        <w:szCs w:val="24"/>
                      </w:rPr>
                      <m:t>i</m:t>
                    </m:r>
                  </m:sub>
                </m:sSub>
                <m:r>
                  <w:rPr>
                    <w:rFonts w:ascii="Cambria Math" w:hAnsi="Cambria Math"/>
                    <w:noProof/>
                    <w:szCs w:val="24"/>
                  </w:rPr>
                  <m:t>)</m:t>
                </m:r>
              </m:e>
            </m:nary>
          </m:e>
        </m:func>
        <m:r>
          <w:rPr>
            <w:rFonts w:ascii="Cambria Math" w:hAnsi="Cambria Math"/>
            <w:noProof/>
            <w:szCs w:val="24"/>
          </w:rPr>
          <m:t xml:space="preserve">            </m:t>
        </m:r>
      </m:oMath>
      <w:r w:rsidRPr="00A616F0">
        <w:rPr>
          <w:rFonts w:ascii="Cambria Math" w:hAnsi="Cambria Math"/>
          <w:i/>
          <w:iCs/>
          <w:noProof/>
          <w:szCs w:val="24"/>
        </w:rPr>
        <w:tab/>
      </w:r>
      <w:r w:rsidRPr="00A616F0">
        <w:rPr>
          <w:rFonts w:ascii="Cambria Math" w:hAnsi="Cambria Math"/>
          <w:i/>
          <w:iCs/>
          <w:noProof/>
          <w:szCs w:val="24"/>
        </w:rPr>
        <w:tab/>
      </w:r>
      <w:r w:rsidRPr="00A616F0">
        <w:rPr>
          <w:rFonts w:ascii="Cambria Math" w:hAnsi="Cambria Math"/>
          <w:i/>
          <w:iCs/>
          <w:noProof/>
          <w:szCs w:val="24"/>
        </w:rPr>
        <w:tab/>
        <w:t>(</w:t>
      </w:r>
      <w:r w:rsidRPr="00A616F0">
        <w:rPr>
          <w:rFonts w:ascii="Cambria Math" w:hAnsi="Cambria Math"/>
          <w:i/>
          <w:iCs/>
          <w:noProof/>
          <w:szCs w:val="24"/>
        </w:rPr>
        <w:fldChar w:fldCharType="begin"/>
      </w:r>
      <w:r w:rsidRPr="00A616F0">
        <w:rPr>
          <w:rFonts w:ascii="Cambria Math" w:hAnsi="Cambria Math"/>
          <w:i/>
          <w:iCs/>
          <w:noProof/>
          <w:szCs w:val="24"/>
        </w:rPr>
        <w:instrText xml:space="preserve"> STYLEREF 1 \s </w:instrText>
      </w:r>
      <w:r w:rsidRPr="00A616F0">
        <w:rPr>
          <w:rFonts w:ascii="Cambria Math" w:hAnsi="Cambria Math"/>
          <w:i/>
          <w:iCs/>
          <w:noProof/>
          <w:szCs w:val="24"/>
        </w:rPr>
        <w:fldChar w:fldCharType="separate"/>
      </w:r>
      <w:r>
        <w:rPr>
          <w:rFonts w:ascii="Cambria Math" w:hAnsi="Cambria Math" w:hint="cs"/>
          <w:i/>
          <w:iCs/>
          <w:noProof/>
          <w:szCs w:val="24"/>
          <w:cs/>
        </w:rPr>
        <w:t>‎</w:t>
      </w:r>
      <w:r>
        <w:rPr>
          <w:rFonts w:ascii="Cambria Math" w:hAnsi="Cambria Math"/>
          <w:i/>
          <w:iCs/>
          <w:noProof/>
          <w:szCs w:val="24"/>
        </w:rPr>
        <w:t>II</w:t>
      </w:r>
      <w:r w:rsidRPr="00A616F0">
        <w:rPr>
          <w:rFonts w:ascii="Cambria Math" w:hAnsi="Cambria Math"/>
          <w:i/>
          <w:iCs/>
          <w:noProof/>
          <w:szCs w:val="24"/>
        </w:rPr>
        <w:fldChar w:fldCharType="end"/>
      </w:r>
      <w:r w:rsidRPr="00A616F0">
        <w:rPr>
          <w:rFonts w:ascii="Cambria Math" w:hAnsi="Cambria Math"/>
          <w:i/>
          <w:iCs/>
          <w:noProof/>
          <w:szCs w:val="24"/>
        </w:rPr>
        <w:t>.</w:t>
      </w:r>
      <w:r w:rsidRPr="00A616F0">
        <w:rPr>
          <w:rFonts w:ascii="Cambria Math" w:hAnsi="Cambria Math"/>
          <w:i/>
          <w:iCs/>
          <w:noProof/>
          <w:szCs w:val="24"/>
        </w:rPr>
        <w:fldChar w:fldCharType="begin"/>
      </w:r>
      <w:r w:rsidRPr="00A616F0">
        <w:rPr>
          <w:rFonts w:ascii="Cambria Math" w:hAnsi="Cambria Math"/>
          <w:i/>
          <w:iCs/>
          <w:noProof/>
          <w:szCs w:val="24"/>
        </w:rPr>
        <w:instrText xml:space="preserve"> SEQ ( \* ARABIC \s 1 </w:instrText>
      </w:r>
      <w:r w:rsidRPr="00A616F0">
        <w:rPr>
          <w:rFonts w:ascii="Cambria Math" w:hAnsi="Cambria Math"/>
          <w:i/>
          <w:iCs/>
          <w:noProof/>
          <w:szCs w:val="24"/>
        </w:rPr>
        <w:fldChar w:fldCharType="separate"/>
      </w:r>
      <w:r>
        <w:rPr>
          <w:rFonts w:ascii="Cambria Math" w:hAnsi="Cambria Math"/>
          <w:i/>
          <w:iCs/>
          <w:noProof/>
          <w:szCs w:val="24"/>
        </w:rPr>
        <w:t>16</w:t>
      </w:r>
      <w:r w:rsidRPr="00A616F0">
        <w:rPr>
          <w:rFonts w:ascii="Cambria Math" w:hAnsi="Cambria Math"/>
          <w:i/>
          <w:iCs/>
          <w:noProof/>
          <w:szCs w:val="24"/>
        </w:rPr>
        <w:fldChar w:fldCharType="end"/>
      </w:r>
      <w:r w:rsidRPr="00A616F0">
        <w:rPr>
          <w:rFonts w:ascii="Cambria Math" w:hAnsi="Cambria Math"/>
          <w:i/>
          <w:iCs/>
          <w:noProof/>
          <w:szCs w:val="24"/>
        </w:rPr>
        <w:t>)</w:t>
      </w:r>
    </w:p>
    <w:p w14:paraId="7CAD658B" w14:textId="4DCAB5A6" w:rsidR="004F7206" w:rsidRPr="00A616F0" w:rsidRDefault="004F7206" w:rsidP="004F7206">
      <w:pPr>
        <w:pStyle w:val="monstyle"/>
      </w:pPr>
      <w:r w:rsidRPr="00A616F0">
        <w:t>Dans (</w:t>
      </w:r>
      <w:r w:rsidR="008047B8">
        <w:t>II</w:t>
      </w:r>
      <w:r w:rsidRPr="00A616F0">
        <w:t>.15) le dénominateur est constant et la factorisation en un produit dans (I</w:t>
      </w:r>
      <w:r>
        <w:t xml:space="preserve">I.16) </w:t>
      </w:r>
      <w:r w:rsidRPr="00A616F0">
        <w:t>est une conséquence directe de l’indépendance</w:t>
      </w:r>
      <w:r w:rsidR="00CD7D6A">
        <w:t xml:space="preserve"> conditionnelle </w:t>
      </w:r>
      <w:r w:rsidRPr="00A616F0">
        <w:t>des attributs.</w:t>
      </w:r>
    </w:p>
    <w:p w14:paraId="231D839A" w14:textId="4DB833F4" w:rsidR="004F7206" w:rsidRPr="00A616F0" w:rsidRDefault="004F7206" w:rsidP="004F7206">
      <w:pPr>
        <w:pStyle w:val="Heading3"/>
      </w:pPr>
      <w:bookmarkStart w:id="57" w:name="_Toc387182672"/>
      <w:bookmarkStart w:id="58" w:name="_Toc388165610"/>
      <w:r w:rsidRPr="00A616F0">
        <w:t xml:space="preserve">CBN avec </w:t>
      </w:r>
      <w:bookmarkEnd w:id="57"/>
      <w:bookmarkEnd w:id="58"/>
      <w:r w:rsidR="00CD7D6A">
        <w:t xml:space="preserve">données </w:t>
      </w:r>
      <w:r w:rsidR="00CD7D6A" w:rsidRPr="00A616F0">
        <w:t>manquant</w:t>
      </w:r>
      <w:r w:rsidR="00CD7D6A">
        <w:t>e</w:t>
      </w:r>
      <w:r w:rsidR="00CD7D6A" w:rsidRPr="00A616F0">
        <w:t>s</w:t>
      </w:r>
    </w:p>
    <w:p w14:paraId="3E4E7965" w14:textId="3C2848A5" w:rsidR="004F7206" w:rsidRPr="00A616F0" w:rsidRDefault="004F7206" w:rsidP="004F7206">
      <w:pPr>
        <w:pStyle w:val="monstyle"/>
      </w:pPr>
      <w:r w:rsidRPr="00A616F0">
        <w:t xml:space="preserve">Un grand avantage des </w:t>
      </w:r>
      <w:proofErr w:type="spellStart"/>
      <w:r w:rsidRPr="00A616F0">
        <w:t>RBNs</w:t>
      </w:r>
      <w:proofErr w:type="spellEnd"/>
      <w:r w:rsidRPr="00A616F0">
        <w:t xml:space="preserve"> est leur capacité immédiate à traiter le problème des </w:t>
      </w:r>
      <w:r w:rsidR="00CD7D6A">
        <w:t>données</w:t>
      </w:r>
      <w:r w:rsidRPr="00A616F0">
        <w:t xml:space="preserve"> manquantes. Soit</w:t>
      </w:r>
      <m:oMath>
        <m:sSub>
          <m:sSubPr>
            <m:ctrlPr>
              <w:rPr>
                <w:rFonts w:ascii="Cambria Math" w:hAnsi="Cambria Math"/>
                <w:i/>
                <w:iCs/>
              </w:rPr>
            </m:ctrlPr>
          </m:sSubPr>
          <m:e>
            <m:r>
              <w:rPr>
                <w:rFonts w:ascii="Cambria Math" w:hAnsi="Cambria Math"/>
              </w:rPr>
              <m:t xml:space="preserve"> A={a</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n</m:t>
            </m:r>
          </m:sub>
        </m:sSub>
        <m:r>
          <m:rPr>
            <m:sty m:val="bi"/>
          </m:rPr>
          <w:rPr>
            <w:rFonts w:ascii="Cambria Math" w:hAnsi="Cambria Math"/>
            <w:noProof/>
          </w:rPr>
          <m:t>}</m:t>
        </m:r>
      </m:oMath>
      <w:r w:rsidRPr="00A616F0">
        <w:t xml:space="preserve"> les attributs d’un vecteur à classifier. Lorsque les valeurs d'un sous-ensemble de</w:t>
      </w:r>
      <m:oMath>
        <m:r>
          <w:rPr>
            <w:rFonts w:ascii="Cambria Math" w:hAnsi="Cambria Math"/>
          </w:rPr>
          <m:t xml:space="preserve"> A</m:t>
        </m:r>
      </m:oMath>
      <w:r w:rsidRPr="00A616F0">
        <w:t>, par exemple</w:t>
      </w:r>
      <m:oMath>
        <m:r>
          <w:rPr>
            <w:rFonts w:ascii="Cambria Math" w:hAnsi="Cambria Math"/>
          </w:rPr>
          <m:t xml:space="preserve"> T</m:t>
        </m:r>
      </m:oMath>
      <w:r w:rsidRPr="00A616F0">
        <w:t xml:space="preserve">, sont inconnues ou manquantes, la fonction de classification </w:t>
      </w:r>
      <w:r w:rsidR="00CD7D6A">
        <w:t xml:space="preserve">peut faire la prédiction </w:t>
      </w:r>
      <w:r w:rsidRPr="00A616F0">
        <w:t xml:space="preserve">en se basant seulement sur les attributs disponibles, </w:t>
      </w:r>
      <m:oMath>
        <m:r>
          <w:rPr>
            <w:rFonts w:ascii="Cambria Math" w:hAnsi="Cambria Math"/>
            <w:noProof/>
            <w:lang w:eastAsia="fr-FR"/>
          </w:rPr>
          <m:t>A-T</m:t>
        </m:r>
      </m:oMath>
      <w:r>
        <w:t xml:space="preserve"> </w:t>
      </w:r>
      <w:r w:rsidRPr="00A616F0">
        <w:t xml:space="preserve">peut être obtenue immédiatement comme </w:t>
      </w:r>
      <w:r w:rsidR="00F36EF2" w:rsidRPr="00A616F0">
        <w:t>suit :</w:t>
      </w:r>
    </w:p>
    <w:p w14:paraId="6393F859" w14:textId="77777777" w:rsidR="004F7206" w:rsidRPr="00A616F0" w:rsidRDefault="004F7206" w:rsidP="004F7206">
      <w:pPr>
        <w:rPr>
          <w:rFonts w:eastAsiaTheme="minorEastAsia"/>
          <w:iCs/>
          <w:lang w:eastAsia="fr-FR"/>
        </w:rPr>
      </w:pPr>
      <m:oMath>
        <m:r>
          <w:rPr>
            <w:rFonts w:ascii="Cambria Math" w:eastAsiaTheme="minorEastAsia" w:hAnsi="Cambria Math"/>
            <w:noProof/>
            <w:lang w:eastAsia="fr-FR"/>
          </w:rPr>
          <m:t xml:space="preserve">                                          classe =arg</m:t>
        </m:r>
        <m:func>
          <m:funcPr>
            <m:ctrlPr>
              <w:rPr>
                <w:rFonts w:ascii="Cambria Math" w:eastAsiaTheme="minorEastAsia" w:hAnsi="Cambria Math"/>
                <w:i/>
                <w:iCs/>
                <w:noProof/>
                <w:lang w:eastAsia="fr-FR"/>
              </w:rPr>
            </m:ctrlPr>
          </m:funcPr>
          <m:fName>
            <m:limLow>
              <m:limLowPr>
                <m:ctrlPr>
                  <w:rPr>
                    <w:rFonts w:ascii="Cambria Math" w:eastAsiaTheme="minorEastAsia" w:hAnsi="Cambria Math"/>
                    <w:i/>
                    <w:iCs/>
                    <w:noProof/>
                    <w:lang w:eastAsia="fr-FR"/>
                  </w:rPr>
                </m:ctrlPr>
              </m:limLowPr>
              <m:e>
                <m:r>
                  <w:rPr>
                    <w:rFonts w:ascii="Cambria Math" w:hAnsi="Cambria Math"/>
                    <w:noProof/>
                  </w:rPr>
                  <m:t>max</m:t>
                </m:r>
              </m:e>
              <m:lim>
                <m:sSub>
                  <m:sSubPr>
                    <m:ctrlPr>
                      <w:rPr>
                        <w:rFonts w:ascii="Cambria Math" w:eastAsiaTheme="minorEastAsia" w:hAnsi="Cambria Math"/>
                        <w:i/>
                        <w:iCs/>
                        <w:noProof/>
                        <w:lang w:eastAsia="fr-FR"/>
                      </w:rPr>
                    </m:ctrlPr>
                  </m:sSubPr>
                  <m:e>
                    <m:r>
                      <w:rPr>
                        <w:rFonts w:ascii="Cambria Math" w:eastAsiaTheme="minorEastAsia" w:hAnsi="Cambria Math"/>
                        <w:noProof/>
                        <w:lang w:eastAsia="fr-FR"/>
                      </w:rPr>
                      <m:t>c</m:t>
                    </m:r>
                  </m:e>
                  <m:sub>
                    <m:r>
                      <w:rPr>
                        <w:rFonts w:ascii="Cambria Math" w:eastAsiaTheme="minorEastAsia" w:hAnsi="Cambria Math"/>
                        <w:noProof/>
                        <w:lang w:eastAsia="fr-FR"/>
                      </w:rPr>
                      <m:t>i</m:t>
                    </m:r>
                  </m:sub>
                </m:sSub>
              </m:lim>
            </m:limLow>
          </m:fName>
          <m:e>
            <m:r>
              <w:rPr>
                <w:rFonts w:ascii="Cambria Math" w:hAnsi="Cambria Math"/>
                <w:noProof/>
                <w:lang w:eastAsia="fr-FR"/>
              </w:rPr>
              <m:t>P</m:t>
            </m:r>
            <m:d>
              <m:dPr>
                <m:ctrlPr>
                  <w:rPr>
                    <w:rFonts w:ascii="Cambria Math" w:hAnsi="Cambria Math"/>
                    <w:i/>
                    <w:iCs/>
                    <w:noProof/>
                    <w:lang w:eastAsia="fr-FR"/>
                  </w:rPr>
                </m:ctrlPr>
              </m:dPr>
              <m:e>
                <m:sSub>
                  <m:sSubPr>
                    <m:ctrlPr>
                      <w:rPr>
                        <w:rFonts w:ascii="Cambria Math" w:hAnsi="Cambria Math"/>
                        <w:i/>
                        <w:iCs/>
                        <w:noProof/>
                        <w:lang w:eastAsia="fr-FR"/>
                      </w:rPr>
                    </m:ctrlPr>
                  </m:sSubPr>
                  <m:e>
                    <m:r>
                      <w:rPr>
                        <w:rFonts w:ascii="Cambria Math" w:hAnsi="Cambria Math"/>
                        <w:noProof/>
                        <w:lang w:eastAsia="fr-FR"/>
                      </w:rPr>
                      <m:t>c</m:t>
                    </m:r>
                  </m:e>
                  <m:sub>
                    <m:r>
                      <w:rPr>
                        <w:rFonts w:ascii="Cambria Math" w:hAnsi="Cambria Math"/>
                        <w:noProof/>
                        <w:lang w:eastAsia="fr-FR"/>
                      </w:rPr>
                      <m:t>i</m:t>
                    </m:r>
                  </m:sub>
                </m:sSub>
              </m:e>
            </m:d>
            <m:r>
              <w:rPr>
                <w:rFonts w:ascii="Cambria Math" w:hAnsi="Cambria Math"/>
                <w:noProof/>
                <w:lang w:eastAsia="fr-FR"/>
              </w:rPr>
              <m:t>P</m:t>
            </m:r>
            <m:d>
              <m:dPr>
                <m:ctrlPr>
                  <w:rPr>
                    <w:rFonts w:ascii="Cambria Math" w:hAnsi="Cambria Math"/>
                    <w:i/>
                    <w:iCs/>
                    <w:noProof/>
                    <w:lang w:eastAsia="fr-FR"/>
                  </w:rPr>
                </m:ctrlPr>
              </m:dPr>
              <m:e>
                <m:r>
                  <w:rPr>
                    <w:rFonts w:ascii="Cambria Math" w:hAnsi="Cambria Math"/>
                    <w:noProof/>
                    <w:lang w:eastAsia="fr-FR"/>
                  </w:rPr>
                  <m:t xml:space="preserve"> {A-T}</m:t>
                </m:r>
                <m:ctrlPr>
                  <w:rPr>
                    <w:rFonts w:ascii="Cambria Math" w:hAnsi="Cambria Math"/>
                    <w:i/>
                    <w:iCs/>
                  </w:rPr>
                </m:ctrlPr>
              </m:e>
              <m:e>
                <m:sSub>
                  <m:sSubPr>
                    <m:ctrlPr>
                      <w:rPr>
                        <w:rFonts w:ascii="Cambria Math" w:hAnsi="Cambria Math"/>
                        <w:i/>
                        <w:iCs/>
                        <w:noProof/>
                        <w:lang w:eastAsia="fr-FR"/>
                      </w:rPr>
                    </m:ctrlPr>
                  </m:sSubPr>
                  <m:e>
                    <m:r>
                      <w:rPr>
                        <w:rFonts w:ascii="Cambria Math" w:hAnsi="Cambria Math"/>
                        <w:noProof/>
                        <w:lang w:eastAsia="fr-FR"/>
                      </w:rPr>
                      <m:t>c</m:t>
                    </m:r>
                  </m:e>
                  <m:sub>
                    <m:r>
                      <w:rPr>
                        <w:rFonts w:ascii="Cambria Math" w:hAnsi="Cambria Math"/>
                        <w:noProof/>
                        <w:lang w:eastAsia="fr-FR"/>
                      </w:rPr>
                      <m:t>i</m:t>
                    </m:r>
                  </m:sub>
                </m:sSub>
              </m:e>
            </m:d>
          </m:e>
        </m:func>
      </m:oMath>
      <w:r w:rsidRPr="00A616F0">
        <w:rPr>
          <w:rFonts w:eastAsiaTheme="minorEastAsia"/>
          <w:iCs/>
          <w:lang w:eastAsia="fr-FR"/>
        </w:rPr>
        <w:tab/>
      </w:r>
    </w:p>
    <w:p w14:paraId="3EAB544F" w14:textId="77777777" w:rsidR="004F7206" w:rsidRPr="00A616F0" w:rsidRDefault="004F7206" w:rsidP="004F7206">
      <w:pPr>
        <w:rPr>
          <w:rFonts w:eastAsiaTheme="minorEastAsia"/>
          <w:iCs/>
        </w:rPr>
      </w:pPr>
      <m:oMathPara>
        <m:oMath>
          <m:r>
            <w:rPr>
              <w:rFonts w:ascii="Cambria Math" w:eastAsiaTheme="minorEastAsia" w:hAnsi="Cambria Math"/>
              <w:noProof/>
              <w:lang w:eastAsia="fr-FR"/>
            </w:rPr>
            <m:t xml:space="preserve">    =arg</m:t>
          </m:r>
          <m:func>
            <m:funcPr>
              <m:ctrlPr>
                <w:rPr>
                  <w:rFonts w:ascii="Cambria Math" w:eastAsiaTheme="minorEastAsia" w:hAnsi="Cambria Math"/>
                  <w:i/>
                  <w:iCs/>
                  <w:noProof/>
                  <w:lang w:eastAsia="fr-FR"/>
                </w:rPr>
              </m:ctrlPr>
            </m:funcPr>
            <m:fName>
              <m:sSub>
                <m:sSubPr>
                  <m:ctrlPr>
                    <w:rPr>
                      <w:rFonts w:ascii="Cambria Math" w:hAnsi="Cambria Math"/>
                      <w:i/>
                      <w:iCs/>
                      <w:noProof/>
                    </w:rPr>
                  </m:ctrlPr>
                </m:sSubPr>
                <m:e>
                  <m:r>
                    <w:rPr>
                      <w:rFonts w:ascii="Cambria Math" w:hAnsi="Cambria Math"/>
                      <w:noProof/>
                    </w:rPr>
                    <m:t>max</m:t>
                  </m:r>
                </m:e>
                <m:sub>
                  <m:sSub>
                    <m:sSubPr>
                      <m:ctrlPr>
                        <w:rPr>
                          <w:rFonts w:ascii="Cambria Math" w:eastAsiaTheme="minorEastAsia" w:hAnsi="Cambria Math"/>
                          <w:i/>
                          <w:iCs/>
                          <w:noProof/>
                          <w:lang w:eastAsia="fr-FR"/>
                        </w:rPr>
                      </m:ctrlPr>
                    </m:sSubPr>
                    <m:e>
                      <m:r>
                        <w:rPr>
                          <w:rFonts w:ascii="Cambria Math" w:eastAsiaTheme="minorEastAsia" w:hAnsi="Cambria Math"/>
                          <w:noProof/>
                          <w:lang w:eastAsia="fr-FR"/>
                        </w:rPr>
                        <m:t>c</m:t>
                      </m:r>
                    </m:e>
                    <m:sub>
                      <m:r>
                        <w:rPr>
                          <w:rFonts w:ascii="Cambria Math" w:eastAsiaTheme="minorEastAsia" w:hAnsi="Cambria Math"/>
                          <w:noProof/>
                          <w:lang w:eastAsia="fr-FR"/>
                        </w:rPr>
                        <m:t>i</m:t>
                      </m:r>
                    </m:sub>
                  </m:sSub>
                </m:sub>
              </m:sSub>
            </m:fName>
            <m:e>
              <m:r>
                <w:rPr>
                  <w:rFonts w:ascii="Cambria Math" w:hAnsi="Cambria Math"/>
                  <w:noProof/>
                  <w:lang w:eastAsia="fr-FR"/>
                </w:rPr>
                <m:t>P</m:t>
              </m:r>
              <m:d>
                <m:dPr>
                  <m:ctrlPr>
                    <w:rPr>
                      <w:rFonts w:ascii="Cambria Math" w:hAnsi="Cambria Math"/>
                      <w:i/>
                      <w:iCs/>
                      <w:noProof/>
                      <w:lang w:eastAsia="fr-FR"/>
                    </w:rPr>
                  </m:ctrlPr>
                </m:dPr>
                <m:e>
                  <m:sSub>
                    <m:sSubPr>
                      <m:ctrlPr>
                        <w:rPr>
                          <w:rFonts w:ascii="Cambria Math" w:hAnsi="Cambria Math"/>
                          <w:i/>
                          <w:iCs/>
                          <w:noProof/>
                          <w:lang w:eastAsia="fr-FR"/>
                        </w:rPr>
                      </m:ctrlPr>
                    </m:sSubPr>
                    <m:e>
                      <m:r>
                        <w:rPr>
                          <w:rFonts w:ascii="Cambria Math" w:hAnsi="Cambria Math"/>
                          <w:noProof/>
                          <w:lang w:eastAsia="fr-FR"/>
                        </w:rPr>
                        <m:t>c</m:t>
                      </m:r>
                    </m:e>
                    <m:sub>
                      <m:r>
                        <w:rPr>
                          <w:rFonts w:ascii="Cambria Math" w:hAnsi="Cambria Math"/>
                          <w:noProof/>
                          <w:lang w:eastAsia="fr-FR"/>
                        </w:rPr>
                        <m:t>i</m:t>
                      </m:r>
                    </m:sub>
                  </m:sSub>
                </m:e>
              </m:d>
              <m:r>
                <w:rPr>
                  <w:rFonts w:ascii="Cambria Math" w:hAnsi="Cambria Math"/>
                  <w:noProof/>
                  <w:lang w:eastAsia="fr-FR"/>
                </w:rPr>
                <m:t>P</m:t>
              </m:r>
              <m:d>
                <m:dPr>
                  <m:ctrlPr>
                    <w:rPr>
                      <w:rFonts w:ascii="Cambria Math" w:hAnsi="Cambria Math"/>
                      <w:i/>
                      <w:iCs/>
                      <w:noProof/>
                      <w:lang w:eastAsia="fr-FR"/>
                    </w:rPr>
                  </m:ctrlPr>
                </m:dPr>
                <m:e>
                  <m:r>
                    <w:rPr>
                      <w:rFonts w:ascii="Cambria Math" w:hAnsi="Cambria Math"/>
                      <w:noProof/>
                      <w:lang w:eastAsia="fr-FR"/>
                    </w:rPr>
                    <m:t>{A-T}</m:t>
                  </m:r>
                  <m:ctrlPr>
                    <w:rPr>
                      <w:rFonts w:ascii="Cambria Math" w:hAnsi="Cambria Math"/>
                      <w:i/>
                      <w:iCs/>
                    </w:rPr>
                  </m:ctrlPr>
                </m:e>
                <m:e>
                  <m:sSub>
                    <m:sSubPr>
                      <m:ctrlPr>
                        <w:rPr>
                          <w:rFonts w:ascii="Cambria Math" w:hAnsi="Cambria Math"/>
                          <w:i/>
                          <w:iCs/>
                          <w:noProof/>
                          <w:lang w:eastAsia="fr-FR"/>
                        </w:rPr>
                      </m:ctrlPr>
                    </m:sSubPr>
                    <m:e>
                      <m:r>
                        <w:rPr>
                          <w:rFonts w:ascii="Cambria Math" w:hAnsi="Cambria Math"/>
                          <w:noProof/>
                          <w:lang w:eastAsia="fr-FR"/>
                        </w:rPr>
                        <m:t>c</m:t>
                      </m:r>
                    </m:e>
                    <m:sub>
                      <m:r>
                        <w:rPr>
                          <w:rFonts w:ascii="Cambria Math" w:hAnsi="Cambria Math"/>
                          <w:noProof/>
                          <w:lang w:eastAsia="fr-FR"/>
                        </w:rPr>
                        <m:t>i</m:t>
                      </m:r>
                    </m:sub>
                  </m:sSub>
                </m:e>
              </m:d>
            </m:e>
          </m:func>
        </m:oMath>
      </m:oMathPara>
    </w:p>
    <w:p w14:paraId="38684102" w14:textId="0A979078" w:rsidR="00CD7D6A" w:rsidRDefault="004F7206" w:rsidP="003F2339">
      <w:pPr>
        <w:jc w:val="right"/>
        <w:rPr>
          <w:rFonts w:ascii="Cambria Math" w:hAnsi="Cambria Math"/>
          <w:i/>
          <w:iCs/>
          <w:noProof/>
          <w:szCs w:val="24"/>
        </w:rPr>
      </w:pPr>
      <w:r w:rsidRPr="00A616F0">
        <w:rPr>
          <w:rFonts w:eastAsiaTheme="minorEastAsia"/>
          <w:iCs/>
          <w:szCs w:val="24"/>
        </w:rPr>
        <w:lastRenderedPageBreak/>
        <w:t xml:space="preserve">              </w:t>
      </w:r>
      <m:oMath>
        <m:r>
          <w:rPr>
            <w:rFonts w:ascii="Cambria Math" w:eastAsiaTheme="minorEastAsia" w:hAnsi="Cambria Math"/>
            <w:szCs w:val="24"/>
          </w:rPr>
          <m:t xml:space="preserve">    </m:t>
        </m:r>
        <m:r>
          <w:rPr>
            <w:rFonts w:ascii="Cambria Math" w:hAnsi="Cambria Math"/>
            <w:noProof/>
            <w:szCs w:val="24"/>
          </w:rPr>
          <m:t>=arg</m:t>
        </m:r>
        <m:func>
          <m:funcPr>
            <m:ctrlPr>
              <w:rPr>
                <w:rFonts w:ascii="Cambria Math" w:hAnsi="Cambria Math"/>
                <w:i/>
                <w:iCs/>
                <w:noProof/>
                <w:szCs w:val="24"/>
              </w:rPr>
            </m:ctrlPr>
          </m:funcPr>
          <m:fName>
            <m:limLow>
              <m:limLowPr>
                <m:ctrlPr>
                  <w:rPr>
                    <w:rFonts w:ascii="Cambria Math" w:hAnsi="Cambria Math"/>
                    <w:i/>
                    <w:iCs/>
                    <w:noProof/>
                    <w:szCs w:val="24"/>
                  </w:rPr>
                </m:ctrlPr>
              </m:limLowPr>
              <m:e>
                <m:r>
                  <w:rPr>
                    <w:rFonts w:ascii="Cambria Math" w:hAnsi="Cambria Math"/>
                    <w:noProof/>
                    <w:szCs w:val="24"/>
                  </w:rPr>
                  <m:t>max</m:t>
                </m:r>
              </m:e>
              <m:lim>
                <m:sSub>
                  <m:sSubPr>
                    <m:ctrlPr>
                      <w:rPr>
                        <w:rFonts w:ascii="Cambria Math" w:hAnsi="Cambria Math"/>
                        <w:i/>
                        <w:iCs/>
                        <w:noProof/>
                        <w:szCs w:val="24"/>
                      </w:rPr>
                    </m:ctrlPr>
                  </m:sSubPr>
                  <m:e>
                    <m:r>
                      <w:rPr>
                        <w:rFonts w:ascii="Cambria Math" w:hAnsi="Cambria Math"/>
                        <w:noProof/>
                        <w:szCs w:val="24"/>
                      </w:rPr>
                      <m:t>c</m:t>
                    </m:r>
                  </m:e>
                  <m:sub>
                    <m:r>
                      <w:rPr>
                        <w:rFonts w:ascii="Cambria Math" w:hAnsi="Cambria Math"/>
                        <w:noProof/>
                        <w:szCs w:val="24"/>
                      </w:rPr>
                      <m:t>i</m:t>
                    </m:r>
                  </m:sub>
                </m:sSub>
              </m:lim>
            </m:limLow>
          </m:fName>
          <m:e>
            <m:r>
              <w:rPr>
                <w:rFonts w:ascii="Cambria Math" w:hAnsi="Cambria Math"/>
                <w:noProof/>
                <w:szCs w:val="24"/>
              </w:rPr>
              <m:t>P(</m:t>
            </m:r>
            <m:sSub>
              <m:sSubPr>
                <m:ctrlPr>
                  <w:rPr>
                    <w:rFonts w:ascii="Cambria Math" w:hAnsi="Cambria Math"/>
                    <w:i/>
                    <w:iCs/>
                    <w:noProof/>
                    <w:szCs w:val="24"/>
                  </w:rPr>
                </m:ctrlPr>
              </m:sSubPr>
              <m:e>
                <m:r>
                  <w:rPr>
                    <w:rFonts w:ascii="Cambria Math" w:hAnsi="Cambria Math"/>
                    <w:noProof/>
                    <w:szCs w:val="24"/>
                  </w:rPr>
                  <m:t>c</m:t>
                </m:r>
              </m:e>
              <m:sub>
                <m:r>
                  <w:rPr>
                    <w:rFonts w:ascii="Cambria Math" w:hAnsi="Cambria Math"/>
                    <w:noProof/>
                    <w:szCs w:val="24"/>
                  </w:rPr>
                  <m:t>i</m:t>
                </m:r>
              </m:sub>
            </m:sSub>
            <m:r>
              <w:rPr>
                <w:rFonts w:ascii="Cambria Math" w:hAnsi="Cambria Math"/>
                <w:noProof/>
                <w:szCs w:val="24"/>
              </w:rPr>
              <m:t>)</m:t>
            </m:r>
            <m:nary>
              <m:naryPr>
                <m:chr m:val="∏"/>
                <m:limLoc m:val="undOvr"/>
                <m:supHide m:val="1"/>
                <m:ctrlPr>
                  <w:rPr>
                    <w:rFonts w:ascii="Cambria Math" w:hAnsi="Cambria Math"/>
                    <w:i/>
                    <w:iCs/>
                    <w:noProof/>
                    <w:szCs w:val="24"/>
                  </w:rPr>
                </m:ctrlPr>
              </m:naryPr>
              <m:sub>
                <m:r>
                  <w:rPr>
                    <w:rFonts w:ascii="Cambria Math" w:hAnsi="Cambria Math"/>
                    <w:noProof/>
                    <w:szCs w:val="24"/>
                  </w:rPr>
                  <m:t>j∈A-T</m:t>
                </m:r>
              </m:sub>
              <m:sup/>
              <m:e>
                <m:r>
                  <w:rPr>
                    <w:rFonts w:ascii="Cambria Math" w:hAnsi="Cambria Math"/>
                    <w:noProof/>
                    <w:szCs w:val="24"/>
                  </w:rPr>
                  <m:t>P(</m:t>
                </m:r>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j</m:t>
                    </m:r>
                  </m:sub>
                </m:sSub>
                <m:sSub>
                  <m:sSubPr>
                    <m:ctrlPr>
                      <w:rPr>
                        <w:rFonts w:ascii="Cambria Math" w:hAnsi="Cambria Math"/>
                        <w:i/>
                        <w:iCs/>
                        <w:noProof/>
                        <w:szCs w:val="24"/>
                      </w:rPr>
                    </m:ctrlPr>
                  </m:sSubPr>
                  <m:e>
                    <m:r>
                      <w:rPr>
                        <w:rFonts w:ascii="Cambria Math" w:hAnsi="Cambria Math"/>
                        <w:noProof/>
                        <w:szCs w:val="24"/>
                      </w:rPr>
                      <m:t>|c</m:t>
                    </m:r>
                  </m:e>
                  <m:sub>
                    <m:r>
                      <w:rPr>
                        <w:rFonts w:ascii="Cambria Math" w:hAnsi="Cambria Math"/>
                        <w:noProof/>
                        <w:szCs w:val="24"/>
                      </w:rPr>
                      <m:t>i</m:t>
                    </m:r>
                  </m:sub>
                </m:sSub>
                <m:r>
                  <w:rPr>
                    <w:rFonts w:ascii="Cambria Math" w:hAnsi="Cambria Math"/>
                    <w:noProof/>
                    <w:szCs w:val="24"/>
                  </w:rPr>
                  <m:t>)</m:t>
                </m:r>
              </m:e>
            </m:nary>
          </m:e>
        </m:func>
      </m:oMath>
      <w:r w:rsidRPr="00A616F0">
        <w:rPr>
          <w:rFonts w:ascii="Cambria Math" w:hAnsi="Cambria Math"/>
          <w:i/>
          <w:iCs/>
          <w:noProof/>
          <w:szCs w:val="24"/>
        </w:rPr>
        <w:tab/>
      </w:r>
      <w:r w:rsidRPr="00A616F0">
        <w:rPr>
          <w:rFonts w:ascii="Cambria Math" w:hAnsi="Cambria Math"/>
          <w:i/>
          <w:iCs/>
          <w:noProof/>
          <w:szCs w:val="24"/>
        </w:rPr>
        <w:tab/>
      </w:r>
      <w:r w:rsidRPr="00A616F0">
        <w:rPr>
          <w:rFonts w:ascii="Cambria Math" w:hAnsi="Cambria Math"/>
          <w:i/>
          <w:iCs/>
          <w:noProof/>
          <w:szCs w:val="24"/>
        </w:rPr>
        <w:tab/>
        <w:t>(</w:t>
      </w:r>
      <w:r w:rsidRPr="00A616F0">
        <w:rPr>
          <w:rFonts w:ascii="Cambria Math" w:hAnsi="Cambria Math"/>
          <w:i/>
          <w:iCs/>
          <w:noProof/>
          <w:szCs w:val="24"/>
        </w:rPr>
        <w:fldChar w:fldCharType="begin"/>
      </w:r>
      <w:r w:rsidRPr="00A616F0">
        <w:rPr>
          <w:rFonts w:ascii="Cambria Math" w:hAnsi="Cambria Math"/>
          <w:i/>
          <w:iCs/>
          <w:noProof/>
          <w:szCs w:val="24"/>
        </w:rPr>
        <w:instrText xml:space="preserve"> STYLEREF 1 \s </w:instrText>
      </w:r>
      <w:r w:rsidRPr="00A616F0">
        <w:rPr>
          <w:rFonts w:ascii="Cambria Math" w:hAnsi="Cambria Math"/>
          <w:i/>
          <w:iCs/>
          <w:noProof/>
          <w:szCs w:val="24"/>
        </w:rPr>
        <w:fldChar w:fldCharType="separate"/>
      </w:r>
      <w:r>
        <w:rPr>
          <w:rFonts w:ascii="Cambria Math" w:hAnsi="Cambria Math" w:hint="cs"/>
          <w:i/>
          <w:iCs/>
          <w:noProof/>
          <w:szCs w:val="24"/>
          <w:cs/>
        </w:rPr>
        <w:t>‎</w:t>
      </w:r>
      <w:r>
        <w:rPr>
          <w:rFonts w:ascii="Cambria Math" w:hAnsi="Cambria Math"/>
          <w:i/>
          <w:iCs/>
          <w:noProof/>
          <w:szCs w:val="24"/>
        </w:rPr>
        <w:t>II</w:t>
      </w:r>
      <w:r w:rsidRPr="00A616F0">
        <w:rPr>
          <w:rFonts w:ascii="Cambria Math" w:hAnsi="Cambria Math"/>
          <w:i/>
          <w:iCs/>
          <w:noProof/>
          <w:szCs w:val="24"/>
        </w:rPr>
        <w:fldChar w:fldCharType="end"/>
      </w:r>
      <w:r w:rsidRPr="00A616F0">
        <w:rPr>
          <w:rFonts w:ascii="Cambria Math" w:hAnsi="Cambria Math"/>
          <w:i/>
          <w:iCs/>
          <w:noProof/>
          <w:szCs w:val="24"/>
        </w:rPr>
        <w:t>.</w:t>
      </w:r>
      <w:r w:rsidRPr="00A616F0">
        <w:rPr>
          <w:rFonts w:ascii="Cambria Math" w:hAnsi="Cambria Math"/>
          <w:i/>
          <w:iCs/>
          <w:noProof/>
          <w:szCs w:val="24"/>
        </w:rPr>
        <w:fldChar w:fldCharType="begin"/>
      </w:r>
      <w:r w:rsidRPr="00A616F0">
        <w:rPr>
          <w:rFonts w:ascii="Cambria Math" w:hAnsi="Cambria Math"/>
          <w:i/>
          <w:iCs/>
          <w:noProof/>
          <w:szCs w:val="24"/>
        </w:rPr>
        <w:instrText xml:space="preserve"> SEQ ( \* ARABIC \s 1 </w:instrText>
      </w:r>
      <w:r w:rsidRPr="00A616F0">
        <w:rPr>
          <w:rFonts w:ascii="Cambria Math" w:hAnsi="Cambria Math"/>
          <w:i/>
          <w:iCs/>
          <w:noProof/>
          <w:szCs w:val="24"/>
        </w:rPr>
        <w:fldChar w:fldCharType="separate"/>
      </w:r>
      <w:r>
        <w:rPr>
          <w:rFonts w:ascii="Cambria Math" w:hAnsi="Cambria Math"/>
          <w:i/>
          <w:iCs/>
          <w:noProof/>
          <w:szCs w:val="24"/>
        </w:rPr>
        <w:t>17</w:t>
      </w:r>
      <w:r w:rsidRPr="00A616F0">
        <w:rPr>
          <w:rFonts w:ascii="Cambria Math" w:hAnsi="Cambria Math"/>
          <w:i/>
          <w:iCs/>
          <w:noProof/>
          <w:szCs w:val="24"/>
        </w:rPr>
        <w:fldChar w:fldCharType="end"/>
      </w:r>
      <w:r w:rsidRPr="00A616F0">
        <w:rPr>
          <w:rFonts w:ascii="Cambria Math" w:hAnsi="Cambria Math"/>
          <w:i/>
          <w:iCs/>
          <w:noProof/>
          <w:szCs w:val="24"/>
        </w:rPr>
        <w:t>)</w:t>
      </w:r>
    </w:p>
    <w:p w14:paraId="0276C550" w14:textId="77777777" w:rsidR="004F7206" w:rsidRPr="00A616F0" w:rsidRDefault="004F7206" w:rsidP="004F7206">
      <w:pPr>
        <w:pStyle w:val="Heading2"/>
      </w:pPr>
      <w:bookmarkStart w:id="59" w:name="_Toc388165611"/>
      <w:r w:rsidRPr="00A616F0">
        <w:t>Conclusion</w:t>
      </w:r>
      <w:bookmarkEnd w:id="59"/>
    </w:p>
    <w:p w14:paraId="217C388D" w14:textId="77777777" w:rsidR="004F7206" w:rsidRPr="00A616F0" w:rsidRDefault="004F7206" w:rsidP="004F7206">
      <w:pPr>
        <w:pStyle w:val="monstyle"/>
      </w:pPr>
      <w:r w:rsidRPr="00A616F0">
        <w:t xml:space="preserve">Ce chapitre nous a permis d'introduire brièvement les </w:t>
      </w:r>
      <w:proofErr w:type="spellStart"/>
      <w:r w:rsidRPr="00A616F0">
        <w:t>RBs</w:t>
      </w:r>
      <w:proofErr w:type="spellEnd"/>
      <w:r w:rsidRPr="00A616F0">
        <w:t xml:space="preserve">. Nous avons mis en évidence que ce type d'outils permet de modéliser les relations d’indépendance statistique conditionnelle entre les variables d’un problème d’application et qu’il permet également une manipulation formelle de l’incertitude de connaissances via le calcul probabiliste. Un des points forts des </w:t>
      </w:r>
      <w:proofErr w:type="spellStart"/>
      <w:r w:rsidRPr="00A616F0">
        <w:t>RBs</w:t>
      </w:r>
      <w:proofErr w:type="spellEnd"/>
      <w:r w:rsidRPr="00A616F0">
        <w:t xml:space="preserve"> est le fait qu’ils disposent d’une lisibilité certaine comparés à d'autres paradigmes tels que les réseaux de neurones.</w:t>
      </w:r>
    </w:p>
    <w:p w14:paraId="35922C54" w14:textId="729444BB" w:rsidR="004F7206" w:rsidRPr="00A616F0" w:rsidRDefault="004F7206" w:rsidP="004F7206">
      <w:pPr>
        <w:pStyle w:val="monstyle"/>
      </w:pPr>
      <w:r w:rsidRPr="00A616F0">
        <w:t xml:space="preserve">On dénombre plusieurs applications des </w:t>
      </w:r>
      <w:proofErr w:type="spellStart"/>
      <w:r w:rsidRPr="00A616F0">
        <w:t>RBs</w:t>
      </w:r>
      <w:proofErr w:type="spellEnd"/>
      <w:r w:rsidRPr="00A616F0">
        <w:t xml:space="preserve"> dans des domaines </w:t>
      </w:r>
      <w:r>
        <w:t>variés</w:t>
      </w:r>
      <w:r w:rsidRPr="00A616F0">
        <w:t xml:space="preserve"> où l’incertitude joue un rôle important. En effet, on trouve des applications en : </w:t>
      </w:r>
      <w:r w:rsidRPr="002D73A9">
        <w:t xml:space="preserve">bio-informatique </w:t>
      </w:r>
      <w:r w:rsidRPr="00A616F0">
        <w:t xml:space="preserve">et prise de décision médicale, diagnostique de défauts et analyse de fiabilité de systèmes, </w:t>
      </w:r>
      <w:r w:rsidR="003F2339">
        <w:t xml:space="preserve">où la précision est un objective crucial. </w:t>
      </w:r>
    </w:p>
    <w:p w14:paraId="0B31D61C" w14:textId="636CCCD5" w:rsidR="003C0C9C" w:rsidRDefault="004F7206" w:rsidP="003C0C9C">
      <w:pPr>
        <w:pStyle w:val="monstyle"/>
      </w:pPr>
      <w:r w:rsidRPr="00A616F0">
        <w:t xml:space="preserve">Les </w:t>
      </w:r>
      <w:proofErr w:type="spellStart"/>
      <w:r w:rsidRPr="00A616F0">
        <w:t>RBNs</w:t>
      </w:r>
      <w:proofErr w:type="spellEnd"/>
      <w:r w:rsidRPr="00A616F0">
        <w:t xml:space="preserve"> représentent une variante des </w:t>
      </w:r>
      <w:proofErr w:type="spellStart"/>
      <w:r w:rsidRPr="00A616F0">
        <w:t>RBs</w:t>
      </w:r>
      <w:proofErr w:type="spellEnd"/>
      <w:r w:rsidRPr="00A616F0">
        <w:t xml:space="preserve"> disposant d’une structure simple. Ils sont recommandés pour la classification lorsque les attributs sont conditionnellement indépendants</w:t>
      </w:r>
      <w:r>
        <w:t xml:space="preserve"> </w:t>
      </w:r>
      <w:r w:rsidR="003F2339">
        <w:t>étant donné la</w:t>
      </w:r>
      <w:r w:rsidRPr="00A616F0">
        <w:t xml:space="preserve"> variable </w:t>
      </w:r>
      <w:r w:rsidR="003F2339">
        <w:t xml:space="preserve">de </w:t>
      </w:r>
      <w:r w:rsidRPr="00A616F0">
        <w:t xml:space="preserve">classe. Dans notre travail, nous allons utiliser les </w:t>
      </w:r>
      <w:proofErr w:type="spellStart"/>
      <w:r w:rsidRPr="00A616F0">
        <w:t>CBNs</w:t>
      </w:r>
      <w:proofErr w:type="spellEnd"/>
      <w:r w:rsidRPr="00A616F0">
        <w:t xml:space="preserve"> pour décider si une imagette (</w:t>
      </w:r>
      <w:r w:rsidR="003F2339">
        <w:t>segment</w:t>
      </w:r>
      <w:r w:rsidRPr="00A616F0">
        <w:t>) correspond à un caractère</w:t>
      </w:r>
      <w:r w:rsidR="003F2339">
        <w:t>, bruit ou un chevauchement qui nécessitera encore une autre opération de segmentatio</w:t>
      </w:r>
      <w:r w:rsidR="003C0C9C">
        <w:t>n.</w:t>
      </w:r>
    </w:p>
    <w:p w14:paraId="641B6B94" w14:textId="3569E51A" w:rsidR="00B87679" w:rsidRPr="003C0C9C" w:rsidRDefault="003C0C9C" w:rsidP="003C0C9C">
      <w:pPr>
        <w:rPr>
          <w:rFonts w:asciiTheme="majorBidi" w:hAnsiTheme="majorBidi"/>
          <w:sz w:val="24"/>
        </w:rPr>
      </w:pPr>
      <w:r>
        <w:br w:type="page"/>
      </w:r>
    </w:p>
    <w:p w14:paraId="2E478A0B" w14:textId="0A3CD565" w:rsidR="001539D2" w:rsidRPr="00CE71DD" w:rsidRDefault="00CE71DD">
      <w:pPr>
        <w:rPr>
          <w:rFonts w:ascii="Times New Roman" w:hAnsi="Times New Roman" w:cs="Times New Roman"/>
          <w:sz w:val="24"/>
          <w:szCs w:val="24"/>
          <w:lang w:val="en-US"/>
        </w:rPr>
      </w:pPr>
      <w:r w:rsidRPr="00E858F0">
        <w:rPr>
          <w:sz w:val="24"/>
          <w:szCs w:val="24"/>
          <w:lang w:val="en-US"/>
        </w:rPr>
        <w:lastRenderedPageBreak/>
        <w:t>[</w:t>
      </w:r>
      <w:r w:rsidR="00004BAF" w:rsidRPr="00E858F0">
        <w:rPr>
          <w:sz w:val="24"/>
          <w:szCs w:val="24"/>
          <w:lang w:val="en-US"/>
        </w:rPr>
        <w:t>1</w:t>
      </w:r>
      <w:r w:rsidRPr="00E858F0">
        <w:rPr>
          <w:sz w:val="24"/>
          <w:szCs w:val="24"/>
          <w:lang w:val="en-US"/>
        </w:rPr>
        <w:t>]</w:t>
      </w:r>
      <w:r w:rsidR="001539D2" w:rsidRPr="00CE71DD">
        <w:rPr>
          <w:sz w:val="24"/>
          <w:szCs w:val="24"/>
          <w:lang w:val="en-US"/>
        </w:rPr>
        <w:t xml:space="preserve">. Jain AK, </w:t>
      </w:r>
      <w:proofErr w:type="spellStart"/>
      <w:r w:rsidR="001539D2" w:rsidRPr="00CE71DD">
        <w:rPr>
          <w:sz w:val="24"/>
          <w:szCs w:val="24"/>
          <w:lang w:val="en-US"/>
        </w:rPr>
        <w:t>Duin</w:t>
      </w:r>
      <w:proofErr w:type="spellEnd"/>
      <w:r w:rsidR="001539D2" w:rsidRPr="00CE71DD">
        <w:rPr>
          <w:sz w:val="24"/>
          <w:szCs w:val="24"/>
          <w:lang w:val="en-US"/>
        </w:rPr>
        <w:t xml:space="preserve"> RPW, Mao J (2000) Statistical pattern recognition:</w:t>
      </w:r>
      <w:r w:rsidR="001539D2" w:rsidRPr="00CE71DD">
        <w:rPr>
          <w:sz w:val="24"/>
          <w:szCs w:val="24"/>
          <w:lang w:val="en-US"/>
        </w:rPr>
        <w:br/>
        <w:t xml:space="preserve">a review. IEEE Trans Pattern Anal Mach </w:t>
      </w:r>
      <w:proofErr w:type="spellStart"/>
      <w:r w:rsidR="001539D2" w:rsidRPr="00CE71DD">
        <w:rPr>
          <w:sz w:val="24"/>
          <w:szCs w:val="24"/>
          <w:lang w:val="en-US"/>
        </w:rPr>
        <w:t>Intell</w:t>
      </w:r>
      <w:proofErr w:type="spellEnd"/>
      <w:r w:rsidR="001539D2" w:rsidRPr="00CE71DD">
        <w:rPr>
          <w:sz w:val="24"/>
          <w:szCs w:val="24"/>
          <w:lang w:val="en-US"/>
        </w:rPr>
        <w:t xml:space="preserve"> 22(1):4–37</w:t>
      </w:r>
    </w:p>
    <w:p w14:paraId="37E74A62" w14:textId="73152882" w:rsidR="00E92EC9" w:rsidRPr="00CE71DD" w:rsidRDefault="00CE71DD">
      <w:pPr>
        <w:rPr>
          <w:rFonts w:ascii="Times New Roman" w:hAnsi="Times New Roman" w:cs="Times New Roman"/>
          <w:sz w:val="24"/>
          <w:szCs w:val="24"/>
          <w:lang w:val="en-US"/>
        </w:rPr>
      </w:pPr>
      <w:r>
        <w:rPr>
          <w:sz w:val="24"/>
          <w:szCs w:val="24"/>
          <w:lang w:val="en-US"/>
        </w:rPr>
        <w:t>[</w:t>
      </w:r>
      <w:r w:rsidR="00004BAF" w:rsidRPr="00CE71DD">
        <w:rPr>
          <w:sz w:val="24"/>
          <w:szCs w:val="24"/>
          <w:lang w:val="en-US"/>
        </w:rPr>
        <w:t>2</w:t>
      </w:r>
      <w:r>
        <w:rPr>
          <w:sz w:val="24"/>
          <w:szCs w:val="24"/>
          <w:lang w:val="en-US"/>
        </w:rPr>
        <w:t>]</w:t>
      </w:r>
      <w:r w:rsidR="00E92EC9" w:rsidRPr="00CE71DD">
        <w:rPr>
          <w:sz w:val="24"/>
          <w:szCs w:val="24"/>
          <w:lang w:val="en-US"/>
        </w:rPr>
        <w:t xml:space="preserve">. </w:t>
      </w:r>
      <w:hyperlink r:id="rId13" w:history="1">
        <w:r w:rsidR="00E92EC9" w:rsidRPr="00CE71DD">
          <w:rPr>
            <w:sz w:val="24"/>
            <w:szCs w:val="24"/>
            <w:lang w:val="en-US"/>
          </w:rPr>
          <w:t>Nasser M. Nasrabadi</w:t>
        </w:r>
      </w:hyperlink>
      <w:r w:rsidR="00E92EC9" w:rsidRPr="00CE71DD">
        <w:rPr>
          <w:rFonts w:ascii="Times New Roman" w:hAnsi="Times New Roman" w:cs="Times New Roman"/>
          <w:sz w:val="24"/>
          <w:szCs w:val="24"/>
          <w:lang w:val="en-US"/>
        </w:rPr>
        <w:t>, "Pattern Recognition and Machine Learning,"</w:t>
      </w:r>
      <w:r w:rsidR="00E92EC9" w:rsidRPr="00CE71DD">
        <w:rPr>
          <w:sz w:val="24"/>
          <w:szCs w:val="24"/>
          <w:lang w:val="en-US"/>
        </w:rPr>
        <w:t> Journal of Electronic Imaging</w:t>
      </w:r>
      <w:r w:rsidR="00E92EC9" w:rsidRPr="00CE71DD">
        <w:rPr>
          <w:rFonts w:ascii="Times New Roman" w:hAnsi="Times New Roman" w:cs="Times New Roman"/>
          <w:sz w:val="24"/>
          <w:szCs w:val="24"/>
          <w:lang w:val="en-US"/>
        </w:rPr>
        <w:t> 16(4), 049901 (1 October 2007). </w:t>
      </w:r>
      <w:hyperlink r:id="rId14" w:tgtFrame="_blank" w:history="1">
        <w:r w:rsidR="00E92EC9" w:rsidRPr="00CE71DD">
          <w:rPr>
            <w:sz w:val="24"/>
            <w:szCs w:val="24"/>
            <w:lang w:val="en-US"/>
          </w:rPr>
          <w:t>https://doi.org/10.1117/1.2819119</w:t>
        </w:r>
      </w:hyperlink>
    </w:p>
    <w:p w14:paraId="03EE50D4" w14:textId="7EA1C9FB" w:rsidR="00E92EC9" w:rsidRPr="00CE71DD" w:rsidRDefault="00CE71DD" w:rsidP="0098619C">
      <w:pPr>
        <w:rPr>
          <w:rFonts w:ascii="Times New Roman" w:hAnsi="Times New Roman" w:cs="Times New Roman"/>
          <w:sz w:val="24"/>
          <w:szCs w:val="24"/>
          <w:lang w:val="en-US"/>
        </w:rPr>
      </w:pPr>
      <w:r w:rsidRPr="00E858F0">
        <w:rPr>
          <w:sz w:val="24"/>
          <w:szCs w:val="24"/>
          <w:lang w:val="en-US"/>
        </w:rPr>
        <w:t>[</w:t>
      </w:r>
      <w:r w:rsidR="00004BAF" w:rsidRPr="00E858F0">
        <w:rPr>
          <w:sz w:val="24"/>
          <w:szCs w:val="24"/>
          <w:lang w:val="en-US"/>
        </w:rPr>
        <w:t>3</w:t>
      </w:r>
      <w:r w:rsidRPr="00E858F0">
        <w:rPr>
          <w:sz w:val="24"/>
          <w:szCs w:val="24"/>
          <w:lang w:val="en-US"/>
        </w:rPr>
        <w:t>]</w:t>
      </w:r>
      <w:r w:rsidR="00E92EC9" w:rsidRPr="00CE71DD">
        <w:rPr>
          <w:sz w:val="24"/>
          <w:szCs w:val="24"/>
          <w:lang w:val="en-US"/>
        </w:rPr>
        <w:t>.</w:t>
      </w:r>
      <w:r w:rsidR="0098619C" w:rsidRPr="00CE71DD">
        <w:rPr>
          <w:sz w:val="24"/>
          <w:szCs w:val="24"/>
          <w:lang w:val="en-US"/>
        </w:rPr>
        <w:t xml:space="preserve"> </w:t>
      </w:r>
      <w:proofErr w:type="spellStart"/>
      <w:r w:rsidR="0098619C" w:rsidRPr="00CE71DD">
        <w:rPr>
          <w:sz w:val="24"/>
          <w:szCs w:val="24"/>
          <w:lang w:val="en-US"/>
        </w:rPr>
        <w:t>Duda</w:t>
      </w:r>
      <w:proofErr w:type="spellEnd"/>
      <w:r w:rsidR="0098619C" w:rsidRPr="00CE71DD">
        <w:rPr>
          <w:sz w:val="24"/>
          <w:szCs w:val="24"/>
          <w:lang w:val="en-US"/>
        </w:rPr>
        <w:t xml:space="preserve">, R.O. and Hart, P.E. and Stork, D.G “Pattern Classification” Wiley 9781118586006 (2012). </w:t>
      </w:r>
      <w:hyperlink r:id="rId15" w:history="1">
        <w:r w:rsidRPr="00CE71DD">
          <w:rPr>
            <w:sz w:val="24"/>
            <w:szCs w:val="24"/>
            <w:lang w:val="en-US"/>
          </w:rPr>
          <w:t>https://books.google.dz/books?id=Br33IRC3PkQC</w:t>
        </w:r>
      </w:hyperlink>
    </w:p>
    <w:p w14:paraId="0BB18711" w14:textId="2547D87A" w:rsidR="00CE71DD" w:rsidRDefault="0063219B" w:rsidP="00CE71DD">
      <w:pPr>
        <w:jc w:val="both"/>
        <w:rPr>
          <w:rFonts w:ascii="Times New Roman" w:hAnsi="Times New Roman" w:cs="Times New Roman"/>
          <w:szCs w:val="24"/>
          <w:lang w:val="en-US"/>
        </w:rPr>
      </w:pPr>
      <w:r>
        <w:rPr>
          <w:rFonts w:ascii="Times New Roman" w:hAnsi="Times New Roman" w:cs="Times New Roman"/>
          <w:szCs w:val="24"/>
          <w:lang w:val="en-US"/>
        </w:rPr>
        <w:t>[4]</w:t>
      </w:r>
      <w:r w:rsidR="00CE71DD" w:rsidRPr="00F63606">
        <w:rPr>
          <w:rFonts w:ascii="Times New Roman" w:hAnsi="Times New Roman" w:cs="Times New Roman"/>
          <w:szCs w:val="24"/>
          <w:lang w:val="en-US"/>
        </w:rPr>
        <w:t>. J. Pearl, "</w:t>
      </w:r>
      <w:r w:rsidR="00CE71DD" w:rsidRPr="00CE71DD">
        <w:rPr>
          <w:rFonts w:ascii="Times New Roman" w:hAnsi="Times New Roman" w:cs="Times New Roman"/>
          <w:sz w:val="24"/>
          <w:szCs w:val="24"/>
          <w:lang w:val="en-US"/>
        </w:rPr>
        <w:t>Probabilistic</w:t>
      </w:r>
      <w:r w:rsidR="00CE71DD" w:rsidRPr="00F63606">
        <w:rPr>
          <w:rFonts w:ascii="Times New Roman" w:hAnsi="Times New Roman" w:cs="Times New Roman"/>
          <w:szCs w:val="24"/>
          <w:lang w:val="en-US"/>
        </w:rPr>
        <w:t xml:space="preserve"> reasoning in intelligent systems", Morgan Kaufman, San Mateo (</w:t>
      </w:r>
      <w:proofErr w:type="spellStart"/>
      <w:r w:rsidR="00CE71DD" w:rsidRPr="00F63606">
        <w:rPr>
          <w:rFonts w:ascii="Times New Roman" w:hAnsi="Times New Roman" w:cs="Times New Roman"/>
          <w:szCs w:val="24"/>
          <w:lang w:val="en-US"/>
        </w:rPr>
        <w:t>Californie</w:t>
      </w:r>
      <w:proofErr w:type="spellEnd"/>
      <w:r w:rsidR="00CE71DD" w:rsidRPr="00F63606">
        <w:rPr>
          <w:rFonts w:ascii="Times New Roman" w:hAnsi="Times New Roman" w:cs="Times New Roman"/>
          <w:szCs w:val="24"/>
          <w:lang w:val="en-US"/>
        </w:rPr>
        <w:t>), 1988.</w:t>
      </w:r>
    </w:p>
    <w:p w14:paraId="0F8C976A" w14:textId="30CC0907" w:rsidR="006F1671" w:rsidRDefault="0063219B" w:rsidP="00CE71DD">
      <w:pPr>
        <w:jc w:val="both"/>
        <w:rPr>
          <w:rFonts w:ascii="Times New Roman" w:hAnsi="Times New Roman" w:cs="Times New Roman"/>
          <w:szCs w:val="24"/>
          <w:lang w:val="en-US"/>
        </w:rPr>
      </w:pPr>
      <w:r>
        <w:rPr>
          <w:rFonts w:ascii="Times New Roman" w:hAnsi="Times New Roman" w:cs="Times New Roman"/>
          <w:szCs w:val="24"/>
          <w:lang w:val="en-US"/>
        </w:rPr>
        <w:t>[5]</w:t>
      </w:r>
      <w:r w:rsidR="006F1671" w:rsidRPr="00F63606">
        <w:rPr>
          <w:rFonts w:ascii="Times New Roman" w:hAnsi="Times New Roman" w:cs="Times New Roman"/>
          <w:szCs w:val="24"/>
          <w:lang w:val="en-US"/>
        </w:rPr>
        <w:t xml:space="preserve">. P. </w:t>
      </w:r>
      <w:proofErr w:type="spellStart"/>
      <w:r w:rsidR="006F1671" w:rsidRPr="00F63606">
        <w:rPr>
          <w:rFonts w:ascii="Times New Roman" w:hAnsi="Times New Roman" w:cs="Times New Roman"/>
          <w:szCs w:val="24"/>
          <w:lang w:val="en-US"/>
        </w:rPr>
        <w:t>Spirtes</w:t>
      </w:r>
      <w:proofErr w:type="spellEnd"/>
      <w:r w:rsidR="006F1671" w:rsidRPr="00F63606">
        <w:rPr>
          <w:rFonts w:ascii="Times New Roman" w:hAnsi="Times New Roman" w:cs="Times New Roman"/>
          <w:szCs w:val="24"/>
          <w:lang w:val="en-US"/>
        </w:rPr>
        <w:t xml:space="preserve">, C. </w:t>
      </w:r>
      <w:proofErr w:type="spellStart"/>
      <w:r w:rsidR="006F1671" w:rsidRPr="00F63606">
        <w:rPr>
          <w:rFonts w:ascii="Times New Roman" w:hAnsi="Times New Roman" w:cs="Times New Roman"/>
          <w:szCs w:val="24"/>
          <w:lang w:val="en-US"/>
        </w:rPr>
        <w:t>Glymour</w:t>
      </w:r>
      <w:proofErr w:type="spellEnd"/>
      <w:r w:rsidR="006F1671" w:rsidRPr="00F63606">
        <w:rPr>
          <w:rFonts w:ascii="Times New Roman" w:hAnsi="Times New Roman" w:cs="Times New Roman"/>
          <w:szCs w:val="24"/>
          <w:lang w:val="en-US"/>
        </w:rPr>
        <w:t xml:space="preserve">, et R. </w:t>
      </w:r>
      <w:proofErr w:type="spellStart"/>
      <w:r w:rsidR="006F1671" w:rsidRPr="00F63606">
        <w:rPr>
          <w:rFonts w:ascii="Times New Roman" w:hAnsi="Times New Roman" w:cs="Times New Roman"/>
          <w:szCs w:val="24"/>
          <w:lang w:val="en-US"/>
        </w:rPr>
        <w:t>Scheines</w:t>
      </w:r>
      <w:proofErr w:type="spellEnd"/>
      <w:r w:rsidR="006F1671" w:rsidRPr="00F63606">
        <w:rPr>
          <w:rFonts w:ascii="Times New Roman" w:hAnsi="Times New Roman" w:cs="Times New Roman"/>
          <w:szCs w:val="24"/>
          <w:lang w:val="en-US"/>
        </w:rPr>
        <w:t>, "Causation, prediction, and search", Springer-Verlag, 1993.</w:t>
      </w:r>
    </w:p>
    <w:p w14:paraId="7E989479" w14:textId="254A2CA2" w:rsidR="006F1671" w:rsidRDefault="0063219B" w:rsidP="00CE71DD">
      <w:pPr>
        <w:jc w:val="both"/>
        <w:rPr>
          <w:rFonts w:ascii="Times New Roman" w:hAnsi="Times New Roman" w:cs="Times New Roman"/>
          <w:szCs w:val="24"/>
          <w:lang w:val="en-US"/>
        </w:rPr>
      </w:pPr>
      <w:r>
        <w:rPr>
          <w:rFonts w:ascii="Times New Roman" w:hAnsi="Times New Roman" w:cs="Times New Roman"/>
          <w:szCs w:val="24"/>
          <w:lang w:val="en-US"/>
        </w:rPr>
        <w:t>[6]</w:t>
      </w:r>
      <w:r w:rsidR="006F1671" w:rsidRPr="00F63606">
        <w:rPr>
          <w:rFonts w:ascii="Times New Roman" w:hAnsi="Times New Roman" w:cs="Times New Roman"/>
          <w:szCs w:val="24"/>
          <w:lang w:val="en-US"/>
        </w:rPr>
        <w:t xml:space="preserve">. J. Cheng, D. Bell, et W. Liu, "An algorithm for </w:t>
      </w:r>
      <w:proofErr w:type="spellStart"/>
      <w:r w:rsidR="006F1671" w:rsidRPr="00F63606">
        <w:rPr>
          <w:rFonts w:ascii="Times New Roman" w:hAnsi="Times New Roman" w:cs="Times New Roman"/>
          <w:szCs w:val="24"/>
          <w:lang w:val="en-US"/>
        </w:rPr>
        <w:t>bayesian</w:t>
      </w:r>
      <w:proofErr w:type="spellEnd"/>
      <w:r w:rsidR="006F1671" w:rsidRPr="00F63606">
        <w:rPr>
          <w:rFonts w:ascii="Times New Roman" w:hAnsi="Times New Roman" w:cs="Times New Roman"/>
          <w:szCs w:val="24"/>
          <w:lang w:val="en-US"/>
        </w:rPr>
        <w:t xml:space="preserve"> network construction from data", In Proceedings of the 6th International Workshop on Artificial Intelligence and Statistics AISTAT’97, pages 83–90, 1997.</w:t>
      </w:r>
    </w:p>
    <w:p w14:paraId="4AD8F437" w14:textId="33F685E8" w:rsidR="006F1671" w:rsidRDefault="0063219B" w:rsidP="00CE71DD">
      <w:pPr>
        <w:jc w:val="both"/>
        <w:rPr>
          <w:rFonts w:ascii="Times New Roman" w:hAnsi="Times New Roman" w:cs="Times New Roman"/>
          <w:szCs w:val="24"/>
          <w:lang w:val="en-US"/>
        </w:rPr>
      </w:pPr>
      <w:r>
        <w:rPr>
          <w:rFonts w:ascii="Times New Roman" w:hAnsi="Times New Roman" w:cs="Times New Roman"/>
          <w:szCs w:val="24"/>
          <w:lang w:val="en-US"/>
        </w:rPr>
        <w:t>[8]</w:t>
      </w:r>
      <w:r w:rsidR="006F1671" w:rsidRPr="00F63606">
        <w:rPr>
          <w:rFonts w:ascii="Times New Roman" w:hAnsi="Times New Roman" w:cs="Times New Roman"/>
          <w:szCs w:val="24"/>
          <w:lang w:val="en-US"/>
        </w:rPr>
        <w:t>. J. Pearl, "Causality: Models, Reasoning, and Inferenc</w:t>
      </w:r>
      <w:r w:rsidR="006F1671">
        <w:rPr>
          <w:rFonts w:ascii="Times New Roman" w:hAnsi="Times New Roman" w:cs="Times New Roman"/>
          <w:szCs w:val="24"/>
          <w:lang w:val="en-US"/>
        </w:rPr>
        <w:t>e", Cambridge University Press</w:t>
      </w:r>
      <w:r w:rsidR="006F1671" w:rsidRPr="00F63606">
        <w:rPr>
          <w:rFonts w:ascii="Times New Roman" w:hAnsi="Times New Roman" w:cs="Times New Roman"/>
          <w:szCs w:val="24"/>
          <w:lang w:val="en-US"/>
        </w:rPr>
        <w:t>, England, 2000.</w:t>
      </w:r>
    </w:p>
    <w:p w14:paraId="2136677B" w14:textId="261549D3" w:rsidR="006F1671" w:rsidRDefault="0063219B" w:rsidP="00CE71DD">
      <w:pPr>
        <w:jc w:val="both"/>
        <w:rPr>
          <w:rFonts w:ascii="Times New Roman" w:hAnsi="Times New Roman" w:cs="Times New Roman"/>
          <w:szCs w:val="24"/>
          <w:lang w:val="en-US"/>
        </w:rPr>
      </w:pPr>
      <w:r>
        <w:rPr>
          <w:rFonts w:ascii="Times New Roman" w:hAnsi="Times New Roman" w:cs="Times New Roman"/>
          <w:szCs w:val="24"/>
          <w:lang w:val="en-US"/>
        </w:rPr>
        <w:t>[7]</w:t>
      </w:r>
      <w:r w:rsidR="006F1671" w:rsidRPr="00F63606">
        <w:rPr>
          <w:rFonts w:ascii="Times New Roman" w:hAnsi="Times New Roman" w:cs="Times New Roman"/>
          <w:szCs w:val="24"/>
          <w:lang w:val="en-US"/>
        </w:rPr>
        <w:t xml:space="preserve">. J. Cheng, D. Bell, et W. Liu, "Learning belief networks from data: An information </w:t>
      </w:r>
      <w:proofErr w:type="gramStart"/>
      <w:r w:rsidR="006F1671" w:rsidRPr="00F63606">
        <w:rPr>
          <w:rFonts w:ascii="Times New Roman" w:hAnsi="Times New Roman" w:cs="Times New Roman"/>
          <w:szCs w:val="24"/>
          <w:lang w:val="en-US"/>
        </w:rPr>
        <w:t>theory based</w:t>
      </w:r>
      <w:proofErr w:type="gramEnd"/>
      <w:r w:rsidR="006F1671" w:rsidRPr="00F63606">
        <w:rPr>
          <w:rFonts w:ascii="Times New Roman" w:hAnsi="Times New Roman" w:cs="Times New Roman"/>
          <w:szCs w:val="24"/>
          <w:lang w:val="en-US"/>
        </w:rPr>
        <w:t xml:space="preserve"> approach", In Proceedings of the sixth ACM International Conference on Information and Knowledge Management CIKM, pages 325–331, 1997.</w:t>
      </w:r>
    </w:p>
    <w:p w14:paraId="19BDD87B" w14:textId="1426EEB9" w:rsidR="0063219B" w:rsidRDefault="0063219B" w:rsidP="00CE71DD">
      <w:pPr>
        <w:jc w:val="both"/>
        <w:rPr>
          <w:rFonts w:ascii="Times New Roman" w:hAnsi="Times New Roman" w:cs="Times New Roman"/>
          <w:szCs w:val="24"/>
          <w:lang w:val="en-US"/>
        </w:rPr>
      </w:pPr>
      <w:r>
        <w:rPr>
          <w:rFonts w:ascii="Times New Roman" w:hAnsi="Times New Roman" w:cs="Times New Roman"/>
          <w:szCs w:val="24"/>
          <w:lang w:val="en-US"/>
        </w:rPr>
        <w:t>[8]</w:t>
      </w:r>
      <w:r w:rsidRPr="00F63606">
        <w:rPr>
          <w:rFonts w:ascii="Times New Roman" w:hAnsi="Times New Roman" w:cs="Times New Roman"/>
          <w:szCs w:val="24"/>
          <w:lang w:val="en-US"/>
        </w:rPr>
        <w:t>. J. Pearl, "Causality: Models, Reasoning, and Inferenc</w:t>
      </w:r>
      <w:r>
        <w:rPr>
          <w:rFonts w:ascii="Times New Roman" w:hAnsi="Times New Roman" w:cs="Times New Roman"/>
          <w:szCs w:val="24"/>
          <w:lang w:val="en-US"/>
        </w:rPr>
        <w:t>e", Cambridge University Press</w:t>
      </w:r>
      <w:r w:rsidRPr="00F63606">
        <w:rPr>
          <w:rFonts w:ascii="Times New Roman" w:hAnsi="Times New Roman" w:cs="Times New Roman"/>
          <w:szCs w:val="24"/>
          <w:lang w:val="en-US"/>
        </w:rPr>
        <w:t>, England, 2000.</w:t>
      </w:r>
    </w:p>
    <w:p w14:paraId="08A501DB" w14:textId="1AEE87B5" w:rsidR="006F1671" w:rsidRDefault="0063219B" w:rsidP="00CE71DD">
      <w:pPr>
        <w:jc w:val="both"/>
        <w:rPr>
          <w:rFonts w:ascii="Times New Roman" w:hAnsi="Times New Roman" w:cs="Times New Roman"/>
          <w:szCs w:val="24"/>
          <w:lang w:val="en-US"/>
        </w:rPr>
      </w:pPr>
      <w:r>
        <w:rPr>
          <w:rFonts w:ascii="Times New Roman" w:hAnsi="Times New Roman" w:cs="Times New Roman"/>
          <w:szCs w:val="24"/>
          <w:lang w:val="en-US"/>
        </w:rPr>
        <w:t>[9]</w:t>
      </w:r>
      <w:r w:rsidR="006F1671" w:rsidRPr="00F63606">
        <w:rPr>
          <w:rFonts w:ascii="Times New Roman" w:hAnsi="Times New Roman" w:cs="Times New Roman"/>
          <w:szCs w:val="24"/>
          <w:lang w:val="en-US"/>
        </w:rPr>
        <w:t>. J. Williamson, "Bayesian nets and causality", Oxford University Press, New York, 2005.</w:t>
      </w:r>
    </w:p>
    <w:p w14:paraId="062731A1" w14:textId="59FD6D2A" w:rsidR="006F1671" w:rsidRPr="00A616F0" w:rsidRDefault="0063219B" w:rsidP="006F1671">
      <w:pPr>
        <w:jc w:val="both"/>
        <w:rPr>
          <w:rFonts w:ascii="Times New Roman" w:hAnsi="Times New Roman" w:cs="Times New Roman"/>
          <w:szCs w:val="24"/>
        </w:rPr>
      </w:pPr>
      <w:r>
        <w:rPr>
          <w:rFonts w:ascii="Times New Roman" w:hAnsi="Times New Roman" w:cs="Times New Roman"/>
          <w:szCs w:val="24"/>
        </w:rPr>
        <w:t>[10]</w:t>
      </w:r>
      <w:r w:rsidR="006F1671" w:rsidRPr="00A616F0">
        <w:rPr>
          <w:rFonts w:ascii="Times New Roman" w:hAnsi="Times New Roman" w:cs="Times New Roman"/>
          <w:szCs w:val="24"/>
        </w:rPr>
        <w:t xml:space="preserve">. P. Naim, P.H. </w:t>
      </w:r>
      <w:proofErr w:type="spellStart"/>
      <w:r w:rsidR="006F1671" w:rsidRPr="00A616F0">
        <w:rPr>
          <w:rFonts w:ascii="Times New Roman" w:hAnsi="Times New Roman" w:cs="Times New Roman"/>
          <w:szCs w:val="24"/>
        </w:rPr>
        <w:t>Wuillemin</w:t>
      </w:r>
      <w:proofErr w:type="spellEnd"/>
      <w:r w:rsidR="006F1671" w:rsidRPr="00A616F0">
        <w:rPr>
          <w:rFonts w:ascii="Times New Roman" w:hAnsi="Times New Roman" w:cs="Times New Roman"/>
          <w:szCs w:val="24"/>
        </w:rPr>
        <w:t xml:space="preserve">, P. Leray, O. </w:t>
      </w:r>
      <w:proofErr w:type="spellStart"/>
      <w:r w:rsidR="006F1671" w:rsidRPr="00A616F0">
        <w:rPr>
          <w:rFonts w:ascii="Times New Roman" w:hAnsi="Times New Roman" w:cs="Times New Roman"/>
          <w:szCs w:val="24"/>
        </w:rPr>
        <w:t>Pourret</w:t>
      </w:r>
      <w:proofErr w:type="spellEnd"/>
      <w:r w:rsidR="006F1671" w:rsidRPr="00A616F0">
        <w:rPr>
          <w:rFonts w:ascii="Times New Roman" w:hAnsi="Times New Roman" w:cs="Times New Roman"/>
          <w:szCs w:val="24"/>
        </w:rPr>
        <w:t xml:space="preserve"> et A. Becker, "Réseaux bayésiens", Eyrolles, Paris, 2004.</w:t>
      </w:r>
    </w:p>
    <w:p w14:paraId="7B97B5D2" w14:textId="1D6CF13A" w:rsidR="006F1671" w:rsidRDefault="0063219B" w:rsidP="00CE71DD">
      <w:pPr>
        <w:jc w:val="both"/>
        <w:rPr>
          <w:rFonts w:ascii="Times New Roman" w:hAnsi="Times New Roman" w:cs="Times New Roman"/>
          <w:szCs w:val="24"/>
          <w:lang w:val="en-US"/>
        </w:rPr>
      </w:pPr>
      <w:r>
        <w:rPr>
          <w:rFonts w:ascii="Times New Roman" w:hAnsi="Times New Roman" w:cs="Times New Roman"/>
          <w:szCs w:val="24"/>
          <w:lang w:val="en-US"/>
        </w:rPr>
        <w:t>[11]</w:t>
      </w:r>
      <w:r w:rsidR="006F1671" w:rsidRPr="00F63606">
        <w:rPr>
          <w:rFonts w:ascii="Times New Roman" w:hAnsi="Times New Roman" w:cs="Times New Roman"/>
          <w:szCs w:val="24"/>
          <w:lang w:val="en-US"/>
        </w:rPr>
        <w:t xml:space="preserve">. F. V. Jensen, S. L. Lauritzen et K.G. Olesen, "Bayesian, updating in causal probabilistic networks by local computations", Computational Statistics </w:t>
      </w:r>
      <w:proofErr w:type="spellStart"/>
      <w:r w:rsidR="006F1671" w:rsidRPr="00F63606">
        <w:rPr>
          <w:rFonts w:ascii="Times New Roman" w:hAnsi="Times New Roman" w:cs="Times New Roman"/>
          <w:szCs w:val="24"/>
          <w:lang w:val="en-US"/>
        </w:rPr>
        <w:t>Quaterly</w:t>
      </w:r>
      <w:proofErr w:type="spellEnd"/>
      <w:r w:rsidR="006F1671" w:rsidRPr="00F63606">
        <w:rPr>
          <w:rFonts w:ascii="Times New Roman" w:hAnsi="Times New Roman" w:cs="Times New Roman"/>
          <w:szCs w:val="24"/>
          <w:lang w:val="en-US"/>
        </w:rPr>
        <w:t>, vol. 4, pp. 269–282, 1990.</w:t>
      </w:r>
    </w:p>
    <w:p w14:paraId="251F6471" w14:textId="75B9BF17" w:rsidR="006F1671" w:rsidRDefault="0063219B" w:rsidP="00CE71DD">
      <w:pPr>
        <w:jc w:val="both"/>
        <w:rPr>
          <w:rFonts w:ascii="Times New Roman" w:hAnsi="Times New Roman" w:cs="Times New Roman"/>
          <w:szCs w:val="24"/>
          <w:lang w:val="en-US"/>
        </w:rPr>
      </w:pPr>
      <w:r>
        <w:rPr>
          <w:rFonts w:ascii="Times New Roman" w:hAnsi="Times New Roman" w:cs="Times New Roman"/>
          <w:szCs w:val="24"/>
          <w:lang w:val="en-US"/>
        </w:rPr>
        <w:t>[12]</w:t>
      </w:r>
      <w:r w:rsidR="006F1671" w:rsidRPr="003C4E81">
        <w:rPr>
          <w:rFonts w:ascii="Times New Roman" w:hAnsi="Times New Roman" w:cs="Times New Roman"/>
          <w:szCs w:val="24"/>
          <w:lang w:val="en-US"/>
        </w:rPr>
        <w:t xml:space="preserve">. S. Lauritzen et D. </w:t>
      </w:r>
      <w:proofErr w:type="spellStart"/>
      <w:r w:rsidR="006F1671" w:rsidRPr="003C4E81">
        <w:rPr>
          <w:rFonts w:ascii="Times New Roman" w:hAnsi="Times New Roman" w:cs="Times New Roman"/>
          <w:szCs w:val="24"/>
          <w:lang w:val="en-US"/>
        </w:rPr>
        <w:t>Spiegelhalter</w:t>
      </w:r>
      <w:proofErr w:type="spellEnd"/>
      <w:r w:rsidR="006F1671" w:rsidRPr="003C4E81">
        <w:rPr>
          <w:rFonts w:ascii="Times New Roman" w:hAnsi="Times New Roman" w:cs="Times New Roman"/>
          <w:szCs w:val="24"/>
          <w:lang w:val="en-US"/>
        </w:rPr>
        <w:t>, "Local computations with probabilities on graphical structures and their application to expert systems", Journal of the Royal Statistical Society, Series B, vol. 50, no. 2, pages 157–224, 1988.</w:t>
      </w:r>
    </w:p>
    <w:p w14:paraId="4B25E4E0" w14:textId="70A2BA8F" w:rsidR="006F1671" w:rsidRDefault="0063219B" w:rsidP="00CE71DD">
      <w:pPr>
        <w:jc w:val="both"/>
        <w:rPr>
          <w:rFonts w:ascii="Times New Roman" w:hAnsi="Times New Roman" w:cs="Times New Roman"/>
          <w:szCs w:val="24"/>
          <w:lang w:val="en-US"/>
        </w:rPr>
      </w:pPr>
      <w:r>
        <w:rPr>
          <w:rFonts w:ascii="Times New Roman" w:hAnsi="Times New Roman" w:cs="Times New Roman"/>
          <w:szCs w:val="24"/>
          <w:lang w:val="en-US"/>
        </w:rPr>
        <w:t>[13]</w:t>
      </w:r>
      <w:r w:rsidR="006F1671" w:rsidRPr="003C4E81">
        <w:rPr>
          <w:rFonts w:ascii="Times New Roman" w:hAnsi="Times New Roman" w:cs="Times New Roman"/>
          <w:szCs w:val="24"/>
          <w:lang w:val="en-US"/>
        </w:rPr>
        <w:t xml:space="preserve"> R. Stefan </w:t>
      </w:r>
      <w:proofErr w:type="spellStart"/>
      <w:r w:rsidR="006F1671" w:rsidRPr="003C4E81">
        <w:rPr>
          <w:rFonts w:ascii="Times New Roman" w:hAnsi="Times New Roman" w:cs="Times New Roman"/>
          <w:szCs w:val="24"/>
          <w:lang w:val="en-US"/>
        </w:rPr>
        <w:t>Niculescu</w:t>
      </w:r>
      <w:proofErr w:type="spellEnd"/>
      <w:r w:rsidR="006F1671" w:rsidRPr="003C4E81">
        <w:rPr>
          <w:rFonts w:ascii="Times New Roman" w:hAnsi="Times New Roman" w:cs="Times New Roman"/>
          <w:szCs w:val="24"/>
          <w:lang w:val="en-US"/>
        </w:rPr>
        <w:t>, T. M. Mitchell et R. B. Rao, "Bayesian Network Learning with Parameter Constraints", Journal of Machine Learning Rese</w:t>
      </w:r>
      <w:r w:rsidR="006F1671">
        <w:rPr>
          <w:rFonts w:ascii="Times New Roman" w:hAnsi="Times New Roman" w:cs="Times New Roman"/>
          <w:szCs w:val="24"/>
          <w:lang w:val="en-US"/>
        </w:rPr>
        <w:t>arch, vol. 7, pages</w:t>
      </w:r>
      <w:r w:rsidR="006F1671" w:rsidRPr="003C4E81">
        <w:rPr>
          <w:rFonts w:ascii="Times New Roman" w:hAnsi="Times New Roman" w:cs="Times New Roman"/>
          <w:szCs w:val="24"/>
          <w:lang w:val="en-US"/>
        </w:rPr>
        <w:t xml:space="preserve"> 1357–1383, 2006.</w:t>
      </w:r>
    </w:p>
    <w:p w14:paraId="526B6B3C" w14:textId="398BFA91" w:rsidR="006F1671" w:rsidRPr="003C4E81" w:rsidRDefault="0063219B" w:rsidP="006F1671">
      <w:pPr>
        <w:jc w:val="both"/>
        <w:rPr>
          <w:rFonts w:ascii="Times New Roman" w:hAnsi="Times New Roman" w:cs="Times New Roman"/>
          <w:szCs w:val="24"/>
          <w:lang w:val="en-US"/>
        </w:rPr>
      </w:pPr>
      <w:r>
        <w:rPr>
          <w:rFonts w:ascii="Times New Roman" w:hAnsi="Times New Roman" w:cs="Times New Roman"/>
          <w:szCs w:val="24"/>
          <w:lang w:val="en-US"/>
        </w:rPr>
        <w:t>[14]</w:t>
      </w:r>
      <w:r w:rsidR="006F1671" w:rsidRPr="003C4E81">
        <w:rPr>
          <w:rFonts w:ascii="Times New Roman" w:hAnsi="Times New Roman" w:cs="Times New Roman"/>
          <w:szCs w:val="24"/>
          <w:lang w:val="en-US"/>
        </w:rPr>
        <w:t>. G. F. Cooper et E. Herskovits, "A Bayesian method for the induction of probabilistic networks from data", Machine Learning, vol. 9, pages 309–348, 1992.</w:t>
      </w:r>
    </w:p>
    <w:p w14:paraId="04D09EDE" w14:textId="23F994F3" w:rsidR="006F1671" w:rsidRDefault="0063219B" w:rsidP="00CE71DD">
      <w:pPr>
        <w:jc w:val="both"/>
        <w:rPr>
          <w:rFonts w:ascii="Times New Roman" w:hAnsi="Times New Roman" w:cs="Times New Roman"/>
          <w:szCs w:val="24"/>
          <w:lang w:val="en-US"/>
        </w:rPr>
      </w:pPr>
      <w:r>
        <w:rPr>
          <w:rFonts w:ascii="Times New Roman" w:hAnsi="Times New Roman" w:cs="Times New Roman"/>
          <w:szCs w:val="24"/>
          <w:lang w:val="en-US"/>
        </w:rPr>
        <w:t>[15]</w:t>
      </w:r>
      <w:r w:rsidR="006F1671" w:rsidRPr="003C4E81">
        <w:rPr>
          <w:rFonts w:ascii="Times New Roman" w:hAnsi="Times New Roman" w:cs="Times New Roman"/>
          <w:szCs w:val="24"/>
          <w:lang w:val="en-US"/>
        </w:rPr>
        <w:t>. L. M. de Campos, J. M. Fernández-Luna et J. M. Puerta, "An iterated local search algorithm for learning Bayesian networks with restarts based on conditional independence tests", International Journal of Intelligent Systems, vol. 18, pages 221–235, 2003.</w:t>
      </w:r>
    </w:p>
    <w:p w14:paraId="6947C59A" w14:textId="33D6174B" w:rsidR="006F1671" w:rsidRPr="00F63606" w:rsidRDefault="0063219B" w:rsidP="006F1671">
      <w:pPr>
        <w:jc w:val="both"/>
        <w:rPr>
          <w:rFonts w:ascii="Times New Roman" w:hAnsi="Times New Roman" w:cs="Times New Roman"/>
          <w:szCs w:val="24"/>
          <w:lang w:val="en-US"/>
        </w:rPr>
      </w:pPr>
      <w:r>
        <w:rPr>
          <w:rFonts w:ascii="Times New Roman" w:hAnsi="Times New Roman" w:cs="Times New Roman"/>
          <w:szCs w:val="24"/>
          <w:lang w:val="en-US"/>
        </w:rPr>
        <w:t>[16]</w:t>
      </w:r>
      <w:r w:rsidR="006F1671" w:rsidRPr="003C4E81">
        <w:rPr>
          <w:rFonts w:ascii="Times New Roman" w:hAnsi="Times New Roman" w:cs="Times New Roman"/>
          <w:szCs w:val="24"/>
          <w:lang w:val="en-US"/>
        </w:rPr>
        <w:t xml:space="preserve">. J. Pearl, </w:t>
      </w:r>
      <w:hyperlink r:id="rId16" w:history="1">
        <w:r w:rsidR="006F1671" w:rsidRPr="003C4E81">
          <w:rPr>
            <w:rFonts w:ascii="Times New Roman" w:hAnsi="Times New Roman" w:cs="Times New Roman"/>
            <w:szCs w:val="24"/>
            <w:lang w:val="en-US"/>
          </w:rPr>
          <w:t>"Reverend Bayes on inference engines: A distributed hierarchical approach"</w:t>
        </w:r>
      </w:hyperlink>
      <w:r w:rsidR="006F1671" w:rsidRPr="003C4E81">
        <w:rPr>
          <w:rFonts w:ascii="Times New Roman" w:hAnsi="Times New Roman" w:cs="Times New Roman"/>
          <w:szCs w:val="24"/>
          <w:lang w:val="en-US"/>
        </w:rPr>
        <w:t xml:space="preserve">, Proceedings of the Second National Conference on Artificial Intelligence. </w:t>
      </w:r>
      <w:hyperlink r:id="rId17" w:history="1">
        <w:r w:rsidR="006F1671" w:rsidRPr="00F63606">
          <w:rPr>
            <w:rFonts w:ascii="Times New Roman" w:hAnsi="Times New Roman" w:cs="Times New Roman"/>
            <w:szCs w:val="24"/>
            <w:lang w:val="en-US"/>
          </w:rPr>
          <w:t>AAAI-82: Pittsburgh, PA</w:t>
        </w:r>
      </w:hyperlink>
      <w:r w:rsidR="006F1671" w:rsidRPr="00F63606">
        <w:rPr>
          <w:rFonts w:ascii="Times New Roman" w:hAnsi="Times New Roman" w:cs="Times New Roman"/>
          <w:szCs w:val="24"/>
          <w:lang w:val="en-US"/>
        </w:rPr>
        <w:t>. Men</w:t>
      </w:r>
      <w:r w:rsidR="006F1671">
        <w:rPr>
          <w:rFonts w:ascii="Times New Roman" w:hAnsi="Times New Roman" w:cs="Times New Roman"/>
          <w:szCs w:val="24"/>
          <w:lang w:val="en-US"/>
        </w:rPr>
        <w:t>lo Park, California: AAAI Press,</w:t>
      </w:r>
      <w:r w:rsidR="006F1671" w:rsidRPr="00F63606">
        <w:rPr>
          <w:rFonts w:ascii="Times New Roman" w:hAnsi="Times New Roman" w:cs="Times New Roman"/>
          <w:szCs w:val="24"/>
          <w:lang w:val="en-US"/>
        </w:rPr>
        <w:t xml:space="preserve"> pages 133–136, 1982.</w:t>
      </w:r>
    </w:p>
    <w:p w14:paraId="0174A693" w14:textId="2844BF4E" w:rsidR="006F1671" w:rsidRPr="00F63606" w:rsidRDefault="0063219B" w:rsidP="006F1671">
      <w:pPr>
        <w:jc w:val="both"/>
        <w:rPr>
          <w:rFonts w:ascii="Times New Roman" w:hAnsi="Times New Roman" w:cs="Times New Roman"/>
          <w:szCs w:val="24"/>
          <w:lang w:val="en-US"/>
        </w:rPr>
      </w:pPr>
      <w:r>
        <w:rPr>
          <w:rFonts w:ascii="Times New Roman" w:hAnsi="Times New Roman" w:cs="Times New Roman"/>
          <w:szCs w:val="24"/>
          <w:lang w:val="en-US"/>
        </w:rPr>
        <w:t>[17]</w:t>
      </w:r>
      <w:r w:rsidR="006F1671" w:rsidRPr="00F63606">
        <w:rPr>
          <w:rFonts w:ascii="Times New Roman" w:hAnsi="Times New Roman" w:cs="Times New Roman"/>
          <w:szCs w:val="24"/>
          <w:lang w:val="en-US"/>
        </w:rPr>
        <w:t xml:space="preserve">. J.H Kim, J. Pearl, </w:t>
      </w:r>
      <w:hyperlink r:id="rId18" w:history="1">
        <w:r w:rsidR="006F1671" w:rsidRPr="00F63606">
          <w:rPr>
            <w:rFonts w:ascii="Times New Roman" w:hAnsi="Times New Roman" w:cs="Times New Roman"/>
            <w:szCs w:val="24"/>
            <w:lang w:val="en-US"/>
          </w:rPr>
          <w:t>"A computational model for combined causal and diagnostic reasoning in inference systems"</w:t>
        </w:r>
      </w:hyperlink>
      <w:r w:rsidR="006F1671" w:rsidRPr="00F63606">
        <w:rPr>
          <w:rFonts w:ascii="Times New Roman" w:hAnsi="Times New Roman" w:cs="Times New Roman"/>
          <w:szCs w:val="24"/>
          <w:lang w:val="en-US"/>
        </w:rPr>
        <w:t>, Proceedings of the Eighth International Joint Confere</w:t>
      </w:r>
      <w:r w:rsidR="006F1671">
        <w:rPr>
          <w:rFonts w:ascii="Times New Roman" w:hAnsi="Times New Roman" w:cs="Times New Roman"/>
          <w:szCs w:val="24"/>
          <w:lang w:val="en-US"/>
        </w:rPr>
        <w:t>nce on Artificial Intelligence,</w:t>
      </w:r>
      <w:r w:rsidR="006F1671" w:rsidRPr="00F63606">
        <w:rPr>
          <w:rFonts w:ascii="Times New Roman" w:hAnsi="Times New Roman" w:cs="Times New Roman"/>
          <w:szCs w:val="24"/>
          <w:lang w:val="en-US"/>
        </w:rPr>
        <w:t xml:space="preserve"> pages 190–193, 1983.</w:t>
      </w:r>
    </w:p>
    <w:p w14:paraId="73271204" w14:textId="0E1C4770" w:rsidR="006F1671" w:rsidRPr="003C4E81" w:rsidRDefault="0063219B" w:rsidP="006F1671">
      <w:pPr>
        <w:jc w:val="both"/>
        <w:rPr>
          <w:rFonts w:ascii="Times New Roman" w:hAnsi="Times New Roman" w:cs="Times New Roman"/>
          <w:szCs w:val="24"/>
          <w:lang w:val="en-US"/>
        </w:rPr>
      </w:pPr>
      <w:r>
        <w:rPr>
          <w:rFonts w:ascii="Times New Roman" w:hAnsi="Times New Roman" w:cs="Times New Roman"/>
          <w:szCs w:val="24"/>
          <w:lang w:val="en-US"/>
        </w:rPr>
        <w:lastRenderedPageBreak/>
        <w:t>[18]</w:t>
      </w:r>
      <w:r w:rsidR="006F1671" w:rsidRPr="003C4E81">
        <w:rPr>
          <w:rFonts w:ascii="Times New Roman" w:hAnsi="Times New Roman" w:cs="Times New Roman"/>
          <w:szCs w:val="24"/>
          <w:lang w:val="en-US"/>
        </w:rPr>
        <w:t xml:space="preserve">. N. Friedman, D. Geiger, et M. </w:t>
      </w:r>
      <w:proofErr w:type="spellStart"/>
      <w:r w:rsidR="006F1671" w:rsidRPr="003C4E81">
        <w:rPr>
          <w:rFonts w:ascii="Times New Roman" w:hAnsi="Times New Roman" w:cs="Times New Roman"/>
          <w:szCs w:val="24"/>
          <w:lang w:val="en-US"/>
        </w:rPr>
        <w:t>Goldszmidt</w:t>
      </w:r>
      <w:proofErr w:type="spellEnd"/>
      <w:r w:rsidR="006F1671" w:rsidRPr="003C4E81">
        <w:rPr>
          <w:rFonts w:ascii="Times New Roman" w:hAnsi="Times New Roman" w:cs="Times New Roman"/>
          <w:szCs w:val="24"/>
          <w:lang w:val="en-US"/>
        </w:rPr>
        <w:t xml:space="preserve">, </w:t>
      </w:r>
      <w:r w:rsidR="006F1671" w:rsidRPr="00B578F8">
        <w:rPr>
          <w:rFonts w:ascii="Times New Roman" w:hAnsi="Times New Roman" w:cs="Times New Roman"/>
          <w:szCs w:val="24"/>
          <w:lang w:val="en-US"/>
        </w:rPr>
        <w:t>"</w:t>
      </w:r>
      <w:r w:rsidR="006F1671" w:rsidRPr="003C4E81">
        <w:rPr>
          <w:rFonts w:ascii="Times New Roman" w:hAnsi="Times New Roman" w:cs="Times New Roman"/>
          <w:szCs w:val="24"/>
          <w:lang w:val="en-US"/>
        </w:rPr>
        <w:t>Bayesian network classifiers</w:t>
      </w:r>
      <w:r w:rsidR="006F1671" w:rsidRPr="00B578F8">
        <w:rPr>
          <w:rFonts w:ascii="Times New Roman" w:hAnsi="Times New Roman" w:cs="Times New Roman"/>
          <w:szCs w:val="24"/>
          <w:lang w:val="en-US"/>
        </w:rPr>
        <w:t>"</w:t>
      </w:r>
      <w:r w:rsidR="006F1671">
        <w:rPr>
          <w:rFonts w:ascii="Times New Roman" w:hAnsi="Times New Roman" w:cs="Times New Roman"/>
          <w:szCs w:val="24"/>
          <w:lang w:val="en-US"/>
        </w:rPr>
        <w:t>, Machine Learning</w:t>
      </w:r>
      <w:r w:rsidR="006F1671" w:rsidRPr="003C4E81">
        <w:rPr>
          <w:rFonts w:ascii="Times New Roman" w:hAnsi="Times New Roman" w:cs="Times New Roman"/>
          <w:szCs w:val="24"/>
          <w:lang w:val="en-US"/>
        </w:rPr>
        <w:t>, pages 131-161, 1997.</w:t>
      </w:r>
    </w:p>
    <w:p w14:paraId="3CEB21A2" w14:textId="404BE38D" w:rsidR="006F1671" w:rsidRPr="003C4E81" w:rsidRDefault="0063219B" w:rsidP="006F1671">
      <w:pPr>
        <w:jc w:val="both"/>
        <w:rPr>
          <w:rFonts w:ascii="Times New Roman" w:hAnsi="Times New Roman" w:cs="Times New Roman"/>
          <w:szCs w:val="24"/>
          <w:lang w:val="en-US"/>
        </w:rPr>
      </w:pPr>
      <w:r>
        <w:rPr>
          <w:rFonts w:ascii="Times New Roman" w:hAnsi="Times New Roman" w:cs="Times New Roman"/>
          <w:szCs w:val="24"/>
          <w:lang w:val="en-US"/>
        </w:rPr>
        <w:t>[19]</w:t>
      </w:r>
      <w:r w:rsidR="006F1671" w:rsidRPr="003C4E81">
        <w:rPr>
          <w:rFonts w:ascii="Times New Roman" w:hAnsi="Times New Roman" w:cs="Times New Roman"/>
          <w:szCs w:val="24"/>
          <w:lang w:val="en-US"/>
        </w:rPr>
        <w:t xml:space="preserve">. M. </w:t>
      </w:r>
      <w:proofErr w:type="spellStart"/>
      <w:r w:rsidR="006F1671" w:rsidRPr="003C4E81">
        <w:rPr>
          <w:rFonts w:ascii="Times New Roman" w:hAnsi="Times New Roman" w:cs="Times New Roman"/>
          <w:szCs w:val="24"/>
          <w:lang w:val="en-US"/>
        </w:rPr>
        <w:t>Mozina</w:t>
      </w:r>
      <w:proofErr w:type="spellEnd"/>
      <w:r w:rsidR="006F1671" w:rsidRPr="003C4E81">
        <w:rPr>
          <w:rFonts w:ascii="Times New Roman" w:hAnsi="Times New Roman" w:cs="Times New Roman"/>
          <w:szCs w:val="24"/>
          <w:lang w:val="en-US"/>
        </w:rPr>
        <w:t xml:space="preserve">, J. </w:t>
      </w:r>
      <w:proofErr w:type="spellStart"/>
      <w:r w:rsidR="006F1671" w:rsidRPr="003C4E81">
        <w:rPr>
          <w:rFonts w:ascii="Times New Roman" w:hAnsi="Times New Roman" w:cs="Times New Roman"/>
          <w:szCs w:val="24"/>
          <w:lang w:val="en-US"/>
        </w:rPr>
        <w:t>Demsar</w:t>
      </w:r>
      <w:proofErr w:type="spellEnd"/>
      <w:r w:rsidR="006F1671" w:rsidRPr="003C4E81">
        <w:rPr>
          <w:rFonts w:ascii="Times New Roman" w:hAnsi="Times New Roman" w:cs="Times New Roman"/>
          <w:szCs w:val="24"/>
          <w:lang w:val="en-US"/>
        </w:rPr>
        <w:t xml:space="preserve">, M. </w:t>
      </w:r>
      <w:proofErr w:type="spellStart"/>
      <w:r w:rsidR="006F1671" w:rsidRPr="003C4E81">
        <w:rPr>
          <w:rFonts w:ascii="Times New Roman" w:hAnsi="Times New Roman" w:cs="Times New Roman"/>
          <w:szCs w:val="24"/>
          <w:lang w:val="en-US"/>
        </w:rPr>
        <w:t>Kattan</w:t>
      </w:r>
      <w:proofErr w:type="spellEnd"/>
      <w:r w:rsidR="006F1671" w:rsidRPr="003C4E81">
        <w:rPr>
          <w:rFonts w:ascii="Times New Roman" w:hAnsi="Times New Roman" w:cs="Times New Roman"/>
          <w:szCs w:val="24"/>
          <w:lang w:val="en-US"/>
        </w:rPr>
        <w:t xml:space="preserve">, et B. </w:t>
      </w:r>
      <w:proofErr w:type="spellStart"/>
      <w:r w:rsidR="006F1671" w:rsidRPr="003C4E81">
        <w:rPr>
          <w:rFonts w:ascii="Times New Roman" w:hAnsi="Times New Roman" w:cs="Times New Roman"/>
          <w:szCs w:val="24"/>
          <w:lang w:val="en-US"/>
        </w:rPr>
        <w:t>Zupan</w:t>
      </w:r>
      <w:proofErr w:type="spellEnd"/>
      <w:r w:rsidR="006F1671" w:rsidRPr="003C4E81">
        <w:rPr>
          <w:rFonts w:ascii="Times New Roman" w:hAnsi="Times New Roman" w:cs="Times New Roman"/>
          <w:szCs w:val="24"/>
          <w:lang w:val="en-US"/>
        </w:rPr>
        <w:t>, "Nomograms for Visualization of Naive Bayesia</w:t>
      </w:r>
      <w:r w:rsidR="006F1671">
        <w:rPr>
          <w:rFonts w:ascii="Times New Roman" w:hAnsi="Times New Roman" w:cs="Times New Roman"/>
          <w:szCs w:val="24"/>
          <w:lang w:val="en-US"/>
        </w:rPr>
        <w:t xml:space="preserve">n Classifier", In Proc. of PKDD, </w:t>
      </w:r>
      <w:r w:rsidR="006F1671" w:rsidRPr="003C4E81">
        <w:rPr>
          <w:rFonts w:ascii="Times New Roman" w:hAnsi="Times New Roman" w:cs="Times New Roman"/>
          <w:szCs w:val="24"/>
          <w:lang w:val="en-US"/>
        </w:rPr>
        <w:t>2004.</w:t>
      </w:r>
    </w:p>
    <w:p w14:paraId="14284E12" w14:textId="570C6C24" w:rsidR="006F1671" w:rsidRDefault="0063219B" w:rsidP="00CE71DD">
      <w:pPr>
        <w:jc w:val="both"/>
        <w:rPr>
          <w:rFonts w:ascii="Times New Roman" w:hAnsi="Times New Roman" w:cs="Times New Roman"/>
          <w:szCs w:val="24"/>
          <w:lang w:val="en-US"/>
        </w:rPr>
      </w:pPr>
      <w:r>
        <w:rPr>
          <w:rFonts w:ascii="Times New Roman" w:hAnsi="Times New Roman" w:cs="Times New Roman"/>
          <w:szCs w:val="24"/>
          <w:lang w:val="en-US"/>
        </w:rPr>
        <w:t>[20]</w:t>
      </w:r>
      <w:r w:rsidR="006F1671" w:rsidRPr="003C4E81">
        <w:rPr>
          <w:rFonts w:ascii="Times New Roman" w:hAnsi="Times New Roman" w:cs="Times New Roman"/>
          <w:szCs w:val="24"/>
          <w:lang w:val="en-US"/>
        </w:rPr>
        <w:t xml:space="preserve"> R. Caruana, et A. </w:t>
      </w:r>
      <w:proofErr w:type="spellStart"/>
      <w:r w:rsidR="006F1671" w:rsidRPr="003C4E81">
        <w:rPr>
          <w:rFonts w:ascii="Times New Roman" w:hAnsi="Times New Roman" w:cs="Times New Roman"/>
          <w:szCs w:val="24"/>
          <w:lang w:val="en-US"/>
        </w:rPr>
        <w:t>Niculescu-Mizil</w:t>
      </w:r>
      <w:proofErr w:type="spellEnd"/>
      <w:r w:rsidR="006F1671" w:rsidRPr="003C4E81">
        <w:rPr>
          <w:rFonts w:ascii="Times New Roman" w:hAnsi="Times New Roman" w:cs="Times New Roman"/>
          <w:szCs w:val="24"/>
          <w:lang w:val="en-US"/>
        </w:rPr>
        <w:t xml:space="preserve">, "An empirical comparison of </w:t>
      </w:r>
      <w:r w:rsidR="006F1671">
        <w:rPr>
          <w:rFonts w:ascii="Times New Roman" w:hAnsi="Times New Roman" w:cs="Times New Roman"/>
          <w:szCs w:val="24"/>
          <w:lang w:val="en-US"/>
        </w:rPr>
        <w:t>supervised learning algorithms", Proceedings of the 23rd</w:t>
      </w:r>
      <w:r w:rsidR="006F1671" w:rsidRPr="003C4E81">
        <w:rPr>
          <w:rFonts w:ascii="Times New Roman" w:hAnsi="Times New Roman" w:cs="Times New Roman"/>
          <w:szCs w:val="24"/>
          <w:lang w:val="en-US"/>
        </w:rPr>
        <w:t xml:space="preserve"> international conference on Machine learning, 2006.</w:t>
      </w:r>
    </w:p>
    <w:p w14:paraId="78DEDD26" w14:textId="77777777" w:rsidR="006F1671" w:rsidRPr="00F63606" w:rsidRDefault="006F1671" w:rsidP="00CE71DD">
      <w:pPr>
        <w:jc w:val="both"/>
        <w:rPr>
          <w:rFonts w:ascii="Times New Roman" w:hAnsi="Times New Roman" w:cs="Times New Roman"/>
          <w:szCs w:val="24"/>
          <w:lang w:val="en-US"/>
        </w:rPr>
      </w:pPr>
    </w:p>
    <w:p w14:paraId="27DEE420" w14:textId="77777777" w:rsidR="00CE71DD" w:rsidRPr="00380BF2" w:rsidRDefault="00CE71DD" w:rsidP="0098619C">
      <w:pPr>
        <w:rPr>
          <w:rFonts w:ascii="Arial" w:hAnsi="Arial" w:cs="Arial"/>
          <w:color w:val="000000"/>
          <w:sz w:val="23"/>
          <w:szCs w:val="23"/>
          <w:u w:val="single"/>
          <w:shd w:val="clear" w:color="auto" w:fill="E5E6E7"/>
          <w:lang w:val="en-US"/>
        </w:rPr>
      </w:pPr>
    </w:p>
    <w:tbl>
      <w:tblPr>
        <w:tblStyle w:val="TableGrid"/>
        <w:tblW w:w="0" w:type="auto"/>
        <w:tblLook w:val="04A0" w:firstRow="1" w:lastRow="0" w:firstColumn="1" w:lastColumn="0" w:noHBand="0" w:noVBand="1"/>
      </w:tblPr>
      <w:tblGrid>
        <w:gridCol w:w="671"/>
        <w:gridCol w:w="671"/>
        <w:gridCol w:w="671"/>
        <w:gridCol w:w="671"/>
        <w:gridCol w:w="671"/>
        <w:gridCol w:w="674"/>
      </w:tblGrid>
      <w:tr w:rsidR="00F37C53" w14:paraId="76D0C1BB" w14:textId="77777777" w:rsidTr="008B1257">
        <w:trPr>
          <w:trHeight w:val="433"/>
        </w:trPr>
        <w:tc>
          <w:tcPr>
            <w:tcW w:w="671" w:type="dxa"/>
            <w:tcBorders>
              <w:top w:val="nil"/>
              <w:left w:val="nil"/>
              <w:bottom w:val="nil"/>
              <w:right w:val="nil"/>
            </w:tcBorders>
            <w:shd w:val="clear" w:color="auto" w:fill="FFFFFF" w:themeFill="background1"/>
          </w:tcPr>
          <w:p w14:paraId="6FABEFED" w14:textId="77777777" w:rsidR="00F37C53" w:rsidRDefault="00F37C53" w:rsidP="0098619C">
            <w:pPr>
              <w:rPr>
                <w:lang w:val="en-US"/>
              </w:rPr>
            </w:pPr>
          </w:p>
        </w:tc>
        <w:tc>
          <w:tcPr>
            <w:tcW w:w="671" w:type="dxa"/>
            <w:tcBorders>
              <w:top w:val="nil"/>
              <w:left w:val="nil"/>
              <w:bottom w:val="single" w:sz="4" w:space="0" w:color="auto"/>
              <w:right w:val="nil"/>
            </w:tcBorders>
            <w:shd w:val="clear" w:color="auto" w:fill="FFFFFF" w:themeFill="background1"/>
          </w:tcPr>
          <w:p w14:paraId="62D55D67" w14:textId="5FFFB412" w:rsidR="00F37C53" w:rsidRPr="00F37C53" w:rsidRDefault="00F37C53" w:rsidP="0098619C">
            <w:pPr>
              <w:rPr>
                <w:b/>
                <w:sz w:val="28"/>
                <w:szCs w:val="28"/>
                <w:lang w:val="en-US"/>
              </w:rPr>
            </w:pPr>
            <w:r w:rsidRPr="00F37C53">
              <w:rPr>
                <w:b/>
                <w:sz w:val="28"/>
                <w:szCs w:val="28"/>
                <w:lang w:val="en-US"/>
              </w:rPr>
              <w:t>x1</w:t>
            </w:r>
          </w:p>
        </w:tc>
        <w:tc>
          <w:tcPr>
            <w:tcW w:w="671" w:type="dxa"/>
            <w:tcBorders>
              <w:top w:val="nil"/>
              <w:left w:val="nil"/>
              <w:bottom w:val="single" w:sz="4" w:space="0" w:color="auto"/>
              <w:right w:val="nil"/>
            </w:tcBorders>
            <w:shd w:val="clear" w:color="auto" w:fill="FFFFFF" w:themeFill="background1"/>
          </w:tcPr>
          <w:p w14:paraId="2E6D2C2F" w14:textId="7D58229F" w:rsidR="00F37C53" w:rsidRPr="00F37C53" w:rsidRDefault="00F37C53" w:rsidP="0098619C">
            <w:pPr>
              <w:rPr>
                <w:b/>
                <w:sz w:val="28"/>
                <w:szCs w:val="28"/>
                <w:lang w:val="en-US"/>
              </w:rPr>
            </w:pPr>
            <w:r w:rsidRPr="00F37C53">
              <w:rPr>
                <w:b/>
                <w:sz w:val="28"/>
                <w:szCs w:val="28"/>
                <w:lang w:val="en-US"/>
              </w:rPr>
              <w:t>x2</w:t>
            </w:r>
          </w:p>
        </w:tc>
        <w:tc>
          <w:tcPr>
            <w:tcW w:w="671" w:type="dxa"/>
            <w:tcBorders>
              <w:top w:val="nil"/>
              <w:left w:val="nil"/>
              <w:bottom w:val="single" w:sz="4" w:space="0" w:color="auto"/>
              <w:right w:val="nil"/>
            </w:tcBorders>
            <w:shd w:val="clear" w:color="auto" w:fill="FFFFFF" w:themeFill="background1"/>
          </w:tcPr>
          <w:p w14:paraId="2D44D2E7" w14:textId="0757D918" w:rsidR="00F37C53" w:rsidRPr="00F37C53" w:rsidRDefault="00F37C53" w:rsidP="0098619C">
            <w:pPr>
              <w:rPr>
                <w:b/>
                <w:sz w:val="28"/>
                <w:szCs w:val="28"/>
                <w:lang w:val="en-US"/>
              </w:rPr>
            </w:pPr>
            <w:r w:rsidRPr="00F37C53">
              <w:rPr>
                <w:b/>
                <w:sz w:val="28"/>
                <w:szCs w:val="28"/>
                <w:lang w:val="en-US"/>
              </w:rPr>
              <w:t>…</w:t>
            </w:r>
          </w:p>
        </w:tc>
        <w:tc>
          <w:tcPr>
            <w:tcW w:w="671" w:type="dxa"/>
            <w:tcBorders>
              <w:top w:val="nil"/>
              <w:left w:val="nil"/>
              <w:bottom w:val="single" w:sz="4" w:space="0" w:color="auto"/>
              <w:right w:val="nil"/>
            </w:tcBorders>
            <w:shd w:val="clear" w:color="auto" w:fill="FFFFFF" w:themeFill="background1"/>
          </w:tcPr>
          <w:p w14:paraId="0E1C8D0D" w14:textId="675594A4" w:rsidR="00F37C53" w:rsidRPr="00F37C53" w:rsidRDefault="00F37C53" w:rsidP="0098619C">
            <w:pPr>
              <w:rPr>
                <w:b/>
                <w:sz w:val="28"/>
                <w:szCs w:val="28"/>
                <w:lang w:val="en-US"/>
              </w:rPr>
            </w:pPr>
            <w:proofErr w:type="spellStart"/>
            <w:r w:rsidRPr="00F37C53">
              <w:rPr>
                <w:b/>
                <w:sz w:val="28"/>
                <w:szCs w:val="28"/>
                <w:lang w:val="en-US"/>
              </w:rPr>
              <w:t>xd</w:t>
            </w:r>
            <w:proofErr w:type="spellEnd"/>
          </w:p>
        </w:tc>
        <w:tc>
          <w:tcPr>
            <w:tcW w:w="674" w:type="dxa"/>
            <w:tcBorders>
              <w:top w:val="nil"/>
              <w:left w:val="nil"/>
              <w:bottom w:val="single" w:sz="4" w:space="0" w:color="auto"/>
              <w:right w:val="nil"/>
            </w:tcBorders>
            <w:shd w:val="clear" w:color="auto" w:fill="FFFFFF" w:themeFill="background1"/>
          </w:tcPr>
          <w:p w14:paraId="785BDA40" w14:textId="654A08C3" w:rsidR="00F37C53" w:rsidRPr="00F37C53" w:rsidRDefault="00F37C53" w:rsidP="0098619C">
            <w:pPr>
              <w:rPr>
                <w:b/>
                <w:sz w:val="28"/>
                <w:szCs w:val="28"/>
                <w:lang w:val="en-US"/>
              </w:rPr>
            </w:pPr>
            <w:proofErr w:type="spellStart"/>
            <w:r w:rsidRPr="00F37C53">
              <w:rPr>
                <w:b/>
                <w:sz w:val="28"/>
                <w:szCs w:val="28"/>
                <w:lang w:val="en-US"/>
              </w:rPr>
              <w:t>etiq</w:t>
            </w:r>
            <w:proofErr w:type="spellEnd"/>
          </w:p>
        </w:tc>
      </w:tr>
      <w:tr w:rsidR="00F37C53" w14:paraId="5F323A31" w14:textId="77777777" w:rsidTr="008B1257">
        <w:trPr>
          <w:trHeight w:val="453"/>
        </w:trPr>
        <w:tc>
          <w:tcPr>
            <w:tcW w:w="671" w:type="dxa"/>
            <w:tcBorders>
              <w:top w:val="nil"/>
              <w:left w:val="nil"/>
              <w:bottom w:val="nil"/>
              <w:right w:val="single" w:sz="4" w:space="0" w:color="auto"/>
            </w:tcBorders>
            <w:shd w:val="clear" w:color="auto" w:fill="FFFFFF" w:themeFill="background1"/>
          </w:tcPr>
          <w:p w14:paraId="1C046AB1" w14:textId="067F1387" w:rsidR="00F37C53" w:rsidRPr="00F37C53" w:rsidRDefault="00F37C53" w:rsidP="0098619C">
            <w:pPr>
              <w:rPr>
                <w:b/>
                <w:sz w:val="28"/>
                <w:szCs w:val="28"/>
                <w:lang w:val="en-US"/>
              </w:rPr>
            </w:pPr>
            <w:r w:rsidRPr="00F37C53">
              <w:rPr>
                <w:b/>
                <w:sz w:val="28"/>
                <w:szCs w:val="28"/>
                <w:lang w:val="en-US"/>
              </w:rPr>
              <w:t>X1</w:t>
            </w:r>
          </w:p>
        </w:tc>
        <w:tc>
          <w:tcPr>
            <w:tcW w:w="671" w:type="dxa"/>
            <w:tcBorders>
              <w:top w:val="single" w:sz="4" w:space="0" w:color="auto"/>
              <w:left w:val="single" w:sz="4" w:space="0" w:color="auto"/>
            </w:tcBorders>
            <w:shd w:val="clear" w:color="auto" w:fill="7F7F7F" w:themeFill="text1" w:themeFillTint="80"/>
          </w:tcPr>
          <w:p w14:paraId="41A52622" w14:textId="32204BB0" w:rsidR="00F37C53" w:rsidRDefault="00F37C53" w:rsidP="0098619C">
            <w:pPr>
              <w:rPr>
                <w:lang w:val="en-US"/>
              </w:rPr>
            </w:pPr>
          </w:p>
        </w:tc>
        <w:tc>
          <w:tcPr>
            <w:tcW w:w="671" w:type="dxa"/>
            <w:tcBorders>
              <w:top w:val="single" w:sz="4" w:space="0" w:color="auto"/>
            </w:tcBorders>
            <w:shd w:val="clear" w:color="auto" w:fill="7F7F7F" w:themeFill="text1" w:themeFillTint="80"/>
          </w:tcPr>
          <w:p w14:paraId="77B4C249" w14:textId="77777777" w:rsidR="00F37C53" w:rsidRDefault="00F37C53" w:rsidP="0098619C">
            <w:pPr>
              <w:rPr>
                <w:lang w:val="en-US"/>
              </w:rPr>
            </w:pPr>
          </w:p>
        </w:tc>
        <w:tc>
          <w:tcPr>
            <w:tcW w:w="671" w:type="dxa"/>
            <w:tcBorders>
              <w:top w:val="single" w:sz="4" w:space="0" w:color="auto"/>
            </w:tcBorders>
            <w:shd w:val="clear" w:color="auto" w:fill="7F7F7F" w:themeFill="text1" w:themeFillTint="80"/>
          </w:tcPr>
          <w:p w14:paraId="6C8E65D9" w14:textId="77777777" w:rsidR="00F37C53" w:rsidRDefault="00F37C53" w:rsidP="0098619C">
            <w:pPr>
              <w:rPr>
                <w:lang w:val="en-US"/>
              </w:rPr>
            </w:pPr>
          </w:p>
        </w:tc>
        <w:tc>
          <w:tcPr>
            <w:tcW w:w="671" w:type="dxa"/>
            <w:tcBorders>
              <w:top w:val="single" w:sz="4" w:space="0" w:color="auto"/>
            </w:tcBorders>
            <w:shd w:val="clear" w:color="auto" w:fill="7F7F7F" w:themeFill="text1" w:themeFillTint="80"/>
          </w:tcPr>
          <w:p w14:paraId="739CCA0C" w14:textId="77777777" w:rsidR="00F37C53" w:rsidRDefault="00F37C53" w:rsidP="0098619C">
            <w:pPr>
              <w:rPr>
                <w:lang w:val="en-US"/>
              </w:rPr>
            </w:pPr>
          </w:p>
        </w:tc>
        <w:tc>
          <w:tcPr>
            <w:tcW w:w="674" w:type="dxa"/>
            <w:tcBorders>
              <w:top w:val="single" w:sz="4" w:space="0" w:color="auto"/>
            </w:tcBorders>
            <w:shd w:val="clear" w:color="auto" w:fill="BFBFBF" w:themeFill="background1" w:themeFillShade="BF"/>
          </w:tcPr>
          <w:p w14:paraId="61002FAF" w14:textId="272582FC" w:rsidR="00F37C53" w:rsidRDefault="00F37C53" w:rsidP="0098619C">
            <w:pPr>
              <w:rPr>
                <w:lang w:val="en-US"/>
              </w:rPr>
            </w:pPr>
          </w:p>
        </w:tc>
      </w:tr>
      <w:tr w:rsidR="00F37C53" w14:paraId="3A125DCE" w14:textId="77777777" w:rsidTr="008B1257">
        <w:trPr>
          <w:trHeight w:val="433"/>
        </w:trPr>
        <w:tc>
          <w:tcPr>
            <w:tcW w:w="671" w:type="dxa"/>
            <w:tcBorders>
              <w:top w:val="nil"/>
              <w:left w:val="nil"/>
              <w:bottom w:val="nil"/>
              <w:right w:val="single" w:sz="4" w:space="0" w:color="auto"/>
            </w:tcBorders>
            <w:shd w:val="clear" w:color="auto" w:fill="FFFFFF" w:themeFill="background1"/>
          </w:tcPr>
          <w:p w14:paraId="264588AD" w14:textId="482900BB" w:rsidR="00F37C53" w:rsidRPr="00F37C53" w:rsidRDefault="00F37C53" w:rsidP="0098619C">
            <w:pPr>
              <w:rPr>
                <w:b/>
                <w:sz w:val="28"/>
                <w:szCs w:val="28"/>
                <w:lang w:val="en-US"/>
              </w:rPr>
            </w:pPr>
            <w:r w:rsidRPr="00F37C53">
              <w:rPr>
                <w:b/>
                <w:sz w:val="28"/>
                <w:szCs w:val="28"/>
                <w:lang w:val="en-US"/>
              </w:rPr>
              <w:t>X2</w:t>
            </w:r>
          </w:p>
        </w:tc>
        <w:tc>
          <w:tcPr>
            <w:tcW w:w="671" w:type="dxa"/>
            <w:tcBorders>
              <w:left w:val="single" w:sz="4" w:space="0" w:color="auto"/>
            </w:tcBorders>
            <w:shd w:val="clear" w:color="auto" w:fill="7F7F7F" w:themeFill="text1" w:themeFillTint="80"/>
          </w:tcPr>
          <w:p w14:paraId="24EF600A" w14:textId="707DD447" w:rsidR="00F37C53" w:rsidRDefault="00F37C53" w:rsidP="0098619C">
            <w:pPr>
              <w:rPr>
                <w:lang w:val="en-US"/>
              </w:rPr>
            </w:pPr>
          </w:p>
        </w:tc>
        <w:tc>
          <w:tcPr>
            <w:tcW w:w="671" w:type="dxa"/>
            <w:shd w:val="clear" w:color="auto" w:fill="7F7F7F" w:themeFill="text1" w:themeFillTint="80"/>
          </w:tcPr>
          <w:p w14:paraId="0E442B3D" w14:textId="77777777" w:rsidR="00F37C53" w:rsidRDefault="00F37C53" w:rsidP="0098619C">
            <w:pPr>
              <w:rPr>
                <w:lang w:val="en-US"/>
              </w:rPr>
            </w:pPr>
          </w:p>
        </w:tc>
        <w:tc>
          <w:tcPr>
            <w:tcW w:w="671" w:type="dxa"/>
            <w:shd w:val="clear" w:color="auto" w:fill="7F7F7F" w:themeFill="text1" w:themeFillTint="80"/>
          </w:tcPr>
          <w:p w14:paraId="683B8133" w14:textId="77777777" w:rsidR="00F37C53" w:rsidRDefault="00F37C53" w:rsidP="0098619C">
            <w:pPr>
              <w:rPr>
                <w:lang w:val="en-US"/>
              </w:rPr>
            </w:pPr>
          </w:p>
        </w:tc>
        <w:tc>
          <w:tcPr>
            <w:tcW w:w="671" w:type="dxa"/>
            <w:shd w:val="clear" w:color="auto" w:fill="7F7F7F" w:themeFill="text1" w:themeFillTint="80"/>
          </w:tcPr>
          <w:p w14:paraId="02805C71" w14:textId="77777777" w:rsidR="00F37C53" w:rsidRDefault="00F37C53" w:rsidP="0098619C">
            <w:pPr>
              <w:rPr>
                <w:lang w:val="en-US"/>
              </w:rPr>
            </w:pPr>
          </w:p>
        </w:tc>
        <w:tc>
          <w:tcPr>
            <w:tcW w:w="674" w:type="dxa"/>
            <w:shd w:val="clear" w:color="auto" w:fill="BFBFBF" w:themeFill="background1" w:themeFillShade="BF"/>
          </w:tcPr>
          <w:p w14:paraId="11671161" w14:textId="77777777" w:rsidR="00F37C53" w:rsidRDefault="00F37C53" w:rsidP="0098619C">
            <w:pPr>
              <w:rPr>
                <w:lang w:val="en-US"/>
              </w:rPr>
            </w:pPr>
          </w:p>
        </w:tc>
      </w:tr>
      <w:tr w:rsidR="00F37C53" w14:paraId="352F5283" w14:textId="77777777" w:rsidTr="008B1257">
        <w:trPr>
          <w:trHeight w:val="433"/>
        </w:trPr>
        <w:tc>
          <w:tcPr>
            <w:tcW w:w="671" w:type="dxa"/>
            <w:tcBorders>
              <w:top w:val="nil"/>
              <w:left w:val="nil"/>
              <w:bottom w:val="nil"/>
              <w:right w:val="single" w:sz="4" w:space="0" w:color="auto"/>
            </w:tcBorders>
            <w:shd w:val="clear" w:color="auto" w:fill="FFFFFF" w:themeFill="background1"/>
          </w:tcPr>
          <w:p w14:paraId="12D7B0AA" w14:textId="1202F6FB" w:rsidR="00F37C53" w:rsidRPr="00F37C53" w:rsidRDefault="00F37C53" w:rsidP="0098619C">
            <w:pPr>
              <w:rPr>
                <w:b/>
                <w:sz w:val="28"/>
                <w:szCs w:val="28"/>
                <w:lang w:val="en-US"/>
              </w:rPr>
            </w:pPr>
            <w:r w:rsidRPr="00F37C53">
              <w:rPr>
                <w:b/>
                <w:sz w:val="28"/>
                <w:szCs w:val="28"/>
                <w:lang w:val="en-US"/>
              </w:rPr>
              <w:t>…</w:t>
            </w:r>
          </w:p>
        </w:tc>
        <w:tc>
          <w:tcPr>
            <w:tcW w:w="671" w:type="dxa"/>
            <w:tcBorders>
              <w:left w:val="single" w:sz="4" w:space="0" w:color="auto"/>
            </w:tcBorders>
            <w:shd w:val="clear" w:color="auto" w:fill="7F7F7F" w:themeFill="text1" w:themeFillTint="80"/>
          </w:tcPr>
          <w:p w14:paraId="0BAABB69" w14:textId="54992971" w:rsidR="00F37C53" w:rsidRDefault="00F37C53" w:rsidP="0098619C">
            <w:pPr>
              <w:rPr>
                <w:lang w:val="en-US"/>
              </w:rPr>
            </w:pPr>
          </w:p>
        </w:tc>
        <w:tc>
          <w:tcPr>
            <w:tcW w:w="671" w:type="dxa"/>
            <w:shd w:val="clear" w:color="auto" w:fill="7F7F7F" w:themeFill="text1" w:themeFillTint="80"/>
          </w:tcPr>
          <w:p w14:paraId="2FE45807" w14:textId="77777777" w:rsidR="00F37C53" w:rsidRDefault="00F37C53" w:rsidP="0098619C">
            <w:pPr>
              <w:rPr>
                <w:lang w:val="en-US"/>
              </w:rPr>
            </w:pPr>
          </w:p>
        </w:tc>
        <w:tc>
          <w:tcPr>
            <w:tcW w:w="671" w:type="dxa"/>
            <w:shd w:val="clear" w:color="auto" w:fill="7F7F7F" w:themeFill="text1" w:themeFillTint="80"/>
          </w:tcPr>
          <w:p w14:paraId="6611D6D0" w14:textId="77777777" w:rsidR="00F37C53" w:rsidRDefault="00F37C53" w:rsidP="0098619C">
            <w:pPr>
              <w:rPr>
                <w:lang w:val="en-US"/>
              </w:rPr>
            </w:pPr>
          </w:p>
        </w:tc>
        <w:tc>
          <w:tcPr>
            <w:tcW w:w="671" w:type="dxa"/>
            <w:shd w:val="clear" w:color="auto" w:fill="7F7F7F" w:themeFill="text1" w:themeFillTint="80"/>
          </w:tcPr>
          <w:p w14:paraId="7E60BADC" w14:textId="77777777" w:rsidR="00F37C53" w:rsidRDefault="00F37C53" w:rsidP="0098619C">
            <w:pPr>
              <w:rPr>
                <w:lang w:val="en-US"/>
              </w:rPr>
            </w:pPr>
          </w:p>
        </w:tc>
        <w:tc>
          <w:tcPr>
            <w:tcW w:w="674" w:type="dxa"/>
            <w:shd w:val="clear" w:color="auto" w:fill="BFBFBF" w:themeFill="background1" w:themeFillShade="BF"/>
          </w:tcPr>
          <w:p w14:paraId="5FED7F08" w14:textId="77777777" w:rsidR="00F37C53" w:rsidRDefault="00F37C53" w:rsidP="0098619C">
            <w:pPr>
              <w:rPr>
                <w:lang w:val="en-US"/>
              </w:rPr>
            </w:pPr>
          </w:p>
        </w:tc>
      </w:tr>
      <w:tr w:rsidR="00F37C53" w14:paraId="024036A7" w14:textId="77777777" w:rsidTr="008B1257">
        <w:trPr>
          <w:trHeight w:val="433"/>
        </w:trPr>
        <w:tc>
          <w:tcPr>
            <w:tcW w:w="671" w:type="dxa"/>
            <w:tcBorders>
              <w:top w:val="nil"/>
              <w:left w:val="nil"/>
              <w:bottom w:val="nil"/>
              <w:right w:val="single" w:sz="4" w:space="0" w:color="auto"/>
            </w:tcBorders>
            <w:shd w:val="clear" w:color="auto" w:fill="FFFFFF" w:themeFill="background1"/>
          </w:tcPr>
          <w:p w14:paraId="7DD6B6D7" w14:textId="48FF2445" w:rsidR="00F37C53" w:rsidRPr="00F37C53" w:rsidRDefault="00F37C53" w:rsidP="0098619C">
            <w:pPr>
              <w:rPr>
                <w:b/>
                <w:sz w:val="28"/>
                <w:szCs w:val="28"/>
                <w:lang w:val="en-US"/>
              </w:rPr>
            </w:pPr>
            <w:proofErr w:type="spellStart"/>
            <w:r w:rsidRPr="00F37C53">
              <w:rPr>
                <w:b/>
                <w:sz w:val="28"/>
                <w:szCs w:val="28"/>
                <w:lang w:val="en-US"/>
              </w:rPr>
              <w:t>Xn</w:t>
            </w:r>
            <w:proofErr w:type="spellEnd"/>
          </w:p>
        </w:tc>
        <w:tc>
          <w:tcPr>
            <w:tcW w:w="671" w:type="dxa"/>
            <w:tcBorders>
              <w:left w:val="single" w:sz="4" w:space="0" w:color="auto"/>
            </w:tcBorders>
            <w:shd w:val="clear" w:color="auto" w:fill="7F7F7F" w:themeFill="text1" w:themeFillTint="80"/>
          </w:tcPr>
          <w:p w14:paraId="50154CC3" w14:textId="77A130B6" w:rsidR="00F37C53" w:rsidRDefault="00F37C53" w:rsidP="0098619C">
            <w:pPr>
              <w:rPr>
                <w:lang w:val="en-US"/>
              </w:rPr>
            </w:pPr>
          </w:p>
        </w:tc>
        <w:tc>
          <w:tcPr>
            <w:tcW w:w="671" w:type="dxa"/>
            <w:shd w:val="clear" w:color="auto" w:fill="7F7F7F" w:themeFill="text1" w:themeFillTint="80"/>
          </w:tcPr>
          <w:p w14:paraId="5C2EB8A5" w14:textId="77777777" w:rsidR="00F37C53" w:rsidRDefault="00F37C53" w:rsidP="0098619C">
            <w:pPr>
              <w:rPr>
                <w:lang w:val="en-US"/>
              </w:rPr>
            </w:pPr>
          </w:p>
        </w:tc>
        <w:tc>
          <w:tcPr>
            <w:tcW w:w="671" w:type="dxa"/>
            <w:shd w:val="clear" w:color="auto" w:fill="7F7F7F" w:themeFill="text1" w:themeFillTint="80"/>
          </w:tcPr>
          <w:p w14:paraId="076E69B0" w14:textId="77777777" w:rsidR="00F37C53" w:rsidRDefault="00F37C53" w:rsidP="0098619C">
            <w:pPr>
              <w:rPr>
                <w:lang w:val="en-US"/>
              </w:rPr>
            </w:pPr>
          </w:p>
        </w:tc>
        <w:tc>
          <w:tcPr>
            <w:tcW w:w="671" w:type="dxa"/>
            <w:shd w:val="clear" w:color="auto" w:fill="7F7F7F" w:themeFill="text1" w:themeFillTint="80"/>
          </w:tcPr>
          <w:p w14:paraId="739E3FF7" w14:textId="77777777" w:rsidR="00F37C53" w:rsidRDefault="00F37C53" w:rsidP="0098619C">
            <w:pPr>
              <w:rPr>
                <w:lang w:val="en-US"/>
              </w:rPr>
            </w:pPr>
          </w:p>
        </w:tc>
        <w:tc>
          <w:tcPr>
            <w:tcW w:w="674" w:type="dxa"/>
            <w:shd w:val="clear" w:color="auto" w:fill="BFBFBF" w:themeFill="background1" w:themeFillShade="BF"/>
          </w:tcPr>
          <w:p w14:paraId="1908D0D5" w14:textId="77777777" w:rsidR="00F37C53" w:rsidRDefault="00F37C53" w:rsidP="0098619C">
            <w:pPr>
              <w:rPr>
                <w:lang w:val="en-US"/>
              </w:rPr>
            </w:pPr>
          </w:p>
        </w:tc>
      </w:tr>
    </w:tbl>
    <w:p w14:paraId="5486C572" w14:textId="7D465C33" w:rsidR="00F37C53" w:rsidRDefault="000D3E19" w:rsidP="0098619C">
      <w:pPr>
        <w:rPr>
          <w:b/>
          <w:lang w:val="en-US"/>
        </w:rPr>
      </w:pPr>
      <w:r w:rsidRPr="006618C2">
        <w:rPr>
          <w:b/>
          <w:sz w:val="28"/>
          <w:szCs w:val="28"/>
          <w:lang w:val="en-US"/>
        </w:rPr>
        <w:t xml:space="preserve">    </w:t>
      </w:r>
      <w:r w:rsidR="00F37F50">
        <w:rPr>
          <w:b/>
          <w:sz w:val="28"/>
          <w:szCs w:val="28"/>
          <w:lang w:val="en-US"/>
        </w:rPr>
        <w:t xml:space="preserve">                            </w:t>
      </w:r>
    </w:p>
    <w:p w14:paraId="2ABD50B1" w14:textId="33458B1F" w:rsidR="008648CD" w:rsidRPr="006618C2" w:rsidRDefault="006618C2" w:rsidP="008648CD">
      <w:pPr>
        <w:rPr>
          <w:b/>
        </w:rPr>
      </w:pPr>
      <w:r w:rsidRPr="006618C2">
        <w:rPr>
          <w:b/>
        </w:rPr>
        <w:t xml:space="preserve">Fig. 2 </w:t>
      </w:r>
      <w:r>
        <w:t xml:space="preserve">la forme </w:t>
      </w:r>
      <w:r w:rsidR="00380BF2">
        <w:t xml:space="preserve">générale </w:t>
      </w:r>
      <w:r w:rsidR="008648CD">
        <w:t xml:space="preserve">d’un </w:t>
      </w:r>
      <w:proofErr w:type="spellStart"/>
      <w:r w:rsidR="008648CD">
        <w:t>dataset</w:t>
      </w:r>
      <w:proofErr w:type="spellEnd"/>
      <w:r w:rsidR="008648CD">
        <w:t xml:space="preserve"> d’apprentissage </w:t>
      </w:r>
    </w:p>
    <w:p w14:paraId="0C3ADFE1" w14:textId="77777777" w:rsidR="008648CD" w:rsidRDefault="008648CD">
      <w:r>
        <w:t xml:space="preserve">                   </w:t>
      </w:r>
    </w:p>
    <w:tbl>
      <w:tblPr>
        <w:tblStyle w:val="TableGrid"/>
        <w:tblpPr w:leftFromText="141" w:rightFromText="141" w:vertAnchor="text" w:horzAnchor="margin" w:tblpY="251"/>
        <w:tblW w:w="0" w:type="auto"/>
        <w:tblLook w:val="04A0" w:firstRow="1" w:lastRow="0" w:firstColumn="1" w:lastColumn="0" w:noHBand="0" w:noVBand="1"/>
      </w:tblPr>
      <w:tblGrid>
        <w:gridCol w:w="738"/>
        <w:gridCol w:w="738"/>
        <w:gridCol w:w="738"/>
        <w:gridCol w:w="738"/>
        <w:gridCol w:w="739"/>
        <w:gridCol w:w="739"/>
        <w:gridCol w:w="739"/>
      </w:tblGrid>
      <w:tr w:rsidR="00004BAF" w14:paraId="608B9E9B" w14:textId="77777777" w:rsidTr="00004BAF">
        <w:trPr>
          <w:trHeight w:val="315"/>
        </w:trPr>
        <w:tc>
          <w:tcPr>
            <w:tcW w:w="738" w:type="dxa"/>
            <w:tcBorders>
              <w:top w:val="nil"/>
              <w:left w:val="nil"/>
              <w:bottom w:val="nil"/>
              <w:right w:val="single" w:sz="4" w:space="0" w:color="auto"/>
            </w:tcBorders>
          </w:tcPr>
          <w:p w14:paraId="3A3351B2" w14:textId="77777777" w:rsidR="00004BAF" w:rsidRPr="00E858F0" w:rsidRDefault="00004BAF" w:rsidP="00004BAF">
            <w:pPr>
              <w:rPr>
                <w:b/>
                <w:sz w:val="28"/>
                <w:szCs w:val="28"/>
              </w:rPr>
            </w:pPr>
          </w:p>
        </w:tc>
        <w:tc>
          <w:tcPr>
            <w:tcW w:w="738" w:type="dxa"/>
            <w:tcBorders>
              <w:left w:val="single" w:sz="4" w:space="0" w:color="auto"/>
            </w:tcBorders>
          </w:tcPr>
          <w:p w14:paraId="5DD1F2E7" w14:textId="77777777" w:rsidR="00004BAF" w:rsidRPr="008B1257" w:rsidRDefault="00004BAF" w:rsidP="00004BAF">
            <w:pPr>
              <w:rPr>
                <w:b/>
                <w:sz w:val="28"/>
                <w:szCs w:val="28"/>
                <w:lang w:val="en-US"/>
              </w:rPr>
            </w:pPr>
            <w:r w:rsidRPr="008B1257">
              <w:rPr>
                <w:b/>
                <w:sz w:val="28"/>
                <w:szCs w:val="28"/>
                <w:lang w:val="en-US"/>
              </w:rPr>
              <w:t>x1</w:t>
            </w:r>
          </w:p>
        </w:tc>
        <w:tc>
          <w:tcPr>
            <w:tcW w:w="738" w:type="dxa"/>
          </w:tcPr>
          <w:p w14:paraId="5A606E92" w14:textId="77777777" w:rsidR="00004BAF" w:rsidRPr="008B1257" w:rsidRDefault="00004BAF" w:rsidP="00004BAF">
            <w:pPr>
              <w:rPr>
                <w:b/>
                <w:sz w:val="28"/>
                <w:szCs w:val="28"/>
                <w:lang w:val="en-US"/>
              </w:rPr>
            </w:pPr>
            <w:r w:rsidRPr="008B1257">
              <w:rPr>
                <w:b/>
                <w:sz w:val="28"/>
                <w:szCs w:val="28"/>
                <w:lang w:val="en-US"/>
              </w:rPr>
              <w:t>x2</w:t>
            </w:r>
          </w:p>
        </w:tc>
        <w:tc>
          <w:tcPr>
            <w:tcW w:w="738" w:type="dxa"/>
          </w:tcPr>
          <w:p w14:paraId="407EAB09" w14:textId="77777777" w:rsidR="00004BAF" w:rsidRPr="008B1257" w:rsidRDefault="00004BAF" w:rsidP="00004BAF">
            <w:pPr>
              <w:rPr>
                <w:b/>
                <w:sz w:val="28"/>
                <w:szCs w:val="28"/>
                <w:lang w:val="en-US"/>
              </w:rPr>
            </w:pPr>
            <w:r w:rsidRPr="008B1257">
              <w:rPr>
                <w:b/>
                <w:sz w:val="28"/>
                <w:szCs w:val="28"/>
                <w:lang w:val="en-US"/>
              </w:rPr>
              <w:t>x3</w:t>
            </w:r>
          </w:p>
        </w:tc>
        <w:tc>
          <w:tcPr>
            <w:tcW w:w="739" w:type="dxa"/>
          </w:tcPr>
          <w:p w14:paraId="5674437F" w14:textId="77777777" w:rsidR="00004BAF" w:rsidRPr="008B1257" w:rsidRDefault="00004BAF" w:rsidP="00004BAF">
            <w:pPr>
              <w:rPr>
                <w:b/>
                <w:sz w:val="28"/>
                <w:szCs w:val="28"/>
                <w:lang w:val="en-US"/>
              </w:rPr>
            </w:pPr>
            <w:r w:rsidRPr="008B1257">
              <w:rPr>
                <w:b/>
                <w:sz w:val="28"/>
                <w:szCs w:val="28"/>
                <w:lang w:val="en-US"/>
              </w:rPr>
              <w:t>x4</w:t>
            </w:r>
          </w:p>
        </w:tc>
        <w:tc>
          <w:tcPr>
            <w:tcW w:w="739" w:type="dxa"/>
          </w:tcPr>
          <w:p w14:paraId="454E4710" w14:textId="77777777" w:rsidR="00004BAF" w:rsidRPr="008B1257" w:rsidRDefault="00004BAF" w:rsidP="00004BAF">
            <w:pPr>
              <w:rPr>
                <w:b/>
                <w:sz w:val="28"/>
                <w:szCs w:val="28"/>
                <w:lang w:val="en-US"/>
              </w:rPr>
            </w:pPr>
            <w:r w:rsidRPr="008B1257">
              <w:rPr>
                <w:b/>
                <w:sz w:val="28"/>
                <w:szCs w:val="28"/>
                <w:lang w:val="en-US"/>
              </w:rPr>
              <w:t>…</w:t>
            </w:r>
          </w:p>
        </w:tc>
        <w:tc>
          <w:tcPr>
            <w:tcW w:w="739" w:type="dxa"/>
          </w:tcPr>
          <w:p w14:paraId="6709082D" w14:textId="77777777" w:rsidR="00004BAF" w:rsidRPr="008B1257" w:rsidRDefault="00004BAF" w:rsidP="00004BAF">
            <w:pPr>
              <w:rPr>
                <w:b/>
                <w:sz w:val="28"/>
                <w:szCs w:val="28"/>
                <w:lang w:val="en-US"/>
              </w:rPr>
            </w:pPr>
            <w:proofErr w:type="spellStart"/>
            <w:r w:rsidRPr="008B1257">
              <w:rPr>
                <w:b/>
                <w:sz w:val="28"/>
                <w:szCs w:val="28"/>
                <w:lang w:val="en-US"/>
              </w:rPr>
              <w:t>xd</w:t>
            </w:r>
            <w:proofErr w:type="spellEnd"/>
          </w:p>
        </w:tc>
      </w:tr>
      <w:tr w:rsidR="00004BAF" w14:paraId="5DF354AE" w14:textId="77777777" w:rsidTr="00004BAF">
        <w:trPr>
          <w:trHeight w:val="315"/>
        </w:trPr>
        <w:tc>
          <w:tcPr>
            <w:tcW w:w="738" w:type="dxa"/>
            <w:tcBorders>
              <w:top w:val="nil"/>
              <w:left w:val="nil"/>
              <w:bottom w:val="nil"/>
              <w:right w:val="single" w:sz="4" w:space="0" w:color="auto"/>
            </w:tcBorders>
            <w:shd w:val="clear" w:color="auto" w:fill="FFFFFF" w:themeFill="background1"/>
          </w:tcPr>
          <w:p w14:paraId="67508E9A" w14:textId="77777777" w:rsidR="00004BAF" w:rsidRPr="008648CD" w:rsidRDefault="00004BAF" w:rsidP="00004BAF">
            <w:pPr>
              <w:jc w:val="center"/>
              <w:rPr>
                <w:b/>
                <w:sz w:val="28"/>
                <w:szCs w:val="28"/>
                <w:lang w:val="en-US"/>
              </w:rPr>
            </w:pPr>
            <w:r w:rsidRPr="008648CD">
              <w:rPr>
                <w:b/>
                <w:sz w:val="28"/>
                <w:szCs w:val="28"/>
                <w:lang w:val="en-US"/>
              </w:rPr>
              <w:t>X</w:t>
            </w:r>
          </w:p>
        </w:tc>
        <w:tc>
          <w:tcPr>
            <w:tcW w:w="738" w:type="dxa"/>
            <w:tcBorders>
              <w:left w:val="single" w:sz="4" w:space="0" w:color="auto"/>
            </w:tcBorders>
            <w:shd w:val="clear" w:color="auto" w:fill="FFFFFF" w:themeFill="background1"/>
          </w:tcPr>
          <w:p w14:paraId="187B922C" w14:textId="77777777" w:rsidR="00004BAF" w:rsidRDefault="00004BAF" w:rsidP="00004BAF">
            <w:pPr>
              <w:jc w:val="center"/>
              <w:rPr>
                <w:lang w:val="en-US"/>
              </w:rPr>
            </w:pPr>
            <w:r>
              <w:rPr>
                <w:lang w:val="en-US"/>
              </w:rPr>
              <w:t>?</w:t>
            </w:r>
          </w:p>
        </w:tc>
        <w:tc>
          <w:tcPr>
            <w:tcW w:w="738" w:type="dxa"/>
            <w:shd w:val="clear" w:color="auto" w:fill="767171" w:themeFill="background2" w:themeFillShade="80"/>
          </w:tcPr>
          <w:p w14:paraId="57A36EDC" w14:textId="77777777" w:rsidR="00004BAF" w:rsidRDefault="00004BAF" w:rsidP="00004BAF">
            <w:pPr>
              <w:rPr>
                <w:lang w:val="en-US"/>
              </w:rPr>
            </w:pPr>
          </w:p>
        </w:tc>
        <w:tc>
          <w:tcPr>
            <w:tcW w:w="738" w:type="dxa"/>
            <w:shd w:val="clear" w:color="auto" w:fill="767171" w:themeFill="background2" w:themeFillShade="80"/>
          </w:tcPr>
          <w:p w14:paraId="33E0D5B3" w14:textId="77777777" w:rsidR="00004BAF" w:rsidRDefault="00004BAF" w:rsidP="00004BAF">
            <w:pPr>
              <w:rPr>
                <w:lang w:val="en-US"/>
              </w:rPr>
            </w:pPr>
          </w:p>
        </w:tc>
        <w:tc>
          <w:tcPr>
            <w:tcW w:w="739" w:type="dxa"/>
            <w:shd w:val="clear" w:color="auto" w:fill="FFFFFF" w:themeFill="background1"/>
          </w:tcPr>
          <w:p w14:paraId="5372FD75" w14:textId="77777777" w:rsidR="00004BAF" w:rsidRDefault="00004BAF" w:rsidP="00004BAF">
            <w:pPr>
              <w:jc w:val="center"/>
              <w:rPr>
                <w:lang w:val="en-US"/>
              </w:rPr>
            </w:pPr>
            <w:r>
              <w:rPr>
                <w:lang w:val="en-US"/>
              </w:rPr>
              <w:t>?</w:t>
            </w:r>
          </w:p>
        </w:tc>
        <w:tc>
          <w:tcPr>
            <w:tcW w:w="739" w:type="dxa"/>
            <w:shd w:val="clear" w:color="auto" w:fill="767171" w:themeFill="background2" w:themeFillShade="80"/>
          </w:tcPr>
          <w:p w14:paraId="7D724BA4" w14:textId="77777777" w:rsidR="00004BAF" w:rsidRDefault="00004BAF" w:rsidP="00004BAF">
            <w:pPr>
              <w:rPr>
                <w:lang w:val="en-US"/>
              </w:rPr>
            </w:pPr>
          </w:p>
        </w:tc>
        <w:tc>
          <w:tcPr>
            <w:tcW w:w="739" w:type="dxa"/>
            <w:shd w:val="clear" w:color="auto" w:fill="767171" w:themeFill="background2" w:themeFillShade="80"/>
          </w:tcPr>
          <w:p w14:paraId="24CCC020" w14:textId="77777777" w:rsidR="00004BAF" w:rsidRDefault="00004BAF" w:rsidP="00004BAF">
            <w:pPr>
              <w:rPr>
                <w:lang w:val="en-US"/>
              </w:rPr>
            </w:pPr>
          </w:p>
        </w:tc>
      </w:tr>
    </w:tbl>
    <w:p w14:paraId="53E90089" w14:textId="77777777" w:rsidR="008648CD" w:rsidRDefault="008648CD">
      <w:pPr>
        <w:rPr>
          <w:b/>
          <w:sz w:val="28"/>
          <w:szCs w:val="28"/>
          <w:lang w:val="en-US"/>
        </w:rPr>
      </w:pPr>
    </w:p>
    <w:p w14:paraId="528444DE" w14:textId="77777777" w:rsidR="008648CD" w:rsidRDefault="008648CD">
      <w:pPr>
        <w:rPr>
          <w:b/>
          <w:sz w:val="28"/>
          <w:szCs w:val="28"/>
          <w:lang w:val="en-US"/>
        </w:rPr>
      </w:pPr>
    </w:p>
    <w:p w14:paraId="36C4D84A" w14:textId="60790B3C" w:rsidR="008648CD" w:rsidRDefault="00F37F50">
      <w:pPr>
        <w:rPr>
          <w:b/>
          <w:sz w:val="28"/>
          <w:szCs w:val="28"/>
          <w:lang w:val="en-US"/>
        </w:rPr>
      </w:pPr>
      <w:r>
        <w:rPr>
          <w:b/>
          <w:sz w:val="28"/>
          <w:szCs w:val="28"/>
          <w:lang w:val="en-US"/>
        </w:rPr>
        <w:t xml:space="preserve">                            </w:t>
      </w:r>
    </w:p>
    <w:p w14:paraId="757053C5" w14:textId="74008DD7" w:rsidR="008648CD" w:rsidRPr="00004BAF" w:rsidRDefault="008648CD">
      <w:pPr>
        <w:rPr>
          <w:b/>
        </w:rPr>
      </w:pPr>
      <w:r w:rsidRPr="006618C2">
        <w:rPr>
          <w:b/>
        </w:rPr>
        <w:t xml:space="preserve">Fig. </w:t>
      </w:r>
      <w:r>
        <w:rPr>
          <w:b/>
        </w:rPr>
        <w:t>3</w:t>
      </w:r>
      <w:r>
        <w:t xml:space="preserve"> </w:t>
      </w:r>
      <w:r w:rsidR="00004BAF">
        <w:t>exemple</w:t>
      </w:r>
      <w:r>
        <w:t xml:space="preserve"> d’un</w:t>
      </w:r>
      <w:r w:rsidR="00004BAF">
        <w:t xml:space="preserve"> échantillon d’essai </w:t>
      </w:r>
      <w:r w:rsidR="00004BAF" w:rsidRPr="00004BAF">
        <w:t xml:space="preserve">à prédire </w:t>
      </w:r>
    </w:p>
    <w:sectPr w:rsidR="008648CD" w:rsidRPr="00004BAF" w:rsidSect="007E7AA4">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77022" w14:textId="77777777" w:rsidR="00782E25" w:rsidRDefault="00782E25" w:rsidP="00B0016E">
      <w:pPr>
        <w:spacing w:after="0" w:line="240" w:lineRule="auto"/>
      </w:pPr>
      <w:r>
        <w:separator/>
      </w:r>
    </w:p>
  </w:endnote>
  <w:endnote w:type="continuationSeparator" w:id="0">
    <w:p w14:paraId="24992E02" w14:textId="77777777" w:rsidR="00782E25" w:rsidRDefault="00782E25" w:rsidP="00B00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LMRoman12-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5586128"/>
      <w:docPartObj>
        <w:docPartGallery w:val="Page Numbers (Bottom of Page)"/>
        <w:docPartUnique/>
      </w:docPartObj>
    </w:sdtPr>
    <w:sdtEndPr>
      <w:rPr>
        <w:noProof/>
      </w:rPr>
    </w:sdtEndPr>
    <w:sdtContent>
      <w:p w14:paraId="6FB72DB7" w14:textId="7DCA2940" w:rsidR="007B0EDA" w:rsidRDefault="007B0E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A8865B" w14:textId="77777777" w:rsidR="007B0EDA" w:rsidRDefault="007B0E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C4B69" w14:textId="77777777" w:rsidR="00782E25" w:rsidRDefault="00782E25" w:rsidP="00B0016E">
      <w:pPr>
        <w:spacing w:after="0" w:line="240" w:lineRule="auto"/>
      </w:pPr>
      <w:r>
        <w:separator/>
      </w:r>
    </w:p>
  </w:footnote>
  <w:footnote w:type="continuationSeparator" w:id="0">
    <w:p w14:paraId="58C6A373" w14:textId="77777777" w:rsidR="00782E25" w:rsidRDefault="00782E25" w:rsidP="00B001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0245C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6E527D"/>
    <w:multiLevelType w:val="multilevel"/>
    <w:tmpl w:val="4A0639D0"/>
    <w:styleLink w:val="Style2"/>
    <w:lvl w:ilvl="0">
      <w:start w:val="1"/>
      <w:numFmt w:val="decimal"/>
      <w:lvlText w:val="%1."/>
      <w:lvlJc w:val="center"/>
      <w:pPr>
        <w:ind w:left="501" w:hanging="360"/>
      </w:pPr>
      <w:rPr>
        <w:rFonts w:hint="default"/>
      </w:rPr>
    </w:lvl>
    <w:lvl w:ilvl="1">
      <w:start w:val="1"/>
      <w:numFmt w:val="decimal"/>
      <w:isLgl/>
      <w:lvlText w:val="%1.%2"/>
      <w:lvlJc w:val="left"/>
      <w:pPr>
        <w:ind w:left="501" w:hanging="360"/>
      </w:pPr>
      <w:rPr>
        <w:rFonts w:hint="default"/>
        <w:sz w:val="26"/>
      </w:rPr>
    </w:lvl>
    <w:lvl w:ilvl="2">
      <w:start w:val="1"/>
      <w:numFmt w:val="decimal"/>
      <w:isLgl/>
      <w:lvlText w:val="%1.%2.%3"/>
      <w:lvlJc w:val="left"/>
      <w:pPr>
        <w:ind w:left="861" w:hanging="720"/>
      </w:pPr>
      <w:rPr>
        <w:rFonts w:hint="default"/>
        <w:sz w:val="26"/>
      </w:rPr>
    </w:lvl>
    <w:lvl w:ilvl="3">
      <w:start w:val="1"/>
      <w:numFmt w:val="decimal"/>
      <w:isLgl/>
      <w:lvlText w:val="%1.%2.%3.%4"/>
      <w:lvlJc w:val="left"/>
      <w:pPr>
        <w:ind w:left="861" w:hanging="720"/>
      </w:pPr>
      <w:rPr>
        <w:rFonts w:hint="default"/>
        <w:sz w:val="26"/>
      </w:rPr>
    </w:lvl>
    <w:lvl w:ilvl="4">
      <w:start w:val="1"/>
      <w:numFmt w:val="decimal"/>
      <w:isLgl/>
      <w:lvlText w:val="%1.%2.%3.%4.%5"/>
      <w:lvlJc w:val="left"/>
      <w:pPr>
        <w:ind w:left="1221" w:hanging="1080"/>
      </w:pPr>
      <w:rPr>
        <w:rFonts w:hint="default"/>
        <w:sz w:val="26"/>
      </w:rPr>
    </w:lvl>
    <w:lvl w:ilvl="5">
      <w:start w:val="1"/>
      <w:numFmt w:val="decimal"/>
      <w:isLgl/>
      <w:lvlText w:val="%1.%2.%3.%4.%5.%6"/>
      <w:lvlJc w:val="left"/>
      <w:pPr>
        <w:ind w:left="1221" w:hanging="1080"/>
      </w:pPr>
      <w:rPr>
        <w:rFonts w:hint="default"/>
        <w:sz w:val="26"/>
      </w:rPr>
    </w:lvl>
    <w:lvl w:ilvl="6">
      <w:start w:val="1"/>
      <w:numFmt w:val="decimal"/>
      <w:isLgl/>
      <w:lvlText w:val="%1.%2.%3.%4.%5.%6.%7"/>
      <w:lvlJc w:val="left"/>
      <w:pPr>
        <w:ind w:left="1581" w:hanging="1440"/>
      </w:pPr>
      <w:rPr>
        <w:rFonts w:hint="default"/>
        <w:sz w:val="26"/>
      </w:rPr>
    </w:lvl>
    <w:lvl w:ilvl="7">
      <w:start w:val="1"/>
      <w:numFmt w:val="decimal"/>
      <w:isLgl/>
      <w:lvlText w:val="%1.%2.%3.%4.%5.%6.%7.%8"/>
      <w:lvlJc w:val="left"/>
      <w:pPr>
        <w:ind w:left="1581" w:hanging="1440"/>
      </w:pPr>
      <w:rPr>
        <w:rFonts w:hint="default"/>
        <w:sz w:val="26"/>
      </w:rPr>
    </w:lvl>
    <w:lvl w:ilvl="8">
      <w:start w:val="1"/>
      <w:numFmt w:val="decimal"/>
      <w:isLgl/>
      <w:lvlText w:val="%1.%2.%3.%4.%5.%6.%7.%8.%9"/>
      <w:lvlJc w:val="left"/>
      <w:pPr>
        <w:ind w:left="1941" w:hanging="1800"/>
      </w:pPr>
      <w:rPr>
        <w:rFonts w:hint="default"/>
        <w:sz w:val="26"/>
      </w:rPr>
    </w:lvl>
  </w:abstractNum>
  <w:abstractNum w:abstractNumId="2" w15:restartNumberingAfterBreak="0">
    <w:nsid w:val="0BFA1621"/>
    <w:multiLevelType w:val="hybridMultilevel"/>
    <w:tmpl w:val="409E4EF8"/>
    <w:lvl w:ilvl="0" w:tplc="63D67A7A">
      <w:start w:val="1"/>
      <w:numFmt w:val="decimal"/>
      <w:lvlText w:val="%1-"/>
      <w:lvlJc w:val="left"/>
      <w:pPr>
        <w:ind w:left="845" w:hanging="360"/>
      </w:pPr>
      <w:rPr>
        <w:rFonts w:hint="default"/>
      </w:rPr>
    </w:lvl>
    <w:lvl w:ilvl="1" w:tplc="040C0019" w:tentative="1">
      <w:start w:val="1"/>
      <w:numFmt w:val="lowerLetter"/>
      <w:lvlText w:val="%2."/>
      <w:lvlJc w:val="left"/>
      <w:pPr>
        <w:ind w:left="1565" w:hanging="360"/>
      </w:pPr>
    </w:lvl>
    <w:lvl w:ilvl="2" w:tplc="040C001B" w:tentative="1">
      <w:start w:val="1"/>
      <w:numFmt w:val="lowerRoman"/>
      <w:lvlText w:val="%3."/>
      <w:lvlJc w:val="right"/>
      <w:pPr>
        <w:ind w:left="2285" w:hanging="180"/>
      </w:pPr>
    </w:lvl>
    <w:lvl w:ilvl="3" w:tplc="040C000F" w:tentative="1">
      <w:start w:val="1"/>
      <w:numFmt w:val="decimal"/>
      <w:lvlText w:val="%4."/>
      <w:lvlJc w:val="left"/>
      <w:pPr>
        <w:ind w:left="3005" w:hanging="360"/>
      </w:pPr>
    </w:lvl>
    <w:lvl w:ilvl="4" w:tplc="040C0019" w:tentative="1">
      <w:start w:val="1"/>
      <w:numFmt w:val="lowerLetter"/>
      <w:lvlText w:val="%5."/>
      <w:lvlJc w:val="left"/>
      <w:pPr>
        <w:ind w:left="3725" w:hanging="360"/>
      </w:pPr>
    </w:lvl>
    <w:lvl w:ilvl="5" w:tplc="040C001B" w:tentative="1">
      <w:start w:val="1"/>
      <w:numFmt w:val="lowerRoman"/>
      <w:lvlText w:val="%6."/>
      <w:lvlJc w:val="right"/>
      <w:pPr>
        <w:ind w:left="4445" w:hanging="180"/>
      </w:pPr>
    </w:lvl>
    <w:lvl w:ilvl="6" w:tplc="040C000F" w:tentative="1">
      <w:start w:val="1"/>
      <w:numFmt w:val="decimal"/>
      <w:lvlText w:val="%7."/>
      <w:lvlJc w:val="left"/>
      <w:pPr>
        <w:ind w:left="5165" w:hanging="360"/>
      </w:pPr>
    </w:lvl>
    <w:lvl w:ilvl="7" w:tplc="040C0019" w:tentative="1">
      <w:start w:val="1"/>
      <w:numFmt w:val="lowerLetter"/>
      <w:lvlText w:val="%8."/>
      <w:lvlJc w:val="left"/>
      <w:pPr>
        <w:ind w:left="5885" w:hanging="360"/>
      </w:pPr>
    </w:lvl>
    <w:lvl w:ilvl="8" w:tplc="040C001B" w:tentative="1">
      <w:start w:val="1"/>
      <w:numFmt w:val="lowerRoman"/>
      <w:lvlText w:val="%9."/>
      <w:lvlJc w:val="right"/>
      <w:pPr>
        <w:ind w:left="6605" w:hanging="180"/>
      </w:pPr>
    </w:lvl>
  </w:abstractNum>
  <w:abstractNum w:abstractNumId="3" w15:restartNumberingAfterBreak="0">
    <w:nsid w:val="11C96EF9"/>
    <w:multiLevelType w:val="hybridMultilevel"/>
    <w:tmpl w:val="9A92716E"/>
    <w:lvl w:ilvl="0" w:tplc="B652FE5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8271070"/>
    <w:multiLevelType w:val="hybridMultilevel"/>
    <w:tmpl w:val="C97631F0"/>
    <w:lvl w:ilvl="0" w:tplc="CB004148">
      <w:start w:val="1"/>
      <w:numFmt w:val="decimal"/>
      <w:lvlText w:val="%1-"/>
      <w:lvlJc w:val="left"/>
      <w:pPr>
        <w:ind w:left="785" w:hanging="36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5" w15:restartNumberingAfterBreak="0">
    <w:nsid w:val="3FBA7E7F"/>
    <w:multiLevelType w:val="multilevel"/>
    <w:tmpl w:val="EA962386"/>
    <w:styleLink w:val="Style1"/>
    <w:lvl w:ilvl="0">
      <w:start w:val="1"/>
      <w:numFmt w:val="decimal"/>
      <w:suff w:val="space"/>
      <w:lvlText w:val="Chapitre %1"/>
      <w:lvlJc w:val="left"/>
      <w:pPr>
        <w:ind w:left="0" w:firstLine="0"/>
      </w:pPr>
    </w:lvl>
    <w:lvl w:ilvl="1">
      <w:start w:val="1"/>
      <w:numFmt w:val="decimal"/>
      <w:lvlText w:val="%2."/>
      <w:lvlJc w:val="left"/>
      <w:pPr>
        <w:ind w:left="0" w:firstLine="0"/>
      </w:pPr>
      <w:rPr>
        <w:rFonts w:hint="default"/>
      </w:rPr>
    </w:lvl>
    <w:lvl w:ilvl="2">
      <w:start w:val="1"/>
      <w:numFmt w:val="decimal"/>
      <w:suff w:val="nothing"/>
      <w:lvlText w:val="%3"/>
      <w:lvlJc w:val="left"/>
      <w:pPr>
        <w:ind w:left="0" w:firstLine="0"/>
      </w:pPr>
      <w:rPr>
        <w:rFonts w:ascii="Times New Roman" w:hAnsi="Times New Roman" w:cs="Times New Roman" w:hint="default"/>
        <w:color w:val="auto"/>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40E30CB3"/>
    <w:multiLevelType w:val="hybridMultilevel"/>
    <w:tmpl w:val="B4A6FA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83A1111"/>
    <w:multiLevelType w:val="hybridMultilevel"/>
    <w:tmpl w:val="7E7014EE"/>
    <w:lvl w:ilvl="0" w:tplc="EDA44B0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A8E60B2"/>
    <w:multiLevelType w:val="multilevel"/>
    <w:tmpl w:val="6C986E2C"/>
    <w:lvl w:ilvl="0">
      <w:start w:val="1"/>
      <w:numFmt w:val="upperRoman"/>
      <w:pStyle w:val="Heading1"/>
      <w:suff w:val="space"/>
      <w:lvlText w:val="CHAPITRE .%1"/>
      <w:lvlJc w:val="left"/>
      <w:pPr>
        <w:ind w:left="360" w:hanging="360"/>
      </w:pPr>
      <w:rPr>
        <w:rFonts w:hint="default"/>
        <w:b/>
        <w:i w:val="0"/>
        <w:sz w:val="28"/>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D283CA7"/>
    <w:multiLevelType w:val="hybridMultilevel"/>
    <w:tmpl w:val="49F00E18"/>
    <w:lvl w:ilvl="0" w:tplc="38C8A938">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0" w15:restartNumberingAfterBreak="0">
    <w:nsid w:val="69C90716"/>
    <w:multiLevelType w:val="hybridMultilevel"/>
    <w:tmpl w:val="188887B8"/>
    <w:lvl w:ilvl="0" w:tplc="247AB054">
      <w:start w:val="1"/>
      <w:numFmt w:val="bullet"/>
      <w:lvlText w:val=""/>
      <w:lvlJc w:val="left"/>
      <w:pPr>
        <w:ind w:left="63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F1B1CDA"/>
    <w:multiLevelType w:val="hybridMultilevel"/>
    <w:tmpl w:val="2A3E02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1017737"/>
    <w:multiLevelType w:val="hybridMultilevel"/>
    <w:tmpl w:val="5CA23B4E"/>
    <w:lvl w:ilvl="0" w:tplc="D5ACB3CE">
      <w:start w:val="1"/>
      <w:numFmt w:val="decimal"/>
      <w:lvlText w:val="%1-"/>
      <w:lvlJc w:val="left"/>
      <w:pPr>
        <w:ind w:left="785" w:hanging="36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13" w15:restartNumberingAfterBreak="0">
    <w:nsid w:val="76E56E50"/>
    <w:multiLevelType w:val="hybridMultilevel"/>
    <w:tmpl w:val="594E9D2A"/>
    <w:lvl w:ilvl="0" w:tplc="54EAFC7A">
      <w:numFmt w:val="bullet"/>
      <w:lvlText w:val=""/>
      <w:lvlJc w:val="left"/>
      <w:pPr>
        <w:ind w:left="785" w:hanging="360"/>
      </w:pPr>
      <w:rPr>
        <w:rFonts w:ascii="Symbol" w:eastAsiaTheme="minorHAnsi" w:hAnsi="Symbol" w:cstheme="minorBidi"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14" w15:restartNumberingAfterBreak="0">
    <w:nsid w:val="7B2E5A50"/>
    <w:multiLevelType w:val="multilevel"/>
    <w:tmpl w:val="E19A4F02"/>
    <w:styleLink w:val="Style3"/>
    <w:lvl w:ilvl="0">
      <w:start w:val="1"/>
      <w:numFmt w:val="upperRoman"/>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 w15:restartNumberingAfterBreak="0">
    <w:nsid w:val="7D7D665E"/>
    <w:multiLevelType w:val="hybridMultilevel"/>
    <w:tmpl w:val="EB7C8EB0"/>
    <w:lvl w:ilvl="0" w:tplc="7AB28E8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4"/>
  </w:num>
  <w:num w:numId="4">
    <w:abstractNumId w:val="0"/>
  </w:num>
  <w:num w:numId="5">
    <w:abstractNumId w:val="10"/>
  </w:num>
  <w:num w:numId="6">
    <w:abstractNumId w:val="15"/>
  </w:num>
  <w:num w:numId="7">
    <w:abstractNumId w:val="6"/>
  </w:num>
  <w:num w:numId="8">
    <w:abstractNumId w:val="11"/>
  </w:num>
  <w:num w:numId="9">
    <w:abstractNumId w:val="8"/>
  </w:num>
  <w:num w:numId="10">
    <w:abstractNumId w:val="3"/>
  </w:num>
  <w:num w:numId="11">
    <w:abstractNumId w:val="7"/>
  </w:num>
  <w:num w:numId="12">
    <w:abstractNumId w:val="8"/>
  </w:num>
  <w:num w:numId="13">
    <w:abstractNumId w:val="13"/>
  </w:num>
  <w:num w:numId="14">
    <w:abstractNumId w:val="12"/>
  </w:num>
  <w:num w:numId="15">
    <w:abstractNumId w:val="2"/>
  </w:num>
  <w:num w:numId="16">
    <w:abstractNumId w:val="4"/>
  </w:num>
  <w:num w:numId="17">
    <w:abstractNumId w:val="9"/>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9D2"/>
    <w:rsid w:val="00000509"/>
    <w:rsid w:val="00004BAF"/>
    <w:rsid w:val="000231DA"/>
    <w:rsid w:val="000775B5"/>
    <w:rsid w:val="00093A57"/>
    <w:rsid w:val="000D3E19"/>
    <w:rsid w:val="000D566A"/>
    <w:rsid w:val="00122776"/>
    <w:rsid w:val="00137852"/>
    <w:rsid w:val="001539D2"/>
    <w:rsid w:val="0018082C"/>
    <w:rsid w:val="001E44CA"/>
    <w:rsid w:val="00226B02"/>
    <w:rsid w:val="00233A6D"/>
    <w:rsid w:val="00242452"/>
    <w:rsid w:val="00250C14"/>
    <w:rsid w:val="00281584"/>
    <w:rsid w:val="002D77DE"/>
    <w:rsid w:val="003027AE"/>
    <w:rsid w:val="00321DEF"/>
    <w:rsid w:val="00380BF2"/>
    <w:rsid w:val="003B3D19"/>
    <w:rsid w:val="003C0C9C"/>
    <w:rsid w:val="003D7C58"/>
    <w:rsid w:val="003F2339"/>
    <w:rsid w:val="00422899"/>
    <w:rsid w:val="0043068B"/>
    <w:rsid w:val="00445BE7"/>
    <w:rsid w:val="004B4F75"/>
    <w:rsid w:val="004C1DEE"/>
    <w:rsid w:val="004C30FA"/>
    <w:rsid w:val="004C7F30"/>
    <w:rsid w:val="004F7206"/>
    <w:rsid w:val="00513071"/>
    <w:rsid w:val="00515FF5"/>
    <w:rsid w:val="00520F37"/>
    <w:rsid w:val="0052661A"/>
    <w:rsid w:val="005306FB"/>
    <w:rsid w:val="0053112B"/>
    <w:rsid w:val="00541C87"/>
    <w:rsid w:val="00563FEB"/>
    <w:rsid w:val="00580CC8"/>
    <w:rsid w:val="0063219B"/>
    <w:rsid w:val="006618C2"/>
    <w:rsid w:val="006D251D"/>
    <w:rsid w:val="006F1671"/>
    <w:rsid w:val="00737449"/>
    <w:rsid w:val="00753A0A"/>
    <w:rsid w:val="0075442F"/>
    <w:rsid w:val="00782E25"/>
    <w:rsid w:val="00782EB8"/>
    <w:rsid w:val="007B0EDA"/>
    <w:rsid w:val="007E7AA4"/>
    <w:rsid w:val="008047B8"/>
    <w:rsid w:val="0082204E"/>
    <w:rsid w:val="0082579A"/>
    <w:rsid w:val="00836EC6"/>
    <w:rsid w:val="0085573F"/>
    <w:rsid w:val="008648CD"/>
    <w:rsid w:val="00880BE1"/>
    <w:rsid w:val="00895A61"/>
    <w:rsid w:val="008B1257"/>
    <w:rsid w:val="008C7EEB"/>
    <w:rsid w:val="008F004E"/>
    <w:rsid w:val="008F6526"/>
    <w:rsid w:val="00902552"/>
    <w:rsid w:val="00924E89"/>
    <w:rsid w:val="00942176"/>
    <w:rsid w:val="00942903"/>
    <w:rsid w:val="00955139"/>
    <w:rsid w:val="00967F05"/>
    <w:rsid w:val="00971BB6"/>
    <w:rsid w:val="00972CF1"/>
    <w:rsid w:val="00985338"/>
    <w:rsid w:val="0098619C"/>
    <w:rsid w:val="009915BD"/>
    <w:rsid w:val="009A3E13"/>
    <w:rsid w:val="009A60A9"/>
    <w:rsid w:val="009F3EE6"/>
    <w:rsid w:val="00A21083"/>
    <w:rsid w:val="00A428B8"/>
    <w:rsid w:val="00A73EDE"/>
    <w:rsid w:val="00A769E0"/>
    <w:rsid w:val="00A81D4D"/>
    <w:rsid w:val="00A874FC"/>
    <w:rsid w:val="00AC1803"/>
    <w:rsid w:val="00AC5392"/>
    <w:rsid w:val="00AD1F16"/>
    <w:rsid w:val="00AD74CC"/>
    <w:rsid w:val="00B0016E"/>
    <w:rsid w:val="00B43E99"/>
    <w:rsid w:val="00B44717"/>
    <w:rsid w:val="00B73ACF"/>
    <w:rsid w:val="00B87679"/>
    <w:rsid w:val="00BA194F"/>
    <w:rsid w:val="00BD1D59"/>
    <w:rsid w:val="00BD64AE"/>
    <w:rsid w:val="00BE5371"/>
    <w:rsid w:val="00BF176A"/>
    <w:rsid w:val="00C03F4E"/>
    <w:rsid w:val="00C2133F"/>
    <w:rsid w:val="00C349EE"/>
    <w:rsid w:val="00C83538"/>
    <w:rsid w:val="00CC23A9"/>
    <w:rsid w:val="00CD5A6D"/>
    <w:rsid w:val="00CD7D6A"/>
    <w:rsid w:val="00CE71DD"/>
    <w:rsid w:val="00D52902"/>
    <w:rsid w:val="00DA0077"/>
    <w:rsid w:val="00DD16C8"/>
    <w:rsid w:val="00DE1439"/>
    <w:rsid w:val="00E06209"/>
    <w:rsid w:val="00E5505B"/>
    <w:rsid w:val="00E66F67"/>
    <w:rsid w:val="00E858F0"/>
    <w:rsid w:val="00E92EC9"/>
    <w:rsid w:val="00EE0C89"/>
    <w:rsid w:val="00EF5B1E"/>
    <w:rsid w:val="00F10F2D"/>
    <w:rsid w:val="00F36EF2"/>
    <w:rsid w:val="00F37C53"/>
    <w:rsid w:val="00F37F50"/>
    <w:rsid w:val="00F40CB7"/>
    <w:rsid w:val="00F535CD"/>
    <w:rsid w:val="00F53664"/>
    <w:rsid w:val="00F662EC"/>
    <w:rsid w:val="00F755FC"/>
  </w:rsids>
  <m:mathPr>
    <m:mathFont m:val="Cambria Math"/>
    <m:brkBin m:val="before"/>
    <m:brkBinSub m:val="--"/>
    <m:smallFrac m:val="0"/>
    <m:dispDef/>
    <m:lMargin m:val="0"/>
    <m:rMargin m:val="0"/>
    <m:defJc m:val="centerGroup"/>
    <m:wrapIndent m:val="1440"/>
    <m:intLim m:val="subSup"/>
    <m:naryLim m:val="undOvr"/>
  </m:mathPr>
  <w:themeFontLang w:val="fr-FR"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D4ECE"/>
  <w15:chartTrackingRefBased/>
  <w15:docId w15:val="{4DACBDFB-4663-4A48-A9BB-3C9AF098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F7206"/>
    <w:pPr>
      <w:keepNext/>
      <w:keepLines/>
      <w:numPr>
        <w:numId w:val="9"/>
      </w:numPr>
      <w:spacing w:after="480" w:line="360" w:lineRule="auto"/>
      <w:jc w:val="center"/>
      <w:outlineLvl w:val="0"/>
    </w:pPr>
    <w:rPr>
      <w:rFonts w:asciiTheme="majorBidi" w:eastAsiaTheme="majorEastAsia" w:hAnsiTheme="majorBidi" w:cstheme="majorBidi"/>
      <w:b/>
      <w:bCs/>
      <w:sz w:val="28"/>
      <w:szCs w:val="40"/>
    </w:rPr>
  </w:style>
  <w:style w:type="paragraph" w:styleId="Heading2">
    <w:name w:val="heading 2"/>
    <w:basedOn w:val="Normal"/>
    <w:next w:val="Normal"/>
    <w:link w:val="Heading2Char"/>
    <w:autoRedefine/>
    <w:uiPriority w:val="9"/>
    <w:unhideWhenUsed/>
    <w:qFormat/>
    <w:rsid w:val="004F7206"/>
    <w:pPr>
      <w:keepNext/>
      <w:keepLines/>
      <w:numPr>
        <w:ilvl w:val="1"/>
        <w:numId w:val="9"/>
      </w:numPr>
      <w:spacing w:before="360" w:after="120" w:line="276" w:lineRule="auto"/>
      <w:ind w:left="720"/>
      <w:outlineLvl w:val="1"/>
    </w:pPr>
    <w:rPr>
      <w:rFonts w:asciiTheme="majorBidi" w:eastAsiaTheme="majorEastAsia" w:hAnsiTheme="majorBidi" w:cstheme="majorBidi"/>
      <w:b/>
      <w:bCs/>
      <w:sz w:val="24"/>
      <w:szCs w:val="26"/>
    </w:rPr>
  </w:style>
  <w:style w:type="paragraph" w:styleId="Heading3">
    <w:name w:val="heading 3"/>
    <w:basedOn w:val="Normal"/>
    <w:next w:val="Normal"/>
    <w:link w:val="Heading3Char"/>
    <w:autoRedefine/>
    <w:uiPriority w:val="9"/>
    <w:unhideWhenUsed/>
    <w:qFormat/>
    <w:rsid w:val="004F7206"/>
    <w:pPr>
      <w:keepNext/>
      <w:keepLines/>
      <w:numPr>
        <w:ilvl w:val="2"/>
        <w:numId w:val="9"/>
      </w:numPr>
      <w:spacing w:before="360" w:after="240" w:line="276" w:lineRule="auto"/>
      <w:ind w:left="0" w:firstLine="0"/>
      <w:outlineLvl w:val="2"/>
    </w:pPr>
    <w:rPr>
      <w:rFonts w:asciiTheme="majorBidi" w:eastAsiaTheme="majorEastAsia" w:hAnsiTheme="majorBidi" w:cstheme="majorBidi"/>
      <w:b/>
      <w:bCs/>
      <w:sz w:val="24"/>
      <w:szCs w:val="24"/>
    </w:rPr>
  </w:style>
  <w:style w:type="paragraph" w:styleId="Heading4">
    <w:name w:val="heading 4"/>
    <w:basedOn w:val="Normal"/>
    <w:next w:val="Normal"/>
    <w:link w:val="Heading4Char"/>
    <w:autoRedefine/>
    <w:uiPriority w:val="9"/>
    <w:unhideWhenUsed/>
    <w:qFormat/>
    <w:rsid w:val="004F7206"/>
    <w:pPr>
      <w:keepNext/>
      <w:keepLines/>
      <w:numPr>
        <w:ilvl w:val="3"/>
        <w:numId w:val="9"/>
      </w:numPr>
      <w:spacing w:before="240" w:after="120" w:line="360" w:lineRule="auto"/>
      <w:outlineLvl w:val="3"/>
    </w:pPr>
    <w:rPr>
      <w:rFonts w:asciiTheme="majorBidi" w:eastAsiaTheme="majorEastAsia" w:hAnsiTheme="majorBidi" w:cstheme="majorBidi"/>
      <w:b/>
      <w:bCs/>
      <w:iCs/>
      <w:sz w:val="24"/>
    </w:rPr>
  </w:style>
  <w:style w:type="paragraph" w:styleId="Heading5">
    <w:name w:val="heading 5"/>
    <w:basedOn w:val="Normal"/>
    <w:next w:val="Normal"/>
    <w:link w:val="Heading5Char"/>
    <w:autoRedefine/>
    <w:uiPriority w:val="9"/>
    <w:unhideWhenUsed/>
    <w:qFormat/>
    <w:rsid w:val="004F7206"/>
    <w:pPr>
      <w:keepNext/>
      <w:keepLines/>
      <w:spacing w:before="360" w:after="120" w:line="360" w:lineRule="auto"/>
      <w:ind w:left="1797"/>
      <w:outlineLvl w:val="4"/>
    </w:pPr>
    <w:rPr>
      <w:rFonts w:asciiTheme="majorBidi" w:eastAsiaTheme="majorEastAsia" w:hAnsiTheme="majorBidi" w:cstheme="majorBidi"/>
      <w:b/>
      <w:sz w:val="24"/>
    </w:rPr>
  </w:style>
  <w:style w:type="paragraph" w:styleId="Heading6">
    <w:name w:val="heading 6"/>
    <w:basedOn w:val="Normal"/>
    <w:next w:val="Normal"/>
    <w:link w:val="Heading6Char"/>
    <w:uiPriority w:val="9"/>
    <w:unhideWhenUsed/>
    <w:qFormat/>
    <w:rsid w:val="004F7206"/>
    <w:pPr>
      <w:keepNext/>
      <w:keepLines/>
      <w:spacing w:before="200" w:after="0" w:line="360" w:lineRule="auto"/>
      <w:ind w:left="357" w:hanging="357"/>
      <w:outlineLvl w:val="5"/>
    </w:pPr>
    <w:rPr>
      <w:rFonts w:asciiTheme="majorBidi" w:eastAsiaTheme="majorEastAsia" w:hAnsiTheme="majorBidi" w:cstheme="majorBidi"/>
      <w:b/>
      <w:bCs/>
      <w:sz w:val="24"/>
      <w:lang w:eastAsia="fr-FR"/>
    </w:rPr>
  </w:style>
  <w:style w:type="paragraph" w:styleId="Heading7">
    <w:name w:val="heading 7"/>
    <w:basedOn w:val="Normal"/>
    <w:next w:val="Normal"/>
    <w:link w:val="Heading7Char"/>
    <w:uiPriority w:val="9"/>
    <w:unhideWhenUsed/>
    <w:qFormat/>
    <w:rsid w:val="004F7206"/>
    <w:pPr>
      <w:keepNext/>
      <w:keepLines/>
      <w:spacing w:before="200" w:after="0" w:line="360" w:lineRule="auto"/>
      <w:ind w:left="357" w:hanging="357"/>
      <w:outlineLvl w:val="6"/>
    </w:pPr>
    <w:rPr>
      <w:rFonts w:asciiTheme="majorBidi" w:eastAsiaTheme="majorEastAsia" w:hAnsiTheme="majorBidi" w:cstheme="majorBidi"/>
      <w:b/>
      <w:bCs/>
      <w:color w:val="000000" w:themeColor="text1"/>
      <w:sz w:val="24"/>
    </w:rPr>
  </w:style>
  <w:style w:type="paragraph" w:styleId="Heading8">
    <w:name w:val="heading 8"/>
    <w:basedOn w:val="Normal"/>
    <w:next w:val="Normal"/>
    <w:link w:val="Heading8Char"/>
    <w:uiPriority w:val="9"/>
    <w:semiHidden/>
    <w:unhideWhenUsed/>
    <w:qFormat/>
    <w:rsid w:val="004F7206"/>
    <w:pPr>
      <w:keepNext/>
      <w:keepLines/>
      <w:spacing w:before="200" w:after="0" w:line="36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7206"/>
    <w:pPr>
      <w:keepNext/>
      <w:keepLines/>
      <w:spacing w:before="200" w:after="0" w:line="36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9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9D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F7206"/>
    <w:rPr>
      <w:rFonts w:asciiTheme="majorBidi" w:eastAsiaTheme="majorEastAsia" w:hAnsiTheme="majorBidi" w:cstheme="majorBidi"/>
      <w:b/>
      <w:bCs/>
      <w:sz w:val="28"/>
      <w:szCs w:val="40"/>
    </w:rPr>
  </w:style>
  <w:style w:type="character" w:customStyle="1" w:styleId="Heading2Char">
    <w:name w:val="Heading 2 Char"/>
    <w:basedOn w:val="DefaultParagraphFont"/>
    <w:link w:val="Heading2"/>
    <w:uiPriority w:val="9"/>
    <w:rsid w:val="004F7206"/>
    <w:rPr>
      <w:rFonts w:asciiTheme="majorBidi" w:eastAsiaTheme="majorEastAsia" w:hAnsiTheme="majorBidi" w:cstheme="majorBidi"/>
      <w:b/>
      <w:bCs/>
      <w:sz w:val="24"/>
      <w:szCs w:val="26"/>
    </w:rPr>
  </w:style>
  <w:style w:type="character" w:customStyle="1" w:styleId="Heading3Char">
    <w:name w:val="Heading 3 Char"/>
    <w:basedOn w:val="DefaultParagraphFont"/>
    <w:link w:val="Heading3"/>
    <w:uiPriority w:val="9"/>
    <w:rsid w:val="004F7206"/>
    <w:rPr>
      <w:rFonts w:asciiTheme="majorBidi" w:eastAsiaTheme="majorEastAsia" w:hAnsiTheme="majorBidi" w:cstheme="majorBidi"/>
      <w:b/>
      <w:bCs/>
      <w:sz w:val="24"/>
      <w:szCs w:val="24"/>
    </w:rPr>
  </w:style>
  <w:style w:type="character" w:customStyle="1" w:styleId="Heading4Char">
    <w:name w:val="Heading 4 Char"/>
    <w:basedOn w:val="DefaultParagraphFont"/>
    <w:link w:val="Heading4"/>
    <w:uiPriority w:val="9"/>
    <w:rsid w:val="004F7206"/>
    <w:rPr>
      <w:rFonts w:asciiTheme="majorBidi" w:eastAsiaTheme="majorEastAsia" w:hAnsiTheme="majorBidi" w:cstheme="majorBidi"/>
      <w:b/>
      <w:bCs/>
      <w:iCs/>
      <w:sz w:val="24"/>
    </w:rPr>
  </w:style>
  <w:style w:type="character" w:customStyle="1" w:styleId="Heading5Char">
    <w:name w:val="Heading 5 Char"/>
    <w:basedOn w:val="DefaultParagraphFont"/>
    <w:link w:val="Heading5"/>
    <w:uiPriority w:val="9"/>
    <w:rsid w:val="004F7206"/>
    <w:rPr>
      <w:rFonts w:asciiTheme="majorBidi" w:eastAsiaTheme="majorEastAsia" w:hAnsiTheme="majorBidi" w:cstheme="majorBidi"/>
      <w:b/>
      <w:sz w:val="24"/>
    </w:rPr>
  </w:style>
  <w:style w:type="character" w:customStyle="1" w:styleId="Heading6Char">
    <w:name w:val="Heading 6 Char"/>
    <w:basedOn w:val="DefaultParagraphFont"/>
    <w:link w:val="Heading6"/>
    <w:uiPriority w:val="9"/>
    <w:rsid w:val="004F7206"/>
    <w:rPr>
      <w:rFonts w:asciiTheme="majorBidi" w:eastAsiaTheme="majorEastAsia" w:hAnsiTheme="majorBidi" w:cstheme="majorBidi"/>
      <w:b/>
      <w:bCs/>
      <w:sz w:val="24"/>
      <w:lang w:eastAsia="fr-FR"/>
    </w:rPr>
  </w:style>
  <w:style w:type="character" w:customStyle="1" w:styleId="Heading7Char">
    <w:name w:val="Heading 7 Char"/>
    <w:basedOn w:val="DefaultParagraphFont"/>
    <w:link w:val="Heading7"/>
    <w:uiPriority w:val="9"/>
    <w:rsid w:val="004F7206"/>
    <w:rPr>
      <w:rFonts w:asciiTheme="majorBidi" w:eastAsiaTheme="majorEastAsia" w:hAnsiTheme="majorBidi" w:cstheme="majorBidi"/>
      <w:b/>
      <w:bCs/>
      <w:color w:val="000000" w:themeColor="text1"/>
      <w:sz w:val="24"/>
    </w:rPr>
  </w:style>
  <w:style w:type="character" w:customStyle="1" w:styleId="Heading8Char">
    <w:name w:val="Heading 8 Char"/>
    <w:basedOn w:val="DefaultParagraphFont"/>
    <w:link w:val="Heading8"/>
    <w:uiPriority w:val="9"/>
    <w:semiHidden/>
    <w:rsid w:val="004F720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F720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F7206"/>
    <w:pPr>
      <w:tabs>
        <w:tab w:val="center" w:pos="4536"/>
        <w:tab w:val="right" w:pos="9072"/>
      </w:tabs>
      <w:spacing w:after="0" w:line="240" w:lineRule="auto"/>
    </w:pPr>
    <w:rPr>
      <w:rFonts w:asciiTheme="majorBidi" w:hAnsiTheme="majorBidi"/>
      <w:sz w:val="24"/>
    </w:rPr>
  </w:style>
  <w:style w:type="character" w:customStyle="1" w:styleId="HeaderChar">
    <w:name w:val="Header Char"/>
    <w:basedOn w:val="DefaultParagraphFont"/>
    <w:link w:val="Header"/>
    <w:uiPriority w:val="99"/>
    <w:rsid w:val="004F7206"/>
    <w:rPr>
      <w:rFonts w:asciiTheme="majorBidi" w:hAnsiTheme="majorBidi"/>
      <w:sz w:val="24"/>
    </w:rPr>
  </w:style>
  <w:style w:type="paragraph" w:styleId="Footer">
    <w:name w:val="footer"/>
    <w:basedOn w:val="Normal"/>
    <w:link w:val="FooterChar"/>
    <w:uiPriority w:val="99"/>
    <w:unhideWhenUsed/>
    <w:rsid w:val="004F7206"/>
    <w:pPr>
      <w:tabs>
        <w:tab w:val="center" w:pos="4536"/>
        <w:tab w:val="right" w:pos="9072"/>
      </w:tabs>
      <w:spacing w:after="0" w:line="240" w:lineRule="auto"/>
    </w:pPr>
    <w:rPr>
      <w:rFonts w:asciiTheme="majorBidi" w:hAnsiTheme="majorBidi"/>
      <w:sz w:val="24"/>
    </w:rPr>
  </w:style>
  <w:style w:type="character" w:customStyle="1" w:styleId="FooterChar">
    <w:name w:val="Footer Char"/>
    <w:basedOn w:val="DefaultParagraphFont"/>
    <w:link w:val="Footer"/>
    <w:uiPriority w:val="99"/>
    <w:rsid w:val="004F7206"/>
    <w:rPr>
      <w:rFonts w:asciiTheme="majorBidi" w:hAnsiTheme="majorBidi"/>
      <w:sz w:val="24"/>
    </w:rPr>
  </w:style>
  <w:style w:type="paragraph" w:customStyle="1" w:styleId="Default">
    <w:name w:val="Default"/>
    <w:rsid w:val="004F720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onstyle">
    <w:name w:val="mon_style"/>
    <w:basedOn w:val="Normal"/>
    <w:qFormat/>
    <w:rsid w:val="004F7206"/>
    <w:pPr>
      <w:spacing w:after="120" w:line="360" w:lineRule="auto"/>
      <w:ind w:firstLine="425"/>
      <w:jc w:val="both"/>
    </w:pPr>
    <w:rPr>
      <w:rFonts w:asciiTheme="majorBidi" w:hAnsiTheme="majorBidi"/>
      <w:sz w:val="24"/>
    </w:rPr>
  </w:style>
  <w:style w:type="paragraph" w:styleId="Caption">
    <w:name w:val="caption"/>
    <w:basedOn w:val="Normal"/>
    <w:next w:val="Normal"/>
    <w:uiPriority w:val="35"/>
    <w:unhideWhenUsed/>
    <w:qFormat/>
    <w:rsid w:val="004F7206"/>
    <w:pPr>
      <w:spacing w:after="200" w:line="240" w:lineRule="auto"/>
    </w:pPr>
    <w:rPr>
      <w:rFonts w:asciiTheme="majorBidi" w:hAnsiTheme="majorBidi"/>
      <w:b/>
      <w:bCs/>
      <w:color w:val="4472C4" w:themeColor="accent1"/>
      <w:sz w:val="18"/>
      <w:szCs w:val="18"/>
    </w:rPr>
  </w:style>
  <w:style w:type="paragraph" w:styleId="BalloonText">
    <w:name w:val="Balloon Text"/>
    <w:basedOn w:val="Normal"/>
    <w:link w:val="BalloonTextChar"/>
    <w:uiPriority w:val="99"/>
    <w:semiHidden/>
    <w:unhideWhenUsed/>
    <w:rsid w:val="004F72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206"/>
    <w:rPr>
      <w:rFonts w:ascii="Tahoma" w:hAnsi="Tahoma" w:cs="Tahoma"/>
      <w:sz w:val="16"/>
      <w:szCs w:val="16"/>
    </w:rPr>
  </w:style>
  <w:style w:type="paragraph" w:styleId="ListParagraph">
    <w:name w:val="List Paragraph"/>
    <w:aliases w:val="Paragraphe"/>
    <w:basedOn w:val="Normal"/>
    <w:link w:val="ListParagraphChar"/>
    <w:uiPriority w:val="34"/>
    <w:qFormat/>
    <w:rsid w:val="004F7206"/>
    <w:pPr>
      <w:spacing w:after="200" w:line="360" w:lineRule="auto"/>
      <w:ind w:left="720"/>
      <w:contextualSpacing/>
    </w:pPr>
    <w:rPr>
      <w:rFonts w:asciiTheme="majorBidi" w:hAnsiTheme="majorBidi"/>
      <w:sz w:val="24"/>
    </w:rPr>
  </w:style>
  <w:style w:type="paragraph" w:styleId="EndnoteText">
    <w:name w:val="endnote text"/>
    <w:basedOn w:val="Normal"/>
    <w:link w:val="EndnoteTextChar"/>
    <w:uiPriority w:val="99"/>
    <w:semiHidden/>
    <w:unhideWhenUsed/>
    <w:rsid w:val="004F7206"/>
    <w:pPr>
      <w:spacing w:after="0" w:line="240" w:lineRule="auto"/>
    </w:pPr>
    <w:rPr>
      <w:rFonts w:asciiTheme="majorBidi" w:hAnsiTheme="majorBidi"/>
      <w:sz w:val="20"/>
      <w:szCs w:val="20"/>
    </w:rPr>
  </w:style>
  <w:style w:type="character" w:customStyle="1" w:styleId="EndnoteTextChar">
    <w:name w:val="Endnote Text Char"/>
    <w:basedOn w:val="DefaultParagraphFont"/>
    <w:link w:val="EndnoteText"/>
    <w:uiPriority w:val="99"/>
    <w:semiHidden/>
    <w:rsid w:val="004F7206"/>
    <w:rPr>
      <w:rFonts w:asciiTheme="majorBidi" w:hAnsiTheme="majorBidi"/>
      <w:sz w:val="20"/>
      <w:szCs w:val="20"/>
    </w:rPr>
  </w:style>
  <w:style w:type="character" w:styleId="EndnoteReference">
    <w:name w:val="endnote reference"/>
    <w:basedOn w:val="DefaultParagraphFont"/>
    <w:uiPriority w:val="99"/>
    <w:semiHidden/>
    <w:unhideWhenUsed/>
    <w:rsid w:val="004F7206"/>
    <w:rPr>
      <w:vertAlign w:val="superscript"/>
    </w:rPr>
  </w:style>
  <w:style w:type="character" w:styleId="Hyperlink">
    <w:name w:val="Hyperlink"/>
    <w:basedOn w:val="DefaultParagraphFont"/>
    <w:uiPriority w:val="99"/>
    <w:unhideWhenUsed/>
    <w:rsid w:val="004F7206"/>
    <w:rPr>
      <w:color w:val="0000FF"/>
      <w:u w:val="single"/>
    </w:rPr>
  </w:style>
  <w:style w:type="paragraph" w:styleId="NoSpacing">
    <w:name w:val="No Spacing"/>
    <w:link w:val="NoSpacingChar"/>
    <w:uiPriority w:val="1"/>
    <w:qFormat/>
    <w:rsid w:val="004F7206"/>
    <w:pPr>
      <w:spacing w:after="0" w:line="240" w:lineRule="auto"/>
    </w:pPr>
  </w:style>
  <w:style w:type="character" w:customStyle="1" w:styleId="nowrap">
    <w:name w:val="nowrap"/>
    <w:basedOn w:val="DefaultParagraphFont"/>
    <w:rsid w:val="004F7206"/>
  </w:style>
  <w:style w:type="paragraph" w:styleId="TOCHeading">
    <w:name w:val="TOC Heading"/>
    <w:basedOn w:val="Heading1"/>
    <w:next w:val="Normal"/>
    <w:uiPriority w:val="39"/>
    <w:unhideWhenUsed/>
    <w:qFormat/>
    <w:rsid w:val="004F7206"/>
    <w:pPr>
      <w:spacing w:before="600" w:after="240" w:line="480" w:lineRule="auto"/>
      <w:outlineLvl w:val="9"/>
    </w:pPr>
    <w:rPr>
      <w:rFonts w:asciiTheme="majorHAnsi" w:hAnsiTheme="majorHAnsi"/>
      <w:color w:val="2F5496" w:themeColor="accent1" w:themeShade="BF"/>
      <w:lang w:eastAsia="fr-FR"/>
    </w:rPr>
  </w:style>
  <w:style w:type="paragraph" w:styleId="TOC2">
    <w:name w:val="toc 2"/>
    <w:basedOn w:val="Normal"/>
    <w:next w:val="Normal"/>
    <w:autoRedefine/>
    <w:uiPriority w:val="39"/>
    <w:unhideWhenUsed/>
    <w:qFormat/>
    <w:rsid w:val="004F7206"/>
    <w:pPr>
      <w:spacing w:before="120" w:after="0" w:line="360" w:lineRule="auto"/>
    </w:pPr>
    <w:rPr>
      <w:rFonts w:asciiTheme="majorBidi" w:hAnsiTheme="majorBidi" w:cs="Times New Roman"/>
      <w:bCs/>
      <w:sz w:val="24"/>
      <w:szCs w:val="24"/>
    </w:rPr>
  </w:style>
  <w:style w:type="paragraph" w:styleId="TOC1">
    <w:name w:val="toc 1"/>
    <w:basedOn w:val="Normal"/>
    <w:next w:val="Normal"/>
    <w:autoRedefine/>
    <w:uiPriority w:val="39"/>
    <w:unhideWhenUsed/>
    <w:qFormat/>
    <w:rsid w:val="004F7206"/>
    <w:pPr>
      <w:tabs>
        <w:tab w:val="right" w:leader="dot" w:pos="9061"/>
      </w:tabs>
      <w:spacing w:before="240" w:after="0" w:line="360" w:lineRule="auto"/>
    </w:pPr>
    <w:rPr>
      <w:rFonts w:asciiTheme="majorBidi" w:hAnsiTheme="majorBidi" w:cs="Times New Roman"/>
      <w:b/>
      <w:bCs/>
      <w:caps/>
      <w:noProof/>
      <w:sz w:val="24"/>
      <w:szCs w:val="28"/>
    </w:rPr>
  </w:style>
  <w:style w:type="paragraph" w:styleId="TOC3">
    <w:name w:val="toc 3"/>
    <w:basedOn w:val="Normal"/>
    <w:next w:val="Normal"/>
    <w:autoRedefine/>
    <w:uiPriority w:val="39"/>
    <w:unhideWhenUsed/>
    <w:qFormat/>
    <w:rsid w:val="004F7206"/>
    <w:pPr>
      <w:spacing w:after="0" w:line="360" w:lineRule="auto"/>
      <w:ind w:left="240"/>
    </w:pPr>
    <w:rPr>
      <w:rFonts w:asciiTheme="majorBidi" w:hAnsiTheme="majorBidi" w:cs="Times New Roman"/>
      <w:sz w:val="24"/>
      <w:szCs w:val="24"/>
    </w:rPr>
  </w:style>
  <w:style w:type="numbering" w:customStyle="1" w:styleId="Style1">
    <w:name w:val="Style1"/>
    <w:uiPriority w:val="99"/>
    <w:rsid w:val="004F7206"/>
    <w:pPr>
      <w:numPr>
        <w:numId w:val="1"/>
      </w:numPr>
    </w:pPr>
  </w:style>
  <w:style w:type="character" w:customStyle="1" w:styleId="lang-en">
    <w:name w:val="lang-en"/>
    <w:basedOn w:val="DefaultParagraphFont"/>
    <w:rsid w:val="004F7206"/>
  </w:style>
  <w:style w:type="table" w:styleId="TableGrid">
    <w:name w:val="Table Grid"/>
    <w:basedOn w:val="TableNormal"/>
    <w:uiPriority w:val="59"/>
    <w:rsid w:val="004F7206"/>
    <w:pPr>
      <w:spacing w:after="0" w:line="240" w:lineRule="auto"/>
      <w:jc w:val="both"/>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4F720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el1338546664156">
    <w:name w:val="sel_1338546664156"/>
    <w:basedOn w:val="DefaultParagraphFont"/>
    <w:rsid w:val="004F7206"/>
  </w:style>
  <w:style w:type="character" w:customStyle="1" w:styleId="sel1338546926996">
    <w:name w:val="sel_1338546926996"/>
    <w:basedOn w:val="DefaultParagraphFont"/>
    <w:rsid w:val="004F7206"/>
  </w:style>
  <w:style w:type="character" w:customStyle="1" w:styleId="sel1338620656487">
    <w:name w:val="sel_1338620656487"/>
    <w:basedOn w:val="DefaultParagraphFont"/>
    <w:rsid w:val="004F7206"/>
  </w:style>
  <w:style w:type="character" w:customStyle="1" w:styleId="sel1338620728339">
    <w:name w:val="sel_1338620728339"/>
    <w:basedOn w:val="DefaultParagraphFont"/>
    <w:rsid w:val="004F7206"/>
  </w:style>
  <w:style w:type="character" w:customStyle="1" w:styleId="sel1338620829451">
    <w:name w:val="sel_1338620829451"/>
    <w:basedOn w:val="DefaultParagraphFont"/>
    <w:rsid w:val="004F7206"/>
  </w:style>
  <w:style w:type="paragraph" w:styleId="Subtitle">
    <w:name w:val="Subtitle"/>
    <w:basedOn w:val="Normal"/>
    <w:next w:val="ListParagraph"/>
    <w:link w:val="SubtitleChar"/>
    <w:autoRedefine/>
    <w:uiPriority w:val="11"/>
    <w:qFormat/>
    <w:rsid w:val="004F7206"/>
    <w:pPr>
      <w:numPr>
        <w:ilvl w:val="1"/>
      </w:numPr>
      <w:spacing w:before="240" w:after="240" w:line="276" w:lineRule="auto"/>
      <w:jc w:val="both"/>
    </w:pPr>
    <w:rPr>
      <w:rFonts w:asciiTheme="majorBidi" w:eastAsiaTheme="minorEastAsia" w:hAnsiTheme="majorBidi" w:cstheme="majorBidi"/>
      <w:b/>
      <w:color w:val="000000"/>
      <w:spacing w:val="15"/>
      <w:sz w:val="24"/>
      <w:szCs w:val="24"/>
    </w:rPr>
  </w:style>
  <w:style w:type="character" w:customStyle="1" w:styleId="SubtitleChar">
    <w:name w:val="Subtitle Char"/>
    <w:basedOn w:val="DefaultParagraphFont"/>
    <w:link w:val="Subtitle"/>
    <w:uiPriority w:val="11"/>
    <w:rsid w:val="004F7206"/>
    <w:rPr>
      <w:rFonts w:asciiTheme="majorBidi" w:eastAsiaTheme="minorEastAsia" w:hAnsiTheme="majorBidi" w:cstheme="majorBidi"/>
      <w:b/>
      <w:color w:val="000000"/>
      <w:spacing w:val="15"/>
      <w:sz w:val="24"/>
      <w:szCs w:val="24"/>
    </w:rPr>
  </w:style>
  <w:style w:type="character" w:styleId="Strong">
    <w:name w:val="Strong"/>
    <w:basedOn w:val="DefaultParagraphFont"/>
    <w:uiPriority w:val="22"/>
    <w:qFormat/>
    <w:rsid w:val="004F7206"/>
    <w:rPr>
      <w:b/>
      <w:bCs/>
    </w:rPr>
  </w:style>
  <w:style w:type="paragraph" w:styleId="TOC4">
    <w:name w:val="toc 4"/>
    <w:basedOn w:val="Normal"/>
    <w:next w:val="Normal"/>
    <w:autoRedefine/>
    <w:uiPriority w:val="39"/>
    <w:unhideWhenUsed/>
    <w:rsid w:val="004F7206"/>
    <w:pPr>
      <w:tabs>
        <w:tab w:val="right" w:leader="dot" w:pos="9061"/>
      </w:tabs>
      <w:spacing w:after="0" w:line="360" w:lineRule="auto"/>
      <w:ind w:left="480"/>
    </w:pPr>
    <w:rPr>
      <w:rFonts w:asciiTheme="majorBidi" w:hAnsiTheme="majorBidi" w:cstheme="majorBidi"/>
      <w:noProof/>
      <w:sz w:val="24"/>
      <w:szCs w:val="24"/>
    </w:rPr>
  </w:style>
  <w:style w:type="numbering" w:customStyle="1" w:styleId="Style2">
    <w:name w:val="Style2"/>
    <w:uiPriority w:val="99"/>
    <w:rsid w:val="004F7206"/>
    <w:pPr>
      <w:numPr>
        <w:numId w:val="2"/>
      </w:numPr>
    </w:pPr>
  </w:style>
  <w:style w:type="numbering" w:customStyle="1" w:styleId="Style3">
    <w:name w:val="Style3"/>
    <w:uiPriority w:val="99"/>
    <w:rsid w:val="004F7206"/>
    <w:pPr>
      <w:numPr>
        <w:numId w:val="3"/>
      </w:numPr>
    </w:pPr>
  </w:style>
  <w:style w:type="character" w:styleId="BookTitle">
    <w:name w:val="Book Title"/>
    <w:basedOn w:val="DefaultParagraphFont"/>
    <w:uiPriority w:val="33"/>
    <w:qFormat/>
    <w:rsid w:val="004F7206"/>
    <w:rPr>
      <w:b/>
      <w:bCs/>
      <w:i/>
      <w:iCs/>
      <w:spacing w:val="5"/>
    </w:rPr>
  </w:style>
  <w:style w:type="paragraph" w:styleId="TOC5">
    <w:name w:val="toc 5"/>
    <w:basedOn w:val="Normal"/>
    <w:next w:val="Normal"/>
    <w:autoRedefine/>
    <w:uiPriority w:val="39"/>
    <w:unhideWhenUsed/>
    <w:rsid w:val="004F7206"/>
    <w:pPr>
      <w:spacing w:after="0" w:line="360" w:lineRule="auto"/>
      <w:ind w:left="720"/>
    </w:pPr>
    <w:rPr>
      <w:rFonts w:cs="Times New Roman"/>
      <w:sz w:val="20"/>
      <w:szCs w:val="24"/>
    </w:rPr>
  </w:style>
  <w:style w:type="paragraph" w:styleId="TOC6">
    <w:name w:val="toc 6"/>
    <w:basedOn w:val="Normal"/>
    <w:next w:val="Normal"/>
    <w:autoRedefine/>
    <w:uiPriority w:val="39"/>
    <w:unhideWhenUsed/>
    <w:rsid w:val="004F7206"/>
    <w:pPr>
      <w:spacing w:after="0" w:line="360" w:lineRule="auto"/>
      <w:ind w:left="960"/>
    </w:pPr>
    <w:rPr>
      <w:rFonts w:cs="Times New Roman"/>
      <w:sz w:val="20"/>
      <w:szCs w:val="24"/>
    </w:rPr>
  </w:style>
  <w:style w:type="paragraph" w:styleId="TOC7">
    <w:name w:val="toc 7"/>
    <w:basedOn w:val="Normal"/>
    <w:next w:val="Normal"/>
    <w:autoRedefine/>
    <w:uiPriority w:val="39"/>
    <w:unhideWhenUsed/>
    <w:rsid w:val="004F7206"/>
    <w:pPr>
      <w:spacing w:after="0" w:line="360" w:lineRule="auto"/>
      <w:ind w:left="1200"/>
    </w:pPr>
    <w:rPr>
      <w:rFonts w:cs="Times New Roman"/>
      <w:sz w:val="20"/>
      <w:szCs w:val="24"/>
    </w:rPr>
  </w:style>
  <w:style w:type="paragraph" w:styleId="TOC8">
    <w:name w:val="toc 8"/>
    <w:basedOn w:val="Normal"/>
    <w:next w:val="Normal"/>
    <w:autoRedefine/>
    <w:uiPriority w:val="39"/>
    <w:unhideWhenUsed/>
    <w:rsid w:val="004F7206"/>
    <w:pPr>
      <w:spacing w:after="0" w:line="360" w:lineRule="auto"/>
      <w:ind w:left="1440"/>
    </w:pPr>
    <w:rPr>
      <w:rFonts w:cs="Times New Roman"/>
      <w:sz w:val="20"/>
      <w:szCs w:val="24"/>
    </w:rPr>
  </w:style>
  <w:style w:type="paragraph" w:styleId="TOC9">
    <w:name w:val="toc 9"/>
    <w:basedOn w:val="Normal"/>
    <w:next w:val="Normal"/>
    <w:autoRedefine/>
    <w:uiPriority w:val="39"/>
    <w:unhideWhenUsed/>
    <w:rsid w:val="004F7206"/>
    <w:pPr>
      <w:spacing w:after="0" w:line="360" w:lineRule="auto"/>
      <w:ind w:left="1680"/>
    </w:pPr>
    <w:rPr>
      <w:rFonts w:cs="Times New Roman"/>
      <w:sz w:val="20"/>
      <w:szCs w:val="24"/>
    </w:rPr>
  </w:style>
  <w:style w:type="paragraph" w:styleId="TableofFigures">
    <w:name w:val="table of figures"/>
    <w:basedOn w:val="Normal"/>
    <w:next w:val="Normal"/>
    <w:uiPriority w:val="99"/>
    <w:unhideWhenUsed/>
    <w:rsid w:val="004F7206"/>
    <w:pPr>
      <w:spacing w:after="0" w:line="360" w:lineRule="auto"/>
    </w:pPr>
    <w:rPr>
      <w:rFonts w:asciiTheme="majorBidi" w:hAnsiTheme="majorBidi"/>
      <w:sz w:val="24"/>
    </w:rPr>
  </w:style>
  <w:style w:type="character" w:styleId="FollowedHyperlink">
    <w:name w:val="FollowedHyperlink"/>
    <w:basedOn w:val="DefaultParagraphFont"/>
    <w:uiPriority w:val="99"/>
    <w:semiHidden/>
    <w:unhideWhenUsed/>
    <w:rsid w:val="004F7206"/>
    <w:rPr>
      <w:color w:val="954F72" w:themeColor="followedHyperlink"/>
      <w:u w:val="single"/>
    </w:rPr>
  </w:style>
  <w:style w:type="character" w:styleId="SubtleReference">
    <w:name w:val="Subtle Reference"/>
    <w:basedOn w:val="DefaultParagraphFont"/>
    <w:uiPriority w:val="31"/>
    <w:qFormat/>
    <w:rsid w:val="004F7206"/>
    <w:rPr>
      <w:rFonts w:asciiTheme="majorBidi" w:eastAsiaTheme="majorEastAsia" w:hAnsiTheme="majorBidi" w:cstheme="majorBidi"/>
      <w:i/>
      <w:smallCaps/>
      <w:color w:val="5A5A5A" w:themeColor="text1" w:themeTint="A5"/>
      <w:sz w:val="24"/>
      <w:szCs w:val="24"/>
    </w:rPr>
  </w:style>
  <w:style w:type="character" w:customStyle="1" w:styleId="mw-headline">
    <w:name w:val="mw-headline"/>
    <w:basedOn w:val="DefaultParagraphFont"/>
    <w:rsid w:val="004F7206"/>
  </w:style>
  <w:style w:type="character" w:customStyle="1" w:styleId="mw-editsection">
    <w:name w:val="mw-editsection"/>
    <w:basedOn w:val="DefaultParagraphFont"/>
    <w:rsid w:val="004F7206"/>
  </w:style>
  <w:style w:type="paragraph" w:styleId="ListBullet">
    <w:name w:val="List Bullet"/>
    <w:basedOn w:val="Normal"/>
    <w:uiPriority w:val="99"/>
    <w:unhideWhenUsed/>
    <w:rsid w:val="004F7206"/>
    <w:pPr>
      <w:numPr>
        <w:numId w:val="4"/>
      </w:numPr>
      <w:spacing w:after="200" w:line="276" w:lineRule="auto"/>
      <w:contextualSpacing/>
    </w:pPr>
    <w:rPr>
      <w:rFonts w:eastAsiaTheme="minorEastAsia"/>
      <w:lang w:eastAsia="fr-FR"/>
    </w:rPr>
  </w:style>
  <w:style w:type="character" w:customStyle="1" w:styleId="mw-editsection-divider">
    <w:name w:val="mw-editsection-divider"/>
    <w:basedOn w:val="DefaultParagraphFont"/>
    <w:rsid w:val="004F7206"/>
  </w:style>
  <w:style w:type="character" w:customStyle="1" w:styleId="citecrochet">
    <w:name w:val="cite_crochet"/>
    <w:basedOn w:val="DefaultParagraphFont"/>
    <w:rsid w:val="004F7206"/>
  </w:style>
  <w:style w:type="character" w:customStyle="1" w:styleId="indicateur-langue">
    <w:name w:val="indicateur-langue"/>
    <w:basedOn w:val="DefaultParagraphFont"/>
    <w:rsid w:val="004F7206"/>
  </w:style>
  <w:style w:type="character" w:customStyle="1" w:styleId="ouvrage">
    <w:name w:val="ouvrage"/>
    <w:basedOn w:val="DefaultParagraphFont"/>
    <w:rsid w:val="004F7206"/>
  </w:style>
  <w:style w:type="character" w:styleId="HTMLCite">
    <w:name w:val="HTML Cite"/>
    <w:basedOn w:val="DefaultParagraphFont"/>
    <w:uiPriority w:val="99"/>
    <w:semiHidden/>
    <w:unhideWhenUsed/>
    <w:rsid w:val="004F7206"/>
    <w:rPr>
      <w:i/>
      <w:iCs/>
    </w:rPr>
  </w:style>
  <w:style w:type="character" w:customStyle="1" w:styleId="apple-converted-space">
    <w:name w:val="apple-converted-space"/>
    <w:basedOn w:val="DefaultParagraphFont"/>
    <w:rsid w:val="004F7206"/>
  </w:style>
  <w:style w:type="paragraph" w:styleId="IntenseQuote">
    <w:name w:val="Intense Quote"/>
    <w:basedOn w:val="Normal"/>
    <w:next w:val="Normal"/>
    <w:link w:val="IntenseQuoteChar"/>
    <w:uiPriority w:val="30"/>
    <w:qFormat/>
    <w:rsid w:val="004F7206"/>
    <w:pPr>
      <w:pBdr>
        <w:top w:val="single" w:sz="4" w:space="10" w:color="4472C4" w:themeColor="accent1"/>
        <w:bottom w:val="single" w:sz="4" w:space="10" w:color="4472C4" w:themeColor="accent1"/>
      </w:pBdr>
      <w:spacing w:before="360" w:after="360" w:line="360" w:lineRule="auto"/>
      <w:ind w:left="864" w:right="864"/>
      <w:jc w:val="center"/>
    </w:pPr>
    <w:rPr>
      <w:rFonts w:asciiTheme="majorBidi" w:hAnsiTheme="majorBidi"/>
      <w:i/>
      <w:iCs/>
      <w:color w:val="4472C4" w:themeColor="accent1"/>
      <w:sz w:val="24"/>
    </w:rPr>
  </w:style>
  <w:style w:type="character" w:customStyle="1" w:styleId="IntenseQuoteChar">
    <w:name w:val="Intense Quote Char"/>
    <w:basedOn w:val="DefaultParagraphFont"/>
    <w:link w:val="IntenseQuote"/>
    <w:uiPriority w:val="30"/>
    <w:rsid w:val="004F7206"/>
    <w:rPr>
      <w:rFonts w:asciiTheme="majorBidi" w:hAnsiTheme="majorBidi"/>
      <w:i/>
      <w:iCs/>
      <w:color w:val="4472C4" w:themeColor="accent1"/>
      <w:sz w:val="24"/>
    </w:rPr>
  </w:style>
  <w:style w:type="character" w:styleId="Emphasis">
    <w:name w:val="Emphasis"/>
    <w:basedOn w:val="DefaultParagraphFont"/>
    <w:uiPriority w:val="20"/>
    <w:qFormat/>
    <w:rsid w:val="004F7206"/>
    <w:rPr>
      <w:i/>
      <w:iCs/>
    </w:rPr>
  </w:style>
  <w:style w:type="character" w:customStyle="1" w:styleId="needref">
    <w:name w:val="need_ref"/>
    <w:basedOn w:val="DefaultParagraphFont"/>
    <w:rsid w:val="004F7206"/>
  </w:style>
  <w:style w:type="character" w:customStyle="1" w:styleId="st">
    <w:name w:val="st"/>
    <w:basedOn w:val="DefaultParagraphFont"/>
    <w:rsid w:val="004F7206"/>
  </w:style>
  <w:style w:type="character" w:customStyle="1" w:styleId="ListParagraphChar">
    <w:name w:val="List Paragraph Char"/>
    <w:aliases w:val="Paragraphe Char"/>
    <w:basedOn w:val="DefaultParagraphFont"/>
    <w:link w:val="ListParagraph"/>
    <w:uiPriority w:val="34"/>
    <w:rsid w:val="004F7206"/>
    <w:rPr>
      <w:rFonts w:asciiTheme="majorBidi" w:hAnsiTheme="majorBidi"/>
      <w:sz w:val="24"/>
    </w:rPr>
  </w:style>
  <w:style w:type="character" w:customStyle="1" w:styleId="apple-style-span">
    <w:name w:val="apple-style-span"/>
    <w:basedOn w:val="DefaultParagraphFont"/>
    <w:rsid w:val="004F7206"/>
  </w:style>
  <w:style w:type="character" w:styleId="PlaceholderText">
    <w:name w:val="Placeholder Text"/>
    <w:basedOn w:val="DefaultParagraphFont"/>
    <w:uiPriority w:val="99"/>
    <w:semiHidden/>
    <w:rsid w:val="004F7206"/>
    <w:rPr>
      <w:color w:val="808080"/>
    </w:rPr>
  </w:style>
  <w:style w:type="character" w:customStyle="1" w:styleId="NoSpacingChar">
    <w:name w:val="No Spacing Char"/>
    <w:basedOn w:val="DefaultParagraphFont"/>
    <w:link w:val="NoSpacing"/>
    <w:uiPriority w:val="1"/>
    <w:rsid w:val="004F7206"/>
  </w:style>
  <w:style w:type="character" w:styleId="IntenseEmphasis">
    <w:name w:val="Intense Emphasis"/>
    <w:basedOn w:val="DefaultParagraphFont"/>
    <w:uiPriority w:val="21"/>
    <w:qFormat/>
    <w:rsid w:val="004F7206"/>
    <w:rPr>
      <w:b/>
      <w:bCs/>
      <w:i/>
      <w:iCs/>
      <w:color w:val="4472C4" w:themeColor="accent1"/>
    </w:rPr>
  </w:style>
  <w:style w:type="paragraph" w:styleId="Quote">
    <w:name w:val="Quote"/>
    <w:basedOn w:val="Normal"/>
    <w:next w:val="Normal"/>
    <w:link w:val="QuoteChar"/>
    <w:uiPriority w:val="29"/>
    <w:qFormat/>
    <w:rsid w:val="004F7206"/>
    <w:pPr>
      <w:spacing w:after="200" w:line="276" w:lineRule="auto"/>
    </w:pPr>
    <w:rPr>
      <w:rFonts w:eastAsiaTheme="minorEastAsia"/>
      <w:i/>
      <w:iCs/>
      <w:color w:val="000000" w:themeColor="text1"/>
      <w:lang w:eastAsia="fr-FR"/>
    </w:rPr>
  </w:style>
  <w:style w:type="character" w:customStyle="1" w:styleId="QuoteChar">
    <w:name w:val="Quote Char"/>
    <w:basedOn w:val="DefaultParagraphFont"/>
    <w:link w:val="Quote"/>
    <w:uiPriority w:val="29"/>
    <w:rsid w:val="004F7206"/>
    <w:rPr>
      <w:rFonts w:eastAsiaTheme="minorEastAsia"/>
      <w:i/>
      <w:iCs/>
      <w:color w:val="000000" w:themeColor="text1"/>
      <w:lang w:eastAsia="fr-FR"/>
    </w:rPr>
  </w:style>
  <w:style w:type="character" w:customStyle="1" w:styleId="mw-editsection-bracket">
    <w:name w:val="mw-editsection-bracket"/>
    <w:basedOn w:val="DefaultParagraphFont"/>
    <w:rsid w:val="004F7206"/>
  </w:style>
  <w:style w:type="table" w:customStyle="1" w:styleId="Grilledutableau1">
    <w:name w:val="Grille du tableau1"/>
    <w:basedOn w:val="TableNormal"/>
    <w:next w:val="TableGrid"/>
    <w:uiPriority w:val="59"/>
    <w:rsid w:val="004F7206"/>
    <w:pPr>
      <w:spacing w:after="0" w:line="240" w:lineRule="auto"/>
    </w:pPr>
    <w:rPr>
      <w:rFonts w:eastAsiaTheme="minorEastAsia"/>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Normal"/>
    <w:next w:val="TableGrid"/>
    <w:uiPriority w:val="59"/>
    <w:rsid w:val="004F7206"/>
    <w:pPr>
      <w:spacing w:after="0" w:line="240" w:lineRule="auto"/>
    </w:pPr>
    <w:rPr>
      <w:rFonts w:eastAsiaTheme="minorEastAsia"/>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ontext">
    <w:name w:val="mon_text"/>
    <w:basedOn w:val="Normal"/>
    <w:rsid w:val="004F7206"/>
    <w:pPr>
      <w:autoSpaceDE w:val="0"/>
      <w:autoSpaceDN w:val="0"/>
      <w:adjustRightInd w:val="0"/>
      <w:spacing w:before="120" w:after="120" w:line="360" w:lineRule="auto"/>
      <w:ind w:firstLine="680"/>
      <w:jc w:val="both"/>
    </w:pPr>
    <w:rPr>
      <w:rFonts w:asciiTheme="majorBidi" w:hAnsiTheme="majorBidi" w:cstheme="majorBidi"/>
      <w:sz w:val="24"/>
      <w:szCs w:val="24"/>
    </w:rPr>
  </w:style>
  <w:style w:type="character" w:customStyle="1" w:styleId="citationjournalname">
    <w:name w:val="citationjournalname"/>
    <w:basedOn w:val="DefaultParagraphFont"/>
    <w:rsid w:val="00E92EC9"/>
  </w:style>
  <w:style w:type="character" w:customStyle="1" w:styleId="UnresolvedMention1">
    <w:name w:val="Unresolved Mention1"/>
    <w:basedOn w:val="DefaultParagraphFont"/>
    <w:uiPriority w:val="99"/>
    <w:semiHidden/>
    <w:unhideWhenUsed/>
    <w:rsid w:val="00CE71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piedigitallibrary.org/profile/Nasser.Nasrabadi-6820" TargetMode="External"/><Relationship Id="rId18" Type="http://schemas.openxmlformats.org/officeDocument/2006/relationships/hyperlink" Target="http://ijcai.org/Past%20Proceedings/IJCAI-83-VOL-1/PDF/041.pdf" TargetMode="Externa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hyperlink" Target="http://fr.wikipedia.org/wiki/Maximum_de_vraisemblance" TargetMode="External"/><Relationship Id="rId17" Type="http://schemas.openxmlformats.org/officeDocument/2006/relationships/hyperlink" Target="http://www.aaai.org/Library/AAAI/aaai82contents.php" TargetMode="External"/><Relationship Id="rId2" Type="http://schemas.openxmlformats.org/officeDocument/2006/relationships/styles" Target="styles.xml"/><Relationship Id="rId16" Type="http://schemas.openxmlformats.org/officeDocument/2006/relationships/hyperlink" Target="https://www.aaai.org/Papers/AAAI/1982/AAAI82-032.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r.wikipedia.org/wiki/Apprentissage_supervis%C3%A9" TargetMode="External"/><Relationship Id="rId5" Type="http://schemas.openxmlformats.org/officeDocument/2006/relationships/footnotes" Target="footnotes.xml"/><Relationship Id="rId15" Type="http://schemas.openxmlformats.org/officeDocument/2006/relationships/hyperlink" Target="https://books.google.dz/books?id=Br33IRC3PkQC" TargetMode="External"/><Relationship Id="rId10" Type="http://schemas.openxmlformats.org/officeDocument/2006/relationships/hyperlink" Target="http://fr.wikipedia.org/wiki/Classifieur_lin%C3%A9aire"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fr.wikipedia.org/wiki/Th%C3%A9or%C3%A8me_de_Bayes" TargetMode="External"/><Relationship Id="rId14" Type="http://schemas.openxmlformats.org/officeDocument/2006/relationships/hyperlink" Target="https://doi.org/10.1117/1.2819119"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LMRoman12-Regular">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84A"/>
    <w:rsid w:val="0064084A"/>
    <w:rsid w:val="00EE19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084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18</Pages>
  <Words>4906</Words>
  <Characters>26989</Characters>
  <Application>Microsoft Office Word</Application>
  <DocSecurity>0</DocSecurity>
  <Lines>224</Lines>
  <Paragraphs>63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lool</dc:creator>
  <cp:keywords/>
  <dc:description/>
  <cp:lastModifiedBy>lool</cp:lastModifiedBy>
  <cp:revision>19</cp:revision>
  <dcterms:created xsi:type="dcterms:W3CDTF">2018-04-22T19:52:00Z</dcterms:created>
  <dcterms:modified xsi:type="dcterms:W3CDTF">2018-04-22T23:45:00Z</dcterms:modified>
</cp:coreProperties>
</file>