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8D9E" w14:textId="77777777" w:rsidR="00260FB7" w:rsidRPr="00260FB7" w:rsidRDefault="00260FB7" w:rsidP="00260FB7">
      <w:pPr>
        <w:rPr>
          <w:b/>
          <w:bCs/>
        </w:rPr>
      </w:pPr>
      <w:r w:rsidRPr="00260FB7">
        <w:rPr>
          <w:b/>
          <w:bCs/>
        </w:rPr>
        <w:t>User story : Génération et envoi automatique d’une preuve de paiement</w:t>
      </w:r>
    </w:p>
    <w:p w14:paraId="7A42A52F" w14:textId="4E19A5DA" w:rsidR="00260FB7" w:rsidRPr="00260FB7" w:rsidRDefault="00260FB7" w:rsidP="00260FB7">
      <w:r w:rsidRPr="00260FB7">
        <w:rPr>
          <w:b/>
          <w:bCs/>
        </w:rPr>
        <w:t>Contexte :</w:t>
      </w:r>
      <w:r w:rsidRPr="00260FB7">
        <w:t xml:space="preserve"> Après enregistrement d’un règlement et rapprochement à une facture, les utilisateurs doivent fournir automatiquement une </w:t>
      </w:r>
      <w:r w:rsidRPr="00260FB7">
        <w:rPr>
          <w:b/>
          <w:bCs/>
        </w:rPr>
        <w:t>preuve de paiement</w:t>
      </w:r>
      <w:r w:rsidRPr="00260FB7">
        <w:t xml:space="preserve"> au client et tracer cet envoi pour audit/compliance.</w:t>
      </w:r>
    </w:p>
    <w:p w14:paraId="69C80484" w14:textId="02920234" w:rsidR="00260FB7" w:rsidRPr="00260FB7" w:rsidRDefault="00260FB7" w:rsidP="00260FB7">
      <w:r w:rsidRPr="00260FB7">
        <w:rPr>
          <w:b/>
          <w:bCs/>
        </w:rPr>
        <w:t>Besoin :</w:t>
      </w:r>
      <w:r w:rsidRPr="00260FB7">
        <w:t xml:space="preserve"> En tant </w:t>
      </w:r>
      <w:r w:rsidR="00745360">
        <w:t>que gestionnaire, j</w:t>
      </w:r>
      <w:r w:rsidRPr="00260FB7">
        <w:t xml:space="preserve">e souhaite </w:t>
      </w:r>
      <w:r w:rsidRPr="00260FB7">
        <w:rPr>
          <w:b/>
          <w:bCs/>
        </w:rPr>
        <w:t>générer</w:t>
      </w:r>
      <w:r w:rsidRPr="00260FB7">
        <w:t xml:space="preserve"> et </w:t>
      </w:r>
      <w:r w:rsidRPr="00260FB7">
        <w:rPr>
          <w:b/>
          <w:bCs/>
        </w:rPr>
        <w:t>envoyer automatiquement</w:t>
      </w:r>
      <w:r w:rsidRPr="00260FB7">
        <w:t xml:space="preserve"> une </w:t>
      </w:r>
      <w:r w:rsidRPr="00260FB7">
        <w:rPr>
          <w:b/>
          <w:bCs/>
        </w:rPr>
        <w:t>preuve de paiement</w:t>
      </w:r>
      <w:r w:rsidRPr="00260FB7">
        <w:t xml:space="preserve"> dès qu’un paiement est </w:t>
      </w:r>
      <w:r w:rsidRPr="00260FB7">
        <w:rPr>
          <w:b/>
          <w:bCs/>
        </w:rPr>
        <w:t>confirmé</w:t>
      </w:r>
      <w:r w:rsidRPr="00260FB7">
        <w:t xml:space="preserve"> et </w:t>
      </w:r>
      <w:r w:rsidRPr="00260FB7">
        <w:rPr>
          <w:b/>
          <w:bCs/>
        </w:rPr>
        <w:t>rapproché</w:t>
      </w:r>
      <w:r w:rsidRPr="00260FB7">
        <w:t xml:space="preserve"> d’une facture, Afin d’informer proactivement le client, réduire les sollicitations et garantir la </w:t>
      </w:r>
      <w:r w:rsidRPr="00260FB7">
        <w:rPr>
          <w:b/>
          <w:bCs/>
        </w:rPr>
        <w:t>traçabilité</w:t>
      </w:r>
      <w:r w:rsidRPr="00260FB7">
        <w:t xml:space="preserve"> légale.</w:t>
      </w:r>
    </w:p>
    <w:p w14:paraId="39623351" w14:textId="77777777" w:rsidR="00260FB7" w:rsidRPr="00260FB7" w:rsidRDefault="00D36B69" w:rsidP="00260FB7">
      <w:r>
        <w:pict w14:anchorId="1024F6BF">
          <v:rect id="_x0000_i1025" style="width:0;height:1.5pt" o:hralign="center" o:hrstd="t" o:hr="t" fillcolor="#a0a0a0" stroked="f"/>
        </w:pict>
      </w:r>
    </w:p>
    <w:p w14:paraId="07576B78" w14:textId="77777777" w:rsidR="00260FB7" w:rsidRPr="00260FB7" w:rsidRDefault="00260FB7" w:rsidP="00260FB7">
      <w:pPr>
        <w:rPr>
          <w:b/>
          <w:bCs/>
        </w:rPr>
      </w:pPr>
      <w:r w:rsidRPr="00260FB7">
        <w:rPr>
          <w:b/>
          <w:bCs/>
        </w:rPr>
        <w:t>Règles de gestion</w:t>
      </w:r>
    </w:p>
    <w:p w14:paraId="3FC2812F" w14:textId="77777777" w:rsidR="00260FB7" w:rsidRPr="00260FB7" w:rsidRDefault="00260FB7" w:rsidP="00260FB7">
      <w:pPr>
        <w:numPr>
          <w:ilvl w:val="0"/>
          <w:numId w:val="1"/>
        </w:numPr>
      </w:pPr>
      <w:r w:rsidRPr="00260FB7">
        <w:rPr>
          <w:b/>
          <w:bCs/>
        </w:rPr>
        <w:t>Déclencheur</w:t>
      </w:r>
      <w:r w:rsidRPr="00260FB7">
        <w:t xml:space="preserve"> :</w:t>
      </w:r>
    </w:p>
    <w:p w14:paraId="23E2B075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t>Événement système « Paiement confirmé » (</w:t>
      </w:r>
      <w:proofErr w:type="spellStart"/>
      <w:r w:rsidRPr="00260FB7">
        <w:t>status</w:t>
      </w:r>
      <w:proofErr w:type="spellEnd"/>
      <w:r w:rsidRPr="00260FB7">
        <w:t xml:space="preserve"> = PAYE) </w:t>
      </w:r>
      <w:r w:rsidRPr="00260FB7">
        <w:rPr>
          <w:b/>
          <w:bCs/>
        </w:rPr>
        <w:t>et</w:t>
      </w:r>
      <w:r w:rsidRPr="00260FB7">
        <w:t xml:space="preserve"> rapprochement à au moins une facture.</w:t>
      </w:r>
    </w:p>
    <w:p w14:paraId="4A983DD0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t xml:space="preserve">Déclenchement manuel possible via action </w:t>
      </w:r>
      <w:r w:rsidRPr="00260FB7">
        <w:rPr>
          <w:b/>
          <w:bCs/>
        </w:rPr>
        <w:t>« Renvoyer la preuve »</w:t>
      </w:r>
      <w:r w:rsidRPr="00260FB7">
        <w:t xml:space="preserve"> sur la facture ou le paiement.</w:t>
      </w:r>
    </w:p>
    <w:p w14:paraId="4D882F13" w14:textId="77777777" w:rsidR="00260FB7" w:rsidRPr="00260FB7" w:rsidRDefault="00260FB7" w:rsidP="00260FB7">
      <w:pPr>
        <w:numPr>
          <w:ilvl w:val="0"/>
          <w:numId w:val="1"/>
        </w:numPr>
      </w:pPr>
      <w:r w:rsidRPr="00260FB7">
        <w:rPr>
          <w:b/>
          <w:bCs/>
        </w:rPr>
        <w:t>Champs obligatoires (génération/envoi)</w:t>
      </w:r>
      <w:r w:rsidRPr="00260FB7">
        <w:t xml:space="preserve"> :</w:t>
      </w:r>
    </w:p>
    <w:p w14:paraId="7C82D5EC" w14:textId="77777777" w:rsidR="00260FB7" w:rsidRPr="00260FB7" w:rsidRDefault="00260FB7" w:rsidP="00260FB7">
      <w:pPr>
        <w:numPr>
          <w:ilvl w:val="1"/>
          <w:numId w:val="1"/>
        </w:numPr>
        <w:rPr>
          <w:lang w:val="en-US"/>
        </w:rPr>
      </w:pPr>
      <w:r w:rsidRPr="00260FB7">
        <w:rPr>
          <w:lang w:val="en-US"/>
        </w:rPr>
        <w:t>invoice_id, invoice_number, payment_id, payment_date, amount_paid, currency, payment_method, beneficiary_entity (raison sociale), recipient_emails (&gt;=1).</w:t>
      </w:r>
    </w:p>
    <w:p w14:paraId="4255BFC3" w14:textId="77777777" w:rsidR="00260FB7" w:rsidRPr="00260FB7" w:rsidRDefault="00260FB7" w:rsidP="00260FB7">
      <w:pPr>
        <w:numPr>
          <w:ilvl w:val="0"/>
          <w:numId w:val="1"/>
        </w:numPr>
      </w:pPr>
      <w:r w:rsidRPr="00260FB7">
        <w:rPr>
          <w:b/>
          <w:bCs/>
        </w:rPr>
        <w:t>Contenu minimal de la preuve</w:t>
      </w:r>
      <w:r w:rsidRPr="00260FB7">
        <w:t xml:space="preserve"> (PDF + corps e</w:t>
      </w:r>
      <w:r w:rsidRPr="00260FB7">
        <w:noBreakHyphen/>
        <w:t>mail) :</w:t>
      </w:r>
    </w:p>
    <w:p w14:paraId="6EAA6D96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t xml:space="preserve">Référence facture, référence paiement (ex. virement/PSP), date/heure, montant réglé, devise, moyen de paiement, identité payeur (si disponible), </w:t>
      </w:r>
      <w:r w:rsidRPr="00260FB7">
        <w:rPr>
          <w:b/>
          <w:bCs/>
        </w:rPr>
        <w:t>solde restant</w:t>
      </w:r>
      <w:r w:rsidRPr="00260FB7">
        <w:t xml:space="preserve"> (0 si paiement total), coordonnées émetteur (raison sociale, SIREN, adresse), mentions légales.</w:t>
      </w:r>
    </w:p>
    <w:p w14:paraId="1B3AF3DA" w14:textId="145667F7" w:rsidR="00260FB7" w:rsidRPr="00260FB7" w:rsidRDefault="00260FB7" w:rsidP="00260FB7">
      <w:pPr>
        <w:numPr>
          <w:ilvl w:val="1"/>
          <w:numId w:val="1"/>
        </w:numPr>
      </w:pPr>
      <w:r w:rsidRPr="00260FB7">
        <w:t>Options : ventilation HT/TVA/TTC, IBAN masqué</w:t>
      </w:r>
      <w:r w:rsidR="00CB5811">
        <w:t>.</w:t>
      </w:r>
    </w:p>
    <w:p w14:paraId="3FA9BC73" w14:textId="77777777" w:rsidR="00260FB7" w:rsidRPr="00260FB7" w:rsidRDefault="00260FB7" w:rsidP="00260FB7">
      <w:pPr>
        <w:numPr>
          <w:ilvl w:val="0"/>
          <w:numId w:val="1"/>
        </w:numPr>
      </w:pPr>
      <w:r w:rsidRPr="00260FB7">
        <w:rPr>
          <w:b/>
          <w:bCs/>
        </w:rPr>
        <w:t>Destinataires par défaut</w:t>
      </w:r>
      <w:r w:rsidRPr="00260FB7">
        <w:t xml:space="preserve"> :</w:t>
      </w:r>
    </w:p>
    <w:p w14:paraId="6DAF61D7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t>E</w:t>
      </w:r>
      <w:r w:rsidRPr="00260FB7">
        <w:noBreakHyphen/>
        <w:t>mail(s) de facturation du contrat + contact(s) client de la facture ; CC optionnelle : gestionnaire de compte / recouvrement.</w:t>
      </w:r>
    </w:p>
    <w:p w14:paraId="7C495BAE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t>Si aucun e</w:t>
      </w:r>
      <w:r w:rsidRPr="00260FB7">
        <w:noBreakHyphen/>
        <w:t xml:space="preserve">mail valide, la preuve est </w:t>
      </w:r>
      <w:r w:rsidRPr="00260FB7">
        <w:rPr>
          <w:b/>
          <w:bCs/>
        </w:rPr>
        <w:t>archivée sur le portail</w:t>
      </w:r>
      <w:r w:rsidRPr="00260FB7">
        <w:t xml:space="preserve"> et l’utilisateur est invité à corriger les contacts.</w:t>
      </w:r>
    </w:p>
    <w:p w14:paraId="254F15AD" w14:textId="77777777" w:rsidR="00260FB7" w:rsidRPr="00260FB7" w:rsidRDefault="00260FB7" w:rsidP="00260FB7">
      <w:pPr>
        <w:numPr>
          <w:ilvl w:val="0"/>
          <w:numId w:val="1"/>
        </w:numPr>
      </w:pPr>
      <w:r w:rsidRPr="00260FB7">
        <w:rPr>
          <w:b/>
          <w:bCs/>
        </w:rPr>
        <w:t>Canaux</w:t>
      </w:r>
      <w:r w:rsidRPr="00260FB7">
        <w:t xml:space="preserve"> :</w:t>
      </w:r>
    </w:p>
    <w:p w14:paraId="65FF643D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rPr>
          <w:b/>
          <w:bCs/>
        </w:rPr>
        <w:t>E</w:t>
      </w:r>
      <w:r w:rsidRPr="00260FB7">
        <w:rPr>
          <w:b/>
          <w:bCs/>
        </w:rPr>
        <w:noBreakHyphen/>
        <w:t>mail</w:t>
      </w:r>
      <w:r w:rsidRPr="00260FB7">
        <w:t xml:space="preserve"> (avec PDF en pièce jointe) + </w:t>
      </w:r>
      <w:r w:rsidRPr="00260FB7">
        <w:rPr>
          <w:b/>
          <w:bCs/>
        </w:rPr>
        <w:t>Portail client</w:t>
      </w:r>
      <w:r w:rsidRPr="00260FB7">
        <w:t xml:space="preserve"> (accès sécurisé) ; les deux canaux sont tracés.</w:t>
      </w:r>
    </w:p>
    <w:p w14:paraId="11B56290" w14:textId="77777777" w:rsidR="00260FB7" w:rsidRPr="00260FB7" w:rsidRDefault="00260FB7" w:rsidP="00260FB7">
      <w:pPr>
        <w:numPr>
          <w:ilvl w:val="0"/>
          <w:numId w:val="1"/>
        </w:numPr>
      </w:pPr>
      <w:r w:rsidRPr="00260FB7">
        <w:rPr>
          <w:b/>
          <w:bCs/>
        </w:rPr>
        <w:lastRenderedPageBreak/>
        <w:t>Gabarits (</w:t>
      </w:r>
      <w:proofErr w:type="spellStart"/>
      <w:r w:rsidRPr="00260FB7">
        <w:rPr>
          <w:b/>
          <w:bCs/>
        </w:rPr>
        <w:t>templates</w:t>
      </w:r>
      <w:proofErr w:type="spellEnd"/>
      <w:r w:rsidRPr="00260FB7">
        <w:rPr>
          <w:b/>
          <w:bCs/>
        </w:rPr>
        <w:t>)</w:t>
      </w:r>
      <w:r w:rsidRPr="00260FB7">
        <w:t xml:space="preserve"> :</w:t>
      </w:r>
    </w:p>
    <w:p w14:paraId="7692DF16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t>Modèles e</w:t>
      </w:r>
      <w:r w:rsidRPr="00260FB7">
        <w:noBreakHyphen/>
        <w:t>mail et PDF par entité/brand (logo, couleurs, langue). Variables : {{</w:t>
      </w:r>
      <w:proofErr w:type="spellStart"/>
      <w:r w:rsidRPr="00260FB7">
        <w:t>invoice_number</w:t>
      </w:r>
      <w:proofErr w:type="spellEnd"/>
      <w:r w:rsidRPr="00260FB7">
        <w:t>}}, {{</w:t>
      </w:r>
      <w:proofErr w:type="spellStart"/>
      <w:r w:rsidRPr="00260FB7">
        <w:t>payment_date</w:t>
      </w:r>
      <w:proofErr w:type="spellEnd"/>
      <w:r w:rsidRPr="00260FB7">
        <w:t>}}, {{</w:t>
      </w:r>
      <w:proofErr w:type="spellStart"/>
      <w:r w:rsidRPr="00260FB7">
        <w:t>amount_paid</w:t>
      </w:r>
      <w:proofErr w:type="spellEnd"/>
      <w:r w:rsidRPr="00260FB7">
        <w:t>}}, {{</w:t>
      </w:r>
      <w:proofErr w:type="spellStart"/>
      <w:r w:rsidRPr="00260FB7">
        <w:t>currency</w:t>
      </w:r>
      <w:proofErr w:type="spellEnd"/>
      <w:r w:rsidRPr="00260FB7">
        <w:t>}}, {{</w:t>
      </w:r>
      <w:proofErr w:type="spellStart"/>
      <w:r w:rsidRPr="00260FB7">
        <w:t>payment_method</w:t>
      </w:r>
      <w:proofErr w:type="spellEnd"/>
      <w:r w:rsidRPr="00260FB7">
        <w:t>}}, {{</w:t>
      </w:r>
      <w:proofErr w:type="spellStart"/>
      <w:r w:rsidRPr="00260FB7">
        <w:t>payer_name</w:t>
      </w:r>
      <w:proofErr w:type="spellEnd"/>
      <w:r w:rsidRPr="00260FB7">
        <w:t>}}, {{</w:t>
      </w:r>
      <w:proofErr w:type="spellStart"/>
      <w:r w:rsidRPr="00260FB7">
        <w:t>bank_reference</w:t>
      </w:r>
      <w:proofErr w:type="spellEnd"/>
      <w:r w:rsidRPr="00260FB7">
        <w:t>}}, {{</w:t>
      </w:r>
      <w:proofErr w:type="spellStart"/>
      <w:r w:rsidRPr="00260FB7">
        <w:t>balance_due</w:t>
      </w:r>
      <w:proofErr w:type="spellEnd"/>
      <w:r w:rsidRPr="00260FB7">
        <w:t>}}, etc.</w:t>
      </w:r>
    </w:p>
    <w:p w14:paraId="7B8558B5" w14:textId="7C28AB00" w:rsidR="00260FB7" w:rsidRPr="00260FB7" w:rsidRDefault="00260FB7" w:rsidP="00260FB7">
      <w:pPr>
        <w:numPr>
          <w:ilvl w:val="1"/>
          <w:numId w:val="1"/>
        </w:numPr>
      </w:pPr>
      <w:r w:rsidRPr="00260FB7">
        <w:t xml:space="preserve">Nommage fichier : </w:t>
      </w:r>
      <w:proofErr w:type="spellStart"/>
      <w:r w:rsidRPr="00260FB7">
        <w:t>preuve_de_paiement</w:t>
      </w:r>
      <w:proofErr w:type="spellEnd"/>
      <w:r w:rsidRPr="00260FB7">
        <w:t>_&lt;</w:t>
      </w:r>
      <w:proofErr w:type="spellStart"/>
      <w:r w:rsidRPr="00260FB7">
        <w:t>invoiceNumber</w:t>
      </w:r>
      <w:proofErr w:type="spellEnd"/>
      <w:r w:rsidRPr="00260FB7">
        <w:t>&gt;_&lt;</w:t>
      </w:r>
      <w:r w:rsidR="00CB5811">
        <w:t>DDMMYYYY</w:t>
      </w:r>
      <w:r w:rsidRPr="00260FB7">
        <w:t>&gt;.</w:t>
      </w:r>
      <w:proofErr w:type="spellStart"/>
      <w:r w:rsidRPr="00260FB7">
        <w:t>pdf</w:t>
      </w:r>
      <w:proofErr w:type="spellEnd"/>
      <w:r w:rsidRPr="00260FB7">
        <w:t>.</w:t>
      </w:r>
    </w:p>
    <w:p w14:paraId="45A91290" w14:textId="77777777" w:rsidR="00260FB7" w:rsidRPr="00260FB7" w:rsidRDefault="00260FB7" w:rsidP="00260FB7">
      <w:pPr>
        <w:numPr>
          <w:ilvl w:val="0"/>
          <w:numId w:val="1"/>
        </w:numPr>
      </w:pPr>
      <w:r w:rsidRPr="00260FB7">
        <w:rPr>
          <w:b/>
          <w:bCs/>
        </w:rPr>
        <w:t>Multi</w:t>
      </w:r>
      <w:r w:rsidRPr="00260FB7">
        <w:rPr>
          <w:b/>
          <w:bCs/>
        </w:rPr>
        <w:noBreakHyphen/>
        <w:t>affectations &amp; cas particuliers</w:t>
      </w:r>
      <w:r w:rsidRPr="00260FB7">
        <w:t xml:space="preserve"> :</w:t>
      </w:r>
    </w:p>
    <w:p w14:paraId="0239ED11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rPr>
          <w:b/>
          <w:bCs/>
        </w:rPr>
        <w:t>Paiement partiel</w:t>
      </w:r>
      <w:r w:rsidRPr="00260FB7">
        <w:t xml:space="preserve"> : la preuve mentionne le montant payé et le </w:t>
      </w:r>
      <w:r w:rsidRPr="00260FB7">
        <w:rPr>
          <w:b/>
          <w:bCs/>
        </w:rPr>
        <w:t>solde restant</w:t>
      </w:r>
      <w:r w:rsidRPr="00260FB7">
        <w:t xml:space="preserve"> (&gt;0) ; nouvelle preuve à chaque paiement complémentaire.</w:t>
      </w:r>
    </w:p>
    <w:p w14:paraId="034854FC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rPr>
          <w:b/>
          <w:bCs/>
        </w:rPr>
        <w:t>Paiement couvrant plusieurs factures</w:t>
      </w:r>
      <w:r w:rsidRPr="00260FB7">
        <w:t xml:space="preserve"> : une </w:t>
      </w:r>
      <w:r w:rsidRPr="00260FB7">
        <w:rPr>
          <w:b/>
          <w:bCs/>
        </w:rPr>
        <w:t>preuve par facture</w:t>
      </w:r>
      <w:r w:rsidRPr="00260FB7">
        <w:t xml:space="preserve"> est générée et envoyée.</w:t>
      </w:r>
    </w:p>
    <w:p w14:paraId="08F0F6AF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rPr>
          <w:b/>
          <w:bCs/>
        </w:rPr>
        <w:t>Trop</w:t>
      </w:r>
      <w:r w:rsidRPr="00260FB7">
        <w:rPr>
          <w:b/>
          <w:bCs/>
        </w:rPr>
        <w:noBreakHyphen/>
        <w:t>perçu / avoir</w:t>
      </w:r>
      <w:r w:rsidRPr="00260FB7">
        <w:t xml:space="preserve"> : la preuve indique le trop</w:t>
      </w:r>
      <w:r w:rsidRPr="00260FB7">
        <w:noBreakHyphen/>
        <w:t xml:space="preserve">perçu et la création d’un </w:t>
      </w:r>
      <w:r w:rsidRPr="00260FB7">
        <w:rPr>
          <w:b/>
          <w:bCs/>
        </w:rPr>
        <w:t>crédit</w:t>
      </w:r>
      <w:r w:rsidRPr="00260FB7">
        <w:t xml:space="preserve"> rattaché au compte.</w:t>
      </w:r>
    </w:p>
    <w:p w14:paraId="1F34455A" w14:textId="77777777" w:rsidR="00260FB7" w:rsidRPr="00260FB7" w:rsidRDefault="00260FB7" w:rsidP="00260FB7">
      <w:pPr>
        <w:numPr>
          <w:ilvl w:val="0"/>
          <w:numId w:val="1"/>
        </w:numPr>
      </w:pPr>
      <w:r w:rsidRPr="00260FB7">
        <w:rPr>
          <w:b/>
          <w:bCs/>
        </w:rPr>
        <w:t>Idempotence</w:t>
      </w:r>
      <w:r w:rsidRPr="00260FB7">
        <w:t xml:space="preserve"> :</w:t>
      </w:r>
    </w:p>
    <w:p w14:paraId="33555F3D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t>Pour une paire (</w:t>
      </w:r>
      <w:proofErr w:type="spellStart"/>
      <w:r w:rsidRPr="00260FB7">
        <w:t>payment_id</w:t>
      </w:r>
      <w:proofErr w:type="spellEnd"/>
      <w:r w:rsidRPr="00260FB7">
        <w:t xml:space="preserve">, </w:t>
      </w:r>
      <w:proofErr w:type="spellStart"/>
      <w:r w:rsidRPr="00260FB7">
        <w:t>invoice_id</w:t>
      </w:r>
      <w:proofErr w:type="spellEnd"/>
      <w:r w:rsidRPr="00260FB7">
        <w:t xml:space="preserve">), un seul envoi </w:t>
      </w:r>
      <w:r w:rsidRPr="00260FB7">
        <w:rPr>
          <w:b/>
          <w:bCs/>
        </w:rPr>
        <w:t>automatique</w:t>
      </w:r>
      <w:r w:rsidRPr="00260FB7">
        <w:t xml:space="preserve"> est autorisé. Les ré</w:t>
      </w:r>
      <w:r w:rsidRPr="00260FB7">
        <w:noBreakHyphen/>
        <w:t xml:space="preserve">envois manuels sont marqués </w:t>
      </w:r>
      <w:r w:rsidRPr="00260FB7">
        <w:rPr>
          <w:b/>
          <w:bCs/>
        </w:rPr>
        <w:t>Relivraison</w:t>
      </w:r>
      <w:r w:rsidRPr="00260FB7">
        <w:t>.</w:t>
      </w:r>
    </w:p>
    <w:p w14:paraId="6D336ABE" w14:textId="77777777" w:rsidR="00260FB7" w:rsidRPr="00260FB7" w:rsidRDefault="00260FB7" w:rsidP="00260FB7">
      <w:pPr>
        <w:numPr>
          <w:ilvl w:val="0"/>
          <w:numId w:val="1"/>
        </w:numPr>
      </w:pPr>
      <w:r w:rsidRPr="00260FB7">
        <w:rPr>
          <w:b/>
          <w:bCs/>
        </w:rPr>
        <w:t>Journalisation &amp; traçabilité</w:t>
      </w:r>
      <w:r w:rsidRPr="00260FB7">
        <w:t xml:space="preserve"> :</w:t>
      </w:r>
    </w:p>
    <w:p w14:paraId="6892F514" w14:textId="1C1600EE" w:rsidR="00260FB7" w:rsidRPr="00260FB7" w:rsidRDefault="00260FB7" w:rsidP="00260FB7">
      <w:pPr>
        <w:numPr>
          <w:ilvl w:val="1"/>
          <w:numId w:val="1"/>
        </w:numPr>
      </w:pPr>
      <w:r w:rsidRPr="00260FB7">
        <w:t xml:space="preserve">Conserver : horodatage de génération, ID </w:t>
      </w:r>
      <w:proofErr w:type="spellStart"/>
      <w:r w:rsidRPr="00260FB7">
        <w:t>template</w:t>
      </w:r>
      <w:proofErr w:type="spellEnd"/>
      <w:r w:rsidRPr="00260FB7">
        <w:t>/version, destinataires, statut d’envoi (succès/échec), message SMTP/PSP, rebonds, utilisateur à l’origine d’une relivraison.</w:t>
      </w:r>
    </w:p>
    <w:p w14:paraId="68D0FC6B" w14:textId="77777777" w:rsidR="00260FB7" w:rsidRPr="00260FB7" w:rsidRDefault="00260FB7" w:rsidP="00260FB7">
      <w:pPr>
        <w:numPr>
          <w:ilvl w:val="0"/>
          <w:numId w:val="1"/>
        </w:numPr>
      </w:pPr>
      <w:r w:rsidRPr="00260FB7">
        <w:rPr>
          <w:b/>
          <w:bCs/>
        </w:rPr>
        <w:t>Sécurité &amp; confidentialité</w:t>
      </w:r>
      <w:r w:rsidRPr="00260FB7">
        <w:t xml:space="preserve"> :</w:t>
      </w:r>
    </w:p>
    <w:p w14:paraId="34709440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t>Liens portail signés (</w:t>
      </w:r>
      <w:proofErr w:type="spellStart"/>
      <w:r w:rsidRPr="00260FB7">
        <w:t>token</w:t>
      </w:r>
      <w:proofErr w:type="spellEnd"/>
      <w:r w:rsidRPr="00260FB7">
        <w:t xml:space="preserve">) avec </w:t>
      </w:r>
      <w:r w:rsidRPr="00260FB7">
        <w:rPr>
          <w:b/>
          <w:bCs/>
        </w:rPr>
        <w:t>expiration</w:t>
      </w:r>
      <w:r w:rsidRPr="00260FB7">
        <w:t xml:space="preserve"> (par défaut 90 jours) ; masque des données bancaires ; conformité RGPD (minimisation, conservation limitée).</w:t>
      </w:r>
    </w:p>
    <w:p w14:paraId="5DF42CFF" w14:textId="77777777" w:rsidR="00260FB7" w:rsidRPr="00260FB7" w:rsidRDefault="00260FB7" w:rsidP="00260FB7">
      <w:pPr>
        <w:numPr>
          <w:ilvl w:val="0"/>
          <w:numId w:val="1"/>
        </w:numPr>
      </w:pPr>
      <w:r w:rsidRPr="00260FB7">
        <w:rPr>
          <w:b/>
          <w:bCs/>
        </w:rPr>
        <w:t>Relances &amp; erreurs</w:t>
      </w:r>
      <w:r w:rsidRPr="00260FB7">
        <w:t xml:space="preserve"> :</w:t>
      </w:r>
    </w:p>
    <w:p w14:paraId="7B6F12FE" w14:textId="77777777" w:rsidR="00260FB7" w:rsidRPr="00260FB7" w:rsidRDefault="00260FB7" w:rsidP="00260FB7">
      <w:pPr>
        <w:numPr>
          <w:ilvl w:val="1"/>
          <w:numId w:val="1"/>
        </w:numPr>
      </w:pPr>
      <w:r w:rsidRPr="00260FB7">
        <w:t xml:space="preserve">Politique de </w:t>
      </w:r>
      <w:proofErr w:type="spellStart"/>
      <w:r w:rsidRPr="00260FB7">
        <w:rPr>
          <w:b/>
          <w:bCs/>
        </w:rPr>
        <w:t>retry</w:t>
      </w:r>
      <w:proofErr w:type="spellEnd"/>
      <w:r w:rsidRPr="00260FB7">
        <w:t xml:space="preserve"> e</w:t>
      </w:r>
      <w:r w:rsidRPr="00260FB7">
        <w:noBreakHyphen/>
        <w:t xml:space="preserve">mail (exponentiel, 3 tentatives) ; en cas d’échec final, tâche </w:t>
      </w:r>
      <w:r w:rsidRPr="00260FB7">
        <w:rPr>
          <w:b/>
          <w:bCs/>
        </w:rPr>
        <w:t>à traiter</w:t>
      </w:r>
      <w:r w:rsidRPr="00260FB7">
        <w:t xml:space="preserve"> dans la file recouvrement.</w:t>
      </w:r>
    </w:p>
    <w:p w14:paraId="6F388ABD" w14:textId="77777777" w:rsidR="00260FB7" w:rsidRPr="00260FB7" w:rsidRDefault="00D36B69" w:rsidP="00260FB7">
      <w:r>
        <w:pict w14:anchorId="751ABBB9">
          <v:rect id="_x0000_i1026" style="width:0;height:1.5pt" o:hralign="center" o:hrstd="t" o:hr="t" fillcolor="#a0a0a0" stroked="f"/>
        </w:pict>
      </w:r>
    </w:p>
    <w:p w14:paraId="672F6739" w14:textId="77777777" w:rsidR="00260FB7" w:rsidRPr="00260FB7" w:rsidRDefault="00260FB7" w:rsidP="00260FB7">
      <w:pPr>
        <w:rPr>
          <w:b/>
          <w:bCs/>
        </w:rPr>
      </w:pPr>
      <w:r w:rsidRPr="00260FB7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537"/>
      </w:tblGrid>
      <w:tr w:rsidR="00260FB7" w:rsidRPr="00260FB7" w14:paraId="319390E8" w14:textId="77777777" w:rsidTr="00260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EB92" w14:textId="77777777" w:rsidR="00260FB7" w:rsidRPr="00260FB7" w:rsidRDefault="00260FB7" w:rsidP="00260FB7">
            <w:pPr>
              <w:rPr>
                <w:b/>
                <w:bCs/>
              </w:rPr>
            </w:pPr>
            <w:r w:rsidRPr="00260FB7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7F350F29" w14:textId="77777777" w:rsidR="00260FB7" w:rsidRPr="00260FB7" w:rsidRDefault="00260FB7" w:rsidP="00260FB7">
            <w:pPr>
              <w:rPr>
                <w:b/>
                <w:bCs/>
              </w:rPr>
            </w:pPr>
            <w:r w:rsidRPr="00260FB7">
              <w:rPr>
                <w:b/>
                <w:bCs/>
              </w:rPr>
              <w:t>Critère d’acceptation</w:t>
            </w:r>
          </w:p>
        </w:tc>
      </w:tr>
      <w:tr w:rsidR="00260FB7" w:rsidRPr="00260FB7" w14:paraId="57261283" w14:textId="77777777" w:rsidTr="00260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D53F" w14:textId="77777777" w:rsidR="00260FB7" w:rsidRPr="00260FB7" w:rsidRDefault="00260FB7" w:rsidP="00260FB7">
            <w:r w:rsidRPr="00260FB7">
              <w:rPr>
                <w:b/>
                <w:bCs/>
              </w:rPr>
              <w:lastRenderedPageBreak/>
              <w:t>Création &amp; envoi automatiques (paiement total)</w:t>
            </w:r>
          </w:p>
        </w:tc>
        <w:tc>
          <w:tcPr>
            <w:tcW w:w="0" w:type="auto"/>
            <w:vAlign w:val="center"/>
            <w:hideMark/>
          </w:tcPr>
          <w:p w14:paraId="574397DE" w14:textId="77777777" w:rsidR="00260FB7" w:rsidRPr="00260FB7" w:rsidRDefault="00260FB7" w:rsidP="00260FB7">
            <w:r w:rsidRPr="00260FB7">
              <w:t xml:space="preserve">Étant donné un paiement PAYE rapproché à une facture </w:t>
            </w:r>
            <w:r w:rsidRPr="00260FB7">
              <w:rPr>
                <w:b/>
                <w:bCs/>
              </w:rPr>
              <w:t>soldée</w:t>
            </w:r>
            <w:r w:rsidRPr="00260FB7">
              <w:t xml:space="preserve">, </w:t>
            </w:r>
            <w:r w:rsidRPr="00260FB7">
              <w:rPr>
                <w:b/>
                <w:bCs/>
              </w:rPr>
              <w:t>alors</w:t>
            </w:r>
            <w:r w:rsidRPr="00260FB7">
              <w:t xml:space="preserve"> un PDF de preuve est généré, archivé, et un e</w:t>
            </w:r>
            <w:r w:rsidRPr="00260FB7">
              <w:noBreakHyphen/>
              <w:t xml:space="preserve">mail est envoyé aux destinataires ; le statut d’envoi est </w:t>
            </w:r>
            <w:r w:rsidRPr="00260FB7">
              <w:rPr>
                <w:b/>
                <w:bCs/>
              </w:rPr>
              <w:t>Succès</w:t>
            </w:r>
            <w:r w:rsidRPr="00260FB7">
              <w:t xml:space="preserve"> et visible dans l’historique.</w:t>
            </w:r>
          </w:p>
        </w:tc>
      </w:tr>
      <w:tr w:rsidR="00260FB7" w:rsidRPr="00260FB7" w14:paraId="006C66C5" w14:textId="77777777" w:rsidTr="00260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16E3" w14:textId="77777777" w:rsidR="00260FB7" w:rsidRPr="00260FB7" w:rsidRDefault="00260FB7" w:rsidP="00260FB7">
            <w:r w:rsidRPr="00260FB7">
              <w:rPr>
                <w:b/>
                <w:bCs/>
              </w:rPr>
              <w:t>Paiement partiel</w:t>
            </w:r>
          </w:p>
        </w:tc>
        <w:tc>
          <w:tcPr>
            <w:tcW w:w="0" w:type="auto"/>
            <w:vAlign w:val="center"/>
            <w:hideMark/>
          </w:tcPr>
          <w:p w14:paraId="40F7E080" w14:textId="1B7A80DB" w:rsidR="00260FB7" w:rsidRPr="00260FB7" w:rsidRDefault="00260FB7" w:rsidP="00260FB7">
            <w:r w:rsidRPr="00260FB7">
              <w:t xml:space="preserve">Si le paiement </w:t>
            </w:r>
            <w:r w:rsidR="00CB5811">
              <w:t>ne</w:t>
            </w:r>
            <w:r w:rsidRPr="00260FB7">
              <w:t xml:space="preserve"> solde pas la facture, </w:t>
            </w:r>
            <w:r w:rsidRPr="00260FB7">
              <w:rPr>
                <w:b/>
                <w:bCs/>
              </w:rPr>
              <w:t>alors</w:t>
            </w:r>
            <w:r w:rsidRPr="00260FB7">
              <w:t xml:space="preserve"> la preuve mentionne montant payé et solde restant &gt; 0 ; lors d’un paiement ultérieur, une </w:t>
            </w:r>
            <w:r w:rsidRPr="00260FB7">
              <w:rPr>
                <w:b/>
                <w:bCs/>
              </w:rPr>
              <w:t>nouvelle</w:t>
            </w:r>
            <w:r w:rsidRPr="00260FB7">
              <w:t xml:space="preserve"> preuve est générée.</w:t>
            </w:r>
          </w:p>
        </w:tc>
      </w:tr>
      <w:tr w:rsidR="00260FB7" w:rsidRPr="00260FB7" w14:paraId="5841B481" w14:textId="77777777" w:rsidTr="00260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45FE" w14:textId="77777777" w:rsidR="00260FB7" w:rsidRPr="00260FB7" w:rsidRDefault="00260FB7" w:rsidP="00260FB7">
            <w:r w:rsidRPr="00260FB7">
              <w:rPr>
                <w:b/>
                <w:bCs/>
              </w:rPr>
              <w:t>Multi</w:t>
            </w:r>
            <w:r w:rsidRPr="00260FB7">
              <w:rPr>
                <w:b/>
                <w:bCs/>
              </w:rPr>
              <w:noBreakHyphen/>
              <w:t>factures</w:t>
            </w:r>
          </w:p>
        </w:tc>
        <w:tc>
          <w:tcPr>
            <w:tcW w:w="0" w:type="auto"/>
            <w:vAlign w:val="center"/>
            <w:hideMark/>
          </w:tcPr>
          <w:p w14:paraId="341D047B" w14:textId="77777777" w:rsidR="00260FB7" w:rsidRPr="00260FB7" w:rsidRDefault="00260FB7" w:rsidP="00260FB7">
            <w:r w:rsidRPr="00260FB7">
              <w:t xml:space="preserve">Pour un paiement affecté à N factures, </w:t>
            </w:r>
            <w:r w:rsidRPr="00260FB7">
              <w:rPr>
                <w:b/>
                <w:bCs/>
              </w:rPr>
              <w:t>alors</w:t>
            </w:r>
            <w:r w:rsidRPr="00260FB7">
              <w:t xml:space="preserve"> N preuves distinctes sont générées et envoyées (une par facture) ; l’historique liste N envois.</w:t>
            </w:r>
          </w:p>
        </w:tc>
      </w:tr>
      <w:tr w:rsidR="00260FB7" w:rsidRPr="00260FB7" w14:paraId="344B14AC" w14:textId="77777777" w:rsidTr="00260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A030" w14:textId="77777777" w:rsidR="00260FB7" w:rsidRPr="00260FB7" w:rsidRDefault="00260FB7" w:rsidP="00260FB7">
            <w:r w:rsidRPr="00260FB7">
              <w:rPr>
                <w:b/>
                <w:bCs/>
              </w:rPr>
              <w:t>Relivraison manuelle</w:t>
            </w:r>
          </w:p>
        </w:tc>
        <w:tc>
          <w:tcPr>
            <w:tcW w:w="0" w:type="auto"/>
            <w:vAlign w:val="center"/>
            <w:hideMark/>
          </w:tcPr>
          <w:p w14:paraId="582C3DC8" w14:textId="77777777" w:rsidR="00260FB7" w:rsidRPr="00260FB7" w:rsidRDefault="00260FB7" w:rsidP="00260FB7">
            <w:r w:rsidRPr="00260FB7">
              <w:t xml:space="preserve">Quand l’utilisateur clique « Renvoyer la preuve », </w:t>
            </w:r>
            <w:r w:rsidRPr="00260FB7">
              <w:rPr>
                <w:b/>
                <w:bCs/>
              </w:rPr>
              <w:t>alors</w:t>
            </w:r>
            <w:r w:rsidRPr="00260FB7">
              <w:t xml:space="preserve"> une preuve identique (même contenu, nouvelle date d’envoi) est envoyée et horodatée comme </w:t>
            </w:r>
            <w:r w:rsidRPr="00260FB7">
              <w:rPr>
                <w:b/>
                <w:bCs/>
              </w:rPr>
              <w:t>Relivraison</w:t>
            </w:r>
            <w:r w:rsidRPr="00260FB7">
              <w:t>.</w:t>
            </w:r>
          </w:p>
        </w:tc>
      </w:tr>
      <w:tr w:rsidR="00260FB7" w:rsidRPr="00260FB7" w14:paraId="01F5A137" w14:textId="77777777" w:rsidTr="00260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DD5B" w14:textId="77777777" w:rsidR="00260FB7" w:rsidRPr="00260FB7" w:rsidRDefault="00260FB7" w:rsidP="00260FB7">
            <w:r w:rsidRPr="00260FB7">
              <w:rPr>
                <w:b/>
                <w:bCs/>
              </w:rPr>
              <w:t>E</w:t>
            </w:r>
            <w:r w:rsidRPr="00260FB7">
              <w:rPr>
                <w:b/>
                <w:bCs/>
              </w:rPr>
              <w:noBreakHyphen/>
              <w:t>mail invalide</w:t>
            </w:r>
          </w:p>
        </w:tc>
        <w:tc>
          <w:tcPr>
            <w:tcW w:w="0" w:type="auto"/>
            <w:vAlign w:val="center"/>
            <w:hideMark/>
          </w:tcPr>
          <w:p w14:paraId="1B8CC1DB" w14:textId="77777777" w:rsidR="00260FB7" w:rsidRPr="00260FB7" w:rsidRDefault="00260FB7" w:rsidP="00260FB7">
            <w:r w:rsidRPr="00260FB7">
              <w:t>Si aucun e</w:t>
            </w:r>
            <w:r w:rsidRPr="00260FB7">
              <w:noBreakHyphen/>
              <w:t xml:space="preserve">mail client valide, </w:t>
            </w:r>
            <w:r w:rsidRPr="00260FB7">
              <w:rPr>
                <w:b/>
                <w:bCs/>
              </w:rPr>
              <w:t>alors</w:t>
            </w:r>
            <w:r w:rsidRPr="00260FB7">
              <w:t xml:space="preserve"> l’envoi e</w:t>
            </w:r>
            <w:r w:rsidRPr="00260FB7">
              <w:noBreakHyphen/>
              <w:t xml:space="preserve">mail est bloqué, la preuve est </w:t>
            </w:r>
            <w:r w:rsidRPr="00260FB7">
              <w:rPr>
                <w:b/>
                <w:bCs/>
              </w:rPr>
              <w:t>archivée portail</w:t>
            </w:r>
            <w:r w:rsidRPr="00260FB7">
              <w:t>, et un message demande la correction des contacts.</w:t>
            </w:r>
          </w:p>
        </w:tc>
      </w:tr>
      <w:tr w:rsidR="00260FB7" w:rsidRPr="00260FB7" w14:paraId="1BB4128D" w14:textId="77777777" w:rsidTr="00260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665D" w14:textId="77777777" w:rsidR="00260FB7" w:rsidRPr="00260FB7" w:rsidRDefault="00260FB7" w:rsidP="00260FB7">
            <w:r w:rsidRPr="00260FB7">
              <w:rPr>
                <w:b/>
                <w:bCs/>
              </w:rPr>
              <w:t>Idempotence</w:t>
            </w:r>
          </w:p>
        </w:tc>
        <w:tc>
          <w:tcPr>
            <w:tcW w:w="0" w:type="auto"/>
            <w:vAlign w:val="center"/>
            <w:hideMark/>
          </w:tcPr>
          <w:p w14:paraId="0D01DE26" w14:textId="77777777" w:rsidR="00260FB7" w:rsidRPr="00260FB7" w:rsidRDefault="00260FB7" w:rsidP="00260FB7">
            <w:r w:rsidRPr="00260FB7">
              <w:t xml:space="preserve">Si le même événement de paiement est reçu deux fois, </w:t>
            </w:r>
            <w:r w:rsidRPr="00260FB7">
              <w:rPr>
                <w:b/>
                <w:bCs/>
              </w:rPr>
              <w:t>alors</w:t>
            </w:r>
            <w:r w:rsidRPr="00260FB7">
              <w:t xml:space="preserve"> un seul envoi automatique est conservé ; le doublon est ignoré et noté dans le journal.</w:t>
            </w:r>
          </w:p>
        </w:tc>
      </w:tr>
      <w:tr w:rsidR="00260FB7" w:rsidRPr="00260FB7" w14:paraId="75C417AC" w14:textId="77777777" w:rsidTr="00260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6E48" w14:textId="77777777" w:rsidR="00260FB7" w:rsidRPr="00260FB7" w:rsidRDefault="00260FB7" w:rsidP="00260FB7">
            <w:r w:rsidRPr="00260FB7">
              <w:rPr>
                <w:b/>
                <w:bCs/>
              </w:rPr>
              <w:t>Langue du destinataire</w:t>
            </w:r>
          </w:p>
        </w:tc>
        <w:tc>
          <w:tcPr>
            <w:tcW w:w="0" w:type="auto"/>
            <w:vAlign w:val="center"/>
            <w:hideMark/>
          </w:tcPr>
          <w:p w14:paraId="1DEBAFCD" w14:textId="77777777" w:rsidR="00260FB7" w:rsidRPr="00260FB7" w:rsidRDefault="00260FB7" w:rsidP="00260FB7">
            <w:r w:rsidRPr="00260FB7">
              <w:t xml:space="preserve">La langue des </w:t>
            </w:r>
            <w:proofErr w:type="spellStart"/>
            <w:r w:rsidRPr="00260FB7">
              <w:t>templates</w:t>
            </w:r>
            <w:proofErr w:type="spellEnd"/>
            <w:r w:rsidRPr="00260FB7">
              <w:t xml:space="preserve"> est </w:t>
            </w:r>
            <w:r w:rsidRPr="00260FB7">
              <w:rPr>
                <w:b/>
                <w:bCs/>
              </w:rPr>
              <w:t>déterminée</w:t>
            </w:r>
            <w:r w:rsidRPr="00260FB7">
              <w:t xml:space="preserve"> par la préférence du contact ou l’entité ; si absente, </w:t>
            </w:r>
            <w:proofErr w:type="spellStart"/>
            <w:r w:rsidRPr="00260FB7">
              <w:rPr>
                <w:b/>
                <w:bCs/>
              </w:rPr>
              <w:t>fallback</w:t>
            </w:r>
            <w:proofErr w:type="spellEnd"/>
            <w:r w:rsidRPr="00260FB7">
              <w:t xml:space="preserve"> sur FR.</w:t>
            </w:r>
          </w:p>
        </w:tc>
      </w:tr>
      <w:tr w:rsidR="00260FB7" w:rsidRPr="00260FB7" w14:paraId="08D77156" w14:textId="77777777" w:rsidTr="00260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1745" w14:textId="77777777" w:rsidR="00260FB7" w:rsidRPr="00260FB7" w:rsidRDefault="00260FB7" w:rsidP="00260FB7">
            <w:r w:rsidRPr="00260FB7">
              <w:rPr>
                <w:b/>
                <w:bCs/>
              </w:rPr>
              <w:t>Lien sécurisé</w:t>
            </w:r>
          </w:p>
        </w:tc>
        <w:tc>
          <w:tcPr>
            <w:tcW w:w="0" w:type="auto"/>
            <w:vAlign w:val="center"/>
            <w:hideMark/>
          </w:tcPr>
          <w:p w14:paraId="1D02A097" w14:textId="77777777" w:rsidR="00260FB7" w:rsidRPr="00260FB7" w:rsidRDefault="00260FB7" w:rsidP="00260FB7">
            <w:r w:rsidRPr="00260FB7">
              <w:t xml:space="preserve">Le lien portail de la preuve </w:t>
            </w:r>
            <w:r w:rsidRPr="00260FB7">
              <w:rPr>
                <w:b/>
                <w:bCs/>
              </w:rPr>
              <w:t>expire</w:t>
            </w:r>
            <w:r w:rsidRPr="00260FB7">
              <w:t xml:space="preserve"> selon la politique ; l’accès est refusé après expiration et logué.</w:t>
            </w:r>
          </w:p>
        </w:tc>
      </w:tr>
    </w:tbl>
    <w:p w14:paraId="4C23B7B9" w14:textId="77777777" w:rsidR="00260FB7" w:rsidRPr="00260FB7" w:rsidRDefault="00D36B69" w:rsidP="00260FB7">
      <w:r>
        <w:pict w14:anchorId="1DA0AD35">
          <v:rect id="_x0000_i1027" style="width:0;height:1.5pt" o:hralign="center" o:hrstd="t" o:hr="t" fillcolor="#a0a0a0" stroked="f"/>
        </w:pict>
      </w:r>
    </w:p>
    <w:p w14:paraId="114C18FD" w14:textId="77777777" w:rsidR="00260FB7" w:rsidRPr="00260FB7" w:rsidRDefault="00260FB7" w:rsidP="00260FB7">
      <w:pPr>
        <w:rPr>
          <w:b/>
          <w:bCs/>
        </w:rPr>
      </w:pPr>
      <w:r w:rsidRPr="00260FB7">
        <w:rPr>
          <w:b/>
          <w:bCs/>
        </w:rPr>
        <w:t>SFD : Génération et envoi d’une preuve de paiement</w:t>
      </w:r>
    </w:p>
    <w:p w14:paraId="2F676127" w14:textId="77777777" w:rsidR="00260FB7" w:rsidRPr="00260FB7" w:rsidRDefault="00260FB7" w:rsidP="00260FB7">
      <w:r w:rsidRPr="00260FB7">
        <w:rPr>
          <w:b/>
          <w:bCs/>
        </w:rPr>
        <w:t>Nom :</w:t>
      </w:r>
      <w:r w:rsidRPr="00260FB7">
        <w:t xml:space="preserve"> Générer et envoyer automatiquement une preuve de paiement</w:t>
      </w:r>
    </w:p>
    <w:p w14:paraId="2C06D456" w14:textId="77777777" w:rsidR="00260FB7" w:rsidRPr="00260FB7" w:rsidRDefault="00260FB7" w:rsidP="00260FB7">
      <w:r w:rsidRPr="00260FB7">
        <w:rPr>
          <w:b/>
          <w:bCs/>
        </w:rPr>
        <w:t>Description :</w:t>
      </w:r>
      <w:r w:rsidRPr="00260FB7">
        <w:t xml:space="preserve"> Dès qu’un paiement est confirmé et rapproché d’une facture, le système </w:t>
      </w:r>
      <w:r w:rsidRPr="00260FB7">
        <w:rPr>
          <w:b/>
          <w:bCs/>
        </w:rPr>
        <w:t>génère</w:t>
      </w:r>
      <w:r w:rsidRPr="00260FB7">
        <w:t xml:space="preserve"> un PDF de preuve, </w:t>
      </w:r>
      <w:r w:rsidRPr="00260FB7">
        <w:rPr>
          <w:b/>
          <w:bCs/>
        </w:rPr>
        <w:t>archive</w:t>
      </w:r>
      <w:r w:rsidRPr="00260FB7">
        <w:t xml:space="preserve"> le document, </w:t>
      </w:r>
      <w:r w:rsidRPr="00260FB7">
        <w:rPr>
          <w:b/>
          <w:bCs/>
        </w:rPr>
        <w:t>envoie</w:t>
      </w:r>
      <w:r w:rsidRPr="00260FB7">
        <w:t xml:space="preserve"> un e</w:t>
      </w:r>
      <w:r w:rsidRPr="00260FB7">
        <w:noBreakHyphen/>
        <w:t xml:space="preserve">mail aux destinataires définis, et </w:t>
      </w:r>
      <w:r w:rsidRPr="00260FB7">
        <w:rPr>
          <w:b/>
          <w:bCs/>
        </w:rPr>
        <w:t>journalise</w:t>
      </w:r>
      <w:r w:rsidRPr="00260FB7">
        <w:t xml:space="preserve"> l’opération. Une action permet la </w:t>
      </w:r>
      <w:r w:rsidRPr="00260FB7">
        <w:rPr>
          <w:b/>
          <w:bCs/>
        </w:rPr>
        <w:t>relivraison</w:t>
      </w:r>
      <w:r w:rsidRPr="00260FB7">
        <w:t xml:space="preserve"> manuelle.</w:t>
      </w:r>
    </w:p>
    <w:p w14:paraId="1D0C9F71" w14:textId="77777777" w:rsidR="00260FB7" w:rsidRPr="00260FB7" w:rsidRDefault="00260FB7" w:rsidP="00260FB7">
      <w:r w:rsidRPr="00260FB7">
        <w:rPr>
          <w:b/>
          <w:bCs/>
        </w:rPr>
        <w:t>Acteurs déclencheurs :</w:t>
      </w:r>
    </w:p>
    <w:p w14:paraId="084D6E5F" w14:textId="400C9B8E" w:rsidR="00260FB7" w:rsidRPr="00260FB7" w:rsidRDefault="00260FB7" w:rsidP="00260FB7">
      <w:pPr>
        <w:numPr>
          <w:ilvl w:val="0"/>
          <w:numId w:val="2"/>
        </w:numPr>
      </w:pPr>
      <w:r w:rsidRPr="00260FB7">
        <w:t>Système de règlements (ERP) → événement « paiement confirmé »</w:t>
      </w:r>
    </w:p>
    <w:p w14:paraId="1D8FEE75" w14:textId="77777777" w:rsidR="00260FB7" w:rsidRPr="00260FB7" w:rsidRDefault="00260FB7" w:rsidP="00260FB7">
      <w:pPr>
        <w:numPr>
          <w:ilvl w:val="0"/>
          <w:numId w:val="2"/>
        </w:numPr>
      </w:pPr>
      <w:r w:rsidRPr="00260FB7">
        <w:t>Utilisateur (action « Renvoyer la preuve »)</w:t>
      </w:r>
    </w:p>
    <w:p w14:paraId="35BBBDF8" w14:textId="77777777" w:rsidR="00260FB7" w:rsidRPr="00260FB7" w:rsidRDefault="00260FB7" w:rsidP="00260FB7">
      <w:r w:rsidRPr="00260FB7">
        <w:rPr>
          <w:b/>
          <w:bCs/>
        </w:rPr>
        <w:lastRenderedPageBreak/>
        <w:t>Acteurs secondaires (IMPACTÉS) :</w:t>
      </w:r>
    </w:p>
    <w:p w14:paraId="7E73A729" w14:textId="77777777" w:rsidR="00260FB7" w:rsidRPr="00260FB7" w:rsidRDefault="00260FB7" w:rsidP="00260FB7">
      <w:pPr>
        <w:numPr>
          <w:ilvl w:val="0"/>
          <w:numId w:val="3"/>
        </w:numPr>
      </w:pPr>
      <w:r w:rsidRPr="00260FB7">
        <w:t>Fournisseur e</w:t>
      </w:r>
      <w:r w:rsidRPr="00260FB7">
        <w:noBreakHyphen/>
        <w:t>mail (SMTP/API), Portail client (distribution), GED (archivage), PSP/banque (références), Recouvrement (suivi des échecs)</w:t>
      </w:r>
    </w:p>
    <w:p w14:paraId="35E0C875" w14:textId="77777777" w:rsidR="00260FB7" w:rsidRPr="00260FB7" w:rsidRDefault="00260FB7" w:rsidP="00260FB7">
      <w:r w:rsidRPr="00260FB7">
        <w:rPr>
          <w:b/>
          <w:bCs/>
        </w:rPr>
        <w:t>Préconditions (INPUT) :</w:t>
      </w:r>
    </w:p>
    <w:p w14:paraId="0B76EE06" w14:textId="77777777" w:rsidR="00260FB7" w:rsidRPr="00260FB7" w:rsidRDefault="00260FB7" w:rsidP="00260FB7">
      <w:pPr>
        <w:numPr>
          <w:ilvl w:val="0"/>
          <w:numId w:val="4"/>
        </w:numPr>
      </w:pPr>
      <w:r w:rsidRPr="00260FB7">
        <w:t xml:space="preserve">Paiement en statut </w:t>
      </w:r>
      <w:r w:rsidRPr="00260FB7">
        <w:rPr>
          <w:b/>
          <w:bCs/>
        </w:rPr>
        <w:t>PAYE</w:t>
      </w:r>
      <w:r w:rsidRPr="00260FB7">
        <w:t xml:space="preserve"> et rapproché à au moins une facture.</w:t>
      </w:r>
    </w:p>
    <w:p w14:paraId="6C961486" w14:textId="77777777" w:rsidR="00260FB7" w:rsidRPr="00260FB7" w:rsidRDefault="00260FB7" w:rsidP="00260FB7">
      <w:pPr>
        <w:numPr>
          <w:ilvl w:val="0"/>
          <w:numId w:val="4"/>
        </w:numPr>
      </w:pPr>
      <w:r w:rsidRPr="00260FB7">
        <w:t xml:space="preserve">Facture, contact(s) client et gabarits </w:t>
      </w:r>
      <w:proofErr w:type="spellStart"/>
      <w:r w:rsidRPr="00260FB7">
        <w:t>templates</w:t>
      </w:r>
      <w:proofErr w:type="spellEnd"/>
      <w:r w:rsidRPr="00260FB7">
        <w:t xml:space="preserve"> configurés.</w:t>
      </w:r>
    </w:p>
    <w:p w14:paraId="549E494C" w14:textId="77777777" w:rsidR="00260FB7" w:rsidRPr="00260FB7" w:rsidRDefault="00260FB7" w:rsidP="00260FB7">
      <w:pPr>
        <w:numPr>
          <w:ilvl w:val="0"/>
          <w:numId w:val="4"/>
        </w:numPr>
      </w:pPr>
      <w:r w:rsidRPr="00260FB7">
        <w:t>Au moins une adresse e</w:t>
      </w:r>
      <w:r w:rsidRPr="00260FB7">
        <w:noBreakHyphen/>
        <w:t>mail valide (sinon, portail uniquement).</w:t>
      </w:r>
    </w:p>
    <w:p w14:paraId="576EC2BF" w14:textId="77777777" w:rsidR="00260FB7" w:rsidRPr="00260FB7" w:rsidRDefault="00260FB7" w:rsidP="00260FB7">
      <w:r w:rsidRPr="00260FB7">
        <w:rPr>
          <w:b/>
          <w:bCs/>
        </w:rPr>
        <w:t>Postconditions (IMPACT) :</w:t>
      </w:r>
    </w:p>
    <w:p w14:paraId="4F3206EE" w14:textId="77777777" w:rsidR="00260FB7" w:rsidRPr="00260FB7" w:rsidRDefault="00260FB7" w:rsidP="00260FB7">
      <w:pPr>
        <w:numPr>
          <w:ilvl w:val="0"/>
          <w:numId w:val="5"/>
        </w:numPr>
      </w:pPr>
      <w:r w:rsidRPr="00260FB7">
        <w:t>En cas de succès : preuve générée (PDF), archivée, e</w:t>
      </w:r>
      <w:r w:rsidRPr="00260FB7">
        <w:noBreakHyphen/>
        <w:t>mail envoyé, historique mis à jour (succès).</w:t>
      </w:r>
    </w:p>
    <w:p w14:paraId="4D40C7BB" w14:textId="77777777" w:rsidR="00260FB7" w:rsidRPr="00260FB7" w:rsidRDefault="00260FB7" w:rsidP="00260FB7">
      <w:pPr>
        <w:numPr>
          <w:ilvl w:val="0"/>
          <w:numId w:val="5"/>
        </w:numPr>
      </w:pPr>
      <w:r w:rsidRPr="00260FB7">
        <w:t>En cas d’échec : preuve potentiellement générée/archivée, e</w:t>
      </w:r>
      <w:r w:rsidRPr="00260FB7">
        <w:noBreakHyphen/>
        <w:t>mail non envoyé ou en échec, tâche créée pour traitement.</w:t>
      </w:r>
    </w:p>
    <w:p w14:paraId="493B20A8" w14:textId="77777777" w:rsidR="00260FB7" w:rsidRPr="00260FB7" w:rsidRDefault="00260FB7" w:rsidP="00260FB7">
      <w:r w:rsidRPr="00260FB7">
        <w:rPr>
          <w:b/>
          <w:bCs/>
        </w:rPr>
        <w:t>Règles de gestion métier :</w:t>
      </w:r>
    </w:p>
    <w:p w14:paraId="7C60B10F" w14:textId="77777777" w:rsidR="00260FB7" w:rsidRPr="00260FB7" w:rsidRDefault="00260FB7" w:rsidP="00260FB7">
      <w:pPr>
        <w:numPr>
          <w:ilvl w:val="0"/>
          <w:numId w:val="6"/>
        </w:numPr>
      </w:pPr>
      <w:r w:rsidRPr="00260FB7">
        <w:t>Données minimales et validations (cf. Règles de gestion).</w:t>
      </w:r>
    </w:p>
    <w:p w14:paraId="24757919" w14:textId="77777777" w:rsidR="00260FB7" w:rsidRPr="00260FB7" w:rsidRDefault="00260FB7" w:rsidP="00260FB7">
      <w:pPr>
        <w:numPr>
          <w:ilvl w:val="0"/>
          <w:numId w:val="6"/>
        </w:numPr>
      </w:pPr>
      <w:r w:rsidRPr="00260FB7">
        <w:t>Idempotence par (</w:t>
      </w:r>
      <w:proofErr w:type="spellStart"/>
      <w:r w:rsidRPr="00260FB7">
        <w:t>payment_id,invoice_id</w:t>
      </w:r>
      <w:proofErr w:type="spellEnd"/>
      <w:r w:rsidRPr="00260FB7">
        <w:t>).</w:t>
      </w:r>
    </w:p>
    <w:p w14:paraId="49B3763E" w14:textId="77777777" w:rsidR="00260FB7" w:rsidRPr="00260FB7" w:rsidRDefault="00260FB7" w:rsidP="00260FB7">
      <w:pPr>
        <w:numPr>
          <w:ilvl w:val="0"/>
          <w:numId w:val="6"/>
        </w:numPr>
      </w:pPr>
      <w:r w:rsidRPr="00260FB7">
        <w:t>Politique de retries et de gestion des rebonds e</w:t>
      </w:r>
      <w:r w:rsidRPr="00260FB7">
        <w:noBreakHyphen/>
        <w:t>mail.</w:t>
      </w:r>
    </w:p>
    <w:p w14:paraId="04CC1147" w14:textId="77777777" w:rsidR="00260FB7" w:rsidRPr="00260FB7" w:rsidRDefault="00260FB7" w:rsidP="00260FB7">
      <w:pPr>
        <w:numPr>
          <w:ilvl w:val="0"/>
          <w:numId w:val="6"/>
        </w:numPr>
      </w:pPr>
      <w:r w:rsidRPr="00260FB7">
        <w:t>Sécurisation des liens et masquage des données sensibles.</w:t>
      </w:r>
    </w:p>
    <w:p w14:paraId="23BF81B9" w14:textId="77777777" w:rsidR="00260FB7" w:rsidRPr="00260FB7" w:rsidRDefault="00260FB7" w:rsidP="00260FB7">
      <w:r w:rsidRPr="00260FB7">
        <w:rPr>
          <w:b/>
          <w:bCs/>
        </w:rPr>
        <w:t>Scénario nominal (cas de succès) :</w:t>
      </w:r>
    </w:p>
    <w:p w14:paraId="04E06124" w14:textId="77777777" w:rsidR="00260FB7" w:rsidRPr="00260FB7" w:rsidRDefault="00260FB7" w:rsidP="00260FB7">
      <w:pPr>
        <w:numPr>
          <w:ilvl w:val="0"/>
          <w:numId w:val="7"/>
        </w:numPr>
      </w:pPr>
      <w:r w:rsidRPr="00260FB7">
        <w:t>Réception de l’événement « Paiement confirmé » et rapprochement à la facture.</w:t>
      </w:r>
    </w:p>
    <w:p w14:paraId="2EFB47C5" w14:textId="77777777" w:rsidR="00260FB7" w:rsidRPr="00260FB7" w:rsidRDefault="00260FB7" w:rsidP="00260FB7">
      <w:pPr>
        <w:numPr>
          <w:ilvl w:val="0"/>
          <w:numId w:val="7"/>
        </w:numPr>
      </w:pPr>
      <w:r w:rsidRPr="00260FB7">
        <w:t xml:space="preserve">Sélection du </w:t>
      </w:r>
      <w:proofErr w:type="spellStart"/>
      <w:r w:rsidRPr="00260FB7">
        <w:t>template</w:t>
      </w:r>
      <w:proofErr w:type="spellEnd"/>
      <w:r w:rsidRPr="00260FB7">
        <w:t xml:space="preserve"> (langue/brand), fusion des variables, </w:t>
      </w:r>
      <w:r w:rsidRPr="00260FB7">
        <w:rPr>
          <w:b/>
          <w:bCs/>
        </w:rPr>
        <w:t>génération PDF</w:t>
      </w:r>
      <w:r w:rsidRPr="00260FB7">
        <w:t>.</w:t>
      </w:r>
    </w:p>
    <w:p w14:paraId="78FD120D" w14:textId="4B3E5FDB" w:rsidR="00260FB7" w:rsidRPr="00260FB7" w:rsidRDefault="00260FB7" w:rsidP="00260FB7">
      <w:pPr>
        <w:numPr>
          <w:ilvl w:val="0"/>
          <w:numId w:val="7"/>
        </w:numPr>
      </w:pPr>
      <w:r w:rsidRPr="00260FB7">
        <w:t>Archivage du PDF (GED/stockage) avec</w:t>
      </w:r>
      <w:r w:rsidR="00CB5811">
        <w:t xml:space="preserve"> m</w:t>
      </w:r>
      <w:r w:rsidRPr="00260FB7">
        <w:t>étadonnées.</w:t>
      </w:r>
    </w:p>
    <w:p w14:paraId="1FAA737C" w14:textId="77777777" w:rsidR="00260FB7" w:rsidRPr="00260FB7" w:rsidRDefault="00260FB7" w:rsidP="00260FB7">
      <w:pPr>
        <w:numPr>
          <w:ilvl w:val="0"/>
          <w:numId w:val="7"/>
        </w:numPr>
      </w:pPr>
      <w:r w:rsidRPr="00260FB7">
        <w:t>Envoi e</w:t>
      </w:r>
      <w:r w:rsidRPr="00260FB7">
        <w:noBreakHyphen/>
        <w:t>mail avec PDF en pièce jointe + dépôt sur le portail client.</w:t>
      </w:r>
    </w:p>
    <w:p w14:paraId="691D3223" w14:textId="77777777" w:rsidR="00260FB7" w:rsidRPr="00260FB7" w:rsidRDefault="00260FB7" w:rsidP="00260FB7">
      <w:pPr>
        <w:numPr>
          <w:ilvl w:val="0"/>
          <w:numId w:val="7"/>
        </w:numPr>
      </w:pPr>
      <w:r w:rsidRPr="00260FB7">
        <w:t xml:space="preserve">Journalisation : statut </w:t>
      </w:r>
      <w:r w:rsidRPr="00260FB7">
        <w:rPr>
          <w:b/>
          <w:bCs/>
        </w:rPr>
        <w:t>Succès</w:t>
      </w:r>
      <w:r w:rsidRPr="00260FB7">
        <w:t>, destinataires, horodatage, identifiants d’envoi.</w:t>
      </w:r>
    </w:p>
    <w:p w14:paraId="20195D9B" w14:textId="77777777" w:rsidR="00260FB7" w:rsidRPr="00260FB7" w:rsidRDefault="00260FB7" w:rsidP="00260FB7">
      <w:r w:rsidRPr="00260FB7">
        <w:rPr>
          <w:b/>
          <w:bCs/>
        </w:rPr>
        <w:t>Scénarios alternatifs :</w:t>
      </w:r>
    </w:p>
    <w:p w14:paraId="0828C493" w14:textId="77777777" w:rsidR="00260FB7" w:rsidRPr="00260FB7" w:rsidRDefault="00260FB7" w:rsidP="00260FB7">
      <w:pPr>
        <w:numPr>
          <w:ilvl w:val="0"/>
          <w:numId w:val="8"/>
        </w:numPr>
      </w:pPr>
      <w:r w:rsidRPr="00260FB7">
        <w:t>Paiement partiel → preuve avec solde restant ; nouvelle preuve lors du complément.</w:t>
      </w:r>
    </w:p>
    <w:p w14:paraId="1F09F6E6" w14:textId="77777777" w:rsidR="00260FB7" w:rsidRPr="00260FB7" w:rsidRDefault="00260FB7" w:rsidP="00260FB7">
      <w:pPr>
        <w:numPr>
          <w:ilvl w:val="0"/>
          <w:numId w:val="8"/>
        </w:numPr>
      </w:pPr>
      <w:r w:rsidRPr="00260FB7">
        <w:t>Paiement multi</w:t>
      </w:r>
      <w:r w:rsidRPr="00260FB7">
        <w:noBreakHyphen/>
        <w:t>factures → génération et envoi multiples (une par facture).</w:t>
      </w:r>
    </w:p>
    <w:p w14:paraId="5C519192" w14:textId="77777777" w:rsidR="00260FB7" w:rsidRPr="00260FB7" w:rsidRDefault="00260FB7" w:rsidP="00260FB7">
      <w:pPr>
        <w:numPr>
          <w:ilvl w:val="0"/>
          <w:numId w:val="8"/>
        </w:numPr>
      </w:pPr>
      <w:r w:rsidRPr="00260FB7">
        <w:t xml:space="preserve">Absence de </w:t>
      </w:r>
      <w:proofErr w:type="spellStart"/>
      <w:r w:rsidRPr="00260FB7">
        <w:t>template</w:t>
      </w:r>
      <w:proofErr w:type="spellEnd"/>
      <w:r w:rsidRPr="00260FB7">
        <w:t xml:space="preserve"> pour la langue → </w:t>
      </w:r>
      <w:proofErr w:type="spellStart"/>
      <w:r w:rsidRPr="00260FB7">
        <w:t>fallback</w:t>
      </w:r>
      <w:proofErr w:type="spellEnd"/>
      <w:r w:rsidRPr="00260FB7">
        <w:t xml:space="preserve"> sur </w:t>
      </w:r>
      <w:proofErr w:type="spellStart"/>
      <w:r w:rsidRPr="00260FB7">
        <w:t>template</w:t>
      </w:r>
      <w:proofErr w:type="spellEnd"/>
      <w:r w:rsidRPr="00260FB7">
        <w:t xml:space="preserve"> FR par défaut.</w:t>
      </w:r>
    </w:p>
    <w:p w14:paraId="404A7AD6" w14:textId="77777777" w:rsidR="00260FB7" w:rsidRPr="00260FB7" w:rsidRDefault="00260FB7" w:rsidP="00260FB7">
      <w:pPr>
        <w:numPr>
          <w:ilvl w:val="0"/>
          <w:numId w:val="8"/>
        </w:numPr>
      </w:pPr>
      <w:r w:rsidRPr="00260FB7">
        <w:t>Aucune adresse valide → portail uniquement + alerte UI.</w:t>
      </w:r>
    </w:p>
    <w:p w14:paraId="045733B2" w14:textId="77777777" w:rsidR="00260FB7" w:rsidRPr="00260FB7" w:rsidRDefault="00260FB7" w:rsidP="00260FB7">
      <w:r w:rsidRPr="00260FB7">
        <w:rPr>
          <w:b/>
          <w:bCs/>
        </w:rPr>
        <w:lastRenderedPageBreak/>
        <w:t>Scénario d’exception :</w:t>
      </w:r>
    </w:p>
    <w:p w14:paraId="2066DFE0" w14:textId="77777777" w:rsidR="00260FB7" w:rsidRPr="00260FB7" w:rsidRDefault="00260FB7" w:rsidP="00260FB7">
      <w:pPr>
        <w:numPr>
          <w:ilvl w:val="0"/>
          <w:numId w:val="9"/>
        </w:numPr>
      </w:pPr>
      <w:r w:rsidRPr="00260FB7">
        <w:t xml:space="preserve">Échec génération PDF (service indisponible) → </w:t>
      </w:r>
      <w:proofErr w:type="spellStart"/>
      <w:r w:rsidRPr="00260FB7">
        <w:t>réessai</w:t>
      </w:r>
      <w:proofErr w:type="spellEnd"/>
      <w:r w:rsidRPr="00260FB7">
        <w:t>, sinon ticket technique + possibilité de relivraison manuelle après rétablissement.</w:t>
      </w:r>
    </w:p>
    <w:p w14:paraId="25A74E4C" w14:textId="77777777" w:rsidR="00260FB7" w:rsidRPr="00260FB7" w:rsidRDefault="00260FB7" w:rsidP="00260FB7">
      <w:pPr>
        <w:numPr>
          <w:ilvl w:val="0"/>
          <w:numId w:val="9"/>
        </w:numPr>
      </w:pPr>
      <w:r w:rsidRPr="00260FB7">
        <w:t>Échec e</w:t>
      </w:r>
      <w:r w:rsidRPr="00260FB7">
        <w:noBreakHyphen/>
        <w:t>mail (SMTP down/</w:t>
      </w:r>
      <w:proofErr w:type="spellStart"/>
      <w:r w:rsidRPr="00260FB7">
        <w:t>bounce</w:t>
      </w:r>
      <w:proofErr w:type="spellEnd"/>
      <w:r w:rsidRPr="00260FB7">
        <w:t>) → retries, puis tâche recouvrement.</w:t>
      </w:r>
    </w:p>
    <w:p w14:paraId="1E737CBF" w14:textId="77777777" w:rsidR="00260FB7" w:rsidRPr="00260FB7" w:rsidRDefault="00260FB7" w:rsidP="00260FB7">
      <w:r w:rsidRPr="00260FB7">
        <w:rPr>
          <w:b/>
          <w:bCs/>
        </w:rPr>
        <w:t>Informations diverses :</w:t>
      </w:r>
    </w:p>
    <w:p w14:paraId="4F857BA2" w14:textId="1415AF4F" w:rsidR="00260FB7" w:rsidRPr="00260FB7" w:rsidRDefault="00260FB7" w:rsidP="00260FB7">
      <w:pPr>
        <w:numPr>
          <w:ilvl w:val="0"/>
          <w:numId w:val="10"/>
        </w:numPr>
      </w:pPr>
      <w:r w:rsidRPr="00260FB7">
        <w:t xml:space="preserve">Volumes estimés : </w:t>
      </w:r>
      <w:r w:rsidR="00130539">
        <w:t>6000</w:t>
      </w:r>
      <w:r w:rsidRPr="00260FB7">
        <w:t xml:space="preserve"> preuves/</w:t>
      </w:r>
      <w:r w:rsidR="00130539">
        <w:t>mois</w:t>
      </w:r>
      <w:r w:rsidRPr="00260FB7">
        <w:t>.</w:t>
      </w:r>
    </w:p>
    <w:p w14:paraId="3E170769" w14:textId="77777777" w:rsidR="00260FB7" w:rsidRPr="00260FB7" w:rsidRDefault="00260FB7" w:rsidP="00260FB7">
      <w:pPr>
        <w:numPr>
          <w:ilvl w:val="0"/>
          <w:numId w:val="10"/>
        </w:numPr>
      </w:pPr>
      <w:r w:rsidRPr="00260FB7">
        <w:t>Conformité : RGPD, conservation x ans, purge planifiée.</w:t>
      </w:r>
    </w:p>
    <w:p w14:paraId="14840BC8" w14:textId="77777777" w:rsidR="00260FB7" w:rsidRPr="00260FB7" w:rsidRDefault="00260FB7" w:rsidP="00260FB7">
      <w:pPr>
        <w:numPr>
          <w:ilvl w:val="0"/>
          <w:numId w:val="10"/>
        </w:numPr>
      </w:pPr>
      <w:r w:rsidRPr="00260FB7">
        <w:t>Interfaces : ERP/PSP (paiements), SMTP, Portail, GED.</w:t>
      </w:r>
    </w:p>
    <w:p w14:paraId="23F86D87" w14:textId="77777777" w:rsidR="00260FB7" w:rsidRDefault="00260FB7"/>
    <w:sectPr w:rsidR="00260F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7730"/>
    <w:multiLevelType w:val="multilevel"/>
    <w:tmpl w:val="9A74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C35D4"/>
    <w:multiLevelType w:val="multilevel"/>
    <w:tmpl w:val="68C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82DAD"/>
    <w:multiLevelType w:val="multilevel"/>
    <w:tmpl w:val="166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87EBE"/>
    <w:multiLevelType w:val="multilevel"/>
    <w:tmpl w:val="2BE4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C515B"/>
    <w:multiLevelType w:val="multilevel"/>
    <w:tmpl w:val="878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37BB4"/>
    <w:multiLevelType w:val="multilevel"/>
    <w:tmpl w:val="FAB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36E09"/>
    <w:multiLevelType w:val="multilevel"/>
    <w:tmpl w:val="44E8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F4FA5"/>
    <w:multiLevelType w:val="multilevel"/>
    <w:tmpl w:val="5FF4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73B0C"/>
    <w:multiLevelType w:val="multilevel"/>
    <w:tmpl w:val="E5D0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C1352"/>
    <w:multiLevelType w:val="multilevel"/>
    <w:tmpl w:val="C3F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326841">
    <w:abstractNumId w:val="8"/>
  </w:num>
  <w:num w:numId="2" w16cid:durableId="1870219449">
    <w:abstractNumId w:val="6"/>
  </w:num>
  <w:num w:numId="3" w16cid:durableId="2040425855">
    <w:abstractNumId w:val="1"/>
  </w:num>
  <w:num w:numId="4" w16cid:durableId="556087037">
    <w:abstractNumId w:val="7"/>
  </w:num>
  <w:num w:numId="5" w16cid:durableId="1514801984">
    <w:abstractNumId w:val="2"/>
  </w:num>
  <w:num w:numId="6" w16cid:durableId="1991060244">
    <w:abstractNumId w:val="5"/>
  </w:num>
  <w:num w:numId="7" w16cid:durableId="628779613">
    <w:abstractNumId w:val="3"/>
  </w:num>
  <w:num w:numId="8" w16cid:durableId="175775482">
    <w:abstractNumId w:val="4"/>
  </w:num>
  <w:num w:numId="9" w16cid:durableId="2075815789">
    <w:abstractNumId w:val="0"/>
  </w:num>
  <w:num w:numId="10" w16cid:durableId="455880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B7"/>
    <w:rsid w:val="00130539"/>
    <w:rsid w:val="00260FB7"/>
    <w:rsid w:val="00745360"/>
    <w:rsid w:val="008D236D"/>
    <w:rsid w:val="00CB5811"/>
    <w:rsid w:val="00F3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00B452A"/>
  <w15:chartTrackingRefBased/>
  <w15:docId w15:val="{059AC752-66E6-4D17-B531-456FB916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0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0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0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0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0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0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0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0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0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0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0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0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0F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0F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0F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0F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0F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0F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0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0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0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0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0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0F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0F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0F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0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0F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0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7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1062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EL HAJJAM Mohamed (ENGIE Green)</cp:lastModifiedBy>
  <cp:revision>3</cp:revision>
  <dcterms:created xsi:type="dcterms:W3CDTF">2025-08-14T14:41:00Z</dcterms:created>
  <dcterms:modified xsi:type="dcterms:W3CDTF">2025-08-14T14:42:00Z</dcterms:modified>
</cp:coreProperties>
</file>