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NRW 1.0 included four challenges . An exhibition challenge, a CAD challenge using SolidWorks and an entrepreneurial challenge.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edition ended with a session dedicated to aspiring entrepreneurs, where they can pitch their ideas and compete for a chance to concretize their projects in one of our partner-incubators.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